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09D5" w:rsidRPr="00EC7B39" w:rsidRDefault="005F60D7">
      <w:pPr>
        <w:jc w:val="center"/>
        <w:rPr>
          <w:rFonts w:eastAsia="Arial"/>
          <w:b/>
          <w:sz w:val="22"/>
          <w:szCs w:val="22"/>
          <w:u w:val="single"/>
        </w:rPr>
      </w:pPr>
      <w:r w:rsidRPr="00EC7B39">
        <w:rPr>
          <w:rFonts w:eastAsia="Arial"/>
          <w:b/>
          <w:sz w:val="22"/>
          <w:szCs w:val="22"/>
        </w:rPr>
        <w:t xml:space="preserve">CONTRATO DE </w:t>
      </w:r>
      <w:r w:rsidRPr="00EC7B39">
        <w:rPr>
          <w:rFonts w:eastAsia="Arial"/>
          <w:b/>
          <w:sz w:val="22"/>
          <w:szCs w:val="22"/>
          <w:u w:val="single"/>
        </w:rPr>
        <w:t>PRESTAÇÃO DE SERVIÇOS</w:t>
      </w:r>
    </w:p>
    <w:p w:rsidR="000E09D5" w:rsidRPr="00EC7B39" w:rsidRDefault="000E09D5">
      <w:pPr>
        <w:jc w:val="center"/>
        <w:rPr>
          <w:rFonts w:eastAsia="Arial"/>
          <w:sz w:val="22"/>
          <w:szCs w:val="22"/>
        </w:rPr>
      </w:pPr>
    </w:p>
    <w:p w:rsidR="000E09D5" w:rsidRPr="00EC7B39" w:rsidRDefault="005F60D7">
      <w:pPr>
        <w:jc w:val="center"/>
        <w:rPr>
          <w:rFonts w:eastAsia="Arial"/>
          <w:b/>
          <w:sz w:val="22"/>
          <w:szCs w:val="22"/>
        </w:rPr>
      </w:pPr>
      <w:r w:rsidRPr="00EC7B39">
        <w:rPr>
          <w:rFonts w:eastAsia="Arial"/>
          <w:b/>
          <w:sz w:val="22"/>
          <w:szCs w:val="22"/>
        </w:rPr>
        <w:t xml:space="preserve">PREFEITURA MUNICIPAL DE </w:t>
      </w:r>
      <w:r w:rsidR="00F13BA0" w:rsidRPr="00EC7B39">
        <w:rPr>
          <w:rFonts w:eastAsia="Arial"/>
          <w:b/>
          <w:sz w:val="22"/>
          <w:szCs w:val="22"/>
        </w:rPr>
        <w:t>CORAÇÃO DE MARIA</w:t>
      </w:r>
    </w:p>
    <w:p w:rsidR="000E09D5" w:rsidRPr="00EC7B39" w:rsidRDefault="00524677">
      <w:pPr>
        <w:jc w:val="center"/>
        <w:rPr>
          <w:rFonts w:eastAsia="Arial"/>
          <w:sz w:val="22"/>
          <w:szCs w:val="22"/>
        </w:rPr>
      </w:pPr>
      <w:r>
        <w:rPr>
          <w:rFonts w:eastAsia="Arial"/>
          <w:sz w:val="22"/>
          <w:szCs w:val="22"/>
        </w:rPr>
        <w:t>(Processo Administrativo n° 3</w:t>
      </w:r>
      <w:r w:rsidR="00C71CEB">
        <w:rPr>
          <w:rFonts w:eastAsia="Arial"/>
          <w:sz w:val="22"/>
          <w:szCs w:val="22"/>
        </w:rPr>
        <w:t>80</w:t>
      </w:r>
      <w:r w:rsidR="005F60D7" w:rsidRPr="00EC7B39">
        <w:rPr>
          <w:rFonts w:eastAsia="Arial"/>
          <w:sz w:val="22"/>
          <w:szCs w:val="22"/>
        </w:rPr>
        <w:t>)</w:t>
      </w:r>
    </w:p>
    <w:p w:rsidR="000E09D5" w:rsidRPr="00EC7B39" w:rsidRDefault="000E09D5">
      <w:pPr>
        <w:jc w:val="center"/>
        <w:rPr>
          <w:rFonts w:eastAsia="Arial"/>
          <w:sz w:val="22"/>
          <w:szCs w:val="22"/>
        </w:rPr>
      </w:pPr>
    </w:p>
    <w:p w:rsidR="000E09D5" w:rsidRPr="00EC7B39" w:rsidRDefault="005F60D7" w:rsidP="00743992">
      <w:pPr>
        <w:ind w:left="4860" w:right="-88"/>
        <w:jc w:val="both"/>
        <w:rPr>
          <w:rFonts w:eastAsia="Arial"/>
          <w:b/>
          <w:sz w:val="22"/>
          <w:szCs w:val="22"/>
        </w:rPr>
      </w:pPr>
      <w:r w:rsidRPr="00EC7B39">
        <w:rPr>
          <w:rFonts w:eastAsia="Arial"/>
          <w:sz w:val="22"/>
          <w:szCs w:val="22"/>
        </w:rPr>
        <w:t>Termo de Contrato de prestação de serviços que entre si fazem o</w:t>
      </w:r>
      <w:r w:rsidRPr="00EC7B39">
        <w:rPr>
          <w:rFonts w:eastAsia="Arial"/>
          <w:b/>
          <w:sz w:val="22"/>
          <w:szCs w:val="22"/>
        </w:rPr>
        <w:t xml:space="preserve"> MUNICÍPIO DE </w:t>
      </w:r>
      <w:r w:rsidR="00F13BA0" w:rsidRPr="00EC7B39">
        <w:rPr>
          <w:rFonts w:eastAsia="Arial"/>
          <w:b/>
          <w:sz w:val="22"/>
          <w:szCs w:val="22"/>
        </w:rPr>
        <w:t>CORAÇÃO DE MARIA</w:t>
      </w:r>
      <w:r w:rsidR="00C71CEB">
        <w:rPr>
          <w:rFonts w:eastAsia="Arial"/>
          <w:b/>
          <w:sz w:val="22"/>
          <w:szCs w:val="22"/>
        </w:rPr>
        <w:t xml:space="preserve"> </w:t>
      </w:r>
      <w:r w:rsidRPr="00EC7B39">
        <w:rPr>
          <w:rFonts w:eastAsia="Arial"/>
          <w:sz w:val="22"/>
          <w:szCs w:val="22"/>
        </w:rPr>
        <w:t>e a Empresa</w:t>
      </w:r>
      <w:r w:rsidR="00C71CEB">
        <w:rPr>
          <w:rFonts w:eastAsia="Arial"/>
          <w:sz w:val="22"/>
          <w:szCs w:val="22"/>
        </w:rPr>
        <w:t xml:space="preserve"> </w:t>
      </w:r>
      <w:r w:rsidR="005114F6" w:rsidRPr="00C71CEB">
        <w:rPr>
          <w:rFonts w:eastAsia="Arial"/>
          <w:b/>
          <w:sz w:val="22"/>
          <w:szCs w:val="22"/>
        </w:rPr>
        <w:t>ATITUDE EVENTOS E ENTRETERIMENTO LTDA</w:t>
      </w:r>
      <w:r w:rsidR="005114F6">
        <w:rPr>
          <w:rFonts w:eastAsia="Arial"/>
          <w:b/>
          <w:sz w:val="22"/>
          <w:szCs w:val="22"/>
        </w:rPr>
        <w:t>.</w:t>
      </w:r>
    </w:p>
    <w:p w:rsidR="000E09D5" w:rsidRPr="00EC7B39" w:rsidRDefault="000E09D5">
      <w:pPr>
        <w:ind w:left="7938" w:right="-88"/>
        <w:jc w:val="both"/>
        <w:rPr>
          <w:rFonts w:eastAsia="Arial"/>
          <w:b/>
          <w:sz w:val="22"/>
          <w:szCs w:val="22"/>
        </w:rPr>
      </w:pPr>
    </w:p>
    <w:p w:rsidR="000E09D5" w:rsidRPr="00EC7B39" w:rsidRDefault="005F60D7">
      <w:pPr>
        <w:ind w:right="-88"/>
        <w:jc w:val="right"/>
        <w:rPr>
          <w:rFonts w:eastAsia="Arial"/>
          <w:b/>
          <w:sz w:val="22"/>
          <w:szCs w:val="22"/>
        </w:rPr>
      </w:pPr>
      <w:r w:rsidRPr="00EC7B39">
        <w:rPr>
          <w:rFonts w:eastAsia="Arial"/>
          <w:b/>
          <w:sz w:val="22"/>
          <w:szCs w:val="22"/>
        </w:rPr>
        <w:t xml:space="preserve">CONTRATO Nº </w:t>
      </w:r>
      <w:r w:rsidR="00743992" w:rsidRPr="00EC7B39">
        <w:rPr>
          <w:rFonts w:eastAsia="Arial"/>
          <w:b/>
          <w:sz w:val="22"/>
          <w:szCs w:val="22"/>
        </w:rPr>
        <w:t>1</w:t>
      </w:r>
      <w:r w:rsidR="00524677">
        <w:rPr>
          <w:rFonts w:eastAsia="Arial"/>
          <w:b/>
          <w:sz w:val="22"/>
          <w:szCs w:val="22"/>
        </w:rPr>
        <w:t>7</w:t>
      </w:r>
      <w:r w:rsidR="00C71CEB">
        <w:rPr>
          <w:rFonts w:eastAsia="Arial"/>
          <w:b/>
          <w:sz w:val="22"/>
          <w:szCs w:val="22"/>
        </w:rPr>
        <w:t>7</w:t>
      </w:r>
      <w:r w:rsidRPr="00EC7B39">
        <w:rPr>
          <w:rFonts w:eastAsia="Arial"/>
          <w:b/>
          <w:sz w:val="22"/>
          <w:szCs w:val="22"/>
        </w:rPr>
        <w:t>/20</w:t>
      </w:r>
      <w:r w:rsidR="00F13BA0" w:rsidRPr="00EC7B39">
        <w:rPr>
          <w:rFonts w:eastAsia="Arial"/>
          <w:b/>
          <w:sz w:val="22"/>
          <w:szCs w:val="22"/>
        </w:rPr>
        <w:t>24</w:t>
      </w:r>
    </w:p>
    <w:p w:rsidR="00BB3FC0" w:rsidRPr="00EC7B39" w:rsidRDefault="00BB3FC0" w:rsidP="00BB3FC0">
      <w:pPr>
        <w:pStyle w:val="Normal1"/>
        <w:ind w:right="54"/>
        <w:jc w:val="both"/>
        <w:rPr>
          <w:rFonts w:eastAsia="Arial"/>
          <w:sz w:val="22"/>
          <w:szCs w:val="22"/>
        </w:rPr>
      </w:pPr>
    </w:p>
    <w:p w:rsidR="00C71CEB" w:rsidRPr="00C71CEB" w:rsidRDefault="00C71CEB" w:rsidP="00C71CEB">
      <w:pPr>
        <w:ind w:right="-88"/>
        <w:jc w:val="both"/>
        <w:rPr>
          <w:rFonts w:eastAsia="Arial"/>
          <w:sz w:val="22"/>
          <w:szCs w:val="22"/>
        </w:rPr>
      </w:pPr>
      <w:r w:rsidRPr="00C71CEB">
        <w:rPr>
          <w:b/>
          <w:sz w:val="22"/>
          <w:szCs w:val="22"/>
        </w:rPr>
        <w:t>MUNICÍPIO DE CORAÇÃO DE MARIA</w:t>
      </w:r>
      <w:r w:rsidRPr="00C71CEB">
        <w:rPr>
          <w:sz w:val="22"/>
          <w:szCs w:val="22"/>
        </w:rPr>
        <w:t xml:space="preserve">, pessoa jurídica de direito público interno, inscrita no CNPJ sob nº. 13.883.996/0001-72, a seguir denominado </w:t>
      </w:r>
      <w:r w:rsidRPr="00C71CEB">
        <w:rPr>
          <w:b/>
          <w:sz w:val="22"/>
          <w:szCs w:val="22"/>
        </w:rPr>
        <w:t>CONTRATANTE</w:t>
      </w:r>
      <w:r w:rsidRPr="00C71CEB">
        <w:rPr>
          <w:sz w:val="22"/>
          <w:szCs w:val="22"/>
        </w:rPr>
        <w:t xml:space="preserve">, neste ato representado pelo seu Prefeito Municipal o Sr. </w:t>
      </w:r>
      <w:proofErr w:type="spellStart"/>
      <w:r w:rsidRPr="00C71CEB">
        <w:rPr>
          <w:sz w:val="22"/>
          <w:szCs w:val="22"/>
        </w:rPr>
        <w:t>Kley</w:t>
      </w:r>
      <w:proofErr w:type="spellEnd"/>
      <w:r w:rsidRPr="00C71CEB">
        <w:rPr>
          <w:sz w:val="22"/>
          <w:szCs w:val="22"/>
        </w:rPr>
        <w:t xml:space="preserve"> Carneiro Lima, inscrito (a) no CPF nº 953.732.765-53, portador (a) da Carteira de Identidade nº 701858591</w:t>
      </w:r>
      <w:r w:rsidRPr="00C71CEB">
        <w:rPr>
          <w:rFonts w:eastAsia="Arial"/>
          <w:sz w:val="22"/>
          <w:szCs w:val="22"/>
        </w:rPr>
        <w:t xml:space="preserve">, doravante denominado </w:t>
      </w:r>
      <w:r w:rsidRPr="00C71CEB">
        <w:rPr>
          <w:rFonts w:eastAsia="Arial"/>
          <w:b/>
          <w:sz w:val="22"/>
          <w:szCs w:val="22"/>
        </w:rPr>
        <w:t>CONTRATANTE,</w:t>
      </w:r>
      <w:r w:rsidRPr="00C71CEB">
        <w:rPr>
          <w:rFonts w:eastAsia="Arial"/>
          <w:sz w:val="22"/>
          <w:szCs w:val="22"/>
        </w:rPr>
        <w:t xml:space="preserve"> e o (a) </w:t>
      </w:r>
      <w:r w:rsidRPr="00C71CEB">
        <w:rPr>
          <w:rFonts w:eastAsia="Arial"/>
          <w:b/>
          <w:sz w:val="22"/>
          <w:szCs w:val="22"/>
        </w:rPr>
        <w:t>ATITUDE EVENTOS E ENTRETERIMENTO LTDA</w:t>
      </w:r>
      <w:r w:rsidRPr="00C71CEB">
        <w:rPr>
          <w:rFonts w:eastAsia="Arial"/>
          <w:sz w:val="22"/>
          <w:szCs w:val="22"/>
        </w:rPr>
        <w:t xml:space="preserve">, inscrito (a) no CNPJ/MF sob o nº 33.489.977/0001-73, sediado (a) Rua </w:t>
      </w:r>
      <w:proofErr w:type="spellStart"/>
      <w:r w:rsidRPr="00C71CEB">
        <w:rPr>
          <w:rFonts w:eastAsia="Arial"/>
          <w:sz w:val="22"/>
          <w:szCs w:val="22"/>
        </w:rPr>
        <w:t>Jaíba</w:t>
      </w:r>
      <w:proofErr w:type="spellEnd"/>
      <w:r w:rsidRPr="00C71CEB">
        <w:rPr>
          <w:rFonts w:eastAsia="Arial"/>
          <w:sz w:val="22"/>
          <w:szCs w:val="22"/>
        </w:rPr>
        <w:t>, nº 190, bairro Jardim Acácia, Feira de Santana – BA, doravante designado C</w:t>
      </w:r>
      <w:r w:rsidRPr="00C71CEB">
        <w:rPr>
          <w:rFonts w:eastAsia="Arial"/>
          <w:b/>
          <w:sz w:val="22"/>
          <w:szCs w:val="22"/>
        </w:rPr>
        <w:t>ONTRATADO</w:t>
      </w:r>
      <w:r w:rsidRPr="00C71CEB">
        <w:rPr>
          <w:rFonts w:eastAsia="Arial"/>
          <w:sz w:val="22"/>
          <w:szCs w:val="22"/>
        </w:rPr>
        <w:t xml:space="preserve">, neste ato </w:t>
      </w:r>
      <w:proofErr w:type="gramStart"/>
      <w:r w:rsidRPr="00C71CEB">
        <w:rPr>
          <w:rFonts w:eastAsia="Arial"/>
          <w:sz w:val="22"/>
          <w:szCs w:val="22"/>
        </w:rPr>
        <w:t>representado(</w:t>
      </w:r>
      <w:proofErr w:type="gramEnd"/>
      <w:r w:rsidRPr="00C71CEB">
        <w:rPr>
          <w:rFonts w:eastAsia="Arial"/>
          <w:sz w:val="22"/>
          <w:szCs w:val="22"/>
        </w:rPr>
        <w:t xml:space="preserve">a) por </w:t>
      </w:r>
      <w:r w:rsidRPr="00C71CEB">
        <w:rPr>
          <w:rFonts w:eastAsia="Arial"/>
          <w:b/>
          <w:sz w:val="22"/>
          <w:szCs w:val="22"/>
        </w:rPr>
        <w:t>ALISSON LEVY CORDEIRO ALVES</w:t>
      </w:r>
      <w:r w:rsidRPr="00C71CEB">
        <w:rPr>
          <w:rFonts w:eastAsia="Arial"/>
          <w:sz w:val="22"/>
          <w:szCs w:val="22"/>
        </w:rPr>
        <w:t xml:space="preserve">, conforme atos constitutivos da empresa apresentada nos autos, têm entre si justo e acordado celebrar o presente contrato para fornecimento, vinculado ao Processo Administrativo 380/2024, </w:t>
      </w:r>
      <w:r w:rsidRPr="00C71CEB">
        <w:rPr>
          <w:rFonts w:eastAsia="Arial"/>
          <w:b/>
          <w:sz w:val="22"/>
          <w:szCs w:val="22"/>
        </w:rPr>
        <w:t>INEXIGIBILIDADE nº 049</w:t>
      </w:r>
      <w:r w:rsidRPr="00C71CEB">
        <w:rPr>
          <w:rFonts w:eastAsia="Arial"/>
          <w:sz w:val="22"/>
          <w:szCs w:val="22"/>
        </w:rPr>
        <w:t xml:space="preserve">, autorizado pela autoridade competente, que se regerá pelas disposições da </w:t>
      </w:r>
      <w:hyperlink r:id="rId8">
        <w:r w:rsidRPr="00C71CEB">
          <w:rPr>
            <w:rFonts w:eastAsia="Arial"/>
            <w:sz w:val="22"/>
            <w:szCs w:val="22"/>
          </w:rPr>
          <w:t>Lei nº 14.133, de 1º de abril de 2021</w:t>
        </w:r>
      </w:hyperlink>
      <w:r w:rsidRPr="00C71CEB">
        <w:rPr>
          <w:rFonts w:eastAsia="Arial"/>
          <w:sz w:val="22"/>
          <w:szCs w:val="22"/>
        </w:rPr>
        <w:t>, e notadamente o Art. 74, II e demais legislação aplicável, mediante as cláusulas e condições a seguir enunciadas.</w:t>
      </w:r>
    </w:p>
    <w:p w:rsidR="000E09D5" w:rsidRPr="00EC7B39" w:rsidRDefault="000E09D5">
      <w:pPr>
        <w:ind w:right="-88"/>
        <w:jc w:val="both"/>
        <w:rPr>
          <w:rFonts w:eastAsia="Arial"/>
          <w:sz w:val="22"/>
          <w:szCs w:val="22"/>
        </w:rPr>
      </w:pPr>
    </w:p>
    <w:p w:rsidR="000E09D5" w:rsidRPr="00EC7B39" w:rsidRDefault="005F60D7">
      <w:pPr>
        <w:keepNext/>
        <w:keepLines/>
        <w:numPr>
          <w:ilvl w:val="0"/>
          <w:numId w:val="1"/>
        </w:numPr>
        <w:ind w:left="357"/>
        <w:jc w:val="both"/>
        <w:rPr>
          <w:rFonts w:eastAsia="Arial"/>
          <w:sz w:val="22"/>
          <w:szCs w:val="22"/>
        </w:rPr>
      </w:pPr>
      <w:r w:rsidRPr="00EC7B39">
        <w:rPr>
          <w:rFonts w:eastAsia="Arial"/>
          <w:b/>
          <w:sz w:val="22"/>
          <w:szCs w:val="22"/>
        </w:rPr>
        <w:t>CLÁUSULA PRIMEIRA – OBJETO</w:t>
      </w:r>
    </w:p>
    <w:p w:rsidR="000E09D5" w:rsidRPr="00EC7B39" w:rsidRDefault="005F60D7">
      <w:pPr>
        <w:ind w:right="54"/>
        <w:jc w:val="both"/>
        <w:rPr>
          <w:rFonts w:eastAsia="Arial"/>
          <w:sz w:val="22"/>
          <w:szCs w:val="22"/>
        </w:rPr>
      </w:pPr>
      <w:r w:rsidRPr="00EC7B39">
        <w:rPr>
          <w:rFonts w:eastAsia="Arial"/>
          <w:sz w:val="22"/>
          <w:szCs w:val="22"/>
        </w:rPr>
        <w:t xml:space="preserve">1.1. Este Contrato tem como objeto a </w:t>
      </w:r>
      <w:r w:rsidR="00F13BA0" w:rsidRPr="00EC7B39">
        <w:rPr>
          <w:bCs/>
          <w:sz w:val="22"/>
          <w:szCs w:val="22"/>
        </w:rPr>
        <w:t xml:space="preserve">Contratação do Show </w:t>
      </w:r>
      <w:r w:rsidR="00BB3FC0" w:rsidRPr="00EC7B39">
        <w:rPr>
          <w:bCs/>
          <w:sz w:val="22"/>
          <w:szCs w:val="22"/>
        </w:rPr>
        <w:t xml:space="preserve">da </w:t>
      </w:r>
      <w:r w:rsidR="00524677">
        <w:rPr>
          <w:bCs/>
          <w:sz w:val="22"/>
          <w:szCs w:val="22"/>
        </w:rPr>
        <w:t xml:space="preserve">banda </w:t>
      </w:r>
      <w:r w:rsidR="005114F6">
        <w:rPr>
          <w:bCs/>
          <w:sz w:val="22"/>
          <w:szCs w:val="22"/>
        </w:rPr>
        <w:t xml:space="preserve">Pau na </w:t>
      </w:r>
      <w:proofErr w:type="spellStart"/>
      <w:r w:rsidR="005114F6">
        <w:rPr>
          <w:bCs/>
          <w:sz w:val="22"/>
          <w:szCs w:val="22"/>
        </w:rPr>
        <w:t>Mulera</w:t>
      </w:r>
      <w:proofErr w:type="spellEnd"/>
      <w:r w:rsidR="002924F8">
        <w:rPr>
          <w:bCs/>
          <w:sz w:val="22"/>
          <w:szCs w:val="22"/>
        </w:rPr>
        <w:t xml:space="preserve"> </w:t>
      </w:r>
      <w:r w:rsidR="00F13BA0" w:rsidRPr="00EC7B39">
        <w:rPr>
          <w:bCs/>
          <w:sz w:val="22"/>
          <w:szCs w:val="22"/>
        </w:rPr>
        <w:t>para apresentação nos festejos Juninos do São</w:t>
      </w:r>
      <w:r w:rsidR="00325D4F" w:rsidRPr="00EC7B39">
        <w:rPr>
          <w:bCs/>
          <w:sz w:val="22"/>
          <w:szCs w:val="22"/>
        </w:rPr>
        <w:t xml:space="preserve"> Pedro</w:t>
      </w:r>
      <w:r w:rsidR="00F13BA0" w:rsidRPr="00EC7B39">
        <w:rPr>
          <w:bCs/>
          <w:sz w:val="22"/>
          <w:szCs w:val="22"/>
        </w:rPr>
        <w:t xml:space="preserve"> na</w:t>
      </w:r>
      <w:r w:rsidR="00325D4F" w:rsidRPr="00EC7B39">
        <w:rPr>
          <w:bCs/>
          <w:sz w:val="22"/>
          <w:szCs w:val="22"/>
        </w:rPr>
        <w:t xml:space="preserve"> Praça do Distrito no Retiro </w:t>
      </w:r>
      <w:r w:rsidR="00F13BA0" w:rsidRPr="00EC7B39">
        <w:rPr>
          <w:bCs/>
          <w:sz w:val="22"/>
          <w:szCs w:val="22"/>
        </w:rPr>
        <w:t>do Município de Coração de Maria - B</w:t>
      </w:r>
      <w:r w:rsidR="002924F8">
        <w:rPr>
          <w:bCs/>
          <w:sz w:val="22"/>
          <w:szCs w:val="22"/>
        </w:rPr>
        <w:t>A</w:t>
      </w:r>
      <w:r w:rsidR="00F13BA0" w:rsidRPr="00EC7B39">
        <w:rPr>
          <w:bCs/>
          <w:sz w:val="22"/>
          <w:szCs w:val="22"/>
        </w:rPr>
        <w:t xml:space="preserve">, no dia </w:t>
      </w:r>
      <w:r w:rsidR="00524677">
        <w:rPr>
          <w:bCs/>
          <w:sz w:val="22"/>
          <w:szCs w:val="22"/>
        </w:rPr>
        <w:t>01/07</w:t>
      </w:r>
      <w:r w:rsidR="00F13BA0" w:rsidRPr="00EC7B39">
        <w:rPr>
          <w:bCs/>
          <w:sz w:val="22"/>
          <w:szCs w:val="22"/>
        </w:rPr>
        <w:t>/2024</w:t>
      </w:r>
      <w:r w:rsidRPr="00EC7B39">
        <w:rPr>
          <w:rFonts w:eastAsia="Arial"/>
          <w:sz w:val="22"/>
          <w:szCs w:val="22"/>
        </w:rPr>
        <w:t xml:space="preserve">, </w:t>
      </w:r>
      <w:r w:rsidR="008E6EE4" w:rsidRPr="00EC7B39">
        <w:rPr>
          <w:rFonts w:eastAsia="Arial"/>
          <w:sz w:val="22"/>
          <w:szCs w:val="22"/>
        </w:rPr>
        <w:t>conforme descritos neste contrato</w:t>
      </w:r>
      <w:r w:rsidRPr="00EC7B39">
        <w:rPr>
          <w:rFonts w:eastAsia="Arial"/>
          <w:sz w:val="22"/>
          <w:szCs w:val="22"/>
        </w:rPr>
        <w:t>.</w:t>
      </w:r>
    </w:p>
    <w:p w:rsidR="000E09D5" w:rsidRPr="00EC7B39" w:rsidRDefault="005F60D7">
      <w:pPr>
        <w:ind w:right="54"/>
        <w:jc w:val="both"/>
        <w:rPr>
          <w:rFonts w:eastAsia="Arial"/>
          <w:sz w:val="22"/>
          <w:szCs w:val="22"/>
        </w:rPr>
      </w:pPr>
      <w:r w:rsidRPr="00EC7B39">
        <w:rPr>
          <w:rFonts w:eastAsia="Arial"/>
          <w:sz w:val="22"/>
          <w:szCs w:val="22"/>
        </w:rPr>
        <w:t>1.2.</w:t>
      </w:r>
      <w:r w:rsidR="002924F8">
        <w:rPr>
          <w:rFonts w:eastAsia="Arial"/>
          <w:sz w:val="22"/>
          <w:szCs w:val="22"/>
        </w:rPr>
        <w:t xml:space="preserve"> </w:t>
      </w:r>
      <w:r w:rsidRPr="00EC7B39">
        <w:rPr>
          <w:rFonts w:eastAsia="Arial"/>
          <w:sz w:val="22"/>
          <w:szCs w:val="22"/>
        </w:rPr>
        <w:t>Integram e completam o presente Termo de Contrato para todos os fins de direito, obrigando as partes em todos os seus termos, as disposições e condições da Proposta de Preços da CONTRATADA, Anexos e pareceres que formam a contratação direta.</w:t>
      </w:r>
    </w:p>
    <w:p w:rsidR="000E09D5" w:rsidRPr="00EC7B39" w:rsidRDefault="000E09D5">
      <w:pPr>
        <w:keepNext/>
        <w:keepLines/>
        <w:ind w:left="357"/>
        <w:jc w:val="both"/>
        <w:rPr>
          <w:rFonts w:eastAsia="Arial"/>
          <w:b/>
          <w:sz w:val="22"/>
          <w:szCs w:val="22"/>
        </w:rPr>
      </w:pPr>
    </w:p>
    <w:p w:rsidR="000E09D5" w:rsidRPr="00EC7B39" w:rsidRDefault="005F60D7">
      <w:pPr>
        <w:keepNext/>
        <w:keepLines/>
        <w:numPr>
          <w:ilvl w:val="0"/>
          <w:numId w:val="1"/>
        </w:numPr>
        <w:ind w:left="357"/>
        <w:jc w:val="both"/>
        <w:rPr>
          <w:rFonts w:eastAsia="Arial"/>
          <w:sz w:val="22"/>
          <w:szCs w:val="22"/>
        </w:rPr>
      </w:pPr>
      <w:r w:rsidRPr="00EC7B39">
        <w:rPr>
          <w:rFonts w:eastAsia="Arial"/>
          <w:b/>
          <w:sz w:val="22"/>
          <w:szCs w:val="22"/>
        </w:rPr>
        <w:t>CLÁUSULA SEGUNDA – VIGÊNCIA E PRORROGAÇÃO</w:t>
      </w:r>
    </w:p>
    <w:p w:rsidR="000E09D5" w:rsidRPr="00EC7B39" w:rsidRDefault="000E09D5">
      <w:pPr>
        <w:keepNext/>
        <w:keepLines/>
        <w:ind w:left="357"/>
        <w:jc w:val="center"/>
        <w:rPr>
          <w:rFonts w:eastAsia="Arial"/>
          <w:i/>
          <w:color w:val="FF0000"/>
          <w:sz w:val="22"/>
          <w:szCs w:val="22"/>
        </w:rPr>
      </w:pPr>
    </w:p>
    <w:p w:rsidR="000E09D5" w:rsidRPr="00EC7B39" w:rsidRDefault="005F60D7">
      <w:pPr>
        <w:numPr>
          <w:ilvl w:val="1"/>
          <w:numId w:val="1"/>
        </w:numPr>
        <w:jc w:val="both"/>
        <w:rPr>
          <w:rFonts w:eastAsia="Arial"/>
          <w:sz w:val="22"/>
          <w:szCs w:val="22"/>
        </w:rPr>
      </w:pPr>
      <w:r w:rsidRPr="00EC7B39">
        <w:rPr>
          <w:rFonts w:eastAsia="Arial"/>
          <w:sz w:val="22"/>
          <w:szCs w:val="22"/>
        </w:rPr>
        <w:t xml:space="preserve">O prazo de vigência da contratação é de </w:t>
      </w:r>
      <w:r w:rsidR="003B2734" w:rsidRPr="00EC7B39">
        <w:rPr>
          <w:rFonts w:eastAsia="Arial"/>
          <w:sz w:val="22"/>
          <w:szCs w:val="22"/>
        </w:rPr>
        <w:t>0</w:t>
      </w:r>
      <w:r w:rsidR="005114F6">
        <w:rPr>
          <w:rFonts w:eastAsia="Arial"/>
          <w:sz w:val="22"/>
          <w:szCs w:val="22"/>
        </w:rPr>
        <w:t>2</w:t>
      </w:r>
      <w:r w:rsidR="003B2734" w:rsidRPr="00EC7B39">
        <w:rPr>
          <w:rFonts w:eastAsia="Arial"/>
          <w:sz w:val="22"/>
          <w:szCs w:val="22"/>
        </w:rPr>
        <w:t xml:space="preserve"> </w:t>
      </w:r>
      <w:r w:rsidR="00F5577A" w:rsidRPr="00EC7B39">
        <w:rPr>
          <w:rFonts w:eastAsia="Arial"/>
          <w:sz w:val="22"/>
          <w:szCs w:val="22"/>
        </w:rPr>
        <w:t>(</w:t>
      </w:r>
      <w:r w:rsidR="005114F6">
        <w:rPr>
          <w:rFonts w:eastAsia="Arial"/>
          <w:sz w:val="22"/>
          <w:szCs w:val="22"/>
        </w:rPr>
        <w:t>dois</w:t>
      </w:r>
      <w:r w:rsidR="008E6EE4" w:rsidRPr="00EC7B39">
        <w:rPr>
          <w:rFonts w:eastAsia="Arial"/>
          <w:sz w:val="22"/>
          <w:szCs w:val="22"/>
        </w:rPr>
        <w:t xml:space="preserve">) meses, </w:t>
      </w:r>
      <w:r w:rsidRPr="00EC7B39">
        <w:rPr>
          <w:rFonts w:eastAsia="Arial"/>
          <w:sz w:val="22"/>
          <w:szCs w:val="22"/>
        </w:rPr>
        <w:t>contados do</w:t>
      </w:r>
      <w:r w:rsidR="002924F8">
        <w:rPr>
          <w:rFonts w:eastAsia="Arial"/>
          <w:sz w:val="22"/>
          <w:szCs w:val="22"/>
        </w:rPr>
        <w:t xml:space="preserve"> </w:t>
      </w:r>
      <w:r w:rsidRPr="00EC7B39">
        <w:rPr>
          <w:rFonts w:eastAsia="Arial"/>
          <w:sz w:val="22"/>
          <w:szCs w:val="22"/>
        </w:rPr>
        <w:t xml:space="preserve">(a) </w:t>
      </w:r>
      <w:r w:rsidR="008E6EE4" w:rsidRPr="00EC7B39">
        <w:rPr>
          <w:rFonts w:eastAsia="Arial"/>
          <w:sz w:val="22"/>
          <w:szCs w:val="22"/>
        </w:rPr>
        <w:t>assinatura do contrato</w:t>
      </w:r>
      <w:r w:rsidRPr="00EC7B39">
        <w:rPr>
          <w:rFonts w:eastAsia="Arial"/>
          <w:sz w:val="22"/>
          <w:szCs w:val="22"/>
        </w:rPr>
        <w:t xml:space="preserve">, na forma do </w:t>
      </w:r>
      <w:hyperlink r:id="rId9" w:anchor="art105">
        <w:r w:rsidRPr="00EC7B39">
          <w:rPr>
            <w:rFonts w:eastAsia="Arial"/>
            <w:sz w:val="22"/>
            <w:szCs w:val="22"/>
          </w:rPr>
          <w:t>artigo 105 da Lei n° 14.133, de 2021</w:t>
        </w:r>
      </w:hyperlink>
      <w:r w:rsidRPr="00EC7B39">
        <w:rPr>
          <w:rFonts w:eastAsia="Arial"/>
          <w:sz w:val="22"/>
          <w:szCs w:val="22"/>
        </w:rPr>
        <w:t>.</w:t>
      </w:r>
    </w:p>
    <w:p w:rsidR="000E09D5" w:rsidRPr="00EC7B39" w:rsidRDefault="005F60D7">
      <w:pPr>
        <w:numPr>
          <w:ilvl w:val="2"/>
          <w:numId w:val="1"/>
        </w:numPr>
        <w:jc w:val="both"/>
        <w:rPr>
          <w:rFonts w:eastAsia="Arial"/>
          <w:sz w:val="22"/>
          <w:szCs w:val="22"/>
        </w:rPr>
      </w:pPr>
      <w:r w:rsidRPr="00EC7B39">
        <w:rPr>
          <w:rFonts w:eastAsia="Arial"/>
          <w:sz w:val="22"/>
          <w:szCs w:val="22"/>
        </w:rPr>
        <w:t xml:space="preserve">O prazo de vigência será automaticamente prorrogado, independentemente de termo aditivo, quando o objeto não for concluído no período firmado acima, ressalvadas as providências cabíveis no caso de culpa do contratado, previstas neste instrumento. </w:t>
      </w:r>
    </w:p>
    <w:p w:rsidR="000E09D5" w:rsidRPr="00EC7B39" w:rsidRDefault="000E09D5">
      <w:pPr>
        <w:jc w:val="both"/>
        <w:rPr>
          <w:rFonts w:eastAsia="Arial"/>
          <w:sz w:val="22"/>
          <w:szCs w:val="22"/>
        </w:rPr>
      </w:pPr>
    </w:p>
    <w:p w:rsidR="000E09D5" w:rsidRPr="00EC7B39" w:rsidRDefault="005F60D7">
      <w:pPr>
        <w:numPr>
          <w:ilvl w:val="0"/>
          <w:numId w:val="1"/>
        </w:numPr>
        <w:tabs>
          <w:tab w:val="left" w:pos="426"/>
        </w:tabs>
        <w:rPr>
          <w:rFonts w:eastAsia="Arial"/>
          <w:sz w:val="22"/>
          <w:szCs w:val="22"/>
        </w:rPr>
      </w:pPr>
      <w:r w:rsidRPr="00EC7B39">
        <w:rPr>
          <w:rFonts w:eastAsia="Arial"/>
          <w:b/>
          <w:sz w:val="22"/>
          <w:szCs w:val="22"/>
        </w:rPr>
        <w:t xml:space="preserve">CLÁUSULA TERCEIRA - REGIME DE EXECUÇÃO DOS SERVIÇOS </w:t>
      </w:r>
    </w:p>
    <w:p w:rsidR="000E09D5" w:rsidRPr="00EC7B39" w:rsidRDefault="000E09D5">
      <w:pPr>
        <w:keepNext/>
        <w:keepLines/>
        <w:tabs>
          <w:tab w:val="left" w:pos="426"/>
          <w:tab w:val="left" w:pos="567"/>
        </w:tabs>
        <w:ind w:hanging="357"/>
        <w:jc w:val="both"/>
        <w:rPr>
          <w:rFonts w:eastAsia="Arial"/>
          <w:b/>
          <w:sz w:val="22"/>
          <w:szCs w:val="22"/>
        </w:rPr>
      </w:pPr>
    </w:p>
    <w:p w:rsidR="000E09D5" w:rsidRPr="00EC7B39" w:rsidRDefault="005F60D7" w:rsidP="003B2734">
      <w:pPr>
        <w:pStyle w:val="PargrafodaLista"/>
        <w:numPr>
          <w:ilvl w:val="1"/>
          <w:numId w:val="1"/>
        </w:numPr>
        <w:ind w:right="54"/>
        <w:jc w:val="both"/>
        <w:rPr>
          <w:rFonts w:eastAsia="Arial"/>
          <w:sz w:val="22"/>
          <w:szCs w:val="22"/>
        </w:rPr>
      </w:pPr>
      <w:r w:rsidRPr="00EC7B39">
        <w:rPr>
          <w:rFonts w:eastAsia="Arial"/>
          <w:sz w:val="22"/>
          <w:szCs w:val="22"/>
        </w:rPr>
        <w:t>O regime de execução contratual, assim como os prazos e condições de conclusão, entrega, observação e r</w:t>
      </w:r>
      <w:r w:rsidR="003B2734" w:rsidRPr="00EC7B39">
        <w:rPr>
          <w:rFonts w:eastAsia="Arial"/>
          <w:sz w:val="22"/>
          <w:szCs w:val="22"/>
        </w:rPr>
        <w:t>ecebimento do objeto constam abaixo:</w:t>
      </w:r>
    </w:p>
    <w:p w:rsidR="003B2734" w:rsidRPr="00EC7B39" w:rsidRDefault="003B2734" w:rsidP="003B2734">
      <w:pPr>
        <w:jc w:val="both"/>
        <w:rPr>
          <w:rFonts w:eastAsia="Arial"/>
          <w:sz w:val="22"/>
          <w:szCs w:val="22"/>
        </w:rPr>
      </w:pPr>
      <w:r w:rsidRPr="00EC7B39">
        <w:rPr>
          <w:rFonts w:eastAsia="Arial"/>
          <w:sz w:val="22"/>
          <w:szCs w:val="22"/>
        </w:rPr>
        <w:t>O serviço contratado será realizado por execução indireta.</w:t>
      </w:r>
    </w:p>
    <w:p w:rsidR="003B2734" w:rsidRPr="00EC7B39" w:rsidRDefault="003B2734" w:rsidP="003B2734">
      <w:pPr>
        <w:jc w:val="both"/>
        <w:rPr>
          <w:rFonts w:eastAsia="Arial"/>
          <w:sz w:val="22"/>
          <w:szCs w:val="22"/>
        </w:rPr>
      </w:pPr>
    </w:p>
    <w:p w:rsidR="003B2734" w:rsidRPr="005114F6" w:rsidRDefault="003B2734" w:rsidP="003B2734">
      <w:pPr>
        <w:jc w:val="both"/>
        <w:rPr>
          <w:rFonts w:eastAsia="Arial"/>
          <w:sz w:val="22"/>
          <w:szCs w:val="22"/>
        </w:rPr>
      </w:pPr>
      <w:r w:rsidRPr="005114F6">
        <w:rPr>
          <w:rFonts w:eastAsia="Arial"/>
          <w:sz w:val="22"/>
          <w:szCs w:val="22"/>
        </w:rPr>
        <w:t xml:space="preserve">3.2 A execução do objeto seguirá a seguinte dinâmica, sendo de inteira responsabilidade da contratada a realização das atividades abaixo relacionadas: </w:t>
      </w:r>
    </w:p>
    <w:p w:rsidR="005114F6" w:rsidRPr="005114F6" w:rsidRDefault="005114F6" w:rsidP="005114F6">
      <w:pPr>
        <w:pStyle w:val="PargrafodaLista"/>
        <w:numPr>
          <w:ilvl w:val="0"/>
          <w:numId w:val="6"/>
        </w:numPr>
        <w:jc w:val="both"/>
        <w:rPr>
          <w:rFonts w:eastAsia="Arial"/>
          <w:sz w:val="22"/>
          <w:szCs w:val="22"/>
        </w:rPr>
      </w:pPr>
      <w:r w:rsidRPr="005114F6">
        <w:rPr>
          <w:rFonts w:eastAsia="Arial"/>
          <w:sz w:val="22"/>
          <w:szCs w:val="22"/>
        </w:rPr>
        <w:t>Apresentação artística</w:t>
      </w:r>
    </w:p>
    <w:p w:rsidR="005114F6" w:rsidRPr="005114F6" w:rsidRDefault="005114F6" w:rsidP="005114F6">
      <w:pPr>
        <w:pStyle w:val="PargrafodaLista"/>
        <w:numPr>
          <w:ilvl w:val="0"/>
          <w:numId w:val="6"/>
        </w:numPr>
        <w:jc w:val="both"/>
        <w:rPr>
          <w:rFonts w:eastAsia="Arial"/>
          <w:sz w:val="22"/>
          <w:szCs w:val="22"/>
        </w:rPr>
      </w:pPr>
      <w:r w:rsidRPr="005114F6">
        <w:rPr>
          <w:rFonts w:eastAsia="Arial"/>
          <w:sz w:val="22"/>
          <w:szCs w:val="22"/>
        </w:rPr>
        <w:t xml:space="preserve">Transporte </w:t>
      </w:r>
    </w:p>
    <w:p w:rsidR="005114F6" w:rsidRPr="005114F6" w:rsidRDefault="005114F6" w:rsidP="005114F6">
      <w:pPr>
        <w:pStyle w:val="PargrafodaLista"/>
        <w:numPr>
          <w:ilvl w:val="0"/>
          <w:numId w:val="6"/>
        </w:numPr>
        <w:jc w:val="both"/>
        <w:rPr>
          <w:rFonts w:eastAsia="Arial"/>
          <w:sz w:val="22"/>
          <w:szCs w:val="22"/>
        </w:rPr>
      </w:pPr>
      <w:proofErr w:type="spellStart"/>
      <w:r w:rsidRPr="005114F6">
        <w:rPr>
          <w:rFonts w:eastAsia="Arial"/>
          <w:sz w:val="22"/>
          <w:szCs w:val="22"/>
        </w:rPr>
        <w:t>Performace</w:t>
      </w:r>
      <w:proofErr w:type="spellEnd"/>
      <w:r w:rsidRPr="005114F6">
        <w:rPr>
          <w:rFonts w:eastAsia="Arial"/>
          <w:sz w:val="22"/>
          <w:szCs w:val="22"/>
        </w:rPr>
        <w:t xml:space="preserve"> do show</w:t>
      </w:r>
    </w:p>
    <w:p w:rsidR="005114F6" w:rsidRPr="005114F6" w:rsidRDefault="005114F6" w:rsidP="005114F6">
      <w:pPr>
        <w:pStyle w:val="PargrafodaLista"/>
        <w:numPr>
          <w:ilvl w:val="0"/>
          <w:numId w:val="6"/>
        </w:numPr>
        <w:jc w:val="both"/>
        <w:rPr>
          <w:rFonts w:eastAsia="Arial"/>
          <w:sz w:val="22"/>
          <w:szCs w:val="22"/>
        </w:rPr>
      </w:pPr>
      <w:r w:rsidRPr="005114F6">
        <w:rPr>
          <w:rFonts w:eastAsia="Arial"/>
          <w:sz w:val="22"/>
          <w:szCs w:val="22"/>
        </w:rPr>
        <w:t>Custo Administrativo</w:t>
      </w:r>
    </w:p>
    <w:p w:rsidR="005114F6" w:rsidRPr="005114F6" w:rsidRDefault="005114F6" w:rsidP="005114F6">
      <w:pPr>
        <w:pStyle w:val="PargrafodaLista"/>
        <w:numPr>
          <w:ilvl w:val="0"/>
          <w:numId w:val="6"/>
        </w:numPr>
        <w:jc w:val="both"/>
        <w:rPr>
          <w:rFonts w:eastAsia="Arial"/>
          <w:sz w:val="22"/>
          <w:szCs w:val="22"/>
        </w:rPr>
      </w:pPr>
      <w:r w:rsidRPr="005114F6">
        <w:rPr>
          <w:rFonts w:eastAsia="Arial"/>
          <w:sz w:val="22"/>
          <w:szCs w:val="22"/>
        </w:rPr>
        <w:t>Tributação</w:t>
      </w:r>
    </w:p>
    <w:p w:rsidR="003B2734" w:rsidRPr="00EC7B39" w:rsidRDefault="003B2734" w:rsidP="003B2734">
      <w:pPr>
        <w:jc w:val="both"/>
        <w:rPr>
          <w:rFonts w:eastAsia="Arial"/>
          <w:sz w:val="22"/>
          <w:szCs w:val="22"/>
        </w:rPr>
      </w:pPr>
      <w:r w:rsidRPr="00EC7B39">
        <w:rPr>
          <w:rFonts w:eastAsia="Arial"/>
          <w:sz w:val="22"/>
          <w:szCs w:val="22"/>
        </w:rPr>
        <w:t>3.3 A CONTRATADA deverá executar o serviço utilizando-se dos materiais e equipamentos necessários à perfeita execução dos serviços a serem prestados.</w:t>
      </w:r>
    </w:p>
    <w:p w:rsidR="003B2734" w:rsidRPr="00EC7B39" w:rsidRDefault="003B2734" w:rsidP="003B2734">
      <w:pPr>
        <w:jc w:val="both"/>
        <w:rPr>
          <w:rFonts w:eastAsia="Arial"/>
          <w:sz w:val="22"/>
          <w:szCs w:val="22"/>
        </w:rPr>
      </w:pPr>
    </w:p>
    <w:p w:rsidR="003B2734" w:rsidRPr="00EC7B39" w:rsidRDefault="003B2734" w:rsidP="003B2734">
      <w:pPr>
        <w:jc w:val="both"/>
        <w:rPr>
          <w:rFonts w:eastAsia="Arial"/>
          <w:sz w:val="22"/>
          <w:szCs w:val="22"/>
        </w:rPr>
      </w:pPr>
      <w:r w:rsidRPr="00EC7B39">
        <w:rPr>
          <w:rFonts w:eastAsia="Arial"/>
          <w:sz w:val="22"/>
          <w:szCs w:val="22"/>
        </w:rPr>
        <w:t xml:space="preserve">3.4 Não </w:t>
      </w:r>
      <w:proofErr w:type="gramStart"/>
      <w:r w:rsidRPr="00EC7B39">
        <w:rPr>
          <w:rFonts w:eastAsia="Arial"/>
          <w:sz w:val="22"/>
          <w:szCs w:val="22"/>
        </w:rPr>
        <w:t>será</w:t>
      </w:r>
      <w:proofErr w:type="gramEnd"/>
      <w:r w:rsidRPr="00EC7B39">
        <w:rPr>
          <w:rFonts w:eastAsia="Arial"/>
          <w:sz w:val="22"/>
          <w:szCs w:val="22"/>
        </w:rPr>
        <w:t xml:space="preserve"> necessária a utilização de uniforme pela contratada, no entanto os funcionários deverão estar identificados no local de prestação de serviço;</w:t>
      </w:r>
    </w:p>
    <w:p w:rsidR="003B2734" w:rsidRPr="00EC7B39" w:rsidRDefault="003B2734" w:rsidP="003B2734">
      <w:pPr>
        <w:jc w:val="both"/>
        <w:rPr>
          <w:rFonts w:eastAsia="Arial"/>
          <w:sz w:val="22"/>
          <w:szCs w:val="22"/>
        </w:rPr>
      </w:pPr>
    </w:p>
    <w:p w:rsidR="003B2734" w:rsidRPr="00EC7B39" w:rsidRDefault="003B2734" w:rsidP="003B2734">
      <w:pPr>
        <w:jc w:val="both"/>
        <w:rPr>
          <w:rFonts w:eastAsia="Arial"/>
          <w:sz w:val="22"/>
          <w:szCs w:val="22"/>
        </w:rPr>
      </w:pPr>
      <w:r w:rsidRPr="00EC7B39">
        <w:rPr>
          <w:rFonts w:eastAsia="Arial"/>
          <w:sz w:val="22"/>
          <w:szCs w:val="22"/>
        </w:rPr>
        <w:t>3.5 Os Serviços deverão ser executados no distrito do Município de Coração de Maria /BA, conforme as determinações da Secretaria Municipal da Educação</w:t>
      </w:r>
    </w:p>
    <w:p w:rsidR="003B2734" w:rsidRPr="00EC7B39" w:rsidRDefault="003B2734" w:rsidP="003B2734">
      <w:pPr>
        <w:pStyle w:val="PargrafodaLista"/>
        <w:ind w:left="0" w:right="54"/>
        <w:jc w:val="both"/>
        <w:rPr>
          <w:rFonts w:eastAsia="Arial"/>
          <w:sz w:val="22"/>
          <w:szCs w:val="22"/>
        </w:rPr>
      </w:pPr>
    </w:p>
    <w:p w:rsidR="000E09D5" w:rsidRPr="00EC7B39" w:rsidRDefault="000E09D5">
      <w:pPr>
        <w:tabs>
          <w:tab w:val="left" w:pos="426"/>
        </w:tabs>
        <w:jc w:val="both"/>
        <w:rPr>
          <w:rFonts w:eastAsia="Arial"/>
          <w:sz w:val="22"/>
          <w:szCs w:val="22"/>
        </w:rPr>
      </w:pPr>
    </w:p>
    <w:p w:rsidR="000E09D5" w:rsidRPr="00EC7B39" w:rsidRDefault="005F60D7">
      <w:pPr>
        <w:numPr>
          <w:ilvl w:val="0"/>
          <w:numId w:val="1"/>
        </w:numPr>
        <w:tabs>
          <w:tab w:val="left" w:pos="426"/>
        </w:tabs>
        <w:jc w:val="both"/>
        <w:rPr>
          <w:rFonts w:eastAsia="Arial"/>
          <w:sz w:val="22"/>
          <w:szCs w:val="22"/>
        </w:rPr>
      </w:pPr>
      <w:r w:rsidRPr="00EC7B39">
        <w:rPr>
          <w:rFonts w:eastAsia="Arial"/>
          <w:b/>
          <w:sz w:val="22"/>
          <w:szCs w:val="22"/>
        </w:rPr>
        <w:t>CLÁUSULA QUARTA – SUBCONTRATAÇÃO</w:t>
      </w:r>
    </w:p>
    <w:p w:rsidR="000E09D5" w:rsidRPr="00EC7B39" w:rsidRDefault="000E09D5">
      <w:pPr>
        <w:tabs>
          <w:tab w:val="left" w:pos="426"/>
        </w:tabs>
        <w:jc w:val="both"/>
        <w:rPr>
          <w:rFonts w:eastAsia="Arial"/>
          <w:sz w:val="22"/>
          <w:szCs w:val="22"/>
        </w:rPr>
      </w:pPr>
    </w:p>
    <w:p w:rsidR="000E09D5" w:rsidRPr="00EC7B39" w:rsidRDefault="005F60D7">
      <w:pPr>
        <w:numPr>
          <w:ilvl w:val="1"/>
          <w:numId w:val="1"/>
        </w:numPr>
        <w:tabs>
          <w:tab w:val="left" w:pos="426"/>
        </w:tabs>
        <w:jc w:val="both"/>
        <w:rPr>
          <w:rFonts w:eastAsia="Arial"/>
          <w:sz w:val="22"/>
          <w:szCs w:val="22"/>
        </w:rPr>
      </w:pPr>
      <w:r w:rsidRPr="00EC7B39">
        <w:rPr>
          <w:rFonts w:eastAsia="Arial"/>
          <w:sz w:val="22"/>
          <w:szCs w:val="22"/>
        </w:rPr>
        <w:t>Não será admitida a subcontratação do objeto contratual.</w:t>
      </w:r>
    </w:p>
    <w:p w:rsidR="000E09D5" w:rsidRPr="00EC7B39" w:rsidRDefault="000E09D5">
      <w:pPr>
        <w:keepNext/>
        <w:keepLines/>
        <w:ind w:left="851"/>
        <w:jc w:val="both"/>
        <w:rPr>
          <w:rFonts w:eastAsia="Arial"/>
          <w:sz w:val="22"/>
          <w:szCs w:val="22"/>
        </w:rPr>
      </w:pPr>
    </w:p>
    <w:p w:rsidR="000E09D5" w:rsidRPr="00EC7B39" w:rsidRDefault="005F60D7">
      <w:pPr>
        <w:keepNext/>
        <w:keepLines/>
        <w:numPr>
          <w:ilvl w:val="0"/>
          <w:numId w:val="1"/>
        </w:numPr>
        <w:tabs>
          <w:tab w:val="left" w:pos="567"/>
        </w:tabs>
        <w:jc w:val="both"/>
        <w:rPr>
          <w:rFonts w:eastAsia="Arial"/>
          <w:sz w:val="22"/>
          <w:szCs w:val="22"/>
        </w:rPr>
      </w:pPr>
      <w:r w:rsidRPr="00EC7B39">
        <w:rPr>
          <w:rFonts w:eastAsia="Arial"/>
          <w:b/>
          <w:sz w:val="22"/>
          <w:szCs w:val="22"/>
        </w:rPr>
        <w:t>CLÁUSULA QUINTA - MODELO DE GESTÃO DO CONTRATO</w:t>
      </w:r>
    </w:p>
    <w:p w:rsidR="000E09D5" w:rsidRPr="00EC7B39" w:rsidRDefault="005F60D7" w:rsidP="003B2734">
      <w:pPr>
        <w:numPr>
          <w:ilvl w:val="1"/>
          <w:numId w:val="1"/>
        </w:numPr>
        <w:ind w:left="851" w:hanging="503"/>
        <w:jc w:val="both"/>
        <w:rPr>
          <w:rFonts w:eastAsia="Arial"/>
          <w:sz w:val="22"/>
          <w:szCs w:val="22"/>
        </w:rPr>
      </w:pPr>
      <w:r w:rsidRPr="00EC7B39">
        <w:rPr>
          <w:rFonts w:eastAsia="Arial"/>
          <w:sz w:val="22"/>
          <w:szCs w:val="22"/>
        </w:rPr>
        <w:t xml:space="preserve">Os modelos de </w:t>
      </w:r>
      <w:r w:rsidR="003B2734" w:rsidRPr="00EC7B39">
        <w:rPr>
          <w:rFonts w:eastAsia="Arial"/>
          <w:sz w:val="22"/>
          <w:szCs w:val="22"/>
        </w:rPr>
        <w:t>gestão e de execução constam baixo:</w:t>
      </w:r>
    </w:p>
    <w:p w:rsidR="003B2734" w:rsidRPr="00EC7B39" w:rsidRDefault="003B2734" w:rsidP="003B2734">
      <w:pPr>
        <w:jc w:val="both"/>
        <w:rPr>
          <w:rFonts w:eastAsia="Arial"/>
          <w:sz w:val="22"/>
          <w:szCs w:val="22"/>
        </w:rPr>
      </w:pPr>
    </w:p>
    <w:p w:rsidR="003B2734" w:rsidRPr="00EC7B39" w:rsidRDefault="003B2734" w:rsidP="003B2734">
      <w:pPr>
        <w:pStyle w:val="PargrafodaLista"/>
        <w:numPr>
          <w:ilvl w:val="0"/>
          <w:numId w:val="7"/>
        </w:numPr>
        <w:spacing w:after="160" w:line="259" w:lineRule="auto"/>
        <w:ind w:right="54"/>
        <w:jc w:val="both"/>
        <w:rPr>
          <w:rFonts w:eastAsia="Arial"/>
          <w:sz w:val="22"/>
          <w:szCs w:val="22"/>
        </w:rPr>
      </w:pPr>
      <w:r w:rsidRPr="00EC7B39">
        <w:rPr>
          <w:rFonts w:eastAsia="Arial"/>
          <w:sz w:val="22"/>
          <w:szCs w:val="22"/>
        </w:rPr>
        <w:t xml:space="preserve">O contrato deverá ser executado fielmente pelas partes, de acordo com as cláusulas avençadas e as normas da Lei nº 14.133, de 2021, e cada parte </w:t>
      </w:r>
      <w:proofErr w:type="gramStart"/>
      <w:r w:rsidRPr="00EC7B39">
        <w:rPr>
          <w:rFonts w:eastAsia="Arial"/>
          <w:sz w:val="22"/>
          <w:szCs w:val="22"/>
        </w:rPr>
        <w:t>responderá</w:t>
      </w:r>
      <w:proofErr w:type="gramEnd"/>
      <w:r w:rsidRPr="00EC7B39">
        <w:rPr>
          <w:rFonts w:eastAsia="Arial"/>
          <w:sz w:val="22"/>
          <w:szCs w:val="22"/>
        </w:rPr>
        <w:t xml:space="preserve"> pelas consequências de sua inexecução total ou parcial;</w:t>
      </w:r>
    </w:p>
    <w:p w:rsidR="003B2734" w:rsidRPr="00EC7B39" w:rsidRDefault="003B2734" w:rsidP="003B2734">
      <w:pPr>
        <w:pStyle w:val="PargrafodaLista"/>
        <w:numPr>
          <w:ilvl w:val="0"/>
          <w:numId w:val="7"/>
        </w:numPr>
        <w:spacing w:after="160" w:line="259" w:lineRule="auto"/>
        <w:ind w:right="54"/>
        <w:jc w:val="both"/>
        <w:rPr>
          <w:rFonts w:eastAsia="Arial"/>
          <w:sz w:val="22"/>
          <w:szCs w:val="22"/>
        </w:rPr>
      </w:pPr>
      <w:r w:rsidRPr="00EC7B39">
        <w:rPr>
          <w:rFonts w:eastAsia="Arial"/>
          <w:sz w:val="22"/>
          <w:szCs w:val="22"/>
        </w:rPr>
        <w:t>Em caso de impedimento, ordem de paralisação ou suspensão do contrato, o cronograma de execução será prorrogado automaticamente pelo tempo correspondente, anotadas tais circunstâncias mediante simples apostila;</w:t>
      </w:r>
    </w:p>
    <w:p w:rsidR="003B2734" w:rsidRPr="00EC7B39" w:rsidRDefault="003B2734" w:rsidP="003B2734">
      <w:pPr>
        <w:pStyle w:val="PargrafodaLista"/>
        <w:numPr>
          <w:ilvl w:val="0"/>
          <w:numId w:val="7"/>
        </w:numPr>
        <w:spacing w:after="160" w:line="259" w:lineRule="auto"/>
        <w:ind w:right="54"/>
        <w:jc w:val="both"/>
        <w:rPr>
          <w:rFonts w:eastAsia="Arial"/>
          <w:sz w:val="22"/>
          <w:szCs w:val="22"/>
        </w:rPr>
      </w:pPr>
      <w:r w:rsidRPr="00EC7B39">
        <w:rPr>
          <w:rFonts w:eastAsia="Arial"/>
          <w:sz w:val="22"/>
          <w:szCs w:val="22"/>
        </w:rPr>
        <w:t>As comunicações entre o órgão ou entidade e a contratada devem ser realizadas por escrito sempre que o ato exigir tal formalidade, admitindo-se o uso de mensagem eletrônica para esse fim;</w:t>
      </w:r>
    </w:p>
    <w:p w:rsidR="003B2734" w:rsidRPr="00EC7B39" w:rsidRDefault="003B2734" w:rsidP="003B2734">
      <w:pPr>
        <w:pStyle w:val="PargrafodaLista"/>
        <w:numPr>
          <w:ilvl w:val="0"/>
          <w:numId w:val="7"/>
        </w:numPr>
        <w:spacing w:after="160" w:line="259" w:lineRule="auto"/>
        <w:ind w:right="54"/>
        <w:jc w:val="both"/>
        <w:rPr>
          <w:rFonts w:eastAsia="Arial"/>
          <w:sz w:val="22"/>
          <w:szCs w:val="22"/>
        </w:rPr>
      </w:pPr>
      <w:r w:rsidRPr="00EC7B39">
        <w:rPr>
          <w:rFonts w:eastAsia="Arial"/>
          <w:sz w:val="22"/>
          <w:szCs w:val="22"/>
        </w:rPr>
        <w:t>O órgão ou entidade poderá convocar representante da empresa para adoção de providências que devam ser cumpridas de imediato;</w:t>
      </w:r>
    </w:p>
    <w:p w:rsidR="003B2734" w:rsidRPr="00EC7B39" w:rsidRDefault="003B2734" w:rsidP="003B2734">
      <w:pPr>
        <w:pStyle w:val="PargrafodaLista"/>
        <w:numPr>
          <w:ilvl w:val="0"/>
          <w:numId w:val="7"/>
        </w:numPr>
        <w:spacing w:after="160" w:line="259" w:lineRule="auto"/>
        <w:ind w:right="54"/>
        <w:jc w:val="both"/>
        <w:rPr>
          <w:rFonts w:eastAsia="Arial"/>
          <w:sz w:val="22"/>
          <w:szCs w:val="22"/>
        </w:rPr>
      </w:pPr>
      <w:r w:rsidRPr="00EC7B39">
        <w:rPr>
          <w:rFonts w:eastAsia="Arial"/>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3B2734" w:rsidRPr="00EC7B39" w:rsidRDefault="003B2734" w:rsidP="003B2734">
      <w:pPr>
        <w:pStyle w:val="PargrafodaLista"/>
        <w:numPr>
          <w:ilvl w:val="0"/>
          <w:numId w:val="7"/>
        </w:numPr>
        <w:spacing w:after="160" w:line="259" w:lineRule="auto"/>
        <w:ind w:right="54"/>
        <w:jc w:val="both"/>
        <w:rPr>
          <w:rFonts w:eastAsia="Arial"/>
          <w:sz w:val="22"/>
          <w:szCs w:val="22"/>
        </w:rPr>
      </w:pPr>
      <w:r w:rsidRPr="00EC7B39">
        <w:rPr>
          <w:rFonts w:eastAsia="Arial"/>
          <w:sz w:val="22"/>
          <w:szCs w:val="22"/>
        </w:rPr>
        <w:t>A fiscalização decorrente desta contratação</w:t>
      </w:r>
      <w:proofErr w:type="gramStart"/>
      <w:r w:rsidRPr="00EC7B39">
        <w:rPr>
          <w:rFonts w:eastAsia="Arial"/>
          <w:sz w:val="22"/>
          <w:szCs w:val="22"/>
        </w:rPr>
        <w:t>, será</w:t>
      </w:r>
      <w:proofErr w:type="gramEnd"/>
      <w:r w:rsidRPr="00EC7B39">
        <w:rPr>
          <w:rFonts w:eastAsia="Arial"/>
          <w:sz w:val="22"/>
          <w:szCs w:val="22"/>
        </w:rPr>
        <w:t xml:space="preserve"> acompanhada e fiscalizada pelo servidor </w:t>
      </w:r>
      <w:r w:rsidRPr="00EC7B39">
        <w:rPr>
          <w:sz w:val="22"/>
          <w:szCs w:val="22"/>
        </w:rPr>
        <w:t xml:space="preserve">Jaqueline Silva de Carvalho, Matrícula Funcional nº 2212676 </w:t>
      </w:r>
      <w:r w:rsidRPr="00EC7B39">
        <w:rPr>
          <w:rFonts w:eastAsia="Arial"/>
          <w:sz w:val="22"/>
          <w:szCs w:val="22"/>
        </w:rPr>
        <w:t>dessa Administração, ou pelo respectivo substituto designado, permitida a contratação de terceiros para assisti-los e subsidiá-los com informações pertinentes a essa atribuição, nos termos do artigo 117 da Lei 14.133/2021.</w:t>
      </w:r>
    </w:p>
    <w:p w:rsidR="003B2734" w:rsidRPr="00EC7B39" w:rsidRDefault="003B2734" w:rsidP="003B2734">
      <w:pPr>
        <w:pStyle w:val="PargrafodaLista"/>
        <w:numPr>
          <w:ilvl w:val="0"/>
          <w:numId w:val="7"/>
        </w:numPr>
        <w:spacing w:after="160" w:line="259" w:lineRule="auto"/>
        <w:ind w:right="54"/>
        <w:jc w:val="both"/>
        <w:rPr>
          <w:rFonts w:eastAsia="Arial"/>
          <w:sz w:val="22"/>
          <w:szCs w:val="22"/>
        </w:rPr>
      </w:pPr>
      <w:r w:rsidRPr="00EC7B39">
        <w:rPr>
          <w:rFonts w:eastAsia="Arial"/>
          <w:sz w:val="22"/>
          <w:szCs w:val="22"/>
        </w:rPr>
        <w:t xml:space="preserve">O fiscal do contrato anotará em registro próprio todas as ocorrências relacionadas </w:t>
      </w:r>
      <w:proofErr w:type="gramStart"/>
      <w:r w:rsidRPr="00EC7B39">
        <w:rPr>
          <w:rFonts w:eastAsia="Arial"/>
          <w:sz w:val="22"/>
          <w:szCs w:val="22"/>
        </w:rPr>
        <w:t>a</w:t>
      </w:r>
      <w:proofErr w:type="gramEnd"/>
      <w:r w:rsidRPr="00EC7B39">
        <w:rPr>
          <w:rFonts w:eastAsia="Arial"/>
          <w:sz w:val="22"/>
          <w:szCs w:val="22"/>
        </w:rPr>
        <w:t>̀ execução do contrato, determinando o que for necessário para a regularização das faltas ou dos defeitos observados.</w:t>
      </w:r>
    </w:p>
    <w:p w:rsidR="003B2734" w:rsidRPr="00EC7B39" w:rsidRDefault="003B2734" w:rsidP="003B2734">
      <w:pPr>
        <w:pStyle w:val="PargrafodaLista"/>
        <w:numPr>
          <w:ilvl w:val="0"/>
          <w:numId w:val="7"/>
        </w:numPr>
        <w:spacing w:after="160" w:line="259" w:lineRule="auto"/>
        <w:ind w:right="54"/>
        <w:jc w:val="both"/>
        <w:rPr>
          <w:rFonts w:eastAsia="Arial"/>
          <w:sz w:val="22"/>
          <w:szCs w:val="22"/>
        </w:rPr>
      </w:pPr>
      <w:r w:rsidRPr="00EC7B39">
        <w:rPr>
          <w:rFonts w:eastAsia="Arial"/>
          <w:sz w:val="22"/>
          <w:szCs w:val="22"/>
        </w:rPr>
        <w:t>Identificada qualquer inexatidão ou irregularidade, o fiscal do contrato emitirá notificações para a correção da execução do contrato, determinando prazo para a correção.</w:t>
      </w:r>
    </w:p>
    <w:p w:rsidR="003B2734" w:rsidRPr="00EC7B39" w:rsidRDefault="003B2734" w:rsidP="003B2734">
      <w:pPr>
        <w:pStyle w:val="PargrafodaLista"/>
        <w:numPr>
          <w:ilvl w:val="0"/>
          <w:numId w:val="7"/>
        </w:numPr>
        <w:spacing w:after="160" w:line="259" w:lineRule="auto"/>
        <w:ind w:right="54"/>
        <w:jc w:val="both"/>
        <w:rPr>
          <w:rFonts w:eastAsia="Arial"/>
          <w:sz w:val="22"/>
          <w:szCs w:val="22"/>
        </w:rPr>
      </w:pPr>
      <w:r w:rsidRPr="00EC7B39">
        <w:rPr>
          <w:rFonts w:eastAsia="Arial"/>
          <w:sz w:val="22"/>
          <w:szCs w:val="22"/>
        </w:rPr>
        <w:t xml:space="preserve">O fiscal do contrato informará ao gestor do contrato, em tempo hábil, a situação que demandar decisão ou adoção de medidas que ultrapassem sua competência, para que adote as medidas necessárias e saneadoras, se for o caso. </w:t>
      </w:r>
    </w:p>
    <w:p w:rsidR="003B2734" w:rsidRPr="00EC7B39" w:rsidRDefault="003B2734" w:rsidP="003B2734">
      <w:pPr>
        <w:pStyle w:val="PargrafodaLista"/>
        <w:numPr>
          <w:ilvl w:val="0"/>
          <w:numId w:val="7"/>
        </w:numPr>
        <w:spacing w:after="160" w:line="259" w:lineRule="auto"/>
        <w:ind w:right="54"/>
        <w:jc w:val="both"/>
        <w:rPr>
          <w:rFonts w:eastAsia="Arial"/>
          <w:sz w:val="22"/>
          <w:szCs w:val="22"/>
        </w:rPr>
      </w:pPr>
      <w:r w:rsidRPr="00EC7B39">
        <w:rPr>
          <w:rFonts w:eastAsia="Arial"/>
          <w:sz w:val="22"/>
          <w:szCs w:val="22"/>
        </w:rPr>
        <w:t xml:space="preserve">No caso de ocorrências que possam inviabilizar a execução do contrato nas datas aprazadas, o fiscal técnico do contrato comunicará o fato imediatamente ao gestor do contrato. </w:t>
      </w:r>
    </w:p>
    <w:p w:rsidR="003B2734" w:rsidRPr="00EC7B39" w:rsidRDefault="003B2734" w:rsidP="003B2734">
      <w:pPr>
        <w:pStyle w:val="PargrafodaLista"/>
        <w:numPr>
          <w:ilvl w:val="0"/>
          <w:numId w:val="7"/>
        </w:numPr>
        <w:spacing w:after="160" w:line="259" w:lineRule="auto"/>
        <w:ind w:right="54"/>
        <w:jc w:val="both"/>
        <w:rPr>
          <w:rFonts w:eastAsia="Arial"/>
          <w:sz w:val="22"/>
          <w:szCs w:val="22"/>
        </w:rPr>
      </w:pPr>
      <w:r w:rsidRPr="00EC7B39">
        <w:rPr>
          <w:rFonts w:eastAsia="Arial"/>
          <w:sz w:val="22"/>
          <w:szCs w:val="22"/>
        </w:rPr>
        <w:t>O fiscal do contrato comunicará ao gestor do contrato, em tempo hábil, o término do contrato sob sua responsabilidade, com vistas à tempestiva renovação ou à prorrogação contratual</w:t>
      </w:r>
    </w:p>
    <w:p w:rsidR="003B2734" w:rsidRPr="00EC7B39" w:rsidRDefault="003B2734" w:rsidP="003B2734">
      <w:pPr>
        <w:spacing w:after="160" w:line="259" w:lineRule="auto"/>
        <w:ind w:right="54"/>
        <w:jc w:val="both"/>
        <w:rPr>
          <w:rFonts w:eastAsia="Arial"/>
          <w:sz w:val="22"/>
          <w:szCs w:val="22"/>
        </w:rPr>
      </w:pPr>
    </w:p>
    <w:p w:rsidR="003B2734" w:rsidRPr="00EC7B39" w:rsidRDefault="003B2734" w:rsidP="003B2734">
      <w:pPr>
        <w:pStyle w:val="PargrafodaLista"/>
        <w:numPr>
          <w:ilvl w:val="0"/>
          <w:numId w:val="7"/>
        </w:numPr>
        <w:spacing w:after="160" w:line="259" w:lineRule="auto"/>
        <w:ind w:right="54"/>
        <w:jc w:val="both"/>
        <w:rPr>
          <w:rFonts w:eastAsia="Arial"/>
          <w:sz w:val="22"/>
          <w:szCs w:val="22"/>
        </w:rPr>
      </w:pPr>
      <w:r w:rsidRPr="00EC7B39">
        <w:rPr>
          <w:rFonts w:eastAsia="Arial"/>
          <w:sz w:val="22"/>
          <w:szCs w:val="22"/>
        </w:rPr>
        <w:lastRenderedPageBreak/>
        <w:t xml:space="preserve">O fiscal do contrato será auxiliado pelos órgãos de assessoramento jurídico e de controle interno da Administração, que deverão dirimir </w:t>
      </w:r>
      <w:proofErr w:type="gramStart"/>
      <w:r w:rsidRPr="00EC7B39">
        <w:rPr>
          <w:rFonts w:eastAsia="Arial"/>
          <w:sz w:val="22"/>
          <w:szCs w:val="22"/>
        </w:rPr>
        <w:t>du</w:t>
      </w:r>
      <w:proofErr w:type="gramEnd"/>
      <w:r w:rsidRPr="00EC7B39">
        <w:rPr>
          <w:rFonts w:eastAsia="Arial"/>
          <w:sz w:val="22"/>
          <w:szCs w:val="22"/>
        </w:rPr>
        <w:t>́vidas e subsidiá-lo com informações relevantes para prevenir riscos na execução contratual.</w:t>
      </w:r>
    </w:p>
    <w:p w:rsidR="003B2734" w:rsidRPr="00EC7B39" w:rsidRDefault="003B2734" w:rsidP="003B2734">
      <w:pPr>
        <w:pStyle w:val="PargrafodaLista"/>
        <w:numPr>
          <w:ilvl w:val="0"/>
          <w:numId w:val="7"/>
        </w:numPr>
        <w:spacing w:after="160" w:line="259" w:lineRule="auto"/>
        <w:ind w:right="54"/>
        <w:jc w:val="both"/>
        <w:rPr>
          <w:rFonts w:eastAsia="Arial"/>
          <w:sz w:val="22"/>
          <w:szCs w:val="22"/>
        </w:rPr>
      </w:pPr>
      <w:r w:rsidRPr="00EC7B39">
        <w:rPr>
          <w:rFonts w:eastAsia="Arial"/>
          <w:sz w:val="22"/>
          <w:szCs w:val="22"/>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rsidR="003B2734" w:rsidRPr="00EC7B39" w:rsidRDefault="003B2734" w:rsidP="003B2734">
      <w:pPr>
        <w:pStyle w:val="PargrafodaLista"/>
        <w:numPr>
          <w:ilvl w:val="0"/>
          <w:numId w:val="7"/>
        </w:numPr>
        <w:spacing w:after="160" w:line="259" w:lineRule="auto"/>
        <w:ind w:right="54"/>
        <w:jc w:val="both"/>
        <w:rPr>
          <w:rFonts w:eastAsia="Arial"/>
          <w:sz w:val="22"/>
          <w:szCs w:val="22"/>
        </w:rPr>
      </w:pPr>
      <w:r w:rsidRPr="00EC7B39">
        <w:rPr>
          <w:rFonts w:eastAsia="Arial"/>
          <w:sz w:val="22"/>
          <w:szCs w:val="22"/>
        </w:rPr>
        <w:t>O gestor do contrato</w:t>
      </w:r>
      <w:proofErr w:type="gramStart"/>
      <w:r w:rsidRPr="00EC7B39">
        <w:rPr>
          <w:rFonts w:eastAsia="Arial"/>
          <w:sz w:val="22"/>
          <w:szCs w:val="22"/>
        </w:rPr>
        <w:t>, será</w:t>
      </w:r>
      <w:proofErr w:type="gramEnd"/>
      <w:r w:rsidRPr="00EC7B39">
        <w:rPr>
          <w:rFonts w:eastAsia="Arial"/>
          <w:sz w:val="22"/>
          <w:szCs w:val="22"/>
        </w:rPr>
        <w:t xml:space="preserve"> o servidor </w:t>
      </w:r>
      <w:r w:rsidRPr="00EC7B39">
        <w:rPr>
          <w:sz w:val="22"/>
          <w:szCs w:val="22"/>
        </w:rPr>
        <w:t>Joelson Silva, Matrícula Funcional nº 1211072</w:t>
      </w:r>
      <w:r w:rsidRPr="00EC7B39">
        <w:rPr>
          <w:rFonts w:eastAsia="Arial"/>
          <w:sz w:val="22"/>
          <w:szCs w:val="22"/>
        </w:rPr>
        <w:t>, com atribuições administrativas e a função de administrar o contrato, desde sua concepção até a finalização, especialmente:</w:t>
      </w:r>
    </w:p>
    <w:p w:rsidR="003B2734" w:rsidRPr="00EC7B39" w:rsidRDefault="003B2734" w:rsidP="003B2734">
      <w:pPr>
        <w:pStyle w:val="PargrafodaLista"/>
        <w:spacing w:after="160" w:line="259" w:lineRule="auto"/>
        <w:ind w:right="54"/>
        <w:jc w:val="both"/>
        <w:rPr>
          <w:rFonts w:eastAsia="Arial"/>
          <w:sz w:val="22"/>
          <w:szCs w:val="22"/>
        </w:rPr>
      </w:pPr>
      <w:r w:rsidRPr="00EC7B39">
        <w:rPr>
          <w:rFonts w:eastAsia="Arial"/>
          <w:sz w:val="22"/>
          <w:szCs w:val="22"/>
        </w:rPr>
        <w:t>I - analisar a documentação que antecede o pagamento;</w:t>
      </w:r>
    </w:p>
    <w:p w:rsidR="003B2734" w:rsidRPr="00EC7B39" w:rsidRDefault="003B2734" w:rsidP="003B2734">
      <w:pPr>
        <w:pStyle w:val="PargrafodaLista"/>
        <w:spacing w:after="160" w:line="259" w:lineRule="auto"/>
        <w:ind w:right="54"/>
        <w:jc w:val="both"/>
        <w:rPr>
          <w:rFonts w:eastAsia="Arial"/>
          <w:sz w:val="22"/>
          <w:szCs w:val="22"/>
        </w:rPr>
      </w:pPr>
      <w:r w:rsidRPr="00EC7B39">
        <w:rPr>
          <w:rFonts w:eastAsia="Arial"/>
          <w:sz w:val="22"/>
          <w:szCs w:val="22"/>
        </w:rPr>
        <w:t>II - analisar os pedidos de reequilíbrio econômico-financeiro do contrato;</w:t>
      </w:r>
    </w:p>
    <w:p w:rsidR="003B2734" w:rsidRPr="00EC7B39" w:rsidRDefault="003B2734" w:rsidP="003B2734">
      <w:pPr>
        <w:pStyle w:val="PargrafodaLista"/>
        <w:spacing w:after="160" w:line="259" w:lineRule="auto"/>
        <w:ind w:right="54"/>
        <w:jc w:val="both"/>
        <w:rPr>
          <w:rFonts w:eastAsia="Arial"/>
          <w:sz w:val="22"/>
          <w:szCs w:val="22"/>
        </w:rPr>
      </w:pPr>
      <w:r w:rsidRPr="00EC7B39">
        <w:rPr>
          <w:rFonts w:eastAsia="Arial"/>
          <w:sz w:val="22"/>
          <w:szCs w:val="22"/>
        </w:rPr>
        <w:t xml:space="preserve">III - analisar eventuais alterações contratuais, </w:t>
      </w:r>
      <w:proofErr w:type="gramStart"/>
      <w:r w:rsidRPr="00EC7B39">
        <w:rPr>
          <w:rFonts w:eastAsia="Arial"/>
          <w:sz w:val="22"/>
          <w:szCs w:val="22"/>
        </w:rPr>
        <w:t>após</w:t>
      </w:r>
      <w:proofErr w:type="gramEnd"/>
      <w:r w:rsidRPr="00EC7B39">
        <w:rPr>
          <w:rFonts w:eastAsia="Arial"/>
          <w:sz w:val="22"/>
          <w:szCs w:val="22"/>
        </w:rPr>
        <w:t xml:space="preserve"> ouvido o fiscal do contrato;</w:t>
      </w:r>
    </w:p>
    <w:p w:rsidR="003B2734" w:rsidRPr="00EC7B39" w:rsidRDefault="003B2734" w:rsidP="003B2734">
      <w:pPr>
        <w:pStyle w:val="PargrafodaLista"/>
        <w:spacing w:after="160" w:line="259" w:lineRule="auto"/>
        <w:ind w:right="54"/>
        <w:jc w:val="both"/>
        <w:rPr>
          <w:rFonts w:eastAsia="Arial"/>
          <w:sz w:val="22"/>
          <w:szCs w:val="22"/>
        </w:rPr>
      </w:pPr>
      <w:r w:rsidRPr="00EC7B39">
        <w:rPr>
          <w:rFonts w:eastAsia="Arial"/>
          <w:sz w:val="22"/>
          <w:szCs w:val="22"/>
        </w:rPr>
        <w:t>IV - analisar os documentos referentes ao recebimento do objeto contratado;</w:t>
      </w:r>
    </w:p>
    <w:p w:rsidR="003B2734" w:rsidRPr="00EC7B39" w:rsidRDefault="003B2734" w:rsidP="003B2734">
      <w:pPr>
        <w:pStyle w:val="PargrafodaLista"/>
        <w:spacing w:after="160" w:line="259" w:lineRule="auto"/>
        <w:ind w:right="54"/>
        <w:jc w:val="both"/>
        <w:rPr>
          <w:rFonts w:eastAsia="Arial"/>
          <w:sz w:val="22"/>
          <w:szCs w:val="22"/>
        </w:rPr>
      </w:pPr>
      <w:r w:rsidRPr="00EC7B39">
        <w:rPr>
          <w:rFonts w:eastAsia="Arial"/>
          <w:sz w:val="22"/>
          <w:szCs w:val="22"/>
        </w:rPr>
        <w:t>V - acompanhar o desenvolvimento da execução através de relatórios e demais documentos relativos ao objeto contratado;</w:t>
      </w:r>
    </w:p>
    <w:p w:rsidR="003B2734" w:rsidRPr="00EC7B39" w:rsidRDefault="003B2734" w:rsidP="003B2734">
      <w:pPr>
        <w:pStyle w:val="PargrafodaLista"/>
        <w:spacing w:after="160" w:line="259" w:lineRule="auto"/>
        <w:ind w:right="54"/>
        <w:jc w:val="both"/>
        <w:rPr>
          <w:rFonts w:eastAsia="Arial"/>
          <w:sz w:val="22"/>
          <w:szCs w:val="22"/>
        </w:rPr>
      </w:pPr>
      <w:r w:rsidRPr="00EC7B39">
        <w:rPr>
          <w:rFonts w:eastAsia="Arial"/>
          <w:sz w:val="22"/>
          <w:szCs w:val="22"/>
        </w:rPr>
        <w:t>VI - decidir provisoriamente a suspensão da entrega de bens ou a realização de serviços;</w:t>
      </w:r>
    </w:p>
    <w:p w:rsidR="003B2734" w:rsidRPr="00EC7B39" w:rsidRDefault="003B2734" w:rsidP="003B2734">
      <w:pPr>
        <w:pStyle w:val="PargrafodaLista"/>
        <w:numPr>
          <w:ilvl w:val="0"/>
          <w:numId w:val="7"/>
        </w:numPr>
        <w:spacing w:after="160" w:line="259" w:lineRule="auto"/>
        <w:ind w:right="54"/>
        <w:jc w:val="both"/>
        <w:rPr>
          <w:rFonts w:eastAsia="Arial"/>
          <w:sz w:val="22"/>
          <w:szCs w:val="22"/>
        </w:rPr>
      </w:pPr>
      <w:r w:rsidRPr="00EC7B39">
        <w:rPr>
          <w:rFonts w:eastAsia="Arial"/>
          <w:sz w:val="22"/>
          <w:szCs w:val="22"/>
        </w:rPr>
        <w:t xml:space="preserve">O contratado deverá indiciar um responsável legal com respectivos contatos (e-mail, celular e </w:t>
      </w:r>
      <w:proofErr w:type="spellStart"/>
      <w:r w:rsidRPr="00EC7B39">
        <w:rPr>
          <w:rFonts w:eastAsia="Arial"/>
          <w:sz w:val="22"/>
          <w:szCs w:val="22"/>
        </w:rPr>
        <w:t>Whatsapp</w:t>
      </w:r>
      <w:proofErr w:type="spellEnd"/>
      <w:r w:rsidRPr="00EC7B39">
        <w:rPr>
          <w:rFonts w:eastAsia="Arial"/>
          <w:sz w:val="22"/>
          <w:szCs w:val="22"/>
        </w:rPr>
        <w:t xml:space="preserve">), com poderes para representá-lo perante essa Municipalidade na execução do contrato decorrente da contratação objeto deste termo de referência. </w:t>
      </w:r>
    </w:p>
    <w:p w:rsidR="003B2734" w:rsidRPr="00EC7B39" w:rsidRDefault="003B2734" w:rsidP="003B2734">
      <w:pPr>
        <w:pStyle w:val="PargrafodaLista"/>
        <w:numPr>
          <w:ilvl w:val="0"/>
          <w:numId w:val="7"/>
        </w:numPr>
        <w:spacing w:after="160" w:line="259" w:lineRule="auto"/>
        <w:ind w:right="54"/>
        <w:jc w:val="both"/>
        <w:rPr>
          <w:rFonts w:eastAsia="Arial"/>
          <w:sz w:val="22"/>
          <w:szCs w:val="22"/>
        </w:rPr>
      </w:pPr>
      <w:r w:rsidRPr="00EC7B39">
        <w:rPr>
          <w:rFonts w:eastAsia="Arial"/>
          <w:sz w:val="22"/>
          <w:szCs w:val="22"/>
        </w:rPr>
        <w:t xml:space="preserve">O contratado deverá manter preposto aceito pela Administração durante a prestação do serviço e/ou fornecimento do bem para representá-lo na execução do contrato. </w:t>
      </w:r>
    </w:p>
    <w:p w:rsidR="000E09D5" w:rsidRPr="00EC7B39" w:rsidRDefault="005F60D7">
      <w:pPr>
        <w:keepNext/>
        <w:keepLines/>
        <w:numPr>
          <w:ilvl w:val="0"/>
          <w:numId w:val="1"/>
        </w:numPr>
        <w:ind w:left="357"/>
        <w:jc w:val="both"/>
        <w:rPr>
          <w:rFonts w:eastAsia="Arial"/>
          <w:sz w:val="22"/>
          <w:szCs w:val="22"/>
        </w:rPr>
      </w:pPr>
      <w:r w:rsidRPr="00EC7B39">
        <w:rPr>
          <w:rFonts w:eastAsia="Arial"/>
          <w:b/>
          <w:sz w:val="22"/>
          <w:szCs w:val="22"/>
        </w:rPr>
        <w:t xml:space="preserve">CLÁUSULA SEXTA – PREÇO </w:t>
      </w:r>
    </w:p>
    <w:p w:rsidR="008E6EE4" w:rsidRPr="00EC7B39" w:rsidRDefault="008E6EE4">
      <w:pPr>
        <w:jc w:val="center"/>
        <w:rPr>
          <w:rFonts w:eastAsia="Arial"/>
          <w:sz w:val="22"/>
          <w:szCs w:val="22"/>
        </w:rPr>
      </w:pPr>
    </w:p>
    <w:p w:rsidR="00335532" w:rsidRPr="00EC7B39" w:rsidRDefault="005F60D7" w:rsidP="00335532">
      <w:pPr>
        <w:shd w:val="clear" w:color="auto" w:fill="FFFFFF"/>
        <w:jc w:val="both"/>
        <w:rPr>
          <w:rFonts w:eastAsia="Arial"/>
          <w:sz w:val="22"/>
          <w:szCs w:val="22"/>
        </w:rPr>
      </w:pPr>
      <w:r w:rsidRPr="00EC7B39">
        <w:rPr>
          <w:rFonts w:eastAsia="Arial"/>
          <w:sz w:val="22"/>
          <w:szCs w:val="22"/>
        </w:rPr>
        <w:t>O valor total da contratação é de R$</w:t>
      </w:r>
      <w:r w:rsidR="00524677">
        <w:rPr>
          <w:rFonts w:eastAsia="Arial"/>
          <w:sz w:val="22"/>
          <w:szCs w:val="22"/>
        </w:rPr>
        <w:t xml:space="preserve"> </w:t>
      </w:r>
      <w:r w:rsidR="005114F6">
        <w:rPr>
          <w:rFonts w:eastAsia="Arial"/>
          <w:sz w:val="22"/>
          <w:szCs w:val="22"/>
        </w:rPr>
        <w:t>4</w:t>
      </w:r>
      <w:r w:rsidR="00BB3FC0" w:rsidRPr="00EC7B39">
        <w:rPr>
          <w:rFonts w:eastAsia="Arial"/>
          <w:sz w:val="22"/>
          <w:szCs w:val="22"/>
        </w:rPr>
        <w:t>0</w:t>
      </w:r>
      <w:r w:rsidR="008E6EE4" w:rsidRPr="00EC7B39">
        <w:rPr>
          <w:rFonts w:eastAsia="Arial"/>
          <w:sz w:val="22"/>
          <w:szCs w:val="22"/>
        </w:rPr>
        <w:t>.000,00</w:t>
      </w:r>
      <w:r w:rsidR="002924F8">
        <w:rPr>
          <w:rFonts w:eastAsia="Arial"/>
          <w:sz w:val="22"/>
          <w:szCs w:val="22"/>
        </w:rPr>
        <w:t xml:space="preserve"> </w:t>
      </w:r>
      <w:r w:rsidRPr="00EC7B39">
        <w:rPr>
          <w:rFonts w:eastAsia="Arial"/>
          <w:sz w:val="22"/>
          <w:szCs w:val="22"/>
        </w:rPr>
        <w:t>(</w:t>
      </w:r>
      <w:r w:rsidR="005114F6">
        <w:rPr>
          <w:rFonts w:eastAsia="Arial"/>
          <w:sz w:val="22"/>
          <w:szCs w:val="22"/>
        </w:rPr>
        <w:t>quarenta</w:t>
      </w:r>
      <w:r w:rsidR="00524677">
        <w:rPr>
          <w:rFonts w:eastAsia="Arial"/>
          <w:sz w:val="22"/>
          <w:szCs w:val="22"/>
        </w:rPr>
        <w:t xml:space="preserve"> </w:t>
      </w:r>
      <w:r w:rsidR="008E6EE4" w:rsidRPr="00EC7B39">
        <w:rPr>
          <w:rFonts w:eastAsia="Arial"/>
          <w:sz w:val="22"/>
          <w:szCs w:val="22"/>
        </w:rPr>
        <w:t>mil reais</w:t>
      </w:r>
      <w:r w:rsidR="002924F8">
        <w:rPr>
          <w:rFonts w:eastAsia="Arial"/>
          <w:sz w:val="22"/>
          <w:szCs w:val="22"/>
        </w:rPr>
        <w:t>) q</w:t>
      </w:r>
      <w:r w:rsidR="00524677">
        <w:rPr>
          <w:rFonts w:eastAsia="Arial"/>
          <w:sz w:val="22"/>
          <w:szCs w:val="22"/>
        </w:rPr>
        <w:t xml:space="preserve">ue será pago em </w:t>
      </w:r>
      <w:proofErr w:type="gramStart"/>
      <w:r w:rsidR="005114F6">
        <w:rPr>
          <w:rFonts w:eastAsia="Arial"/>
          <w:sz w:val="22"/>
          <w:szCs w:val="22"/>
        </w:rPr>
        <w:t>2</w:t>
      </w:r>
      <w:proofErr w:type="gramEnd"/>
      <w:r w:rsidR="002924F8">
        <w:rPr>
          <w:rFonts w:eastAsia="Arial"/>
          <w:sz w:val="22"/>
          <w:szCs w:val="22"/>
        </w:rPr>
        <w:t xml:space="preserve"> (</w:t>
      </w:r>
      <w:r w:rsidR="005114F6">
        <w:rPr>
          <w:rFonts w:eastAsia="Arial"/>
          <w:sz w:val="22"/>
          <w:szCs w:val="22"/>
        </w:rPr>
        <w:t>duas</w:t>
      </w:r>
      <w:r w:rsidR="002924F8">
        <w:rPr>
          <w:rFonts w:eastAsia="Arial"/>
          <w:sz w:val="22"/>
          <w:szCs w:val="22"/>
        </w:rPr>
        <w:t xml:space="preserve">) </w:t>
      </w:r>
      <w:r w:rsidR="00335532" w:rsidRPr="00EC7B39">
        <w:rPr>
          <w:rFonts w:eastAsia="Arial"/>
          <w:sz w:val="22"/>
          <w:szCs w:val="22"/>
        </w:rPr>
        <w:t>parcelas. Sen</w:t>
      </w:r>
      <w:r w:rsidR="00524677">
        <w:rPr>
          <w:rFonts w:eastAsia="Arial"/>
          <w:sz w:val="22"/>
          <w:szCs w:val="22"/>
        </w:rPr>
        <w:t>do a primeira no valor de R$ 2</w:t>
      </w:r>
      <w:r w:rsidR="005114F6">
        <w:rPr>
          <w:rFonts w:eastAsia="Arial"/>
          <w:sz w:val="22"/>
          <w:szCs w:val="22"/>
        </w:rPr>
        <w:t>0</w:t>
      </w:r>
      <w:r w:rsidR="00335532" w:rsidRPr="00EC7B39">
        <w:rPr>
          <w:rFonts w:eastAsia="Arial"/>
          <w:sz w:val="22"/>
          <w:szCs w:val="22"/>
        </w:rPr>
        <w:t>.000,00 (</w:t>
      </w:r>
      <w:r w:rsidR="00BB3FC0" w:rsidRPr="00EC7B39">
        <w:rPr>
          <w:rFonts w:eastAsia="Arial"/>
          <w:sz w:val="22"/>
          <w:szCs w:val="22"/>
        </w:rPr>
        <w:t>vinte</w:t>
      </w:r>
      <w:r w:rsidR="005114F6">
        <w:rPr>
          <w:rFonts w:eastAsia="Arial"/>
          <w:sz w:val="22"/>
          <w:szCs w:val="22"/>
        </w:rPr>
        <w:t xml:space="preserve"> </w:t>
      </w:r>
      <w:r w:rsidR="002924F8">
        <w:rPr>
          <w:rFonts w:eastAsia="Arial"/>
          <w:sz w:val="22"/>
          <w:szCs w:val="22"/>
        </w:rPr>
        <w:t xml:space="preserve">mil reais) </w:t>
      </w:r>
      <w:r w:rsidR="00524677">
        <w:rPr>
          <w:rFonts w:eastAsia="Arial"/>
          <w:sz w:val="22"/>
          <w:szCs w:val="22"/>
        </w:rPr>
        <w:t xml:space="preserve">após assinatura do </w:t>
      </w:r>
      <w:r w:rsidR="00460F18">
        <w:rPr>
          <w:rFonts w:eastAsia="Arial"/>
          <w:sz w:val="22"/>
          <w:szCs w:val="22"/>
        </w:rPr>
        <w:t>contrato</w:t>
      </w:r>
      <w:r w:rsidR="005114F6">
        <w:rPr>
          <w:rFonts w:eastAsia="Arial"/>
          <w:sz w:val="22"/>
          <w:szCs w:val="22"/>
        </w:rPr>
        <w:t xml:space="preserve"> e</w:t>
      </w:r>
      <w:r w:rsidR="00460F18" w:rsidRPr="00EC7B39">
        <w:rPr>
          <w:rFonts w:eastAsia="Arial"/>
          <w:sz w:val="22"/>
          <w:szCs w:val="22"/>
        </w:rPr>
        <w:t xml:space="preserve"> </w:t>
      </w:r>
      <w:r w:rsidR="00524677">
        <w:rPr>
          <w:rFonts w:eastAsia="Arial"/>
          <w:sz w:val="22"/>
          <w:szCs w:val="22"/>
        </w:rPr>
        <w:t xml:space="preserve">a segunda no valor de R$ </w:t>
      </w:r>
      <w:r w:rsidR="005114F6">
        <w:rPr>
          <w:rFonts w:eastAsia="Arial"/>
          <w:sz w:val="22"/>
          <w:szCs w:val="22"/>
        </w:rPr>
        <w:t>2</w:t>
      </w:r>
      <w:r w:rsidR="00524677">
        <w:rPr>
          <w:rFonts w:eastAsia="Arial"/>
          <w:sz w:val="22"/>
          <w:szCs w:val="22"/>
        </w:rPr>
        <w:t>0</w:t>
      </w:r>
      <w:r w:rsidR="00335532" w:rsidRPr="00EC7B39">
        <w:rPr>
          <w:rFonts w:eastAsia="Arial"/>
          <w:sz w:val="22"/>
          <w:szCs w:val="22"/>
        </w:rPr>
        <w:t xml:space="preserve">.000,00 </w:t>
      </w:r>
      <w:r w:rsidR="00325D4F" w:rsidRPr="00EC7B39">
        <w:rPr>
          <w:rFonts w:eastAsia="Arial"/>
          <w:sz w:val="22"/>
          <w:szCs w:val="22"/>
        </w:rPr>
        <w:t>(</w:t>
      </w:r>
      <w:r w:rsidR="005114F6">
        <w:rPr>
          <w:rFonts w:eastAsia="Arial"/>
          <w:sz w:val="22"/>
          <w:szCs w:val="22"/>
        </w:rPr>
        <w:t>vinte</w:t>
      </w:r>
      <w:r w:rsidR="00524677">
        <w:rPr>
          <w:rFonts w:eastAsia="Arial"/>
          <w:sz w:val="22"/>
          <w:szCs w:val="22"/>
        </w:rPr>
        <w:t xml:space="preserve"> mil reais) no dia 30 de Julho</w:t>
      </w:r>
      <w:r w:rsidR="00EC7B39" w:rsidRPr="00EC7B39">
        <w:rPr>
          <w:rFonts w:eastAsia="Arial"/>
          <w:sz w:val="22"/>
          <w:szCs w:val="22"/>
        </w:rPr>
        <w:t>.</w:t>
      </w:r>
    </w:p>
    <w:p w:rsidR="000E09D5" w:rsidRPr="00EC7B39" w:rsidRDefault="005F60D7" w:rsidP="00335532">
      <w:pPr>
        <w:numPr>
          <w:ilvl w:val="1"/>
          <w:numId w:val="1"/>
        </w:numPr>
        <w:jc w:val="both"/>
        <w:rPr>
          <w:rFonts w:eastAsia="Arial"/>
          <w:sz w:val="22"/>
          <w:szCs w:val="22"/>
        </w:rPr>
      </w:pPr>
      <w:r w:rsidRPr="00EC7B39">
        <w:rPr>
          <w:rFonts w:eastAsia="Arial"/>
          <w:sz w:val="22"/>
          <w:szCs w:val="22"/>
        </w:rPr>
        <w:t xml:space="preserve">Na execução desse contrato, as despesas relativas </w:t>
      </w:r>
      <w:proofErr w:type="gramStart"/>
      <w:r w:rsidRPr="00EC7B39">
        <w:rPr>
          <w:rFonts w:eastAsia="Arial"/>
          <w:sz w:val="22"/>
          <w:szCs w:val="22"/>
        </w:rPr>
        <w:t>a</w:t>
      </w:r>
      <w:proofErr w:type="gramEnd"/>
      <w:r w:rsidRPr="00EC7B39">
        <w:rPr>
          <w:rFonts w:eastAsia="Arial"/>
          <w:sz w:val="22"/>
          <w:szCs w:val="22"/>
        </w:rPr>
        <w:t xml:space="preserve"> pessoal representam um total de </w:t>
      </w:r>
      <w:r w:rsidR="005114F6">
        <w:rPr>
          <w:rFonts w:eastAsia="Arial"/>
          <w:sz w:val="22"/>
          <w:szCs w:val="22"/>
        </w:rPr>
        <w:t>5</w:t>
      </w:r>
      <w:r w:rsidR="00460F18">
        <w:rPr>
          <w:rFonts w:eastAsia="Arial"/>
          <w:sz w:val="22"/>
          <w:szCs w:val="22"/>
        </w:rPr>
        <w:t>0</w:t>
      </w:r>
      <w:r w:rsidRPr="00EC7B39">
        <w:rPr>
          <w:rFonts w:eastAsia="Arial"/>
          <w:sz w:val="22"/>
          <w:szCs w:val="22"/>
        </w:rPr>
        <w:t>% (</w:t>
      </w:r>
      <w:r w:rsidR="005114F6">
        <w:rPr>
          <w:rFonts w:eastAsia="Arial"/>
          <w:sz w:val="22"/>
          <w:szCs w:val="22"/>
        </w:rPr>
        <w:t>cinquenta</w:t>
      </w:r>
      <w:r w:rsidR="00460F18">
        <w:rPr>
          <w:rFonts w:eastAsia="Arial"/>
          <w:sz w:val="22"/>
          <w:szCs w:val="22"/>
        </w:rPr>
        <w:t xml:space="preserve"> </w:t>
      </w:r>
      <w:r w:rsidR="006744AB" w:rsidRPr="00EC7B39">
        <w:rPr>
          <w:rFonts w:eastAsia="Arial"/>
          <w:sz w:val="22"/>
          <w:szCs w:val="22"/>
        </w:rPr>
        <w:t>por cento</w:t>
      </w:r>
      <w:r w:rsidRPr="00EC7B39">
        <w:rPr>
          <w:rFonts w:eastAsia="Arial"/>
          <w:sz w:val="22"/>
          <w:szCs w:val="22"/>
        </w:rPr>
        <w:t xml:space="preserve">), sendo </w:t>
      </w:r>
      <w:r w:rsidR="005114F6">
        <w:rPr>
          <w:rFonts w:eastAsia="Arial"/>
          <w:sz w:val="22"/>
          <w:szCs w:val="22"/>
        </w:rPr>
        <w:t>5</w:t>
      </w:r>
      <w:r w:rsidR="00460F18">
        <w:rPr>
          <w:rFonts w:eastAsia="Arial"/>
          <w:sz w:val="22"/>
          <w:szCs w:val="22"/>
        </w:rPr>
        <w:t>0</w:t>
      </w:r>
      <w:r w:rsidRPr="00EC7B39">
        <w:rPr>
          <w:rFonts w:eastAsia="Arial"/>
          <w:sz w:val="22"/>
          <w:szCs w:val="22"/>
        </w:rPr>
        <w:t>% (</w:t>
      </w:r>
      <w:r w:rsidR="005114F6">
        <w:rPr>
          <w:rFonts w:eastAsia="Arial"/>
          <w:sz w:val="22"/>
          <w:szCs w:val="22"/>
        </w:rPr>
        <w:t>cinquenta</w:t>
      </w:r>
      <w:r w:rsidR="00460F18">
        <w:rPr>
          <w:rFonts w:eastAsia="Arial"/>
          <w:sz w:val="22"/>
          <w:szCs w:val="22"/>
        </w:rPr>
        <w:t xml:space="preserve"> </w:t>
      </w:r>
      <w:r w:rsidR="006744AB" w:rsidRPr="00EC7B39">
        <w:rPr>
          <w:rFonts w:eastAsia="Arial"/>
          <w:sz w:val="22"/>
          <w:szCs w:val="22"/>
        </w:rPr>
        <w:t>por cento</w:t>
      </w:r>
      <w:r w:rsidRPr="00EC7B39">
        <w:rPr>
          <w:rFonts w:eastAsia="Arial"/>
          <w:sz w:val="22"/>
          <w:szCs w:val="22"/>
        </w:rPr>
        <w:t>) restantes relativos a gastos com insumos, impostos e diversos.</w:t>
      </w:r>
    </w:p>
    <w:p w:rsidR="000E09D5" w:rsidRPr="00EC7B39" w:rsidRDefault="005F60D7">
      <w:pPr>
        <w:numPr>
          <w:ilvl w:val="1"/>
          <w:numId w:val="1"/>
        </w:numPr>
        <w:jc w:val="both"/>
        <w:rPr>
          <w:rFonts w:eastAsia="Arial"/>
          <w:sz w:val="22"/>
          <w:szCs w:val="22"/>
        </w:rPr>
      </w:pPr>
      <w:r w:rsidRPr="00EC7B39">
        <w:rPr>
          <w:rFonts w:eastAsia="Arial"/>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0E09D5" w:rsidRPr="00EC7B39" w:rsidRDefault="005F60D7">
      <w:pPr>
        <w:numPr>
          <w:ilvl w:val="1"/>
          <w:numId w:val="1"/>
        </w:numPr>
        <w:jc w:val="both"/>
        <w:rPr>
          <w:rFonts w:eastAsia="Arial"/>
          <w:sz w:val="22"/>
          <w:szCs w:val="22"/>
        </w:rPr>
      </w:pPr>
      <w:r w:rsidRPr="00EC7B39">
        <w:rPr>
          <w:rFonts w:eastAsia="Arial"/>
          <w:sz w:val="22"/>
          <w:szCs w:val="22"/>
        </w:rPr>
        <w:t>O valor acima é meramente estimativo, de forma que os pagamentos devidos ao CONTRATADO dependerão dos quantitativos de serviços efetivamente prestados.</w:t>
      </w:r>
    </w:p>
    <w:p w:rsidR="000E09D5" w:rsidRPr="00EC7B39" w:rsidRDefault="000E09D5">
      <w:pPr>
        <w:jc w:val="both"/>
        <w:rPr>
          <w:rFonts w:eastAsia="Arial"/>
          <w:sz w:val="22"/>
          <w:szCs w:val="22"/>
        </w:rPr>
      </w:pPr>
    </w:p>
    <w:p w:rsidR="000E09D5" w:rsidRPr="00EC7B39" w:rsidRDefault="005F60D7">
      <w:pPr>
        <w:numPr>
          <w:ilvl w:val="0"/>
          <w:numId w:val="1"/>
        </w:numPr>
        <w:jc w:val="both"/>
        <w:rPr>
          <w:rFonts w:eastAsia="Arial"/>
          <w:sz w:val="22"/>
          <w:szCs w:val="22"/>
        </w:rPr>
      </w:pPr>
      <w:r w:rsidRPr="00EC7B39">
        <w:rPr>
          <w:rFonts w:eastAsia="Arial"/>
          <w:b/>
          <w:sz w:val="22"/>
          <w:szCs w:val="22"/>
        </w:rPr>
        <w:t>CLÁUSULA SÉTIMA – CRITÉRIOS DE MEDIÇÃO E PAGAMENTO (</w:t>
      </w:r>
      <w:hyperlink r:id="rId10" w:anchor="art92">
        <w:r w:rsidRPr="00EC7B39">
          <w:rPr>
            <w:rFonts w:eastAsia="Arial"/>
            <w:b/>
            <w:sz w:val="22"/>
            <w:szCs w:val="22"/>
          </w:rPr>
          <w:t>art. 92, V e VI</w:t>
        </w:r>
      </w:hyperlink>
      <w:r w:rsidRPr="00EC7B39">
        <w:rPr>
          <w:rFonts w:eastAsia="Arial"/>
          <w:b/>
          <w:sz w:val="22"/>
          <w:szCs w:val="22"/>
        </w:rPr>
        <w:t>)</w:t>
      </w:r>
    </w:p>
    <w:p w:rsidR="000E09D5" w:rsidRPr="00EC7B39" w:rsidRDefault="000E09D5">
      <w:pPr>
        <w:jc w:val="both"/>
        <w:rPr>
          <w:rFonts w:eastAsia="Arial"/>
          <w:sz w:val="22"/>
          <w:szCs w:val="22"/>
        </w:rPr>
      </w:pPr>
    </w:p>
    <w:p w:rsidR="00927CC8" w:rsidRDefault="005F60D7" w:rsidP="00927CC8">
      <w:pPr>
        <w:numPr>
          <w:ilvl w:val="1"/>
          <w:numId w:val="1"/>
        </w:numPr>
        <w:jc w:val="both"/>
        <w:rPr>
          <w:rFonts w:eastAsia="Arial"/>
          <w:sz w:val="22"/>
          <w:szCs w:val="22"/>
        </w:rPr>
      </w:pPr>
      <w:r w:rsidRPr="00EC7B39">
        <w:rPr>
          <w:rFonts w:eastAsia="Arial"/>
          <w:sz w:val="22"/>
          <w:szCs w:val="22"/>
        </w:rPr>
        <w:t>O prazo para pagamento ao contratado e demais condições a ele referentes encontram-se definidos no Termo de Referência, anexo a este Contrato</w:t>
      </w:r>
      <w:r w:rsidR="00460F18">
        <w:rPr>
          <w:rFonts w:eastAsia="Arial"/>
          <w:sz w:val="22"/>
          <w:szCs w:val="22"/>
        </w:rPr>
        <w:t>.</w:t>
      </w:r>
    </w:p>
    <w:p w:rsidR="00927CC8" w:rsidRPr="00927CC8" w:rsidRDefault="00927CC8" w:rsidP="00927CC8">
      <w:pPr>
        <w:keepNext/>
        <w:keepLines/>
        <w:tabs>
          <w:tab w:val="left" w:pos="567"/>
        </w:tabs>
        <w:jc w:val="both"/>
        <w:rPr>
          <w:rFonts w:eastAsia="Arial"/>
          <w:b/>
          <w:sz w:val="22"/>
          <w:szCs w:val="22"/>
        </w:rPr>
      </w:pPr>
    </w:p>
    <w:p w:rsidR="00927CC8" w:rsidRPr="00927CC8" w:rsidRDefault="00927CC8" w:rsidP="00927CC8">
      <w:pPr>
        <w:keepNext/>
        <w:keepLines/>
        <w:tabs>
          <w:tab w:val="left" w:pos="567"/>
        </w:tabs>
        <w:jc w:val="both"/>
        <w:rPr>
          <w:rFonts w:eastAsia="Arial"/>
          <w:b/>
          <w:sz w:val="22"/>
          <w:szCs w:val="22"/>
        </w:rPr>
      </w:pPr>
      <w:r w:rsidRPr="00927CC8">
        <w:rPr>
          <w:rFonts w:eastAsia="Arial"/>
          <w:b/>
          <w:sz w:val="22"/>
          <w:szCs w:val="22"/>
        </w:rPr>
        <w:t xml:space="preserve">Antecipação de pagamento a presente contratação permite a antecipação de pagamento parcial, conforme as regras previstas no presente tópico.  </w:t>
      </w:r>
    </w:p>
    <w:p w:rsidR="00927CC8" w:rsidRPr="00927CC8" w:rsidRDefault="00927CC8" w:rsidP="00927CC8">
      <w:pPr>
        <w:keepNext/>
        <w:keepLines/>
        <w:tabs>
          <w:tab w:val="left" w:pos="567"/>
        </w:tabs>
        <w:jc w:val="both"/>
        <w:rPr>
          <w:rFonts w:eastAsia="Arial"/>
          <w:b/>
          <w:sz w:val="22"/>
          <w:szCs w:val="22"/>
        </w:rPr>
      </w:pPr>
    </w:p>
    <w:p w:rsidR="00927CC8" w:rsidRPr="00927CC8" w:rsidRDefault="00927CC8" w:rsidP="00927CC8">
      <w:pPr>
        <w:numPr>
          <w:ilvl w:val="1"/>
          <w:numId w:val="1"/>
        </w:numPr>
        <w:jc w:val="both"/>
        <w:rPr>
          <w:rFonts w:eastAsia="Arial"/>
          <w:sz w:val="22"/>
          <w:szCs w:val="22"/>
        </w:rPr>
      </w:pPr>
      <w:r w:rsidRPr="00927CC8">
        <w:rPr>
          <w:rFonts w:eastAsia="Arial"/>
          <w:sz w:val="22"/>
          <w:szCs w:val="22"/>
        </w:rPr>
        <w:t xml:space="preserve">O contratado emitirá recibo/nota fiscal/fatura/documento idôneo/ correspondente ao valor da antecipação de pagamento de R$ </w:t>
      </w:r>
      <w:r>
        <w:rPr>
          <w:rFonts w:eastAsia="Arial"/>
          <w:sz w:val="22"/>
          <w:szCs w:val="22"/>
        </w:rPr>
        <w:t>2</w:t>
      </w:r>
      <w:r w:rsidR="005114F6">
        <w:rPr>
          <w:rFonts w:eastAsia="Arial"/>
          <w:sz w:val="22"/>
          <w:szCs w:val="22"/>
        </w:rPr>
        <w:t>9</w:t>
      </w:r>
      <w:r>
        <w:rPr>
          <w:rFonts w:eastAsia="Arial"/>
          <w:sz w:val="22"/>
          <w:szCs w:val="22"/>
        </w:rPr>
        <w:t>.000</w:t>
      </w:r>
      <w:r w:rsidRPr="00927CC8">
        <w:rPr>
          <w:rFonts w:eastAsia="Arial"/>
          <w:sz w:val="22"/>
          <w:szCs w:val="22"/>
        </w:rPr>
        <w:t>,00 (</w:t>
      </w:r>
      <w:r w:rsidR="005114F6">
        <w:rPr>
          <w:rFonts w:eastAsia="Arial"/>
          <w:sz w:val="22"/>
          <w:szCs w:val="22"/>
        </w:rPr>
        <w:t xml:space="preserve">vinte </w:t>
      </w:r>
      <w:r w:rsidRPr="00927CC8">
        <w:rPr>
          <w:rFonts w:eastAsia="Arial"/>
          <w:sz w:val="22"/>
          <w:szCs w:val="22"/>
        </w:rPr>
        <w:t>mil reais), tão logo seja assinado o termo para que o contratante efetue o pagamento antecipado.</w:t>
      </w:r>
    </w:p>
    <w:p w:rsidR="00927CC8" w:rsidRPr="00927CC8" w:rsidRDefault="00927CC8" w:rsidP="00927CC8">
      <w:pPr>
        <w:numPr>
          <w:ilvl w:val="1"/>
          <w:numId w:val="1"/>
        </w:numPr>
        <w:jc w:val="both"/>
        <w:rPr>
          <w:rFonts w:eastAsia="Arial"/>
          <w:sz w:val="22"/>
          <w:szCs w:val="22"/>
        </w:rPr>
      </w:pPr>
      <w:r w:rsidRPr="00927CC8">
        <w:rPr>
          <w:rFonts w:eastAsia="Arial"/>
          <w:sz w:val="22"/>
          <w:szCs w:val="22"/>
        </w:rPr>
        <w:t>Fica o contratado obrigado a devolver, com correção monetária, a integralidade do valor antecipado na hipótese de inexecução do objeto</w:t>
      </w:r>
    </w:p>
    <w:p w:rsidR="00927CC8" w:rsidRPr="00927CC8" w:rsidRDefault="00927CC8" w:rsidP="00927CC8">
      <w:pPr>
        <w:pStyle w:val="PargrafodaLista"/>
        <w:numPr>
          <w:ilvl w:val="1"/>
          <w:numId w:val="13"/>
        </w:numPr>
        <w:ind w:left="0" w:firstLine="0"/>
        <w:jc w:val="both"/>
        <w:rPr>
          <w:rFonts w:eastAsia="Arial"/>
          <w:sz w:val="22"/>
          <w:szCs w:val="22"/>
        </w:rPr>
      </w:pPr>
      <w:r w:rsidRPr="00927CC8">
        <w:rPr>
          <w:rFonts w:eastAsia="Arial"/>
          <w:sz w:val="22"/>
          <w:szCs w:val="22"/>
        </w:rPr>
        <w:t>No caso de inexecução parcial, deverá haver a devolução do valor relativo à parcela não-executada do contrato.</w:t>
      </w:r>
    </w:p>
    <w:p w:rsidR="00927CC8" w:rsidRPr="00927CC8" w:rsidRDefault="00927CC8" w:rsidP="00927CC8">
      <w:pPr>
        <w:pStyle w:val="PargrafodaLista"/>
        <w:numPr>
          <w:ilvl w:val="1"/>
          <w:numId w:val="13"/>
        </w:numPr>
        <w:ind w:left="0" w:firstLine="0"/>
        <w:jc w:val="both"/>
        <w:rPr>
          <w:rFonts w:eastAsia="Arial"/>
          <w:sz w:val="22"/>
          <w:szCs w:val="22"/>
        </w:rPr>
      </w:pPr>
      <w:r w:rsidRPr="00927CC8">
        <w:rPr>
          <w:rFonts w:eastAsia="Arial"/>
          <w:sz w:val="22"/>
          <w:szCs w:val="22"/>
        </w:rPr>
        <w:t xml:space="preserve">O valor relativo à parcela antecipada e não executada do contrato será atualizado monetariamente pela variação acumulada do IGPM (INDICE DE PREÇOS GERAL DO MERCADO), </w:t>
      </w:r>
      <w:r w:rsidRPr="00927CC8">
        <w:rPr>
          <w:rFonts w:eastAsia="Arial"/>
          <w:sz w:val="22"/>
          <w:szCs w:val="22"/>
        </w:rPr>
        <w:lastRenderedPageBreak/>
        <w:t>ou outro índice que venha a substituí-lo, desde a data do pagamento da antecipação até a data da devolução.</w:t>
      </w:r>
    </w:p>
    <w:p w:rsidR="00927CC8" w:rsidRPr="00927CC8" w:rsidRDefault="00927CC8" w:rsidP="00927CC8">
      <w:pPr>
        <w:numPr>
          <w:ilvl w:val="1"/>
          <w:numId w:val="13"/>
        </w:numPr>
        <w:jc w:val="both"/>
        <w:rPr>
          <w:rFonts w:eastAsia="Arial"/>
          <w:sz w:val="22"/>
          <w:szCs w:val="22"/>
        </w:rPr>
      </w:pPr>
      <w:r w:rsidRPr="00927CC8">
        <w:rPr>
          <w:rFonts w:eastAsia="Arial"/>
          <w:sz w:val="22"/>
          <w:szCs w:val="22"/>
        </w:rPr>
        <w:t>A liquidação ocorrerá de acordo com as regras do tópico respectivo deste instrumento.</w:t>
      </w:r>
    </w:p>
    <w:p w:rsidR="00927CC8" w:rsidRDefault="00927CC8" w:rsidP="00927CC8">
      <w:pPr>
        <w:pStyle w:val="PargrafodaLista"/>
        <w:numPr>
          <w:ilvl w:val="1"/>
          <w:numId w:val="13"/>
        </w:numPr>
        <w:spacing w:after="288"/>
        <w:ind w:left="0" w:firstLine="0"/>
        <w:jc w:val="both"/>
        <w:rPr>
          <w:rFonts w:eastAsia="Arial"/>
          <w:sz w:val="22"/>
          <w:szCs w:val="22"/>
        </w:rPr>
      </w:pPr>
      <w:r w:rsidRPr="00927CC8">
        <w:rPr>
          <w:rFonts w:eastAsia="Arial"/>
          <w:sz w:val="22"/>
          <w:szCs w:val="22"/>
        </w:rPr>
        <w:t>O pagamento antecipado será efetuado no prazo máximo de até 02 (dois) dias, contados do recebimento do recibo OU nota fiscal OU fatura OU documento idôneo.</w:t>
      </w:r>
    </w:p>
    <w:p w:rsidR="00927CC8" w:rsidRPr="00927CC8" w:rsidRDefault="00927CC8" w:rsidP="00927CC8">
      <w:pPr>
        <w:pStyle w:val="PargrafodaLista"/>
        <w:numPr>
          <w:ilvl w:val="1"/>
          <w:numId w:val="13"/>
        </w:numPr>
        <w:spacing w:after="288"/>
        <w:ind w:left="0" w:firstLine="0"/>
        <w:jc w:val="both"/>
        <w:rPr>
          <w:rFonts w:eastAsia="Arial"/>
          <w:sz w:val="22"/>
          <w:szCs w:val="22"/>
        </w:rPr>
      </w:pPr>
      <w:r w:rsidRPr="00927CC8">
        <w:rPr>
          <w:rFonts w:eastAsia="Arial"/>
          <w:sz w:val="22"/>
          <w:szCs w:val="22"/>
        </w:rPr>
        <w:t>A antecipação de pagamento dispensa o ateste ou recebimento prévio do serviço, os quais deverão ocorrer após a regular execução da parcela contratual a que se refere o valor antecipado.</w:t>
      </w:r>
    </w:p>
    <w:p w:rsidR="00927CC8" w:rsidRPr="00927CC8" w:rsidRDefault="00927CC8" w:rsidP="00927CC8">
      <w:pPr>
        <w:pStyle w:val="PargrafodaLista"/>
        <w:spacing w:after="288"/>
        <w:ind w:left="0"/>
        <w:jc w:val="both"/>
        <w:rPr>
          <w:rFonts w:eastAsia="Arial"/>
          <w:sz w:val="22"/>
          <w:szCs w:val="22"/>
        </w:rPr>
      </w:pPr>
      <w:r w:rsidRPr="00927CC8">
        <w:rPr>
          <w:rFonts w:eastAsia="Arial"/>
          <w:sz w:val="22"/>
          <w:szCs w:val="22"/>
        </w:rPr>
        <w:t>7.7. O pagamento de que trata este item está condicionado à tomada das seguintes providências pelo contratado:</w:t>
      </w:r>
    </w:p>
    <w:p w:rsidR="00927CC8" w:rsidRPr="00927CC8" w:rsidRDefault="00927CC8" w:rsidP="00927CC8">
      <w:pPr>
        <w:pStyle w:val="PargrafodaLista"/>
        <w:numPr>
          <w:ilvl w:val="1"/>
          <w:numId w:val="12"/>
        </w:numPr>
        <w:spacing w:after="288"/>
        <w:ind w:left="0" w:firstLine="0"/>
        <w:jc w:val="both"/>
        <w:rPr>
          <w:rFonts w:eastAsia="Arial"/>
          <w:sz w:val="22"/>
          <w:szCs w:val="22"/>
        </w:rPr>
      </w:pPr>
      <w:r w:rsidRPr="00927CC8">
        <w:rPr>
          <w:rFonts w:eastAsia="Arial"/>
          <w:sz w:val="22"/>
          <w:szCs w:val="22"/>
        </w:rPr>
        <w:t>Comprovação da execução da etapa imediatamente anterior do objeto pelo contratado, para a antecipação do valor remanescente;</w:t>
      </w:r>
    </w:p>
    <w:p w:rsidR="00927CC8" w:rsidRPr="00927CC8" w:rsidRDefault="00927CC8" w:rsidP="00927CC8">
      <w:pPr>
        <w:pStyle w:val="PargrafodaLista"/>
        <w:numPr>
          <w:ilvl w:val="1"/>
          <w:numId w:val="12"/>
        </w:numPr>
        <w:spacing w:after="288"/>
        <w:ind w:left="0" w:firstLine="0"/>
        <w:jc w:val="both"/>
        <w:rPr>
          <w:rFonts w:eastAsia="Arial"/>
          <w:sz w:val="22"/>
          <w:szCs w:val="22"/>
        </w:rPr>
      </w:pPr>
      <w:r w:rsidRPr="00927CC8">
        <w:rPr>
          <w:rFonts w:eastAsia="Arial"/>
          <w:sz w:val="22"/>
          <w:szCs w:val="22"/>
        </w:rPr>
        <w:t xml:space="preserve"> O pagamento do valor a ser antecipado ocorrerá respeitando eventuais retenções tributárias incidentes.</w:t>
      </w:r>
    </w:p>
    <w:p w:rsidR="000E09D5" w:rsidRPr="00EC7B39" w:rsidRDefault="005F60D7" w:rsidP="00927CC8">
      <w:pPr>
        <w:keepNext/>
        <w:keepLines/>
        <w:numPr>
          <w:ilvl w:val="0"/>
          <w:numId w:val="13"/>
        </w:numPr>
        <w:ind w:left="357"/>
        <w:jc w:val="both"/>
        <w:rPr>
          <w:rFonts w:eastAsia="Arial"/>
          <w:sz w:val="22"/>
          <w:szCs w:val="22"/>
        </w:rPr>
      </w:pPr>
      <w:r w:rsidRPr="00927CC8">
        <w:rPr>
          <w:rFonts w:eastAsia="Arial"/>
          <w:b/>
          <w:sz w:val="22"/>
          <w:szCs w:val="22"/>
        </w:rPr>
        <w:t>CLÁUSULA OITAVA</w:t>
      </w:r>
      <w:r w:rsidRPr="00EC7B39">
        <w:rPr>
          <w:rFonts w:eastAsia="Arial"/>
          <w:b/>
          <w:sz w:val="22"/>
          <w:szCs w:val="22"/>
        </w:rPr>
        <w:t xml:space="preserve"> – REAJUSTE</w:t>
      </w:r>
    </w:p>
    <w:p w:rsidR="000E09D5" w:rsidRPr="00EC7B39" w:rsidRDefault="005F60D7" w:rsidP="00927CC8">
      <w:pPr>
        <w:numPr>
          <w:ilvl w:val="1"/>
          <w:numId w:val="13"/>
        </w:numPr>
        <w:spacing w:after="288"/>
        <w:jc w:val="both"/>
        <w:rPr>
          <w:rFonts w:eastAsia="Arial"/>
          <w:sz w:val="22"/>
          <w:szCs w:val="22"/>
        </w:rPr>
      </w:pPr>
      <w:r w:rsidRPr="00EC7B39">
        <w:rPr>
          <w:rFonts w:eastAsia="Arial"/>
          <w:sz w:val="22"/>
          <w:szCs w:val="22"/>
        </w:rPr>
        <w:t>Os preços inicialmente contratados são fixos e irreajustáveis no prazo de um ano contado da data do orçamento estimado, em</w:t>
      </w:r>
      <w:r w:rsidR="002924F8">
        <w:rPr>
          <w:rFonts w:eastAsia="Arial"/>
          <w:sz w:val="22"/>
          <w:szCs w:val="22"/>
        </w:rPr>
        <w:t xml:space="preserve"> </w:t>
      </w:r>
      <w:r w:rsidR="005114F6">
        <w:rPr>
          <w:rFonts w:eastAsia="Arial"/>
          <w:sz w:val="22"/>
          <w:szCs w:val="22"/>
        </w:rPr>
        <w:t>20</w:t>
      </w:r>
      <w:r w:rsidR="006F1892">
        <w:rPr>
          <w:rFonts w:eastAsia="Arial"/>
          <w:sz w:val="22"/>
          <w:szCs w:val="22"/>
        </w:rPr>
        <w:t>/06</w:t>
      </w:r>
      <w:r w:rsidR="003911D4" w:rsidRPr="00EC7B39">
        <w:rPr>
          <w:rFonts w:eastAsia="Arial"/>
          <w:sz w:val="22"/>
          <w:szCs w:val="22"/>
        </w:rPr>
        <w:t>/2024</w:t>
      </w:r>
    </w:p>
    <w:p w:rsidR="000E09D5" w:rsidRPr="00EC7B39" w:rsidRDefault="005F60D7">
      <w:pPr>
        <w:spacing w:after="288"/>
        <w:jc w:val="both"/>
        <w:rPr>
          <w:rFonts w:eastAsia="Arial"/>
          <w:sz w:val="22"/>
          <w:szCs w:val="22"/>
        </w:rPr>
      </w:pPr>
      <w:r w:rsidRPr="00EC7B39">
        <w:rPr>
          <w:rFonts w:eastAsia="Arial"/>
          <w:sz w:val="22"/>
          <w:szCs w:val="22"/>
        </w:rPr>
        <w:t xml:space="preserve">8.1.1. Após o interregno de um ano, os preços iniciais poderão serão reajustados, mediante a aplicação, pelo contratante, do índice </w:t>
      </w:r>
      <w:r w:rsidR="002924F8">
        <w:rPr>
          <w:rFonts w:eastAsia="Arial"/>
          <w:sz w:val="22"/>
          <w:szCs w:val="22"/>
        </w:rPr>
        <w:t>IGPM (</w:t>
      </w:r>
      <w:r w:rsidR="00723DEB" w:rsidRPr="00EC7B39">
        <w:rPr>
          <w:rFonts w:eastAsia="Arial"/>
          <w:sz w:val="22"/>
          <w:szCs w:val="22"/>
        </w:rPr>
        <w:t>INDICE GERAL DE PREÇOS DO MERCADO)</w:t>
      </w:r>
      <w:r w:rsidR="002924F8">
        <w:rPr>
          <w:rFonts w:eastAsia="Arial"/>
          <w:sz w:val="22"/>
          <w:szCs w:val="22"/>
        </w:rPr>
        <w:t xml:space="preserve"> </w:t>
      </w:r>
      <w:r w:rsidRPr="00EC7B39">
        <w:rPr>
          <w:rFonts w:eastAsia="Arial"/>
          <w:sz w:val="22"/>
          <w:szCs w:val="22"/>
        </w:rPr>
        <w:t>exclusivamente para as obrigações iniciadas e concluídas após a ocorrência da anualidade.</w:t>
      </w:r>
    </w:p>
    <w:p w:rsidR="000E09D5" w:rsidRPr="00EC7B39" w:rsidRDefault="005F60D7">
      <w:pPr>
        <w:jc w:val="both"/>
        <w:rPr>
          <w:rFonts w:eastAsia="Arial"/>
          <w:sz w:val="22"/>
          <w:szCs w:val="22"/>
        </w:rPr>
      </w:pPr>
      <w:r w:rsidRPr="00EC7B39">
        <w:rPr>
          <w:rFonts w:eastAsia="Arial"/>
          <w:sz w:val="22"/>
          <w:szCs w:val="22"/>
        </w:rPr>
        <w:t>8.2. Nos reajustes subsequentes ao primeiro, o interregno mínimo de um ano será contado a partir dos efeitos financeiros do último reajuste.</w:t>
      </w:r>
    </w:p>
    <w:p w:rsidR="000E09D5" w:rsidRPr="00EC7B39" w:rsidRDefault="005F60D7">
      <w:pPr>
        <w:jc w:val="both"/>
        <w:rPr>
          <w:rFonts w:eastAsia="Arial"/>
          <w:sz w:val="22"/>
          <w:szCs w:val="22"/>
        </w:rPr>
      </w:pPr>
      <w:r w:rsidRPr="00EC7B39">
        <w:rPr>
          <w:rFonts w:eastAsia="Arial"/>
          <w:sz w:val="22"/>
          <w:szCs w:val="22"/>
        </w:rPr>
        <w:t xml:space="preserve">8.3. No caso de atraso ou não divulgação do índice de reajustamento, o CONTRATANTE pagará à CONTRATADA a importância calculada pela última variação conhecida, liquidando a diferença correspondente tão logo seja </w:t>
      </w:r>
      <w:proofErr w:type="gramStart"/>
      <w:r w:rsidRPr="00EC7B39">
        <w:rPr>
          <w:rFonts w:eastAsia="Arial"/>
          <w:sz w:val="22"/>
          <w:szCs w:val="22"/>
        </w:rPr>
        <w:t>divulgado</w:t>
      </w:r>
      <w:proofErr w:type="gramEnd"/>
      <w:r w:rsidRPr="00EC7B39">
        <w:rPr>
          <w:rFonts w:eastAsia="Arial"/>
          <w:sz w:val="22"/>
          <w:szCs w:val="22"/>
        </w:rPr>
        <w:t xml:space="preserve"> o índice definitivo. Fica a CONTRATADA obrigada a apresentar memória de cálculo referente ao reajustamento de preços do valor remanescente, sempre que este ocorrer. </w:t>
      </w:r>
    </w:p>
    <w:p w:rsidR="000E09D5" w:rsidRPr="00EC7B39" w:rsidRDefault="005F60D7">
      <w:pPr>
        <w:jc w:val="both"/>
        <w:rPr>
          <w:rFonts w:eastAsia="Arial"/>
          <w:sz w:val="22"/>
          <w:szCs w:val="22"/>
        </w:rPr>
      </w:pPr>
      <w:r w:rsidRPr="00EC7B39">
        <w:rPr>
          <w:rFonts w:eastAsia="Arial"/>
          <w:sz w:val="22"/>
          <w:szCs w:val="22"/>
        </w:rPr>
        <w:t>8.4. Nas aferições finais, o índice utilizado para reajuste será, obrigatoriamente, o definitivo.</w:t>
      </w:r>
    </w:p>
    <w:p w:rsidR="000E09D5" w:rsidRPr="00EC7B39" w:rsidRDefault="005F60D7">
      <w:pPr>
        <w:jc w:val="both"/>
        <w:rPr>
          <w:rFonts w:eastAsia="Arial"/>
          <w:sz w:val="22"/>
          <w:szCs w:val="22"/>
        </w:rPr>
      </w:pPr>
      <w:r w:rsidRPr="00EC7B39">
        <w:rPr>
          <w:rFonts w:eastAsia="Arial"/>
          <w:sz w:val="22"/>
          <w:szCs w:val="22"/>
        </w:rPr>
        <w:t>8.5. Caso o índice estabelecido para reajustamento venha a ser extinto ou de qualquer forma não possa mais ser utilizado, será adotado, em substituição, o que vier a ser determinado pela legislação então em vigor.</w:t>
      </w:r>
    </w:p>
    <w:p w:rsidR="000E09D5" w:rsidRPr="00EC7B39" w:rsidRDefault="005F60D7">
      <w:pPr>
        <w:jc w:val="both"/>
        <w:rPr>
          <w:rFonts w:eastAsia="Arial"/>
          <w:sz w:val="22"/>
          <w:szCs w:val="22"/>
        </w:rPr>
      </w:pPr>
      <w:r w:rsidRPr="00EC7B39">
        <w:rPr>
          <w:rFonts w:eastAsia="Arial"/>
          <w:sz w:val="22"/>
          <w:szCs w:val="22"/>
        </w:rPr>
        <w:t xml:space="preserve">8.6. Na ausência de previsão legal quanto ao índice substituto, as partes elegerão novo índice oficial, para reajustamento do preço do valor remanescente, por meio de termo aditivo. </w:t>
      </w:r>
    </w:p>
    <w:p w:rsidR="000E09D5" w:rsidRPr="00EC7B39" w:rsidRDefault="005F60D7">
      <w:pPr>
        <w:jc w:val="both"/>
        <w:rPr>
          <w:rFonts w:eastAsia="Arial"/>
          <w:sz w:val="22"/>
          <w:szCs w:val="22"/>
        </w:rPr>
      </w:pPr>
      <w:r w:rsidRPr="00EC7B39">
        <w:rPr>
          <w:rFonts w:eastAsia="Arial"/>
          <w:sz w:val="22"/>
          <w:szCs w:val="22"/>
        </w:rPr>
        <w:t>8.7. O reajuste será realizado por apostilamento.</w:t>
      </w:r>
    </w:p>
    <w:p w:rsidR="000E09D5" w:rsidRPr="00EC7B39" w:rsidRDefault="000E09D5">
      <w:pPr>
        <w:jc w:val="both"/>
        <w:rPr>
          <w:rFonts w:eastAsia="Arial"/>
          <w:sz w:val="22"/>
          <w:szCs w:val="22"/>
        </w:rPr>
      </w:pPr>
    </w:p>
    <w:p w:rsidR="000E09D5" w:rsidRPr="00EC7B39" w:rsidRDefault="005F60D7" w:rsidP="00927CC8">
      <w:pPr>
        <w:keepNext/>
        <w:keepLines/>
        <w:numPr>
          <w:ilvl w:val="0"/>
          <w:numId w:val="13"/>
        </w:numPr>
        <w:ind w:left="357"/>
        <w:jc w:val="both"/>
        <w:rPr>
          <w:rFonts w:eastAsia="Arial"/>
          <w:sz w:val="22"/>
          <w:szCs w:val="22"/>
        </w:rPr>
      </w:pPr>
      <w:r w:rsidRPr="00EC7B39">
        <w:rPr>
          <w:rFonts w:eastAsia="Arial"/>
          <w:b/>
          <w:sz w:val="22"/>
          <w:szCs w:val="22"/>
        </w:rPr>
        <w:t>CLÁUSULA NONA – DOTAÇÃO ORÇAMENTÁRIA</w:t>
      </w:r>
    </w:p>
    <w:p w:rsidR="000E09D5" w:rsidRPr="00603C50" w:rsidRDefault="005F60D7" w:rsidP="00927CC8">
      <w:pPr>
        <w:numPr>
          <w:ilvl w:val="1"/>
          <w:numId w:val="13"/>
        </w:numPr>
        <w:jc w:val="both"/>
        <w:rPr>
          <w:rFonts w:eastAsia="Arial"/>
          <w:sz w:val="22"/>
          <w:szCs w:val="22"/>
        </w:rPr>
      </w:pPr>
      <w:r w:rsidRPr="00EC7B39">
        <w:rPr>
          <w:rFonts w:eastAsia="Arial"/>
          <w:sz w:val="22"/>
          <w:szCs w:val="22"/>
        </w:rPr>
        <w:t xml:space="preserve">As despesas decorrentes desta contratação estão programadas em dotação orçamentária própria, </w:t>
      </w:r>
      <w:r w:rsidRPr="00603C50">
        <w:rPr>
          <w:rFonts w:eastAsia="Arial"/>
          <w:sz w:val="22"/>
          <w:szCs w:val="22"/>
        </w:rPr>
        <w:t>prevista no orçamento do Município, para o exercício de 20</w:t>
      </w:r>
      <w:r w:rsidR="00DA6C33" w:rsidRPr="00603C50">
        <w:rPr>
          <w:rFonts w:eastAsia="Arial"/>
          <w:sz w:val="22"/>
          <w:szCs w:val="22"/>
        </w:rPr>
        <w:t>24</w:t>
      </w:r>
      <w:r w:rsidRPr="00603C50">
        <w:rPr>
          <w:rFonts w:eastAsia="Arial"/>
          <w:sz w:val="22"/>
          <w:szCs w:val="22"/>
        </w:rPr>
        <w:t>, na classificação abaixo:</w:t>
      </w:r>
    </w:p>
    <w:p w:rsidR="00DA6C33" w:rsidRPr="00603C50" w:rsidRDefault="00DA6C33" w:rsidP="00DA6C33">
      <w:pPr>
        <w:jc w:val="both"/>
        <w:rPr>
          <w:rFonts w:eastAsia="Arial"/>
          <w:sz w:val="22"/>
          <w:szCs w:val="22"/>
        </w:rPr>
      </w:pPr>
    </w:p>
    <w:p w:rsidR="006F1892" w:rsidRPr="00603C50" w:rsidRDefault="006F1892" w:rsidP="006F1892">
      <w:pPr>
        <w:pStyle w:val="PargrafodaLista"/>
        <w:tabs>
          <w:tab w:val="left" w:pos="1230"/>
        </w:tabs>
        <w:ind w:left="360"/>
        <w:jc w:val="both"/>
        <w:rPr>
          <w:rFonts w:eastAsia="Arial"/>
          <w:color w:val="000000"/>
          <w:sz w:val="22"/>
        </w:rPr>
      </w:pPr>
      <w:r w:rsidRPr="00603C50">
        <w:rPr>
          <w:rFonts w:eastAsia="Arial"/>
          <w:color w:val="000000"/>
          <w:sz w:val="22"/>
        </w:rPr>
        <w:t xml:space="preserve">ÓRGÃO: </w:t>
      </w:r>
      <w:r w:rsidRPr="00603C50">
        <w:rPr>
          <w:sz w:val="22"/>
        </w:rPr>
        <w:t>4 - FUNDO MUNICIPAL DE EDUCAÇÃO DE CORAÇÃO DE MARIA SECRETARIA: 20.401 - FUNDO MUNICIPAL DE EDUCAÇÃO</w:t>
      </w:r>
      <w:r w:rsidRPr="00603C50">
        <w:rPr>
          <w:rFonts w:eastAsia="Arial"/>
          <w:color w:val="000000"/>
          <w:sz w:val="22"/>
        </w:rPr>
        <w:t xml:space="preserve">UNIDADE: </w:t>
      </w:r>
      <w:r w:rsidRPr="00603C50">
        <w:rPr>
          <w:sz w:val="22"/>
        </w:rPr>
        <w:t>02.04.00 FUNDO MUNICIPAL DE EDUCAÇÃOAÇÃO: 2161 FOMENTO E REALIZAÇÃO DAS AÇÕES CULTURAIS, ESPORTIVAS E DE LAZER</w:t>
      </w:r>
      <w:r w:rsidRPr="00603C50">
        <w:rPr>
          <w:rFonts w:eastAsia="Arial"/>
          <w:color w:val="000000"/>
          <w:sz w:val="22"/>
        </w:rPr>
        <w:t xml:space="preserve">PROJETO/ATIVIDADE: </w:t>
      </w:r>
      <w:r w:rsidRPr="00603C50">
        <w:rPr>
          <w:sz w:val="22"/>
        </w:rPr>
        <w:t xml:space="preserve">2161 FOMENTO E REALIZAÇÃO DAS AÇÕES CULTURAIS, ESPORTIVAS E DE LAZER </w:t>
      </w:r>
      <w:r w:rsidRPr="00603C50">
        <w:rPr>
          <w:rFonts w:eastAsia="Arial"/>
          <w:color w:val="000000"/>
          <w:sz w:val="22"/>
        </w:rPr>
        <w:t xml:space="preserve">ELEMENTO DE DESPESA: </w:t>
      </w:r>
      <w:r w:rsidRPr="00603C50">
        <w:rPr>
          <w:sz w:val="22"/>
        </w:rPr>
        <w:t xml:space="preserve">3.3.9.0.39.00.000000 OUTROS SERVIÇOS TERCEIROS - PESSOA JURÍDICA R$ </w:t>
      </w:r>
      <w:r w:rsidR="005114F6">
        <w:rPr>
          <w:sz w:val="22"/>
        </w:rPr>
        <w:t>20</w:t>
      </w:r>
      <w:r w:rsidRPr="00603C50">
        <w:rPr>
          <w:sz w:val="22"/>
        </w:rPr>
        <w:t xml:space="preserve">.000,00 </w:t>
      </w:r>
      <w:r w:rsidRPr="00603C50">
        <w:rPr>
          <w:rFonts w:eastAsia="Arial"/>
          <w:color w:val="000000"/>
          <w:sz w:val="22"/>
        </w:rPr>
        <w:t xml:space="preserve">ELEMENTO DE DESPESA: </w:t>
      </w:r>
      <w:r w:rsidRPr="00603C50">
        <w:rPr>
          <w:sz w:val="22"/>
        </w:rPr>
        <w:t xml:space="preserve">3.3.9.0.34.00.000000OUTRAS DESP. DE PESSOAL DECORR. DE CONTRATOS DE TERC. R$ </w:t>
      </w:r>
      <w:r w:rsidR="005114F6">
        <w:rPr>
          <w:sz w:val="22"/>
        </w:rPr>
        <w:t>20</w:t>
      </w:r>
      <w:r w:rsidRPr="00603C50">
        <w:rPr>
          <w:sz w:val="22"/>
        </w:rPr>
        <w:t xml:space="preserve">.000,00 </w:t>
      </w:r>
      <w:r w:rsidRPr="00603C50">
        <w:rPr>
          <w:rFonts w:eastAsia="Arial"/>
          <w:color w:val="000000"/>
          <w:sz w:val="22"/>
        </w:rPr>
        <w:t>FONTE: 1500</w:t>
      </w:r>
    </w:p>
    <w:p w:rsidR="000E09D5" w:rsidRPr="00EC7B39" w:rsidRDefault="005F60D7" w:rsidP="00927CC8">
      <w:pPr>
        <w:numPr>
          <w:ilvl w:val="1"/>
          <w:numId w:val="13"/>
        </w:numPr>
        <w:jc w:val="both"/>
        <w:rPr>
          <w:rFonts w:eastAsia="Arial"/>
          <w:sz w:val="22"/>
          <w:szCs w:val="22"/>
        </w:rPr>
      </w:pPr>
      <w:r w:rsidRPr="00EC7B39">
        <w:rPr>
          <w:rFonts w:eastAsia="Arial"/>
          <w:sz w:val="22"/>
          <w:szCs w:val="22"/>
        </w:rPr>
        <w:t>No(s) exercício(s) seguinte(s), as despesas correspondentes correrão à conta dos recursos próprios para atender às despesas da mesma natureza, cuja alocação será feita no início de cada exercício financeiro.</w:t>
      </w:r>
    </w:p>
    <w:p w:rsidR="000E09D5" w:rsidRPr="00EC7B39" w:rsidRDefault="000E09D5">
      <w:pPr>
        <w:jc w:val="both"/>
        <w:rPr>
          <w:rFonts w:eastAsia="Arial"/>
          <w:sz w:val="22"/>
          <w:szCs w:val="22"/>
        </w:rPr>
      </w:pPr>
    </w:p>
    <w:p w:rsidR="000E09D5" w:rsidRPr="00EC7B39" w:rsidRDefault="005F60D7" w:rsidP="00927CC8">
      <w:pPr>
        <w:keepNext/>
        <w:keepLines/>
        <w:numPr>
          <w:ilvl w:val="0"/>
          <w:numId w:val="13"/>
        </w:numPr>
        <w:ind w:left="357"/>
        <w:jc w:val="both"/>
        <w:rPr>
          <w:rFonts w:eastAsia="Arial"/>
          <w:sz w:val="22"/>
          <w:szCs w:val="22"/>
        </w:rPr>
      </w:pPr>
      <w:r w:rsidRPr="00EC7B39">
        <w:rPr>
          <w:rFonts w:eastAsia="Arial"/>
          <w:b/>
          <w:sz w:val="22"/>
          <w:szCs w:val="22"/>
        </w:rPr>
        <w:lastRenderedPageBreak/>
        <w:t>CLÁUSULA DÉCIMA – OBRIGAÇÕES DA CONTRATANTE E DO CONTRATADO</w:t>
      </w:r>
    </w:p>
    <w:p w:rsidR="000E09D5" w:rsidRPr="00EC7B39" w:rsidRDefault="005F60D7" w:rsidP="00927CC8">
      <w:pPr>
        <w:keepNext/>
        <w:keepLines/>
        <w:numPr>
          <w:ilvl w:val="1"/>
          <w:numId w:val="13"/>
        </w:numPr>
        <w:jc w:val="both"/>
        <w:rPr>
          <w:rFonts w:eastAsia="Arial"/>
          <w:sz w:val="22"/>
          <w:szCs w:val="22"/>
        </w:rPr>
      </w:pPr>
      <w:r w:rsidRPr="00EC7B39">
        <w:rPr>
          <w:rFonts w:eastAsia="Arial"/>
          <w:sz w:val="22"/>
          <w:szCs w:val="22"/>
        </w:rPr>
        <w:t xml:space="preserve">As obrigações do contratante e do contratado e demais condições a eles referentes encontram-se definidos no </w:t>
      </w:r>
      <w:r w:rsidR="00A95BC8" w:rsidRPr="00EC7B39">
        <w:rPr>
          <w:rFonts w:eastAsia="Arial"/>
          <w:sz w:val="22"/>
          <w:szCs w:val="22"/>
        </w:rPr>
        <w:t>contrato abaixo:</w:t>
      </w:r>
    </w:p>
    <w:p w:rsidR="00A95BC8" w:rsidRPr="00EC7B39" w:rsidRDefault="00A95BC8" w:rsidP="00A95BC8">
      <w:pPr>
        <w:keepNext/>
        <w:keepLines/>
        <w:jc w:val="both"/>
        <w:rPr>
          <w:rFonts w:eastAsia="Arial"/>
          <w:sz w:val="22"/>
          <w:szCs w:val="22"/>
        </w:rPr>
      </w:pPr>
    </w:p>
    <w:p w:rsidR="00A95BC8" w:rsidRPr="00EC7B39" w:rsidRDefault="00A95BC8" w:rsidP="00A95BC8">
      <w:pPr>
        <w:pStyle w:val="PargrafodaLista"/>
        <w:numPr>
          <w:ilvl w:val="1"/>
          <w:numId w:val="10"/>
        </w:numPr>
        <w:jc w:val="both"/>
        <w:rPr>
          <w:rFonts w:eastAsia="Arial"/>
          <w:sz w:val="22"/>
          <w:szCs w:val="22"/>
        </w:rPr>
      </w:pPr>
      <w:r w:rsidRPr="00EC7B39">
        <w:rPr>
          <w:rFonts w:eastAsia="Arial"/>
          <w:sz w:val="22"/>
          <w:szCs w:val="22"/>
        </w:rPr>
        <w:t>A CONTRATADA obriga-se a:</w:t>
      </w:r>
    </w:p>
    <w:p w:rsidR="00A95BC8" w:rsidRPr="00EC7B39" w:rsidRDefault="00A95BC8" w:rsidP="00A95BC8">
      <w:pPr>
        <w:jc w:val="both"/>
        <w:rPr>
          <w:rFonts w:eastAsia="Arial"/>
          <w:sz w:val="22"/>
          <w:szCs w:val="22"/>
        </w:rPr>
      </w:pPr>
    </w:p>
    <w:p w:rsidR="00A95BC8" w:rsidRPr="00EC7B39" w:rsidRDefault="00A95BC8" w:rsidP="00A95BC8">
      <w:pPr>
        <w:numPr>
          <w:ilvl w:val="0"/>
          <w:numId w:val="8"/>
        </w:numPr>
        <w:pBdr>
          <w:top w:val="nil"/>
          <w:left w:val="nil"/>
          <w:bottom w:val="nil"/>
          <w:right w:val="nil"/>
          <w:between w:val="nil"/>
        </w:pBdr>
        <w:jc w:val="both"/>
        <w:rPr>
          <w:rFonts w:eastAsia="Arial"/>
          <w:color w:val="000000"/>
          <w:sz w:val="22"/>
          <w:szCs w:val="22"/>
        </w:rPr>
      </w:pPr>
      <w:proofErr w:type="gramStart"/>
      <w:r w:rsidRPr="00EC7B39">
        <w:rPr>
          <w:rFonts w:eastAsia="Arial"/>
          <w:color w:val="000000"/>
          <w:sz w:val="22"/>
          <w:szCs w:val="22"/>
        </w:rPr>
        <w:t>executar</w:t>
      </w:r>
      <w:proofErr w:type="gramEnd"/>
      <w:r w:rsidRPr="00EC7B39">
        <w:rPr>
          <w:rFonts w:eastAsia="Arial"/>
          <w:color w:val="000000"/>
          <w:sz w:val="22"/>
          <w:szCs w:val="22"/>
        </w:rPr>
        <w:t xml:space="preserve"> os serviços conforme especificações do Termo de Referência e de sua proposta, com os recursos necessários ao perfeito cumprimento das cláusulas contratuais;</w:t>
      </w:r>
    </w:p>
    <w:p w:rsidR="00A95BC8" w:rsidRPr="00EC7B39" w:rsidRDefault="00A95BC8" w:rsidP="00A95BC8">
      <w:pPr>
        <w:jc w:val="both"/>
        <w:rPr>
          <w:rFonts w:eastAsia="Arial"/>
          <w:sz w:val="22"/>
          <w:szCs w:val="22"/>
        </w:rPr>
      </w:pPr>
    </w:p>
    <w:p w:rsidR="00A95BC8" w:rsidRPr="00EC7B39" w:rsidRDefault="00A95BC8" w:rsidP="00A95BC8">
      <w:pPr>
        <w:numPr>
          <w:ilvl w:val="0"/>
          <w:numId w:val="8"/>
        </w:numPr>
        <w:pBdr>
          <w:top w:val="nil"/>
          <w:left w:val="nil"/>
          <w:bottom w:val="nil"/>
          <w:right w:val="nil"/>
          <w:between w:val="nil"/>
        </w:pBdr>
        <w:jc w:val="both"/>
        <w:rPr>
          <w:rFonts w:eastAsia="Arial"/>
          <w:color w:val="000000"/>
          <w:sz w:val="22"/>
          <w:szCs w:val="22"/>
        </w:rPr>
      </w:pPr>
      <w:proofErr w:type="gramStart"/>
      <w:r w:rsidRPr="00EC7B39">
        <w:rPr>
          <w:rFonts w:eastAsia="Arial"/>
          <w:color w:val="000000"/>
          <w:sz w:val="22"/>
          <w:szCs w:val="22"/>
        </w:rPr>
        <w:t>reparar</w:t>
      </w:r>
      <w:proofErr w:type="gramEnd"/>
      <w:r w:rsidRPr="00EC7B39">
        <w:rPr>
          <w:rFonts w:eastAsia="Arial"/>
          <w:color w:val="000000"/>
          <w:sz w:val="22"/>
          <w:szCs w:val="22"/>
        </w:rPr>
        <w:t>, corrigir, remover, reconstruir ou substituir, às suas expensas, no total ou em parte, os serviços efetuados em que se verificarem vícios, defeitos ou incorreções resultantes da execução ou dos materiais empregados, a critério da Administração;</w:t>
      </w:r>
    </w:p>
    <w:p w:rsidR="00A95BC8" w:rsidRPr="00EC7B39" w:rsidRDefault="00A95BC8" w:rsidP="00A95BC8">
      <w:pPr>
        <w:jc w:val="both"/>
        <w:rPr>
          <w:rFonts w:eastAsia="Arial"/>
          <w:sz w:val="22"/>
          <w:szCs w:val="22"/>
        </w:rPr>
      </w:pPr>
    </w:p>
    <w:p w:rsidR="00A95BC8" w:rsidRPr="00EC7B39" w:rsidRDefault="00A95BC8" w:rsidP="00A95BC8">
      <w:pPr>
        <w:numPr>
          <w:ilvl w:val="0"/>
          <w:numId w:val="8"/>
        </w:numPr>
        <w:pBdr>
          <w:top w:val="nil"/>
          <w:left w:val="nil"/>
          <w:bottom w:val="nil"/>
          <w:right w:val="nil"/>
          <w:between w:val="nil"/>
        </w:pBdr>
        <w:jc w:val="both"/>
        <w:rPr>
          <w:rFonts w:eastAsia="Arial"/>
          <w:color w:val="000000"/>
          <w:sz w:val="22"/>
          <w:szCs w:val="22"/>
        </w:rPr>
      </w:pPr>
      <w:proofErr w:type="gramStart"/>
      <w:r w:rsidRPr="00EC7B39">
        <w:rPr>
          <w:rFonts w:eastAsia="Arial"/>
          <w:color w:val="000000"/>
          <w:sz w:val="22"/>
          <w:szCs w:val="22"/>
        </w:rPr>
        <w:t>arcar</w:t>
      </w:r>
      <w:proofErr w:type="gramEnd"/>
      <w:r w:rsidRPr="00EC7B39">
        <w:rPr>
          <w:rFonts w:eastAsia="Arial"/>
          <w:color w:val="000000"/>
          <w:sz w:val="22"/>
          <w:szCs w:val="22"/>
        </w:rPr>
        <w:t xml:space="preserve"> com a responsabilidade civil por todos e quaisquer danos materiais e morais causados pela ação ou omissão de seus empregados, trabalhadores, prepostos ou representantes, dolosa ou culposamente, à Prefeitura ou a terceiros;</w:t>
      </w:r>
    </w:p>
    <w:p w:rsidR="00A95BC8" w:rsidRPr="00EC7B39" w:rsidRDefault="00A95BC8" w:rsidP="00A95BC8">
      <w:pPr>
        <w:jc w:val="both"/>
        <w:rPr>
          <w:rFonts w:eastAsia="Arial"/>
          <w:sz w:val="22"/>
          <w:szCs w:val="22"/>
        </w:rPr>
      </w:pPr>
    </w:p>
    <w:p w:rsidR="00A95BC8" w:rsidRPr="00EC7B39" w:rsidRDefault="00A95BC8" w:rsidP="00A95BC8">
      <w:pPr>
        <w:numPr>
          <w:ilvl w:val="0"/>
          <w:numId w:val="8"/>
        </w:numPr>
        <w:pBdr>
          <w:top w:val="nil"/>
          <w:left w:val="nil"/>
          <w:bottom w:val="nil"/>
          <w:right w:val="nil"/>
          <w:between w:val="nil"/>
        </w:pBdr>
        <w:jc w:val="both"/>
        <w:rPr>
          <w:rFonts w:eastAsia="Arial"/>
          <w:color w:val="000000"/>
          <w:sz w:val="22"/>
          <w:szCs w:val="22"/>
        </w:rPr>
      </w:pPr>
      <w:proofErr w:type="gramStart"/>
      <w:r w:rsidRPr="00EC7B39">
        <w:rPr>
          <w:rFonts w:eastAsia="Arial"/>
          <w:color w:val="000000"/>
          <w:sz w:val="22"/>
          <w:szCs w:val="22"/>
        </w:rPr>
        <w:t>utilizar</w:t>
      </w:r>
      <w:proofErr w:type="gramEnd"/>
      <w:r w:rsidRPr="00EC7B39">
        <w:rPr>
          <w:rFonts w:eastAsia="Arial"/>
          <w:color w:val="000000"/>
          <w:sz w:val="22"/>
          <w:szCs w:val="22"/>
        </w:rPr>
        <w:t xml:space="preserve"> empregados habilitados e com conhecimentos básicos dos serviços a serem executados, de conformidade com as normas e determinações em vigor;</w:t>
      </w:r>
    </w:p>
    <w:p w:rsidR="00A95BC8" w:rsidRPr="00EC7B39" w:rsidRDefault="00A95BC8" w:rsidP="00A95BC8">
      <w:pPr>
        <w:jc w:val="both"/>
        <w:rPr>
          <w:rFonts w:eastAsia="Arial"/>
          <w:sz w:val="22"/>
          <w:szCs w:val="22"/>
        </w:rPr>
      </w:pPr>
    </w:p>
    <w:p w:rsidR="00A95BC8" w:rsidRPr="00EC7B39" w:rsidRDefault="00A95BC8" w:rsidP="00A95BC8">
      <w:pPr>
        <w:numPr>
          <w:ilvl w:val="0"/>
          <w:numId w:val="8"/>
        </w:numPr>
        <w:pBdr>
          <w:top w:val="nil"/>
          <w:left w:val="nil"/>
          <w:bottom w:val="nil"/>
          <w:right w:val="nil"/>
          <w:between w:val="nil"/>
        </w:pBdr>
        <w:jc w:val="both"/>
        <w:rPr>
          <w:rFonts w:eastAsia="Arial"/>
          <w:color w:val="000000"/>
          <w:sz w:val="22"/>
          <w:szCs w:val="22"/>
        </w:rPr>
      </w:pPr>
      <w:proofErr w:type="gramStart"/>
      <w:r w:rsidRPr="00EC7B39">
        <w:rPr>
          <w:rFonts w:eastAsia="Arial"/>
          <w:color w:val="000000"/>
          <w:sz w:val="22"/>
          <w:szCs w:val="22"/>
        </w:rPr>
        <w:t>apresentar</w:t>
      </w:r>
      <w:proofErr w:type="gramEnd"/>
      <w:r w:rsidRPr="00EC7B39">
        <w:rPr>
          <w:rFonts w:eastAsia="Arial"/>
          <w:color w:val="000000"/>
          <w:sz w:val="22"/>
          <w:szCs w:val="22"/>
        </w:rPr>
        <w:t xml:space="preserve"> à CONTRATANTE, quando for o caso, a relação nominal dos empregados que adentrarão o órgão para a execução do serviço, os quais devem estar devidamente identificados por meio de crachá;</w:t>
      </w:r>
    </w:p>
    <w:p w:rsidR="00A95BC8" w:rsidRPr="00EC7B39" w:rsidRDefault="00A95BC8" w:rsidP="00A95BC8">
      <w:pPr>
        <w:jc w:val="both"/>
        <w:rPr>
          <w:rFonts w:eastAsia="Arial"/>
          <w:sz w:val="22"/>
          <w:szCs w:val="22"/>
        </w:rPr>
      </w:pPr>
    </w:p>
    <w:p w:rsidR="00A95BC8" w:rsidRPr="00EC7B39" w:rsidRDefault="00A95BC8" w:rsidP="00A95BC8">
      <w:pPr>
        <w:numPr>
          <w:ilvl w:val="0"/>
          <w:numId w:val="8"/>
        </w:numPr>
        <w:pBdr>
          <w:top w:val="nil"/>
          <w:left w:val="nil"/>
          <w:bottom w:val="nil"/>
          <w:right w:val="nil"/>
          <w:between w:val="nil"/>
        </w:pBdr>
        <w:jc w:val="both"/>
        <w:rPr>
          <w:rFonts w:eastAsia="Arial"/>
          <w:color w:val="000000"/>
          <w:sz w:val="22"/>
          <w:szCs w:val="22"/>
        </w:rPr>
      </w:pPr>
      <w:proofErr w:type="gramStart"/>
      <w:r w:rsidRPr="00EC7B39">
        <w:rPr>
          <w:rFonts w:eastAsia="Arial"/>
          <w:color w:val="000000"/>
          <w:sz w:val="22"/>
          <w:szCs w:val="22"/>
        </w:rPr>
        <w:t>responsabilizar</w:t>
      </w:r>
      <w:proofErr w:type="gramEnd"/>
      <w:r w:rsidRPr="00EC7B39">
        <w:rPr>
          <w:rFonts w:eastAsia="Arial"/>
          <w:color w:val="000000"/>
          <w:sz w:val="22"/>
          <w:szCs w:val="22"/>
        </w:rPr>
        <w:t>-se por todas as obrigações trabalhistas, sociais, previdenciárias, tributárias e as demais previstas na legislação específica;</w:t>
      </w:r>
    </w:p>
    <w:p w:rsidR="00A95BC8" w:rsidRPr="00EC7B39" w:rsidRDefault="00A95BC8" w:rsidP="00A95BC8">
      <w:pPr>
        <w:jc w:val="both"/>
        <w:rPr>
          <w:rFonts w:eastAsia="Arial"/>
          <w:sz w:val="22"/>
          <w:szCs w:val="22"/>
        </w:rPr>
      </w:pPr>
    </w:p>
    <w:p w:rsidR="00A95BC8" w:rsidRPr="00EC7B39" w:rsidRDefault="00A95BC8" w:rsidP="00A95BC8">
      <w:pPr>
        <w:numPr>
          <w:ilvl w:val="0"/>
          <w:numId w:val="8"/>
        </w:numPr>
        <w:pBdr>
          <w:top w:val="nil"/>
          <w:left w:val="nil"/>
          <w:bottom w:val="nil"/>
          <w:right w:val="nil"/>
          <w:between w:val="nil"/>
        </w:pBdr>
        <w:jc w:val="both"/>
        <w:rPr>
          <w:rFonts w:eastAsia="Arial"/>
          <w:color w:val="000000"/>
          <w:sz w:val="22"/>
          <w:szCs w:val="22"/>
        </w:rPr>
      </w:pPr>
      <w:proofErr w:type="gramStart"/>
      <w:r w:rsidRPr="00EC7B39">
        <w:rPr>
          <w:rFonts w:eastAsia="Arial"/>
          <w:color w:val="000000"/>
          <w:sz w:val="22"/>
          <w:szCs w:val="22"/>
        </w:rPr>
        <w:t>instruir</w:t>
      </w:r>
      <w:proofErr w:type="gramEnd"/>
      <w:r w:rsidRPr="00EC7B39">
        <w:rPr>
          <w:rFonts w:eastAsia="Arial"/>
          <w:color w:val="000000"/>
          <w:sz w:val="22"/>
          <w:szCs w:val="22"/>
        </w:rPr>
        <w:t xml:space="preserve"> seus empregados quanto à necessidade de acatar as orientações da Administração, inclusive quanto ao cumprimento das Normas Internas, quando for o caso;</w:t>
      </w:r>
    </w:p>
    <w:p w:rsidR="00A95BC8" w:rsidRPr="00EC7B39" w:rsidRDefault="00A95BC8" w:rsidP="00A95BC8">
      <w:pPr>
        <w:jc w:val="both"/>
        <w:rPr>
          <w:rFonts w:eastAsia="Arial"/>
          <w:sz w:val="22"/>
          <w:szCs w:val="22"/>
        </w:rPr>
      </w:pPr>
    </w:p>
    <w:p w:rsidR="00A95BC8" w:rsidRPr="00EC7B39" w:rsidRDefault="00A95BC8" w:rsidP="00A95BC8">
      <w:pPr>
        <w:numPr>
          <w:ilvl w:val="0"/>
          <w:numId w:val="8"/>
        </w:numPr>
        <w:pBdr>
          <w:top w:val="nil"/>
          <w:left w:val="nil"/>
          <w:bottom w:val="nil"/>
          <w:right w:val="nil"/>
          <w:between w:val="nil"/>
        </w:pBdr>
        <w:jc w:val="both"/>
        <w:rPr>
          <w:rFonts w:eastAsia="Arial"/>
          <w:color w:val="000000"/>
          <w:sz w:val="22"/>
          <w:szCs w:val="22"/>
        </w:rPr>
      </w:pPr>
      <w:proofErr w:type="gramStart"/>
      <w:r w:rsidRPr="00EC7B39">
        <w:rPr>
          <w:rFonts w:eastAsia="Arial"/>
          <w:color w:val="000000"/>
          <w:sz w:val="22"/>
          <w:szCs w:val="22"/>
        </w:rPr>
        <w:t>relatar</w:t>
      </w:r>
      <w:proofErr w:type="gramEnd"/>
      <w:r w:rsidRPr="00EC7B39">
        <w:rPr>
          <w:rFonts w:eastAsia="Arial"/>
          <w:color w:val="000000"/>
          <w:sz w:val="22"/>
          <w:szCs w:val="22"/>
        </w:rPr>
        <w:t xml:space="preserve"> à Prefeitura toda e qualquer irregularidade verificada no decorrer da prestação dos serviços;</w:t>
      </w:r>
    </w:p>
    <w:p w:rsidR="00A95BC8" w:rsidRPr="00EC7B39" w:rsidRDefault="00A95BC8" w:rsidP="00A95BC8">
      <w:pPr>
        <w:jc w:val="both"/>
        <w:rPr>
          <w:rFonts w:eastAsia="Arial"/>
          <w:sz w:val="22"/>
          <w:szCs w:val="22"/>
        </w:rPr>
      </w:pPr>
    </w:p>
    <w:p w:rsidR="00A95BC8" w:rsidRPr="00EC7B39" w:rsidRDefault="00A95BC8" w:rsidP="00A95BC8">
      <w:pPr>
        <w:numPr>
          <w:ilvl w:val="0"/>
          <w:numId w:val="8"/>
        </w:numPr>
        <w:pBdr>
          <w:top w:val="nil"/>
          <w:left w:val="nil"/>
          <w:bottom w:val="nil"/>
          <w:right w:val="nil"/>
          <w:between w:val="nil"/>
        </w:pBdr>
        <w:jc w:val="both"/>
        <w:rPr>
          <w:rFonts w:eastAsia="Arial"/>
          <w:color w:val="000000"/>
          <w:sz w:val="22"/>
          <w:szCs w:val="22"/>
        </w:rPr>
      </w:pPr>
      <w:proofErr w:type="gramStart"/>
      <w:r w:rsidRPr="00EC7B39">
        <w:rPr>
          <w:rFonts w:eastAsia="Arial"/>
          <w:color w:val="000000"/>
          <w:sz w:val="22"/>
          <w:szCs w:val="22"/>
        </w:rPr>
        <w:t>não</w:t>
      </w:r>
      <w:proofErr w:type="gramEnd"/>
      <w:r w:rsidRPr="00EC7B39">
        <w:rPr>
          <w:rFonts w:eastAsia="Arial"/>
          <w:color w:val="000000"/>
          <w:sz w:val="22"/>
          <w:szCs w:val="22"/>
        </w:rPr>
        <w:t xml:space="preserve"> permitir a utilização de qualquer trabalho do menor de dezesseis anos, exceto na condição de aprendiz para os maiores de quatorze anos; nem permitir a utilização do trabalho do menor de dezoito anos em trabalho noturno, perigoso ou insalubre;</w:t>
      </w:r>
    </w:p>
    <w:p w:rsidR="00A95BC8" w:rsidRPr="00EC7B39" w:rsidRDefault="00A95BC8" w:rsidP="00A95BC8">
      <w:pPr>
        <w:jc w:val="both"/>
        <w:rPr>
          <w:rFonts w:eastAsia="Arial"/>
          <w:sz w:val="22"/>
          <w:szCs w:val="22"/>
        </w:rPr>
      </w:pPr>
    </w:p>
    <w:p w:rsidR="00A95BC8" w:rsidRPr="00EC7B39" w:rsidRDefault="00A95BC8" w:rsidP="00A95BC8">
      <w:pPr>
        <w:numPr>
          <w:ilvl w:val="0"/>
          <w:numId w:val="8"/>
        </w:numPr>
        <w:pBdr>
          <w:top w:val="nil"/>
          <w:left w:val="nil"/>
          <w:bottom w:val="nil"/>
          <w:right w:val="nil"/>
          <w:between w:val="nil"/>
        </w:pBdr>
        <w:jc w:val="both"/>
        <w:rPr>
          <w:rFonts w:eastAsia="Arial"/>
          <w:color w:val="000000"/>
          <w:sz w:val="22"/>
          <w:szCs w:val="22"/>
        </w:rPr>
      </w:pPr>
      <w:proofErr w:type="gramStart"/>
      <w:r w:rsidRPr="00EC7B39">
        <w:rPr>
          <w:rFonts w:eastAsia="Arial"/>
          <w:color w:val="000000"/>
          <w:sz w:val="22"/>
          <w:szCs w:val="22"/>
        </w:rPr>
        <w:t>manter</w:t>
      </w:r>
      <w:proofErr w:type="gramEnd"/>
      <w:r w:rsidRPr="00EC7B39">
        <w:rPr>
          <w:rFonts w:eastAsia="Arial"/>
          <w:color w:val="000000"/>
          <w:sz w:val="22"/>
          <w:szCs w:val="22"/>
        </w:rPr>
        <w:t xml:space="preserve"> durante toda a vigência do contrato, em compatibilidade com as obrigações assumidas, todas as condições de habilitação e qualificação exigidas na contratação;</w:t>
      </w:r>
    </w:p>
    <w:p w:rsidR="00A95BC8" w:rsidRPr="00EC7B39" w:rsidRDefault="00A95BC8" w:rsidP="00A95BC8">
      <w:pPr>
        <w:pBdr>
          <w:top w:val="nil"/>
          <w:left w:val="nil"/>
          <w:bottom w:val="nil"/>
          <w:right w:val="nil"/>
          <w:between w:val="nil"/>
        </w:pBdr>
        <w:ind w:left="720"/>
        <w:jc w:val="both"/>
        <w:rPr>
          <w:rFonts w:eastAsia="Arial"/>
          <w:color w:val="000000"/>
          <w:sz w:val="22"/>
          <w:szCs w:val="22"/>
        </w:rPr>
      </w:pPr>
    </w:p>
    <w:p w:rsidR="00A95BC8" w:rsidRPr="00EC7B39" w:rsidRDefault="00A95BC8" w:rsidP="00A95BC8">
      <w:pPr>
        <w:numPr>
          <w:ilvl w:val="0"/>
          <w:numId w:val="8"/>
        </w:numPr>
        <w:pBdr>
          <w:top w:val="nil"/>
          <w:left w:val="nil"/>
          <w:bottom w:val="nil"/>
          <w:right w:val="nil"/>
          <w:between w:val="nil"/>
        </w:pBdr>
        <w:jc w:val="both"/>
        <w:rPr>
          <w:rFonts w:eastAsia="Arial"/>
          <w:color w:val="000000"/>
          <w:sz w:val="22"/>
          <w:szCs w:val="22"/>
        </w:rPr>
      </w:pPr>
      <w:proofErr w:type="gramStart"/>
      <w:r w:rsidRPr="00EC7B39">
        <w:rPr>
          <w:rFonts w:eastAsia="Arial"/>
          <w:color w:val="000000"/>
          <w:sz w:val="22"/>
          <w:szCs w:val="22"/>
        </w:rPr>
        <w:t>não</w:t>
      </w:r>
      <w:proofErr w:type="gramEnd"/>
      <w:r w:rsidRPr="00EC7B39">
        <w:rPr>
          <w:rFonts w:eastAsia="Arial"/>
          <w:color w:val="000000"/>
          <w:sz w:val="22"/>
          <w:szCs w:val="22"/>
        </w:rPr>
        <w:t xml:space="preserve"> transferir a terceiros, por qualquer forma, nem mesmo parcialmente, as obrigações assumidas, nem subcontratar qualquer das prestações a que está obrigada, exceto nas condições se previamente autorizadas pela Administração;</w:t>
      </w:r>
    </w:p>
    <w:p w:rsidR="00A95BC8" w:rsidRPr="00EC7B39" w:rsidRDefault="00A95BC8" w:rsidP="00A95BC8">
      <w:pPr>
        <w:jc w:val="both"/>
        <w:rPr>
          <w:rFonts w:eastAsia="Arial"/>
          <w:sz w:val="22"/>
          <w:szCs w:val="22"/>
        </w:rPr>
      </w:pPr>
    </w:p>
    <w:p w:rsidR="00A95BC8" w:rsidRPr="00EC7B39" w:rsidRDefault="00A95BC8" w:rsidP="00A95BC8">
      <w:pPr>
        <w:numPr>
          <w:ilvl w:val="0"/>
          <w:numId w:val="8"/>
        </w:numPr>
        <w:pBdr>
          <w:top w:val="nil"/>
          <w:left w:val="nil"/>
          <w:bottom w:val="nil"/>
          <w:right w:val="nil"/>
          <w:between w:val="nil"/>
        </w:pBdr>
        <w:jc w:val="both"/>
        <w:rPr>
          <w:rFonts w:eastAsia="Arial"/>
          <w:color w:val="000000"/>
          <w:sz w:val="22"/>
          <w:szCs w:val="22"/>
        </w:rPr>
      </w:pPr>
      <w:r w:rsidRPr="00EC7B39">
        <w:rPr>
          <w:rFonts w:eastAsia="Arial"/>
          <w:color w:val="000000"/>
          <w:sz w:val="22"/>
          <w:szCs w:val="22"/>
        </w:rPr>
        <w:t>Utilizar empregados habilitados e com conhecimentos básicos dos serviços a serem executados, em conformidade com as normas e determinações em vigor;</w:t>
      </w:r>
    </w:p>
    <w:p w:rsidR="00A95BC8" w:rsidRPr="00EC7B39" w:rsidRDefault="00A95BC8" w:rsidP="00A95BC8">
      <w:pPr>
        <w:jc w:val="both"/>
        <w:rPr>
          <w:rFonts w:eastAsia="Arial"/>
          <w:sz w:val="22"/>
          <w:szCs w:val="22"/>
        </w:rPr>
      </w:pPr>
    </w:p>
    <w:p w:rsidR="00A95BC8" w:rsidRPr="00EC7B39" w:rsidRDefault="00A95BC8" w:rsidP="00A95BC8">
      <w:pPr>
        <w:numPr>
          <w:ilvl w:val="0"/>
          <w:numId w:val="8"/>
        </w:numPr>
        <w:pBdr>
          <w:top w:val="nil"/>
          <w:left w:val="nil"/>
          <w:bottom w:val="nil"/>
          <w:right w:val="nil"/>
          <w:between w:val="nil"/>
        </w:pBdr>
        <w:jc w:val="both"/>
        <w:rPr>
          <w:rFonts w:eastAsia="Arial"/>
          <w:color w:val="000000"/>
          <w:sz w:val="22"/>
          <w:szCs w:val="22"/>
        </w:rPr>
      </w:pPr>
      <w:r w:rsidRPr="00EC7B39">
        <w:rPr>
          <w:rFonts w:eastAsia="Arial"/>
          <w:color w:val="000000"/>
          <w:sz w:val="22"/>
          <w:szCs w:val="22"/>
        </w:rPr>
        <w:t xml:space="preserve">Vedar a utilização, na execução dos serviços, de empregado que seja familiar de agente público ocupante de cargo em comissão ou função de confiança no órgão Contratante, nos termos do artigo 7° do Decreto n° 7.203, de 2010 c/c os </w:t>
      </w:r>
      <w:proofErr w:type="spellStart"/>
      <w:r w:rsidRPr="00EC7B39">
        <w:rPr>
          <w:rFonts w:eastAsia="Arial"/>
          <w:color w:val="000000"/>
          <w:sz w:val="22"/>
          <w:szCs w:val="22"/>
        </w:rPr>
        <w:t>arts</w:t>
      </w:r>
      <w:proofErr w:type="spellEnd"/>
      <w:r w:rsidRPr="00EC7B39">
        <w:rPr>
          <w:rFonts w:eastAsia="Arial"/>
          <w:color w:val="000000"/>
          <w:sz w:val="22"/>
          <w:szCs w:val="22"/>
        </w:rPr>
        <w:t xml:space="preserve">. </w:t>
      </w:r>
      <w:proofErr w:type="gramStart"/>
      <w:r w:rsidRPr="00EC7B39">
        <w:rPr>
          <w:rFonts w:eastAsia="Arial"/>
          <w:color w:val="000000"/>
          <w:sz w:val="22"/>
          <w:szCs w:val="22"/>
        </w:rPr>
        <w:t>7º, III</w:t>
      </w:r>
      <w:proofErr w:type="gramEnd"/>
      <w:r w:rsidRPr="00EC7B39">
        <w:rPr>
          <w:rFonts w:eastAsia="Arial"/>
          <w:color w:val="000000"/>
          <w:sz w:val="22"/>
          <w:szCs w:val="22"/>
        </w:rPr>
        <w:t xml:space="preserve"> e 14, IV da Lei nº 14.133/21.</w:t>
      </w:r>
    </w:p>
    <w:p w:rsidR="00A95BC8" w:rsidRPr="00EC7B39" w:rsidRDefault="00A95BC8" w:rsidP="00A95BC8">
      <w:pPr>
        <w:jc w:val="both"/>
        <w:rPr>
          <w:rFonts w:eastAsia="Arial"/>
          <w:sz w:val="22"/>
          <w:szCs w:val="22"/>
        </w:rPr>
      </w:pPr>
    </w:p>
    <w:p w:rsidR="00A95BC8" w:rsidRPr="00EC7B39" w:rsidRDefault="00A95BC8" w:rsidP="00A95BC8">
      <w:pPr>
        <w:numPr>
          <w:ilvl w:val="0"/>
          <w:numId w:val="8"/>
        </w:numPr>
        <w:pBdr>
          <w:top w:val="nil"/>
          <w:left w:val="nil"/>
          <w:bottom w:val="nil"/>
          <w:right w:val="nil"/>
          <w:between w:val="nil"/>
        </w:pBdr>
        <w:jc w:val="both"/>
        <w:rPr>
          <w:rFonts w:eastAsia="Arial"/>
          <w:color w:val="000000"/>
          <w:sz w:val="22"/>
          <w:szCs w:val="22"/>
        </w:rPr>
      </w:pPr>
      <w:r w:rsidRPr="00EC7B39">
        <w:rPr>
          <w:rFonts w:eastAsia="Arial"/>
          <w:color w:val="000000"/>
          <w:sz w:val="22"/>
          <w:szCs w:val="22"/>
        </w:rPr>
        <w:t>Disponibilizar à Contratante os empregados devidamente uniformizados e identificados por meio de crachá, além de provê-los com os Equipamentos de Proteção Individual - EPI, quando for o caso;</w:t>
      </w:r>
    </w:p>
    <w:p w:rsidR="00A95BC8" w:rsidRPr="00EC7B39" w:rsidRDefault="00A95BC8" w:rsidP="00A95BC8">
      <w:pPr>
        <w:jc w:val="both"/>
        <w:rPr>
          <w:rFonts w:eastAsia="Arial"/>
          <w:sz w:val="22"/>
          <w:szCs w:val="22"/>
        </w:rPr>
      </w:pPr>
    </w:p>
    <w:p w:rsidR="00A95BC8" w:rsidRPr="00EC7B39" w:rsidRDefault="00A95BC8" w:rsidP="00A95BC8">
      <w:pPr>
        <w:numPr>
          <w:ilvl w:val="0"/>
          <w:numId w:val="8"/>
        </w:numPr>
        <w:pBdr>
          <w:top w:val="nil"/>
          <w:left w:val="nil"/>
          <w:bottom w:val="nil"/>
          <w:right w:val="nil"/>
          <w:between w:val="nil"/>
        </w:pBdr>
        <w:jc w:val="both"/>
        <w:rPr>
          <w:rFonts w:eastAsia="Arial"/>
          <w:color w:val="000000"/>
          <w:sz w:val="22"/>
          <w:szCs w:val="22"/>
        </w:rPr>
      </w:pPr>
      <w:r w:rsidRPr="00EC7B39">
        <w:rPr>
          <w:rFonts w:eastAsia="Arial"/>
          <w:color w:val="000000"/>
          <w:sz w:val="22"/>
          <w:szCs w:val="22"/>
        </w:rPr>
        <w:lastRenderedPageBreak/>
        <w:t>Fornecer os uniformes a serem utilizados por seus empregados, conforme disposto neste Termo de Referência, sem repassar quaisquer custos a estes;</w:t>
      </w:r>
    </w:p>
    <w:p w:rsidR="00A95BC8" w:rsidRPr="00EC7B39" w:rsidRDefault="00A95BC8" w:rsidP="00A95BC8">
      <w:pPr>
        <w:jc w:val="both"/>
        <w:rPr>
          <w:rFonts w:eastAsia="Arial"/>
          <w:sz w:val="22"/>
          <w:szCs w:val="22"/>
        </w:rPr>
      </w:pPr>
    </w:p>
    <w:p w:rsidR="00A95BC8" w:rsidRPr="00EC7B39" w:rsidRDefault="00A95BC8" w:rsidP="00A95BC8">
      <w:pPr>
        <w:numPr>
          <w:ilvl w:val="0"/>
          <w:numId w:val="8"/>
        </w:numPr>
        <w:pBdr>
          <w:top w:val="nil"/>
          <w:left w:val="nil"/>
          <w:bottom w:val="nil"/>
          <w:right w:val="nil"/>
          <w:between w:val="nil"/>
        </w:pBdr>
        <w:jc w:val="both"/>
        <w:rPr>
          <w:rFonts w:eastAsia="Arial"/>
          <w:color w:val="000000"/>
          <w:sz w:val="22"/>
          <w:szCs w:val="22"/>
        </w:rPr>
      </w:pPr>
      <w:r w:rsidRPr="00EC7B39">
        <w:rPr>
          <w:rFonts w:eastAsia="Arial"/>
          <w:color w:val="000000"/>
          <w:sz w:val="22"/>
          <w:szCs w:val="22"/>
        </w:rPr>
        <w:t>As empresas contratadas que sejam regidas pela Consolidação das Leis do Trabalho (CLT) deverão apresentar a seguinte documentação no primeiro mês de prestação dos serviços:</w:t>
      </w:r>
    </w:p>
    <w:p w:rsidR="00A95BC8" w:rsidRPr="00EC7B39" w:rsidRDefault="00A95BC8" w:rsidP="00A95BC8">
      <w:pPr>
        <w:jc w:val="both"/>
        <w:rPr>
          <w:rFonts w:eastAsia="Arial"/>
          <w:sz w:val="22"/>
          <w:szCs w:val="22"/>
        </w:rPr>
      </w:pPr>
    </w:p>
    <w:p w:rsidR="00A95BC8" w:rsidRPr="00EC7B39" w:rsidRDefault="00A95BC8" w:rsidP="00A95BC8">
      <w:pPr>
        <w:numPr>
          <w:ilvl w:val="0"/>
          <w:numId w:val="8"/>
        </w:numPr>
        <w:pBdr>
          <w:top w:val="nil"/>
          <w:left w:val="nil"/>
          <w:bottom w:val="nil"/>
          <w:right w:val="nil"/>
          <w:between w:val="nil"/>
        </w:pBdr>
        <w:jc w:val="both"/>
        <w:rPr>
          <w:rFonts w:eastAsia="Arial"/>
          <w:color w:val="000000"/>
          <w:sz w:val="22"/>
          <w:szCs w:val="22"/>
        </w:rPr>
      </w:pPr>
      <w:r w:rsidRPr="00EC7B39">
        <w:rPr>
          <w:rFonts w:eastAsia="Arial"/>
          <w:color w:val="000000"/>
          <w:sz w:val="22"/>
          <w:szCs w:val="22"/>
        </w:rPr>
        <w:t xml:space="preserve">Substituir, no prazo de </w:t>
      </w:r>
      <w:proofErr w:type="gramStart"/>
      <w:r w:rsidRPr="00EC7B39">
        <w:rPr>
          <w:rFonts w:eastAsia="Arial"/>
          <w:color w:val="000000"/>
          <w:sz w:val="22"/>
          <w:szCs w:val="22"/>
        </w:rPr>
        <w:t>02:00</w:t>
      </w:r>
      <w:proofErr w:type="gramEnd"/>
      <w:r w:rsidRPr="00EC7B39">
        <w:rPr>
          <w:rFonts w:eastAsia="Arial"/>
          <w:color w:val="000000"/>
          <w:sz w:val="22"/>
          <w:szCs w:val="22"/>
        </w:rPr>
        <w:t xml:space="preserve"> (horas), em caso de eventual ausência, tais como faltas e licenças, o empregado posto a serviço da Contratante, devendo identificar previamente o respectivo substituto ao Fiscal do Contrato; </w:t>
      </w:r>
    </w:p>
    <w:p w:rsidR="00A95BC8" w:rsidRPr="00EC7B39" w:rsidRDefault="00A95BC8" w:rsidP="00A95BC8">
      <w:pPr>
        <w:jc w:val="both"/>
        <w:rPr>
          <w:rFonts w:eastAsia="Arial"/>
          <w:sz w:val="22"/>
          <w:szCs w:val="22"/>
        </w:rPr>
      </w:pPr>
    </w:p>
    <w:p w:rsidR="00A95BC8" w:rsidRPr="00EC7B39" w:rsidRDefault="00A95BC8" w:rsidP="00A95BC8">
      <w:pPr>
        <w:numPr>
          <w:ilvl w:val="0"/>
          <w:numId w:val="8"/>
        </w:numPr>
        <w:pBdr>
          <w:top w:val="nil"/>
          <w:left w:val="nil"/>
          <w:bottom w:val="nil"/>
          <w:right w:val="nil"/>
          <w:between w:val="nil"/>
        </w:pBdr>
        <w:jc w:val="both"/>
        <w:rPr>
          <w:rFonts w:eastAsia="Arial"/>
          <w:color w:val="000000"/>
          <w:sz w:val="22"/>
          <w:szCs w:val="22"/>
        </w:rPr>
      </w:pPr>
      <w:r w:rsidRPr="00EC7B39">
        <w:rPr>
          <w:rFonts w:eastAsia="Arial"/>
          <w:color w:val="000000"/>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 </w:t>
      </w:r>
    </w:p>
    <w:p w:rsidR="00A95BC8" w:rsidRPr="00EC7B39" w:rsidRDefault="00A95BC8" w:rsidP="00A95BC8">
      <w:pPr>
        <w:jc w:val="both"/>
        <w:rPr>
          <w:rFonts w:eastAsia="Arial"/>
          <w:sz w:val="22"/>
          <w:szCs w:val="22"/>
        </w:rPr>
      </w:pPr>
    </w:p>
    <w:p w:rsidR="00A95BC8" w:rsidRPr="00EC7B39" w:rsidRDefault="00A95BC8" w:rsidP="00A95BC8">
      <w:pPr>
        <w:numPr>
          <w:ilvl w:val="0"/>
          <w:numId w:val="8"/>
        </w:numPr>
        <w:pBdr>
          <w:top w:val="nil"/>
          <w:left w:val="nil"/>
          <w:bottom w:val="nil"/>
          <w:right w:val="nil"/>
          <w:between w:val="nil"/>
        </w:pBdr>
        <w:jc w:val="both"/>
        <w:rPr>
          <w:rFonts w:eastAsia="Arial"/>
          <w:color w:val="000000"/>
          <w:sz w:val="22"/>
          <w:szCs w:val="22"/>
        </w:rPr>
      </w:pPr>
      <w:r w:rsidRPr="00EC7B39">
        <w:rPr>
          <w:rFonts w:eastAsia="Arial"/>
          <w:color w:val="000000"/>
          <w:sz w:val="22"/>
          <w:szCs w:val="22"/>
        </w:rPr>
        <w:t>Não serão incluídas nas planilhas de custos e formação de preços as disposições contidas em Acordos, Dissídios ou Convenções Coletivas que tratem de pagamento de participação dos trabalhadores nos lucros ou resultados da empresa contratada, de matéria não trabalhista, de obrigações e direitos que somente se aplicam aos contratos com a Administração Pública, ou que estabeleçam direitos não previstos em lei, tais como valores ou índices obrigatórios de encargos sociais ou previdenciários, bem como de preços para os insumos relacionados ao exercício da atividade.</w:t>
      </w:r>
    </w:p>
    <w:p w:rsidR="00A95BC8" w:rsidRPr="00EC7B39" w:rsidRDefault="00A95BC8" w:rsidP="00A95BC8">
      <w:pPr>
        <w:jc w:val="both"/>
        <w:rPr>
          <w:rFonts w:eastAsia="Arial"/>
          <w:sz w:val="22"/>
          <w:szCs w:val="22"/>
        </w:rPr>
      </w:pPr>
    </w:p>
    <w:p w:rsidR="00A95BC8" w:rsidRPr="00EC7B39" w:rsidRDefault="00A95BC8" w:rsidP="00A95BC8">
      <w:pPr>
        <w:numPr>
          <w:ilvl w:val="0"/>
          <w:numId w:val="8"/>
        </w:numPr>
        <w:pBdr>
          <w:top w:val="nil"/>
          <w:left w:val="nil"/>
          <w:bottom w:val="nil"/>
          <w:right w:val="nil"/>
          <w:between w:val="nil"/>
        </w:pBdr>
        <w:jc w:val="both"/>
        <w:rPr>
          <w:rFonts w:eastAsia="Arial"/>
          <w:color w:val="000000"/>
          <w:sz w:val="22"/>
          <w:szCs w:val="22"/>
        </w:rPr>
      </w:pPr>
      <w:r w:rsidRPr="00EC7B39">
        <w:rPr>
          <w:rFonts w:eastAsia="Arial"/>
          <w:color w:val="000000"/>
          <w:sz w:val="22"/>
          <w:szCs w:val="22"/>
        </w:rPr>
        <w:t>Efetuar o pagamento dos salários dos empregados alocados na execução contratual mediante depósito na conta bancária de titularidade do trabalhador, em agência situada na localidade ou região metropolitana em que ocorre a prestação dos serviços, de modo a possibilitar a conferência do pagamento por parte da Contratante. Em caso de impossibilidade de cumprimento desta disposição, a contratada deverá apresentar justificativa, a fim de que a Administração analise sua plausibilidade e possa verificar a realização do pagamento.</w:t>
      </w:r>
    </w:p>
    <w:p w:rsidR="00A95BC8" w:rsidRPr="00EC7B39" w:rsidRDefault="00A95BC8" w:rsidP="00A95BC8">
      <w:pPr>
        <w:jc w:val="both"/>
        <w:rPr>
          <w:rFonts w:eastAsia="Arial"/>
          <w:sz w:val="22"/>
          <w:szCs w:val="22"/>
        </w:rPr>
      </w:pPr>
    </w:p>
    <w:p w:rsidR="00A95BC8" w:rsidRPr="00EC7B39" w:rsidRDefault="00A95BC8" w:rsidP="00A95BC8">
      <w:pPr>
        <w:jc w:val="both"/>
        <w:rPr>
          <w:rFonts w:eastAsia="Arial"/>
          <w:sz w:val="22"/>
          <w:szCs w:val="22"/>
        </w:rPr>
      </w:pPr>
      <w:r w:rsidRPr="00EC7B39">
        <w:rPr>
          <w:rFonts w:eastAsia="Arial"/>
          <w:sz w:val="22"/>
          <w:szCs w:val="22"/>
        </w:rPr>
        <w:t xml:space="preserve">10.3 A CONTRATANTE </w:t>
      </w:r>
      <w:proofErr w:type="gramStart"/>
      <w:r w:rsidRPr="00EC7B39">
        <w:rPr>
          <w:rFonts w:eastAsia="Arial"/>
          <w:sz w:val="22"/>
          <w:szCs w:val="22"/>
        </w:rPr>
        <w:t>obriga-se</w:t>
      </w:r>
      <w:proofErr w:type="gramEnd"/>
      <w:r w:rsidRPr="00EC7B39">
        <w:rPr>
          <w:rFonts w:eastAsia="Arial"/>
          <w:sz w:val="22"/>
          <w:szCs w:val="22"/>
        </w:rPr>
        <w:t xml:space="preserve"> a:</w:t>
      </w:r>
    </w:p>
    <w:p w:rsidR="00A95BC8" w:rsidRPr="00EC7B39" w:rsidRDefault="00A95BC8" w:rsidP="00A95BC8">
      <w:pPr>
        <w:jc w:val="both"/>
        <w:rPr>
          <w:rFonts w:eastAsia="Arial"/>
          <w:sz w:val="22"/>
          <w:szCs w:val="22"/>
        </w:rPr>
      </w:pPr>
    </w:p>
    <w:p w:rsidR="00A95BC8" w:rsidRPr="00EC7B39" w:rsidRDefault="00A95BC8" w:rsidP="00A95BC8">
      <w:pPr>
        <w:numPr>
          <w:ilvl w:val="0"/>
          <w:numId w:val="11"/>
        </w:numPr>
        <w:pBdr>
          <w:top w:val="nil"/>
          <w:left w:val="nil"/>
          <w:bottom w:val="nil"/>
          <w:right w:val="nil"/>
          <w:between w:val="nil"/>
        </w:pBdr>
        <w:jc w:val="both"/>
        <w:rPr>
          <w:rFonts w:eastAsia="Arial"/>
          <w:color w:val="000000"/>
          <w:sz w:val="22"/>
          <w:szCs w:val="22"/>
        </w:rPr>
      </w:pPr>
      <w:r w:rsidRPr="00EC7B39">
        <w:rPr>
          <w:rFonts w:eastAsia="Arial"/>
          <w:color w:val="000000"/>
          <w:sz w:val="22"/>
          <w:szCs w:val="22"/>
        </w:rPr>
        <w:t>Proporcionar todas as condições para que a CONTRATADA possa desempenhar seus serviços de acordo com as determinações do Contrato e do Termo de Referência;</w:t>
      </w:r>
    </w:p>
    <w:p w:rsidR="00A95BC8" w:rsidRPr="00EC7B39" w:rsidRDefault="00A95BC8" w:rsidP="00A95BC8">
      <w:pPr>
        <w:jc w:val="both"/>
        <w:rPr>
          <w:rFonts w:eastAsia="Arial"/>
          <w:sz w:val="22"/>
          <w:szCs w:val="22"/>
        </w:rPr>
      </w:pPr>
    </w:p>
    <w:p w:rsidR="00A95BC8" w:rsidRPr="00EC7B39" w:rsidRDefault="00A95BC8" w:rsidP="00A95BC8">
      <w:pPr>
        <w:numPr>
          <w:ilvl w:val="0"/>
          <w:numId w:val="11"/>
        </w:numPr>
        <w:pBdr>
          <w:top w:val="nil"/>
          <w:left w:val="nil"/>
          <w:bottom w:val="nil"/>
          <w:right w:val="nil"/>
          <w:between w:val="nil"/>
        </w:pBdr>
        <w:jc w:val="both"/>
        <w:rPr>
          <w:rFonts w:eastAsia="Arial"/>
          <w:color w:val="000000"/>
          <w:sz w:val="22"/>
          <w:szCs w:val="22"/>
        </w:rPr>
      </w:pPr>
      <w:r w:rsidRPr="00EC7B39">
        <w:rPr>
          <w:rFonts w:eastAsia="Arial"/>
          <w:color w:val="000000"/>
          <w:sz w:val="22"/>
          <w:szCs w:val="22"/>
        </w:rPr>
        <w:t xml:space="preserve">Exigir o cumprimento de todas as obrigações assumidas pela CONTRATADA, de acordo com as cláusulas contratuais e os termos de sua proposta; </w:t>
      </w:r>
    </w:p>
    <w:p w:rsidR="00A95BC8" w:rsidRPr="00EC7B39" w:rsidRDefault="00A95BC8" w:rsidP="00A95BC8">
      <w:pPr>
        <w:jc w:val="both"/>
        <w:rPr>
          <w:rFonts w:eastAsia="Arial"/>
          <w:sz w:val="22"/>
          <w:szCs w:val="22"/>
        </w:rPr>
      </w:pPr>
    </w:p>
    <w:p w:rsidR="00A95BC8" w:rsidRPr="00EC7B39" w:rsidRDefault="00A95BC8" w:rsidP="00A95BC8">
      <w:pPr>
        <w:numPr>
          <w:ilvl w:val="0"/>
          <w:numId w:val="11"/>
        </w:numPr>
        <w:pBdr>
          <w:top w:val="nil"/>
          <w:left w:val="nil"/>
          <w:bottom w:val="nil"/>
          <w:right w:val="nil"/>
          <w:between w:val="nil"/>
        </w:pBdr>
        <w:jc w:val="both"/>
        <w:rPr>
          <w:rFonts w:eastAsia="Arial"/>
          <w:color w:val="000000"/>
          <w:sz w:val="22"/>
          <w:szCs w:val="22"/>
        </w:rPr>
      </w:pPr>
      <w:r w:rsidRPr="00EC7B39">
        <w:rPr>
          <w:rFonts w:eastAsia="Arial"/>
          <w:color w:val="000000"/>
          <w:sz w:val="22"/>
          <w:szCs w:val="22"/>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rsidR="00A95BC8" w:rsidRPr="00EC7B39" w:rsidRDefault="00A95BC8" w:rsidP="00A95BC8">
      <w:pPr>
        <w:jc w:val="both"/>
        <w:rPr>
          <w:rFonts w:eastAsia="Arial"/>
          <w:sz w:val="22"/>
          <w:szCs w:val="22"/>
        </w:rPr>
      </w:pPr>
    </w:p>
    <w:p w:rsidR="00A95BC8" w:rsidRPr="00EC7B39" w:rsidRDefault="00A95BC8" w:rsidP="00A95BC8">
      <w:pPr>
        <w:numPr>
          <w:ilvl w:val="0"/>
          <w:numId w:val="11"/>
        </w:numPr>
        <w:pBdr>
          <w:top w:val="nil"/>
          <w:left w:val="nil"/>
          <w:bottom w:val="nil"/>
          <w:right w:val="nil"/>
          <w:between w:val="nil"/>
        </w:pBdr>
        <w:jc w:val="both"/>
        <w:rPr>
          <w:rFonts w:eastAsia="Arial"/>
          <w:color w:val="000000"/>
          <w:sz w:val="22"/>
          <w:szCs w:val="22"/>
        </w:rPr>
      </w:pPr>
      <w:r w:rsidRPr="00EC7B39">
        <w:rPr>
          <w:rFonts w:eastAsia="Arial"/>
          <w:color w:val="000000"/>
          <w:sz w:val="22"/>
          <w:szCs w:val="22"/>
        </w:rPr>
        <w:t>Notificar a CONTRATADA por escrito da ocorrência de eventuais imperfeições no curso da execução dos serviços, fixando prazo para a sua correção;</w:t>
      </w:r>
    </w:p>
    <w:p w:rsidR="00A95BC8" w:rsidRPr="00EC7B39" w:rsidRDefault="00A95BC8" w:rsidP="00A95BC8">
      <w:pPr>
        <w:jc w:val="both"/>
        <w:rPr>
          <w:rFonts w:eastAsia="Arial"/>
          <w:sz w:val="22"/>
          <w:szCs w:val="22"/>
        </w:rPr>
      </w:pPr>
    </w:p>
    <w:p w:rsidR="00A95BC8" w:rsidRPr="00EC7B39" w:rsidRDefault="00A95BC8" w:rsidP="00A95BC8">
      <w:pPr>
        <w:numPr>
          <w:ilvl w:val="0"/>
          <w:numId w:val="11"/>
        </w:numPr>
        <w:pBdr>
          <w:top w:val="nil"/>
          <w:left w:val="nil"/>
          <w:bottom w:val="nil"/>
          <w:right w:val="nil"/>
          <w:between w:val="nil"/>
        </w:pBdr>
        <w:jc w:val="both"/>
        <w:rPr>
          <w:rFonts w:eastAsia="Arial"/>
          <w:color w:val="000000"/>
          <w:sz w:val="22"/>
          <w:szCs w:val="22"/>
        </w:rPr>
      </w:pPr>
      <w:r w:rsidRPr="00EC7B39">
        <w:rPr>
          <w:rFonts w:eastAsia="Arial"/>
          <w:color w:val="000000"/>
          <w:sz w:val="22"/>
          <w:szCs w:val="22"/>
        </w:rPr>
        <w:t>Pagar à CONTRATADA o valor resultante da prestação do serviço, na forma do contrato;</w:t>
      </w:r>
    </w:p>
    <w:p w:rsidR="00A95BC8" w:rsidRPr="00EC7B39" w:rsidRDefault="00A95BC8" w:rsidP="00A95BC8">
      <w:pPr>
        <w:jc w:val="both"/>
        <w:rPr>
          <w:rFonts w:eastAsia="Arial"/>
          <w:sz w:val="22"/>
          <w:szCs w:val="22"/>
        </w:rPr>
      </w:pPr>
    </w:p>
    <w:p w:rsidR="00A95BC8" w:rsidRPr="00EC7B39" w:rsidRDefault="00A95BC8" w:rsidP="00A95BC8">
      <w:pPr>
        <w:numPr>
          <w:ilvl w:val="0"/>
          <w:numId w:val="11"/>
        </w:numPr>
        <w:pBdr>
          <w:top w:val="nil"/>
          <w:left w:val="nil"/>
          <w:bottom w:val="nil"/>
          <w:right w:val="nil"/>
          <w:between w:val="nil"/>
        </w:pBdr>
        <w:jc w:val="both"/>
        <w:rPr>
          <w:rFonts w:eastAsia="Arial"/>
          <w:color w:val="000000"/>
          <w:sz w:val="22"/>
          <w:szCs w:val="22"/>
        </w:rPr>
      </w:pPr>
      <w:r w:rsidRPr="00EC7B39">
        <w:rPr>
          <w:rFonts w:eastAsia="Arial"/>
          <w:color w:val="000000"/>
          <w:sz w:val="22"/>
          <w:szCs w:val="22"/>
        </w:rPr>
        <w:t>Efetuar as retenções tributárias devidas sobre o valor da Nota Fiscal/Fatura da contratada, no que couber, em conformidade com a legislação.</w:t>
      </w:r>
    </w:p>
    <w:p w:rsidR="00A95BC8" w:rsidRPr="00EC7B39" w:rsidRDefault="00A95BC8" w:rsidP="00A95BC8">
      <w:pPr>
        <w:jc w:val="both"/>
        <w:rPr>
          <w:rFonts w:eastAsia="Arial"/>
          <w:sz w:val="22"/>
          <w:szCs w:val="22"/>
        </w:rPr>
      </w:pPr>
    </w:p>
    <w:p w:rsidR="00A95BC8" w:rsidRPr="00EC7B39" w:rsidRDefault="00A95BC8" w:rsidP="00A95BC8">
      <w:pPr>
        <w:numPr>
          <w:ilvl w:val="0"/>
          <w:numId w:val="11"/>
        </w:numPr>
        <w:pBdr>
          <w:top w:val="nil"/>
          <w:left w:val="nil"/>
          <w:bottom w:val="nil"/>
          <w:right w:val="nil"/>
          <w:between w:val="nil"/>
        </w:pBdr>
        <w:jc w:val="both"/>
        <w:rPr>
          <w:rFonts w:eastAsia="Arial"/>
          <w:color w:val="000000"/>
          <w:sz w:val="22"/>
          <w:szCs w:val="22"/>
        </w:rPr>
      </w:pPr>
      <w:r w:rsidRPr="00EC7B39">
        <w:rPr>
          <w:rFonts w:eastAsia="Arial"/>
          <w:color w:val="000000"/>
          <w:sz w:val="22"/>
          <w:szCs w:val="22"/>
        </w:rPr>
        <w:t>Não praticar atos de ingerência na administração da Contratada, tais como:</w:t>
      </w:r>
    </w:p>
    <w:p w:rsidR="00A95BC8" w:rsidRPr="00EC7B39" w:rsidRDefault="00A95BC8" w:rsidP="00A95BC8">
      <w:pPr>
        <w:jc w:val="both"/>
        <w:rPr>
          <w:rFonts w:eastAsia="Arial"/>
          <w:sz w:val="22"/>
          <w:szCs w:val="22"/>
        </w:rPr>
      </w:pPr>
    </w:p>
    <w:p w:rsidR="00A95BC8" w:rsidRPr="00EC7B39" w:rsidRDefault="00A95BC8" w:rsidP="00A95BC8">
      <w:pPr>
        <w:numPr>
          <w:ilvl w:val="0"/>
          <w:numId w:val="11"/>
        </w:numPr>
        <w:pBdr>
          <w:top w:val="nil"/>
          <w:left w:val="nil"/>
          <w:bottom w:val="nil"/>
          <w:right w:val="nil"/>
          <w:between w:val="nil"/>
        </w:pBdr>
        <w:jc w:val="both"/>
        <w:rPr>
          <w:rFonts w:eastAsia="Arial"/>
          <w:color w:val="000000"/>
          <w:sz w:val="22"/>
          <w:szCs w:val="22"/>
        </w:rPr>
      </w:pPr>
      <w:proofErr w:type="gramStart"/>
      <w:r w:rsidRPr="00EC7B39">
        <w:rPr>
          <w:rFonts w:eastAsia="Arial"/>
          <w:color w:val="000000"/>
          <w:sz w:val="22"/>
          <w:szCs w:val="22"/>
        </w:rPr>
        <w:t>exercer</w:t>
      </w:r>
      <w:proofErr w:type="gramEnd"/>
      <w:r w:rsidRPr="00EC7B39">
        <w:rPr>
          <w:rFonts w:eastAsia="Arial"/>
          <w:color w:val="000000"/>
          <w:sz w:val="22"/>
          <w:szCs w:val="22"/>
        </w:rPr>
        <w:t xml:space="preserve"> o poder de mando sobre os empregados da Contratada, devendo reportar-se somente aos prepostos ou responsáveis por ela indicados, exceto quando o objeto da contratação previr o atendimento direto, tais como nos serviços de recepção e apoio ao usuário;</w:t>
      </w:r>
    </w:p>
    <w:p w:rsidR="00A95BC8" w:rsidRPr="00EC7B39" w:rsidRDefault="00A95BC8" w:rsidP="00A95BC8">
      <w:pPr>
        <w:jc w:val="both"/>
        <w:rPr>
          <w:rFonts w:eastAsia="Arial"/>
          <w:sz w:val="22"/>
          <w:szCs w:val="22"/>
        </w:rPr>
      </w:pPr>
    </w:p>
    <w:p w:rsidR="00A95BC8" w:rsidRPr="00EC7B39" w:rsidRDefault="00A95BC8" w:rsidP="00A95BC8">
      <w:pPr>
        <w:numPr>
          <w:ilvl w:val="0"/>
          <w:numId w:val="11"/>
        </w:numPr>
        <w:pBdr>
          <w:top w:val="nil"/>
          <w:left w:val="nil"/>
          <w:bottom w:val="nil"/>
          <w:right w:val="nil"/>
          <w:between w:val="nil"/>
        </w:pBdr>
        <w:jc w:val="both"/>
        <w:rPr>
          <w:rFonts w:eastAsia="Arial"/>
          <w:color w:val="000000"/>
          <w:sz w:val="22"/>
          <w:szCs w:val="22"/>
        </w:rPr>
      </w:pPr>
      <w:proofErr w:type="gramStart"/>
      <w:r w:rsidRPr="00EC7B39">
        <w:rPr>
          <w:rFonts w:eastAsia="Arial"/>
          <w:color w:val="000000"/>
          <w:sz w:val="22"/>
          <w:szCs w:val="22"/>
        </w:rPr>
        <w:t>direcionar</w:t>
      </w:r>
      <w:proofErr w:type="gramEnd"/>
      <w:r w:rsidRPr="00EC7B39">
        <w:rPr>
          <w:rFonts w:eastAsia="Arial"/>
          <w:color w:val="000000"/>
          <w:sz w:val="22"/>
          <w:szCs w:val="22"/>
        </w:rPr>
        <w:t xml:space="preserve"> a contratação de pessoas para trabalhar nas empresas Contratadas;</w:t>
      </w:r>
    </w:p>
    <w:p w:rsidR="00A95BC8" w:rsidRPr="00EC7B39" w:rsidRDefault="00A95BC8" w:rsidP="00A95BC8">
      <w:pPr>
        <w:jc w:val="both"/>
        <w:rPr>
          <w:rFonts w:eastAsia="Arial"/>
          <w:sz w:val="22"/>
          <w:szCs w:val="22"/>
        </w:rPr>
      </w:pPr>
    </w:p>
    <w:p w:rsidR="00A95BC8" w:rsidRPr="00EC7B39" w:rsidRDefault="00A95BC8" w:rsidP="00A95BC8">
      <w:pPr>
        <w:numPr>
          <w:ilvl w:val="0"/>
          <w:numId w:val="11"/>
        </w:numPr>
        <w:pBdr>
          <w:top w:val="nil"/>
          <w:left w:val="nil"/>
          <w:bottom w:val="nil"/>
          <w:right w:val="nil"/>
          <w:between w:val="nil"/>
        </w:pBdr>
        <w:jc w:val="both"/>
        <w:rPr>
          <w:rFonts w:eastAsia="Arial"/>
          <w:color w:val="000000"/>
          <w:sz w:val="22"/>
          <w:szCs w:val="22"/>
        </w:rPr>
      </w:pPr>
      <w:proofErr w:type="gramStart"/>
      <w:r w:rsidRPr="00EC7B39">
        <w:rPr>
          <w:rFonts w:eastAsia="Arial"/>
          <w:color w:val="000000"/>
          <w:sz w:val="22"/>
          <w:szCs w:val="22"/>
        </w:rPr>
        <w:t>promover</w:t>
      </w:r>
      <w:proofErr w:type="gramEnd"/>
      <w:r w:rsidRPr="00EC7B39">
        <w:rPr>
          <w:rFonts w:eastAsia="Arial"/>
          <w:color w:val="000000"/>
          <w:sz w:val="22"/>
          <w:szCs w:val="22"/>
        </w:rPr>
        <w:t xml:space="preserve"> ou aceitar o desvio de funções dos trabalhadores da Contratada, mediante a utilização destes em atividades distintas daquelas previstas no objeto da contratação e em relação à função específica para a qual o trabalhador foi contratado; </w:t>
      </w:r>
    </w:p>
    <w:p w:rsidR="00A95BC8" w:rsidRPr="00EC7B39" w:rsidRDefault="00A95BC8" w:rsidP="00A95BC8">
      <w:pPr>
        <w:jc w:val="both"/>
        <w:rPr>
          <w:rFonts w:eastAsia="Arial"/>
          <w:sz w:val="22"/>
          <w:szCs w:val="22"/>
        </w:rPr>
      </w:pPr>
    </w:p>
    <w:p w:rsidR="00A95BC8" w:rsidRPr="00EC7B39" w:rsidRDefault="00A95BC8" w:rsidP="00A95BC8">
      <w:pPr>
        <w:numPr>
          <w:ilvl w:val="0"/>
          <w:numId w:val="11"/>
        </w:numPr>
        <w:pBdr>
          <w:top w:val="nil"/>
          <w:left w:val="nil"/>
          <w:bottom w:val="nil"/>
          <w:right w:val="nil"/>
          <w:between w:val="nil"/>
        </w:pBdr>
        <w:jc w:val="both"/>
        <w:rPr>
          <w:rFonts w:eastAsia="Arial"/>
          <w:color w:val="000000"/>
          <w:sz w:val="22"/>
          <w:szCs w:val="22"/>
        </w:rPr>
      </w:pPr>
      <w:proofErr w:type="gramStart"/>
      <w:r w:rsidRPr="00EC7B39">
        <w:rPr>
          <w:rFonts w:eastAsia="Arial"/>
          <w:color w:val="000000"/>
          <w:sz w:val="22"/>
          <w:szCs w:val="22"/>
        </w:rPr>
        <w:t>considerar</w:t>
      </w:r>
      <w:proofErr w:type="gramEnd"/>
      <w:r w:rsidRPr="00EC7B39">
        <w:rPr>
          <w:rFonts w:eastAsia="Arial"/>
          <w:color w:val="000000"/>
          <w:sz w:val="22"/>
          <w:szCs w:val="22"/>
        </w:rPr>
        <w:t xml:space="preserve"> os trabalhadores da Contratada como colaboradores eventuais do próprio órgão ou entidade responsável pela contratação, especialmente para efeito de concessão de diárias e passagens.</w:t>
      </w:r>
    </w:p>
    <w:p w:rsidR="00A95BC8" w:rsidRPr="00EC7B39" w:rsidRDefault="00A95BC8" w:rsidP="00A95BC8">
      <w:pPr>
        <w:jc w:val="both"/>
        <w:rPr>
          <w:rFonts w:eastAsia="Arial"/>
          <w:sz w:val="22"/>
          <w:szCs w:val="22"/>
        </w:rPr>
      </w:pPr>
    </w:p>
    <w:p w:rsidR="00A95BC8" w:rsidRPr="00EC7B39" w:rsidRDefault="00A95BC8" w:rsidP="00A95BC8">
      <w:pPr>
        <w:numPr>
          <w:ilvl w:val="0"/>
          <w:numId w:val="11"/>
        </w:numPr>
        <w:pBdr>
          <w:top w:val="nil"/>
          <w:left w:val="nil"/>
          <w:bottom w:val="nil"/>
          <w:right w:val="nil"/>
          <w:between w:val="nil"/>
        </w:pBdr>
        <w:jc w:val="both"/>
        <w:rPr>
          <w:rFonts w:eastAsia="Arial"/>
          <w:color w:val="000000"/>
          <w:sz w:val="22"/>
          <w:szCs w:val="22"/>
        </w:rPr>
      </w:pPr>
      <w:proofErr w:type="gramStart"/>
      <w:r w:rsidRPr="00EC7B39">
        <w:rPr>
          <w:rFonts w:eastAsia="Arial"/>
          <w:color w:val="000000"/>
          <w:sz w:val="22"/>
          <w:szCs w:val="22"/>
        </w:rPr>
        <w:t>fiscalizar</w:t>
      </w:r>
      <w:proofErr w:type="gramEnd"/>
      <w:r w:rsidRPr="00EC7B39">
        <w:rPr>
          <w:rFonts w:eastAsia="Arial"/>
          <w:color w:val="000000"/>
          <w:sz w:val="22"/>
          <w:szCs w:val="22"/>
        </w:rPr>
        <w:t xml:space="preserve"> mensalmente, por amostragem, o cumprimento das obrigações trabalhistas, previdenciárias e para com o FGTS, especialmente: </w:t>
      </w:r>
    </w:p>
    <w:p w:rsidR="00A95BC8" w:rsidRPr="00EC7B39" w:rsidRDefault="00A95BC8" w:rsidP="00A95BC8">
      <w:pPr>
        <w:jc w:val="both"/>
        <w:rPr>
          <w:rFonts w:eastAsia="Arial"/>
          <w:sz w:val="22"/>
          <w:szCs w:val="22"/>
        </w:rPr>
      </w:pPr>
    </w:p>
    <w:p w:rsidR="00A95BC8" w:rsidRPr="00EC7B39" w:rsidRDefault="00A95BC8" w:rsidP="00A95BC8">
      <w:pPr>
        <w:numPr>
          <w:ilvl w:val="0"/>
          <w:numId w:val="11"/>
        </w:numPr>
        <w:pBdr>
          <w:top w:val="nil"/>
          <w:left w:val="nil"/>
          <w:bottom w:val="nil"/>
          <w:right w:val="nil"/>
          <w:between w:val="nil"/>
        </w:pBdr>
        <w:jc w:val="both"/>
        <w:rPr>
          <w:rFonts w:eastAsia="Arial"/>
          <w:color w:val="000000"/>
          <w:sz w:val="22"/>
          <w:szCs w:val="22"/>
        </w:rPr>
      </w:pPr>
      <w:r w:rsidRPr="00EC7B39">
        <w:rPr>
          <w:rFonts w:eastAsia="Arial"/>
          <w:color w:val="000000"/>
          <w:sz w:val="22"/>
          <w:szCs w:val="22"/>
        </w:rPr>
        <w:t>A concessão de férias remuneradas e o pagamento do respectivo adicional, bem como de auxílio-transporte, auxílio-alimentação e auxílio-saúde, quando for devido;</w:t>
      </w:r>
    </w:p>
    <w:p w:rsidR="00A95BC8" w:rsidRPr="00EC7B39" w:rsidRDefault="00A95BC8" w:rsidP="00A95BC8">
      <w:pPr>
        <w:jc w:val="both"/>
        <w:rPr>
          <w:rFonts w:eastAsia="Arial"/>
          <w:sz w:val="22"/>
          <w:szCs w:val="22"/>
        </w:rPr>
      </w:pPr>
    </w:p>
    <w:p w:rsidR="00A95BC8" w:rsidRPr="00EC7B39" w:rsidRDefault="00A95BC8" w:rsidP="00A95BC8">
      <w:pPr>
        <w:numPr>
          <w:ilvl w:val="0"/>
          <w:numId w:val="11"/>
        </w:numPr>
        <w:pBdr>
          <w:top w:val="nil"/>
          <w:left w:val="nil"/>
          <w:bottom w:val="nil"/>
          <w:right w:val="nil"/>
          <w:between w:val="nil"/>
        </w:pBdr>
        <w:jc w:val="both"/>
        <w:rPr>
          <w:rFonts w:eastAsia="Arial"/>
          <w:color w:val="000000"/>
          <w:sz w:val="22"/>
          <w:szCs w:val="22"/>
        </w:rPr>
      </w:pPr>
      <w:r w:rsidRPr="00EC7B39">
        <w:rPr>
          <w:rFonts w:eastAsia="Arial"/>
          <w:color w:val="000000"/>
          <w:sz w:val="22"/>
          <w:szCs w:val="22"/>
        </w:rPr>
        <w:t xml:space="preserve">O recolhimento das contribuições previdenciárias e do FGTS dos empregados que efetivamente participem da execução dos serviços contratados, a fim de verificar qualquer irregularidade; </w:t>
      </w:r>
    </w:p>
    <w:p w:rsidR="00A95BC8" w:rsidRPr="00EC7B39" w:rsidRDefault="00A95BC8" w:rsidP="00A95BC8">
      <w:pPr>
        <w:jc w:val="both"/>
        <w:rPr>
          <w:rFonts w:eastAsia="Arial"/>
          <w:sz w:val="22"/>
          <w:szCs w:val="22"/>
        </w:rPr>
      </w:pPr>
    </w:p>
    <w:p w:rsidR="00A95BC8" w:rsidRPr="00EC7B39" w:rsidRDefault="00A95BC8" w:rsidP="00A95BC8">
      <w:pPr>
        <w:numPr>
          <w:ilvl w:val="0"/>
          <w:numId w:val="11"/>
        </w:numPr>
        <w:pBdr>
          <w:top w:val="nil"/>
          <w:left w:val="nil"/>
          <w:bottom w:val="nil"/>
          <w:right w:val="nil"/>
          <w:between w:val="nil"/>
        </w:pBdr>
        <w:jc w:val="both"/>
        <w:rPr>
          <w:rFonts w:eastAsia="Arial"/>
          <w:color w:val="000000"/>
          <w:sz w:val="22"/>
          <w:szCs w:val="22"/>
        </w:rPr>
      </w:pPr>
      <w:r w:rsidRPr="00EC7B39">
        <w:rPr>
          <w:rFonts w:eastAsia="Arial"/>
          <w:color w:val="000000"/>
          <w:sz w:val="22"/>
          <w:szCs w:val="22"/>
        </w:rPr>
        <w:t>O pagamento de obrigações trabalhistas e previdenciárias dos empregados dispensados até a data da extinção do contrato.</w:t>
      </w:r>
    </w:p>
    <w:p w:rsidR="00A95BC8" w:rsidRPr="00EC7B39" w:rsidRDefault="00A95BC8" w:rsidP="00A95BC8">
      <w:pPr>
        <w:jc w:val="both"/>
        <w:rPr>
          <w:rFonts w:eastAsia="Arial"/>
          <w:sz w:val="22"/>
          <w:szCs w:val="22"/>
        </w:rPr>
      </w:pPr>
    </w:p>
    <w:p w:rsidR="00A95BC8" w:rsidRPr="00EC7B39" w:rsidRDefault="00A95BC8" w:rsidP="00A95BC8">
      <w:pPr>
        <w:numPr>
          <w:ilvl w:val="0"/>
          <w:numId w:val="11"/>
        </w:numPr>
        <w:pBdr>
          <w:top w:val="nil"/>
          <w:left w:val="nil"/>
          <w:bottom w:val="nil"/>
          <w:right w:val="nil"/>
          <w:between w:val="nil"/>
        </w:pBdr>
        <w:jc w:val="both"/>
        <w:rPr>
          <w:rFonts w:eastAsia="Arial"/>
          <w:color w:val="000000"/>
          <w:sz w:val="22"/>
          <w:szCs w:val="22"/>
        </w:rPr>
      </w:pPr>
      <w:r w:rsidRPr="00EC7B39">
        <w:rPr>
          <w:rFonts w:eastAsia="Arial"/>
          <w:color w:val="000000"/>
          <w:sz w:val="22"/>
          <w:szCs w:val="22"/>
        </w:rPr>
        <w:t xml:space="preserve">Analisar os termos de rescisão dos contratos de trabalho do pessoal empregado na prestação dos serviços no prazo de </w:t>
      </w:r>
      <w:proofErr w:type="gramStart"/>
      <w:r w:rsidRPr="00EC7B39">
        <w:rPr>
          <w:rFonts w:eastAsia="Arial"/>
          <w:color w:val="000000"/>
          <w:sz w:val="22"/>
          <w:szCs w:val="22"/>
        </w:rPr>
        <w:t>30 (trinta) dias, prorrogável</w:t>
      </w:r>
      <w:proofErr w:type="gramEnd"/>
      <w:r w:rsidRPr="00EC7B39">
        <w:rPr>
          <w:rFonts w:eastAsia="Arial"/>
          <w:color w:val="000000"/>
          <w:sz w:val="22"/>
          <w:szCs w:val="22"/>
        </w:rPr>
        <w:t xml:space="preserve"> por igual período, após a extinção ou rescisão do contrato.</w:t>
      </w:r>
    </w:p>
    <w:p w:rsidR="00A95BC8" w:rsidRPr="00EC7B39" w:rsidRDefault="00A95BC8" w:rsidP="00A95BC8">
      <w:pPr>
        <w:jc w:val="both"/>
        <w:rPr>
          <w:rFonts w:eastAsia="Arial"/>
          <w:sz w:val="22"/>
          <w:szCs w:val="22"/>
        </w:rPr>
      </w:pPr>
    </w:p>
    <w:p w:rsidR="00A95BC8" w:rsidRPr="00EC7B39" w:rsidRDefault="00A95BC8" w:rsidP="00A95BC8">
      <w:pPr>
        <w:numPr>
          <w:ilvl w:val="0"/>
          <w:numId w:val="11"/>
        </w:numPr>
        <w:pBdr>
          <w:top w:val="nil"/>
          <w:left w:val="nil"/>
          <w:bottom w:val="nil"/>
          <w:right w:val="nil"/>
          <w:between w:val="nil"/>
        </w:pBdr>
        <w:jc w:val="both"/>
        <w:rPr>
          <w:rFonts w:eastAsia="Arial"/>
          <w:color w:val="000000"/>
          <w:sz w:val="22"/>
          <w:szCs w:val="22"/>
        </w:rPr>
      </w:pPr>
      <w:r w:rsidRPr="00EC7B39">
        <w:rPr>
          <w:rFonts w:eastAsia="Arial"/>
          <w:color w:val="000000"/>
          <w:sz w:val="22"/>
          <w:szCs w:val="22"/>
        </w:rPr>
        <w:t>Fornecer por escrito às informações necessárias para o desenvolvimento dos serviços objeto do contrato;</w:t>
      </w:r>
    </w:p>
    <w:p w:rsidR="00A95BC8" w:rsidRPr="00EC7B39" w:rsidRDefault="00A95BC8" w:rsidP="00A95BC8">
      <w:pPr>
        <w:jc w:val="both"/>
        <w:rPr>
          <w:rFonts w:eastAsia="Arial"/>
          <w:sz w:val="22"/>
          <w:szCs w:val="22"/>
        </w:rPr>
      </w:pPr>
    </w:p>
    <w:p w:rsidR="00A95BC8" w:rsidRPr="00EC7B39" w:rsidRDefault="00A95BC8" w:rsidP="00A95BC8">
      <w:pPr>
        <w:numPr>
          <w:ilvl w:val="0"/>
          <w:numId w:val="11"/>
        </w:numPr>
        <w:pBdr>
          <w:top w:val="nil"/>
          <w:left w:val="nil"/>
          <w:bottom w:val="nil"/>
          <w:right w:val="nil"/>
          <w:between w:val="nil"/>
        </w:pBdr>
        <w:jc w:val="both"/>
        <w:rPr>
          <w:rFonts w:eastAsia="Arial"/>
          <w:color w:val="000000"/>
          <w:sz w:val="22"/>
          <w:szCs w:val="22"/>
        </w:rPr>
      </w:pPr>
      <w:r w:rsidRPr="00EC7B39">
        <w:rPr>
          <w:rFonts w:eastAsia="Arial"/>
          <w:color w:val="000000"/>
          <w:sz w:val="22"/>
          <w:szCs w:val="22"/>
        </w:rPr>
        <w:t>Realizar avaliações periódicas da qualidade dos serviços, após seu recebimento;</w:t>
      </w:r>
    </w:p>
    <w:p w:rsidR="00A95BC8" w:rsidRPr="00EC7B39" w:rsidRDefault="00A95BC8" w:rsidP="00A95BC8">
      <w:pPr>
        <w:jc w:val="both"/>
        <w:rPr>
          <w:rFonts w:eastAsia="Arial"/>
          <w:sz w:val="22"/>
          <w:szCs w:val="22"/>
        </w:rPr>
      </w:pPr>
    </w:p>
    <w:p w:rsidR="00A95BC8" w:rsidRPr="00EC7B39" w:rsidRDefault="00A95BC8" w:rsidP="00A95BC8">
      <w:pPr>
        <w:numPr>
          <w:ilvl w:val="0"/>
          <w:numId w:val="11"/>
        </w:numPr>
        <w:pBdr>
          <w:top w:val="nil"/>
          <w:left w:val="nil"/>
          <w:bottom w:val="nil"/>
          <w:right w:val="nil"/>
          <w:between w:val="nil"/>
        </w:pBdr>
        <w:jc w:val="both"/>
        <w:rPr>
          <w:rFonts w:eastAsia="Arial"/>
          <w:color w:val="000000"/>
          <w:sz w:val="22"/>
          <w:szCs w:val="22"/>
        </w:rPr>
      </w:pPr>
      <w:r w:rsidRPr="00EC7B39">
        <w:rPr>
          <w:rFonts w:eastAsia="Arial"/>
          <w:color w:val="000000"/>
          <w:sz w:val="22"/>
          <w:szCs w:val="22"/>
        </w:rPr>
        <w:t xml:space="preserve">Cientificar o órgão de representação judicial do município para adoção das medidas cabíveis quando do descumprimento das obrigações pela Contratada; </w:t>
      </w:r>
    </w:p>
    <w:p w:rsidR="00A95BC8" w:rsidRPr="00EC7B39" w:rsidRDefault="00A95BC8" w:rsidP="00A95BC8">
      <w:pPr>
        <w:jc w:val="both"/>
        <w:rPr>
          <w:rFonts w:eastAsia="Arial"/>
          <w:sz w:val="22"/>
          <w:szCs w:val="22"/>
        </w:rPr>
      </w:pPr>
    </w:p>
    <w:p w:rsidR="00A95BC8" w:rsidRPr="00EC7B39" w:rsidRDefault="00A95BC8" w:rsidP="00A95BC8">
      <w:pPr>
        <w:numPr>
          <w:ilvl w:val="0"/>
          <w:numId w:val="11"/>
        </w:numPr>
        <w:pBdr>
          <w:top w:val="nil"/>
          <w:left w:val="nil"/>
          <w:bottom w:val="nil"/>
          <w:right w:val="nil"/>
          <w:between w:val="nil"/>
        </w:pBdr>
        <w:jc w:val="both"/>
        <w:rPr>
          <w:rFonts w:eastAsia="Arial"/>
          <w:color w:val="000000"/>
          <w:sz w:val="22"/>
          <w:szCs w:val="22"/>
        </w:rPr>
      </w:pPr>
      <w:r w:rsidRPr="00EC7B39">
        <w:rPr>
          <w:rFonts w:eastAsia="Arial"/>
          <w:color w:val="000000"/>
          <w:sz w:val="22"/>
          <w:szCs w:val="22"/>
        </w:rPr>
        <w:t xml:space="preserve">Arquivar, entre outros documentos, projetos, "as </w:t>
      </w:r>
      <w:proofErr w:type="spellStart"/>
      <w:r w:rsidRPr="00EC7B39">
        <w:rPr>
          <w:rFonts w:eastAsia="Arial"/>
          <w:color w:val="000000"/>
          <w:sz w:val="22"/>
          <w:szCs w:val="22"/>
        </w:rPr>
        <w:t>built</w:t>
      </w:r>
      <w:proofErr w:type="spellEnd"/>
      <w:r w:rsidRPr="00EC7B39">
        <w:rPr>
          <w:rFonts w:eastAsia="Arial"/>
          <w:color w:val="000000"/>
          <w:sz w:val="22"/>
          <w:szCs w:val="22"/>
        </w:rPr>
        <w:t>", especificações técnicas, orçamentos, termos de recebimento, contratos e aditamentos, relatórios de inspeções técnicas após o recebimento do serviço e notificações expedidas;</w:t>
      </w:r>
    </w:p>
    <w:p w:rsidR="00A95BC8" w:rsidRPr="00EC7B39" w:rsidRDefault="00A95BC8" w:rsidP="00A95BC8">
      <w:pPr>
        <w:jc w:val="both"/>
        <w:rPr>
          <w:rFonts w:eastAsia="Arial"/>
          <w:sz w:val="22"/>
          <w:szCs w:val="22"/>
        </w:rPr>
      </w:pPr>
    </w:p>
    <w:p w:rsidR="00A95BC8" w:rsidRPr="00EC7B39" w:rsidRDefault="00A95BC8" w:rsidP="00A95BC8">
      <w:pPr>
        <w:numPr>
          <w:ilvl w:val="0"/>
          <w:numId w:val="11"/>
        </w:numPr>
        <w:pBdr>
          <w:top w:val="nil"/>
          <w:left w:val="nil"/>
          <w:bottom w:val="nil"/>
          <w:right w:val="nil"/>
          <w:between w:val="nil"/>
        </w:pBdr>
        <w:jc w:val="both"/>
        <w:rPr>
          <w:rFonts w:eastAsia="Arial"/>
          <w:color w:val="000000"/>
          <w:sz w:val="22"/>
          <w:szCs w:val="22"/>
        </w:rPr>
      </w:pPr>
      <w:r w:rsidRPr="00EC7B39">
        <w:rPr>
          <w:rFonts w:eastAsia="Arial"/>
          <w:color w:val="000000"/>
          <w:sz w:val="22"/>
          <w:szCs w:val="22"/>
        </w:rPr>
        <w:t>Assegurar que o ambiente de trabalho, inclusive seus equipamentos e instalações, apresentem condições adequadas ao cumprimento, pela contratada, das normas de segurança e saúde no trabalho, quando o serviço for executado em suas dependências, ou em local por ela designado.</w:t>
      </w:r>
    </w:p>
    <w:p w:rsidR="000E09D5" w:rsidRPr="00EC7B39" w:rsidRDefault="000E09D5" w:rsidP="00A95BC8">
      <w:pPr>
        <w:keepNext/>
        <w:keepLines/>
        <w:jc w:val="both"/>
        <w:rPr>
          <w:rFonts w:eastAsia="Arial"/>
          <w:sz w:val="22"/>
          <w:szCs w:val="22"/>
        </w:rPr>
      </w:pPr>
    </w:p>
    <w:p w:rsidR="000E09D5" w:rsidRPr="00EC7B39" w:rsidRDefault="005F60D7" w:rsidP="00927CC8">
      <w:pPr>
        <w:keepNext/>
        <w:keepLines/>
        <w:numPr>
          <w:ilvl w:val="0"/>
          <w:numId w:val="13"/>
        </w:numPr>
        <w:tabs>
          <w:tab w:val="left" w:pos="567"/>
        </w:tabs>
        <w:spacing w:after="288"/>
        <w:jc w:val="both"/>
        <w:rPr>
          <w:rFonts w:eastAsia="Arial"/>
          <w:sz w:val="22"/>
          <w:szCs w:val="22"/>
        </w:rPr>
      </w:pPr>
      <w:r w:rsidRPr="00EC7B39">
        <w:rPr>
          <w:rFonts w:eastAsia="Arial"/>
          <w:b/>
          <w:sz w:val="22"/>
          <w:szCs w:val="22"/>
        </w:rPr>
        <w:t>CLÁUSULA DÉCIMA PRIMEIRA– GARANTIA DE EXECUÇÃO (</w:t>
      </w:r>
      <w:hyperlink r:id="rId11" w:anchor="art92">
        <w:r w:rsidRPr="00EC7B39">
          <w:rPr>
            <w:rFonts w:eastAsia="Arial"/>
            <w:b/>
            <w:sz w:val="22"/>
            <w:szCs w:val="22"/>
            <w:u w:val="single"/>
          </w:rPr>
          <w:t>art. 92, XII e XIII</w:t>
        </w:r>
      </w:hyperlink>
      <w:r w:rsidRPr="00EC7B39">
        <w:rPr>
          <w:rFonts w:eastAsia="Arial"/>
          <w:b/>
          <w:sz w:val="22"/>
          <w:szCs w:val="22"/>
        </w:rPr>
        <w:t>)</w:t>
      </w:r>
    </w:p>
    <w:p w:rsidR="000E09D5" w:rsidRPr="00603C50" w:rsidRDefault="005F60D7" w:rsidP="00603C50">
      <w:pPr>
        <w:pStyle w:val="PargrafodaLista"/>
        <w:numPr>
          <w:ilvl w:val="1"/>
          <w:numId w:val="14"/>
        </w:numPr>
        <w:spacing w:after="288"/>
        <w:jc w:val="both"/>
        <w:rPr>
          <w:rFonts w:eastAsia="Arial"/>
          <w:sz w:val="22"/>
          <w:szCs w:val="22"/>
        </w:rPr>
      </w:pPr>
      <w:r w:rsidRPr="00603C50">
        <w:rPr>
          <w:rFonts w:eastAsia="Arial"/>
          <w:sz w:val="22"/>
          <w:szCs w:val="22"/>
        </w:rPr>
        <w:t>Não haverá exigência de garantia contratual da execução.</w:t>
      </w:r>
    </w:p>
    <w:p w:rsidR="000E09D5" w:rsidRPr="00EC7B39" w:rsidRDefault="005F60D7" w:rsidP="00603C50">
      <w:pPr>
        <w:keepNext/>
        <w:keepLines/>
        <w:numPr>
          <w:ilvl w:val="0"/>
          <w:numId w:val="14"/>
        </w:numPr>
        <w:ind w:left="357"/>
        <w:jc w:val="both"/>
        <w:rPr>
          <w:rFonts w:eastAsia="Arial"/>
          <w:sz w:val="22"/>
          <w:szCs w:val="22"/>
        </w:rPr>
      </w:pPr>
      <w:r w:rsidRPr="00EC7B39">
        <w:rPr>
          <w:rFonts w:eastAsia="Arial"/>
          <w:b/>
          <w:sz w:val="22"/>
          <w:szCs w:val="22"/>
        </w:rPr>
        <w:t xml:space="preserve">CLÁUSILA DÉCIMA </w:t>
      </w:r>
      <w:r w:rsidR="005114F6">
        <w:rPr>
          <w:rFonts w:eastAsia="Arial"/>
          <w:b/>
          <w:sz w:val="22"/>
          <w:szCs w:val="22"/>
        </w:rPr>
        <w:t>SEGUNDA</w:t>
      </w:r>
      <w:r w:rsidRPr="00EC7B39">
        <w:rPr>
          <w:rFonts w:eastAsia="Arial"/>
          <w:b/>
          <w:sz w:val="22"/>
          <w:szCs w:val="22"/>
        </w:rPr>
        <w:t xml:space="preserve"> – INFRAÇÕES E SANÇÕES ADMINISTRATIVAS (</w:t>
      </w:r>
      <w:hyperlink r:id="rId12" w:anchor="art92">
        <w:r w:rsidRPr="00EC7B39">
          <w:rPr>
            <w:rFonts w:eastAsia="Arial"/>
            <w:b/>
            <w:sz w:val="22"/>
            <w:szCs w:val="22"/>
          </w:rPr>
          <w:t>art. 92, XIV</w:t>
        </w:r>
      </w:hyperlink>
      <w:r w:rsidRPr="00EC7B39">
        <w:rPr>
          <w:rFonts w:eastAsia="Arial"/>
          <w:b/>
          <w:sz w:val="22"/>
          <w:szCs w:val="22"/>
        </w:rPr>
        <w:t>)</w:t>
      </w:r>
    </w:p>
    <w:p w:rsidR="000E09D5" w:rsidRPr="00EC7B39" w:rsidRDefault="005F60D7" w:rsidP="00603C50">
      <w:pPr>
        <w:numPr>
          <w:ilvl w:val="1"/>
          <w:numId w:val="14"/>
        </w:numPr>
        <w:spacing w:after="288"/>
        <w:jc w:val="both"/>
        <w:rPr>
          <w:rFonts w:eastAsia="Arial"/>
          <w:sz w:val="22"/>
          <w:szCs w:val="22"/>
        </w:rPr>
      </w:pPr>
      <w:r w:rsidRPr="00EC7B39">
        <w:rPr>
          <w:rFonts w:eastAsia="Arial"/>
          <w:sz w:val="22"/>
          <w:szCs w:val="22"/>
        </w:rPr>
        <w:t xml:space="preserve">Comete infração administrativa, nos termos da </w:t>
      </w:r>
      <w:hyperlink r:id="rId13">
        <w:r w:rsidRPr="00EC7B39">
          <w:rPr>
            <w:rFonts w:eastAsia="Arial"/>
            <w:sz w:val="22"/>
            <w:szCs w:val="22"/>
          </w:rPr>
          <w:t>Lei nº 14.133, de 2021</w:t>
        </w:r>
      </w:hyperlink>
      <w:r w:rsidRPr="00EC7B39">
        <w:rPr>
          <w:rFonts w:eastAsia="Arial"/>
          <w:sz w:val="22"/>
          <w:szCs w:val="22"/>
        </w:rPr>
        <w:t>, o contratado que:</w:t>
      </w:r>
    </w:p>
    <w:p w:rsidR="000E09D5" w:rsidRPr="00EC7B39" w:rsidRDefault="005F60D7" w:rsidP="005114F6">
      <w:pPr>
        <w:numPr>
          <w:ilvl w:val="2"/>
          <w:numId w:val="3"/>
        </w:numPr>
        <w:ind w:left="567" w:firstLine="352"/>
        <w:jc w:val="both"/>
        <w:rPr>
          <w:rFonts w:eastAsia="Arial"/>
          <w:sz w:val="22"/>
          <w:szCs w:val="22"/>
        </w:rPr>
      </w:pPr>
      <w:proofErr w:type="gramStart"/>
      <w:r w:rsidRPr="00EC7B39">
        <w:rPr>
          <w:rFonts w:eastAsia="Arial"/>
          <w:sz w:val="22"/>
          <w:szCs w:val="22"/>
        </w:rPr>
        <w:t>der</w:t>
      </w:r>
      <w:proofErr w:type="gramEnd"/>
      <w:r w:rsidRPr="00EC7B39">
        <w:rPr>
          <w:rFonts w:eastAsia="Arial"/>
          <w:sz w:val="22"/>
          <w:szCs w:val="22"/>
        </w:rPr>
        <w:t xml:space="preserve"> causa à inexecução parcial do contrato;</w:t>
      </w:r>
    </w:p>
    <w:p w:rsidR="000E09D5" w:rsidRPr="00EC7B39" w:rsidRDefault="005F60D7" w:rsidP="005114F6">
      <w:pPr>
        <w:numPr>
          <w:ilvl w:val="2"/>
          <w:numId w:val="3"/>
        </w:numPr>
        <w:ind w:left="567" w:firstLine="352"/>
        <w:jc w:val="both"/>
        <w:rPr>
          <w:rFonts w:eastAsia="Arial"/>
          <w:sz w:val="22"/>
          <w:szCs w:val="22"/>
        </w:rPr>
      </w:pPr>
      <w:proofErr w:type="gramStart"/>
      <w:r w:rsidRPr="00EC7B39">
        <w:rPr>
          <w:rFonts w:eastAsia="Arial"/>
          <w:sz w:val="22"/>
          <w:szCs w:val="22"/>
        </w:rPr>
        <w:t>der</w:t>
      </w:r>
      <w:proofErr w:type="gramEnd"/>
      <w:r w:rsidRPr="00EC7B39">
        <w:rPr>
          <w:rFonts w:eastAsia="Arial"/>
          <w:sz w:val="22"/>
          <w:szCs w:val="22"/>
        </w:rPr>
        <w:t xml:space="preserve"> causa à inexecução parcial do contrato que cause grave dano à Administração ou ao funcionamento dos serviços públicos ou ao interesse coletivo;</w:t>
      </w:r>
    </w:p>
    <w:p w:rsidR="000E09D5" w:rsidRPr="00EC7B39" w:rsidRDefault="005F60D7" w:rsidP="005114F6">
      <w:pPr>
        <w:numPr>
          <w:ilvl w:val="2"/>
          <w:numId w:val="3"/>
        </w:numPr>
        <w:ind w:left="567" w:firstLine="352"/>
        <w:jc w:val="both"/>
        <w:rPr>
          <w:rFonts w:eastAsia="Arial"/>
          <w:sz w:val="22"/>
          <w:szCs w:val="22"/>
        </w:rPr>
      </w:pPr>
      <w:proofErr w:type="gramStart"/>
      <w:r w:rsidRPr="00EC7B39">
        <w:rPr>
          <w:rFonts w:eastAsia="Arial"/>
          <w:sz w:val="22"/>
          <w:szCs w:val="22"/>
        </w:rPr>
        <w:t>der</w:t>
      </w:r>
      <w:proofErr w:type="gramEnd"/>
      <w:r w:rsidRPr="00EC7B39">
        <w:rPr>
          <w:rFonts w:eastAsia="Arial"/>
          <w:sz w:val="22"/>
          <w:szCs w:val="22"/>
        </w:rPr>
        <w:t xml:space="preserve"> causa à inexecução total do contrato;</w:t>
      </w:r>
    </w:p>
    <w:p w:rsidR="000E09D5" w:rsidRPr="00EC7B39" w:rsidRDefault="005F60D7" w:rsidP="005114F6">
      <w:pPr>
        <w:numPr>
          <w:ilvl w:val="2"/>
          <w:numId w:val="3"/>
        </w:numPr>
        <w:ind w:left="567" w:firstLine="352"/>
        <w:jc w:val="both"/>
        <w:rPr>
          <w:rFonts w:eastAsia="Arial"/>
          <w:sz w:val="22"/>
          <w:szCs w:val="22"/>
        </w:rPr>
      </w:pPr>
      <w:proofErr w:type="gramStart"/>
      <w:r w:rsidRPr="00EC7B39">
        <w:rPr>
          <w:rFonts w:eastAsia="Arial"/>
          <w:sz w:val="22"/>
          <w:szCs w:val="22"/>
        </w:rPr>
        <w:lastRenderedPageBreak/>
        <w:t>ensejar</w:t>
      </w:r>
      <w:proofErr w:type="gramEnd"/>
      <w:r w:rsidRPr="00EC7B39">
        <w:rPr>
          <w:rFonts w:eastAsia="Arial"/>
          <w:sz w:val="22"/>
          <w:szCs w:val="22"/>
        </w:rPr>
        <w:t xml:space="preserve"> o retardamento da execução ou da entrega do objeto da contratação sem motivo justificado;</w:t>
      </w:r>
    </w:p>
    <w:p w:rsidR="000E09D5" w:rsidRPr="00EC7B39" w:rsidRDefault="005F60D7" w:rsidP="005114F6">
      <w:pPr>
        <w:numPr>
          <w:ilvl w:val="2"/>
          <w:numId w:val="3"/>
        </w:numPr>
        <w:ind w:left="567" w:firstLine="352"/>
        <w:jc w:val="both"/>
        <w:rPr>
          <w:rFonts w:eastAsia="Arial"/>
          <w:sz w:val="22"/>
          <w:szCs w:val="22"/>
        </w:rPr>
      </w:pPr>
      <w:proofErr w:type="gramStart"/>
      <w:r w:rsidRPr="00EC7B39">
        <w:rPr>
          <w:rFonts w:eastAsia="Arial"/>
          <w:sz w:val="22"/>
          <w:szCs w:val="22"/>
        </w:rPr>
        <w:t>apresentar</w:t>
      </w:r>
      <w:proofErr w:type="gramEnd"/>
      <w:r w:rsidRPr="00EC7B39">
        <w:rPr>
          <w:rFonts w:eastAsia="Arial"/>
          <w:sz w:val="22"/>
          <w:szCs w:val="22"/>
        </w:rPr>
        <w:t xml:space="preserve"> documentação falsa ou prestar declaração falsa durante a execução do contrato;</w:t>
      </w:r>
    </w:p>
    <w:p w:rsidR="000E09D5" w:rsidRPr="00EC7B39" w:rsidRDefault="005F60D7" w:rsidP="005114F6">
      <w:pPr>
        <w:numPr>
          <w:ilvl w:val="2"/>
          <w:numId w:val="3"/>
        </w:numPr>
        <w:ind w:left="567" w:firstLine="352"/>
        <w:jc w:val="both"/>
        <w:rPr>
          <w:rFonts w:eastAsia="Arial"/>
          <w:sz w:val="22"/>
          <w:szCs w:val="22"/>
        </w:rPr>
      </w:pPr>
      <w:proofErr w:type="gramStart"/>
      <w:r w:rsidRPr="00EC7B39">
        <w:rPr>
          <w:rFonts w:eastAsia="Arial"/>
          <w:sz w:val="22"/>
          <w:szCs w:val="22"/>
        </w:rPr>
        <w:t>praticar</w:t>
      </w:r>
      <w:proofErr w:type="gramEnd"/>
      <w:r w:rsidRPr="00EC7B39">
        <w:rPr>
          <w:rFonts w:eastAsia="Arial"/>
          <w:sz w:val="22"/>
          <w:szCs w:val="22"/>
        </w:rPr>
        <w:t xml:space="preserve"> ato fraudulento na execução do contrato;</w:t>
      </w:r>
    </w:p>
    <w:p w:rsidR="000E09D5" w:rsidRPr="00EC7B39" w:rsidRDefault="005F60D7" w:rsidP="005114F6">
      <w:pPr>
        <w:numPr>
          <w:ilvl w:val="2"/>
          <w:numId w:val="3"/>
        </w:numPr>
        <w:ind w:left="567" w:firstLine="352"/>
        <w:jc w:val="both"/>
        <w:rPr>
          <w:rFonts w:eastAsia="Arial"/>
          <w:sz w:val="22"/>
          <w:szCs w:val="22"/>
        </w:rPr>
      </w:pPr>
      <w:proofErr w:type="gramStart"/>
      <w:r w:rsidRPr="00EC7B39">
        <w:rPr>
          <w:rFonts w:eastAsia="Arial"/>
          <w:sz w:val="22"/>
          <w:szCs w:val="22"/>
        </w:rPr>
        <w:t>comportar</w:t>
      </w:r>
      <w:proofErr w:type="gramEnd"/>
      <w:r w:rsidRPr="00EC7B39">
        <w:rPr>
          <w:rFonts w:eastAsia="Arial"/>
          <w:sz w:val="22"/>
          <w:szCs w:val="22"/>
        </w:rPr>
        <w:t>-se de modo inidôneo ou cometer fraude de qualquer natureza;</w:t>
      </w:r>
    </w:p>
    <w:p w:rsidR="000E09D5" w:rsidRDefault="005F60D7" w:rsidP="005114F6">
      <w:pPr>
        <w:numPr>
          <w:ilvl w:val="2"/>
          <w:numId w:val="3"/>
        </w:numPr>
        <w:ind w:left="567" w:firstLine="352"/>
        <w:jc w:val="both"/>
        <w:rPr>
          <w:rFonts w:eastAsia="Arial"/>
          <w:sz w:val="22"/>
          <w:szCs w:val="22"/>
        </w:rPr>
      </w:pPr>
      <w:proofErr w:type="gramStart"/>
      <w:r w:rsidRPr="00EC7B39">
        <w:rPr>
          <w:rFonts w:eastAsia="Arial"/>
          <w:sz w:val="22"/>
          <w:szCs w:val="22"/>
        </w:rPr>
        <w:t>praticar</w:t>
      </w:r>
      <w:proofErr w:type="gramEnd"/>
      <w:r w:rsidRPr="00EC7B39">
        <w:rPr>
          <w:rFonts w:eastAsia="Arial"/>
          <w:sz w:val="22"/>
          <w:szCs w:val="22"/>
        </w:rPr>
        <w:t xml:space="preserve"> ato lesivo previsto no art. 5º da Lei nº 12.846, de 1º de agosto de 2013.</w:t>
      </w:r>
    </w:p>
    <w:p w:rsidR="005114F6" w:rsidRPr="00EC7B39" w:rsidRDefault="005114F6" w:rsidP="005114F6">
      <w:pPr>
        <w:ind w:left="919"/>
        <w:jc w:val="both"/>
        <w:rPr>
          <w:rFonts w:eastAsia="Arial"/>
          <w:sz w:val="22"/>
          <w:szCs w:val="22"/>
        </w:rPr>
      </w:pPr>
    </w:p>
    <w:p w:rsidR="000E09D5" w:rsidRPr="00EC7B39" w:rsidRDefault="005F60D7" w:rsidP="00603C50">
      <w:pPr>
        <w:numPr>
          <w:ilvl w:val="1"/>
          <w:numId w:val="14"/>
        </w:numPr>
        <w:spacing w:after="288"/>
        <w:jc w:val="both"/>
        <w:rPr>
          <w:rFonts w:eastAsia="Arial"/>
          <w:sz w:val="22"/>
          <w:szCs w:val="22"/>
        </w:rPr>
      </w:pPr>
      <w:r w:rsidRPr="00EC7B39">
        <w:rPr>
          <w:rFonts w:eastAsia="Arial"/>
          <w:sz w:val="22"/>
          <w:szCs w:val="22"/>
        </w:rPr>
        <w:t>Serão aplicadas ao contratado que incorrer nas infrações acima descritas as seguintes sanções:</w:t>
      </w:r>
    </w:p>
    <w:p w:rsidR="000E09D5" w:rsidRPr="00EC7B39" w:rsidRDefault="005F60D7">
      <w:pPr>
        <w:numPr>
          <w:ilvl w:val="2"/>
          <w:numId w:val="4"/>
        </w:numPr>
        <w:ind w:left="993" w:firstLine="782"/>
        <w:jc w:val="both"/>
        <w:rPr>
          <w:rFonts w:eastAsia="Arial"/>
          <w:sz w:val="22"/>
          <w:szCs w:val="22"/>
        </w:rPr>
      </w:pPr>
      <w:bookmarkStart w:id="0" w:name="_heading=h.1fob9te" w:colFirst="0" w:colLast="0"/>
      <w:bookmarkEnd w:id="0"/>
      <w:r w:rsidRPr="00EC7B39">
        <w:rPr>
          <w:rFonts w:eastAsia="Arial"/>
          <w:b/>
          <w:sz w:val="22"/>
          <w:szCs w:val="22"/>
        </w:rPr>
        <w:t>Advertência</w:t>
      </w:r>
      <w:r w:rsidRPr="00EC7B39">
        <w:rPr>
          <w:rFonts w:eastAsia="Arial"/>
          <w:sz w:val="22"/>
          <w:szCs w:val="22"/>
        </w:rPr>
        <w:t>, quando o contratado der causa à inexecução parcial do contrato, sempre que não se justificar a imposição de penalidade mais grave (</w:t>
      </w:r>
      <w:hyperlink r:id="rId14" w:anchor="art156%C2%A72">
        <w:r w:rsidRPr="00EC7B39">
          <w:rPr>
            <w:rFonts w:eastAsia="Arial"/>
            <w:sz w:val="22"/>
            <w:szCs w:val="22"/>
          </w:rPr>
          <w:t>art. 156, §2º, da Lei nº 14.133, de 2021</w:t>
        </w:r>
      </w:hyperlink>
      <w:r w:rsidRPr="00EC7B39">
        <w:rPr>
          <w:rFonts w:eastAsia="Arial"/>
          <w:sz w:val="22"/>
          <w:szCs w:val="22"/>
        </w:rPr>
        <w:t>);</w:t>
      </w:r>
    </w:p>
    <w:p w:rsidR="000E09D5" w:rsidRPr="00EC7B39" w:rsidRDefault="005F60D7">
      <w:pPr>
        <w:numPr>
          <w:ilvl w:val="2"/>
          <w:numId w:val="4"/>
        </w:numPr>
        <w:ind w:left="993" w:firstLine="782"/>
        <w:jc w:val="both"/>
        <w:rPr>
          <w:rFonts w:eastAsia="Arial"/>
          <w:sz w:val="22"/>
          <w:szCs w:val="22"/>
        </w:rPr>
      </w:pPr>
      <w:r w:rsidRPr="00EC7B39">
        <w:rPr>
          <w:rFonts w:eastAsia="Arial"/>
          <w:b/>
          <w:sz w:val="22"/>
          <w:szCs w:val="22"/>
        </w:rPr>
        <w:t>Impedimento de licitar e contratar</w:t>
      </w:r>
      <w:r w:rsidRPr="00EC7B39">
        <w:rPr>
          <w:rFonts w:eastAsia="Arial"/>
          <w:sz w:val="22"/>
          <w:szCs w:val="22"/>
        </w:rPr>
        <w:t>, quando praticadas as condutas descritas nas alíneas “b”, “c” e “d” do subitem acima deste Contrato, sempre que não se justificar a imposição de penalidade mais grave (</w:t>
      </w:r>
      <w:hyperlink r:id="rId15" w:anchor="art156%C2%A74">
        <w:r w:rsidRPr="00EC7B39">
          <w:rPr>
            <w:rFonts w:eastAsia="Arial"/>
            <w:sz w:val="22"/>
            <w:szCs w:val="22"/>
          </w:rPr>
          <w:t>art. 156, § 4º, da Lei nº 14.133, de 2021</w:t>
        </w:r>
      </w:hyperlink>
      <w:r w:rsidRPr="00EC7B39">
        <w:rPr>
          <w:rFonts w:eastAsia="Arial"/>
          <w:sz w:val="22"/>
          <w:szCs w:val="22"/>
        </w:rPr>
        <w:t>);</w:t>
      </w:r>
    </w:p>
    <w:p w:rsidR="000E09D5" w:rsidRPr="00EC7B39" w:rsidRDefault="005F60D7">
      <w:pPr>
        <w:numPr>
          <w:ilvl w:val="2"/>
          <w:numId w:val="4"/>
        </w:numPr>
        <w:ind w:left="993" w:firstLine="782"/>
        <w:jc w:val="both"/>
        <w:rPr>
          <w:rFonts w:eastAsia="Arial"/>
          <w:sz w:val="22"/>
          <w:szCs w:val="22"/>
        </w:rPr>
      </w:pPr>
      <w:r w:rsidRPr="00EC7B39">
        <w:rPr>
          <w:rFonts w:eastAsia="Arial"/>
          <w:b/>
          <w:sz w:val="22"/>
          <w:szCs w:val="22"/>
        </w:rPr>
        <w:t>Declaração de inidoneidade para licitar e contratar</w:t>
      </w:r>
      <w:r w:rsidRPr="00EC7B39">
        <w:rPr>
          <w:rFonts w:eastAsia="Arial"/>
          <w:sz w:val="22"/>
          <w:szCs w:val="22"/>
        </w:rPr>
        <w:t>, quando praticadas as condutas descritas nas alíneas “e”, “f”, “g” e “h” do subitem acima deste Contrato, bem como nas alíneas “b”, “c” e “d”, que justifiquem a imposição de penalidade mais grave (</w:t>
      </w:r>
      <w:hyperlink r:id="rId16" w:anchor="art156%C2%A75">
        <w:r w:rsidRPr="00EC7B39">
          <w:rPr>
            <w:rFonts w:eastAsia="Arial"/>
            <w:sz w:val="22"/>
            <w:szCs w:val="22"/>
          </w:rPr>
          <w:t>art. 156, §5º, da Lei nº 14.133, de 2021</w:t>
        </w:r>
      </w:hyperlink>
      <w:r w:rsidRPr="00EC7B39">
        <w:rPr>
          <w:rFonts w:eastAsia="Arial"/>
          <w:sz w:val="22"/>
          <w:szCs w:val="22"/>
        </w:rPr>
        <w:t>).</w:t>
      </w:r>
    </w:p>
    <w:p w:rsidR="000E09D5" w:rsidRPr="00EC7B39" w:rsidRDefault="005F60D7">
      <w:pPr>
        <w:numPr>
          <w:ilvl w:val="2"/>
          <w:numId w:val="4"/>
        </w:numPr>
        <w:ind w:left="993" w:firstLine="782"/>
        <w:jc w:val="both"/>
        <w:rPr>
          <w:rFonts w:eastAsia="Arial"/>
          <w:sz w:val="22"/>
          <w:szCs w:val="22"/>
        </w:rPr>
      </w:pPr>
      <w:r w:rsidRPr="00EC7B39">
        <w:rPr>
          <w:rFonts w:eastAsia="Arial"/>
          <w:b/>
          <w:sz w:val="22"/>
          <w:szCs w:val="22"/>
        </w:rPr>
        <w:t>Multa:</w:t>
      </w:r>
    </w:p>
    <w:p w:rsidR="000E09D5" w:rsidRPr="00EC7B39" w:rsidRDefault="005F60D7">
      <w:pPr>
        <w:numPr>
          <w:ilvl w:val="3"/>
          <w:numId w:val="4"/>
        </w:numPr>
        <w:ind w:left="993" w:firstLine="782"/>
        <w:jc w:val="both"/>
        <w:rPr>
          <w:rFonts w:eastAsia="Arial"/>
          <w:sz w:val="22"/>
          <w:szCs w:val="22"/>
        </w:rPr>
      </w:pPr>
      <w:proofErr w:type="gramStart"/>
      <w:r w:rsidRPr="00EC7B39">
        <w:rPr>
          <w:rFonts w:eastAsia="Arial"/>
          <w:sz w:val="22"/>
          <w:szCs w:val="22"/>
        </w:rPr>
        <w:t>moratória</w:t>
      </w:r>
      <w:proofErr w:type="gramEnd"/>
      <w:r w:rsidRPr="00EC7B39">
        <w:rPr>
          <w:rFonts w:eastAsia="Arial"/>
          <w:sz w:val="22"/>
          <w:szCs w:val="22"/>
        </w:rPr>
        <w:t xml:space="preserve"> de </w:t>
      </w:r>
      <w:r w:rsidR="006744AB" w:rsidRPr="00EC7B39">
        <w:rPr>
          <w:rFonts w:eastAsia="Arial"/>
          <w:sz w:val="22"/>
          <w:szCs w:val="22"/>
        </w:rPr>
        <w:t>10</w:t>
      </w:r>
      <w:r w:rsidRPr="00EC7B39">
        <w:rPr>
          <w:rFonts w:eastAsia="Arial"/>
          <w:sz w:val="22"/>
          <w:szCs w:val="22"/>
        </w:rPr>
        <w:t>% (</w:t>
      </w:r>
      <w:r w:rsidR="006744AB" w:rsidRPr="00EC7B39">
        <w:rPr>
          <w:rFonts w:eastAsia="Arial"/>
          <w:sz w:val="22"/>
          <w:szCs w:val="22"/>
        </w:rPr>
        <w:t>dez</w:t>
      </w:r>
      <w:r w:rsidRPr="00EC7B39">
        <w:rPr>
          <w:rFonts w:eastAsia="Arial"/>
          <w:sz w:val="22"/>
          <w:szCs w:val="22"/>
        </w:rPr>
        <w:t xml:space="preserve"> por cento) por dia de atraso injustificado sobre o valor da parcela inadimplida, até o limite de </w:t>
      </w:r>
      <w:r w:rsidR="006744AB" w:rsidRPr="00EC7B39">
        <w:rPr>
          <w:rFonts w:eastAsia="Arial"/>
          <w:sz w:val="22"/>
          <w:szCs w:val="22"/>
        </w:rPr>
        <w:t>08</w:t>
      </w:r>
      <w:r w:rsidRPr="00EC7B39">
        <w:rPr>
          <w:rFonts w:eastAsia="Arial"/>
          <w:sz w:val="22"/>
          <w:szCs w:val="22"/>
        </w:rPr>
        <w:t xml:space="preserve"> (</w:t>
      </w:r>
      <w:r w:rsidR="006744AB" w:rsidRPr="00EC7B39">
        <w:rPr>
          <w:rFonts w:eastAsia="Arial"/>
          <w:sz w:val="22"/>
          <w:szCs w:val="22"/>
        </w:rPr>
        <w:t>oito</w:t>
      </w:r>
      <w:r w:rsidRPr="00EC7B39">
        <w:rPr>
          <w:rFonts w:eastAsia="Arial"/>
          <w:sz w:val="22"/>
          <w:szCs w:val="22"/>
        </w:rPr>
        <w:t>) dias;</w:t>
      </w:r>
    </w:p>
    <w:p w:rsidR="000E09D5" w:rsidRDefault="005F60D7">
      <w:pPr>
        <w:numPr>
          <w:ilvl w:val="3"/>
          <w:numId w:val="4"/>
        </w:numPr>
        <w:ind w:left="993" w:firstLine="782"/>
        <w:jc w:val="both"/>
        <w:rPr>
          <w:rFonts w:eastAsia="Arial"/>
          <w:sz w:val="22"/>
          <w:szCs w:val="22"/>
        </w:rPr>
      </w:pPr>
      <w:proofErr w:type="gramStart"/>
      <w:r w:rsidRPr="00EC7B39">
        <w:rPr>
          <w:rFonts w:eastAsia="Arial"/>
          <w:sz w:val="22"/>
          <w:szCs w:val="22"/>
        </w:rPr>
        <w:t>compensatória</w:t>
      </w:r>
      <w:proofErr w:type="gramEnd"/>
      <w:r w:rsidRPr="00EC7B39">
        <w:rPr>
          <w:rFonts w:eastAsia="Arial"/>
          <w:sz w:val="22"/>
          <w:szCs w:val="22"/>
        </w:rPr>
        <w:t xml:space="preserve"> de </w:t>
      </w:r>
      <w:r w:rsidR="006744AB" w:rsidRPr="00EC7B39">
        <w:rPr>
          <w:rFonts w:eastAsia="Arial"/>
          <w:sz w:val="22"/>
          <w:szCs w:val="22"/>
        </w:rPr>
        <w:t>10</w:t>
      </w:r>
      <w:r w:rsidRPr="00EC7B39">
        <w:rPr>
          <w:rFonts w:eastAsia="Arial"/>
          <w:sz w:val="22"/>
          <w:szCs w:val="22"/>
        </w:rPr>
        <w:t>% (</w:t>
      </w:r>
      <w:r w:rsidR="006744AB" w:rsidRPr="00EC7B39">
        <w:rPr>
          <w:rFonts w:eastAsia="Arial"/>
          <w:sz w:val="22"/>
          <w:szCs w:val="22"/>
        </w:rPr>
        <w:t>dez</w:t>
      </w:r>
      <w:r w:rsidRPr="00EC7B39">
        <w:rPr>
          <w:rFonts w:eastAsia="Arial"/>
          <w:sz w:val="22"/>
          <w:szCs w:val="22"/>
        </w:rPr>
        <w:t xml:space="preserve"> por cento) sobre o valor total do contrato, no caso de inexecução total do objeto;</w:t>
      </w:r>
    </w:p>
    <w:p w:rsidR="005114F6" w:rsidRPr="00EC7B39" w:rsidRDefault="005114F6" w:rsidP="005114F6">
      <w:pPr>
        <w:ind w:left="993"/>
        <w:jc w:val="both"/>
        <w:rPr>
          <w:rFonts w:eastAsia="Arial"/>
          <w:sz w:val="22"/>
          <w:szCs w:val="22"/>
        </w:rPr>
      </w:pPr>
    </w:p>
    <w:p w:rsidR="000E09D5" w:rsidRPr="00EC7B39" w:rsidRDefault="005F60D7" w:rsidP="00603C50">
      <w:pPr>
        <w:numPr>
          <w:ilvl w:val="1"/>
          <w:numId w:val="14"/>
        </w:numPr>
        <w:spacing w:after="288"/>
        <w:jc w:val="both"/>
        <w:rPr>
          <w:rFonts w:eastAsia="Arial"/>
          <w:sz w:val="22"/>
          <w:szCs w:val="22"/>
        </w:rPr>
      </w:pPr>
      <w:r w:rsidRPr="00EC7B39">
        <w:rPr>
          <w:rFonts w:eastAsia="Arial"/>
          <w:sz w:val="22"/>
          <w:szCs w:val="22"/>
        </w:rPr>
        <w:t>A aplicação das sanções previstas neste Contrato não exclui, em hipótese alguma, a obrigação de reparação integral do dano causado ao Contratante (</w:t>
      </w:r>
      <w:hyperlink r:id="rId17" w:anchor="art156%C2%A79">
        <w:r w:rsidRPr="00EC7B39">
          <w:rPr>
            <w:rFonts w:eastAsia="Arial"/>
            <w:sz w:val="22"/>
            <w:szCs w:val="22"/>
          </w:rPr>
          <w:t>art. 156, §9º, da Lei nº 14.133, de 2021</w:t>
        </w:r>
      </w:hyperlink>
      <w:r w:rsidRPr="00EC7B39">
        <w:rPr>
          <w:rFonts w:eastAsia="Arial"/>
          <w:sz w:val="22"/>
          <w:szCs w:val="22"/>
        </w:rPr>
        <w:t>)</w:t>
      </w:r>
    </w:p>
    <w:p w:rsidR="000E09D5" w:rsidRPr="00EC7B39" w:rsidRDefault="005F60D7" w:rsidP="00603C50">
      <w:pPr>
        <w:numPr>
          <w:ilvl w:val="1"/>
          <w:numId w:val="14"/>
        </w:numPr>
        <w:spacing w:after="288"/>
        <w:jc w:val="both"/>
        <w:rPr>
          <w:rFonts w:eastAsia="Arial"/>
          <w:sz w:val="22"/>
          <w:szCs w:val="22"/>
        </w:rPr>
      </w:pPr>
      <w:r w:rsidRPr="00EC7B39">
        <w:rPr>
          <w:rFonts w:eastAsia="Arial"/>
          <w:sz w:val="22"/>
          <w:szCs w:val="22"/>
        </w:rPr>
        <w:t>Todas as sanções previstas neste Contrato poderão ser aplicadas cumulativamente com a multa (</w:t>
      </w:r>
      <w:hyperlink r:id="rId18" w:anchor="art156%C2%A77">
        <w:r w:rsidRPr="00EC7B39">
          <w:rPr>
            <w:rFonts w:eastAsia="Arial"/>
            <w:sz w:val="22"/>
            <w:szCs w:val="22"/>
          </w:rPr>
          <w:t>art. 156, §7º, da Lei nº 14.133, de 2021</w:t>
        </w:r>
      </w:hyperlink>
      <w:r w:rsidRPr="00EC7B39">
        <w:rPr>
          <w:rFonts w:eastAsia="Arial"/>
          <w:sz w:val="22"/>
          <w:szCs w:val="22"/>
        </w:rPr>
        <w:t>).</w:t>
      </w:r>
    </w:p>
    <w:p w:rsidR="000E09D5" w:rsidRPr="00EC7B39" w:rsidRDefault="005F60D7" w:rsidP="00603C50">
      <w:pPr>
        <w:numPr>
          <w:ilvl w:val="2"/>
          <w:numId w:val="14"/>
        </w:numPr>
        <w:spacing w:after="288"/>
        <w:jc w:val="both"/>
        <w:rPr>
          <w:rFonts w:eastAsia="Arial"/>
          <w:sz w:val="22"/>
          <w:szCs w:val="22"/>
        </w:rPr>
      </w:pPr>
      <w:r w:rsidRPr="00EC7B39">
        <w:rPr>
          <w:rFonts w:eastAsia="Arial"/>
          <w:sz w:val="22"/>
          <w:szCs w:val="22"/>
        </w:rPr>
        <w:t>Antes da aplicação da multa será facultada a defesa do interessado no prazo de 15 (quinze) dias úteis, contado da data de sua intimação (</w:t>
      </w:r>
      <w:hyperlink r:id="rId19" w:anchor="art157">
        <w:r w:rsidRPr="00EC7B39">
          <w:rPr>
            <w:rFonts w:eastAsia="Arial"/>
            <w:sz w:val="22"/>
            <w:szCs w:val="22"/>
          </w:rPr>
          <w:t>art. 157, da Lei nº 14.133, de 2021</w:t>
        </w:r>
      </w:hyperlink>
      <w:r w:rsidRPr="00EC7B39">
        <w:rPr>
          <w:rFonts w:eastAsia="Arial"/>
          <w:sz w:val="22"/>
          <w:szCs w:val="22"/>
        </w:rPr>
        <w:t>)</w:t>
      </w:r>
    </w:p>
    <w:p w:rsidR="000E09D5" w:rsidRPr="00EC7B39" w:rsidRDefault="005F60D7" w:rsidP="00603C50">
      <w:pPr>
        <w:numPr>
          <w:ilvl w:val="2"/>
          <w:numId w:val="14"/>
        </w:numPr>
        <w:spacing w:after="288"/>
        <w:jc w:val="both"/>
        <w:rPr>
          <w:rFonts w:eastAsia="Arial"/>
          <w:sz w:val="22"/>
          <w:szCs w:val="22"/>
        </w:rPr>
      </w:pPr>
      <w:r w:rsidRPr="00EC7B39">
        <w:rPr>
          <w:rFonts w:eastAsia="Arial"/>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20" w:anchor="art156%C2%A78">
        <w:r w:rsidRPr="00EC7B39">
          <w:rPr>
            <w:rFonts w:eastAsia="Arial"/>
            <w:sz w:val="22"/>
            <w:szCs w:val="22"/>
          </w:rPr>
          <w:t>art. 156, §8º, da Lei nº 14.133, de 2021</w:t>
        </w:r>
      </w:hyperlink>
      <w:r w:rsidRPr="00EC7B39">
        <w:rPr>
          <w:rFonts w:eastAsia="Arial"/>
          <w:sz w:val="22"/>
          <w:szCs w:val="22"/>
        </w:rPr>
        <w:t>).</w:t>
      </w:r>
    </w:p>
    <w:p w:rsidR="000E09D5" w:rsidRPr="00EC7B39" w:rsidRDefault="005F60D7" w:rsidP="00603C50">
      <w:pPr>
        <w:numPr>
          <w:ilvl w:val="2"/>
          <w:numId w:val="14"/>
        </w:numPr>
        <w:spacing w:after="288"/>
        <w:jc w:val="both"/>
        <w:rPr>
          <w:rFonts w:eastAsia="Arial"/>
          <w:sz w:val="22"/>
          <w:szCs w:val="22"/>
        </w:rPr>
      </w:pPr>
      <w:bookmarkStart w:id="1" w:name="_heading=h.3znysh7" w:colFirst="0" w:colLast="0"/>
      <w:bookmarkEnd w:id="1"/>
      <w:r w:rsidRPr="00EC7B39">
        <w:rPr>
          <w:rFonts w:eastAsia="Arial"/>
          <w:sz w:val="22"/>
          <w:szCs w:val="22"/>
        </w:rPr>
        <w:t xml:space="preserve">Previamente ao encaminhamento à cobrança judicial, a multa poderá ser recolhida administrativamente no prazo máximo de </w:t>
      </w:r>
      <w:r w:rsidR="006744AB" w:rsidRPr="00EC7B39">
        <w:rPr>
          <w:rFonts w:eastAsia="Arial"/>
          <w:sz w:val="22"/>
          <w:szCs w:val="22"/>
        </w:rPr>
        <w:t>05</w:t>
      </w:r>
      <w:r w:rsidRPr="00EC7B39">
        <w:rPr>
          <w:rFonts w:eastAsia="Arial"/>
          <w:sz w:val="22"/>
          <w:szCs w:val="22"/>
        </w:rPr>
        <w:t xml:space="preserve"> (</w:t>
      </w:r>
      <w:r w:rsidR="006744AB" w:rsidRPr="00EC7B39">
        <w:rPr>
          <w:rFonts w:eastAsia="Arial"/>
          <w:sz w:val="22"/>
          <w:szCs w:val="22"/>
        </w:rPr>
        <w:t>cinco</w:t>
      </w:r>
      <w:proofErr w:type="gramStart"/>
      <w:r w:rsidRPr="00EC7B39">
        <w:rPr>
          <w:rFonts w:eastAsia="Arial"/>
          <w:sz w:val="22"/>
          <w:szCs w:val="22"/>
        </w:rPr>
        <w:t>)dias</w:t>
      </w:r>
      <w:proofErr w:type="gramEnd"/>
      <w:r w:rsidRPr="00EC7B39">
        <w:rPr>
          <w:rFonts w:eastAsia="Arial"/>
          <w:sz w:val="22"/>
          <w:szCs w:val="22"/>
        </w:rPr>
        <w:t>, a contar da data do recebimento da comunicação enviada pela autoridade competente.</w:t>
      </w:r>
    </w:p>
    <w:p w:rsidR="000E09D5" w:rsidRPr="00EC7B39" w:rsidRDefault="005F60D7" w:rsidP="00603C50">
      <w:pPr>
        <w:numPr>
          <w:ilvl w:val="1"/>
          <w:numId w:val="14"/>
        </w:numPr>
        <w:spacing w:after="288"/>
        <w:jc w:val="both"/>
        <w:rPr>
          <w:rFonts w:eastAsia="Arial"/>
          <w:sz w:val="22"/>
          <w:szCs w:val="22"/>
        </w:rPr>
      </w:pPr>
      <w:r w:rsidRPr="00EC7B39">
        <w:rPr>
          <w:rFonts w:eastAsia="Arial"/>
          <w:sz w:val="22"/>
          <w:szCs w:val="22"/>
        </w:rPr>
        <w:t xml:space="preserve">A aplicação das sanções realizar-se-á em processo administrativo que assegure o contraditório e a ampla defesa ao Contratado, observando-se o procedimento previsto no caput e parágrafos do </w:t>
      </w:r>
      <w:hyperlink r:id="rId21" w:anchor="art158">
        <w:r w:rsidRPr="00EC7B39">
          <w:rPr>
            <w:rFonts w:eastAsia="Arial"/>
            <w:sz w:val="22"/>
            <w:szCs w:val="22"/>
          </w:rPr>
          <w:t>art. 158 da Lei nº 14.133, de 2021</w:t>
        </w:r>
      </w:hyperlink>
      <w:r w:rsidRPr="00EC7B39">
        <w:rPr>
          <w:rFonts w:eastAsia="Arial"/>
          <w:sz w:val="22"/>
          <w:szCs w:val="22"/>
        </w:rPr>
        <w:t>, para as penalidades de impedimento de licitar e contratar e de declaração de inidoneidade para licitar ou contratar.</w:t>
      </w:r>
    </w:p>
    <w:p w:rsidR="000E09D5" w:rsidRPr="00EC7B39" w:rsidRDefault="005F60D7" w:rsidP="00603C50">
      <w:pPr>
        <w:numPr>
          <w:ilvl w:val="1"/>
          <w:numId w:val="14"/>
        </w:numPr>
        <w:spacing w:after="288"/>
        <w:jc w:val="both"/>
        <w:rPr>
          <w:rFonts w:eastAsia="Arial"/>
          <w:sz w:val="22"/>
          <w:szCs w:val="22"/>
        </w:rPr>
      </w:pPr>
      <w:r w:rsidRPr="00EC7B39">
        <w:rPr>
          <w:rFonts w:eastAsia="Arial"/>
          <w:sz w:val="22"/>
          <w:szCs w:val="22"/>
        </w:rPr>
        <w:t>Na aplicação das sanções serão considerados (</w:t>
      </w:r>
      <w:hyperlink r:id="rId22" w:anchor="art156%C2%A71">
        <w:r w:rsidRPr="00EC7B39">
          <w:rPr>
            <w:rFonts w:eastAsia="Arial"/>
            <w:sz w:val="22"/>
            <w:szCs w:val="22"/>
          </w:rPr>
          <w:t>art. 156, §1º, da Lei nº 14.133, de 2021</w:t>
        </w:r>
      </w:hyperlink>
      <w:r w:rsidRPr="00EC7B39">
        <w:rPr>
          <w:rFonts w:eastAsia="Arial"/>
          <w:sz w:val="22"/>
          <w:szCs w:val="22"/>
        </w:rPr>
        <w:t>):</w:t>
      </w:r>
    </w:p>
    <w:p w:rsidR="000E09D5" w:rsidRPr="00EC7B39" w:rsidRDefault="005F60D7">
      <w:pPr>
        <w:numPr>
          <w:ilvl w:val="0"/>
          <w:numId w:val="2"/>
        </w:numPr>
        <w:ind w:left="567" w:hanging="141"/>
        <w:jc w:val="both"/>
        <w:rPr>
          <w:rFonts w:eastAsia="Arial"/>
          <w:sz w:val="22"/>
          <w:szCs w:val="22"/>
        </w:rPr>
      </w:pPr>
      <w:proofErr w:type="gramStart"/>
      <w:r w:rsidRPr="00EC7B39">
        <w:rPr>
          <w:rFonts w:eastAsia="Arial"/>
          <w:sz w:val="22"/>
          <w:szCs w:val="22"/>
        </w:rPr>
        <w:t>a</w:t>
      </w:r>
      <w:proofErr w:type="gramEnd"/>
      <w:r w:rsidRPr="00EC7B39">
        <w:rPr>
          <w:rFonts w:eastAsia="Arial"/>
          <w:sz w:val="22"/>
          <w:szCs w:val="22"/>
        </w:rPr>
        <w:t xml:space="preserve"> natureza e a gravidade da infração cometida;</w:t>
      </w:r>
    </w:p>
    <w:p w:rsidR="000E09D5" w:rsidRPr="00EC7B39" w:rsidRDefault="005F60D7">
      <w:pPr>
        <w:numPr>
          <w:ilvl w:val="0"/>
          <w:numId w:val="2"/>
        </w:numPr>
        <w:ind w:left="567" w:hanging="141"/>
        <w:jc w:val="both"/>
        <w:rPr>
          <w:rFonts w:eastAsia="Arial"/>
          <w:sz w:val="22"/>
          <w:szCs w:val="22"/>
        </w:rPr>
      </w:pPr>
      <w:proofErr w:type="gramStart"/>
      <w:r w:rsidRPr="00EC7B39">
        <w:rPr>
          <w:rFonts w:eastAsia="Arial"/>
          <w:sz w:val="22"/>
          <w:szCs w:val="22"/>
        </w:rPr>
        <w:t>as</w:t>
      </w:r>
      <w:proofErr w:type="gramEnd"/>
      <w:r w:rsidRPr="00EC7B39">
        <w:rPr>
          <w:rFonts w:eastAsia="Arial"/>
          <w:sz w:val="22"/>
          <w:szCs w:val="22"/>
        </w:rPr>
        <w:t xml:space="preserve"> peculiaridades do caso concreto;</w:t>
      </w:r>
    </w:p>
    <w:p w:rsidR="000E09D5" w:rsidRPr="00EC7B39" w:rsidRDefault="005F60D7">
      <w:pPr>
        <w:numPr>
          <w:ilvl w:val="0"/>
          <w:numId w:val="2"/>
        </w:numPr>
        <w:ind w:left="567" w:hanging="141"/>
        <w:jc w:val="both"/>
        <w:rPr>
          <w:rFonts w:eastAsia="Arial"/>
          <w:sz w:val="22"/>
          <w:szCs w:val="22"/>
        </w:rPr>
      </w:pPr>
      <w:proofErr w:type="gramStart"/>
      <w:r w:rsidRPr="00EC7B39">
        <w:rPr>
          <w:rFonts w:eastAsia="Arial"/>
          <w:sz w:val="22"/>
          <w:szCs w:val="22"/>
        </w:rPr>
        <w:t>as</w:t>
      </w:r>
      <w:proofErr w:type="gramEnd"/>
      <w:r w:rsidRPr="00EC7B39">
        <w:rPr>
          <w:rFonts w:eastAsia="Arial"/>
          <w:sz w:val="22"/>
          <w:szCs w:val="22"/>
        </w:rPr>
        <w:t xml:space="preserve"> circunstâncias agravantes ou atenuantes;</w:t>
      </w:r>
    </w:p>
    <w:p w:rsidR="000E09D5" w:rsidRPr="00EC7B39" w:rsidRDefault="005F60D7">
      <w:pPr>
        <w:numPr>
          <w:ilvl w:val="0"/>
          <w:numId w:val="2"/>
        </w:numPr>
        <w:ind w:left="567" w:hanging="141"/>
        <w:jc w:val="both"/>
        <w:rPr>
          <w:rFonts w:eastAsia="Arial"/>
          <w:sz w:val="22"/>
          <w:szCs w:val="22"/>
        </w:rPr>
      </w:pPr>
      <w:proofErr w:type="gramStart"/>
      <w:r w:rsidRPr="00EC7B39">
        <w:rPr>
          <w:rFonts w:eastAsia="Arial"/>
          <w:sz w:val="22"/>
          <w:szCs w:val="22"/>
        </w:rPr>
        <w:t>os</w:t>
      </w:r>
      <w:proofErr w:type="gramEnd"/>
      <w:r w:rsidRPr="00EC7B39">
        <w:rPr>
          <w:rFonts w:eastAsia="Arial"/>
          <w:sz w:val="22"/>
          <w:szCs w:val="22"/>
        </w:rPr>
        <w:t xml:space="preserve"> danos que dela provierem para o Contratante;</w:t>
      </w:r>
    </w:p>
    <w:p w:rsidR="000E09D5" w:rsidRDefault="005F60D7">
      <w:pPr>
        <w:numPr>
          <w:ilvl w:val="0"/>
          <w:numId w:val="2"/>
        </w:numPr>
        <w:ind w:left="567" w:hanging="141"/>
        <w:jc w:val="both"/>
        <w:rPr>
          <w:rFonts w:eastAsia="Arial"/>
          <w:sz w:val="22"/>
          <w:szCs w:val="22"/>
        </w:rPr>
      </w:pPr>
      <w:proofErr w:type="gramStart"/>
      <w:r w:rsidRPr="00EC7B39">
        <w:rPr>
          <w:rFonts w:eastAsia="Arial"/>
          <w:sz w:val="22"/>
          <w:szCs w:val="22"/>
        </w:rPr>
        <w:lastRenderedPageBreak/>
        <w:t>a</w:t>
      </w:r>
      <w:proofErr w:type="gramEnd"/>
      <w:r w:rsidRPr="00EC7B39">
        <w:rPr>
          <w:rFonts w:eastAsia="Arial"/>
          <w:sz w:val="22"/>
          <w:szCs w:val="22"/>
        </w:rPr>
        <w:t xml:space="preserve"> implantação ou o aperfeiçoamento de programa de integridade, conforme normas e orientações dos órgãos de controle.</w:t>
      </w:r>
    </w:p>
    <w:p w:rsidR="005114F6" w:rsidRPr="00EC7B39" w:rsidRDefault="005114F6" w:rsidP="005114F6">
      <w:pPr>
        <w:ind w:left="567"/>
        <w:jc w:val="both"/>
        <w:rPr>
          <w:rFonts w:eastAsia="Arial"/>
          <w:sz w:val="22"/>
          <w:szCs w:val="22"/>
        </w:rPr>
      </w:pPr>
    </w:p>
    <w:p w:rsidR="000E09D5" w:rsidRPr="00EC7B39" w:rsidRDefault="005F60D7" w:rsidP="00603C50">
      <w:pPr>
        <w:numPr>
          <w:ilvl w:val="1"/>
          <w:numId w:val="14"/>
        </w:numPr>
        <w:spacing w:after="288"/>
        <w:jc w:val="both"/>
        <w:rPr>
          <w:rFonts w:eastAsia="Arial"/>
          <w:sz w:val="22"/>
          <w:szCs w:val="22"/>
        </w:rPr>
      </w:pPr>
      <w:r w:rsidRPr="00EC7B39">
        <w:rPr>
          <w:rFonts w:eastAsia="Arial"/>
          <w:sz w:val="22"/>
          <w:szCs w:val="22"/>
        </w:rPr>
        <w:t xml:space="preserve">Os atos previstos como infrações administrativas na </w:t>
      </w:r>
      <w:hyperlink r:id="rId23">
        <w:r w:rsidRPr="00EC7B39">
          <w:rPr>
            <w:rFonts w:eastAsia="Arial"/>
            <w:sz w:val="22"/>
            <w:szCs w:val="22"/>
          </w:rPr>
          <w:t>Lei nº 14.133, de 2021</w:t>
        </w:r>
      </w:hyperlink>
      <w:r w:rsidRPr="00EC7B39">
        <w:rPr>
          <w:rFonts w:eastAsia="Arial"/>
          <w:sz w:val="22"/>
          <w:szCs w:val="22"/>
        </w:rPr>
        <w:t xml:space="preserve">, ou em outras leis de licitações e contratos da Administração Pública que também sejam tipificados como atos lesivos </w:t>
      </w:r>
      <w:hyperlink r:id="rId24">
        <w:r w:rsidRPr="00EC7B39">
          <w:rPr>
            <w:rFonts w:eastAsia="Arial"/>
            <w:sz w:val="22"/>
            <w:szCs w:val="22"/>
          </w:rPr>
          <w:t>na Lei nº 12.846, de 2013</w:t>
        </w:r>
      </w:hyperlink>
      <w:r w:rsidRPr="00EC7B39">
        <w:rPr>
          <w:rFonts w:eastAsia="Arial"/>
          <w:sz w:val="22"/>
          <w:szCs w:val="22"/>
        </w:rPr>
        <w:t xml:space="preserve">, serão apurados e julgados conjuntamente, nos mesmos autos, observados o rito procedimental e autoridade competente definidos na referida </w:t>
      </w:r>
      <w:hyperlink r:id="rId25" w:anchor="art159">
        <w:r w:rsidRPr="00EC7B39">
          <w:rPr>
            <w:rFonts w:eastAsia="Arial"/>
            <w:sz w:val="22"/>
            <w:szCs w:val="22"/>
          </w:rPr>
          <w:t>Lei (art. 159</w:t>
        </w:r>
      </w:hyperlink>
      <w:r w:rsidRPr="00EC7B39">
        <w:rPr>
          <w:rFonts w:eastAsia="Arial"/>
          <w:sz w:val="22"/>
          <w:szCs w:val="22"/>
        </w:rPr>
        <w:t>).</w:t>
      </w:r>
    </w:p>
    <w:p w:rsidR="000E09D5" w:rsidRPr="00EC7B39" w:rsidRDefault="005F60D7" w:rsidP="00603C50">
      <w:pPr>
        <w:numPr>
          <w:ilvl w:val="1"/>
          <w:numId w:val="14"/>
        </w:numPr>
        <w:spacing w:after="288"/>
        <w:jc w:val="both"/>
        <w:rPr>
          <w:rFonts w:eastAsia="Arial"/>
          <w:sz w:val="22"/>
          <w:szCs w:val="22"/>
        </w:rPr>
      </w:pPr>
      <w:r w:rsidRPr="00EC7B39">
        <w:rPr>
          <w:rFonts w:eastAsia="Arial"/>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26" w:anchor="art160">
        <w:r w:rsidRPr="00EC7B39">
          <w:rPr>
            <w:rFonts w:eastAsia="Arial"/>
            <w:sz w:val="22"/>
            <w:szCs w:val="22"/>
          </w:rPr>
          <w:t>art. 160, da Lei nº 14.133, de 2021</w:t>
        </w:r>
      </w:hyperlink>
      <w:r w:rsidRPr="00EC7B39">
        <w:rPr>
          <w:rFonts w:eastAsia="Arial"/>
          <w:sz w:val="22"/>
          <w:szCs w:val="22"/>
        </w:rPr>
        <w:t>)</w:t>
      </w:r>
    </w:p>
    <w:p w:rsidR="000E09D5" w:rsidRPr="00EC7B39" w:rsidRDefault="005F60D7" w:rsidP="00603C50">
      <w:pPr>
        <w:numPr>
          <w:ilvl w:val="1"/>
          <w:numId w:val="14"/>
        </w:numPr>
        <w:spacing w:after="288"/>
        <w:jc w:val="both"/>
        <w:rPr>
          <w:rFonts w:eastAsia="Arial"/>
          <w:sz w:val="22"/>
          <w:szCs w:val="22"/>
        </w:rPr>
      </w:pPr>
      <w:r w:rsidRPr="00EC7B39">
        <w:rPr>
          <w:rFonts w:eastAsia="Arial"/>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EC7B39">
        <w:rPr>
          <w:rFonts w:eastAsia="Arial"/>
          <w:sz w:val="22"/>
          <w:szCs w:val="22"/>
        </w:rPr>
        <w:t>Ceis</w:t>
      </w:r>
      <w:proofErr w:type="spellEnd"/>
      <w:r w:rsidRPr="00EC7B39">
        <w:rPr>
          <w:rFonts w:eastAsia="Arial"/>
          <w:sz w:val="22"/>
          <w:szCs w:val="22"/>
        </w:rPr>
        <w:t>) e no Cadastro Nacional de Empresas Punidas (</w:t>
      </w:r>
      <w:proofErr w:type="spellStart"/>
      <w:r w:rsidRPr="00EC7B39">
        <w:rPr>
          <w:rFonts w:eastAsia="Arial"/>
          <w:sz w:val="22"/>
          <w:szCs w:val="22"/>
        </w:rPr>
        <w:t>Cnep</w:t>
      </w:r>
      <w:proofErr w:type="spellEnd"/>
      <w:r w:rsidRPr="00EC7B39">
        <w:rPr>
          <w:rFonts w:eastAsia="Arial"/>
          <w:sz w:val="22"/>
          <w:szCs w:val="22"/>
        </w:rPr>
        <w:t>), instituídos no âmbito do Poder Executivo Federal. (</w:t>
      </w:r>
      <w:hyperlink r:id="rId27" w:anchor="art161">
        <w:r w:rsidRPr="00EC7B39">
          <w:rPr>
            <w:rFonts w:eastAsia="Arial"/>
            <w:sz w:val="22"/>
            <w:szCs w:val="22"/>
          </w:rPr>
          <w:t>Art. 161, da Lei nº 14.133, de 2021</w:t>
        </w:r>
      </w:hyperlink>
      <w:r w:rsidRPr="00EC7B39">
        <w:rPr>
          <w:rFonts w:eastAsia="Arial"/>
          <w:sz w:val="22"/>
          <w:szCs w:val="22"/>
        </w:rPr>
        <w:t>)</w:t>
      </w:r>
    </w:p>
    <w:p w:rsidR="000E09D5" w:rsidRPr="00EC7B39" w:rsidRDefault="005F60D7" w:rsidP="00603C50">
      <w:pPr>
        <w:numPr>
          <w:ilvl w:val="1"/>
          <w:numId w:val="14"/>
        </w:numPr>
        <w:spacing w:after="288"/>
        <w:jc w:val="both"/>
        <w:rPr>
          <w:rFonts w:eastAsia="Arial"/>
          <w:sz w:val="22"/>
          <w:szCs w:val="22"/>
        </w:rPr>
      </w:pPr>
      <w:r w:rsidRPr="00EC7B39">
        <w:rPr>
          <w:rFonts w:eastAsia="Arial"/>
          <w:sz w:val="22"/>
          <w:szCs w:val="22"/>
        </w:rPr>
        <w:t xml:space="preserve">As sanções de impedimento de licitar e contratar e declaração de inidoneidade para licitar ou contratar são passíveis de reabilitação na forma do </w:t>
      </w:r>
      <w:hyperlink r:id="rId28" w:anchor="art163">
        <w:r w:rsidRPr="00EC7B39">
          <w:rPr>
            <w:rFonts w:eastAsia="Arial"/>
            <w:sz w:val="22"/>
            <w:szCs w:val="22"/>
          </w:rPr>
          <w:t>art. 163 da Lei nº 14.133/</w:t>
        </w:r>
        <w:proofErr w:type="gramStart"/>
        <w:r w:rsidRPr="00EC7B39">
          <w:rPr>
            <w:rFonts w:eastAsia="Arial"/>
            <w:sz w:val="22"/>
            <w:szCs w:val="22"/>
          </w:rPr>
          <w:t>21.</w:t>
        </w:r>
        <w:proofErr w:type="gramEnd"/>
      </w:hyperlink>
    </w:p>
    <w:p w:rsidR="000E09D5" w:rsidRPr="00EC7B39" w:rsidRDefault="005F60D7" w:rsidP="00603C50">
      <w:pPr>
        <w:numPr>
          <w:ilvl w:val="1"/>
          <w:numId w:val="14"/>
        </w:numPr>
        <w:spacing w:after="288"/>
        <w:jc w:val="both"/>
        <w:rPr>
          <w:rFonts w:eastAsia="Arial"/>
          <w:sz w:val="22"/>
          <w:szCs w:val="22"/>
        </w:rPr>
      </w:pPr>
      <w:r w:rsidRPr="00EC7B39">
        <w:rPr>
          <w:rFonts w:eastAsia="Arial"/>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w:t>
      </w:r>
      <w:proofErr w:type="gramStart"/>
      <w:r w:rsidRPr="00EC7B39">
        <w:rPr>
          <w:rFonts w:eastAsia="Arial"/>
          <w:sz w:val="22"/>
          <w:szCs w:val="22"/>
        </w:rPr>
        <w:t>órgão decorrentes deste mesmo contrato ou de outros contratos administrativos que o contratado possua com o mesmo órgão</w:t>
      </w:r>
      <w:proofErr w:type="gramEnd"/>
      <w:r w:rsidRPr="00EC7B39">
        <w:rPr>
          <w:rFonts w:eastAsia="Arial"/>
          <w:sz w:val="22"/>
          <w:szCs w:val="22"/>
        </w:rPr>
        <w:t xml:space="preserve"> ora contratante, na forma da </w:t>
      </w:r>
      <w:hyperlink r:id="rId29">
        <w:r w:rsidRPr="00EC7B39">
          <w:rPr>
            <w:rFonts w:eastAsia="Arial"/>
            <w:sz w:val="22"/>
            <w:szCs w:val="22"/>
          </w:rPr>
          <w:t>Instrução Normativa SEGES/ME nº 26, de 13 de abril de 2022</w:t>
        </w:r>
      </w:hyperlink>
      <w:r w:rsidRPr="00EC7B39">
        <w:rPr>
          <w:rFonts w:eastAsia="Arial"/>
          <w:sz w:val="22"/>
          <w:szCs w:val="22"/>
        </w:rPr>
        <w:t xml:space="preserve">. </w:t>
      </w:r>
    </w:p>
    <w:p w:rsidR="000E09D5" w:rsidRPr="00EC7B39" w:rsidRDefault="005F60D7" w:rsidP="00603C50">
      <w:pPr>
        <w:numPr>
          <w:ilvl w:val="1"/>
          <w:numId w:val="14"/>
        </w:numPr>
        <w:jc w:val="both"/>
        <w:rPr>
          <w:rFonts w:eastAsia="Arial"/>
          <w:sz w:val="22"/>
          <w:szCs w:val="22"/>
        </w:rPr>
      </w:pPr>
      <w:r w:rsidRPr="00EC7B39">
        <w:rPr>
          <w:rFonts w:eastAsia="Arial"/>
          <w:sz w:val="22"/>
          <w:szCs w:val="22"/>
        </w:rPr>
        <w:t>Nenhum pagamento será efetuado à CONTRATADA sem a quitação das multas aplicadas em definitivo.</w:t>
      </w:r>
    </w:p>
    <w:p w:rsidR="000E09D5" w:rsidRPr="00EC7B39" w:rsidRDefault="000E09D5">
      <w:pPr>
        <w:jc w:val="both"/>
        <w:rPr>
          <w:rFonts w:eastAsia="Arial"/>
          <w:sz w:val="22"/>
          <w:szCs w:val="22"/>
        </w:rPr>
      </w:pPr>
    </w:p>
    <w:p w:rsidR="000E09D5" w:rsidRPr="005114F6" w:rsidRDefault="005F60D7" w:rsidP="00603C50">
      <w:pPr>
        <w:keepNext/>
        <w:keepLines/>
        <w:numPr>
          <w:ilvl w:val="0"/>
          <w:numId w:val="14"/>
        </w:numPr>
        <w:ind w:left="357"/>
        <w:jc w:val="both"/>
        <w:rPr>
          <w:rFonts w:eastAsia="Arial"/>
          <w:sz w:val="22"/>
          <w:szCs w:val="22"/>
        </w:rPr>
      </w:pPr>
      <w:r w:rsidRPr="00EC7B39">
        <w:rPr>
          <w:rFonts w:eastAsia="Arial"/>
          <w:b/>
          <w:sz w:val="22"/>
          <w:szCs w:val="22"/>
        </w:rPr>
        <w:t xml:space="preserve">CLÁUSULA DÉCIMA </w:t>
      </w:r>
      <w:r w:rsidR="005114F6">
        <w:rPr>
          <w:rFonts w:eastAsia="Arial"/>
          <w:b/>
          <w:sz w:val="22"/>
          <w:szCs w:val="22"/>
        </w:rPr>
        <w:t>TERCEIRA</w:t>
      </w:r>
      <w:r w:rsidRPr="00EC7B39">
        <w:rPr>
          <w:rFonts w:eastAsia="Arial"/>
          <w:b/>
          <w:sz w:val="22"/>
          <w:szCs w:val="22"/>
        </w:rPr>
        <w:t xml:space="preserve"> – DA EXTINÇÃO CONTRATUAL</w:t>
      </w:r>
    </w:p>
    <w:p w:rsidR="005114F6" w:rsidRPr="00EC7B39" w:rsidRDefault="005114F6" w:rsidP="005114F6">
      <w:pPr>
        <w:keepNext/>
        <w:keepLines/>
        <w:ind w:left="357"/>
        <w:jc w:val="both"/>
        <w:rPr>
          <w:rFonts w:eastAsia="Arial"/>
          <w:sz w:val="22"/>
          <w:szCs w:val="22"/>
        </w:rPr>
      </w:pPr>
    </w:p>
    <w:p w:rsidR="000E09D5" w:rsidRPr="00EC7B39" w:rsidRDefault="005F60D7" w:rsidP="00603C50">
      <w:pPr>
        <w:numPr>
          <w:ilvl w:val="1"/>
          <w:numId w:val="14"/>
        </w:numPr>
        <w:spacing w:after="288"/>
        <w:jc w:val="both"/>
        <w:rPr>
          <w:rFonts w:eastAsia="Arial"/>
          <w:sz w:val="22"/>
          <w:szCs w:val="22"/>
        </w:rPr>
      </w:pPr>
      <w:r w:rsidRPr="00EC7B39">
        <w:rPr>
          <w:rFonts w:eastAsia="Arial"/>
          <w:sz w:val="22"/>
          <w:szCs w:val="22"/>
        </w:rPr>
        <w:t>O contrato se extingue quando cumpridas as obrigações de ambas as partes, ainda que isso ocorra antes do prazo estipulado para tanto.</w:t>
      </w:r>
    </w:p>
    <w:p w:rsidR="000E09D5" w:rsidRPr="00EC7B39" w:rsidRDefault="005F60D7" w:rsidP="00603C50">
      <w:pPr>
        <w:numPr>
          <w:ilvl w:val="1"/>
          <w:numId w:val="14"/>
        </w:numPr>
        <w:spacing w:after="288"/>
        <w:jc w:val="both"/>
        <w:rPr>
          <w:rFonts w:eastAsia="Arial"/>
          <w:sz w:val="22"/>
          <w:szCs w:val="22"/>
        </w:rPr>
      </w:pPr>
      <w:r w:rsidRPr="00EC7B39">
        <w:rPr>
          <w:rFonts w:eastAsia="Arial"/>
          <w:sz w:val="22"/>
          <w:szCs w:val="22"/>
        </w:rPr>
        <w:t>Se as obrigações não forem cumpridas no prazo estipulado, a vigência ficará prorrogada até a conclusão do objeto, caso em que deverá a Administração providenciar a readequação do cronograma fixado para o contrato.</w:t>
      </w:r>
    </w:p>
    <w:p w:rsidR="000E09D5" w:rsidRPr="00EC7B39" w:rsidRDefault="005F60D7" w:rsidP="00603C50">
      <w:pPr>
        <w:numPr>
          <w:ilvl w:val="1"/>
          <w:numId w:val="14"/>
        </w:numPr>
        <w:spacing w:after="288"/>
        <w:jc w:val="both"/>
        <w:rPr>
          <w:rFonts w:eastAsia="Arial"/>
          <w:sz w:val="22"/>
          <w:szCs w:val="22"/>
        </w:rPr>
      </w:pPr>
      <w:r w:rsidRPr="00EC7B39">
        <w:rPr>
          <w:rFonts w:eastAsia="Arial"/>
          <w:sz w:val="22"/>
          <w:szCs w:val="22"/>
        </w:rPr>
        <w:t xml:space="preserve">Quando a não conclusão do </w:t>
      </w:r>
      <w:proofErr w:type="gramStart"/>
      <w:r w:rsidRPr="00EC7B39">
        <w:rPr>
          <w:rFonts w:eastAsia="Arial"/>
          <w:sz w:val="22"/>
          <w:szCs w:val="22"/>
        </w:rPr>
        <w:t>contrato referida no item anterior</w:t>
      </w:r>
      <w:proofErr w:type="gramEnd"/>
      <w:r w:rsidRPr="00EC7B39">
        <w:rPr>
          <w:rFonts w:eastAsia="Arial"/>
          <w:sz w:val="22"/>
          <w:szCs w:val="22"/>
        </w:rPr>
        <w:t xml:space="preserve"> decorrer de culpa do contratado:</w:t>
      </w:r>
    </w:p>
    <w:p w:rsidR="000E09D5" w:rsidRPr="00EC7B39" w:rsidRDefault="005F60D7" w:rsidP="00603C50">
      <w:pPr>
        <w:numPr>
          <w:ilvl w:val="1"/>
          <w:numId w:val="14"/>
        </w:numPr>
        <w:spacing w:after="288"/>
        <w:jc w:val="both"/>
        <w:rPr>
          <w:rFonts w:eastAsia="Arial"/>
          <w:sz w:val="22"/>
          <w:szCs w:val="22"/>
        </w:rPr>
      </w:pPr>
      <w:r w:rsidRPr="00EC7B39">
        <w:rPr>
          <w:rFonts w:eastAsia="Arial"/>
          <w:sz w:val="22"/>
          <w:szCs w:val="22"/>
        </w:rPr>
        <w:t xml:space="preserve">O contrato se extingue quando vencido o prazo nele estipulado, independentemente de terem sido cumpridas ou não as obrigações de ambas as partes contraentes. </w:t>
      </w:r>
    </w:p>
    <w:p w:rsidR="000E09D5" w:rsidRPr="00EC7B39" w:rsidRDefault="005F60D7" w:rsidP="00603C50">
      <w:pPr>
        <w:numPr>
          <w:ilvl w:val="1"/>
          <w:numId w:val="14"/>
        </w:numPr>
        <w:spacing w:after="288"/>
        <w:jc w:val="both"/>
        <w:rPr>
          <w:rFonts w:eastAsia="Arial"/>
          <w:sz w:val="22"/>
          <w:szCs w:val="22"/>
        </w:rPr>
      </w:pPr>
      <w:r w:rsidRPr="00EC7B39">
        <w:rPr>
          <w:rFonts w:eastAsia="Arial"/>
          <w:sz w:val="22"/>
          <w:szCs w:val="22"/>
        </w:rPr>
        <w:t>O contrato pode ser extinto antes do prazo nele fixado, sem ônus para o contratante, quando esta não dispuser de créditos orçamentários para sua continuidade ou quando entender que o contrato não mais lhe oferece vantagem.</w:t>
      </w:r>
    </w:p>
    <w:p w:rsidR="000E09D5" w:rsidRPr="00EC7B39" w:rsidRDefault="005F60D7" w:rsidP="00603C50">
      <w:pPr>
        <w:numPr>
          <w:ilvl w:val="1"/>
          <w:numId w:val="14"/>
        </w:numPr>
        <w:spacing w:after="288"/>
        <w:jc w:val="both"/>
        <w:rPr>
          <w:rFonts w:eastAsia="Arial"/>
          <w:sz w:val="22"/>
          <w:szCs w:val="22"/>
        </w:rPr>
      </w:pPr>
      <w:r w:rsidRPr="00EC7B39">
        <w:rPr>
          <w:rFonts w:eastAsia="Arial"/>
          <w:sz w:val="22"/>
          <w:szCs w:val="22"/>
        </w:rPr>
        <w:t xml:space="preserve">A extinção nesta hipótese ocorrerá na próxima data de aniversário do contrato, desde que haja a notificação do contratado pelo contratante nesse sentido com pelo menos </w:t>
      </w:r>
      <w:proofErr w:type="gramStart"/>
      <w:r w:rsidRPr="00EC7B39">
        <w:rPr>
          <w:rFonts w:eastAsia="Arial"/>
          <w:sz w:val="22"/>
          <w:szCs w:val="22"/>
        </w:rPr>
        <w:t>2</w:t>
      </w:r>
      <w:proofErr w:type="gramEnd"/>
      <w:r w:rsidRPr="00EC7B39">
        <w:rPr>
          <w:rFonts w:eastAsia="Arial"/>
          <w:sz w:val="22"/>
          <w:szCs w:val="22"/>
        </w:rPr>
        <w:t xml:space="preserve"> (dois) meses de antecedência desse dia.</w:t>
      </w:r>
    </w:p>
    <w:p w:rsidR="000E09D5" w:rsidRPr="00EC7B39" w:rsidRDefault="005F60D7" w:rsidP="00603C50">
      <w:pPr>
        <w:numPr>
          <w:ilvl w:val="1"/>
          <w:numId w:val="14"/>
        </w:numPr>
        <w:spacing w:after="288"/>
        <w:jc w:val="both"/>
        <w:rPr>
          <w:rFonts w:eastAsia="Arial"/>
          <w:sz w:val="22"/>
          <w:szCs w:val="22"/>
        </w:rPr>
      </w:pPr>
      <w:r w:rsidRPr="00EC7B39">
        <w:rPr>
          <w:rFonts w:eastAsia="Arial"/>
          <w:sz w:val="22"/>
          <w:szCs w:val="22"/>
        </w:rPr>
        <w:lastRenderedPageBreak/>
        <w:t xml:space="preserve">O contrato pode ser extinto antes de cumpridas as obrigações nele estipuladas, </w:t>
      </w:r>
      <w:proofErr w:type="gramStart"/>
      <w:r w:rsidRPr="00EC7B39">
        <w:rPr>
          <w:rFonts w:eastAsia="Arial"/>
          <w:sz w:val="22"/>
          <w:szCs w:val="22"/>
        </w:rPr>
        <w:t>ou antes</w:t>
      </w:r>
      <w:proofErr w:type="gramEnd"/>
      <w:r w:rsidRPr="00EC7B39">
        <w:rPr>
          <w:rFonts w:eastAsia="Arial"/>
          <w:sz w:val="22"/>
          <w:szCs w:val="22"/>
        </w:rPr>
        <w:t xml:space="preserve"> do prazo nele fixado, por algum dos motivos previstos no </w:t>
      </w:r>
      <w:hyperlink r:id="rId30" w:anchor="art137">
        <w:r w:rsidRPr="00EC7B39">
          <w:rPr>
            <w:rFonts w:eastAsia="Arial"/>
            <w:color w:val="0563C1"/>
            <w:sz w:val="22"/>
            <w:szCs w:val="22"/>
            <w:u w:val="single"/>
          </w:rPr>
          <w:t>artigo 137 da Lei nº 14.133/21</w:t>
        </w:r>
      </w:hyperlink>
      <w:r w:rsidRPr="00EC7B39">
        <w:rPr>
          <w:rFonts w:eastAsia="Arial"/>
          <w:sz w:val="22"/>
          <w:szCs w:val="22"/>
        </w:rPr>
        <w:t>, bem como amigavelmente, assegurados o contraditório e a ampla defesa.</w:t>
      </w:r>
    </w:p>
    <w:p w:rsidR="000E09D5" w:rsidRPr="00EC7B39" w:rsidRDefault="005F60D7" w:rsidP="00603C50">
      <w:pPr>
        <w:numPr>
          <w:ilvl w:val="2"/>
          <w:numId w:val="14"/>
        </w:numPr>
        <w:spacing w:after="288"/>
        <w:jc w:val="both"/>
        <w:rPr>
          <w:rFonts w:eastAsia="Arial"/>
          <w:sz w:val="22"/>
          <w:szCs w:val="22"/>
        </w:rPr>
      </w:pPr>
      <w:r w:rsidRPr="00EC7B39">
        <w:rPr>
          <w:rFonts w:eastAsia="Arial"/>
          <w:sz w:val="22"/>
          <w:szCs w:val="22"/>
        </w:rPr>
        <w:t xml:space="preserve">Nesta hipótese, aplicam-se também os </w:t>
      </w:r>
      <w:hyperlink r:id="rId31" w:anchor="art138">
        <w:r w:rsidRPr="00EC7B39">
          <w:rPr>
            <w:rFonts w:eastAsia="Arial"/>
            <w:color w:val="0563C1"/>
            <w:sz w:val="22"/>
            <w:szCs w:val="22"/>
            <w:u w:val="single"/>
          </w:rPr>
          <w:t>artigos 138 e 139</w:t>
        </w:r>
      </w:hyperlink>
      <w:r w:rsidRPr="00EC7B39">
        <w:rPr>
          <w:rFonts w:eastAsia="Arial"/>
          <w:sz w:val="22"/>
          <w:szCs w:val="22"/>
        </w:rPr>
        <w:t xml:space="preserve"> da mesma Lei.</w:t>
      </w:r>
    </w:p>
    <w:p w:rsidR="000E09D5" w:rsidRPr="00EC7B39" w:rsidRDefault="005F60D7" w:rsidP="00603C50">
      <w:pPr>
        <w:numPr>
          <w:ilvl w:val="2"/>
          <w:numId w:val="14"/>
        </w:numPr>
        <w:spacing w:after="288"/>
        <w:jc w:val="both"/>
        <w:rPr>
          <w:rFonts w:eastAsia="Arial"/>
          <w:sz w:val="22"/>
          <w:szCs w:val="22"/>
        </w:rPr>
      </w:pPr>
      <w:r w:rsidRPr="00EC7B39">
        <w:rPr>
          <w:rFonts w:eastAsia="Arial"/>
          <w:sz w:val="22"/>
          <w:szCs w:val="22"/>
        </w:rPr>
        <w:t>A alteração social ou a modificação da finalidade ou da estrutura da empresa não ensejará a rescisão se não restringir sua capacidade de concluir o contrato.</w:t>
      </w:r>
    </w:p>
    <w:p w:rsidR="000E09D5" w:rsidRPr="00EC7B39" w:rsidRDefault="005F60D7" w:rsidP="00603C50">
      <w:pPr>
        <w:numPr>
          <w:ilvl w:val="3"/>
          <w:numId w:val="14"/>
        </w:numPr>
        <w:spacing w:after="288"/>
        <w:ind w:left="0"/>
        <w:jc w:val="both"/>
        <w:rPr>
          <w:rFonts w:eastAsia="Arial"/>
          <w:sz w:val="22"/>
          <w:szCs w:val="22"/>
        </w:rPr>
      </w:pPr>
      <w:r w:rsidRPr="00EC7B39">
        <w:rPr>
          <w:rFonts w:eastAsia="Arial"/>
          <w:sz w:val="22"/>
          <w:szCs w:val="22"/>
        </w:rPr>
        <w:t>Se a operação implicar mudança da pessoa jurídica contratada, deverá ser formalizado termo aditivo para alteração subjetiva.</w:t>
      </w:r>
    </w:p>
    <w:p w:rsidR="000E09D5" w:rsidRPr="00EC7B39" w:rsidRDefault="005F60D7" w:rsidP="00603C50">
      <w:pPr>
        <w:numPr>
          <w:ilvl w:val="1"/>
          <w:numId w:val="14"/>
        </w:numPr>
        <w:spacing w:after="288"/>
        <w:jc w:val="both"/>
        <w:rPr>
          <w:rFonts w:eastAsia="Arial"/>
          <w:sz w:val="22"/>
          <w:szCs w:val="22"/>
        </w:rPr>
      </w:pPr>
      <w:r w:rsidRPr="00EC7B39">
        <w:rPr>
          <w:rFonts w:eastAsia="Arial"/>
          <w:sz w:val="22"/>
          <w:szCs w:val="22"/>
        </w:rPr>
        <w:t>O termo de rescisão, sempre que possível, será precedido:</w:t>
      </w:r>
    </w:p>
    <w:p w:rsidR="000E09D5" w:rsidRPr="00EC7B39" w:rsidRDefault="005F60D7" w:rsidP="00603C50">
      <w:pPr>
        <w:numPr>
          <w:ilvl w:val="2"/>
          <w:numId w:val="14"/>
        </w:numPr>
        <w:spacing w:after="288"/>
        <w:jc w:val="both"/>
        <w:rPr>
          <w:rFonts w:eastAsia="Arial"/>
          <w:sz w:val="22"/>
          <w:szCs w:val="22"/>
        </w:rPr>
      </w:pPr>
      <w:r w:rsidRPr="00EC7B39">
        <w:rPr>
          <w:rFonts w:eastAsia="Arial"/>
          <w:sz w:val="22"/>
          <w:szCs w:val="22"/>
        </w:rPr>
        <w:t>Balanço dos eventos contratuais já cumpridos ou parcialmente cumpridos;</w:t>
      </w:r>
    </w:p>
    <w:p w:rsidR="000E09D5" w:rsidRPr="00EC7B39" w:rsidRDefault="005F60D7" w:rsidP="00603C50">
      <w:pPr>
        <w:numPr>
          <w:ilvl w:val="2"/>
          <w:numId w:val="14"/>
        </w:numPr>
        <w:spacing w:after="288"/>
        <w:jc w:val="both"/>
        <w:rPr>
          <w:rFonts w:eastAsia="Arial"/>
          <w:sz w:val="22"/>
          <w:szCs w:val="22"/>
        </w:rPr>
      </w:pPr>
      <w:r w:rsidRPr="00EC7B39">
        <w:rPr>
          <w:rFonts w:eastAsia="Arial"/>
          <w:sz w:val="22"/>
          <w:szCs w:val="22"/>
        </w:rPr>
        <w:t>Relação dos pagamentos já efetuados e ainda devidos;</w:t>
      </w:r>
    </w:p>
    <w:p w:rsidR="000E09D5" w:rsidRPr="00EC7B39" w:rsidRDefault="005F60D7" w:rsidP="00603C50">
      <w:pPr>
        <w:numPr>
          <w:ilvl w:val="2"/>
          <w:numId w:val="14"/>
        </w:numPr>
        <w:spacing w:after="288"/>
        <w:jc w:val="both"/>
        <w:rPr>
          <w:rFonts w:eastAsia="Arial"/>
          <w:sz w:val="22"/>
          <w:szCs w:val="22"/>
        </w:rPr>
      </w:pPr>
      <w:r w:rsidRPr="00EC7B39">
        <w:rPr>
          <w:rFonts w:eastAsia="Arial"/>
          <w:sz w:val="22"/>
          <w:szCs w:val="22"/>
        </w:rPr>
        <w:t>Indenizações e multas.</w:t>
      </w:r>
    </w:p>
    <w:p w:rsidR="000E09D5" w:rsidRPr="00EC7B39" w:rsidRDefault="005F60D7" w:rsidP="00603C50">
      <w:pPr>
        <w:numPr>
          <w:ilvl w:val="1"/>
          <w:numId w:val="14"/>
        </w:numPr>
        <w:jc w:val="both"/>
        <w:rPr>
          <w:rFonts w:eastAsia="Arial"/>
          <w:sz w:val="22"/>
          <w:szCs w:val="22"/>
        </w:rPr>
      </w:pPr>
      <w:r w:rsidRPr="00EC7B39">
        <w:rPr>
          <w:rFonts w:eastAsia="Arial"/>
          <w:sz w:val="22"/>
          <w:szCs w:val="22"/>
        </w:rPr>
        <w:t>A extinção do contrato não configura óbice para o reconhecimento do desequilíbrio econômico-financeiro, hipótese em que será concedida indenização por meio de termo indenizatório (</w:t>
      </w:r>
      <w:hyperlink r:id="rId32" w:anchor="art131">
        <w:r w:rsidRPr="00EC7B39">
          <w:rPr>
            <w:rFonts w:eastAsia="Arial"/>
            <w:color w:val="0563C1"/>
            <w:sz w:val="22"/>
            <w:szCs w:val="22"/>
            <w:u w:val="single"/>
          </w:rPr>
          <w:t xml:space="preserve">art. 131, </w:t>
        </w:r>
      </w:hyperlink>
      <w:hyperlink r:id="rId33" w:anchor="art131">
        <w:r w:rsidRPr="00EC7B39">
          <w:rPr>
            <w:rFonts w:eastAsia="Arial"/>
            <w:i/>
            <w:color w:val="0563C1"/>
            <w:sz w:val="22"/>
            <w:szCs w:val="22"/>
            <w:u w:val="single"/>
          </w:rPr>
          <w:t xml:space="preserve">caput, </w:t>
        </w:r>
      </w:hyperlink>
      <w:hyperlink r:id="rId34" w:anchor="art131">
        <w:r w:rsidRPr="00EC7B39">
          <w:rPr>
            <w:rFonts w:eastAsia="Arial"/>
            <w:color w:val="0563C1"/>
            <w:sz w:val="22"/>
            <w:szCs w:val="22"/>
            <w:u w:val="single"/>
          </w:rPr>
          <w:t xml:space="preserve">da Lei n.º 14.133, de </w:t>
        </w:r>
        <w:proofErr w:type="gramStart"/>
        <w:r w:rsidRPr="00EC7B39">
          <w:rPr>
            <w:rFonts w:eastAsia="Arial"/>
            <w:color w:val="0563C1"/>
            <w:sz w:val="22"/>
            <w:szCs w:val="22"/>
            <w:u w:val="single"/>
          </w:rPr>
          <w:t>2021).</w:t>
        </w:r>
        <w:proofErr w:type="gramEnd"/>
      </w:hyperlink>
    </w:p>
    <w:p w:rsidR="000E09D5" w:rsidRPr="00EC7B39" w:rsidRDefault="000E09D5">
      <w:pPr>
        <w:keepNext/>
        <w:keepLines/>
        <w:ind w:left="357"/>
        <w:jc w:val="both"/>
        <w:rPr>
          <w:rFonts w:eastAsia="Arial"/>
          <w:b/>
          <w:sz w:val="22"/>
          <w:szCs w:val="22"/>
        </w:rPr>
      </w:pPr>
    </w:p>
    <w:p w:rsidR="000E09D5" w:rsidRPr="005114F6" w:rsidRDefault="005F60D7" w:rsidP="00603C50">
      <w:pPr>
        <w:keepNext/>
        <w:keepLines/>
        <w:numPr>
          <w:ilvl w:val="0"/>
          <w:numId w:val="14"/>
        </w:numPr>
        <w:ind w:left="357"/>
        <w:jc w:val="both"/>
        <w:rPr>
          <w:rFonts w:eastAsia="Arial"/>
          <w:sz w:val="22"/>
          <w:szCs w:val="22"/>
        </w:rPr>
      </w:pPr>
      <w:r w:rsidRPr="00EC7B39">
        <w:rPr>
          <w:rFonts w:eastAsia="Arial"/>
          <w:b/>
          <w:sz w:val="22"/>
          <w:szCs w:val="22"/>
        </w:rPr>
        <w:t xml:space="preserve">CLÁUSULA DÉCIMA </w:t>
      </w:r>
      <w:r w:rsidR="005114F6">
        <w:rPr>
          <w:rFonts w:eastAsia="Arial"/>
          <w:b/>
          <w:sz w:val="22"/>
          <w:szCs w:val="22"/>
        </w:rPr>
        <w:t>QUARTA</w:t>
      </w:r>
      <w:r w:rsidRPr="00EC7B39">
        <w:rPr>
          <w:rFonts w:eastAsia="Arial"/>
          <w:b/>
          <w:sz w:val="22"/>
          <w:szCs w:val="22"/>
        </w:rPr>
        <w:t xml:space="preserve"> – VEDAÇÕES</w:t>
      </w:r>
    </w:p>
    <w:p w:rsidR="005114F6" w:rsidRPr="00EC7B39" w:rsidRDefault="005114F6" w:rsidP="005114F6">
      <w:pPr>
        <w:keepNext/>
        <w:keepLines/>
        <w:ind w:left="357"/>
        <w:jc w:val="both"/>
        <w:rPr>
          <w:rFonts w:eastAsia="Arial"/>
          <w:sz w:val="22"/>
          <w:szCs w:val="22"/>
        </w:rPr>
      </w:pPr>
    </w:p>
    <w:p w:rsidR="000E09D5" w:rsidRPr="00EC7B39" w:rsidRDefault="005F60D7" w:rsidP="00603C50">
      <w:pPr>
        <w:numPr>
          <w:ilvl w:val="1"/>
          <w:numId w:val="14"/>
        </w:numPr>
        <w:jc w:val="both"/>
        <w:rPr>
          <w:rFonts w:eastAsia="Arial"/>
          <w:sz w:val="22"/>
          <w:szCs w:val="22"/>
        </w:rPr>
      </w:pPr>
      <w:r w:rsidRPr="00EC7B39">
        <w:rPr>
          <w:rFonts w:eastAsia="Arial"/>
          <w:sz w:val="22"/>
          <w:szCs w:val="22"/>
        </w:rPr>
        <w:t>É vedado ao CONTRATADO:</w:t>
      </w:r>
    </w:p>
    <w:p w:rsidR="000E09D5" w:rsidRPr="00EC7B39" w:rsidRDefault="005F60D7" w:rsidP="00603C50">
      <w:pPr>
        <w:numPr>
          <w:ilvl w:val="2"/>
          <w:numId w:val="14"/>
        </w:numPr>
        <w:jc w:val="both"/>
        <w:rPr>
          <w:rFonts w:eastAsia="Arial"/>
          <w:sz w:val="22"/>
          <w:szCs w:val="22"/>
        </w:rPr>
      </w:pPr>
      <w:r w:rsidRPr="00EC7B39">
        <w:rPr>
          <w:rFonts w:eastAsia="Arial"/>
          <w:sz w:val="22"/>
          <w:szCs w:val="22"/>
        </w:rPr>
        <w:t>Caucionar ou utilizar este Termo de Contrato para qualquer operação financeira;</w:t>
      </w:r>
    </w:p>
    <w:p w:rsidR="000E09D5" w:rsidRPr="00EC7B39" w:rsidRDefault="005F60D7" w:rsidP="00603C50">
      <w:pPr>
        <w:numPr>
          <w:ilvl w:val="2"/>
          <w:numId w:val="14"/>
        </w:numPr>
        <w:jc w:val="both"/>
        <w:rPr>
          <w:rFonts w:eastAsia="Arial"/>
          <w:sz w:val="22"/>
          <w:szCs w:val="22"/>
        </w:rPr>
      </w:pPr>
      <w:r w:rsidRPr="00EC7B39">
        <w:rPr>
          <w:rFonts w:eastAsia="Arial"/>
          <w:sz w:val="22"/>
          <w:szCs w:val="22"/>
        </w:rPr>
        <w:t>Interromper a execução dos serviços sob alegação de inadimplemento por parte da CONTRATANTE, salvo nos casos previstos em lei.</w:t>
      </w:r>
    </w:p>
    <w:p w:rsidR="000E09D5" w:rsidRPr="00EC7B39" w:rsidRDefault="000E09D5">
      <w:pPr>
        <w:jc w:val="both"/>
        <w:rPr>
          <w:rFonts w:eastAsia="Arial"/>
          <w:sz w:val="22"/>
          <w:szCs w:val="22"/>
        </w:rPr>
      </w:pPr>
    </w:p>
    <w:p w:rsidR="000E09D5" w:rsidRPr="005114F6" w:rsidRDefault="005F60D7" w:rsidP="00603C50">
      <w:pPr>
        <w:keepNext/>
        <w:keepLines/>
        <w:numPr>
          <w:ilvl w:val="0"/>
          <w:numId w:val="14"/>
        </w:numPr>
        <w:ind w:left="357"/>
        <w:jc w:val="both"/>
        <w:rPr>
          <w:rFonts w:eastAsia="Arial"/>
          <w:sz w:val="22"/>
          <w:szCs w:val="22"/>
        </w:rPr>
      </w:pPr>
      <w:r w:rsidRPr="00EC7B39">
        <w:rPr>
          <w:rFonts w:eastAsia="Arial"/>
          <w:b/>
          <w:sz w:val="22"/>
          <w:szCs w:val="22"/>
        </w:rPr>
        <w:t xml:space="preserve">CLÁUSULA DÉCIMA </w:t>
      </w:r>
      <w:r w:rsidR="005114F6">
        <w:rPr>
          <w:rFonts w:eastAsia="Arial"/>
          <w:b/>
          <w:sz w:val="22"/>
          <w:szCs w:val="22"/>
        </w:rPr>
        <w:t>QUINTA</w:t>
      </w:r>
      <w:r w:rsidRPr="00EC7B39">
        <w:rPr>
          <w:rFonts w:eastAsia="Arial"/>
          <w:b/>
          <w:sz w:val="22"/>
          <w:szCs w:val="22"/>
        </w:rPr>
        <w:t xml:space="preserve"> – ALTERAÇÕES</w:t>
      </w:r>
    </w:p>
    <w:p w:rsidR="005114F6" w:rsidRPr="00EC7B39" w:rsidRDefault="005114F6" w:rsidP="005114F6">
      <w:pPr>
        <w:keepNext/>
        <w:keepLines/>
        <w:ind w:left="357"/>
        <w:jc w:val="both"/>
        <w:rPr>
          <w:rFonts w:eastAsia="Arial"/>
          <w:sz w:val="22"/>
          <w:szCs w:val="22"/>
        </w:rPr>
      </w:pPr>
    </w:p>
    <w:p w:rsidR="000E09D5" w:rsidRPr="00EC7B39" w:rsidRDefault="005F60D7" w:rsidP="00603C50">
      <w:pPr>
        <w:numPr>
          <w:ilvl w:val="1"/>
          <w:numId w:val="14"/>
        </w:numPr>
        <w:jc w:val="both"/>
        <w:rPr>
          <w:rFonts w:eastAsia="Arial"/>
          <w:sz w:val="22"/>
          <w:szCs w:val="22"/>
        </w:rPr>
      </w:pPr>
      <w:r w:rsidRPr="00EC7B39">
        <w:rPr>
          <w:rFonts w:eastAsia="Arial"/>
          <w:sz w:val="22"/>
          <w:szCs w:val="22"/>
        </w:rPr>
        <w:t xml:space="preserve">Eventuais alterações contratuais reger-se-ão pela disciplina do artigo 124 e 125 da Lei nº 14.133, de 2021. </w:t>
      </w:r>
    </w:p>
    <w:p w:rsidR="000E09D5" w:rsidRPr="00EC7B39" w:rsidRDefault="005F60D7" w:rsidP="00603C50">
      <w:pPr>
        <w:numPr>
          <w:ilvl w:val="1"/>
          <w:numId w:val="14"/>
        </w:numPr>
        <w:jc w:val="both"/>
        <w:rPr>
          <w:rFonts w:eastAsia="Arial"/>
          <w:sz w:val="22"/>
          <w:szCs w:val="22"/>
        </w:rPr>
      </w:pPr>
      <w:r w:rsidRPr="00EC7B39">
        <w:rPr>
          <w:rFonts w:eastAsia="Arial"/>
          <w:sz w:val="22"/>
          <w:szCs w:val="22"/>
        </w:rPr>
        <w:t xml:space="preserve">O CONTRATADO é </w:t>
      </w:r>
      <w:r w:rsidR="006F1892" w:rsidRPr="00EC7B39">
        <w:rPr>
          <w:rFonts w:eastAsia="Arial"/>
          <w:sz w:val="22"/>
          <w:szCs w:val="22"/>
        </w:rPr>
        <w:t>obrigado a aceitar, nas mesmas condições contratuais, os acréscimos ou supressões que se fizerem necessário, até o limite de 25% (vinte e cinco por cento) do valor inicial atualizado do contrato</w:t>
      </w:r>
      <w:r w:rsidRPr="00EC7B39">
        <w:rPr>
          <w:rFonts w:eastAsia="Arial"/>
          <w:sz w:val="22"/>
          <w:szCs w:val="22"/>
        </w:rPr>
        <w:t>.</w:t>
      </w:r>
    </w:p>
    <w:p w:rsidR="000E09D5" w:rsidRPr="00EC7B39" w:rsidRDefault="005F60D7" w:rsidP="00603C50">
      <w:pPr>
        <w:numPr>
          <w:ilvl w:val="1"/>
          <w:numId w:val="14"/>
        </w:numPr>
        <w:jc w:val="both"/>
        <w:rPr>
          <w:rFonts w:eastAsia="Arial"/>
          <w:sz w:val="22"/>
          <w:szCs w:val="22"/>
        </w:rPr>
      </w:pPr>
      <w:r w:rsidRPr="00EC7B39">
        <w:rPr>
          <w:rFonts w:eastAsia="Arial"/>
          <w:sz w:val="22"/>
          <w:szCs w:val="22"/>
        </w:rPr>
        <w:t xml:space="preserve">Registros que não caracterizam alteração do contrato podem ser realizados por simples apostila, dispensada a celebração de termo aditivo, na forma do </w:t>
      </w:r>
      <w:hyperlink r:id="rId35" w:anchor="art136">
        <w:r w:rsidRPr="00EC7B39">
          <w:rPr>
            <w:rFonts w:eastAsia="Arial"/>
            <w:color w:val="0563C1"/>
            <w:sz w:val="22"/>
            <w:szCs w:val="22"/>
            <w:u w:val="single"/>
          </w:rPr>
          <w:t>art. 136 da Lei nº 14.133, de 2021</w:t>
        </w:r>
      </w:hyperlink>
      <w:r w:rsidRPr="00EC7B39">
        <w:rPr>
          <w:rFonts w:eastAsia="Arial"/>
          <w:sz w:val="22"/>
          <w:szCs w:val="22"/>
        </w:rPr>
        <w:t>.</w:t>
      </w:r>
    </w:p>
    <w:p w:rsidR="000E09D5" w:rsidRPr="00EC7B39" w:rsidRDefault="000E09D5">
      <w:pPr>
        <w:jc w:val="both"/>
        <w:rPr>
          <w:rFonts w:eastAsia="Arial"/>
          <w:sz w:val="22"/>
          <w:szCs w:val="22"/>
        </w:rPr>
      </w:pPr>
    </w:p>
    <w:p w:rsidR="000E09D5" w:rsidRPr="005114F6" w:rsidRDefault="005F60D7" w:rsidP="00603C50">
      <w:pPr>
        <w:keepNext/>
        <w:keepLines/>
        <w:numPr>
          <w:ilvl w:val="0"/>
          <w:numId w:val="14"/>
        </w:numPr>
        <w:jc w:val="both"/>
        <w:rPr>
          <w:rFonts w:eastAsia="Arial"/>
          <w:sz w:val="22"/>
          <w:szCs w:val="22"/>
        </w:rPr>
      </w:pPr>
      <w:r w:rsidRPr="00EC7B39">
        <w:rPr>
          <w:rFonts w:eastAsia="Arial"/>
          <w:b/>
          <w:sz w:val="22"/>
          <w:szCs w:val="22"/>
        </w:rPr>
        <w:t xml:space="preserve">CLÁUSULA DÉCIMA </w:t>
      </w:r>
      <w:r w:rsidR="005114F6" w:rsidRPr="00EC7B39">
        <w:rPr>
          <w:rFonts w:eastAsia="Arial"/>
          <w:b/>
          <w:sz w:val="22"/>
          <w:szCs w:val="22"/>
        </w:rPr>
        <w:t xml:space="preserve">SEXTA </w:t>
      </w:r>
      <w:r w:rsidRPr="00EC7B39">
        <w:rPr>
          <w:rFonts w:eastAsia="Arial"/>
          <w:b/>
          <w:sz w:val="22"/>
          <w:szCs w:val="22"/>
        </w:rPr>
        <w:t>– DOS CASOS OMISSOS</w:t>
      </w:r>
    </w:p>
    <w:p w:rsidR="005114F6" w:rsidRPr="00EC7B39" w:rsidRDefault="005114F6" w:rsidP="005114F6">
      <w:pPr>
        <w:keepNext/>
        <w:keepLines/>
        <w:ind w:left="420"/>
        <w:jc w:val="both"/>
        <w:rPr>
          <w:rFonts w:eastAsia="Arial"/>
          <w:sz w:val="22"/>
          <w:szCs w:val="22"/>
        </w:rPr>
      </w:pPr>
    </w:p>
    <w:p w:rsidR="000E09D5" w:rsidRPr="00EC7B39" w:rsidRDefault="005F60D7" w:rsidP="00603C50">
      <w:pPr>
        <w:keepNext/>
        <w:keepLines/>
        <w:numPr>
          <w:ilvl w:val="1"/>
          <w:numId w:val="14"/>
        </w:numPr>
        <w:jc w:val="both"/>
        <w:rPr>
          <w:rFonts w:eastAsia="Arial"/>
          <w:sz w:val="22"/>
          <w:szCs w:val="22"/>
        </w:rPr>
      </w:pPr>
      <w:r w:rsidRPr="00EC7B39">
        <w:rPr>
          <w:rFonts w:eastAsia="Arial"/>
          <w:sz w:val="22"/>
          <w:szCs w:val="22"/>
        </w:rPr>
        <w:t xml:space="preserve">Os casos omissos serão decididos pela CONTRATANTE, segundo as disposições contidas na Lei nº 14.133, de 2021, Decreto Municipal nº 545-2023 e demais normas federais aplicáveis e, subsidiariamente, </w:t>
      </w:r>
      <w:r w:rsidRPr="00EC7B39">
        <w:rPr>
          <w:rFonts w:eastAsia="Arial"/>
          <w:b/>
          <w:sz w:val="22"/>
          <w:szCs w:val="22"/>
        </w:rPr>
        <w:t xml:space="preserve">segundo as disposições contidas na </w:t>
      </w:r>
      <w:hyperlink r:id="rId36">
        <w:r w:rsidRPr="00EC7B39">
          <w:rPr>
            <w:rFonts w:eastAsia="Arial"/>
            <w:b/>
            <w:sz w:val="22"/>
            <w:szCs w:val="22"/>
          </w:rPr>
          <w:t xml:space="preserve">Lei nº 8.078, de </w:t>
        </w:r>
        <w:proofErr w:type="gramStart"/>
        <w:r w:rsidRPr="00EC7B39">
          <w:rPr>
            <w:rFonts w:eastAsia="Arial"/>
            <w:b/>
            <w:sz w:val="22"/>
            <w:szCs w:val="22"/>
          </w:rPr>
          <w:t>1990 – Código</w:t>
        </w:r>
        <w:proofErr w:type="gramEnd"/>
        <w:r w:rsidRPr="00EC7B39">
          <w:rPr>
            <w:rFonts w:eastAsia="Arial"/>
            <w:b/>
            <w:sz w:val="22"/>
            <w:szCs w:val="22"/>
          </w:rPr>
          <w:t xml:space="preserve"> de Defesa do Consumidor</w:t>
        </w:r>
      </w:hyperlink>
      <w:r w:rsidRPr="00EC7B39">
        <w:rPr>
          <w:rFonts w:eastAsia="Arial"/>
          <w:b/>
          <w:sz w:val="22"/>
          <w:szCs w:val="22"/>
        </w:rPr>
        <w:t xml:space="preserve"> – e normas e princípios gerais dos contratos.</w:t>
      </w:r>
    </w:p>
    <w:p w:rsidR="000E09D5" w:rsidRPr="00EC7B39" w:rsidRDefault="000E09D5">
      <w:pPr>
        <w:keepNext/>
        <w:keepLines/>
        <w:ind w:left="357"/>
        <w:jc w:val="both"/>
        <w:rPr>
          <w:rFonts w:eastAsia="Arial"/>
          <w:sz w:val="22"/>
          <w:szCs w:val="22"/>
        </w:rPr>
      </w:pPr>
    </w:p>
    <w:p w:rsidR="000E09D5" w:rsidRPr="005114F6" w:rsidRDefault="005F60D7" w:rsidP="00603C50">
      <w:pPr>
        <w:keepNext/>
        <w:keepLines/>
        <w:numPr>
          <w:ilvl w:val="0"/>
          <w:numId w:val="14"/>
        </w:numPr>
        <w:jc w:val="both"/>
        <w:rPr>
          <w:rFonts w:eastAsia="Arial"/>
          <w:sz w:val="22"/>
          <w:szCs w:val="22"/>
        </w:rPr>
      </w:pPr>
      <w:r w:rsidRPr="00EC7B39">
        <w:rPr>
          <w:rFonts w:eastAsia="Arial"/>
          <w:b/>
          <w:sz w:val="22"/>
          <w:szCs w:val="22"/>
        </w:rPr>
        <w:t xml:space="preserve">CLÁUSULA DÉCIMA </w:t>
      </w:r>
      <w:r w:rsidR="005114F6">
        <w:rPr>
          <w:rFonts w:eastAsia="Arial"/>
          <w:b/>
          <w:sz w:val="22"/>
          <w:szCs w:val="22"/>
        </w:rPr>
        <w:t>SETIMA</w:t>
      </w:r>
      <w:r w:rsidRPr="00EC7B39">
        <w:rPr>
          <w:rFonts w:eastAsia="Arial"/>
          <w:b/>
          <w:sz w:val="22"/>
          <w:szCs w:val="22"/>
        </w:rPr>
        <w:t xml:space="preserve"> – PUBLICAÇÃO</w:t>
      </w:r>
    </w:p>
    <w:p w:rsidR="005114F6" w:rsidRPr="00EC7B39" w:rsidRDefault="005114F6" w:rsidP="005114F6">
      <w:pPr>
        <w:keepNext/>
        <w:keepLines/>
        <w:ind w:left="420"/>
        <w:jc w:val="both"/>
        <w:rPr>
          <w:rFonts w:eastAsia="Arial"/>
          <w:sz w:val="22"/>
          <w:szCs w:val="22"/>
        </w:rPr>
      </w:pPr>
    </w:p>
    <w:p w:rsidR="000E09D5" w:rsidRPr="00EC7B39" w:rsidRDefault="005F60D7" w:rsidP="00603C50">
      <w:pPr>
        <w:numPr>
          <w:ilvl w:val="1"/>
          <w:numId w:val="14"/>
        </w:numPr>
        <w:spacing w:after="288"/>
        <w:jc w:val="both"/>
        <w:rPr>
          <w:rFonts w:eastAsia="Arial"/>
          <w:sz w:val="22"/>
          <w:szCs w:val="22"/>
        </w:rPr>
      </w:pPr>
      <w:r w:rsidRPr="00EC7B39">
        <w:rPr>
          <w:rFonts w:eastAsia="Arial"/>
          <w:sz w:val="22"/>
          <w:szCs w:val="22"/>
        </w:rPr>
        <w:t xml:space="preserve">Incumbirá ao contratante divulgar o presente instrumento no Portal Nacional de Contratações Públicas (PNCP), na forma prevista no </w:t>
      </w:r>
      <w:hyperlink r:id="rId37" w:anchor="art94">
        <w:r w:rsidRPr="00EC7B39">
          <w:rPr>
            <w:rFonts w:eastAsia="Arial"/>
            <w:color w:val="0563C1"/>
            <w:sz w:val="22"/>
            <w:szCs w:val="22"/>
            <w:u w:val="single"/>
          </w:rPr>
          <w:t>art. 94 da Lei 14.133, de 2021</w:t>
        </w:r>
      </w:hyperlink>
      <w:r w:rsidRPr="00EC7B39">
        <w:rPr>
          <w:rFonts w:eastAsia="Arial"/>
          <w:sz w:val="22"/>
          <w:szCs w:val="22"/>
        </w:rPr>
        <w:t xml:space="preserve">, bem como no respectivo sítio oficial na Internet, em atenção ao </w:t>
      </w:r>
      <w:hyperlink r:id="rId38" w:anchor="art8%C2%A72">
        <w:r w:rsidRPr="00EC7B39">
          <w:rPr>
            <w:rFonts w:eastAsia="Arial"/>
            <w:color w:val="0563C1"/>
            <w:sz w:val="22"/>
            <w:szCs w:val="22"/>
            <w:u w:val="single"/>
          </w:rPr>
          <w:t>art. 8º, §2º, da Lei n. 12.527, de 2011</w:t>
        </w:r>
      </w:hyperlink>
      <w:r w:rsidRPr="00EC7B39">
        <w:rPr>
          <w:rFonts w:eastAsia="Arial"/>
          <w:sz w:val="22"/>
          <w:szCs w:val="22"/>
        </w:rPr>
        <w:t>.</w:t>
      </w:r>
    </w:p>
    <w:p w:rsidR="000E09D5" w:rsidRPr="005114F6" w:rsidRDefault="005F60D7" w:rsidP="00603C50">
      <w:pPr>
        <w:keepNext/>
        <w:keepLines/>
        <w:numPr>
          <w:ilvl w:val="0"/>
          <w:numId w:val="14"/>
        </w:numPr>
        <w:jc w:val="both"/>
        <w:rPr>
          <w:rFonts w:eastAsia="Arial"/>
          <w:sz w:val="22"/>
          <w:szCs w:val="22"/>
        </w:rPr>
      </w:pPr>
      <w:r w:rsidRPr="00EC7B39">
        <w:rPr>
          <w:rFonts w:eastAsia="Arial"/>
          <w:b/>
          <w:sz w:val="22"/>
          <w:szCs w:val="22"/>
        </w:rPr>
        <w:lastRenderedPageBreak/>
        <w:t xml:space="preserve">CLÁUSULA DÉCIMA </w:t>
      </w:r>
      <w:r w:rsidR="005114F6">
        <w:rPr>
          <w:rFonts w:eastAsia="Arial"/>
          <w:b/>
          <w:sz w:val="22"/>
          <w:szCs w:val="22"/>
        </w:rPr>
        <w:t>OITAVA</w:t>
      </w:r>
      <w:r w:rsidRPr="00EC7B39">
        <w:rPr>
          <w:rFonts w:eastAsia="Arial"/>
          <w:b/>
          <w:sz w:val="22"/>
          <w:szCs w:val="22"/>
        </w:rPr>
        <w:t>– FORO</w:t>
      </w:r>
    </w:p>
    <w:p w:rsidR="005114F6" w:rsidRPr="00EC7B39" w:rsidRDefault="005114F6" w:rsidP="005114F6">
      <w:pPr>
        <w:keepNext/>
        <w:keepLines/>
        <w:ind w:left="420"/>
        <w:jc w:val="both"/>
        <w:rPr>
          <w:rFonts w:eastAsia="Arial"/>
          <w:sz w:val="22"/>
          <w:szCs w:val="22"/>
        </w:rPr>
      </w:pPr>
    </w:p>
    <w:p w:rsidR="000E09D5" w:rsidRPr="00EC7B39" w:rsidRDefault="005F60D7" w:rsidP="00603C50">
      <w:pPr>
        <w:numPr>
          <w:ilvl w:val="1"/>
          <w:numId w:val="14"/>
        </w:numPr>
        <w:spacing w:after="288"/>
        <w:jc w:val="both"/>
        <w:rPr>
          <w:rFonts w:eastAsia="Arial"/>
          <w:sz w:val="22"/>
          <w:szCs w:val="22"/>
        </w:rPr>
      </w:pPr>
      <w:r w:rsidRPr="00EC7B39">
        <w:rPr>
          <w:rFonts w:eastAsia="Arial"/>
          <w:sz w:val="22"/>
          <w:szCs w:val="22"/>
        </w:rPr>
        <w:t xml:space="preserve">Fica eleito o Foro da Comarca de Coração de Maria - BA, para dirimir os litígios que decorrerem da execução deste Termo de Contrato que não puderem ser compostos pela conciliação, conforme </w:t>
      </w:r>
      <w:hyperlink r:id="rId39" w:anchor="art92%C2%A71">
        <w:r w:rsidRPr="00EC7B39">
          <w:rPr>
            <w:rFonts w:eastAsia="Arial"/>
            <w:color w:val="0563C1"/>
            <w:sz w:val="22"/>
            <w:szCs w:val="22"/>
            <w:u w:val="single"/>
          </w:rPr>
          <w:t>art. 92, §1º, da Lei nº 14.133/</w:t>
        </w:r>
        <w:proofErr w:type="gramStart"/>
        <w:r w:rsidRPr="00EC7B39">
          <w:rPr>
            <w:rFonts w:eastAsia="Arial"/>
            <w:color w:val="0563C1"/>
            <w:sz w:val="22"/>
            <w:szCs w:val="22"/>
            <w:u w:val="single"/>
          </w:rPr>
          <w:t>21.</w:t>
        </w:r>
        <w:proofErr w:type="gramEnd"/>
      </w:hyperlink>
    </w:p>
    <w:p w:rsidR="00F5577A" w:rsidRPr="00EC7B39" w:rsidRDefault="005F60D7" w:rsidP="00603C50">
      <w:pPr>
        <w:numPr>
          <w:ilvl w:val="1"/>
          <w:numId w:val="14"/>
        </w:numPr>
        <w:ind w:right="-88"/>
        <w:jc w:val="center"/>
        <w:rPr>
          <w:rFonts w:eastAsia="Arial"/>
          <w:sz w:val="22"/>
          <w:szCs w:val="22"/>
        </w:rPr>
      </w:pPr>
      <w:r w:rsidRPr="00EC7B39">
        <w:rPr>
          <w:rFonts w:eastAsia="Arial"/>
          <w:sz w:val="22"/>
          <w:szCs w:val="22"/>
        </w:rPr>
        <w:t xml:space="preserve">Para firmeza e validade do pactuado, o presente Termo de Contrato foi lavrado em 02 (duas) vias de igual teor, que, depois de lido e achado em ordem, vai assinado pelos contraentes. </w:t>
      </w:r>
    </w:p>
    <w:p w:rsidR="00F5577A" w:rsidRPr="00EC7B39" w:rsidRDefault="00F5577A" w:rsidP="00F5577A">
      <w:pPr>
        <w:ind w:right="-88"/>
        <w:rPr>
          <w:rFonts w:eastAsia="Arial"/>
          <w:sz w:val="22"/>
          <w:szCs w:val="22"/>
        </w:rPr>
      </w:pPr>
    </w:p>
    <w:p w:rsidR="000E09D5" w:rsidRPr="00EC7B39" w:rsidRDefault="003911D4">
      <w:pPr>
        <w:ind w:right="-88"/>
        <w:jc w:val="center"/>
        <w:rPr>
          <w:rFonts w:eastAsia="Arial"/>
          <w:b/>
          <w:sz w:val="22"/>
          <w:szCs w:val="22"/>
        </w:rPr>
      </w:pPr>
      <w:r w:rsidRPr="00EC7B39">
        <w:rPr>
          <w:rFonts w:eastAsia="Arial"/>
          <w:b/>
          <w:sz w:val="22"/>
          <w:szCs w:val="22"/>
        </w:rPr>
        <w:t>Coração de Maria - BA,</w:t>
      </w:r>
      <w:r w:rsidR="006F1892">
        <w:rPr>
          <w:rFonts w:eastAsia="Arial"/>
          <w:b/>
          <w:sz w:val="22"/>
          <w:szCs w:val="22"/>
        </w:rPr>
        <w:t xml:space="preserve"> </w:t>
      </w:r>
      <w:r w:rsidR="005114F6">
        <w:rPr>
          <w:rFonts w:eastAsia="Arial"/>
          <w:b/>
          <w:sz w:val="22"/>
          <w:szCs w:val="22"/>
        </w:rPr>
        <w:t>20</w:t>
      </w:r>
      <w:r w:rsidR="002924F8">
        <w:rPr>
          <w:rFonts w:eastAsia="Arial"/>
          <w:b/>
          <w:sz w:val="22"/>
          <w:szCs w:val="22"/>
        </w:rPr>
        <w:t xml:space="preserve"> </w:t>
      </w:r>
      <w:r w:rsidR="005F60D7" w:rsidRPr="00EC7B39">
        <w:rPr>
          <w:rFonts w:eastAsia="Arial"/>
          <w:b/>
          <w:sz w:val="22"/>
          <w:szCs w:val="22"/>
        </w:rPr>
        <w:t>de</w:t>
      </w:r>
      <w:r w:rsidR="002924F8">
        <w:rPr>
          <w:rFonts w:eastAsia="Arial"/>
          <w:b/>
          <w:sz w:val="22"/>
          <w:szCs w:val="22"/>
        </w:rPr>
        <w:t xml:space="preserve"> </w:t>
      </w:r>
      <w:r w:rsidR="00A95BC8" w:rsidRPr="00EC7B39">
        <w:rPr>
          <w:rFonts w:eastAsia="Arial"/>
          <w:b/>
          <w:sz w:val="22"/>
          <w:szCs w:val="22"/>
        </w:rPr>
        <w:t xml:space="preserve">Junho </w:t>
      </w:r>
      <w:r w:rsidR="005F60D7" w:rsidRPr="00EC7B39">
        <w:rPr>
          <w:rFonts w:eastAsia="Arial"/>
          <w:b/>
          <w:sz w:val="22"/>
          <w:szCs w:val="22"/>
        </w:rPr>
        <w:t>de 2024.</w:t>
      </w:r>
    </w:p>
    <w:p w:rsidR="000E09D5" w:rsidRPr="00EC7B39" w:rsidRDefault="000E09D5">
      <w:pPr>
        <w:ind w:right="-88"/>
        <w:jc w:val="center"/>
        <w:rPr>
          <w:rFonts w:eastAsia="Arial"/>
          <w:b/>
          <w:sz w:val="22"/>
          <w:szCs w:val="22"/>
        </w:rPr>
      </w:pPr>
    </w:p>
    <w:p w:rsidR="000E09D5" w:rsidRPr="00EC7B39" w:rsidRDefault="000E09D5">
      <w:pPr>
        <w:ind w:right="-88"/>
        <w:jc w:val="center"/>
        <w:rPr>
          <w:rFonts w:eastAsia="Arial"/>
          <w:b/>
          <w:sz w:val="22"/>
          <w:szCs w:val="22"/>
        </w:rPr>
      </w:pPr>
    </w:p>
    <w:p w:rsidR="000E09D5" w:rsidRPr="00EC7B39" w:rsidRDefault="003911D4">
      <w:pPr>
        <w:ind w:right="-88"/>
        <w:jc w:val="center"/>
        <w:rPr>
          <w:rFonts w:eastAsia="Arial"/>
          <w:b/>
          <w:sz w:val="22"/>
          <w:szCs w:val="22"/>
        </w:rPr>
      </w:pPr>
      <w:r w:rsidRPr="00EC7B39">
        <w:rPr>
          <w:rFonts w:eastAsia="Arial"/>
          <w:b/>
          <w:sz w:val="22"/>
          <w:szCs w:val="22"/>
        </w:rPr>
        <w:t>___________________________________________________________________</w:t>
      </w:r>
    </w:p>
    <w:p w:rsidR="000E09D5" w:rsidRPr="00EC7B39" w:rsidRDefault="005F60D7">
      <w:pPr>
        <w:ind w:right="54"/>
        <w:jc w:val="center"/>
        <w:rPr>
          <w:rFonts w:eastAsia="Arial"/>
          <w:b/>
          <w:sz w:val="22"/>
          <w:szCs w:val="22"/>
        </w:rPr>
      </w:pPr>
      <w:r w:rsidRPr="00EC7B39">
        <w:rPr>
          <w:rFonts w:eastAsia="Arial"/>
          <w:b/>
          <w:sz w:val="22"/>
          <w:szCs w:val="22"/>
        </w:rPr>
        <w:t xml:space="preserve">PREFEITURA MUNICIPAL DE </w:t>
      </w:r>
      <w:r w:rsidR="006744AB" w:rsidRPr="00EC7B39">
        <w:rPr>
          <w:rFonts w:eastAsia="Arial"/>
          <w:b/>
          <w:sz w:val="22"/>
          <w:szCs w:val="22"/>
        </w:rPr>
        <w:t>CORAÇÃO DE MARIA</w:t>
      </w:r>
    </w:p>
    <w:p w:rsidR="000E09D5" w:rsidRPr="00EC7B39" w:rsidRDefault="006744AB">
      <w:pPr>
        <w:ind w:right="54"/>
        <w:jc w:val="center"/>
        <w:rPr>
          <w:rFonts w:eastAsia="Arial"/>
          <w:b/>
          <w:sz w:val="22"/>
          <w:szCs w:val="22"/>
        </w:rPr>
      </w:pPr>
      <w:r w:rsidRPr="00EC7B39">
        <w:rPr>
          <w:rFonts w:eastAsia="Arial"/>
          <w:b/>
          <w:sz w:val="22"/>
          <w:szCs w:val="22"/>
        </w:rPr>
        <w:t>KLEY CARNEIRO LIMA</w:t>
      </w:r>
    </w:p>
    <w:p w:rsidR="000E09D5" w:rsidRPr="00EC7B39" w:rsidRDefault="006744AB">
      <w:pPr>
        <w:ind w:right="54"/>
        <w:jc w:val="center"/>
        <w:rPr>
          <w:rFonts w:eastAsia="Arial"/>
          <w:b/>
          <w:sz w:val="22"/>
          <w:szCs w:val="22"/>
        </w:rPr>
      </w:pPr>
      <w:r w:rsidRPr="00EC7B39">
        <w:rPr>
          <w:rFonts w:eastAsia="Arial"/>
          <w:b/>
          <w:sz w:val="22"/>
          <w:szCs w:val="22"/>
        </w:rPr>
        <w:t>PREFEITO</w:t>
      </w:r>
    </w:p>
    <w:p w:rsidR="000E09D5" w:rsidRPr="00EC7B39" w:rsidRDefault="000E09D5" w:rsidP="00F5577A">
      <w:pPr>
        <w:ind w:right="54"/>
        <w:rPr>
          <w:rFonts w:eastAsia="Arial"/>
          <w:b/>
          <w:sz w:val="22"/>
          <w:szCs w:val="22"/>
        </w:rPr>
      </w:pPr>
    </w:p>
    <w:p w:rsidR="000E09D5" w:rsidRPr="00EC7B39" w:rsidRDefault="000E09D5">
      <w:pPr>
        <w:ind w:right="54"/>
        <w:jc w:val="center"/>
        <w:rPr>
          <w:rFonts w:eastAsia="Arial"/>
          <w:b/>
          <w:sz w:val="22"/>
          <w:szCs w:val="22"/>
        </w:rPr>
      </w:pPr>
    </w:p>
    <w:p w:rsidR="000E09D5" w:rsidRPr="00EC7B39" w:rsidRDefault="005F60D7">
      <w:pPr>
        <w:ind w:right="54"/>
        <w:jc w:val="center"/>
        <w:rPr>
          <w:rFonts w:eastAsia="Arial"/>
          <w:b/>
          <w:sz w:val="22"/>
          <w:szCs w:val="22"/>
        </w:rPr>
      </w:pPr>
      <w:r w:rsidRPr="00EC7B39">
        <w:rPr>
          <w:rFonts w:eastAsia="Arial"/>
          <w:b/>
          <w:sz w:val="22"/>
          <w:szCs w:val="22"/>
        </w:rPr>
        <w:t>__________________________________________</w:t>
      </w:r>
    </w:p>
    <w:p w:rsidR="005114F6" w:rsidRDefault="005114F6" w:rsidP="005114F6">
      <w:pPr>
        <w:jc w:val="center"/>
      </w:pPr>
      <w:r w:rsidRPr="00C71CEB">
        <w:rPr>
          <w:rFonts w:eastAsia="Arial"/>
          <w:b/>
          <w:sz w:val="22"/>
          <w:szCs w:val="22"/>
        </w:rPr>
        <w:t>ATITUDE EVENTOS E ENTRETERIMENTO LTDA</w:t>
      </w:r>
    </w:p>
    <w:p w:rsidR="005114F6" w:rsidRDefault="005114F6" w:rsidP="005114F6">
      <w:pPr>
        <w:jc w:val="center"/>
      </w:pPr>
      <w:r w:rsidRPr="00C71CEB">
        <w:rPr>
          <w:rFonts w:eastAsia="Arial"/>
          <w:b/>
          <w:sz w:val="22"/>
          <w:szCs w:val="22"/>
        </w:rPr>
        <w:t>ALISSON LEVY CORDEIRO ALVES</w:t>
      </w:r>
    </w:p>
    <w:p w:rsidR="000E09D5" w:rsidRPr="00EC7B39" w:rsidRDefault="005F60D7">
      <w:pPr>
        <w:ind w:right="54"/>
        <w:jc w:val="center"/>
        <w:rPr>
          <w:rFonts w:eastAsia="Arial"/>
          <w:b/>
          <w:sz w:val="22"/>
          <w:szCs w:val="22"/>
        </w:rPr>
      </w:pPr>
      <w:r w:rsidRPr="00EC7B39">
        <w:rPr>
          <w:rFonts w:eastAsia="Arial"/>
          <w:b/>
          <w:sz w:val="22"/>
          <w:szCs w:val="22"/>
        </w:rPr>
        <w:t>CONTRATADA</w:t>
      </w:r>
    </w:p>
    <w:p w:rsidR="000E09D5" w:rsidRPr="00EC7B39" w:rsidRDefault="000E09D5">
      <w:pPr>
        <w:spacing w:after="288"/>
        <w:ind w:firstLine="709"/>
        <w:jc w:val="both"/>
        <w:rPr>
          <w:rFonts w:eastAsia="Arial"/>
          <w:sz w:val="22"/>
          <w:szCs w:val="22"/>
        </w:rPr>
      </w:pPr>
    </w:p>
    <w:p w:rsidR="000E09D5" w:rsidRPr="00EC7B39" w:rsidRDefault="000E09D5">
      <w:pPr>
        <w:spacing w:after="288"/>
        <w:ind w:firstLine="709"/>
        <w:rPr>
          <w:rFonts w:eastAsia="Arial"/>
          <w:b/>
          <w:sz w:val="22"/>
          <w:szCs w:val="22"/>
        </w:rPr>
      </w:pPr>
    </w:p>
    <w:sectPr w:rsidR="000E09D5" w:rsidRPr="00EC7B39" w:rsidSect="00603C50">
      <w:headerReference w:type="default" r:id="rId40"/>
      <w:pgSz w:w="11906" w:h="16838"/>
      <w:pgMar w:top="1418" w:right="991" w:bottom="1135" w:left="1701" w:header="0" w:footer="70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24677" w:rsidRDefault="00524677">
      <w:r>
        <w:separator/>
      </w:r>
    </w:p>
  </w:endnote>
  <w:endnote w:type="continuationSeparator" w:id="1">
    <w:p w:rsidR="00524677" w:rsidRDefault="0052467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24677" w:rsidRDefault="00524677">
      <w:r>
        <w:separator/>
      </w:r>
    </w:p>
  </w:footnote>
  <w:footnote w:type="continuationSeparator" w:id="1">
    <w:p w:rsidR="00524677" w:rsidRDefault="0052467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677" w:rsidRDefault="00524677">
    <w:pPr>
      <w:pBdr>
        <w:top w:val="nil"/>
        <w:left w:val="nil"/>
        <w:bottom w:val="nil"/>
        <w:right w:val="nil"/>
        <w:between w:val="nil"/>
      </w:pBdr>
      <w:tabs>
        <w:tab w:val="center" w:pos="4252"/>
        <w:tab w:val="right" w:pos="8504"/>
      </w:tabs>
      <w:ind w:left="-1701"/>
      <w:rPr>
        <w:rFonts w:ascii="Calibri" w:eastAsia="Calibri" w:hAnsi="Calibri" w:cs="Calibri"/>
        <w:color w:val="000000"/>
        <w:sz w:val="22"/>
        <w:szCs w:val="22"/>
      </w:rPr>
    </w:pPr>
  </w:p>
  <w:p w:rsidR="00524677" w:rsidRDefault="00524677" w:rsidP="00603C50">
    <w:pPr>
      <w:pBdr>
        <w:top w:val="nil"/>
        <w:left w:val="nil"/>
        <w:bottom w:val="nil"/>
        <w:right w:val="nil"/>
        <w:between w:val="nil"/>
      </w:pBdr>
      <w:tabs>
        <w:tab w:val="center" w:pos="4252"/>
        <w:tab w:val="right" w:pos="8504"/>
      </w:tabs>
      <w:ind w:left="-1701"/>
      <w:rPr>
        <w:rFonts w:ascii="Calibri" w:eastAsia="Calibri" w:hAnsi="Calibri" w:cs="Calibri"/>
        <w:color w:val="000000"/>
        <w:sz w:val="22"/>
        <w:szCs w:val="22"/>
      </w:rPr>
    </w:pPr>
    <w:r>
      <w:rPr>
        <w:noProof/>
      </w:rPr>
      <w:drawing>
        <wp:inline distT="0" distB="0" distL="0" distR="0">
          <wp:extent cx="5760085" cy="604213"/>
          <wp:effectExtent l="0" t="0" r="0" b="5715"/>
          <wp:docPr id="8" name="Imagem 7" descr="TIMBRE PMC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BRE PMCM.png"/>
                  <pic:cNvPicPr/>
                </pic:nvPicPr>
                <pic:blipFill>
                  <a:blip r:embed="rId1"/>
                  <a:stretch>
                    <a:fillRect/>
                  </a:stretch>
                </pic:blipFill>
                <pic:spPr>
                  <a:xfrm>
                    <a:off x="0" y="0"/>
                    <a:ext cx="5760085" cy="604213"/>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F724E"/>
    <w:multiLevelType w:val="multilevel"/>
    <w:tmpl w:val="D242E8D8"/>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9B47580"/>
    <w:multiLevelType w:val="multilevel"/>
    <w:tmpl w:val="F246029A"/>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178D1EAC"/>
    <w:multiLevelType w:val="multilevel"/>
    <w:tmpl w:val="E544E590"/>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1B513AF2"/>
    <w:multiLevelType w:val="multilevel"/>
    <w:tmpl w:val="18FCBE36"/>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4">
    <w:nsid w:val="26B35895"/>
    <w:multiLevelType w:val="multilevel"/>
    <w:tmpl w:val="0E5062F8"/>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27D140B3"/>
    <w:multiLevelType w:val="hybridMultilevel"/>
    <w:tmpl w:val="84F40CB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371C774C"/>
    <w:multiLevelType w:val="multilevel"/>
    <w:tmpl w:val="02C4959A"/>
    <w:lvl w:ilvl="0">
      <w:start w:val="1"/>
      <w:numFmt w:val="lowerLetter"/>
      <w:lvlText w:val="%1)"/>
      <w:lvlJc w:val="left"/>
      <w:pPr>
        <w:ind w:left="720" w:hanging="360"/>
      </w:pPr>
      <w:rPr>
        <w:i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47C2230D"/>
    <w:multiLevelType w:val="hybridMultilevel"/>
    <w:tmpl w:val="C98C8B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4ABC4413"/>
    <w:multiLevelType w:val="multilevel"/>
    <w:tmpl w:val="91C4985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5539286C"/>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59636829"/>
    <w:multiLevelType w:val="multilevel"/>
    <w:tmpl w:val="8E56166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64904507"/>
    <w:multiLevelType w:val="multilevel"/>
    <w:tmpl w:val="E2AC72EC"/>
    <w:lvl w:ilvl="0">
      <w:start w:val="1"/>
      <w:numFmt w:val="decimal"/>
      <w:lvlText w:val="%1."/>
      <w:lvlJc w:val="left"/>
      <w:pPr>
        <w:ind w:left="0" w:firstLine="0"/>
      </w:pPr>
      <w:rPr>
        <w:b/>
        <w:i w:val="0"/>
      </w:rPr>
    </w:lvl>
    <w:lvl w:ilvl="1">
      <w:start w:val="1"/>
      <w:numFmt w:val="decimal"/>
      <w:lvlText w:val="%1.%2."/>
      <w:lvlJc w:val="left"/>
      <w:pPr>
        <w:ind w:left="0" w:firstLine="0"/>
      </w:pPr>
      <w:rPr>
        <w:b w:val="0"/>
        <w:i w:val="0"/>
        <w:color w:val="000000"/>
      </w:rPr>
    </w:lvl>
    <w:lvl w:ilvl="2">
      <w:start w:val="1"/>
      <w:numFmt w:val="decimal"/>
      <w:lvlText w:val="%1.%2.%3."/>
      <w:lvlJc w:val="left"/>
      <w:pPr>
        <w:ind w:left="0" w:firstLine="0"/>
      </w:pPr>
      <w:rPr>
        <w:b w:val="0"/>
        <w:i w:val="0"/>
        <w:color w:val="000000"/>
      </w:rPr>
    </w:lvl>
    <w:lvl w:ilvl="3">
      <w:start w:val="1"/>
      <w:numFmt w:val="decimal"/>
      <w:lvlText w:val="%1.%2.%3.%4."/>
      <w:lvlJc w:val="left"/>
      <w:pPr>
        <w:ind w:left="851" w:firstLine="0"/>
      </w:pPr>
      <w:rPr>
        <w:b w:val="0"/>
        <w:i w:val="0"/>
      </w:rPr>
    </w:lvl>
    <w:lvl w:ilvl="4">
      <w:start w:val="1"/>
      <w:numFmt w:val="decimal"/>
      <w:lvlText w:val="%1.%2.%3.%4.%5."/>
      <w:lvlJc w:val="left"/>
      <w:pPr>
        <w:ind w:left="1134" w:firstLine="0"/>
      </w:pPr>
      <w:rPr>
        <w:b/>
        <w:i w:val="0"/>
      </w:r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DC03321"/>
    <w:multiLevelType w:val="multilevel"/>
    <w:tmpl w:val="8FBC8170"/>
    <w:lvl w:ilvl="0">
      <w:start w:val="7"/>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nsid w:val="7A060A02"/>
    <w:multiLevelType w:val="multilevel"/>
    <w:tmpl w:val="313C527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1"/>
  </w:num>
  <w:num w:numId="2">
    <w:abstractNumId w:val="3"/>
  </w:num>
  <w:num w:numId="3">
    <w:abstractNumId w:val="1"/>
  </w:num>
  <w:num w:numId="4">
    <w:abstractNumId w:val="9"/>
  </w:num>
  <w:num w:numId="5">
    <w:abstractNumId w:val="6"/>
  </w:num>
  <w:num w:numId="6">
    <w:abstractNumId w:val="7"/>
  </w:num>
  <w:num w:numId="7">
    <w:abstractNumId w:val="5"/>
  </w:num>
  <w:num w:numId="8">
    <w:abstractNumId w:val="13"/>
  </w:num>
  <w:num w:numId="9">
    <w:abstractNumId w:val="8"/>
  </w:num>
  <w:num w:numId="10">
    <w:abstractNumId w:val="4"/>
  </w:num>
  <w:num w:numId="11">
    <w:abstractNumId w:val="10"/>
  </w:num>
  <w:num w:numId="12">
    <w:abstractNumId w:val="0"/>
  </w:num>
  <w:num w:numId="13">
    <w:abstractNumId w:val="12"/>
  </w:num>
  <w:num w:numId="1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hyphenationZone w:val="425"/>
  <w:characterSpacingControl w:val="doNotCompress"/>
  <w:footnotePr>
    <w:footnote w:id="0"/>
    <w:footnote w:id="1"/>
  </w:footnotePr>
  <w:endnotePr>
    <w:endnote w:id="0"/>
    <w:endnote w:id="1"/>
  </w:endnotePr>
  <w:compat/>
  <w:rsids>
    <w:rsidRoot w:val="000E09D5"/>
    <w:rsid w:val="000D7B5D"/>
    <w:rsid w:val="000E09D5"/>
    <w:rsid w:val="00194C72"/>
    <w:rsid w:val="002924F8"/>
    <w:rsid w:val="002A2660"/>
    <w:rsid w:val="002B6D4C"/>
    <w:rsid w:val="0031749E"/>
    <w:rsid w:val="00325D4F"/>
    <w:rsid w:val="00335532"/>
    <w:rsid w:val="003911D4"/>
    <w:rsid w:val="003B2734"/>
    <w:rsid w:val="003C1845"/>
    <w:rsid w:val="00460F18"/>
    <w:rsid w:val="005114F6"/>
    <w:rsid w:val="00524677"/>
    <w:rsid w:val="0058610B"/>
    <w:rsid w:val="005F60D7"/>
    <w:rsid w:val="00603C50"/>
    <w:rsid w:val="0061761C"/>
    <w:rsid w:val="006744AB"/>
    <w:rsid w:val="006F1892"/>
    <w:rsid w:val="00723DEB"/>
    <w:rsid w:val="00743992"/>
    <w:rsid w:val="007E2402"/>
    <w:rsid w:val="008B58FF"/>
    <w:rsid w:val="008D1BD0"/>
    <w:rsid w:val="008E6EE4"/>
    <w:rsid w:val="00927CC8"/>
    <w:rsid w:val="009B2CDB"/>
    <w:rsid w:val="009C2613"/>
    <w:rsid w:val="00A05D38"/>
    <w:rsid w:val="00A41332"/>
    <w:rsid w:val="00A95BC8"/>
    <w:rsid w:val="00B13993"/>
    <w:rsid w:val="00B7725F"/>
    <w:rsid w:val="00BA78F0"/>
    <w:rsid w:val="00BB3FC0"/>
    <w:rsid w:val="00C53C5A"/>
    <w:rsid w:val="00C71CEB"/>
    <w:rsid w:val="00CF19C9"/>
    <w:rsid w:val="00D41C38"/>
    <w:rsid w:val="00DA6C33"/>
    <w:rsid w:val="00EC7B39"/>
    <w:rsid w:val="00F13BA0"/>
    <w:rsid w:val="00F5577A"/>
    <w:rsid w:val="00FB7A4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78F0"/>
  </w:style>
  <w:style w:type="paragraph" w:styleId="Ttulo1">
    <w:name w:val="heading 1"/>
    <w:basedOn w:val="Normal"/>
    <w:next w:val="Normal"/>
    <w:uiPriority w:val="9"/>
    <w:qFormat/>
    <w:rsid w:val="00BA78F0"/>
    <w:pPr>
      <w:keepNext/>
      <w:keepLines/>
      <w:spacing w:before="480" w:after="120"/>
      <w:outlineLvl w:val="0"/>
    </w:pPr>
    <w:rPr>
      <w:b/>
      <w:sz w:val="48"/>
      <w:szCs w:val="48"/>
    </w:rPr>
  </w:style>
  <w:style w:type="paragraph" w:styleId="Ttulo2">
    <w:name w:val="heading 2"/>
    <w:basedOn w:val="Normal"/>
    <w:next w:val="Normal"/>
    <w:uiPriority w:val="9"/>
    <w:semiHidden/>
    <w:unhideWhenUsed/>
    <w:qFormat/>
    <w:rsid w:val="00BA78F0"/>
    <w:pPr>
      <w:keepNext/>
      <w:keepLines/>
      <w:spacing w:before="360" w:after="80"/>
      <w:outlineLvl w:val="1"/>
    </w:pPr>
    <w:rPr>
      <w:b/>
      <w:sz w:val="36"/>
      <w:szCs w:val="36"/>
    </w:rPr>
  </w:style>
  <w:style w:type="paragraph" w:styleId="Ttulo3">
    <w:name w:val="heading 3"/>
    <w:basedOn w:val="Normal"/>
    <w:next w:val="Normal"/>
    <w:uiPriority w:val="9"/>
    <w:semiHidden/>
    <w:unhideWhenUsed/>
    <w:qFormat/>
    <w:rsid w:val="00BA78F0"/>
    <w:pPr>
      <w:keepNext/>
      <w:keepLines/>
      <w:spacing w:before="280" w:after="80"/>
      <w:outlineLvl w:val="2"/>
    </w:pPr>
    <w:rPr>
      <w:b/>
      <w:sz w:val="28"/>
      <w:szCs w:val="28"/>
    </w:rPr>
  </w:style>
  <w:style w:type="paragraph" w:styleId="Ttulo4">
    <w:name w:val="heading 4"/>
    <w:basedOn w:val="Normal"/>
    <w:next w:val="Normal"/>
    <w:uiPriority w:val="9"/>
    <w:semiHidden/>
    <w:unhideWhenUsed/>
    <w:qFormat/>
    <w:rsid w:val="00BA78F0"/>
    <w:pPr>
      <w:keepNext/>
      <w:keepLines/>
      <w:spacing w:before="240" w:after="40"/>
      <w:outlineLvl w:val="3"/>
    </w:pPr>
    <w:rPr>
      <w:b/>
    </w:rPr>
  </w:style>
  <w:style w:type="paragraph" w:styleId="Ttulo5">
    <w:name w:val="heading 5"/>
    <w:basedOn w:val="Normal"/>
    <w:next w:val="Normal"/>
    <w:uiPriority w:val="9"/>
    <w:semiHidden/>
    <w:unhideWhenUsed/>
    <w:qFormat/>
    <w:rsid w:val="00BA78F0"/>
    <w:pPr>
      <w:keepNext/>
      <w:keepLines/>
      <w:spacing w:before="220" w:after="40"/>
      <w:outlineLvl w:val="4"/>
    </w:pPr>
    <w:rPr>
      <w:b/>
      <w:sz w:val="22"/>
      <w:szCs w:val="22"/>
    </w:rPr>
  </w:style>
  <w:style w:type="paragraph" w:styleId="Ttulo6">
    <w:name w:val="heading 6"/>
    <w:basedOn w:val="Normal"/>
    <w:next w:val="Normal"/>
    <w:uiPriority w:val="9"/>
    <w:semiHidden/>
    <w:unhideWhenUsed/>
    <w:qFormat/>
    <w:rsid w:val="00BA78F0"/>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BA78F0"/>
    <w:tblPr>
      <w:tblCellMar>
        <w:top w:w="0" w:type="dxa"/>
        <w:left w:w="0" w:type="dxa"/>
        <w:bottom w:w="0" w:type="dxa"/>
        <w:right w:w="0" w:type="dxa"/>
      </w:tblCellMar>
    </w:tblPr>
  </w:style>
  <w:style w:type="paragraph" w:styleId="Ttulo">
    <w:name w:val="Title"/>
    <w:basedOn w:val="Normal"/>
    <w:next w:val="Normal"/>
    <w:uiPriority w:val="10"/>
    <w:qFormat/>
    <w:rsid w:val="00BA78F0"/>
    <w:pPr>
      <w:keepNext/>
      <w:keepLines/>
      <w:spacing w:before="480" w:after="120"/>
    </w:pPr>
    <w:rPr>
      <w:b/>
      <w:sz w:val="72"/>
      <w:szCs w:val="72"/>
    </w:rPr>
  </w:style>
  <w:style w:type="paragraph" w:styleId="Subttulo">
    <w:name w:val="Subtitle"/>
    <w:basedOn w:val="Normal"/>
    <w:next w:val="Normal"/>
    <w:uiPriority w:val="11"/>
    <w:qFormat/>
    <w:rsid w:val="00BA78F0"/>
    <w:pPr>
      <w:keepNext/>
      <w:keepLines/>
      <w:spacing w:before="360" w:after="80"/>
    </w:pPr>
    <w:rPr>
      <w:rFonts w:ascii="Georgia" w:eastAsia="Georgia" w:hAnsi="Georgia" w:cs="Georgia"/>
      <w:i/>
      <w:color w:val="666666"/>
      <w:sz w:val="48"/>
      <w:szCs w:val="48"/>
    </w:rPr>
  </w:style>
  <w:style w:type="paragraph" w:styleId="Cabealho">
    <w:name w:val="header"/>
    <w:basedOn w:val="Normal"/>
    <w:link w:val="CabealhoChar"/>
    <w:uiPriority w:val="99"/>
    <w:unhideWhenUsed/>
    <w:rsid w:val="00F13BA0"/>
    <w:pPr>
      <w:tabs>
        <w:tab w:val="center" w:pos="4252"/>
        <w:tab w:val="right" w:pos="8504"/>
      </w:tabs>
    </w:pPr>
  </w:style>
  <w:style w:type="character" w:customStyle="1" w:styleId="CabealhoChar">
    <w:name w:val="Cabeçalho Char"/>
    <w:basedOn w:val="Fontepargpadro"/>
    <w:link w:val="Cabealho"/>
    <w:uiPriority w:val="99"/>
    <w:rsid w:val="00F13BA0"/>
  </w:style>
  <w:style w:type="paragraph" w:styleId="Rodap">
    <w:name w:val="footer"/>
    <w:basedOn w:val="Normal"/>
    <w:link w:val="RodapChar"/>
    <w:uiPriority w:val="99"/>
    <w:unhideWhenUsed/>
    <w:rsid w:val="00F13BA0"/>
    <w:pPr>
      <w:tabs>
        <w:tab w:val="center" w:pos="4252"/>
        <w:tab w:val="right" w:pos="8504"/>
      </w:tabs>
    </w:pPr>
  </w:style>
  <w:style w:type="character" w:customStyle="1" w:styleId="RodapChar">
    <w:name w:val="Rodapé Char"/>
    <w:basedOn w:val="Fontepargpadro"/>
    <w:link w:val="Rodap"/>
    <w:uiPriority w:val="99"/>
    <w:rsid w:val="00F13BA0"/>
  </w:style>
  <w:style w:type="paragraph" w:styleId="Textodebalo">
    <w:name w:val="Balloon Text"/>
    <w:basedOn w:val="Normal"/>
    <w:link w:val="TextodebaloChar"/>
    <w:uiPriority w:val="99"/>
    <w:semiHidden/>
    <w:unhideWhenUsed/>
    <w:rsid w:val="00743992"/>
    <w:rPr>
      <w:rFonts w:ascii="Tahoma" w:hAnsi="Tahoma" w:cs="Tahoma"/>
      <w:sz w:val="16"/>
      <w:szCs w:val="16"/>
    </w:rPr>
  </w:style>
  <w:style w:type="character" w:customStyle="1" w:styleId="TextodebaloChar">
    <w:name w:val="Texto de balão Char"/>
    <w:basedOn w:val="Fontepargpadro"/>
    <w:link w:val="Textodebalo"/>
    <w:uiPriority w:val="99"/>
    <w:semiHidden/>
    <w:rsid w:val="00743992"/>
    <w:rPr>
      <w:rFonts w:ascii="Tahoma" w:hAnsi="Tahoma" w:cs="Tahoma"/>
      <w:sz w:val="16"/>
      <w:szCs w:val="16"/>
    </w:rPr>
  </w:style>
  <w:style w:type="paragraph" w:styleId="PargrafodaLista">
    <w:name w:val="List Paragraph"/>
    <w:basedOn w:val="Normal"/>
    <w:uiPriority w:val="34"/>
    <w:qFormat/>
    <w:rsid w:val="003B2734"/>
    <w:pPr>
      <w:ind w:left="720"/>
      <w:contextualSpacing/>
    </w:pPr>
  </w:style>
  <w:style w:type="paragraph" w:customStyle="1" w:styleId="Normal1">
    <w:name w:val="Normal1"/>
    <w:rsid w:val="00BB3FC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abealho">
    <w:name w:val="header"/>
    <w:basedOn w:val="Normal"/>
    <w:link w:val="CabealhoChar"/>
    <w:uiPriority w:val="99"/>
    <w:unhideWhenUsed/>
    <w:rsid w:val="00F13BA0"/>
    <w:pPr>
      <w:tabs>
        <w:tab w:val="center" w:pos="4252"/>
        <w:tab w:val="right" w:pos="8504"/>
      </w:tabs>
    </w:pPr>
  </w:style>
  <w:style w:type="character" w:customStyle="1" w:styleId="CabealhoChar">
    <w:name w:val="Cabeçalho Char"/>
    <w:basedOn w:val="Fontepargpadro"/>
    <w:link w:val="Cabealho"/>
    <w:uiPriority w:val="99"/>
    <w:rsid w:val="00F13BA0"/>
  </w:style>
  <w:style w:type="paragraph" w:styleId="Rodap">
    <w:name w:val="footer"/>
    <w:basedOn w:val="Normal"/>
    <w:link w:val="RodapChar"/>
    <w:uiPriority w:val="99"/>
    <w:unhideWhenUsed/>
    <w:rsid w:val="00F13BA0"/>
    <w:pPr>
      <w:tabs>
        <w:tab w:val="center" w:pos="4252"/>
        <w:tab w:val="right" w:pos="8504"/>
      </w:tabs>
    </w:pPr>
  </w:style>
  <w:style w:type="character" w:customStyle="1" w:styleId="RodapChar">
    <w:name w:val="Rodapé Char"/>
    <w:basedOn w:val="Fontepargpadro"/>
    <w:link w:val="Rodap"/>
    <w:uiPriority w:val="99"/>
    <w:rsid w:val="00F13BA0"/>
  </w:style>
  <w:style w:type="paragraph" w:styleId="Textodebalo">
    <w:name w:val="Balloon Text"/>
    <w:basedOn w:val="Normal"/>
    <w:link w:val="TextodebaloChar"/>
    <w:uiPriority w:val="99"/>
    <w:semiHidden/>
    <w:unhideWhenUsed/>
    <w:rsid w:val="00743992"/>
    <w:rPr>
      <w:rFonts w:ascii="Tahoma" w:hAnsi="Tahoma" w:cs="Tahoma"/>
      <w:sz w:val="16"/>
      <w:szCs w:val="16"/>
    </w:rPr>
  </w:style>
  <w:style w:type="character" w:customStyle="1" w:styleId="TextodebaloChar">
    <w:name w:val="Texto de balão Char"/>
    <w:basedOn w:val="Fontepargpadro"/>
    <w:link w:val="Textodebalo"/>
    <w:uiPriority w:val="99"/>
    <w:semiHidden/>
    <w:rsid w:val="0074399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1/lei/l12527.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gov.br/compras/pt-br/acesso-a-informacao/legislacao/instrucoes-normativas/instrucao-normativa-seges-me-no-26-de-13-de-abril-de-2022"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1-2014/2013/lei/l12846.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leis/l8078compilado.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microsoft.com/office/2007/relationships/stylesWithEffects" Target="stylesWithEffect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VQytgcqAuA+jx9fiFImvbwdkevQ==">CgMxLjAyCGguZ2pkZ3hzMgloLjMwajB6bGwyCWguMWZvYjl0ZTIJaC4zem55c2g3OAByITFZZjVsZ0licFRmREpqYWNNUEFDdFNXM1dkM3N1UDJQRA==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11</Pages>
  <Words>5457</Words>
  <Characters>29469</Characters>
  <Application>Microsoft Office Word</Application>
  <DocSecurity>0</DocSecurity>
  <Lines>245</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34857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RAQUEL MIRANDA</cp:lastModifiedBy>
  <cp:revision>20</cp:revision>
  <cp:lastPrinted>2024-05-22T19:06:00Z</cp:lastPrinted>
  <dcterms:created xsi:type="dcterms:W3CDTF">2024-04-30T20:59:00Z</dcterms:created>
  <dcterms:modified xsi:type="dcterms:W3CDTF">2024-06-26T15:07:00Z</dcterms:modified>
</cp:coreProperties>
</file>