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EDITAL DE CREDENCIAMENTO PARA PRESTAÇÃO DE SERVIÇOS</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 xml:space="preserve">PROCESSO ADMINISTRATIVO </w:t>
      </w:r>
      <w:r w:rsidR="00445934" w:rsidRPr="001D218B">
        <w:rPr>
          <w:rFonts w:ascii="Arial" w:eastAsia="Arial" w:hAnsi="Arial" w:cs="Arial"/>
          <w:b/>
          <w:color w:val="000000"/>
          <w:sz w:val="22"/>
          <w:szCs w:val="22"/>
        </w:rPr>
        <w:t>Nº</w:t>
      </w:r>
      <w:r w:rsidR="001D218B">
        <w:rPr>
          <w:rFonts w:ascii="Arial" w:eastAsia="Arial" w:hAnsi="Arial" w:cs="Arial"/>
          <w:b/>
          <w:color w:val="000000"/>
          <w:sz w:val="22"/>
          <w:szCs w:val="22"/>
        </w:rPr>
        <w:t xml:space="preserve"> </w:t>
      </w:r>
      <w:r w:rsidR="00445934" w:rsidRPr="001D218B">
        <w:rPr>
          <w:rFonts w:ascii="Arial" w:eastAsia="Arial" w:hAnsi="Arial" w:cs="Arial"/>
          <w:b/>
          <w:color w:val="000000"/>
          <w:sz w:val="22"/>
          <w:szCs w:val="22"/>
        </w:rPr>
        <w:t>099</w:t>
      </w:r>
      <w:r w:rsidRPr="001D218B">
        <w:rPr>
          <w:rFonts w:ascii="Arial" w:eastAsia="Arial" w:hAnsi="Arial" w:cs="Arial"/>
          <w:b/>
          <w:color w:val="000000"/>
          <w:sz w:val="22"/>
          <w:szCs w:val="22"/>
        </w:rPr>
        <w:t>/2026</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 xml:space="preserve">CREDENCIAMENTO </w:t>
      </w:r>
      <w:r w:rsidR="00445934" w:rsidRPr="001D218B">
        <w:rPr>
          <w:rFonts w:ascii="Arial" w:eastAsia="Arial" w:hAnsi="Arial" w:cs="Arial"/>
          <w:b/>
          <w:color w:val="000000"/>
          <w:sz w:val="22"/>
          <w:szCs w:val="22"/>
        </w:rPr>
        <w:t>Nº 001</w:t>
      </w:r>
      <w:r w:rsidRPr="001D218B">
        <w:rPr>
          <w:rFonts w:ascii="Arial" w:eastAsia="Arial" w:hAnsi="Arial" w:cs="Arial"/>
          <w:b/>
          <w:color w:val="000000"/>
          <w:sz w:val="22"/>
          <w:szCs w:val="22"/>
        </w:rPr>
        <w:t>/2026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sz w:val="22"/>
          <w:szCs w:val="22"/>
        </w:rPr>
        <w:t xml:space="preserve">Torna-se público, para conhecimento dos interessados, que o </w:t>
      </w:r>
      <w:r w:rsidRPr="001D218B">
        <w:rPr>
          <w:rFonts w:ascii="Arial" w:eastAsia="Arial" w:hAnsi="Arial" w:cs="Arial"/>
          <w:b/>
          <w:sz w:val="22"/>
          <w:szCs w:val="22"/>
        </w:rPr>
        <w:t>Município de Coração de Maria</w:t>
      </w:r>
      <w:r w:rsidRPr="001D218B">
        <w:rPr>
          <w:rFonts w:ascii="Arial" w:eastAsia="Arial" w:hAnsi="Arial" w:cs="Arial"/>
          <w:sz w:val="22"/>
          <w:szCs w:val="22"/>
        </w:rPr>
        <w:t>, por meio da Secretaria Municipal de Administração, neste ato representado pelo Sr. Fabiano Carneiro de Lima, sediado na Praça Araújo Pinho, nº 14, Coração de Maria – BA</w:t>
      </w:r>
      <w:r w:rsidR="00445934" w:rsidRPr="001D218B">
        <w:rPr>
          <w:rFonts w:ascii="Arial" w:eastAsia="Arial" w:hAnsi="Arial" w:cs="Arial"/>
          <w:sz w:val="22"/>
          <w:szCs w:val="22"/>
        </w:rPr>
        <w:t xml:space="preserve"> realizará</w:t>
      </w:r>
      <w:r w:rsidRPr="001D218B">
        <w:rPr>
          <w:rFonts w:ascii="Arial" w:eastAsia="Arial" w:hAnsi="Arial" w:cs="Arial"/>
          <w:color w:val="000000"/>
          <w:sz w:val="22"/>
          <w:szCs w:val="22"/>
        </w:rPr>
        <w:t>seleção de Pessoa Jurídica e/ou Pessoa Física, através de Credenciamento, com fulcro no artigo 78, inciso I, da Lei nº 14.133/2021 e artigo 79, inciso I, da mesma Lei, no Decreto Municipal nº 632/2025, conforme as especificações abaixo: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1. DO OBJETO: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1.1. O presente edital tem por objeto o credenciamento para </w:t>
      </w:r>
      <w:r w:rsidRPr="001D218B">
        <w:rPr>
          <w:rFonts w:ascii="Arial" w:eastAsia="Arial" w:hAnsi="Arial" w:cs="Arial"/>
          <w:sz w:val="22"/>
          <w:szCs w:val="22"/>
        </w:rPr>
        <w:t>Contratação de pessoa física ou jurídica para prestação de serviços de refeições prontas, tipo quentinha, destinada aos servidores da Prefeitura Municipal e demais órgãos da Administração Direta do Município de Coração de Maria - Bahia</w:t>
      </w:r>
      <w:r w:rsidRPr="001D218B">
        <w:rPr>
          <w:rFonts w:ascii="Arial" w:eastAsia="Arial" w:hAnsi="Arial" w:cs="Arial"/>
          <w:color w:val="000000"/>
          <w:sz w:val="22"/>
          <w:szCs w:val="22"/>
        </w:rPr>
        <w:t>, conforme as especificações e condições constantes neste Edital, contemplando os critérios técnicos específicos, os pré-requisitos e os valores fixados para a realização da prestação dos serviços.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 Integram este Edital, para todos os fins e efeitos, os seguintes anexos: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1.2.1. ANEXO I - Termo de Referência.</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1.2.2 ANEXO I.I – Tabela de preços.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1.2.3. ANEXO II – Formulário de inscrição ao credenciamento.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1.2.4. ANEXO III – Declarações do requerimento de credenciamento.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1.2.5. ANEXO IV – Minuta do termo de contrato ao credenciamento.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1.2.6. ANEXO V– Modelo de declaração de cumprimento dos requisitos de habilitação (art. 63, inciso I, da Lei nº 14.133/2021).</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1.2.7. </w:t>
      </w:r>
      <w:proofErr w:type="gramStart"/>
      <w:r w:rsidRPr="001D218B">
        <w:rPr>
          <w:rFonts w:ascii="Arial" w:eastAsia="Arial" w:hAnsi="Arial" w:cs="Arial"/>
          <w:color w:val="000000"/>
          <w:sz w:val="22"/>
          <w:szCs w:val="22"/>
        </w:rPr>
        <w:t>ANEXO VI</w:t>
      </w:r>
      <w:proofErr w:type="gramEnd"/>
      <w:r w:rsidRPr="001D218B">
        <w:rPr>
          <w:rFonts w:ascii="Arial" w:eastAsia="Arial" w:hAnsi="Arial" w:cs="Arial"/>
          <w:color w:val="000000"/>
          <w:sz w:val="22"/>
          <w:szCs w:val="22"/>
        </w:rPr>
        <w:t xml:space="preserve"> – Modelo de declaração de que cumpre as exigências de reserva de cargos para pessoa com deficiência e para reabilitado da Previdência Social, previstas em lei e em outras normas específicas (art. 63, inciso IV, da Lei nº 14.133/2021).</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1.2.8. ANEXO VII– Modelo de declaração de microempresa e empresa de pequeno porte, ou cooperativa enquadrada no artigo 34 da Lei nº 11.488, de 2007.</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1.2.9. ANEXO VIII - Modelo de declaração </w:t>
      </w:r>
      <w:r w:rsidRPr="001D218B">
        <w:rPr>
          <w:rFonts w:ascii="Arial" w:eastAsia="Arial" w:hAnsi="Arial" w:cs="Arial"/>
          <w:sz w:val="22"/>
          <w:szCs w:val="22"/>
        </w:rPr>
        <w:t>do credenciado</w:t>
      </w:r>
      <w:r w:rsidRPr="001D218B">
        <w:rPr>
          <w:rFonts w:ascii="Arial" w:eastAsia="Arial" w:hAnsi="Arial" w:cs="Arial"/>
          <w:color w:val="000000"/>
          <w:sz w:val="22"/>
          <w:szCs w:val="22"/>
        </w:rPr>
        <w:t xml:space="preserve"> de cumprimento ao artigo 7º, inciso XXXIII, da Constituição Federal (art. 68, inciso VI, da Lei 14.133/2021).</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1.2.10. ANEXO IX - Modelo de Proposta de Preços;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1.2.11. ANEXO X – Modelo de Declaração d</w:t>
      </w:r>
      <w:r w:rsidRPr="001D218B">
        <w:rPr>
          <w:rFonts w:ascii="Arial" w:eastAsia="Arial" w:hAnsi="Arial" w:cs="Arial"/>
          <w:sz w:val="22"/>
          <w:szCs w:val="22"/>
        </w:rPr>
        <w:t>o credenciado</w:t>
      </w:r>
      <w:r w:rsidRPr="001D218B">
        <w:rPr>
          <w:rFonts w:ascii="Arial" w:eastAsia="Arial" w:hAnsi="Arial" w:cs="Arial"/>
          <w:color w:val="000000"/>
          <w:sz w:val="22"/>
          <w:szCs w:val="22"/>
        </w:rPr>
        <w:t xml:space="preserve"> de que a proposta econômica compreende a integralidade dos custos (art. 63, §1º, da Lei nº 14.133/2021).</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2. DAS CONDIÇÕES DE PARTICIPAÇÃO NA LICITAÇÃO: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2.1. Poderão participar deste processo licitatório Pessoas Jurídicas e/ou Pessoas Físicas interessadas pertencentes ao ramo de atividade relacionado ao objeto da licitação, conforme disposto nos respectivos atos constitutivos, que atenderem a todas as exigências, inclusive quanto à documentação, constantes deste Edital e seus Anexos.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 Não será admitida nesta licitação a participação de Pessoas Jurídicas: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2.2.1. Em formação de consórcio;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2.2.2. Com falência, recuperação judicial, concordata ou insolvência </w:t>
      </w:r>
      <w:proofErr w:type="gramStart"/>
      <w:r w:rsidRPr="001D218B">
        <w:rPr>
          <w:rFonts w:ascii="Arial" w:eastAsia="Arial" w:hAnsi="Arial" w:cs="Arial"/>
          <w:color w:val="000000"/>
          <w:sz w:val="22"/>
          <w:szCs w:val="22"/>
        </w:rPr>
        <w:t>judicialmente decretadas</w:t>
      </w:r>
      <w:proofErr w:type="gramEnd"/>
      <w:r w:rsidRPr="001D218B">
        <w:rPr>
          <w:rFonts w:ascii="Arial" w:eastAsia="Arial" w:hAnsi="Arial" w:cs="Arial"/>
          <w:color w:val="000000"/>
          <w:sz w:val="22"/>
          <w:szCs w:val="22"/>
        </w:rPr>
        <w:t>, ou em processo de recuperação extrajudicial;</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2.2.2.1 Em caso de empresas em recuperação judicial, admite-se a participação, desde que amparadas em certidão emitida pela instância judicial competente afirmando que a interessada está apta econômica e financeiramente a participar de procedimento licitatório.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2.2.3. Em dissolução ou em liquidação;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2.2.4. Que estejam suspensas de licitar e impedidas de contratar com qualquer órgão ou entidade da Administração Pública, seja na esfera federal, estadual, do Distrito Federal ou municipal, nos termos do artigo 156, inciso IV, da Lei n° 14.133, de 2021;</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lastRenderedPageBreak/>
        <w:t>2.2.5. Que estejam impedidas de licitar e de contratar com a União, Estados, Distrito Federal ou Municípios, nos termos do artigo 156, inciso III da Lei n° 14.133, de 2021, e decretos regulamentadores;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2.2.6. Que estejam proibidas de contratar com a Administração Pública, em razão de sanção restritiva de direito decorrente de infração administrativa ambiental, nos termos do artigo 72, § 8°, inciso V, da Lei n° 9.605, de 1998;</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2.2.7. Que sejam </w:t>
      </w:r>
      <w:proofErr w:type="gramStart"/>
      <w:r w:rsidRPr="001D218B">
        <w:rPr>
          <w:rFonts w:ascii="Arial" w:eastAsia="Arial" w:hAnsi="Arial" w:cs="Arial"/>
          <w:color w:val="000000"/>
          <w:sz w:val="22"/>
          <w:szCs w:val="22"/>
        </w:rPr>
        <w:t>controladoras, coligadas</w:t>
      </w:r>
      <w:proofErr w:type="gramEnd"/>
      <w:r w:rsidRPr="001D218B">
        <w:rPr>
          <w:rFonts w:ascii="Arial" w:eastAsia="Arial" w:hAnsi="Arial" w:cs="Arial"/>
          <w:color w:val="000000"/>
          <w:sz w:val="22"/>
          <w:szCs w:val="22"/>
        </w:rPr>
        <w:t xml:space="preserve"> ou subsidiárias entre si;</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2.2.8. Estrangeiras que não funcionem no País;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2.2.9. Quaisquer interessados que se enquadrem nas vedações previstas no artigo 9º, §§ 1º e 2º da Lei nº 14.133, de 2021;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2.2.10. Que não pertença ao ramo de atividade relacionado ao objeto da licitação.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2.3. O descumprimento de qualquer condição de participação acarretará a inabilitação do </w:t>
      </w:r>
      <w:r w:rsidRPr="001D218B">
        <w:rPr>
          <w:rFonts w:ascii="Arial" w:eastAsia="Arial" w:hAnsi="Arial" w:cs="Arial"/>
          <w:sz w:val="22"/>
          <w:szCs w:val="22"/>
        </w:rPr>
        <w:t>credenciado</w:t>
      </w:r>
      <w:r w:rsidRPr="001D218B">
        <w:rPr>
          <w:rFonts w:ascii="Arial" w:eastAsia="Arial" w:hAnsi="Arial" w:cs="Arial"/>
          <w:color w:val="000000"/>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3. DO PROCEDIMENTO: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3.1. O procedimento obedecerá, integralmente, as disposições da Lei Federal nº 14.133/2021, da Lei n° 8.078/1990 e Lei Complementar nº 123/2006.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3.2. É assegurado acesso permanente a qualquer interessado Pessoa Jurídica que preencha as exigências estabelecidas para o credenciamento, podendo realizar inscrição a partir das </w:t>
      </w:r>
      <w:proofErr w:type="gramStart"/>
      <w:r w:rsidR="001D218B">
        <w:rPr>
          <w:rFonts w:ascii="Arial" w:eastAsia="Arial" w:hAnsi="Arial" w:cs="Arial"/>
          <w:color w:val="000000"/>
          <w:sz w:val="22"/>
          <w:szCs w:val="22"/>
        </w:rPr>
        <w:t>08</w:t>
      </w:r>
      <w:r w:rsidRPr="001D218B">
        <w:rPr>
          <w:rFonts w:ascii="Arial" w:eastAsia="Arial" w:hAnsi="Arial" w:cs="Arial"/>
          <w:color w:val="000000"/>
          <w:sz w:val="22"/>
          <w:szCs w:val="22"/>
        </w:rPr>
        <w:t>h:</w:t>
      </w:r>
      <w:proofErr w:type="gramEnd"/>
      <w:r w:rsidRPr="001D218B">
        <w:rPr>
          <w:rFonts w:ascii="Arial" w:eastAsia="Arial" w:hAnsi="Arial" w:cs="Arial"/>
          <w:color w:val="000000"/>
          <w:sz w:val="22"/>
          <w:szCs w:val="22"/>
        </w:rPr>
        <w:t xml:space="preserve">00 do dia </w:t>
      </w:r>
      <w:r w:rsidR="001D218B">
        <w:rPr>
          <w:rFonts w:ascii="Arial" w:eastAsia="Arial" w:hAnsi="Arial" w:cs="Arial"/>
          <w:color w:val="000000"/>
          <w:sz w:val="22"/>
          <w:szCs w:val="22"/>
        </w:rPr>
        <w:t>06/05/2026</w:t>
      </w:r>
      <w:r w:rsidRPr="001D218B">
        <w:rPr>
          <w:rFonts w:ascii="Arial" w:eastAsia="Arial" w:hAnsi="Arial" w:cs="Arial"/>
          <w:color w:val="000000"/>
          <w:sz w:val="22"/>
          <w:szCs w:val="22"/>
        </w:rPr>
        <w:t>.</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3.3. O prazo de vigência do credenciamento é até 31 de dezembro de 2026 durante o qual as interessadas poderão se credenciar desde que atendam às condições de habilitação, observadas as condições fixadas neste Edital e as normas pertinentes.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3.5 A prestação dos serviços será remunerada com base nos valores definidos nos Anexos deste Edital, ficando expressamente vedado o pagamento de qualquer sobretaxa em relação à tabela de remuneração adotada.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3.6. É vedada a cessão ou transferência do Termo de Contrato, total ou parcial, bem como a subcontratação parcial do objeto.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3.7 Para realizar o credenciamento 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poderá utilizar-se de assessoramento técnico ou jurídico, através de consultas em tempo real, podendo solicitar parecer técnico que integrará o processo. </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4. DO 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4.1 O processo de credenciamento seguirá as seguintes etapas: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a) Inscrição;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b) Habilitação;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c) Classificação;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d) Realização de sorteio entre os credenciados</w:t>
      </w:r>
      <w:proofErr w:type="gramStart"/>
      <w:r w:rsidRPr="001D218B">
        <w:rPr>
          <w:rFonts w:ascii="Arial" w:eastAsia="Arial" w:hAnsi="Arial" w:cs="Arial"/>
          <w:sz w:val="22"/>
          <w:szCs w:val="22"/>
        </w:rPr>
        <w:t>, se for</w:t>
      </w:r>
      <w:proofErr w:type="gramEnd"/>
      <w:r w:rsidRPr="001D218B">
        <w:rPr>
          <w:rFonts w:ascii="Arial" w:eastAsia="Arial" w:hAnsi="Arial" w:cs="Arial"/>
          <w:sz w:val="22"/>
          <w:szCs w:val="22"/>
        </w:rPr>
        <w:t xml:space="preserve"> o caso;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e) Convocação;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f) Assinatura do Termo de Contrato;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g) Publicação de Resumo do Termo de Contrato.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4.2. As três primeiras etapas correspondem ao processo de credenciamento, e as três etapas seguintes, à própria execução dos efeitos do 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4.3. A divulgação da lista dos credenciados em sítio eletrônico oficial, não impõe à administração a obrigação de celebrar Termo de Contrato.</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5. DA COMISSÃO DE 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5.1. O processo de Credenciamento será conduzido pela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do Município de Coração de Maria – BA.</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lastRenderedPageBreak/>
        <w:t>6. DO PROCEDIMENTO DO 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6.1. DA INSCRIÇÃO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6.1.1. O credenciamento poderá ser feito a qualquer tempo, enquanto vigente o prazo, desde que preenchidas as condições e atender a todas as exigências deste Edital;</w:t>
      </w:r>
    </w:p>
    <w:p w:rsidR="000042A9"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6.1.2 O ato de inscrição para o processo de credenciamento se dará através de preenchimento de formulário disponibilizado no anexo II deste Edital e apresentação dos seguintes documentos:</w:t>
      </w:r>
    </w:p>
    <w:p w:rsidR="001D218B" w:rsidRPr="001D218B" w:rsidRDefault="001D218B"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6.2 DA HABILITAÇÃO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6.2.1. HABILITAÇÃO JURÍDICA: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6.2.1.1. Habilitação Jurídica para Pessoa Jurídica: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a) Cópia autenticada da Carteira de Identidade do Responsável Legal da empresa;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b) No caso de empresário individual: inscrição no Registro Público de Empresas Mercantis, a cargo da Junta Comercial da respectiva sede;</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c) Cópia autenticada do ato constitutivo, Estatuto ou Contrato Social em vigor, devidamente registrado, em se tratando de sociedades comerciais, e, no caso de sociedade por ações, acompanhado de documentos de eleições de seus administradores;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proofErr w:type="gramStart"/>
      <w:r w:rsidRPr="001D218B">
        <w:rPr>
          <w:rFonts w:ascii="Arial" w:eastAsia="Arial" w:hAnsi="Arial" w:cs="Arial"/>
          <w:sz w:val="22"/>
          <w:szCs w:val="22"/>
        </w:rPr>
        <w:t>c.</w:t>
      </w:r>
      <w:proofErr w:type="gramEnd"/>
      <w:r w:rsidRPr="001D218B">
        <w:rPr>
          <w:rFonts w:ascii="Arial" w:eastAsia="Arial" w:hAnsi="Arial" w:cs="Arial"/>
          <w:sz w:val="22"/>
          <w:szCs w:val="22"/>
        </w:rPr>
        <w:t>1) Os documentos acima deverão estar acompanhados de todas as alterações ou da consolidação respectiva;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d) Inscrição do ato constitutivo, no caso de sociedades civis, acompanhada de prova de diretoria em exercício;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0042A9"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g) Decreto de Autorização, no caso de empresa ou Sociedade Estrangeira em funcionamento no País, e ato de registro ou autorização para funcionamento expedido pelo órgão competente, quando a atividade assim o exigir;</w:t>
      </w:r>
    </w:p>
    <w:p w:rsidR="001D218B" w:rsidRPr="001D218B" w:rsidRDefault="001D218B"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 xml:space="preserve">6.2.2. Da </w:t>
      </w:r>
      <w:r w:rsidRPr="001D218B">
        <w:rPr>
          <w:rFonts w:ascii="Arial" w:eastAsia="Arial" w:hAnsi="Arial" w:cs="Arial"/>
          <w:b/>
          <w:smallCaps/>
          <w:sz w:val="22"/>
          <w:szCs w:val="22"/>
        </w:rPr>
        <w:t>HABILITAÇÃO FISCAL, SOCIAL E TRABALHISTA</w:t>
      </w:r>
      <w:r w:rsidRPr="001D218B">
        <w:rPr>
          <w:rFonts w:ascii="Arial" w:eastAsia="Arial" w:hAnsi="Arial" w:cs="Arial"/>
          <w:b/>
          <w:sz w:val="22"/>
          <w:szCs w:val="22"/>
        </w:rPr>
        <w:t xml:space="preserve"> será comprovada mediante a apresentação dos seguintes documentos: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a) Prova de inscrição no Cadastro de Pessoas Físicas (CPF) e/ou no Cadastro Nacional de Pessoa Jurídica (CNPJ);</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b) Prova de inscrição no cadastro de contribuintes (municipal ou estadual), relativo ao domicílio ou sede do credenciado, pertinente ao seu ramo de atividade e compatível com o objeto contratual;</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c) Prova de regularidade para com a Fazenda Municipal relativo ao domicílio ou sede da empresa;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d) Prova de regularidade para com a Fazenda Estadual;</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e) Certidão negativa de débitos relativos aos tributos federais e à dívida ativa da união;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f) Prova de regularidade relativa do Fundo de Garantia por Tempo de Serviço (FGTS), mediante a apresentação do Certificado de Regularidade do FTGS/CRF;</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g) Certidão Negativa de Débitos Trabalhistas. </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h) O cumprimento do disposto no </w:t>
      </w:r>
      <w:hyperlink r:id="rId8" w:anchor="art7xxxiii">
        <w:r w:rsidRPr="001D218B">
          <w:rPr>
            <w:rFonts w:ascii="Arial" w:eastAsia="Arial" w:hAnsi="Arial" w:cs="Arial"/>
            <w:sz w:val="22"/>
            <w:szCs w:val="22"/>
          </w:rPr>
          <w:t xml:space="preserve">inciso XXXIII do art. 7º da Constituição </w:t>
        </w:r>
        <w:proofErr w:type="gramStart"/>
        <w:r w:rsidRPr="001D218B">
          <w:rPr>
            <w:rFonts w:ascii="Arial" w:eastAsia="Arial" w:hAnsi="Arial" w:cs="Arial"/>
            <w:sz w:val="22"/>
            <w:szCs w:val="22"/>
          </w:rPr>
          <w:t>Federal.</w:t>
        </w:r>
        <w:proofErr w:type="gramEnd"/>
      </w:hyperlink>
    </w:p>
    <w:p w:rsidR="00BA2772" w:rsidRPr="001D218B" w:rsidRDefault="00BA2772" w:rsidP="001D218B">
      <w:pPr>
        <w:pBdr>
          <w:top w:val="nil"/>
          <w:left w:val="nil"/>
          <w:bottom w:val="nil"/>
          <w:right w:val="nil"/>
          <w:between w:val="nil"/>
        </w:pBdr>
        <w:jc w:val="both"/>
        <w:rPr>
          <w:rFonts w:ascii="Arial" w:eastAsia="Arial" w:hAnsi="Arial" w:cs="Arial"/>
          <w:sz w:val="22"/>
          <w:szCs w:val="22"/>
        </w:rPr>
      </w:pPr>
    </w:p>
    <w:p w:rsidR="00BA2772" w:rsidRPr="001D218B" w:rsidRDefault="00BA2772" w:rsidP="001D218B">
      <w:pPr>
        <w:autoSpaceDE w:val="0"/>
        <w:autoSpaceDN w:val="0"/>
        <w:adjustRightInd w:val="0"/>
        <w:ind w:right="-427"/>
        <w:contextualSpacing/>
        <w:jc w:val="both"/>
        <w:rPr>
          <w:rFonts w:ascii="Arial" w:hAnsi="Arial" w:cs="Arial"/>
          <w:b/>
          <w:sz w:val="22"/>
          <w:szCs w:val="22"/>
        </w:rPr>
      </w:pPr>
      <w:r w:rsidRPr="001D218B">
        <w:rPr>
          <w:rFonts w:ascii="Arial" w:hAnsi="Arial" w:cs="Arial"/>
          <w:b/>
          <w:sz w:val="22"/>
          <w:szCs w:val="22"/>
        </w:rPr>
        <w:t xml:space="preserve">6.2.2.1. Habilitação Jurídica para </w:t>
      </w:r>
      <w:r w:rsidRPr="001D218B">
        <w:rPr>
          <w:rFonts w:ascii="Arial" w:hAnsi="Arial" w:cs="Arial"/>
          <w:b/>
          <w:sz w:val="22"/>
          <w:szCs w:val="22"/>
          <w:u w:val="single"/>
        </w:rPr>
        <w:t>Pessoa Física</w:t>
      </w:r>
      <w:r w:rsidRPr="001D218B">
        <w:rPr>
          <w:rFonts w:ascii="Arial" w:hAnsi="Arial" w:cs="Arial"/>
          <w:b/>
          <w:sz w:val="22"/>
          <w:szCs w:val="22"/>
        </w:rPr>
        <w:t>:</w:t>
      </w:r>
    </w:p>
    <w:p w:rsidR="001D218B" w:rsidRDefault="001D218B" w:rsidP="001D218B">
      <w:pPr>
        <w:autoSpaceDE w:val="0"/>
        <w:autoSpaceDN w:val="0"/>
        <w:adjustRightInd w:val="0"/>
        <w:ind w:right="-427"/>
        <w:contextualSpacing/>
        <w:jc w:val="both"/>
        <w:rPr>
          <w:rFonts w:ascii="Arial" w:hAnsi="Arial" w:cs="Arial"/>
          <w:sz w:val="22"/>
          <w:szCs w:val="22"/>
        </w:rPr>
      </w:pPr>
    </w:p>
    <w:p w:rsidR="00BA2772" w:rsidRPr="001D218B" w:rsidRDefault="00BA2772"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t>Para habilitação, os licitantes deverão apresentar, em envelope único, a documentação abaixo mencionada, as quais serão analisadas quanto à autenticidade:</w:t>
      </w:r>
    </w:p>
    <w:p w:rsidR="00BA2772" w:rsidRPr="001D218B" w:rsidRDefault="00BA2772"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lastRenderedPageBreak/>
        <w:t xml:space="preserve">a) Cópia do </w:t>
      </w:r>
      <w:r w:rsidRPr="001D218B">
        <w:rPr>
          <w:rFonts w:ascii="Arial" w:hAnsi="Arial" w:cs="Arial"/>
          <w:b/>
          <w:sz w:val="22"/>
          <w:szCs w:val="22"/>
        </w:rPr>
        <w:t>CPF</w:t>
      </w:r>
      <w:r w:rsidRPr="001D218B">
        <w:rPr>
          <w:rFonts w:ascii="Arial" w:hAnsi="Arial" w:cs="Arial"/>
          <w:sz w:val="22"/>
          <w:szCs w:val="22"/>
        </w:rPr>
        <w:t xml:space="preserve"> – Cadastro da Pessoa Física;</w:t>
      </w:r>
    </w:p>
    <w:p w:rsidR="00BA2772" w:rsidRPr="001D218B" w:rsidRDefault="00BA2772"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t xml:space="preserve">b) Cópia da </w:t>
      </w:r>
      <w:r w:rsidRPr="001D218B">
        <w:rPr>
          <w:rFonts w:ascii="Arial" w:hAnsi="Arial" w:cs="Arial"/>
          <w:b/>
          <w:sz w:val="22"/>
          <w:szCs w:val="22"/>
        </w:rPr>
        <w:t>Cédula de Identidade</w:t>
      </w:r>
      <w:r w:rsidRPr="001D218B">
        <w:rPr>
          <w:rFonts w:ascii="Arial" w:hAnsi="Arial" w:cs="Arial"/>
          <w:sz w:val="22"/>
          <w:szCs w:val="22"/>
        </w:rPr>
        <w:t xml:space="preserve"> (RG);</w:t>
      </w:r>
    </w:p>
    <w:p w:rsidR="00BA2772" w:rsidRPr="001D218B" w:rsidRDefault="008D2E2E"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t>c</w:t>
      </w:r>
      <w:r w:rsidR="00BA2772" w:rsidRPr="001D218B">
        <w:rPr>
          <w:rFonts w:ascii="Arial" w:hAnsi="Arial" w:cs="Arial"/>
          <w:sz w:val="22"/>
          <w:szCs w:val="22"/>
        </w:rPr>
        <w:t xml:space="preserve">) </w:t>
      </w:r>
      <w:r w:rsidR="00BA2772" w:rsidRPr="001D218B">
        <w:rPr>
          <w:rFonts w:ascii="Arial" w:hAnsi="Arial" w:cs="Arial"/>
          <w:b/>
          <w:sz w:val="22"/>
          <w:szCs w:val="22"/>
        </w:rPr>
        <w:t>Comprovante de residência</w:t>
      </w:r>
      <w:r w:rsidR="00BA2772" w:rsidRPr="001D218B">
        <w:rPr>
          <w:rFonts w:ascii="Arial" w:hAnsi="Arial" w:cs="Arial"/>
          <w:sz w:val="22"/>
          <w:szCs w:val="22"/>
        </w:rPr>
        <w:t xml:space="preserve"> atualizado;</w:t>
      </w:r>
    </w:p>
    <w:p w:rsidR="00BA2772" w:rsidRPr="001D218B" w:rsidRDefault="00BA2772" w:rsidP="001D218B">
      <w:pPr>
        <w:shd w:val="clear" w:color="auto" w:fill="FFFFFF"/>
        <w:jc w:val="both"/>
        <w:rPr>
          <w:rFonts w:ascii="Arial" w:hAnsi="Arial" w:cs="Arial"/>
          <w:sz w:val="22"/>
          <w:szCs w:val="22"/>
        </w:rPr>
      </w:pPr>
    </w:p>
    <w:p w:rsidR="00BA2772" w:rsidRPr="001D218B" w:rsidRDefault="00BA2772" w:rsidP="001D218B">
      <w:pPr>
        <w:ind w:right="-427"/>
        <w:contextualSpacing/>
        <w:jc w:val="both"/>
        <w:rPr>
          <w:rFonts w:ascii="Arial" w:hAnsi="Arial" w:cs="Arial"/>
          <w:b/>
          <w:sz w:val="22"/>
          <w:szCs w:val="22"/>
        </w:rPr>
      </w:pPr>
    </w:p>
    <w:p w:rsidR="00BA2772" w:rsidRPr="001D218B" w:rsidRDefault="00BA2772" w:rsidP="001D218B">
      <w:pPr>
        <w:ind w:right="-427"/>
        <w:contextualSpacing/>
        <w:jc w:val="both"/>
        <w:rPr>
          <w:rFonts w:ascii="Arial" w:hAnsi="Arial" w:cs="Arial"/>
          <w:b/>
          <w:sz w:val="22"/>
          <w:szCs w:val="22"/>
        </w:rPr>
      </w:pPr>
      <w:r w:rsidRPr="001D218B">
        <w:rPr>
          <w:rFonts w:ascii="Arial" w:hAnsi="Arial" w:cs="Arial"/>
          <w:b/>
          <w:sz w:val="22"/>
          <w:szCs w:val="22"/>
        </w:rPr>
        <w:t>Para o licitante Pessoa Física está dispensada a apresentação do documento alínea “</w:t>
      </w:r>
      <w:proofErr w:type="gramStart"/>
      <w:r w:rsidRPr="001D218B">
        <w:rPr>
          <w:rFonts w:ascii="Arial" w:hAnsi="Arial" w:cs="Arial"/>
          <w:b/>
          <w:sz w:val="22"/>
          <w:szCs w:val="22"/>
        </w:rPr>
        <w:t>f)</w:t>
      </w:r>
      <w:proofErr w:type="gramEnd"/>
      <w:r w:rsidRPr="001D218B">
        <w:rPr>
          <w:rFonts w:ascii="Arial" w:hAnsi="Arial" w:cs="Arial"/>
          <w:b/>
          <w:sz w:val="22"/>
          <w:szCs w:val="22"/>
        </w:rPr>
        <w:t xml:space="preserve">”, ou seja não precisará apresentar a </w:t>
      </w:r>
      <w:r w:rsidRPr="001D218B">
        <w:rPr>
          <w:rFonts w:ascii="Arial" w:hAnsi="Arial" w:cs="Arial"/>
          <w:b/>
          <w:sz w:val="22"/>
          <w:szCs w:val="22"/>
          <w:u w:val="single"/>
        </w:rPr>
        <w:t>Prova de regularidade relativa do Fundo de Garantia por Tempo de Serviço (FGTS), mediante a apresentação do Certificado de Regularidade do FTGS/CRF</w:t>
      </w:r>
      <w:r w:rsidRPr="001D218B">
        <w:rPr>
          <w:rFonts w:ascii="Arial" w:hAnsi="Arial" w:cs="Arial"/>
          <w:b/>
          <w:sz w:val="22"/>
          <w:szCs w:val="22"/>
        </w:rPr>
        <w:t>;</w:t>
      </w:r>
    </w:p>
    <w:p w:rsidR="00BA2772" w:rsidRPr="001D218B" w:rsidRDefault="00BA2772"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 xml:space="preserve">6.2.3. DA QUALIFICAÇÃO </w:t>
      </w:r>
      <w:proofErr w:type="gramStart"/>
      <w:r w:rsidRPr="001D218B">
        <w:rPr>
          <w:rFonts w:ascii="Arial" w:eastAsia="Arial" w:hAnsi="Arial" w:cs="Arial"/>
          <w:b/>
          <w:sz w:val="22"/>
          <w:szCs w:val="22"/>
        </w:rPr>
        <w:t>ECONÔMICA-FINANCEIRA</w:t>
      </w:r>
      <w:proofErr w:type="gramEnd"/>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a) Certidão Negativa de Falência ou Recuperação Judicial, expedida pelo distribuidor da Sede da Pessoa Jurídica, conforme o caso. </w:t>
      </w:r>
    </w:p>
    <w:p w:rsidR="00BA2772" w:rsidRPr="001D218B" w:rsidRDefault="00BA2772"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6.2.4. DA QUALIFICAÇÃO TÉCNICA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a) Comprovação de aptidão para a prestação dos serviços em características, quantidades e prazos compatíveis com o objeto desta licitação, ou com o item pertinente, mediante a apresentação de </w:t>
      </w:r>
      <w:proofErr w:type="gramStart"/>
      <w:r w:rsidRPr="001D218B">
        <w:rPr>
          <w:rFonts w:ascii="Arial" w:eastAsia="Arial" w:hAnsi="Arial" w:cs="Arial"/>
          <w:sz w:val="22"/>
          <w:szCs w:val="22"/>
        </w:rPr>
        <w:t>atestado(</w:t>
      </w:r>
      <w:proofErr w:type="gramEnd"/>
      <w:r w:rsidRPr="001D218B">
        <w:rPr>
          <w:rFonts w:ascii="Arial" w:eastAsia="Arial" w:hAnsi="Arial" w:cs="Arial"/>
          <w:sz w:val="22"/>
          <w:szCs w:val="22"/>
        </w:rPr>
        <w:t xml:space="preserve">s) fornecido(s) por pessoas jurídicas de direito público ou privado. </w:t>
      </w:r>
    </w:p>
    <w:p w:rsidR="005B78FE"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c) Alvará da Vigilância Sanitária em vigor;</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6.2.5. Serão inabilitados os interessados que apresentarem documentos incompletos, ilegíveis, com emendas, rasuras ou qualquer irregularidade, bem como aqueles que não atenderem às exigências deste Edital.</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6.2.6. O CREDENCIADO deverá manter, durante a vigência do credenciamento, todas as condições de habilitação e qualificação exigidas no Edital.</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6.2.7. Toda documentação exigida nesse Edital poderá ser apresentada em original, cópia autenticada na forma da lei ou pela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ou servidor designado por esta.</w:t>
      </w:r>
    </w:p>
    <w:p w:rsidR="00BA2772"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6.2.8. As empresas interessadas deverão preencher todos os itens do formulário, podendo credenciar-se nos serviços junto à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do </w:t>
      </w:r>
      <w:r w:rsidR="00BA2772" w:rsidRPr="001D218B">
        <w:rPr>
          <w:rFonts w:ascii="Arial" w:eastAsia="Arial" w:hAnsi="Arial" w:cs="Arial"/>
          <w:sz w:val="22"/>
          <w:szCs w:val="22"/>
        </w:rPr>
        <w:t>Município de Coração de Maria – BA.</w:t>
      </w:r>
    </w:p>
    <w:p w:rsidR="00BA2772"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6.2.9.</w:t>
      </w:r>
      <w:r w:rsidR="00BA2772" w:rsidRPr="001D218B">
        <w:rPr>
          <w:rFonts w:ascii="Arial" w:eastAsia="Arial" w:hAnsi="Arial" w:cs="Arial"/>
          <w:color w:val="000000"/>
          <w:sz w:val="22"/>
          <w:szCs w:val="22"/>
        </w:rPr>
        <w:t xml:space="preserve"> O formulário preenchido e demais documentos previstos no item </w:t>
      </w:r>
      <w:proofErr w:type="gramStart"/>
      <w:r w:rsidR="00BA2772" w:rsidRPr="001D218B">
        <w:rPr>
          <w:rFonts w:ascii="Arial" w:eastAsia="Arial" w:hAnsi="Arial" w:cs="Arial"/>
          <w:color w:val="000000"/>
          <w:sz w:val="22"/>
          <w:szCs w:val="22"/>
        </w:rPr>
        <w:t>6</w:t>
      </w:r>
      <w:proofErr w:type="gramEnd"/>
      <w:r w:rsidR="00BA2772" w:rsidRPr="001D218B">
        <w:rPr>
          <w:rFonts w:ascii="Arial" w:eastAsia="Arial" w:hAnsi="Arial" w:cs="Arial"/>
          <w:color w:val="000000"/>
          <w:sz w:val="22"/>
          <w:szCs w:val="22"/>
        </w:rPr>
        <w:t xml:space="preserve"> deverão ser entregues no Setor de Licitação da Prefeitura Municipal de Coração de Maria – BA , localizada na Praça Araújo Pinho, CEP: 44250 000, a partir do dia </w:t>
      </w:r>
      <w:r w:rsidR="001D218B">
        <w:rPr>
          <w:rFonts w:ascii="Arial" w:eastAsia="Arial" w:hAnsi="Arial" w:cs="Arial"/>
          <w:b/>
          <w:bCs/>
          <w:color w:val="000000"/>
          <w:sz w:val="22"/>
          <w:szCs w:val="22"/>
          <w:u w:val="single"/>
        </w:rPr>
        <w:t>06/05/2026</w:t>
      </w:r>
      <w:r w:rsidR="00BA2772" w:rsidRPr="001D218B">
        <w:rPr>
          <w:rFonts w:ascii="Arial" w:eastAsia="Arial" w:hAnsi="Arial" w:cs="Arial"/>
          <w:color w:val="000000"/>
          <w:sz w:val="22"/>
          <w:szCs w:val="22"/>
        </w:rPr>
        <w:t xml:space="preserve"> nos horários das 0</w:t>
      </w:r>
      <w:r w:rsidR="001D218B">
        <w:rPr>
          <w:rFonts w:ascii="Arial" w:eastAsia="Arial" w:hAnsi="Arial" w:cs="Arial"/>
          <w:color w:val="000000"/>
          <w:sz w:val="22"/>
          <w:szCs w:val="22"/>
        </w:rPr>
        <w:t>8</w:t>
      </w:r>
      <w:r w:rsidR="00BA2772" w:rsidRPr="001D218B">
        <w:rPr>
          <w:rFonts w:ascii="Arial" w:eastAsia="Arial" w:hAnsi="Arial" w:cs="Arial"/>
          <w:color w:val="000000"/>
          <w:sz w:val="22"/>
          <w:szCs w:val="22"/>
        </w:rPr>
        <w:t>h:00min às 12h:00min  e das 13h30 as 17h , em envelope fechado, de forma a não permitir sua violação, cuja parte externa deverá constar a seguinte descrição: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Modelo: </w:t>
      </w:r>
    </w:p>
    <w:tbl>
      <w:tblPr>
        <w:tblStyle w:val="a3"/>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954"/>
      </w:tblGrid>
      <w:tr w:rsidR="000042A9" w:rsidRPr="001D218B">
        <w:tc>
          <w:tcPr>
            <w:tcW w:w="5954" w:type="dxa"/>
          </w:tcPr>
          <w:p w:rsidR="00BA2772" w:rsidRPr="001D218B" w:rsidRDefault="00BA2772" w:rsidP="001D218B">
            <w:pPr>
              <w:pBdr>
                <w:top w:val="nil"/>
                <w:left w:val="nil"/>
                <w:bottom w:val="nil"/>
                <w:right w:val="nil"/>
                <w:between w:val="nil"/>
              </w:pBdr>
              <w:jc w:val="both"/>
              <w:rPr>
                <w:rFonts w:ascii="Arial" w:eastAsia="Arial" w:hAnsi="Arial" w:cs="Arial"/>
                <w:b/>
                <w:sz w:val="22"/>
                <w:szCs w:val="22"/>
              </w:rPr>
            </w:pPr>
            <w:r w:rsidRPr="001D218B">
              <w:rPr>
                <w:rFonts w:ascii="Arial" w:eastAsia="Arial" w:hAnsi="Arial" w:cs="Arial"/>
                <w:b/>
                <w:sz w:val="22"/>
                <w:szCs w:val="22"/>
              </w:rPr>
              <w:t>RAZÃO SOCIAL DA EMPRESA</w:t>
            </w:r>
          </w:p>
          <w:p w:rsidR="00BA2772" w:rsidRPr="001D218B" w:rsidRDefault="00BA2772" w:rsidP="001D218B">
            <w:pPr>
              <w:pBdr>
                <w:top w:val="nil"/>
                <w:left w:val="nil"/>
                <w:bottom w:val="nil"/>
                <w:right w:val="nil"/>
                <w:between w:val="nil"/>
              </w:pBdr>
              <w:jc w:val="both"/>
              <w:rPr>
                <w:rFonts w:ascii="Arial" w:eastAsia="Arial" w:hAnsi="Arial" w:cs="Arial"/>
                <w:b/>
                <w:sz w:val="22"/>
                <w:szCs w:val="22"/>
              </w:rPr>
            </w:pPr>
            <w:r w:rsidRPr="001D218B">
              <w:rPr>
                <w:rFonts w:ascii="Arial" w:eastAsia="Arial" w:hAnsi="Arial" w:cs="Arial"/>
                <w:b/>
                <w:sz w:val="22"/>
                <w:szCs w:val="22"/>
              </w:rPr>
              <w:t>TELEFONE</w:t>
            </w:r>
          </w:p>
          <w:p w:rsidR="00BA2772" w:rsidRPr="001D218B" w:rsidRDefault="00BA2772" w:rsidP="001D218B">
            <w:pPr>
              <w:pBdr>
                <w:top w:val="nil"/>
                <w:left w:val="nil"/>
                <w:bottom w:val="nil"/>
                <w:right w:val="nil"/>
                <w:between w:val="nil"/>
              </w:pBdr>
              <w:jc w:val="both"/>
              <w:rPr>
                <w:rFonts w:ascii="Arial" w:eastAsia="Arial" w:hAnsi="Arial" w:cs="Arial"/>
                <w:b/>
                <w:sz w:val="22"/>
                <w:szCs w:val="22"/>
              </w:rPr>
            </w:pPr>
            <w:r w:rsidRPr="001D218B">
              <w:rPr>
                <w:rFonts w:ascii="Arial" w:eastAsia="Arial" w:hAnsi="Arial" w:cs="Arial"/>
                <w:b/>
                <w:sz w:val="22"/>
                <w:szCs w:val="22"/>
              </w:rPr>
              <w:t>PREFEITURA MUNICIPAL DE CORAÇÃO DE MARIA-BA</w:t>
            </w:r>
          </w:p>
          <w:p w:rsidR="00BA2772" w:rsidRPr="001D218B" w:rsidRDefault="00BA2772" w:rsidP="001D218B">
            <w:pPr>
              <w:pBdr>
                <w:top w:val="nil"/>
                <w:left w:val="nil"/>
                <w:bottom w:val="nil"/>
                <w:right w:val="nil"/>
                <w:between w:val="nil"/>
              </w:pBdr>
              <w:jc w:val="both"/>
              <w:rPr>
                <w:rFonts w:ascii="Arial" w:eastAsia="Arial" w:hAnsi="Arial" w:cs="Arial"/>
                <w:b/>
                <w:sz w:val="22"/>
                <w:szCs w:val="22"/>
              </w:rPr>
            </w:pPr>
            <w:r w:rsidRPr="001D218B">
              <w:rPr>
                <w:rFonts w:ascii="Arial" w:eastAsia="Arial" w:hAnsi="Arial" w:cs="Arial"/>
                <w:b/>
                <w:sz w:val="22"/>
                <w:szCs w:val="22"/>
              </w:rPr>
              <w:t>SECRETARIA MUNICIPAL DE ADMINISTRAÇÃO</w:t>
            </w:r>
          </w:p>
          <w:p w:rsidR="000042A9" w:rsidRPr="001D218B" w:rsidRDefault="00BA2772" w:rsidP="001D218B">
            <w:pPr>
              <w:jc w:val="both"/>
              <w:rPr>
                <w:rFonts w:ascii="Arial" w:eastAsia="Arial" w:hAnsi="Arial" w:cs="Arial"/>
                <w:color w:val="000000"/>
                <w:sz w:val="22"/>
                <w:szCs w:val="22"/>
              </w:rPr>
            </w:pPr>
            <w:r w:rsidRPr="001D218B">
              <w:rPr>
                <w:rFonts w:ascii="Arial" w:eastAsia="Arial" w:hAnsi="Arial" w:cs="Arial"/>
                <w:b/>
                <w:sz w:val="22"/>
                <w:szCs w:val="22"/>
              </w:rPr>
              <w:t>Comissão de Contratação</w:t>
            </w:r>
          </w:p>
        </w:tc>
      </w:tr>
    </w:tbl>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6.2.10. As pessoas interessadas receberão comprovante de inscrição identificando o nome, CPF e RG, devidamente datado e assinado por servidor designado.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6.2.11. Não poderá ser habilitada, a sociedade empresária que deixar de apresentar documentação prevista no item </w:t>
      </w:r>
      <w:proofErr w:type="gramStart"/>
      <w:r w:rsidRPr="001D218B">
        <w:rPr>
          <w:rFonts w:ascii="Arial" w:eastAsia="Arial" w:hAnsi="Arial" w:cs="Arial"/>
          <w:sz w:val="22"/>
          <w:szCs w:val="22"/>
        </w:rPr>
        <w:t>6</w:t>
      </w:r>
      <w:proofErr w:type="gramEnd"/>
      <w:r w:rsidRPr="001D218B">
        <w:rPr>
          <w:rFonts w:ascii="Arial" w:eastAsia="Arial" w:hAnsi="Arial" w:cs="Arial"/>
          <w:sz w:val="22"/>
          <w:szCs w:val="22"/>
        </w:rPr>
        <w:t xml:space="preserve">, ou deixar de prestar informações complementares solicitadas durante o processo de credenciamento pela </w:t>
      </w:r>
      <w:r w:rsidRPr="001D218B">
        <w:rPr>
          <w:rFonts w:ascii="Arial" w:eastAsia="Arial" w:hAnsi="Arial" w:cs="Arial"/>
          <w:b/>
          <w:sz w:val="22"/>
          <w:szCs w:val="22"/>
        </w:rPr>
        <w:t>Comissão de Contratação</w:t>
      </w:r>
      <w:r w:rsidRPr="001D218B">
        <w:rPr>
          <w:rFonts w:ascii="Arial" w:eastAsia="Arial" w:hAnsi="Arial" w:cs="Arial"/>
          <w:sz w:val="22"/>
          <w:szCs w:val="22"/>
        </w:rPr>
        <w:t>, mediante comunicação indicado no formulário de inscrição.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6.2.12. 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devolverá a documentação aos interessados que tiverem suas inscrições indeferidas.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6.2.13 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concluirá pela habilitação das interessadas, mediante parecer circunstanciado e individualizado por pretendente, que cumprirem as exigências do item </w:t>
      </w:r>
      <w:proofErr w:type="gramStart"/>
      <w:r w:rsidRPr="001D218B">
        <w:rPr>
          <w:rFonts w:ascii="Arial" w:eastAsia="Arial" w:hAnsi="Arial" w:cs="Arial"/>
          <w:sz w:val="22"/>
          <w:szCs w:val="22"/>
        </w:rPr>
        <w:t>6</w:t>
      </w:r>
      <w:proofErr w:type="gramEnd"/>
      <w:r w:rsidRPr="001D218B">
        <w:rPr>
          <w:rFonts w:ascii="Arial" w:eastAsia="Arial" w:hAnsi="Arial" w:cs="Arial"/>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6.3. Documentações complementares: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a) Declaração de cumprimento do disposto no inciso XXXIII do art. 7º da Constituição Federal, conforme art. 68, inciso VI, da Lei nº 14.133/2021;</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b) Declaração de cumprimento dos requisitos de habilitação, conforme art. 63, inciso I, da Lei 14.133/2021;</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c) Declaração de que cumpre as exigências de reserva de cargos para pessoa com deficiência e para reabilitado da Previdência Social, previstas em lei e em outras normas específicas, conforme art. 63, inciso IV, da Lei 14.133/2021;</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d) Declaração de microempresa e empresa de pequeno porte, ou cooperativa enquadrada no artigo 34 da Lei nº 11.488, de 2007;</w:t>
      </w:r>
    </w:p>
    <w:p w:rsidR="000042A9"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1D218B">
        <w:rPr>
          <w:rFonts w:ascii="Arial" w:eastAsia="Arial" w:hAnsi="Arial" w:cs="Arial"/>
          <w:sz w:val="22"/>
          <w:szCs w:val="22"/>
        </w:rPr>
        <w:t>infralegais</w:t>
      </w:r>
      <w:proofErr w:type="spellEnd"/>
      <w:r w:rsidRPr="001D218B">
        <w:rPr>
          <w:rFonts w:ascii="Arial" w:eastAsia="Arial" w:hAnsi="Arial" w:cs="Arial"/>
          <w:sz w:val="22"/>
          <w:szCs w:val="22"/>
        </w:rPr>
        <w:t>, nas convenções coletivas de trabalho e nos termos de ajustamento de conduta vigentes na data de entrega das propostas, conforme art. 63, §1º, da Lei nº 14.133/2021.</w:t>
      </w:r>
    </w:p>
    <w:p w:rsidR="001D218B" w:rsidRPr="001D218B" w:rsidRDefault="001D218B"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6.4. Da classificação: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6.4.1. A Comissão, após análise da documentação dos participantes, verificada sua regularidade, se o número de empresas superior ao necessitado, ordenará a classificação dos credenciados para fins de contratação, </w:t>
      </w:r>
      <w:proofErr w:type="gramStart"/>
      <w:r w:rsidRPr="001D218B">
        <w:rPr>
          <w:rFonts w:ascii="Arial" w:eastAsia="Arial" w:hAnsi="Arial" w:cs="Arial"/>
          <w:sz w:val="22"/>
          <w:szCs w:val="22"/>
        </w:rPr>
        <w:t>obedecendo o</w:t>
      </w:r>
      <w:proofErr w:type="gramEnd"/>
      <w:r w:rsidRPr="001D218B">
        <w:rPr>
          <w:rFonts w:ascii="Arial" w:eastAsia="Arial" w:hAnsi="Arial" w:cs="Arial"/>
          <w:sz w:val="22"/>
          <w:szCs w:val="22"/>
        </w:rPr>
        <w:t xml:space="preserve"> seguinte critério: </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6.4.2 A classificação dos convocados se dará mediante ordem de credenciados, desde que observados e atendidos os critérios objetivos da escolha. </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6.4.3. </w:t>
      </w:r>
      <w:proofErr w:type="gramStart"/>
      <w:r w:rsidRPr="001D218B">
        <w:rPr>
          <w:rFonts w:ascii="Arial" w:eastAsia="Arial" w:hAnsi="Arial" w:cs="Arial"/>
          <w:sz w:val="22"/>
          <w:szCs w:val="22"/>
        </w:rPr>
        <w:t>Após</w:t>
      </w:r>
      <w:proofErr w:type="gramEnd"/>
      <w:r w:rsidRPr="001D218B">
        <w:rPr>
          <w:rFonts w:ascii="Arial" w:eastAsia="Arial" w:hAnsi="Arial" w:cs="Arial"/>
          <w:sz w:val="22"/>
          <w:szCs w:val="22"/>
        </w:rPr>
        <w:t xml:space="preserve"> realizado análise dos documentos relativos à habilitação o resultado será disponibilizado no Sítio Eletrônico Oficial. </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6.4.4. Havendo descredenciamento, sua posição será ocupada pelo próximo na ordem de classificação, reordenando os demais.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6.4.5. 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avaliará os casos omissos, considerando sempre o interesse público.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6.4.6 É assegurada a rotatividade entre os credenciados, sempre excluída a vontade da Administração na determinação da demanda por credenciado, inclusive entre os que já estão credenciados.</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7.  DA CONVOCAÇÃO: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7.1. A convocação dar-se-á de acordo com as necessidades, metas planejadas e programadas e a disponibilidade financeira e orçamentária.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7.2. 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convocará o credenciado para a prestação do serviço, através de publicação no Sítio Eletrônico Oficial.</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7.3. O ato de convocação conterá, resumidamente, objeto, local da prestação do serviço, valor da contratação, fundamento legal e dotação orçamentária.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7.4. O convocado deverá assinar o Termo de Contrato, que lhe será encaminhado pela Comissão de Contratação, no prazo de 72 (setenta e duas) horas da data de recebimento deste.</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7.5. A convocada que não comparecer para assinatura do Termo de Contrato, no prazo estipulado, decairá do direito de prestar o serviço, independentemente de notificação, deverá prestar esclarecimentos pertinentes no prazo de 72 (setenta e duas) horas </w:t>
      </w:r>
      <w:proofErr w:type="gramStart"/>
      <w:r w:rsidRPr="001D218B">
        <w:rPr>
          <w:rFonts w:ascii="Arial" w:eastAsia="Arial" w:hAnsi="Arial" w:cs="Arial"/>
          <w:sz w:val="22"/>
          <w:szCs w:val="22"/>
        </w:rPr>
        <w:t>após</w:t>
      </w:r>
      <w:proofErr w:type="gramEnd"/>
      <w:r w:rsidRPr="001D218B">
        <w:rPr>
          <w:rFonts w:ascii="Arial" w:eastAsia="Arial" w:hAnsi="Arial" w:cs="Arial"/>
          <w:sz w:val="22"/>
          <w:szCs w:val="22"/>
        </w:rPr>
        <w:t xml:space="preserve"> findo o prazo de Adesão, estando sujeita às penalidades previstas na Lei 14.133/2021, inclusive com descredenciamento.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7.6. Caso a convocada não atualizar a documentação exigida para assinatura do Termo de Contrato, será convocada a próxima credenciada da lista, respeitada a ordem de classificação.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7.7. A execução dos serviços somente será autorizada após a publicação do extrato do Termo de Contrato, em conformidade com suas cláusulas.</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lastRenderedPageBreak/>
        <w:t>8. DA AVALIAÇÃO DE DESEMPENHO: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8.1. A avaliação do desempenho do prestador de serviços será procedida pela Secretaria de Administração.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8.2. O índice de avaliação do prestador de serviços</w:t>
      </w:r>
      <w:proofErr w:type="gramStart"/>
      <w:r w:rsidRPr="001D218B">
        <w:rPr>
          <w:rFonts w:ascii="Arial" w:eastAsia="Arial" w:hAnsi="Arial" w:cs="Arial"/>
          <w:sz w:val="22"/>
          <w:szCs w:val="22"/>
        </w:rPr>
        <w:t>, será</w:t>
      </w:r>
      <w:proofErr w:type="gramEnd"/>
      <w:r w:rsidRPr="001D218B">
        <w:rPr>
          <w:rFonts w:ascii="Arial" w:eastAsia="Arial" w:hAnsi="Arial" w:cs="Arial"/>
          <w:sz w:val="22"/>
          <w:szCs w:val="22"/>
        </w:rPr>
        <w:t xml:space="preserve"> de 0 a 100% (de zero a cem por cento), estando apta a continuar credenciado aquele que atingir, no parecer técnico emitido, mínimo de 60% (sessenta por cento).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8.2.1 A reprovação na avaliação de desempenho, observado o contraditório e a ampla defesa, poderá ensejar a aplicação de sanção administrativa nos termos dos </w:t>
      </w:r>
      <w:proofErr w:type="spellStart"/>
      <w:r w:rsidRPr="001D218B">
        <w:rPr>
          <w:rFonts w:ascii="Arial" w:eastAsia="Arial" w:hAnsi="Arial" w:cs="Arial"/>
          <w:sz w:val="22"/>
          <w:szCs w:val="22"/>
        </w:rPr>
        <w:t>arts</w:t>
      </w:r>
      <w:proofErr w:type="spellEnd"/>
      <w:r w:rsidRPr="001D218B">
        <w:rPr>
          <w:rFonts w:ascii="Arial" w:eastAsia="Arial" w:hAnsi="Arial" w:cs="Arial"/>
          <w:sz w:val="22"/>
          <w:szCs w:val="22"/>
        </w:rPr>
        <w:t>. 155 e 156 da Lei Federal 14.133/2021.</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8.3 A avaliação de desempenho observará os seguintes critérios: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a) Qualidade do serviço prestado;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b) Urbanidade na relação com os prepostos da Prefeitura Municipal </w:t>
      </w:r>
      <w:r w:rsidR="00BA2772" w:rsidRPr="001D218B">
        <w:rPr>
          <w:rFonts w:ascii="Arial" w:eastAsia="Arial" w:hAnsi="Arial" w:cs="Arial"/>
          <w:sz w:val="22"/>
          <w:szCs w:val="22"/>
        </w:rPr>
        <w:t xml:space="preserve">de Coração de Maria – BA </w:t>
      </w:r>
      <w:r w:rsidRPr="001D218B">
        <w:rPr>
          <w:rFonts w:ascii="Arial" w:eastAsia="Arial" w:hAnsi="Arial" w:cs="Arial"/>
          <w:sz w:val="22"/>
          <w:szCs w:val="22"/>
        </w:rPr>
        <w:t>e suas secretarias e os beneficiários diretos da prestação do serviço;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c) Cumprimento integral das cláusulas do Termo de Contrato;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d) Respeito aos princípios constitucionais, em especial moralidade, boa fé, transparência;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e) Qualidade das informações prestadas à Administração relativas ao objeto do Termo de Contrato.</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9. RECURSOS:</w:t>
      </w:r>
    </w:p>
    <w:p w:rsidR="00BA2772" w:rsidRPr="001D218B" w:rsidRDefault="00BC21D6" w:rsidP="001D218B">
      <w:pPr>
        <w:pBdr>
          <w:top w:val="nil"/>
          <w:left w:val="nil"/>
          <w:bottom w:val="nil"/>
          <w:right w:val="nil"/>
          <w:between w:val="nil"/>
        </w:pBdr>
        <w:jc w:val="both"/>
        <w:rPr>
          <w:rFonts w:ascii="Arial" w:hAnsi="Arial" w:cs="Arial"/>
          <w:sz w:val="22"/>
          <w:szCs w:val="22"/>
          <w:shd w:val="clear" w:color="auto" w:fill="E9EEF6"/>
        </w:rPr>
      </w:pPr>
      <w:r w:rsidRPr="001D218B">
        <w:rPr>
          <w:rFonts w:ascii="Arial" w:eastAsia="Arial" w:hAnsi="Arial" w:cs="Arial"/>
          <w:sz w:val="22"/>
          <w:szCs w:val="22"/>
        </w:rPr>
        <w:t xml:space="preserve">9.1. Das decisões da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inabilitação do participante ou de elaboração da lista dos credenciados, caberá recurso a ser interposto, no prazo de 03 (três) dias, contados da sessão pública e da lavratura da ata, nos termos do artigo 165 da Lei Federal nº 14.133/2021, o qual deverá ser protocolizado no </w:t>
      </w:r>
      <w:r w:rsidR="00BA2772" w:rsidRPr="001D218B">
        <w:rPr>
          <w:rFonts w:ascii="Arial" w:eastAsia="Arial" w:hAnsi="Arial" w:cs="Arial"/>
          <w:sz w:val="22"/>
          <w:szCs w:val="22"/>
        </w:rPr>
        <w:t xml:space="preserve">Setor de licitação da Prefeitura Municipal de Coração de Maria-BA, situada na Praça Araújo Pinho, 14, Centro, CEP: 44250 000 ou encaminhado para o e-mail: </w:t>
      </w:r>
      <w:r w:rsidR="00BA2772" w:rsidRPr="001D218B">
        <w:rPr>
          <w:rFonts w:ascii="Arial" w:hAnsi="Arial" w:cs="Arial"/>
          <w:sz w:val="22"/>
          <w:szCs w:val="22"/>
          <w:shd w:val="clear" w:color="auto" w:fill="E9EEF6"/>
        </w:rPr>
        <w:t>licitacoracaodemaria@gmail.com</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9.2. Recebido o recurso, a Comissão de Contratação, no prazo de 03 (três) dias úteis, procederá </w:t>
      </w: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 xml:space="preserve"> instrução deste, com os documentos e informações necessários, procedendo ao juízo prévio de retratação, se for o caso.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9.3. O acolhimento do recurso importará a invalidação apenas dos atos insuscetíveis de aproveitamento.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10. CONDIÇÕES DE PAGAMENTO: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10.1.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10.2. Em havendo alguma pendência impeditiva do pagamento, o prazo fluirá a partir de sua regularização por parte da contratada.</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445934"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10.2.1 DOTAÇÃO ORÇAMENTÁRIA:</w:t>
      </w:r>
    </w:p>
    <w:p w:rsidR="00445934" w:rsidRPr="001D218B" w:rsidRDefault="00445934" w:rsidP="001D218B">
      <w:pPr>
        <w:pBdr>
          <w:top w:val="nil"/>
          <w:left w:val="nil"/>
          <w:bottom w:val="nil"/>
          <w:right w:val="nil"/>
          <w:between w:val="nil"/>
        </w:pBd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2 – PREFEITURA MUNICIPAL DE CORAÇÃO DE MARIA SECRETARIA: 20.200 – SECRETARIA MUNICIPAL DE ADMINISTRAÇÃO UNIDADE: 02.02.00 – SECRETARIA MUNICIPAL DE ADMINISTRAÇÃO AÇÃO: </w:t>
      </w:r>
      <w:proofErr w:type="gramStart"/>
      <w:r w:rsidRPr="001D218B">
        <w:rPr>
          <w:rFonts w:ascii="Arial" w:eastAsia="Arial" w:hAnsi="Arial" w:cs="Arial"/>
          <w:color w:val="000000"/>
          <w:sz w:val="22"/>
          <w:szCs w:val="22"/>
        </w:rPr>
        <w:t>2007 – MANUTENÇÃO</w:t>
      </w:r>
      <w:proofErr w:type="gramEnd"/>
      <w:r w:rsidRPr="001D218B">
        <w:rPr>
          <w:rFonts w:ascii="Arial" w:eastAsia="Arial" w:hAnsi="Arial" w:cs="Arial"/>
          <w:color w:val="000000"/>
          <w:sz w:val="22"/>
          <w:szCs w:val="22"/>
        </w:rPr>
        <w:t xml:space="preserve"> DAS AÇÕES DA SECRETARIA DE</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ADMINISTRAÇÃO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2 – PREFEITURA MUNICIPAL DE CORAÇÃO DE MARIA SECRETARIA: 20300 – SECRETARIA MUNICIPAL DE OBRAS E SERVIÇOS PÚBLICOS UNIDADE: 02.03.00 – SECRETARIA MUNICIPAL DE OBRAS E SERVIÇOS </w:t>
      </w:r>
      <w:r w:rsidRPr="001D218B">
        <w:rPr>
          <w:rFonts w:ascii="Arial" w:eastAsia="Arial" w:hAnsi="Arial" w:cs="Arial"/>
          <w:color w:val="000000"/>
          <w:sz w:val="22"/>
          <w:szCs w:val="22"/>
        </w:rPr>
        <w:lastRenderedPageBreak/>
        <w:t>PÚBLICOS AÇÃO: 2053 – MANUTENÇÃO DAS AÇÕES DA SECRETARIA DE OBRAS E SERVIÇOS URBANOS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2 – PREFEITURA MUNICIPAL DE CORAÇÃO DE MARIA SECRETARIA: 20700 – SECRETARIA MUNICIPAL DE AGRICULTURA UNIDADE: 02.07.00 – SECRETARIA MUNICIPAL DE AGRICULTURA</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AÇÃO: 2051 – MANUTENÇÃO DAS AÇÕES DA SECRETARIA DE AGRICULTURA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w:t>
      </w:r>
      <w:proofErr w:type="gramStart"/>
      <w:r w:rsidRPr="001D218B">
        <w:rPr>
          <w:rFonts w:ascii="Arial" w:eastAsia="Arial" w:hAnsi="Arial" w:cs="Arial"/>
          <w:color w:val="000000"/>
          <w:sz w:val="22"/>
          <w:szCs w:val="22"/>
        </w:rPr>
        <w:t>20.500 SECRETARIA</w:t>
      </w:r>
      <w:proofErr w:type="gramEnd"/>
      <w:r w:rsidRPr="001D218B">
        <w:rPr>
          <w:rFonts w:ascii="Arial" w:eastAsia="Arial" w:hAnsi="Arial" w:cs="Arial"/>
          <w:color w:val="000000"/>
          <w:sz w:val="22"/>
          <w:szCs w:val="22"/>
        </w:rPr>
        <w:t xml:space="preserve"> MUNICIPAL DE SAÚDE</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UNIDADE: 02.05.00 – SECRETARIA MUNICIPAL DE SAÚDE AÇÃO: 2180 – MANUTENÇÃO DA SECRETARIA DE SAÚDE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20.501 – FUNDO MUNICIPAL DE SAÚDE UNIDADE: 02.05.01 – FUNDO MUNICIPAL DE SAÚDE AÇÃO: </w:t>
      </w:r>
      <w:proofErr w:type="gramStart"/>
      <w:r w:rsidRPr="001D218B">
        <w:rPr>
          <w:rFonts w:ascii="Arial" w:eastAsia="Arial" w:hAnsi="Arial" w:cs="Arial"/>
          <w:color w:val="000000"/>
          <w:sz w:val="22"/>
          <w:szCs w:val="22"/>
        </w:rPr>
        <w:t>2029 – MANUTENÇÃO</w:t>
      </w:r>
      <w:proofErr w:type="gramEnd"/>
      <w:r w:rsidRPr="001D218B">
        <w:rPr>
          <w:rFonts w:ascii="Arial" w:eastAsia="Arial" w:hAnsi="Arial" w:cs="Arial"/>
          <w:color w:val="000000"/>
          <w:sz w:val="22"/>
          <w:szCs w:val="22"/>
        </w:rPr>
        <w:t xml:space="preserve"> DO PROGRAMA SAÚDE DA FAMÍLIA – PSF ELEMENTO DE DESPESA: 3.3.9.0.36.00.000000 – OUTROS SERVIÇOS DE TERCEIROS PESSOA FÍSICA ELEMENTO DE DESPESA: 3.3.9.0.39.00.000000 – OUTROS SERVIÇOS DE TERCEIROS PESSOA JURÍDICA FONTE DE RECURSO: 1500/1600 – RECURSOS NÃO VINCULADOS DE IMPOSTOS/TRANSFERÊNCIAS FUNDO A FUNDO DE RECURSOS DO SUS PROVENIENTES DO GOVERNO FEDERAL - BLOCO DE MANUTENÇÃO DAS AÇÕES E SERVIÇOS PÚBLICOS DE SAÚDE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20.501 – FUNDO MUNICIPAL DE SAÚDE UNIDADE: 02.05.01 – FUNDO MUNICIPAL DE SAÚDE AÇÃO: </w:t>
      </w:r>
      <w:proofErr w:type="gramStart"/>
      <w:r w:rsidRPr="001D218B">
        <w:rPr>
          <w:rFonts w:ascii="Arial" w:eastAsia="Arial" w:hAnsi="Arial" w:cs="Arial"/>
          <w:color w:val="000000"/>
          <w:sz w:val="22"/>
          <w:szCs w:val="22"/>
        </w:rPr>
        <w:t>2033 – MANUTENÇÃO</w:t>
      </w:r>
      <w:proofErr w:type="gramEnd"/>
      <w:r w:rsidRPr="001D218B">
        <w:rPr>
          <w:rFonts w:ascii="Arial" w:eastAsia="Arial" w:hAnsi="Arial" w:cs="Arial"/>
          <w:color w:val="000000"/>
          <w:sz w:val="22"/>
          <w:szCs w:val="22"/>
        </w:rPr>
        <w:t xml:space="preserve"> DAS AÇÕES DE MÉDIA E ALTA COMPLEXIDADE HOSPITALAR E AMBULATORIAL</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ELEMENTO DE DESPESA: 3.3.9.0.36.00.000000 – OUTROS SERVIÇOS DE TERCEIROS PESSOA FÍSICA ELEMENTO DE DESPESA: 3.3.9.0.39.00.000000 – OUTROS SERVIÇOS DE TERCEIROS PESSOA JURÍDICA FONTE DE RECURSO: 1500/1600 – RECURSOS NÃO VINCULADOS DE IMPOSTOS/TRANSFERÊNCIAS FUNDO A FUNDO DE RECURSOS DO SUS PROVENIENTES DO GOVERNO FEDERAL - BLOCO DE MANUTENÇÃO DAS AÇÕES E SERVIÇOS PÚBLICOS DE SAÚDE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4 – FUNDO MUNICIPAL DE EDUCAÇÃO DE CORAÇÃO DE MARIA SECRETARIA: 20.401 – FUNDO MUNICIPAL DE EDUCAÇÃO UNIDADE: 02.04.00 – FUNDO MUNICIPAL DE EDUCAÇÃO AÇÃO: 2025 – MANUTENÇÃO </w:t>
      </w:r>
      <w:r w:rsidRPr="001D218B">
        <w:rPr>
          <w:rFonts w:ascii="Arial" w:eastAsia="Arial" w:hAnsi="Arial" w:cs="Arial"/>
          <w:color w:val="000000"/>
          <w:sz w:val="22"/>
          <w:szCs w:val="22"/>
        </w:rPr>
        <w:lastRenderedPageBreak/>
        <w:t>DAS AÇÕES DO ENSINO INFANTIL ELEMENTO DE DESPESA: 3.3.9.0.36.00.000000 – OUTROS SERVIÇOS DE TERCEIROS PESSOA FÍSICA ELEMENTO DE DESPESA: 3.3.9.0.39.00.000000 – OUTROS SERVIÇOS DE TERCEIROS PESSOA JURÍDICA FONTE DE RECURSO: 1500/1542/1550 – RECURSOS NÃO VINCULADOS DE IMPOSTOS/TRANSFERÊNCIAS DO FUNDEB - COMPLEMENTAÇÃO DA UNIÃO – VAAT/ TRANSFERÊNCIA DO SALÁRIO-EDUCAÇÃO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4 – FUNDO MUNICIPAL DE EDUCAÇÃO DE CORAÇÃO DE MARIA SECRETARIA: 20.401 – FUNDO MUNICIPAL DE EDUCAÇÃO UNIDADE: 02.04.00 – FUNDO MUNICIPAL DE EDUCAÇÃO AÇÃO: 2069 – MANUTENÇÃO DAS AÇÕES DO FUNDAMENTAL ELEMENTO DE DESPESA: 3.3.9.0.36.00.000000 – OUTROS SERVIÇOS DE TERCEIROS PESSOA FÍSICA ELEMENTO DE DESPESA: 3.3.9.0.39.00.000000 – OUTROS SERVIÇOS DE TERCEIROS PESSOA JURÍDICA FONTE DE RECURSO: 1500/1540/1550 – RECURSOS NÃO VINCULADOS DE IMPOSTOS/TRANSFERÊNCIAS DO FUNDEB - IMPOSTOS E TRANSFERÊNCIAS DE IMPOSTOS/TRANSFERÊNCIA DO SALÁRIO-EDUCAÇÃO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4 – FUNDO MUNICIPAL DE EDUCAÇÃO DE CORAÇÃO DE MARIA SECRETARIA: 20400 – SECRETARIA MUNICIPAL DE EDUCAÇÃO UNIDADE: 02.04.01 – SECRETARIA MUNICIPAL DE EDUCAÇÃO AÇÃO: 2019 – MANUTENÇÃO DA SECRETARIA MUNICIPAL DE EDUCAÇÃO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5 – FUNDO MUNICIPAL DE AÇÃO SOCIAL DE C. DE MARIA SECRETARIA: 20.600 – SECRETARIA MUNICIPAL DE AÇÃO SOCIAL UNIDADE: 02.06.00 – SECRETARIA MUNICIPAL DE AÇÃO SOCIAL AÇÃO: 2055 – MANUTENÇÃO DAS AÇÕES DA SECRETARIA DE ASSISTÊNCIA SOCIAL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11. RESCISÃO: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11.1. A inexecução do Termo de Contrato, total ou parcial, ensejará a sua rescisão e demais as consequências previstas no termo, na Lei Federal nº 14.133/2021.</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11.2. A rescisão poderá ser determinada, por ato unilateral e escrito do Contratante, nos casos enumerados nos incisos I a VI e IX, do art. 137 da Lei Federal n° 14.133/2021.</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11.2.1 A rescisão do Termo de Contrato implicará o descredenciamento.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11.3. A prestadora poderá rescindir administrativamente sua inscrição no credenciamento, desde que comunique expressamente esta intenção com antecedência mínima de 05 (cinco) dias. </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11.4. A rescisão do ajuste</w:t>
      </w:r>
      <w:proofErr w:type="gramStart"/>
      <w:r w:rsidRPr="001D218B">
        <w:rPr>
          <w:rFonts w:ascii="Arial" w:eastAsia="Arial" w:hAnsi="Arial" w:cs="Arial"/>
          <w:sz w:val="22"/>
          <w:szCs w:val="22"/>
        </w:rPr>
        <w:t>, poderá</w:t>
      </w:r>
      <w:proofErr w:type="gramEnd"/>
      <w:r w:rsidRPr="001D218B">
        <w:rPr>
          <w:rFonts w:ascii="Arial" w:eastAsia="Arial" w:hAnsi="Arial" w:cs="Arial"/>
          <w:sz w:val="22"/>
          <w:szCs w:val="22"/>
        </w:rPr>
        <w:t xml:space="preserve"> ser solicitado a qualquer tempo, pelo credenciado, mediante notificação à Administração, com antecedência de 05 dias.</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12. DO DESCREDENCIAMENTO: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12.1. Constituem hipóteses de descredenciamento: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I – Incidir em uma das hipóteses previstas nos itens 11.1 a 11.2 deste Edital;</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lastRenderedPageBreak/>
        <w:t>II – Deixar o credenciado de apresentar as atualizações dos documentos solicitados;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III – Recusar-se o credenciado, quando convocado, a assinar o Termo de Contrato;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IV – Forem procedentes as denúncias formuladas sobre má prestação do serviço ou irregularidades que afrontem princípios constitucionais;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V – Obtiver nota inferior a 60% (sessenta por cento) na avaliação de desempenho;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VI – Superveniência de fato ou circunstância que comprometa a capacidade técnica ou administrativa da credenciada, ou que reduza a capacidade de prestação de serviço a ponto de não atender às exigências estabelecidas;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VII- Desatendimento as determinações regulares da Prefeitura </w:t>
      </w:r>
      <w:r w:rsidR="00BA2772" w:rsidRPr="001D218B">
        <w:rPr>
          <w:rFonts w:ascii="Arial" w:eastAsia="Arial" w:hAnsi="Arial" w:cs="Arial"/>
          <w:sz w:val="22"/>
          <w:szCs w:val="22"/>
        </w:rPr>
        <w:t>Municipal de Coração de Maria - BA</w:t>
      </w:r>
      <w:r w:rsidRPr="001D218B">
        <w:rPr>
          <w:rFonts w:ascii="Arial" w:eastAsia="Arial" w:hAnsi="Arial" w:cs="Arial"/>
          <w:sz w:val="22"/>
          <w:szCs w:val="22"/>
        </w:rPr>
        <w:t>, destinadas a regulamentação e desenvolvimento dos serviços profissionais credenciados;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VIII - Os casos de descredenciamentos serão formalmente motivados, assegurando-se o direito ao contraditório, e ampla defesa.</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13. DA IMPUGNAÇÃO AO EDITAL E DO PEDIDO DE ESCLARECIMENTO: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13.1. Até </w:t>
      </w:r>
      <w:proofErr w:type="gramStart"/>
      <w:r w:rsidRPr="001D218B">
        <w:rPr>
          <w:rFonts w:ascii="Arial" w:eastAsia="Arial" w:hAnsi="Arial" w:cs="Arial"/>
          <w:sz w:val="22"/>
          <w:szCs w:val="22"/>
        </w:rPr>
        <w:t>3</w:t>
      </w:r>
      <w:proofErr w:type="gramEnd"/>
      <w:r w:rsidRPr="001D218B">
        <w:rPr>
          <w:rFonts w:ascii="Arial" w:eastAsia="Arial" w:hAnsi="Arial" w:cs="Arial"/>
          <w:sz w:val="22"/>
          <w:szCs w:val="22"/>
        </w:rPr>
        <w:t xml:space="preserve"> (três) dias úteis antes da data de recebimento dos envelopes, qualquer pessoa poderá impugnar este Edital.</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13.2. A impugnação poderá ser realizada por forma eletrônica, pelo e-mail</w:t>
      </w:r>
      <w:hyperlink r:id="rId9" w:history="1">
        <w:r w:rsidR="00BA2772" w:rsidRPr="001D218B">
          <w:rPr>
            <w:rStyle w:val="Hyperlink"/>
            <w:rFonts w:ascii="Arial" w:hAnsi="Arial" w:cs="Arial"/>
            <w:color w:val="auto"/>
            <w:sz w:val="22"/>
            <w:szCs w:val="22"/>
            <w:shd w:val="clear" w:color="auto" w:fill="E9EEF6"/>
          </w:rPr>
          <w:t>licitacoracaodemaria@gmail.com</w:t>
        </w:r>
      </w:hyperlink>
      <w:r w:rsidRPr="001D218B">
        <w:rPr>
          <w:rFonts w:ascii="Arial" w:eastAsia="Arial" w:hAnsi="Arial" w:cs="Arial"/>
          <w:sz w:val="22"/>
          <w:szCs w:val="22"/>
        </w:rPr>
        <w:t>, ou por petição dirigida ou protocolada no endereço</w:t>
      </w:r>
      <w:r w:rsidR="008B7FFB" w:rsidRPr="001D218B">
        <w:rPr>
          <w:rFonts w:ascii="Arial" w:eastAsia="Arial" w:hAnsi="Arial" w:cs="Arial"/>
          <w:sz w:val="22"/>
          <w:szCs w:val="22"/>
        </w:rPr>
        <w:t xml:space="preserve"> na prefeitura Municipal localizadapraça Araújo Pinho, 14, Centro, Coração de Maria-BA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13.3. A resposta à impugnação será divulgada em sítio eletrônico oficial no prazo de até </w:t>
      </w:r>
      <w:proofErr w:type="gramStart"/>
      <w:r w:rsidRPr="001D218B">
        <w:rPr>
          <w:rFonts w:ascii="Arial" w:eastAsia="Arial" w:hAnsi="Arial" w:cs="Arial"/>
          <w:sz w:val="22"/>
          <w:szCs w:val="22"/>
        </w:rPr>
        <w:t>3</w:t>
      </w:r>
      <w:proofErr w:type="gramEnd"/>
      <w:r w:rsidRPr="001D218B">
        <w:rPr>
          <w:rFonts w:ascii="Arial" w:eastAsia="Arial" w:hAnsi="Arial" w:cs="Arial"/>
          <w:sz w:val="22"/>
          <w:szCs w:val="22"/>
        </w:rPr>
        <w:t xml:space="preserve"> (três) dias úteis, limitado ao último dia útil anterior à data de recebimento dos envelopes.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13.4. Acolhida a impugnação, e esta impactar na reformulação da proposta, será definida e publicada nova data para a realização, conforme art. 55, §1º, da Lei nº 14.133/21. </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13.5. Os pedidos de esclarecimentos referentes a este processo licitatório deverão ser enviados a </w:t>
      </w:r>
      <w:r w:rsidRPr="001D218B">
        <w:rPr>
          <w:rFonts w:ascii="Arial" w:eastAsia="Arial" w:hAnsi="Arial" w:cs="Arial"/>
          <w:b/>
          <w:sz w:val="22"/>
          <w:szCs w:val="22"/>
        </w:rPr>
        <w:t>Comissão de Contratação</w:t>
      </w:r>
      <w:r w:rsidRPr="001D218B">
        <w:rPr>
          <w:rFonts w:ascii="Arial" w:eastAsia="Arial" w:hAnsi="Arial" w:cs="Arial"/>
          <w:sz w:val="22"/>
          <w:szCs w:val="22"/>
        </w:rPr>
        <w:t>, até 03 (três) dias úteis antes da data de recebimento dos envelopes, exclusivamente pelo endereço eletrônico</w:t>
      </w:r>
      <w:hyperlink r:id="rId10" w:history="1">
        <w:r w:rsidR="008B7FFB" w:rsidRPr="001D218B">
          <w:rPr>
            <w:rStyle w:val="Hyperlink"/>
            <w:rFonts w:ascii="Arial" w:hAnsi="Arial" w:cs="Arial"/>
            <w:color w:val="auto"/>
            <w:sz w:val="22"/>
            <w:szCs w:val="22"/>
            <w:shd w:val="clear" w:color="auto" w:fill="E9EEF6"/>
          </w:rPr>
          <w:t>licitacoracaodemaria@gmail.com</w:t>
        </w:r>
      </w:hyperlink>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13.6. A resposta ao pedido de esclarecimento será divulgada em sítio eletrônico oficial no prazo de até </w:t>
      </w:r>
      <w:proofErr w:type="gramStart"/>
      <w:r w:rsidRPr="001D218B">
        <w:rPr>
          <w:rFonts w:ascii="Arial" w:eastAsia="Arial" w:hAnsi="Arial" w:cs="Arial"/>
          <w:sz w:val="22"/>
          <w:szCs w:val="22"/>
        </w:rPr>
        <w:t>3</w:t>
      </w:r>
      <w:proofErr w:type="gramEnd"/>
      <w:r w:rsidRPr="001D218B">
        <w:rPr>
          <w:rFonts w:ascii="Arial" w:eastAsia="Arial" w:hAnsi="Arial" w:cs="Arial"/>
          <w:sz w:val="22"/>
          <w:szCs w:val="22"/>
        </w:rPr>
        <w:t xml:space="preserve"> (três) dias úteis, limitado ao último dia útil anterior à data de recebimento dos envelopes, podendo 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requisitar subsídios formais aos responsáveis pela elaboração do Edital e dos anexos.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13.7. As impugnações e pedidos de esclarecimentos não suspendem os prazos previstos no credenciamento.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13.8 A concessão de efeito suspensivo à impugnação é medida excepcional e deverá ser motivada pela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nos autos do processo de credenciamento. </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14. DISPOSIÇÕES FINAIS: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14.1. </w:t>
      </w:r>
      <w:r w:rsidR="008B7FFB" w:rsidRPr="001D218B">
        <w:rPr>
          <w:rFonts w:ascii="Arial" w:eastAsia="Arial" w:hAnsi="Arial" w:cs="Arial"/>
          <w:sz w:val="22"/>
          <w:szCs w:val="22"/>
        </w:rPr>
        <w:t xml:space="preserve">O Município de Coração de Maria – BA </w:t>
      </w:r>
      <w:r w:rsidRPr="001D218B">
        <w:rPr>
          <w:rFonts w:ascii="Arial" w:eastAsia="Arial" w:hAnsi="Arial" w:cs="Arial"/>
          <w:sz w:val="22"/>
          <w:szCs w:val="22"/>
        </w:rPr>
        <w:t xml:space="preserve">poderá </w:t>
      </w:r>
      <w:proofErr w:type="gramStart"/>
      <w:r w:rsidRPr="001D218B">
        <w:rPr>
          <w:rFonts w:ascii="Arial" w:eastAsia="Arial" w:hAnsi="Arial" w:cs="Arial"/>
          <w:sz w:val="22"/>
          <w:szCs w:val="22"/>
        </w:rPr>
        <w:t>prorrogar,</w:t>
      </w:r>
      <w:proofErr w:type="gramEnd"/>
      <w:r w:rsidRPr="001D218B">
        <w:rPr>
          <w:rFonts w:ascii="Arial" w:eastAsia="Arial" w:hAnsi="Arial" w:cs="Arial"/>
          <w:sz w:val="22"/>
          <w:szCs w:val="22"/>
        </w:rPr>
        <w:t xml:space="preserve"> adiar, revogar ou anular o presente Edital, na forma da Lei, sem que caiba aos participantes qualquer direito a reembolso, indenização ou compensação.</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14.2. A qualquer tempo, antes da data de abertura do credenciamento, poderá o Município de</w:t>
      </w:r>
      <w:r w:rsidR="008B7FFB" w:rsidRPr="001D218B">
        <w:rPr>
          <w:rFonts w:ascii="Arial" w:eastAsia="Arial" w:hAnsi="Arial" w:cs="Arial"/>
          <w:sz w:val="22"/>
          <w:szCs w:val="22"/>
        </w:rPr>
        <w:t xml:space="preserve"> Coração de Maria – BA</w:t>
      </w:r>
      <w:r w:rsidRPr="001D218B">
        <w:rPr>
          <w:rFonts w:ascii="Arial" w:eastAsia="Arial" w:hAnsi="Arial" w:cs="Arial"/>
          <w:sz w:val="22"/>
          <w:szCs w:val="22"/>
        </w:rPr>
        <w:t>, se necessário, modificar este instrumento, hipótese em que deverá proceder a divulgação, reabrindo-se o prazo inicialmente estabelecido, exceto quando, inquestionavelmente, a alteração não afetar a formulação das inscrições propostas.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14.3. É </w:t>
      </w:r>
      <w:proofErr w:type="gramStart"/>
      <w:r w:rsidRPr="001D218B">
        <w:rPr>
          <w:rFonts w:ascii="Arial" w:eastAsia="Arial" w:hAnsi="Arial" w:cs="Arial"/>
          <w:sz w:val="22"/>
          <w:szCs w:val="22"/>
        </w:rPr>
        <w:t>facultada</w:t>
      </w:r>
      <w:proofErr w:type="gramEnd"/>
      <w:r w:rsidRPr="001D218B">
        <w:rPr>
          <w:rFonts w:ascii="Arial" w:eastAsia="Arial" w:hAnsi="Arial" w:cs="Arial"/>
          <w:sz w:val="22"/>
          <w:szCs w:val="22"/>
        </w:rPr>
        <w:t xml:space="preserve"> à </w:t>
      </w:r>
      <w:r w:rsidRPr="001D218B">
        <w:rPr>
          <w:rFonts w:ascii="Arial" w:eastAsia="Arial" w:hAnsi="Arial" w:cs="Arial"/>
          <w:b/>
          <w:sz w:val="22"/>
          <w:szCs w:val="22"/>
        </w:rPr>
        <w:t>Comissão de Contratação</w:t>
      </w:r>
      <w:r w:rsidRPr="001D218B">
        <w:rPr>
          <w:rFonts w:ascii="Arial" w:eastAsia="Arial" w:hAnsi="Arial" w:cs="Arial"/>
          <w:sz w:val="22"/>
          <w:szCs w:val="22"/>
        </w:rPr>
        <w:t xml:space="preserve"> promover, a qualquer tempo, diligência destinada a esclarecer ou complementar a instrução de processos.</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14.4. Os erros materiais irrelevantes serão objeto de saneamento mediante ato motivado da </w:t>
      </w:r>
      <w:r w:rsidRPr="001D218B">
        <w:rPr>
          <w:rFonts w:ascii="Arial" w:eastAsia="Arial" w:hAnsi="Arial" w:cs="Arial"/>
          <w:b/>
          <w:sz w:val="22"/>
          <w:szCs w:val="22"/>
        </w:rPr>
        <w:t>Comissão de Contratação</w:t>
      </w:r>
      <w:r w:rsidR="008B7FFB" w:rsidRPr="001D218B">
        <w:rPr>
          <w:rFonts w:ascii="Arial" w:eastAsia="Arial" w:hAnsi="Arial" w:cs="Arial"/>
          <w:b/>
          <w:sz w:val="22"/>
          <w:szCs w:val="22"/>
        </w:rPr>
        <w:t>.</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14.5. Poderá a autoridade competente, a qualquer tempo, excluir credenciado, em despacho motivado, se tiver ciência de fato ou circunstância, anterior ou posterior à habilitação, que revele inidoneidade ou falta de capacidade técnica ou financeira.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lastRenderedPageBreak/>
        <w:t>14.6. As informações e esclarecimentos necessários ao perfeito conhecimento do objeto deste credenciamento poderão ser prestados no local de entrega dos documentos ou no endereço eletrônico</w:t>
      </w:r>
      <w:hyperlink r:id="rId11" w:history="1">
        <w:r w:rsidR="008B7FFB" w:rsidRPr="001D218B">
          <w:rPr>
            <w:rStyle w:val="Hyperlink"/>
            <w:rFonts w:ascii="Arial" w:hAnsi="Arial" w:cs="Arial"/>
            <w:color w:val="auto"/>
            <w:sz w:val="22"/>
            <w:szCs w:val="22"/>
            <w:shd w:val="clear" w:color="auto" w:fill="E9EEF6"/>
          </w:rPr>
          <w:t>licitacoracaodemaria@gmail.com</w:t>
        </w:r>
      </w:hyperlink>
      <w:r w:rsidR="008B7FFB" w:rsidRPr="001D218B">
        <w:rPr>
          <w:rFonts w:ascii="Arial" w:hAnsi="Arial" w:cs="Arial"/>
          <w:sz w:val="22"/>
          <w:szCs w:val="22"/>
          <w:shd w:val="clear" w:color="auto" w:fill="E9EEF6"/>
        </w:rPr>
        <w:t>.</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14.8. Para quaisquer questões judiciais oriundas do presente Edital, prevalecerá o Foro da Comarca de </w:t>
      </w:r>
      <w:r w:rsidR="008B7FFB" w:rsidRPr="001D218B">
        <w:rPr>
          <w:rFonts w:ascii="Arial" w:eastAsia="Arial" w:hAnsi="Arial" w:cs="Arial"/>
          <w:sz w:val="22"/>
          <w:szCs w:val="22"/>
        </w:rPr>
        <w:t>Coração de Maria, Estado da Bahia</w:t>
      </w:r>
      <w:r w:rsidRPr="001D218B">
        <w:rPr>
          <w:rFonts w:ascii="Arial" w:eastAsia="Arial" w:hAnsi="Arial" w:cs="Arial"/>
          <w:sz w:val="22"/>
          <w:szCs w:val="22"/>
        </w:rPr>
        <w:t>, com exclusão de qualquer outro, por mais privilegiado que seja.</w:t>
      </w:r>
    </w:p>
    <w:p w:rsidR="000042A9" w:rsidRPr="001D218B" w:rsidRDefault="00BC21D6" w:rsidP="001D218B">
      <w:pPr>
        <w:pBdr>
          <w:top w:val="nil"/>
          <w:left w:val="nil"/>
          <w:bottom w:val="nil"/>
          <w:right w:val="nil"/>
          <w:between w:val="nil"/>
        </w:pBdr>
        <w:jc w:val="both"/>
        <w:rPr>
          <w:rFonts w:ascii="Arial" w:eastAsia="Arial" w:hAnsi="Arial" w:cs="Arial"/>
          <w:b/>
          <w:sz w:val="22"/>
          <w:szCs w:val="22"/>
        </w:rPr>
      </w:pPr>
      <w:r w:rsidRPr="001D218B">
        <w:rPr>
          <w:rFonts w:ascii="Arial" w:eastAsia="Arial" w:hAnsi="Arial" w:cs="Arial"/>
          <w:sz w:val="22"/>
          <w:szCs w:val="22"/>
        </w:rPr>
        <w:t>14.9. Os casos omissos serão dirimidos pelo Município de</w:t>
      </w:r>
      <w:r w:rsidR="008B7FFB" w:rsidRPr="001D218B">
        <w:rPr>
          <w:rFonts w:ascii="Arial" w:eastAsia="Arial" w:hAnsi="Arial" w:cs="Arial"/>
          <w:sz w:val="22"/>
          <w:szCs w:val="22"/>
        </w:rPr>
        <w:t xml:space="preserve"> Coração de Maria – BA</w:t>
      </w:r>
      <w:r w:rsidRPr="001D218B">
        <w:rPr>
          <w:rFonts w:ascii="Arial" w:eastAsia="Arial" w:hAnsi="Arial" w:cs="Arial"/>
          <w:sz w:val="22"/>
          <w:szCs w:val="22"/>
        </w:rPr>
        <w:t xml:space="preserve">, com auxílio técnico da </w:t>
      </w:r>
      <w:r w:rsidRPr="001D218B">
        <w:rPr>
          <w:rFonts w:ascii="Arial" w:eastAsia="Arial" w:hAnsi="Arial" w:cs="Arial"/>
          <w:b/>
          <w:sz w:val="22"/>
          <w:szCs w:val="22"/>
        </w:rPr>
        <w:t>Comissão de Contratação</w:t>
      </w:r>
      <w:r w:rsidR="008B7FFB" w:rsidRPr="001D218B">
        <w:rPr>
          <w:rFonts w:ascii="Arial" w:eastAsia="Arial" w:hAnsi="Arial" w:cs="Arial"/>
          <w:b/>
          <w:sz w:val="22"/>
          <w:szCs w:val="22"/>
        </w:rPr>
        <w:t>.</w:t>
      </w:r>
    </w:p>
    <w:p w:rsidR="008B7FFB" w:rsidRPr="001D218B" w:rsidRDefault="008B7FFB" w:rsidP="001D218B">
      <w:pPr>
        <w:pBdr>
          <w:top w:val="nil"/>
          <w:left w:val="nil"/>
          <w:bottom w:val="nil"/>
          <w:right w:val="nil"/>
          <w:between w:val="nil"/>
        </w:pBdr>
        <w:jc w:val="both"/>
        <w:rPr>
          <w:rFonts w:ascii="Arial" w:eastAsia="Arial" w:hAnsi="Arial" w:cs="Arial"/>
          <w:b/>
          <w:color w:val="000000"/>
          <w:sz w:val="22"/>
          <w:szCs w:val="22"/>
        </w:rPr>
      </w:pPr>
    </w:p>
    <w:p w:rsidR="000042A9" w:rsidRPr="001D218B" w:rsidRDefault="00445934" w:rsidP="001D218B">
      <w:pPr>
        <w:pBdr>
          <w:top w:val="nil"/>
          <w:left w:val="nil"/>
          <w:bottom w:val="nil"/>
          <w:right w:val="nil"/>
          <w:between w:val="nil"/>
        </w:pBdr>
        <w:jc w:val="both"/>
        <w:rPr>
          <w:rFonts w:ascii="Arial" w:eastAsia="Arial" w:hAnsi="Arial" w:cs="Arial"/>
          <w:b/>
          <w:color w:val="000000"/>
          <w:sz w:val="22"/>
          <w:szCs w:val="22"/>
        </w:rPr>
      </w:pPr>
      <w:r w:rsidRPr="001D218B">
        <w:rPr>
          <w:rFonts w:ascii="Arial" w:eastAsia="Arial" w:hAnsi="Arial" w:cs="Arial"/>
          <w:b/>
          <w:color w:val="000000"/>
          <w:sz w:val="22"/>
          <w:szCs w:val="22"/>
        </w:rPr>
        <w:t>Coração de Maria – BA</w:t>
      </w:r>
      <w:r w:rsidR="001D218B">
        <w:rPr>
          <w:rFonts w:ascii="Arial" w:eastAsia="Arial" w:hAnsi="Arial" w:cs="Arial"/>
          <w:b/>
          <w:color w:val="000000"/>
          <w:sz w:val="22"/>
          <w:szCs w:val="22"/>
        </w:rPr>
        <w:t xml:space="preserve">, 28 </w:t>
      </w:r>
      <w:r w:rsidRPr="001D218B">
        <w:rPr>
          <w:rFonts w:ascii="Arial" w:eastAsia="Arial" w:hAnsi="Arial" w:cs="Arial"/>
          <w:b/>
          <w:color w:val="000000"/>
          <w:sz w:val="22"/>
          <w:szCs w:val="22"/>
        </w:rPr>
        <w:t xml:space="preserve">de </w:t>
      </w:r>
      <w:r w:rsidR="001D218B">
        <w:rPr>
          <w:rFonts w:ascii="Arial" w:eastAsia="Arial" w:hAnsi="Arial" w:cs="Arial"/>
          <w:b/>
          <w:color w:val="000000"/>
          <w:sz w:val="22"/>
          <w:szCs w:val="22"/>
        </w:rPr>
        <w:t>a</w:t>
      </w:r>
      <w:r w:rsidR="008913F0" w:rsidRPr="001D218B">
        <w:rPr>
          <w:rFonts w:ascii="Arial" w:eastAsia="Arial" w:hAnsi="Arial" w:cs="Arial"/>
          <w:b/>
          <w:color w:val="000000"/>
          <w:sz w:val="22"/>
          <w:szCs w:val="22"/>
        </w:rPr>
        <w:t xml:space="preserve">bril </w:t>
      </w:r>
      <w:r w:rsidRPr="001D218B">
        <w:rPr>
          <w:rFonts w:ascii="Arial" w:eastAsia="Arial" w:hAnsi="Arial" w:cs="Arial"/>
          <w:b/>
          <w:color w:val="000000"/>
          <w:sz w:val="22"/>
          <w:szCs w:val="22"/>
        </w:rPr>
        <w:t>de 2026.</w:t>
      </w: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highlight w:val="yellow"/>
        </w:rPr>
      </w:pPr>
    </w:p>
    <w:p w:rsidR="000042A9" w:rsidRDefault="000042A9" w:rsidP="001D218B">
      <w:pPr>
        <w:pBdr>
          <w:top w:val="nil"/>
          <w:left w:val="nil"/>
          <w:bottom w:val="nil"/>
          <w:right w:val="nil"/>
          <w:between w:val="nil"/>
        </w:pBdr>
        <w:jc w:val="center"/>
        <w:rPr>
          <w:rFonts w:ascii="Arial" w:eastAsia="Arial" w:hAnsi="Arial" w:cs="Arial"/>
          <w:b/>
          <w:color w:val="000000"/>
          <w:sz w:val="22"/>
          <w:szCs w:val="22"/>
        </w:rPr>
      </w:pPr>
    </w:p>
    <w:p w:rsidR="001D218B" w:rsidRPr="001D218B" w:rsidRDefault="001D218B" w:rsidP="001D218B">
      <w:pPr>
        <w:pBdr>
          <w:top w:val="nil"/>
          <w:left w:val="nil"/>
          <w:bottom w:val="nil"/>
          <w:right w:val="nil"/>
          <w:between w:val="nil"/>
        </w:pBdr>
        <w:jc w:val="center"/>
        <w:rPr>
          <w:rFonts w:ascii="Arial" w:eastAsia="Arial" w:hAnsi="Arial" w:cs="Arial"/>
          <w:b/>
          <w:color w:val="000000"/>
          <w:sz w:val="22"/>
          <w:szCs w:val="22"/>
        </w:rPr>
      </w:pPr>
    </w:p>
    <w:p w:rsidR="008B7FFB" w:rsidRPr="001D218B" w:rsidRDefault="008B7FFB" w:rsidP="001D218B">
      <w:pPr>
        <w:pBdr>
          <w:top w:val="nil"/>
          <w:left w:val="nil"/>
          <w:bottom w:val="nil"/>
          <w:right w:val="nil"/>
          <w:between w:val="nil"/>
        </w:pBdr>
        <w:jc w:val="center"/>
        <w:rPr>
          <w:rFonts w:ascii="Arial" w:eastAsia="Arial" w:hAnsi="Arial" w:cs="Arial"/>
          <w:b/>
          <w:color w:val="000000"/>
          <w:sz w:val="22"/>
          <w:szCs w:val="22"/>
        </w:rPr>
      </w:pPr>
      <w:r w:rsidRPr="001D218B">
        <w:rPr>
          <w:rFonts w:ascii="Arial" w:eastAsia="Arial" w:hAnsi="Arial" w:cs="Arial"/>
          <w:b/>
          <w:color w:val="000000"/>
          <w:sz w:val="22"/>
          <w:szCs w:val="22"/>
        </w:rPr>
        <w:t>________________________________________________</w:t>
      </w:r>
    </w:p>
    <w:p w:rsidR="008B7FFB" w:rsidRPr="001D218B" w:rsidRDefault="008B7FFB" w:rsidP="001D218B">
      <w:pPr>
        <w:pBdr>
          <w:top w:val="nil"/>
          <w:left w:val="nil"/>
          <w:bottom w:val="nil"/>
          <w:right w:val="nil"/>
          <w:between w:val="nil"/>
        </w:pBdr>
        <w:jc w:val="center"/>
        <w:rPr>
          <w:rFonts w:ascii="Arial" w:eastAsia="Arial" w:hAnsi="Arial" w:cs="Arial"/>
          <w:b/>
          <w:color w:val="000000"/>
          <w:sz w:val="22"/>
          <w:szCs w:val="22"/>
        </w:rPr>
      </w:pPr>
      <w:r w:rsidRPr="001D218B">
        <w:rPr>
          <w:rFonts w:ascii="Arial" w:eastAsia="Arial" w:hAnsi="Arial" w:cs="Arial"/>
          <w:b/>
          <w:color w:val="000000"/>
          <w:sz w:val="22"/>
          <w:szCs w:val="22"/>
        </w:rPr>
        <w:t>Fabiano Carneiro de Lima</w:t>
      </w:r>
    </w:p>
    <w:p w:rsidR="00E433F1" w:rsidRDefault="008B7FFB" w:rsidP="001D218B">
      <w:pPr>
        <w:pBdr>
          <w:top w:val="nil"/>
          <w:left w:val="nil"/>
          <w:bottom w:val="nil"/>
          <w:right w:val="nil"/>
          <w:between w:val="nil"/>
        </w:pBdr>
        <w:jc w:val="center"/>
        <w:rPr>
          <w:rFonts w:ascii="Arial" w:eastAsia="Arial" w:hAnsi="Arial" w:cs="Arial"/>
          <w:b/>
          <w:color w:val="000000"/>
          <w:sz w:val="22"/>
          <w:szCs w:val="22"/>
        </w:rPr>
      </w:pPr>
      <w:r w:rsidRPr="001D218B">
        <w:rPr>
          <w:rFonts w:ascii="Arial" w:eastAsia="Arial" w:hAnsi="Arial" w:cs="Arial"/>
          <w:b/>
          <w:color w:val="000000"/>
          <w:sz w:val="22"/>
          <w:szCs w:val="22"/>
        </w:rPr>
        <w:t xml:space="preserve">Secretaria Municipal de Administração </w:t>
      </w:r>
    </w:p>
    <w:p w:rsidR="00E433F1" w:rsidRDefault="00E433F1">
      <w:pPr>
        <w:rPr>
          <w:rFonts w:ascii="Arial" w:eastAsia="Arial" w:hAnsi="Arial" w:cs="Arial"/>
          <w:b/>
          <w:color w:val="000000"/>
          <w:sz w:val="22"/>
          <w:szCs w:val="22"/>
        </w:rPr>
      </w:pPr>
      <w:r>
        <w:rPr>
          <w:rFonts w:ascii="Arial" w:eastAsia="Arial" w:hAnsi="Arial" w:cs="Arial"/>
          <w:b/>
          <w:color w:val="000000"/>
          <w:sz w:val="22"/>
          <w:szCs w:val="22"/>
        </w:rPr>
        <w:br w:type="page"/>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sz w:val="22"/>
          <w:szCs w:val="22"/>
        </w:rPr>
        <w:lastRenderedPageBreak/>
        <w:t>AN</w:t>
      </w:r>
      <w:r w:rsidRPr="001D218B">
        <w:rPr>
          <w:rFonts w:ascii="Arial" w:eastAsia="Arial" w:hAnsi="Arial" w:cs="Arial"/>
          <w:b/>
          <w:color w:val="000000"/>
          <w:sz w:val="22"/>
          <w:szCs w:val="22"/>
        </w:rPr>
        <w:t>EXO I</w:t>
      </w:r>
    </w:p>
    <w:p w:rsidR="00FF2FCD"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TERMO DE REFERÊNCIA</w:t>
      </w:r>
    </w:p>
    <w:p w:rsidR="00FF2FCD" w:rsidRPr="001D218B" w:rsidRDefault="00FF2FCD" w:rsidP="001D218B">
      <w:pPr>
        <w:jc w:val="center"/>
        <w:rPr>
          <w:rFonts w:ascii="Arial" w:hAnsi="Arial" w:cs="Arial"/>
          <w:color w:val="000000"/>
          <w:sz w:val="22"/>
          <w:szCs w:val="22"/>
        </w:rPr>
      </w:pPr>
      <w:r w:rsidRPr="001D218B">
        <w:rPr>
          <w:rFonts w:ascii="Arial" w:eastAsia="Arial" w:hAnsi="Arial" w:cs="Arial"/>
          <w:color w:val="000000"/>
          <w:sz w:val="22"/>
          <w:szCs w:val="22"/>
        </w:rPr>
        <w:t>Órgão responsável: Secretaria Municipal de Administração</w:t>
      </w:r>
    </w:p>
    <w:p w:rsidR="00FF2FCD" w:rsidRPr="001D218B" w:rsidRDefault="00FF2FCD" w:rsidP="001D218B">
      <w:pPr>
        <w:jc w:val="center"/>
        <w:rPr>
          <w:rFonts w:ascii="Arial" w:hAnsi="Arial" w:cs="Arial"/>
          <w:color w:val="000000"/>
          <w:sz w:val="22"/>
          <w:szCs w:val="22"/>
        </w:rPr>
      </w:pPr>
      <w:r w:rsidRPr="001D218B">
        <w:rPr>
          <w:rFonts w:ascii="Arial" w:eastAsia="Arial" w:hAnsi="Arial" w:cs="Arial"/>
          <w:color w:val="000000"/>
          <w:sz w:val="22"/>
          <w:szCs w:val="22"/>
        </w:rPr>
        <w:t> </w:t>
      </w:r>
      <w:r w:rsidRPr="001D218B">
        <w:rPr>
          <w:rFonts w:ascii="Arial" w:eastAsia="Arial" w:hAnsi="Arial" w:cs="Arial"/>
          <w:b/>
          <w:color w:val="000000"/>
          <w:sz w:val="22"/>
          <w:szCs w:val="22"/>
        </w:rPr>
        <w:t> </w:t>
      </w:r>
    </w:p>
    <w:p w:rsidR="00FF2FCD" w:rsidRPr="001D218B" w:rsidRDefault="00FF2FCD" w:rsidP="001D218B">
      <w:pPr>
        <w:shd w:val="clear" w:color="auto" w:fill="FFF2CC"/>
        <w:rPr>
          <w:rFonts w:ascii="Arial" w:hAnsi="Arial" w:cs="Arial"/>
          <w:color w:val="000000"/>
          <w:sz w:val="22"/>
          <w:szCs w:val="22"/>
        </w:rPr>
      </w:pPr>
      <w:r w:rsidRPr="001D218B">
        <w:rPr>
          <w:rFonts w:ascii="Arial" w:eastAsia="Arial" w:hAnsi="Arial" w:cs="Arial"/>
          <w:b/>
          <w:color w:val="000000"/>
          <w:sz w:val="22"/>
          <w:szCs w:val="22"/>
        </w:rPr>
        <w:t>1-DO OBJETO</w:t>
      </w:r>
    </w:p>
    <w:p w:rsidR="00FF2FCD" w:rsidRPr="001D218B" w:rsidRDefault="00FF2FCD" w:rsidP="001D218B">
      <w:pPr>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eastAsia="Arial" w:hAnsi="Arial" w:cs="Arial"/>
          <w:sz w:val="22"/>
          <w:szCs w:val="22"/>
        </w:rPr>
      </w:pPr>
      <w:r w:rsidRPr="001D218B">
        <w:rPr>
          <w:rFonts w:ascii="Arial" w:eastAsia="Arial" w:hAnsi="Arial" w:cs="Arial"/>
          <w:color w:val="000000"/>
          <w:sz w:val="22"/>
          <w:szCs w:val="22"/>
        </w:rPr>
        <w:t xml:space="preserve">1.1. </w:t>
      </w:r>
      <w:r w:rsidRPr="001D218B">
        <w:rPr>
          <w:rFonts w:ascii="Arial" w:eastAsia="Arial" w:hAnsi="Arial" w:cs="Arial"/>
          <w:sz w:val="22"/>
          <w:szCs w:val="22"/>
        </w:rPr>
        <w:t>Chamamento Público para fins de credenciamento para contratação de pessoa física ou jurídica para prestação de serviços de refeições prontas, tipo quentinha, destinada aos servidores da Prefeitura Municipal e demais órgãos da Administração Direta do Município de Coração de Maria - Bahia.</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1.2. </w:t>
      </w:r>
      <w:r w:rsidRPr="001D218B">
        <w:rPr>
          <w:rFonts w:ascii="Arial" w:eastAsia="Arial" w:hAnsi="Arial" w:cs="Arial"/>
          <w:sz w:val="22"/>
          <w:szCs w:val="22"/>
        </w:rPr>
        <w:t>O objeto desta contratação não se enquadra como de luxo, conforme Decreto municipal n. 632/2025.</w:t>
      </w:r>
    </w:p>
    <w:p w:rsidR="00FF2FCD" w:rsidRPr="001D218B" w:rsidRDefault="00FF2FCD" w:rsidP="001D218B">
      <w:pPr>
        <w:tabs>
          <w:tab w:val="left" w:pos="284"/>
        </w:tabs>
        <w:jc w:val="both"/>
        <w:rPr>
          <w:rFonts w:ascii="Arial" w:eastAsia="Arial" w:hAnsi="Arial" w:cs="Arial"/>
          <w:sz w:val="22"/>
          <w:szCs w:val="22"/>
        </w:rPr>
      </w:pPr>
      <w:r w:rsidRPr="001D218B">
        <w:rPr>
          <w:rFonts w:ascii="Arial" w:eastAsia="Arial" w:hAnsi="Arial" w:cs="Arial"/>
          <w:color w:val="000000"/>
          <w:sz w:val="22"/>
          <w:szCs w:val="22"/>
        </w:rPr>
        <w:t>1</w:t>
      </w:r>
      <w:r w:rsidRPr="001D218B">
        <w:rPr>
          <w:rFonts w:ascii="Arial" w:eastAsia="Arial" w:hAnsi="Arial" w:cs="Arial"/>
          <w:sz w:val="22"/>
          <w:szCs w:val="22"/>
        </w:rPr>
        <w:t>.3. O presente termo de referência tem como base legal a Lei 14.133/2021, especificamente</w:t>
      </w:r>
      <w:r w:rsidRPr="001D218B">
        <w:rPr>
          <w:rFonts w:ascii="Arial" w:eastAsia="Arial" w:hAnsi="Arial" w:cs="Arial"/>
          <w:color w:val="000000"/>
          <w:sz w:val="22"/>
          <w:szCs w:val="22"/>
        </w:rPr>
        <w:t xml:space="preserve"> seus artigos art. 6º XLIII c/c art. 74, inciso IV, c/c o artigo 79, inciso I, c/c com o Decreto nº 632-2025.</w:t>
      </w:r>
    </w:p>
    <w:p w:rsidR="00FF2FCD" w:rsidRPr="001D218B" w:rsidRDefault="00FF2FCD" w:rsidP="001D218B">
      <w:pPr>
        <w:tabs>
          <w:tab w:val="left" w:pos="284"/>
        </w:tabs>
        <w:jc w:val="both"/>
        <w:rPr>
          <w:rFonts w:ascii="Arial" w:eastAsia="Arial" w:hAnsi="Arial" w:cs="Arial"/>
          <w:color w:val="000000"/>
          <w:sz w:val="22"/>
          <w:szCs w:val="22"/>
        </w:rPr>
      </w:pPr>
      <w:r w:rsidRPr="001D218B">
        <w:rPr>
          <w:rFonts w:ascii="Arial" w:eastAsia="Arial" w:hAnsi="Arial" w:cs="Arial"/>
          <w:color w:val="000000"/>
          <w:sz w:val="22"/>
          <w:szCs w:val="22"/>
        </w:rPr>
        <w:t xml:space="preserve">1.4. Nas palavras do ilustre professor Ronny Charles: </w:t>
      </w:r>
      <w:r w:rsidRPr="001D218B">
        <w:rPr>
          <w:rFonts w:ascii="Arial" w:eastAsia="Arial" w:hAnsi="Arial" w:cs="Arial"/>
          <w:i/>
          <w:color w:val="000000"/>
          <w:sz w:val="22"/>
          <w:szCs w:val="22"/>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rsidR="00FF2FCD" w:rsidRPr="001D218B" w:rsidRDefault="00FF2FCD" w:rsidP="001D218B">
      <w:pPr>
        <w:tabs>
          <w:tab w:val="left" w:pos="284"/>
        </w:tabs>
        <w:jc w:val="both"/>
        <w:rPr>
          <w:rFonts w:ascii="Arial" w:eastAsia="Arial" w:hAnsi="Arial" w:cs="Arial"/>
          <w:color w:val="000000"/>
          <w:sz w:val="22"/>
          <w:szCs w:val="22"/>
        </w:rPr>
      </w:pPr>
      <w:r w:rsidRPr="001D218B">
        <w:rPr>
          <w:rFonts w:ascii="Arial" w:eastAsia="Arial" w:hAnsi="Arial" w:cs="Arial"/>
          <w:color w:val="000000"/>
          <w:sz w:val="22"/>
          <w:szCs w:val="22"/>
        </w:rPr>
        <w:t xml:space="preserve">1.5. No presente caso, o credenciamento torna-se mais viável ao procedimento licitatório, porém deve ser pormenorizado em um procedimento formal, não sendo </w:t>
      </w:r>
      <w:proofErr w:type="gramStart"/>
      <w:r w:rsidRPr="001D218B">
        <w:rPr>
          <w:rFonts w:ascii="Arial" w:eastAsia="Arial" w:hAnsi="Arial" w:cs="Arial"/>
          <w:color w:val="000000"/>
          <w:sz w:val="22"/>
          <w:szCs w:val="22"/>
        </w:rPr>
        <w:t>afastado nenhuma das premissas básicas de um procedimento licitatório</w:t>
      </w:r>
      <w:proofErr w:type="gramEnd"/>
      <w:r w:rsidRPr="001D218B">
        <w:rPr>
          <w:rFonts w:ascii="Arial" w:eastAsia="Arial" w:hAnsi="Arial" w:cs="Arial"/>
          <w:color w:val="000000"/>
          <w:sz w:val="22"/>
          <w:szCs w:val="22"/>
        </w:rPr>
        <w:t xml:space="preserve">, como a busca pelo melhor atendimento à finalidade pública e respeito a princípios basilares insculpidos no art. 5º da Lei n. 14.133/21; </w:t>
      </w:r>
    </w:p>
    <w:p w:rsidR="00FF2FCD" w:rsidRPr="001D218B" w:rsidRDefault="00FF2FCD" w:rsidP="001D218B">
      <w:pPr>
        <w:tabs>
          <w:tab w:val="left" w:pos="284"/>
        </w:tabs>
        <w:jc w:val="both"/>
        <w:rPr>
          <w:rFonts w:ascii="Arial" w:eastAsia="Arial" w:hAnsi="Arial" w:cs="Arial"/>
          <w:color w:val="000000"/>
          <w:sz w:val="22"/>
          <w:szCs w:val="22"/>
        </w:rPr>
      </w:pPr>
      <w:r w:rsidRPr="001D218B">
        <w:rPr>
          <w:rFonts w:ascii="Arial" w:eastAsia="Arial" w:hAnsi="Arial" w:cs="Arial"/>
          <w:color w:val="000000"/>
          <w:sz w:val="22"/>
          <w:szCs w:val="22"/>
        </w:rPr>
        <w:t>1.6. O credenciamento segundo o art. 6º, XLIII da Lei n. 14.133/21 é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rsidR="00FF2FCD" w:rsidRPr="001D218B" w:rsidRDefault="00FF2FCD" w:rsidP="001D218B">
      <w:pPr>
        <w:tabs>
          <w:tab w:val="left" w:pos="284"/>
        </w:tabs>
        <w:jc w:val="both"/>
        <w:rPr>
          <w:rFonts w:ascii="Arial" w:eastAsia="Arial" w:hAnsi="Arial" w:cs="Arial"/>
          <w:color w:val="000000"/>
          <w:sz w:val="22"/>
          <w:szCs w:val="22"/>
        </w:rPr>
      </w:pPr>
      <w:r w:rsidRPr="001D218B">
        <w:rPr>
          <w:rFonts w:ascii="Arial" w:eastAsia="Arial" w:hAnsi="Arial" w:cs="Arial"/>
          <w:color w:val="000000"/>
          <w:sz w:val="22"/>
          <w:szCs w:val="22"/>
        </w:rPr>
        <w:t xml:space="preserve">1.7. O ministro Aroldo </w:t>
      </w:r>
      <w:proofErr w:type="spellStart"/>
      <w:r w:rsidRPr="001D218B">
        <w:rPr>
          <w:rFonts w:ascii="Arial" w:eastAsia="Arial" w:hAnsi="Arial" w:cs="Arial"/>
          <w:color w:val="000000"/>
          <w:sz w:val="22"/>
          <w:szCs w:val="22"/>
        </w:rPr>
        <w:t>Cedraz</w:t>
      </w:r>
      <w:proofErr w:type="spellEnd"/>
      <w:r w:rsidRPr="001D218B">
        <w:rPr>
          <w:rFonts w:ascii="Arial" w:eastAsia="Arial" w:hAnsi="Arial" w:cs="Arial"/>
          <w:color w:val="000000"/>
          <w:sz w:val="22"/>
          <w:szCs w:val="22"/>
        </w:rPr>
        <w:t xml:space="preserve">, em seu voto proferido quando da deliberação plenária, destaca que para a adoção do Credenciamento, a Administração deve </w:t>
      </w:r>
      <w:proofErr w:type="gramStart"/>
      <w:r w:rsidRPr="001D218B">
        <w:rPr>
          <w:rFonts w:ascii="Arial" w:eastAsia="Arial" w:hAnsi="Arial" w:cs="Arial"/>
          <w:color w:val="000000"/>
          <w:sz w:val="22"/>
          <w:szCs w:val="22"/>
        </w:rPr>
        <w:t>demonstrar,</w:t>
      </w:r>
      <w:proofErr w:type="gramEnd"/>
      <w:r w:rsidRPr="001D218B">
        <w:rPr>
          <w:rFonts w:ascii="Arial" w:eastAsia="Arial" w:hAnsi="Arial" w:cs="Arial"/>
          <w:color w:val="000000"/>
          <w:sz w:val="22"/>
          <w:szCs w:val="22"/>
        </w:rPr>
        <w:t xml:space="preserve"> além de preenchidos os demais critérios, a vantagem/igualdade dos valores estipulados em relação aos preços praticados no mercado. Vejamos:</w:t>
      </w:r>
    </w:p>
    <w:p w:rsidR="00FF2FCD" w:rsidRPr="001D218B" w:rsidRDefault="00FF2FCD" w:rsidP="001D218B">
      <w:pPr>
        <w:tabs>
          <w:tab w:val="left" w:pos="284"/>
        </w:tabs>
        <w:ind w:left="3600"/>
        <w:jc w:val="both"/>
        <w:rPr>
          <w:rFonts w:ascii="Arial" w:eastAsia="Arial" w:hAnsi="Arial" w:cs="Arial"/>
          <w:i/>
          <w:color w:val="000000"/>
          <w:sz w:val="22"/>
          <w:szCs w:val="22"/>
        </w:rPr>
      </w:pPr>
    </w:p>
    <w:p w:rsidR="00FF2FCD" w:rsidRPr="001D218B" w:rsidRDefault="00FF2FCD" w:rsidP="001D218B">
      <w:pPr>
        <w:tabs>
          <w:tab w:val="left" w:pos="284"/>
        </w:tabs>
        <w:ind w:left="3600"/>
        <w:jc w:val="both"/>
        <w:rPr>
          <w:rFonts w:ascii="Arial" w:eastAsia="Arial" w:hAnsi="Arial" w:cs="Arial"/>
          <w:i/>
          <w:color w:val="000000"/>
          <w:sz w:val="22"/>
          <w:szCs w:val="22"/>
        </w:rPr>
      </w:pPr>
      <w:r w:rsidRPr="001D218B">
        <w:rPr>
          <w:rFonts w:ascii="Arial" w:eastAsia="Arial" w:hAnsi="Arial" w:cs="Arial"/>
          <w:i/>
          <w:color w:val="000000"/>
          <w:sz w:val="22"/>
          <w:szCs w:val="22"/>
        </w:rPr>
        <w:t xml:space="preserve">"Considerando as reiteradas decisões do TCU no sentido de que o credenciamento deve ser utilizado para a contratação de serviços médicos, jurídicos e de treinamento, desde que a Administração fixe critérios objetivos, e ainda que sejam observados quatro aspectos fundamentais quando da análise da adequação do uso do credenciamento, quais sejam: [...] que reste demonstrado, no processo, a vantagem/igualdade dos valores definidos em relação aos preços de mercado [...]" (TCU-CONS: 1.150, Relator: Aroldo </w:t>
      </w:r>
      <w:proofErr w:type="spellStart"/>
      <w:r w:rsidRPr="001D218B">
        <w:rPr>
          <w:rFonts w:ascii="Arial" w:eastAsia="Arial" w:hAnsi="Arial" w:cs="Arial"/>
          <w:i/>
          <w:color w:val="000000"/>
          <w:sz w:val="22"/>
          <w:szCs w:val="22"/>
        </w:rPr>
        <w:t>Cedraz</w:t>
      </w:r>
      <w:proofErr w:type="spellEnd"/>
      <w:proofErr w:type="gramStart"/>
      <w:r w:rsidRPr="001D218B">
        <w:rPr>
          <w:rFonts w:ascii="Arial" w:eastAsia="Arial" w:hAnsi="Arial" w:cs="Arial"/>
          <w:i/>
          <w:color w:val="000000"/>
          <w:sz w:val="22"/>
          <w:szCs w:val="22"/>
        </w:rPr>
        <w:t>, Data</w:t>
      </w:r>
      <w:proofErr w:type="gramEnd"/>
      <w:r w:rsidRPr="001D218B">
        <w:rPr>
          <w:rFonts w:ascii="Arial" w:eastAsia="Arial" w:hAnsi="Arial" w:cs="Arial"/>
          <w:i/>
          <w:color w:val="000000"/>
          <w:sz w:val="22"/>
          <w:szCs w:val="22"/>
        </w:rPr>
        <w:t xml:space="preserve"> de julgamento: 15/5/2013, Plenário).</w:t>
      </w:r>
    </w:p>
    <w:p w:rsidR="00FF2FCD" w:rsidRPr="005D12BC" w:rsidRDefault="00FF2FCD" w:rsidP="005D12BC">
      <w:pPr>
        <w:tabs>
          <w:tab w:val="left" w:pos="284"/>
        </w:tabs>
        <w:jc w:val="both"/>
        <w:rPr>
          <w:rFonts w:ascii="Arial" w:eastAsia="Arial" w:hAnsi="Arial" w:cs="Arial"/>
          <w:color w:val="000000"/>
          <w:sz w:val="22"/>
          <w:szCs w:val="22"/>
        </w:rPr>
      </w:pPr>
      <w:r w:rsidRPr="001D218B">
        <w:rPr>
          <w:rFonts w:ascii="Arial" w:eastAsia="Arial" w:hAnsi="Arial" w:cs="Arial"/>
          <w:color w:val="000000"/>
          <w:sz w:val="22"/>
          <w:szCs w:val="22"/>
        </w:rPr>
        <w:t>1.8. Tornando-se assim menos custosa economicamente e pragmaticamente do que à realização do processo licitatório, além de tornar mais célere e eficiente a contratação, que visa à consecução do interesse público.</w:t>
      </w:r>
    </w:p>
    <w:p w:rsidR="00FF2FCD" w:rsidRPr="001D218B" w:rsidRDefault="00FF2FCD" w:rsidP="001D218B">
      <w:pPr>
        <w:jc w:val="both"/>
        <w:rPr>
          <w:rFonts w:ascii="Arial" w:hAnsi="Arial" w:cs="Arial"/>
          <w:sz w:val="22"/>
          <w:szCs w:val="22"/>
        </w:rPr>
      </w:pPr>
      <w:r w:rsidRPr="001D218B">
        <w:rPr>
          <w:rFonts w:ascii="Arial" w:eastAsia="Arial" w:hAnsi="Arial" w:cs="Arial"/>
          <w:color w:val="000000"/>
          <w:sz w:val="22"/>
          <w:szCs w:val="22"/>
        </w:rPr>
        <w:t xml:space="preserve">1.91.1 De início, cumpre destacar que se trata de um artefato de caráter “preferencial” e não “obrigatório”, conforme o art. 12, inciso VII da Lei nº 14.133/2021. A ausência do Plano de Contratação Anual no Município se deve a uma série de fatores que limitaram a sua elaboração até o momento. Embora a legislação estabeleça a forma “preferencial” e não a </w:t>
      </w:r>
      <w:r w:rsidRPr="001D218B">
        <w:rPr>
          <w:rFonts w:ascii="Arial" w:eastAsia="Arial" w:hAnsi="Arial" w:cs="Arial"/>
          <w:color w:val="000000"/>
          <w:sz w:val="22"/>
          <w:szCs w:val="22"/>
        </w:rPr>
        <w:lastRenderedPageBreak/>
        <w:t>sua obrigatoriedade, é necessário considerar as circunstâncias específicas que podem justificar a sua ausência temporária.</w:t>
      </w:r>
    </w:p>
    <w:p w:rsidR="00FF2FCD" w:rsidRPr="001D218B" w:rsidRDefault="00FF2FCD" w:rsidP="001D218B">
      <w:pPr>
        <w:jc w:val="both"/>
        <w:rPr>
          <w:rFonts w:ascii="Arial" w:hAnsi="Arial" w:cs="Arial"/>
          <w:sz w:val="22"/>
          <w:szCs w:val="22"/>
        </w:rPr>
      </w:pPr>
      <w:r w:rsidRPr="001D218B">
        <w:rPr>
          <w:rFonts w:ascii="Arial" w:eastAsia="Arial" w:hAnsi="Arial" w:cs="Arial"/>
          <w:color w:val="000000"/>
          <w:sz w:val="22"/>
          <w:szCs w:val="22"/>
        </w:rPr>
        <w:t xml:space="preserve">1.9.2. Um dos principais fatores que contribuíram para a não realização do plano de contratações anual foi devido ao Município está em processo de </w:t>
      </w:r>
      <w:proofErr w:type="gramStart"/>
      <w:r w:rsidRPr="001D218B">
        <w:rPr>
          <w:rFonts w:ascii="Arial" w:eastAsia="Arial" w:hAnsi="Arial" w:cs="Arial"/>
          <w:color w:val="000000"/>
          <w:sz w:val="22"/>
          <w:szCs w:val="22"/>
        </w:rPr>
        <w:t>implementação</w:t>
      </w:r>
      <w:proofErr w:type="gramEnd"/>
      <w:r w:rsidRPr="001D218B">
        <w:rPr>
          <w:rFonts w:ascii="Arial" w:eastAsia="Arial" w:hAnsi="Arial" w:cs="Arial"/>
          <w:color w:val="000000"/>
          <w:sz w:val="22"/>
          <w:szCs w:val="22"/>
        </w:rPr>
        <w:t xml:space="preserve"> da nova Lei no corrente ano, o que dificultou a elaboração do referido plano.</w:t>
      </w:r>
    </w:p>
    <w:p w:rsidR="00FF2FCD" w:rsidRPr="001D218B" w:rsidRDefault="00FF2FCD" w:rsidP="001D218B">
      <w:pPr>
        <w:jc w:val="both"/>
        <w:rPr>
          <w:rFonts w:ascii="Arial" w:hAnsi="Arial" w:cs="Arial"/>
          <w:sz w:val="22"/>
          <w:szCs w:val="22"/>
        </w:rPr>
      </w:pPr>
      <w:r w:rsidRPr="001D218B">
        <w:rPr>
          <w:rFonts w:ascii="Arial" w:eastAsia="Arial" w:hAnsi="Arial" w:cs="Arial"/>
          <w:color w:val="000000"/>
          <w:sz w:val="22"/>
          <w:szCs w:val="22"/>
        </w:rPr>
        <w:t>1.9.3. É válido ressaltar que a elaboração do artefato do PCA demanda tempo e esforço, pois é necessário um levantamento minucioso das necessidades do Município, fazendo jus ao Princípio do Planejamento, elencado no rol do artigo 5º da Lei nº 14.133/21. </w:t>
      </w:r>
    </w:p>
    <w:p w:rsidR="00FF2FCD" w:rsidRPr="005D12BC" w:rsidRDefault="00FF2FCD" w:rsidP="001D218B">
      <w:pPr>
        <w:jc w:val="both"/>
        <w:rPr>
          <w:rFonts w:ascii="Arial" w:hAnsi="Arial" w:cs="Arial"/>
          <w:sz w:val="22"/>
          <w:szCs w:val="22"/>
        </w:rPr>
      </w:pPr>
      <w:r w:rsidRPr="001D218B">
        <w:rPr>
          <w:rFonts w:ascii="Arial" w:eastAsia="Arial" w:hAnsi="Arial" w:cs="Arial"/>
          <w:color w:val="000000"/>
          <w:sz w:val="22"/>
          <w:szCs w:val="22"/>
        </w:rPr>
        <w:t xml:space="preserve">1.9.4. Isto posto, considerando que as medidas já foram tomadas para posterior elaboração do PCA, bem como considerando a relevância da presente necessidade, destacamos que o Município está tomando medidas para sua elaboração, demonstrando assim o compromisso da Administração Municipal em cumprir com as exigências legais e </w:t>
      </w:r>
      <w:proofErr w:type="gramStart"/>
      <w:r w:rsidRPr="001D218B">
        <w:rPr>
          <w:rFonts w:ascii="Arial" w:eastAsia="Arial" w:hAnsi="Arial" w:cs="Arial"/>
          <w:color w:val="000000"/>
          <w:sz w:val="22"/>
          <w:szCs w:val="22"/>
        </w:rPr>
        <w:t>implementar</w:t>
      </w:r>
      <w:proofErr w:type="gramEnd"/>
      <w:r w:rsidRPr="001D218B">
        <w:rPr>
          <w:rFonts w:ascii="Arial" w:eastAsia="Arial" w:hAnsi="Arial" w:cs="Arial"/>
          <w:color w:val="000000"/>
          <w:sz w:val="22"/>
          <w:szCs w:val="22"/>
        </w:rPr>
        <w:t xml:space="preserve"> boas práticas de gestão.</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1.10. O presente termo de referência tem como base legal a Lei n. 14.133/2021 e obedece ao disposto no artigo 72, incisos I a VIII, bem como o Decreto Municipal n. 632-2025</w:t>
      </w: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2 – DA JUSTIFICATIVA PARA CONTRATAÇÃO</w:t>
      </w:r>
    </w:p>
    <w:p w:rsidR="00FF2FCD" w:rsidRPr="001D218B" w:rsidRDefault="00FF2FCD" w:rsidP="001D218B">
      <w:pPr>
        <w:jc w:val="both"/>
        <w:rPr>
          <w:rFonts w:ascii="Arial" w:eastAsia="Arial" w:hAnsi="Arial" w:cs="Arial"/>
          <w:color w:val="000000"/>
          <w:sz w:val="22"/>
          <w:szCs w:val="22"/>
        </w:rPr>
      </w:pPr>
    </w:p>
    <w:p w:rsidR="00FF2FCD" w:rsidRPr="001D218B" w:rsidRDefault="00FF2FCD" w:rsidP="001D218B">
      <w:pPr>
        <w:jc w:val="both"/>
        <w:rPr>
          <w:rFonts w:ascii="Arial" w:eastAsia="Arial" w:hAnsi="Arial" w:cs="Arial"/>
          <w:sz w:val="22"/>
          <w:szCs w:val="22"/>
        </w:rPr>
      </w:pPr>
      <w:r w:rsidRPr="001D218B">
        <w:rPr>
          <w:rFonts w:ascii="Arial" w:eastAsia="Arial" w:hAnsi="Arial" w:cs="Arial"/>
          <w:b/>
          <w:sz w:val="22"/>
          <w:szCs w:val="22"/>
        </w:rPr>
        <w:t xml:space="preserve">2.1 Da necessidade da contratação </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2.1. A disponibilização contínua de refeições prontas do tipo “quentinha” mostra-se essencial para assegurar o regular funcionamento das atividades desenvolvidas no âmbito da Prefeitura Municipal de Coração de Maria. A dinâmica administrativa e operacional do Município envolve ações internas e externas que, em diversas situações, exigem a permanência de servidores em campo, em regime de plantão, em jornadas estendidas ou em localidades distantes da sede administrativa, impossibilitando o deslocamento para preparo ou realização de refeições durante o expediente.</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 xml:space="preserve"> As atividades voltadas ao desenvolvimento rural demandam acompanhamento técnico a produtores, visitas às comunidades do interior, suporte a programas de incentivo e fiscalização, muitas vezes em áreas afastadas e com permanência prolongada fora da sede. Nessas circunstâncias, a oferta de alimentação pronta, devidamente acondicionada e balanceada, garante melhores condições de trabalho e contribui para a continuidade das ações sem prejuízo à produtividade. </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 xml:space="preserve">No campo das políticas públicas voltadas à proteção social, são realizadas visitas domiciliares, atendimentos a famílias em situação de vulnerabilidade, execução de programas sociais, mutirões e campanhas comunitárias. Tais ações frequentemente se estendem por todo o dia, exigindo que as equipes permaneçam em atividades externas contínuas, o que torna necessária a disponibilização de refeições adequadas no próprio local de atuação. </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 xml:space="preserve">As atividades administrativas e de apoio à gestão incluem organização de eventos institucionais, capacitações, audiências públicas, reuniões ampliadas e forças-tarefa que podem ocorrer em período integral. A oferta de refeições prontas nessas ocasiões evita interrupções desnecessárias, </w:t>
      </w:r>
      <w:proofErr w:type="gramStart"/>
      <w:r w:rsidRPr="001D218B">
        <w:rPr>
          <w:rFonts w:ascii="Arial" w:eastAsia="Arial" w:hAnsi="Arial" w:cs="Arial"/>
          <w:sz w:val="22"/>
          <w:szCs w:val="22"/>
        </w:rPr>
        <w:t>otimiza</w:t>
      </w:r>
      <w:proofErr w:type="gramEnd"/>
      <w:r w:rsidRPr="001D218B">
        <w:rPr>
          <w:rFonts w:ascii="Arial" w:eastAsia="Arial" w:hAnsi="Arial" w:cs="Arial"/>
          <w:sz w:val="22"/>
          <w:szCs w:val="22"/>
        </w:rPr>
        <w:t xml:space="preserve"> o tempo de trabalho e assegura maior eficiência na execução das demandas institucionais. No âmbito educacional, há a realização de jornadas pedagógicas, formações continuadas, reuniões técnicas, avaliações, eventos escolares e outras atividades que exigem dedicação integral das equipes envolvidas. </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Em determinados contextos, como ações concentradas ou situações excepcionais, os profissionais permanecem por longos períodos nas unidades, sendo necessária alimentação adequada no próprio ambiente de trabalho. As atividades operacionais relacionadas à manutenção da infraestrutura urbana e rural envolvem serviços predominantemente externos, como recuperação de vias, limpeza, reparos estruturais, construção e conservação de prédios públicos.</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 xml:space="preserve">As equipes atuam sob esforço físico considerável e, muitas vezes, em condições climáticas adversas, o que reforça a necessidade de fornecimento de refeições prontas, balanceadas e seguras, garantindo saúde, segurança e rendimento adequado. No setor de atenção à </w:t>
      </w:r>
      <w:r w:rsidRPr="001D218B">
        <w:rPr>
          <w:rFonts w:ascii="Arial" w:eastAsia="Arial" w:hAnsi="Arial" w:cs="Arial"/>
          <w:sz w:val="22"/>
          <w:szCs w:val="22"/>
        </w:rPr>
        <w:lastRenderedPageBreak/>
        <w:t xml:space="preserve">saúde, são desenvolvidas campanhas, mutirões, atendimentos itinerantes, ações de vigilância e plantões que podem demandar mobilização intensiva e permanência prolongada em serviço. Nessas situações, a alimentação pronta, preparada em conformidade com as normas sanitárias vigentes, é fundamental para manter a capacidade operacional e assegurar a continuidade do atendimento à população. </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Assim, a disponibilização regular de refeições tipo quentinha atende às necessidades operacionais do Município, contribui para a eficiência e continuidade dos serviços públicos e assegura condições adequadas de trabalho aos servidores envolvidos nas diversas frentes de atuação administrativa e operacional.</w:t>
      </w:r>
    </w:p>
    <w:p w:rsidR="00FF2FCD" w:rsidRPr="001D218B" w:rsidRDefault="00FF2FCD" w:rsidP="001D218B">
      <w:pPr>
        <w:jc w:val="both"/>
        <w:rPr>
          <w:rFonts w:ascii="Arial" w:eastAsia="Arial" w:hAnsi="Arial" w:cs="Arial"/>
          <w:color w:val="FF0000"/>
          <w:sz w:val="22"/>
          <w:szCs w:val="22"/>
        </w:rPr>
      </w:pPr>
      <w:r w:rsidRPr="001D218B">
        <w:rPr>
          <w:rFonts w:ascii="Arial" w:eastAsia="Arial" w:hAnsi="Arial" w:cs="Arial"/>
          <w:color w:val="000000"/>
          <w:sz w:val="22"/>
          <w:szCs w:val="22"/>
        </w:rPr>
        <w:t xml:space="preserve">2.2. Por se tratar de uma de uma contratação direta por inexigibilidade (credenciamento), na qual existe a possibilidade de aferição dos padrões de desempenho e qualidade pretendidos mediante as informações contidas neste termo de referência, </w:t>
      </w:r>
      <w:r w:rsidRPr="001D218B">
        <w:rPr>
          <w:rFonts w:ascii="Arial" w:eastAsia="Arial" w:hAnsi="Arial" w:cs="Arial"/>
          <w:b/>
          <w:color w:val="000000"/>
          <w:sz w:val="22"/>
          <w:szCs w:val="22"/>
        </w:rPr>
        <w:t xml:space="preserve">entendemos pela desnecessidade do estudo técnico preliminar e análise de riscos. </w:t>
      </w:r>
    </w:p>
    <w:p w:rsidR="00FF2FCD" w:rsidRPr="001D218B" w:rsidRDefault="00FF2FCD" w:rsidP="001D218B">
      <w:pPr>
        <w:jc w:val="both"/>
        <w:rPr>
          <w:rFonts w:ascii="Arial" w:eastAsia="Arial" w:hAnsi="Arial" w:cs="Arial"/>
          <w:color w:val="000000"/>
          <w:sz w:val="22"/>
          <w:szCs w:val="22"/>
          <w:highlight w:val="yellow"/>
        </w:rPr>
      </w:pPr>
      <w:r w:rsidRPr="001D218B">
        <w:rPr>
          <w:rFonts w:ascii="Arial" w:eastAsia="Arial" w:hAnsi="Arial" w:cs="Arial"/>
          <w:color w:val="000000"/>
          <w:sz w:val="22"/>
          <w:szCs w:val="22"/>
        </w:rPr>
        <w:t xml:space="preserve">2.3. O critério de seleção do credenciamento é o previsto no art. 79, inciso I, da Lei Federal n° 14.133/2021, ou seja, paralela e não </w:t>
      </w:r>
      <w:proofErr w:type="gramStart"/>
      <w:r w:rsidRPr="001D218B">
        <w:rPr>
          <w:rFonts w:ascii="Arial" w:eastAsia="Arial" w:hAnsi="Arial" w:cs="Arial"/>
          <w:color w:val="000000"/>
          <w:sz w:val="22"/>
          <w:szCs w:val="22"/>
        </w:rPr>
        <w:t>excludente, caso</w:t>
      </w:r>
      <w:proofErr w:type="gramEnd"/>
      <w:r w:rsidRPr="001D218B">
        <w:rPr>
          <w:rFonts w:ascii="Arial" w:eastAsia="Arial" w:hAnsi="Arial" w:cs="Arial"/>
          <w:color w:val="000000"/>
          <w:sz w:val="22"/>
          <w:szCs w:val="22"/>
        </w:rPr>
        <w:t xml:space="preserve"> em que é viável e vantajosa para a Administração a realização de contratações simultâneas em condições padronizadas. </w:t>
      </w:r>
    </w:p>
    <w:p w:rsidR="00FF2FCD" w:rsidRPr="001D218B" w:rsidRDefault="00FF2FCD" w:rsidP="001D218B">
      <w:pPr>
        <w:jc w:val="both"/>
        <w:rPr>
          <w:rFonts w:ascii="Arial" w:eastAsia="Arial" w:hAnsi="Arial" w:cs="Arial"/>
          <w:sz w:val="22"/>
          <w:szCs w:val="22"/>
        </w:rPr>
      </w:pPr>
      <w:r w:rsidRPr="001D218B">
        <w:rPr>
          <w:rFonts w:ascii="Arial" w:eastAsia="Arial" w:hAnsi="Arial" w:cs="Arial"/>
          <w:b/>
          <w:sz w:val="22"/>
          <w:szCs w:val="22"/>
        </w:rPr>
        <w:t xml:space="preserve">2.2 Da inviabilidade de competição. </w:t>
      </w:r>
    </w:p>
    <w:p w:rsidR="00FF2FCD" w:rsidRPr="001D218B" w:rsidRDefault="00FF2FCD" w:rsidP="001D218B">
      <w:pP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2.2.1.</w:t>
      </w:r>
      <w:proofErr w:type="gramEnd"/>
      <w:r w:rsidRPr="001D218B">
        <w:rPr>
          <w:rFonts w:ascii="Arial" w:eastAsia="Arial" w:hAnsi="Arial" w:cs="Arial"/>
          <w:color w:val="000000"/>
          <w:sz w:val="22"/>
          <w:szCs w:val="22"/>
        </w:rPr>
        <w:t xml:space="preserve">O professor Joel </w:t>
      </w:r>
      <w:proofErr w:type="spellStart"/>
      <w:r w:rsidRPr="001D218B">
        <w:rPr>
          <w:rFonts w:ascii="Arial" w:eastAsia="Arial" w:hAnsi="Arial" w:cs="Arial"/>
          <w:color w:val="000000"/>
          <w:sz w:val="22"/>
          <w:szCs w:val="22"/>
        </w:rPr>
        <w:t>Niebuhr</w:t>
      </w:r>
      <w:proofErr w:type="spellEnd"/>
      <w:r w:rsidRPr="001D218B">
        <w:rPr>
          <w:rFonts w:ascii="Arial" w:eastAsia="Arial" w:hAnsi="Arial" w:cs="Arial"/>
          <w:color w:val="000000"/>
          <w:sz w:val="22"/>
          <w:szCs w:val="22"/>
        </w:rPr>
        <w:t xml:space="preserve"> ensina que a ideia geral vertida pela Lei n. 14.133/2021 é que, no credenciamento, todos os interessados em contratar com a Administração Pública são efetivamente contratados, sem que haja relação de exclusão. Como todos os interessados são contratados, não há que se competir por nada, forçando-se reconhecer, por dedução, a inviabilidade de competição e a inexigibilidade de licitação pública. </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proofErr w:type="gramStart"/>
      <w:r w:rsidRPr="001D218B">
        <w:rPr>
          <w:rFonts w:ascii="Arial" w:eastAsia="Arial" w:hAnsi="Arial" w:cs="Arial"/>
          <w:b/>
          <w:color w:val="000000"/>
          <w:sz w:val="22"/>
          <w:szCs w:val="22"/>
        </w:rPr>
        <w:t>3 – ESPECIFICAÇÃO</w:t>
      </w:r>
      <w:proofErr w:type="gramEnd"/>
      <w:r w:rsidRPr="001D218B">
        <w:rPr>
          <w:rFonts w:ascii="Arial" w:eastAsia="Arial" w:hAnsi="Arial" w:cs="Arial"/>
          <w:b/>
          <w:color w:val="000000"/>
          <w:sz w:val="22"/>
          <w:szCs w:val="22"/>
        </w:rPr>
        <w:t xml:space="preserve"> DA CONTRATAÇÃO</w:t>
      </w:r>
    </w:p>
    <w:p w:rsidR="00445934" w:rsidRPr="005D12BC" w:rsidRDefault="00FF2FCD" w:rsidP="001D218B">
      <w:pPr>
        <w:rPr>
          <w:rFonts w:ascii="Arial" w:hAnsi="Arial" w:cs="Arial"/>
          <w:color w:val="000000"/>
          <w:sz w:val="22"/>
          <w:szCs w:val="22"/>
        </w:rPr>
      </w:pPr>
      <w:r w:rsidRPr="001D218B">
        <w:rPr>
          <w:rFonts w:ascii="Arial" w:eastAsia="Arial" w:hAnsi="Arial" w:cs="Arial"/>
          <w:b/>
          <w:color w:val="000000"/>
          <w:sz w:val="22"/>
          <w:szCs w:val="22"/>
        </w:rPr>
        <w:t> </w:t>
      </w:r>
    </w:p>
    <w:tbl>
      <w:tblPr>
        <w:tblW w:w="10420" w:type="dxa"/>
        <w:jc w:val="center"/>
        <w:tblLayout w:type="fixed"/>
        <w:tblLook w:val="0400"/>
      </w:tblPr>
      <w:tblGrid>
        <w:gridCol w:w="675"/>
        <w:gridCol w:w="5387"/>
        <w:gridCol w:w="708"/>
        <w:gridCol w:w="993"/>
        <w:gridCol w:w="1134"/>
        <w:gridCol w:w="1523"/>
      </w:tblGrid>
      <w:tr w:rsidR="00445934" w:rsidRPr="005D12BC" w:rsidTr="005D12BC">
        <w:trPr>
          <w:trHeight w:val="378"/>
          <w:jc w:val="center"/>
        </w:trPr>
        <w:tc>
          <w:tcPr>
            <w:tcW w:w="675"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eastAsia="Arial" w:hAnsi="Arial" w:cs="Arial"/>
                <w:b/>
                <w:color w:val="000000"/>
                <w:sz w:val="18"/>
                <w:szCs w:val="18"/>
              </w:rPr>
              <w:t>ITEM</w:t>
            </w:r>
          </w:p>
        </w:tc>
        <w:tc>
          <w:tcPr>
            <w:tcW w:w="5387"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eastAsia="Arial" w:hAnsi="Arial" w:cs="Arial"/>
                <w:b/>
                <w:color w:val="000000"/>
                <w:sz w:val="18"/>
                <w:szCs w:val="18"/>
              </w:rPr>
              <w:t>ESPECIFICAÇÃO</w:t>
            </w:r>
          </w:p>
        </w:tc>
        <w:tc>
          <w:tcPr>
            <w:tcW w:w="708"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eastAsia="Arial" w:hAnsi="Arial" w:cs="Arial"/>
                <w:b/>
                <w:color w:val="000000"/>
                <w:sz w:val="18"/>
                <w:szCs w:val="18"/>
              </w:rPr>
              <w:t>UND.</w:t>
            </w:r>
          </w:p>
        </w:tc>
        <w:tc>
          <w:tcPr>
            <w:tcW w:w="993"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eastAsia="Arial" w:hAnsi="Arial" w:cs="Arial"/>
                <w:b/>
                <w:color w:val="000000"/>
                <w:sz w:val="18"/>
                <w:szCs w:val="18"/>
              </w:rPr>
              <w:t>QUANT.</w:t>
            </w:r>
          </w:p>
        </w:tc>
        <w:tc>
          <w:tcPr>
            <w:tcW w:w="1134"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eastAsia="Arial" w:hAnsi="Arial" w:cs="Arial"/>
                <w:b/>
                <w:color w:val="000000"/>
                <w:sz w:val="18"/>
                <w:szCs w:val="18"/>
              </w:rPr>
              <w:t>VALOR UNITÁRIO</w:t>
            </w:r>
          </w:p>
        </w:tc>
        <w:tc>
          <w:tcPr>
            <w:tcW w:w="1523"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eastAsia="Arial" w:hAnsi="Arial" w:cs="Arial"/>
                <w:b/>
                <w:color w:val="000000"/>
                <w:sz w:val="18"/>
                <w:szCs w:val="18"/>
              </w:rPr>
              <w:t>VALOR TOTAL</w:t>
            </w:r>
          </w:p>
        </w:tc>
      </w:tr>
      <w:tr w:rsidR="00445934" w:rsidRPr="005D12BC" w:rsidTr="005D12BC">
        <w:trPr>
          <w:jc w:val="center"/>
        </w:trPr>
        <w:tc>
          <w:tcPr>
            <w:tcW w:w="675" w:type="dxa"/>
            <w:tcBorders>
              <w:top w:val="single" w:sz="8" w:space="0" w:color="9A9A9A"/>
              <w:left w:val="single" w:sz="8" w:space="0" w:color="9A9A9A"/>
              <w:bottom w:val="single" w:sz="8" w:space="0" w:color="9A9A9A"/>
              <w:right w:val="single" w:sz="8" w:space="0" w:color="9A9A9A"/>
            </w:tcBorders>
            <w:vAlign w:val="center"/>
          </w:tcPr>
          <w:p w:rsidR="00445934" w:rsidRPr="005D12BC" w:rsidRDefault="00445934" w:rsidP="005D12BC">
            <w:pPr>
              <w:jc w:val="center"/>
              <w:rPr>
                <w:rFonts w:ascii="Arial" w:hAnsi="Arial" w:cs="Arial"/>
                <w:b/>
                <w:sz w:val="18"/>
                <w:szCs w:val="18"/>
              </w:rPr>
            </w:pPr>
          </w:p>
          <w:p w:rsidR="00445934" w:rsidRPr="005D12BC" w:rsidRDefault="005D12BC" w:rsidP="005D12BC">
            <w:pPr>
              <w:jc w:val="center"/>
              <w:rPr>
                <w:rFonts w:ascii="Arial" w:hAnsi="Arial" w:cs="Arial"/>
                <w:b/>
                <w:sz w:val="18"/>
                <w:szCs w:val="18"/>
              </w:rPr>
            </w:pPr>
            <w:r>
              <w:rPr>
                <w:rFonts w:ascii="Arial" w:hAnsi="Arial" w:cs="Arial"/>
                <w:b/>
                <w:sz w:val="18"/>
                <w:szCs w:val="18"/>
              </w:rPr>
              <w:t>0</w:t>
            </w:r>
            <w:r w:rsidR="00445934" w:rsidRPr="005D12BC">
              <w:rPr>
                <w:rFonts w:ascii="Arial" w:hAnsi="Arial" w:cs="Arial"/>
                <w:b/>
                <w:sz w:val="18"/>
                <w:szCs w:val="18"/>
              </w:rPr>
              <w:t>1</w:t>
            </w:r>
          </w:p>
        </w:tc>
        <w:tc>
          <w:tcPr>
            <w:tcW w:w="5387"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both"/>
              <w:rPr>
                <w:rFonts w:ascii="Arial" w:hAnsi="Arial" w:cs="Arial"/>
                <w:b/>
                <w:sz w:val="18"/>
                <w:szCs w:val="18"/>
              </w:rPr>
            </w:pPr>
            <w:r w:rsidRPr="005D12BC">
              <w:rPr>
                <w:rFonts w:ascii="Arial" w:hAnsi="Arial" w:cs="Arial"/>
                <w:b/>
                <w:color w:val="000000"/>
                <w:sz w:val="18"/>
                <w:szCs w:val="18"/>
              </w:rPr>
              <w:t>Refeição acondicionada em embalagens tipo quentinhas, acompanhado de talheres descartáveis, composta de:</w:t>
            </w:r>
            <w:r w:rsidRPr="005D12BC">
              <w:rPr>
                <w:rFonts w:ascii="Arial" w:hAnsi="Arial" w:cs="Arial"/>
                <w:b/>
                <w:color w:val="000000"/>
                <w:sz w:val="18"/>
                <w:szCs w:val="18"/>
              </w:rPr>
              <w:br/>
              <w:t>01 porções proteica (carne ou frango</w:t>
            </w:r>
            <w:proofErr w:type="gramStart"/>
            <w:r w:rsidRPr="005D12BC">
              <w:rPr>
                <w:rFonts w:ascii="Arial" w:hAnsi="Arial" w:cs="Arial"/>
                <w:b/>
                <w:color w:val="000000"/>
                <w:sz w:val="18"/>
                <w:szCs w:val="18"/>
              </w:rPr>
              <w:t>)</w:t>
            </w:r>
            <w:proofErr w:type="gramEnd"/>
            <w:r w:rsidRPr="005D12BC">
              <w:rPr>
                <w:rFonts w:ascii="Arial" w:hAnsi="Arial" w:cs="Arial"/>
                <w:b/>
                <w:color w:val="000000"/>
                <w:sz w:val="18"/>
                <w:szCs w:val="18"/>
              </w:rPr>
              <w:br/>
              <w:t>02 Guarnições (feijão, arroz ou macarrão)</w:t>
            </w:r>
            <w:r w:rsidRPr="005D12BC">
              <w:rPr>
                <w:rFonts w:ascii="Arial" w:hAnsi="Arial" w:cs="Arial"/>
                <w:b/>
                <w:color w:val="000000"/>
                <w:sz w:val="18"/>
                <w:szCs w:val="18"/>
              </w:rPr>
              <w:br/>
              <w:t>01 porção de salada (vegetais cozidos) ou salada crua)</w:t>
            </w:r>
            <w:r w:rsidRPr="005D12BC">
              <w:rPr>
                <w:rFonts w:ascii="Arial" w:hAnsi="Arial" w:cs="Arial"/>
                <w:b/>
                <w:color w:val="000000"/>
                <w:sz w:val="18"/>
                <w:szCs w:val="18"/>
              </w:rPr>
              <w:br/>
              <w:t>Refeição acondicionada em embalagens tipo quentinhas, acompanhado de talheres descartáveis, composta de:</w:t>
            </w:r>
            <w:r w:rsidRPr="005D12BC">
              <w:rPr>
                <w:rFonts w:ascii="Arial" w:hAnsi="Arial" w:cs="Arial"/>
                <w:b/>
                <w:color w:val="000000"/>
                <w:sz w:val="18"/>
                <w:szCs w:val="18"/>
              </w:rPr>
              <w:br/>
              <w:t>01 porções proteica (carne ou frango)</w:t>
            </w:r>
            <w:r w:rsidRPr="005D12BC">
              <w:rPr>
                <w:rFonts w:ascii="Arial" w:hAnsi="Arial" w:cs="Arial"/>
                <w:b/>
                <w:color w:val="000000"/>
                <w:sz w:val="18"/>
                <w:szCs w:val="18"/>
              </w:rPr>
              <w:br/>
              <w:t>02 Guarnições (feijão, arroz ou macarrão)</w:t>
            </w:r>
            <w:r w:rsidRPr="005D12BC">
              <w:rPr>
                <w:rFonts w:ascii="Arial" w:hAnsi="Arial" w:cs="Arial"/>
                <w:b/>
                <w:color w:val="000000"/>
                <w:sz w:val="18"/>
                <w:szCs w:val="18"/>
              </w:rPr>
              <w:br/>
              <w:t>01 porção de salada (vegetais cozidos) ou salada crua)</w:t>
            </w:r>
            <w:r w:rsidRPr="005D12BC">
              <w:rPr>
                <w:rFonts w:ascii="Arial" w:hAnsi="Arial" w:cs="Arial"/>
                <w:b/>
                <w:color w:val="000000"/>
                <w:sz w:val="18"/>
                <w:szCs w:val="18"/>
              </w:rPr>
              <w:br/>
              <w:t>Com no mínimo 450g</w:t>
            </w:r>
          </w:p>
        </w:tc>
        <w:tc>
          <w:tcPr>
            <w:tcW w:w="708"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hAnsi="Arial" w:cs="Arial"/>
                <w:b/>
                <w:sz w:val="18"/>
                <w:szCs w:val="18"/>
              </w:rPr>
              <w:t>UND</w:t>
            </w:r>
          </w:p>
        </w:tc>
        <w:tc>
          <w:tcPr>
            <w:tcW w:w="993"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hAnsi="Arial" w:cs="Arial"/>
                <w:b/>
                <w:sz w:val="18"/>
                <w:szCs w:val="18"/>
              </w:rPr>
              <w:t>12.000</w:t>
            </w:r>
          </w:p>
        </w:tc>
        <w:tc>
          <w:tcPr>
            <w:tcW w:w="1134"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5D12BC" w:rsidP="005D12BC">
            <w:pPr>
              <w:jc w:val="center"/>
              <w:rPr>
                <w:rFonts w:ascii="Arial" w:hAnsi="Arial" w:cs="Arial"/>
                <w:b/>
                <w:sz w:val="18"/>
                <w:szCs w:val="18"/>
              </w:rPr>
            </w:pPr>
            <w:r>
              <w:rPr>
                <w:rFonts w:ascii="Arial" w:hAnsi="Arial" w:cs="Arial"/>
                <w:b/>
                <w:bCs/>
                <w:color w:val="000000"/>
                <w:sz w:val="18"/>
                <w:szCs w:val="18"/>
              </w:rPr>
              <w:t xml:space="preserve">R$ </w:t>
            </w:r>
            <w:r w:rsidR="00445934" w:rsidRPr="005D12BC">
              <w:rPr>
                <w:rFonts w:ascii="Arial" w:hAnsi="Arial" w:cs="Arial"/>
                <w:b/>
                <w:bCs/>
                <w:color w:val="000000"/>
                <w:sz w:val="18"/>
                <w:szCs w:val="18"/>
              </w:rPr>
              <w:t>22,30</w:t>
            </w:r>
          </w:p>
        </w:tc>
        <w:tc>
          <w:tcPr>
            <w:tcW w:w="1523" w:type="dxa"/>
            <w:tcBorders>
              <w:top w:val="single" w:sz="8" w:space="0" w:color="9A9A9A"/>
              <w:left w:val="single" w:sz="8" w:space="0" w:color="9A9A9A"/>
              <w:bottom w:val="single" w:sz="8" w:space="0" w:color="9A9A9A"/>
              <w:right w:val="single" w:sz="8" w:space="0" w:color="9A9A9A"/>
            </w:tcBorders>
            <w:vAlign w:val="center"/>
            <w:hideMark/>
          </w:tcPr>
          <w:p w:rsidR="00445934" w:rsidRPr="005D12BC" w:rsidRDefault="00445934" w:rsidP="005D12BC">
            <w:pPr>
              <w:jc w:val="center"/>
              <w:rPr>
                <w:rFonts w:ascii="Arial" w:hAnsi="Arial" w:cs="Arial"/>
                <w:b/>
                <w:sz w:val="18"/>
                <w:szCs w:val="18"/>
              </w:rPr>
            </w:pPr>
            <w:r w:rsidRPr="005D12BC">
              <w:rPr>
                <w:rFonts w:ascii="Arial" w:hAnsi="Arial" w:cs="Arial"/>
                <w:b/>
                <w:sz w:val="18"/>
                <w:szCs w:val="18"/>
              </w:rPr>
              <w:t>R$</w:t>
            </w:r>
            <w:r w:rsidR="005D12BC">
              <w:rPr>
                <w:rFonts w:ascii="Arial" w:hAnsi="Arial" w:cs="Arial"/>
                <w:b/>
                <w:sz w:val="18"/>
                <w:szCs w:val="18"/>
              </w:rPr>
              <w:t xml:space="preserve"> </w:t>
            </w:r>
            <w:r w:rsidRPr="005D12BC">
              <w:rPr>
                <w:rFonts w:ascii="Arial" w:hAnsi="Arial" w:cs="Arial"/>
                <w:b/>
                <w:sz w:val="18"/>
                <w:szCs w:val="18"/>
              </w:rPr>
              <w:t>267.600,00</w:t>
            </w:r>
          </w:p>
        </w:tc>
      </w:tr>
    </w:tbl>
    <w:p w:rsidR="00FF2FCD" w:rsidRPr="001D218B" w:rsidRDefault="00FF2FCD" w:rsidP="001D218B">
      <w:pPr>
        <w:rPr>
          <w:rFonts w:ascii="Arial" w:hAnsi="Arial" w:cs="Arial"/>
          <w:color w:val="000000"/>
          <w:sz w:val="22"/>
          <w:szCs w:val="22"/>
        </w:rPr>
      </w:pPr>
      <w:r w:rsidRPr="001D218B">
        <w:rPr>
          <w:rFonts w:ascii="Arial" w:eastAsia="Arial" w:hAnsi="Arial" w:cs="Arial"/>
          <w:b/>
          <w:color w:val="000000"/>
          <w:sz w:val="22"/>
          <w:szCs w:val="22"/>
        </w:rPr>
        <w:t> </w:t>
      </w:r>
    </w:p>
    <w:p w:rsidR="00FF2FCD" w:rsidRPr="005D12BC" w:rsidRDefault="00445934" w:rsidP="005D12BC">
      <w:pPr>
        <w:pStyle w:val="NormalWeb"/>
        <w:spacing w:after="0" w:line="240" w:lineRule="auto"/>
        <w:rPr>
          <w:rFonts w:ascii="Arial" w:eastAsia="Times New Roman" w:hAnsi="Arial" w:cs="Arial"/>
          <w:sz w:val="22"/>
          <w:szCs w:val="22"/>
        </w:rPr>
      </w:pPr>
      <w:r w:rsidRPr="001D218B">
        <w:rPr>
          <w:rFonts w:ascii="Arial" w:eastAsia="Arial" w:hAnsi="Arial" w:cs="Arial"/>
          <w:color w:val="000000"/>
          <w:sz w:val="22"/>
          <w:szCs w:val="22"/>
        </w:rPr>
        <w:t>O custo estimado total da contratação é de R$ 267.600,00 (</w:t>
      </w:r>
      <w:r w:rsidRPr="001D218B">
        <w:rPr>
          <w:rFonts w:ascii="Arial" w:eastAsia="Times New Roman" w:hAnsi="Arial" w:cs="Arial"/>
          <w:sz w:val="22"/>
          <w:szCs w:val="22"/>
        </w:rPr>
        <w:t>Vinte e seis mil setecentos e sessenta reais</w:t>
      </w:r>
      <w:r w:rsidRPr="001D218B">
        <w:rPr>
          <w:rFonts w:ascii="Arial" w:eastAsia="Arial" w:hAnsi="Arial" w:cs="Arial"/>
          <w:color w:val="000000"/>
          <w:sz w:val="22"/>
          <w:szCs w:val="22"/>
        </w:rPr>
        <w:t>), conforme pesquisa de preço anexa.</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Dentro do presente estudo, foram analisados os históricos dos quantitativos de prestação de serviços anteriores deste Órgão.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4 - DO MODELO DE EXECUÇÃO, LOCAL E DA FORMA DA PRESTAÇÃO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4.1. A prestação do serviço contratado será realizada por execução indireta.</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4.2.   A execução do objeto seguirá a seguinte dinâmica:</w:t>
      </w:r>
    </w:p>
    <w:p w:rsidR="00FF2FCD" w:rsidRPr="001D218B" w:rsidRDefault="00FF2FCD" w:rsidP="001D218B">
      <w:pPr>
        <w:jc w:val="both"/>
        <w:rPr>
          <w:rFonts w:ascii="Arial" w:eastAsia="Arial" w:hAnsi="Arial" w:cs="Arial"/>
          <w:sz w:val="22"/>
          <w:szCs w:val="22"/>
        </w:rPr>
      </w:pPr>
      <w:proofErr w:type="gramStart"/>
      <w:r w:rsidRPr="001D218B">
        <w:rPr>
          <w:rFonts w:ascii="Arial" w:eastAsia="Arial" w:hAnsi="Arial" w:cs="Arial"/>
          <w:sz w:val="22"/>
          <w:szCs w:val="22"/>
        </w:rPr>
        <w:t>a</w:t>
      </w:r>
      <w:proofErr w:type="gramEnd"/>
      <w:r w:rsidRPr="001D218B">
        <w:rPr>
          <w:rFonts w:ascii="Arial" w:eastAsia="Arial" w:hAnsi="Arial" w:cs="Arial"/>
          <w:sz w:val="22"/>
          <w:szCs w:val="22"/>
        </w:rPr>
        <w:t>)</w:t>
      </w:r>
      <w:r w:rsidRPr="001D218B">
        <w:rPr>
          <w:rFonts w:ascii="Arial" w:eastAsia="Arial" w:hAnsi="Arial" w:cs="Arial"/>
          <w:sz w:val="22"/>
          <w:szCs w:val="22"/>
        </w:rPr>
        <w:tab/>
        <w:t>Localidade - As entregas serão realizadas conforme locais designados pela Secretaria Demandante, mediante emissão de Ordem de Serviço</w:t>
      </w:r>
    </w:p>
    <w:p w:rsidR="00FF2FCD" w:rsidRPr="001D218B" w:rsidRDefault="00FF2FCD" w:rsidP="001D218B">
      <w:pPr>
        <w:jc w:val="both"/>
        <w:rPr>
          <w:rFonts w:ascii="Arial" w:eastAsia="Arial" w:hAnsi="Arial" w:cs="Arial"/>
          <w:sz w:val="22"/>
          <w:szCs w:val="22"/>
        </w:rPr>
      </w:pPr>
      <w:proofErr w:type="gramStart"/>
      <w:r w:rsidRPr="001D218B">
        <w:rPr>
          <w:rFonts w:ascii="Arial" w:eastAsia="Arial" w:hAnsi="Arial" w:cs="Arial"/>
          <w:sz w:val="22"/>
          <w:szCs w:val="22"/>
        </w:rPr>
        <w:t>b)</w:t>
      </w:r>
      <w:proofErr w:type="gramEnd"/>
      <w:r w:rsidRPr="001D218B">
        <w:rPr>
          <w:rFonts w:ascii="Arial" w:eastAsia="Arial" w:hAnsi="Arial" w:cs="Arial"/>
          <w:sz w:val="22"/>
          <w:szCs w:val="22"/>
        </w:rPr>
        <w:tab/>
        <w:t>Dias e horários da prestação dos serviços - Os serviços serão prestados diariamente, de domingo a domingo, das 11h00 às 12h00.</w:t>
      </w:r>
    </w:p>
    <w:p w:rsidR="00FF2FCD" w:rsidRPr="001D218B" w:rsidRDefault="00FF2FCD" w:rsidP="001D218B">
      <w:pPr>
        <w:jc w:val="both"/>
        <w:rPr>
          <w:rFonts w:ascii="Arial" w:eastAsia="Arial" w:hAnsi="Arial" w:cs="Arial"/>
          <w:sz w:val="22"/>
          <w:szCs w:val="22"/>
        </w:rPr>
      </w:pPr>
      <w:proofErr w:type="gramStart"/>
      <w:r w:rsidRPr="001D218B">
        <w:rPr>
          <w:rFonts w:ascii="Arial" w:eastAsia="Arial" w:hAnsi="Arial" w:cs="Arial"/>
          <w:sz w:val="22"/>
          <w:szCs w:val="22"/>
        </w:rPr>
        <w:t>c)</w:t>
      </w:r>
      <w:proofErr w:type="gramEnd"/>
      <w:r w:rsidRPr="001D218B">
        <w:rPr>
          <w:rFonts w:ascii="Arial" w:eastAsia="Arial" w:hAnsi="Arial" w:cs="Arial"/>
          <w:sz w:val="22"/>
          <w:szCs w:val="22"/>
        </w:rPr>
        <w:tab/>
        <w:t>Periodicidade da prestação do serviço: Os serviços serão prestados diariamente.</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4.3. A CONTRATADA deverá executar o serviço utilizando-se dos materiais e equipamentos necessários à perfeita execução, conforme ordem de solicitação emitida pela Secretaria Municipal de Administração.</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lastRenderedPageBreak/>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5 – DA DESCRIÇÃO DA SOLUÇÃO COMO UM TODO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5D12BC"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5.1. O que se pretende com essa contratação é garantir o fornecimento contínuo e adequado de refeições prontas, tipo quentinha, aos servidores que estejam no exercício de suas funções, especialmente em atividades que demandem permanência prolongada fora do local habitual de trabalho ou que impossibilitem o deslocamento para alimentação, assegurando condições dignas durante a jornada laboral e contribuindo para a manutenção da saúde, do bem-estar e da produtividade, bem como para a continuidade e eficiência dos serviços públicos desenvolvidos no âmbito da Prefeitura Municipal e dos órgãos da Administração Direta do Município de Coração de Maria, além de promover maior organização, padronização e economicidade no atendimento dessa necessidade, evitando improvisações, atrasos ou interrupções nas atividades administrativas e garantindo que o fornecimento ocorra dentro dos padrões de qualidade, higiene e regularidade </w:t>
      </w:r>
      <w:proofErr w:type="gramStart"/>
      <w:r w:rsidRPr="001D218B">
        <w:rPr>
          <w:rFonts w:ascii="Arial" w:eastAsia="Arial" w:hAnsi="Arial" w:cs="Arial"/>
          <w:color w:val="000000"/>
          <w:sz w:val="22"/>
          <w:szCs w:val="22"/>
        </w:rPr>
        <w:t>exigidos pelas normas sanitárias vigentes e pelo interesse público</w:t>
      </w:r>
      <w:proofErr w:type="gramEnd"/>
      <w:r w:rsidRPr="001D218B">
        <w:rPr>
          <w:rFonts w:ascii="Arial" w:eastAsia="Arial" w:hAnsi="Arial" w:cs="Arial"/>
          <w:color w:val="000000"/>
          <w:sz w:val="22"/>
          <w:szCs w:val="22"/>
        </w:rPr>
        <w:t>.</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5.2. A contratação em tela visa dar continuidade a prestação de serviço que dão sustentabilidade </w:t>
      </w:r>
      <w:r w:rsidRPr="001D218B">
        <w:rPr>
          <w:rFonts w:ascii="Arial" w:eastAsia="Arial" w:hAnsi="Arial" w:cs="Arial"/>
          <w:sz w:val="22"/>
          <w:szCs w:val="22"/>
        </w:rPr>
        <w:t>às atividades</w:t>
      </w:r>
      <w:r w:rsidRPr="001D218B">
        <w:rPr>
          <w:rFonts w:ascii="Arial" w:eastAsia="Arial" w:hAnsi="Arial" w:cs="Arial"/>
          <w:color w:val="000000"/>
          <w:sz w:val="22"/>
          <w:szCs w:val="22"/>
        </w:rPr>
        <w:t xml:space="preserve"> da Administração Pública, em suas atribuições finalísticas, cabendo o prazo da prestação do serviço ser mediante as necessidades apresentadas pela Administração Pública.</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6 – DOS RECURSOS ORÇAMENTÁRIOS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6.1. Os custos com a presente contratação correrão por conta da seguinte dotação orçamentária: </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2 – PREFEITURA MUNICIPAL DE CORAÇÃO DE MARIA SECRETARIA: 20.200 – SECRETARIA MUNICIPAL DE ADMINISTRAÇÃO UNIDADE: 02.02.00 – SECRETARIA MUNICIPAL DE ADMINISTRAÇÃO AÇÃO: </w:t>
      </w:r>
      <w:proofErr w:type="gramStart"/>
      <w:r w:rsidRPr="001D218B">
        <w:rPr>
          <w:rFonts w:ascii="Arial" w:eastAsia="Arial" w:hAnsi="Arial" w:cs="Arial"/>
          <w:color w:val="000000"/>
          <w:sz w:val="22"/>
          <w:szCs w:val="22"/>
        </w:rPr>
        <w:t>2007 – MANUTENÇÃO</w:t>
      </w:r>
      <w:proofErr w:type="gramEnd"/>
      <w:r w:rsidRPr="001D218B">
        <w:rPr>
          <w:rFonts w:ascii="Arial" w:eastAsia="Arial" w:hAnsi="Arial" w:cs="Arial"/>
          <w:color w:val="000000"/>
          <w:sz w:val="22"/>
          <w:szCs w:val="22"/>
        </w:rPr>
        <w:t xml:space="preserve"> DAS AÇÕES DA SECRETARIA DE</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ADMINISTRAÇÃO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2 – PREFEITURA MUNICIPAL DE CORAÇÃO DE MARIA SECRETARIA: 20300 – SECRETARIA MUNICIPAL DE OBRAS E SERVIÇOS PÚBLICOS UNIDADE: 02.03.00 – SECRETARIA MUNICIPAL DE OBRAS E SERVIÇOS PÚBLICOS AÇÃO: 2053 – MANUTENÇÃO DAS AÇÕES DA SECRETARIA DE OBRAS E SERVIÇOS URBANOS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2 – PREFEITURA MUNICIPAL DE CORAÇÃO DE MARIA SECRETARIA: 20700 – SECRETARIA MUNICIPAL DE AGRICULTURA UNIDADE: 02.07.00 – SECRETARIA MUNICIPAL DE AGRICULTURA</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AÇÃO: 2051 – MANUTENÇÃO DAS AÇÕES DA SECRETARIA DE AGRICULTURA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w:t>
      </w:r>
      <w:proofErr w:type="gramStart"/>
      <w:r w:rsidRPr="001D218B">
        <w:rPr>
          <w:rFonts w:ascii="Arial" w:eastAsia="Arial" w:hAnsi="Arial" w:cs="Arial"/>
          <w:color w:val="000000"/>
          <w:sz w:val="22"/>
          <w:szCs w:val="22"/>
        </w:rPr>
        <w:t>20.500 SECRETARIA</w:t>
      </w:r>
      <w:proofErr w:type="gramEnd"/>
      <w:r w:rsidRPr="001D218B">
        <w:rPr>
          <w:rFonts w:ascii="Arial" w:eastAsia="Arial" w:hAnsi="Arial" w:cs="Arial"/>
          <w:color w:val="000000"/>
          <w:sz w:val="22"/>
          <w:szCs w:val="22"/>
        </w:rPr>
        <w:t xml:space="preserve"> MUNICIPAL DE SAÚDE</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UNIDADE: 02.05.00 – SECRETARIA MUNICIPAL DE SAÚDE AÇÃO: 2180 – MANUTENÇÃO DA SECRETARIA DE SAÚDE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20.501 – FUNDO MUNICIPAL DE SAÚDE UNIDADE: 02.05.01 – FUNDO MUNICIPAL DE SAÚDE AÇÃO: </w:t>
      </w:r>
      <w:proofErr w:type="gramStart"/>
      <w:r w:rsidRPr="001D218B">
        <w:rPr>
          <w:rFonts w:ascii="Arial" w:eastAsia="Arial" w:hAnsi="Arial" w:cs="Arial"/>
          <w:color w:val="000000"/>
          <w:sz w:val="22"/>
          <w:szCs w:val="22"/>
        </w:rPr>
        <w:t>2029 – MANUTENÇÃO</w:t>
      </w:r>
      <w:proofErr w:type="gramEnd"/>
      <w:r w:rsidRPr="001D218B">
        <w:rPr>
          <w:rFonts w:ascii="Arial" w:eastAsia="Arial" w:hAnsi="Arial" w:cs="Arial"/>
          <w:color w:val="000000"/>
          <w:sz w:val="22"/>
          <w:szCs w:val="22"/>
        </w:rPr>
        <w:t xml:space="preserve"> DO PROGRAMA SAÚDE DA FAMÍLIA – PSF ELEMENTO DE DESPESA: 3.3.9.0.36.00.000000 – OUTROS SERVIÇOS DE TERCEIROS PESSOA FÍSICA ELEMENTO DE DESPESA: 3.3.9.0.39.00.000000 – OUTROS SERVIÇOS DE TERCEIROS PESSOA JURÍDICA FONTE DE RECURSO: 1500/1600 – RECURSOS NÃO VINCULADOS DE IMPOSTOS/TRANSFERÊNCIAS FUNDO A FUNDO DE RECURSOS DO SUS PROVENIENTES DO GOVERNO FEDERAL - BLOCO DE MANUTENÇÃO DAS AÇÕES E SERVIÇOS PÚBLICOS DE SAÚDE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20.501 – FUNDO MUNICIPAL DE SAÚDE UNIDADE: 02.05.01 – FUNDO MUNICIPAL DE SAÚDE AÇÃO: </w:t>
      </w:r>
      <w:proofErr w:type="gramStart"/>
      <w:r w:rsidRPr="001D218B">
        <w:rPr>
          <w:rFonts w:ascii="Arial" w:eastAsia="Arial" w:hAnsi="Arial" w:cs="Arial"/>
          <w:color w:val="000000"/>
          <w:sz w:val="22"/>
          <w:szCs w:val="22"/>
        </w:rPr>
        <w:t>2033 – MANUTENÇÃO</w:t>
      </w:r>
      <w:proofErr w:type="gramEnd"/>
      <w:r w:rsidRPr="001D218B">
        <w:rPr>
          <w:rFonts w:ascii="Arial" w:eastAsia="Arial" w:hAnsi="Arial" w:cs="Arial"/>
          <w:color w:val="000000"/>
          <w:sz w:val="22"/>
          <w:szCs w:val="22"/>
        </w:rPr>
        <w:t xml:space="preserve"> DAS AÇÕES DE MÉDIA E ALTA COMPLEXIDADE HOSPITALAR E AMBULATORIAL</w:t>
      </w: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ELEMENTO DE DESPESA: 3.3.9.0.36.00.000000 – OUTROS SERVIÇOS DE TERCEIROS PESSOA FÍSICA ELEMENTO DE DESPESA: 3.3.9.0.39.00.000000 – OUTROS SERVIÇOS DE TERCEIROS PESSOA JURÍDICA FONTE DE RECURSO: 1500/1600 – RECURSOS NÃO VINCULADOS DE IMPOSTOS/TRANSFERÊNCIAS FUNDO A FUNDO DE RECURSOS DO SUS PROVENIENTES DO GOVERNO FEDERAL - BLOCO DE MANUTENÇÃO DAS AÇÕES E SERVIÇOS PÚBLICOS DE SAÚDE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4 – FUNDO MUNICIPAL DE EDUCAÇÃO DE CORAÇÃO DE MARIA SECRETARIA: 20.401 – FUNDO MUNICIPAL DE EDUCAÇÃO UNIDADE: 02.04.00 – FUNDO MUNICIPAL DE EDUCAÇÃO AÇÃO: 2025 – MANUTENÇÃO DAS AÇÕES DO ENSINO INFANTIL ELEMENTO DE DESPESA: 3.3.9.0.36.00.000000 – OUTROS SERVIÇOS DE TERCEIROS PESSOA FÍSICA ELEMENTO DE DESPESA: 3.3.9.0.39.00.000000 – OUTROS SERVIÇOS DE TERCEIROS PESSOA JURÍDICA FONTE DE RECURSO: 1500/1542/1550 – RECURSOS NÃO VINCULADOS DE IMPOSTOS/TRANSFERÊNCIAS DO FUNDEB - COMPLEMENTAÇÃO DA UNIÃO – VAAT/ TRANSFERÊNCIA DO SALÁRIO-EDUCAÇÃO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4 – FUNDO MUNICIPAL DE EDUCAÇÃO DE CORAÇÃO DE MARIA SECRETARIA: 20.401 – FUNDO MUNICIPAL DE EDUCAÇÃO UNIDADE: 02.04.00 – FUNDO MUNICIPAL DE EDUCAÇÃO AÇÃO: 2069 – MANUTENÇÃO DAS AÇÕES DO FUNDAMENTAL ELEMENTO DE DESPESA: 3.3.9.0.36.00.000000 – OUTROS SERVIÇOS DE TERCEIROS PESSOA FÍSICA ELEMENTO DE DESPESA: 3.3.9.0.39.00.000000 – OUTROS SERVIÇOS DE TERCEIROS PESSOA JURÍDICA FONTE DE RECURSO: 1500/1540/1550 – RECURSOS NÃO VINCULADOS DE IMPOSTOS/TRANSFERÊNCIAS DO FUNDEB - IMPOSTOS E TRANSFERÊNCIAS DE </w:t>
      </w:r>
      <w:r w:rsidRPr="001D218B">
        <w:rPr>
          <w:rFonts w:ascii="Arial" w:eastAsia="Arial" w:hAnsi="Arial" w:cs="Arial"/>
          <w:color w:val="000000"/>
          <w:sz w:val="22"/>
          <w:szCs w:val="22"/>
        </w:rPr>
        <w:lastRenderedPageBreak/>
        <w:t>IMPOSTOS/TRANSFERÊNCIA DO SALÁRIO-EDUCAÇÃO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1D218B"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4 – FUNDO MUNICIPAL DE EDUCAÇÃO DE CORAÇÃO DE MARIA SECRETARIA: 20400 – SECRETARIA MUNICIPAL DE EDUCAÇÃO UNIDADE: 02.04.01 – SECRETARIA MUNICIPAL DE EDUCAÇÃO AÇÃO: 2019 – MANUTENÇÃO DA SECRETARIA MUNICIPAL DE EDUCAÇÃO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445934" w:rsidRPr="001D218B" w:rsidRDefault="00445934" w:rsidP="001D218B">
      <w:pPr>
        <w:jc w:val="both"/>
        <w:rPr>
          <w:rFonts w:ascii="Arial" w:eastAsia="Arial" w:hAnsi="Arial" w:cs="Arial"/>
          <w:color w:val="000000"/>
          <w:sz w:val="22"/>
          <w:szCs w:val="22"/>
        </w:rPr>
      </w:pPr>
    </w:p>
    <w:p w:rsidR="00445934" w:rsidRPr="005D12BC" w:rsidRDefault="00445934"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5 – FUNDO MUNICIPAL DE AÇÃO SOCIAL DE C. DE MARIA SECRETARIA: 20.600 – SECRETARIA MUNICIPAL DE AÇÃO SOCIAL UNIDADE: 02.06.00 – SECRETARIA MUNICIPAL DE AÇÃO SOCIAL AÇÃO: 2055 – MANUTENÇÃO DAS AÇÕES DA SECRETARIA DE ASSISTÊNCIA SOCIAL ELEMENTO DE DESPESA: 3.3.9.0.36.00.000000 – OUTROS SERVIÇOS DE TERCEIROS PESSOA FÍSICA ELEMENTO DE DESPESA: 3.3.9.0.39.00.000000 – OUTROS SERVIÇOS DE TERCEIROS PESSOA JURÍDICA FONTE DE RECURSO: 1500 – RECURSOS NÃO VINCULADOS DE IMPOSTOS VALOR: R$ 26.760,00 (VINTE E SEIS MIL SETECENTOS E SESSENTA REAIS).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7. PRAZO DE EXECUÇÃO E VIGÊNCIA DO CONTRATO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 </w:t>
      </w:r>
    </w:p>
    <w:p w:rsidR="00FF2FCD" w:rsidRPr="001D218B" w:rsidRDefault="00FF2FCD" w:rsidP="001D218B">
      <w:pPr>
        <w:widowControl w:val="0"/>
        <w:jc w:val="both"/>
        <w:rPr>
          <w:rFonts w:ascii="Arial" w:eastAsia="Arial" w:hAnsi="Arial" w:cs="Arial"/>
          <w:color w:val="000000"/>
          <w:sz w:val="22"/>
          <w:szCs w:val="22"/>
        </w:rPr>
      </w:pPr>
      <w:r w:rsidRPr="001D218B">
        <w:rPr>
          <w:rFonts w:ascii="Arial" w:eastAsia="Arial" w:hAnsi="Arial" w:cs="Arial"/>
          <w:b/>
          <w:color w:val="000000"/>
          <w:sz w:val="22"/>
          <w:szCs w:val="22"/>
        </w:rPr>
        <w:t xml:space="preserve">7.1. </w:t>
      </w:r>
      <w:r w:rsidRPr="001D218B">
        <w:rPr>
          <w:rFonts w:ascii="Arial" w:eastAsia="Arial" w:hAnsi="Arial" w:cs="Arial"/>
          <w:sz w:val="22"/>
          <w:szCs w:val="22"/>
        </w:rPr>
        <w:t>O credenciamento é de 12 (doze) meses, a contar da publicação no PNCP, durante o qual os credenciados poderão ser convocados para apresentação, observada a ordem de classificação e condições fixadas neste TR, no edital e as normas pertinentes.</w:t>
      </w:r>
    </w:p>
    <w:p w:rsidR="00FF2FCD" w:rsidRDefault="00FF2FCD" w:rsidP="001D218B">
      <w:pPr>
        <w:widowControl w:val="0"/>
        <w:jc w:val="both"/>
        <w:rPr>
          <w:rFonts w:ascii="Arial" w:eastAsia="Arial" w:hAnsi="Arial" w:cs="Arial"/>
          <w:b/>
          <w:color w:val="000000"/>
          <w:sz w:val="22"/>
          <w:szCs w:val="22"/>
        </w:rPr>
      </w:pPr>
      <w:r w:rsidRPr="001D218B">
        <w:rPr>
          <w:rFonts w:ascii="Arial" w:eastAsia="Arial" w:hAnsi="Arial" w:cs="Arial"/>
          <w:color w:val="000000"/>
          <w:sz w:val="22"/>
          <w:szCs w:val="22"/>
        </w:rPr>
        <w:t xml:space="preserve">7.2. O prazo de execução do contrato e o prazo de vigência de 12 (doze) meses, podendo ocorrer </w:t>
      </w: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 xml:space="preserve"> prorrogação de vigência do contrato, caso cumpra os requisitos do artigo 107, da Lei nº 14.133/2021.</w:t>
      </w:r>
      <w:r w:rsidRPr="001D218B">
        <w:rPr>
          <w:rFonts w:ascii="Arial" w:eastAsia="Arial" w:hAnsi="Arial" w:cs="Arial"/>
          <w:b/>
          <w:color w:val="000000"/>
          <w:sz w:val="22"/>
          <w:szCs w:val="22"/>
        </w:rPr>
        <w:t> </w:t>
      </w:r>
    </w:p>
    <w:p w:rsidR="005D12BC" w:rsidRPr="001D218B" w:rsidRDefault="005D12BC" w:rsidP="001D218B">
      <w:pPr>
        <w:widowControl w:val="0"/>
        <w:jc w:val="both"/>
        <w:rPr>
          <w:rFonts w:ascii="Arial" w:eastAsia="Arial" w:hAnsi="Arial" w:cs="Arial"/>
          <w:b/>
          <w:color w:val="000000"/>
          <w:sz w:val="22"/>
          <w:szCs w:val="22"/>
        </w:rPr>
      </w:pP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8 – REQUISITOS DA CONTRATAÇÃO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8.1. Para que o objeto da contratação seja efetivado, é necessário o atendimento de alguns requisitos de acordo com as características do objeto, dentre eles os de qualidade e capacidade de execução pelo contratado, minimamente os dispostos nos artigos 62, 66, 67, 68 e 69 da Lei nº 14.133/2021. </w:t>
      </w:r>
    </w:p>
    <w:p w:rsidR="00FF2FCD" w:rsidRPr="001D218B" w:rsidRDefault="00FF2FCD" w:rsidP="001D218B">
      <w:pPr>
        <w:jc w:val="both"/>
        <w:rPr>
          <w:rFonts w:ascii="Arial" w:eastAsia="Arial" w:hAnsi="Arial" w:cs="Arial"/>
          <w:color w:val="000000"/>
          <w:sz w:val="22"/>
          <w:szCs w:val="22"/>
        </w:rPr>
      </w:pP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8.2. Sendo assim, os documentos exigidos serão: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Habilitação jurídica: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a) No caso de empresário individual, inscrição no Registro Público de Empresas Mercantis, a cargo da Junta Comercial da respectiva sede;</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c) Inscrição no Registro Público de Empresas Mercantis onde </w:t>
      </w:r>
      <w:proofErr w:type="gramStart"/>
      <w:r w:rsidRPr="001D218B">
        <w:rPr>
          <w:rFonts w:ascii="Arial" w:eastAsia="Arial" w:hAnsi="Arial" w:cs="Arial"/>
          <w:color w:val="000000"/>
          <w:sz w:val="22"/>
          <w:szCs w:val="22"/>
        </w:rPr>
        <w:t>opera,</w:t>
      </w:r>
      <w:proofErr w:type="gramEnd"/>
      <w:r w:rsidRPr="001D218B">
        <w:rPr>
          <w:rFonts w:ascii="Arial" w:eastAsia="Arial" w:hAnsi="Arial" w:cs="Arial"/>
          <w:color w:val="000000"/>
          <w:sz w:val="22"/>
          <w:szCs w:val="22"/>
        </w:rPr>
        <w:t xml:space="preserve"> com averbação no Registro onde tem sede a matriz, no caso de ser o participante sucursal, filial ou agência;</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d) No caso de sociedade simples: inscrição do ato constitutivo no Registro Civil das Pessoas Jurídicas do local de sua sede, acompanhada de prova da indicação dos seus administradores;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e) Decreto de autorização, em se tratando de sociedade empresária estrangeira em funcionamento no País;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lastRenderedPageBreak/>
        <w:t>f) No caso de exercício de atividade não listadas nos itens acima: ato de registro ou autorização para funcionamento expedido pelo órgão competente, nos termos da legislação pertinente.</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Os documentos acima deverão estar acompanhados de todas as alterações ou da consolidação respectiva.</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Regularidade fiscal, social e trabalhista:</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a) Prova de inscrição no Cadastro de Pessoas Físicas ou no Cadastro Nacional de Pessoas Jurídicas;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b) Certidão negativa de débitos relativos aos tributos federais e à dívida ativa da União;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c) Prova de regularidade com o Fundo de Garantia do Tempo de Serviço (FGTS);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e) Prova de inscrição no cadastro de contribuintes municipal ou estadual, relativo ao domicílio ou sede do </w:t>
      </w:r>
      <w:r w:rsidRPr="001D218B">
        <w:rPr>
          <w:rFonts w:ascii="Arial" w:eastAsia="Arial" w:hAnsi="Arial" w:cs="Arial"/>
          <w:sz w:val="22"/>
          <w:szCs w:val="22"/>
        </w:rPr>
        <w:t>interessado</w:t>
      </w:r>
      <w:r w:rsidRPr="001D218B">
        <w:rPr>
          <w:rFonts w:ascii="Arial" w:eastAsia="Arial" w:hAnsi="Arial" w:cs="Arial"/>
          <w:color w:val="000000"/>
          <w:sz w:val="22"/>
          <w:szCs w:val="22"/>
        </w:rPr>
        <w:t>, pertinente ao seu ramo de atividade e compatível com o objeto contratual;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f) Prova de regularidade com a Fazenda Estadual do domicílio ou sede do </w:t>
      </w:r>
      <w:r w:rsidRPr="001D218B">
        <w:rPr>
          <w:rFonts w:ascii="Arial" w:eastAsia="Arial" w:hAnsi="Arial" w:cs="Arial"/>
          <w:sz w:val="22"/>
          <w:szCs w:val="22"/>
        </w:rPr>
        <w:t>interessado</w:t>
      </w:r>
      <w:r w:rsidRPr="001D218B">
        <w:rPr>
          <w:rFonts w:ascii="Arial" w:eastAsia="Arial" w:hAnsi="Arial" w:cs="Arial"/>
          <w:color w:val="000000"/>
          <w:sz w:val="22"/>
          <w:szCs w:val="22"/>
        </w:rPr>
        <w:t>, relativa à atividade em cujo exercício contrata ou concorre;</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g) Prova de regularidade com a Fazenda Municipal do domicílio ou sede do </w:t>
      </w:r>
      <w:r w:rsidRPr="001D218B">
        <w:rPr>
          <w:rFonts w:ascii="Arial" w:eastAsia="Arial" w:hAnsi="Arial" w:cs="Arial"/>
          <w:sz w:val="22"/>
          <w:szCs w:val="22"/>
        </w:rPr>
        <w:t>interessado</w:t>
      </w:r>
      <w:r w:rsidRPr="001D218B">
        <w:rPr>
          <w:rFonts w:ascii="Arial" w:eastAsia="Arial" w:hAnsi="Arial" w:cs="Arial"/>
          <w:color w:val="000000"/>
          <w:sz w:val="22"/>
          <w:szCs w:val="22"/>
        </w:rPr>
        <w:t>, relativa à atividade em cujo exercício contrata ou concorre;</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h) Declaração de cumprimento ao disposto no Inciso XXXIII do artigo 7º da Constituição Federal e outras que forem necessárias. </w:t>
      </w:r>
    </w:p>
    <w:p w:rsidR="00FF2FCD" w:rsidRPr="001D218B" w:rsidRDefault="00FF2FCD" w:rsidP="001D218B">
      <w:pPr>
        <w:jc w:val="both"/>
        <w:rPr>
          <w:rFonts w:ascii="Arial" w:eastAsia="Arial" w:hAnsi="Arial" w:cs="Arial"/>
          <w:b/>
          <w:color w:val="000000"/>
          <w:sz w:val="22"/>
          <w:szCs w:val="22"/>
        </w:rPr>
      </w:pPr>
      <w:r w:rsidRPr="001D218B">
        <w:rPr>
          <w:rFonts w:ascii="Arial" w:eastAsia="Arial" w:hAnsi="Arial" w:cs="Arial"/>
          <w:b/>
          <w:color w:val="000000"/>
          <w:sz w:val="22"/>
          <w:szCs w:val="22"/>
        </w:rPr>
        <w:t> </w:t>
      </w:r>
    </w:p>
    <w:p w:rsidR="00FF2FCD" w:rsidRPr="005D12BC" w:rsidRDefault="00FF2FCD" w:rsidP="001D218B">
      <w:pPr>
        <w:autoSpaceDE w:val="0"/>
        <w:autoSpaceDN w:val="0"/>
        <w:adjustRightInd w:val="0"/>
        <w:ind w:right="-427"/>
        <w:contextualSpacing/>
        <w:jc w:val="both"/>
        <w:rPr>
          <w:rFonts w:ascii="Arial" w:eastAsia="Calibri" w:hAnsi="Arial" w:cs="Arial"/>
          <w:b/>
          <w:sz w:val="22"/>
          <w:szCs w:val="22"/>
        </w:rPr>
      </w:pPr>
      <w:r w:rsidRPr="001D218B">
        <w:rPr>
          <w:rFonts w:ascii="Arial" w:hAnsi="Arial" w:cs="Arial"/>
          <w:b/>
          <w:sz w:val="22"/>
          <w:szCs w:val="22"/>
        </w:rPr>
        <w:t xml:space="preserve">Habilitação Jurídica para </w:t>
      </w:r>
      <w:r w:rsidRPr="001D218B">
        <w:rPr>
          <w:rFonts w:ascii="Arial" w:hAnsi="Arial" w:cs="Arial"/>
          <w:b/>
          <w:sz w:val="22"/>
          <w:szCs w:val="22"/>
          <w:u w:val="single"/>
        </w:rPr>
        <w:t>Pessoa Física</w:t>
      </w:r>
      <w:r w:rsidRPr="001D218B">
        <w:rPr>
          <w:rFonts w:ascii="Arial" w:hAnsi="Arial" w:cs="Arial"/>
          <w:b/>
          <w:sz w:val="22"/>
          <w:szCs w:val="22"/>
        </w:rPr>
        <w:t>:</w:t>
      </w:r>
    </w:p>
    <w:p w:rsidR="00FF2FCD" w:rsidRPr="001D218B" w:rsidRDefault="00FF2FCD"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t>Para habilitação, os licitantes deverão apresentar, em envelope único, a documentação abaixo mencionada, as quais serão analisadas quanto à autenticidade:</w:t>
      </w:r>
    </w:p>
    <w:p w:rsidR="00FF2FCD" w:rsidRPr="001D218B" w:rsidRDefault="00FF2FCD" w:rsidP="001D218B">
      <w:pPr>
        <w:autoSpaceDE w:val="0"/>
        <w:autoSpaceDN w:val="0"/>
        <w:adjustRightInd w:val="0"/>
        <w:ind w:right="-427"/>
        <w:contextualSpacing/>
        <w:jc w:val="both"/>
        <w:rPr>
          <w:rFonts w:ascii="Arial" w:hAnsi="Arial" w:cs="Arial"/>
          <w:sz w:val="22"/>
          <w:szCs w:val="22"/>
        </w:rPr>
      </w:pPr>
    </w:p>
    <w:p w:rsidR="00FF2FCD" w:rsidRPr="001D218B" w:rsidRDefault="00FF2FCD"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t xml:space="preserve">a) Cópia do </w:t>
      </w:r>
      <w:r w:rsidRPr="001D218B">
        <w:rPr>
          <w:rFonts w:ascii="Arial" w:hAnsi="Arial" w:cs="Arial"/>
          <w:b/>
          <w:sz w:val="22"/>
          <w:szCs w:val="22"/>
        </w:rPr>
        <w:t>CPF</w:t>
      </w:r>
      <w:r w:rsidRPr="001D218B">
        <w:rPr>
          <w:rFonts w:ascii="Arial" w:hAnsi="Arial" w:cs="Arial"/>
          <w:sz w:val="22"/>
          <w:szCs w:val="22"/>
        </w:rPr>
        <w:t xml:space="preserve"> – Cadastro da Pessoa Física;</w:t>
      </w:r>
    </w:p>
    <w:p w:rsidR="00FF2FCD" w:rsidRPr="001D218B" w:rsidRDefault="00FF2FCD"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t xml:space="preserve">b) Cópia da </w:t>
      </w:r>
      <w:r w:rsidRPr="001D218B">
        <w:rPr>
          <w:rFonts w:ascii="Arial" w:hAnsi="Arial" w:cs="Arial"/>
          <w:b/>
          <w:sz w:val="22"/>
          <w:szCs w:val="22"/>
        </w:rPr>
        <w:t>Cédula de Identidade</w:t>
      </w:r>
      <w:r w:rsidRPr="001D218B">
        <w:rPr>
          <w:rFonts w:ascii="Arial" w:hAnsi="Arial" w:cs="Arial"/>
          <w:sz w:val="22"/>
          <w:szCs w:val="22"/>
        </w:rPr>
        <w:t xml:space="preserve"> (RG);</w:t>
      </w:r>
    </w:p>
    <w:p w:rsidR="00FF2FCD" w:rsidRPr="001D218B" w:rsidRDefault="008D2E2E" w:rsidP="001D218B">
      <w:pPr>
        <w:autoSpaceDE w:val="0"/>
        <w:autoSpaceDN w:val="0"/>
        <w:adjustRightInd w:val="0"/>
        <w:ind w:right="-427"/>
        <w:contextualSpacing/>
        <w:jc w:val="both"/>
        <w:rPr>
          <w:rFonts w:ascii="Arial" w:hAnsi="Arial" w:cs="Arial"/>
          <w:sz w:val="22"/>
          <w:szCs w:val="22"/>
        </w:rPr>
      </w:pPr>
      <w:r w:rsidRPr="001D218B">
        <w:rPr>
          <w:rFonts w:ascii="Arial" w:hAnsi="Arial" w:cs="Arial"/>
          <w:sz w:val="22"/>
          <w:szCs w:val="22"/>
        </w:rPr>
        <w:t>c</w:t>
      </w:r>
      <w:r w:rsidR="00FF2FCD" w:rsidRPr="001D218B">
        <w:rPr>
          <w:rFonts w:ascii="Arial" w:hAnsi="Arial" w:cs="Arial"/>
          <w:sz w:val="22"/>
          <w:szCs w:val="22"/>
        </w:rPr>
        <w:t xml:space="preserve">) </w:t>
      </w:r>
      <w:r w:rsidR="00FF2FCD" w:rsidRPr="001D218B">
        <w:rPr>
          <w:rFonts w:ascii="Arial" w:hAnsi="Arial" w:cs="Arial"/>
          <w:b/>
          <w:sz w:val="22"/>
          <w:szCs w:val="22"/>
        </w:rPr>
        <w:t>Comprovante de residência</w:t>
      </w:r>
      <w:r w:rsidR="00FF2FCD" w:rsidRPr="001D218B">
        <w:rPr>
          <w:rFonts w:ascii="Arial" w:hAnsi="Arial" w:cs="Arial"/>
          <w:sz w:val="22"/>
          <w:szCs w:val="22"/>
        </w:rPr>
        <w:t xml:space="preserve"> atualizado;</w:t>
      </w:r>
    </w:p>
    <w:p w:rsidR="00FF2FCD" w:rsidRPr="001D218B" w:rsidRDefault="00FF2FCD" w:rsidP="001D218B">
      <w:pPr>
        <w:ind w:right="-427"/>
        <w:contextualSpacing/>
        <w:jc w:val="both"/>
        <w:rPr>
          <w:rFonts w:ascii="Arial" w:hAnsi="Arial" w:cs="Arial"/>
          <w:b/>
          <w:sz w:val="22"/>
          <w:szCs w:val="22"/>
        </w:rPr>
      </w:pPr>
    </w:p>
    <w:p w:rsidR="00FF2FCD" w:rsidRPr="001D218B" w:rsidRDefault="00FF2FCD" w:rsidP="001D218B">
      <w:pPr>
        <w:ind w:right="-427"/>
        <w:contextualSpacing/>
        <w:jc w:val="both"/>
        <w:rPr>
          <w:rFonts w:ascii="Arial" w:hAnsi="Arial" w:cs="Arial"/>
          <w:b/>
          <w:sz w:val="22"/>
          <w:szCs w:val="22"/>
        </w:rPr>
      </w:pPr>
      <w:r w:rsidRPr="001D218B">
        <w:rPr>
          <w:rFonts w:ascii="Arial" w:hAnsi="Arial" w:cs="Arial"/>
          <w:b/>
          <w:sz w:val="22"/>
          <w:szCs w:val="22"/>
        </w:rPr>
        <w:t>Para o licitante Pessoa Física está dispensada a apresentação do documento alínea “</w:t>
      </w:r>
      <w:proofErr w:type="gramStart"/>
      <w:r w:rsidRPr="001D218B">
        <w:rPr>
          <w:rFonts w:ascii="Arial" w:hAnsi="Arial" w:cs="Arial"/>
          <w:b/>
          <w:sz w:val="22"/>
          <w:szCs w:val="22"/>
        </w:rPr>
        <w:t>f)</w:t>
      </w:r>
      <w:proofErr w:type="gramEnd"/>
      <w:r w:rsidRPr="001D218B">
        <w:rPr>
          <w:rFonts w:ascii="Arial" w:hAnsi="Arial" w:cs="Arial"/>
          <w:b/>
          <w:sz w:val="22"/>
          <w:szCs w:val="22"/>
        </w:rPr>
        <w:t xml:space="preserve">”, ou seja não precisará apresentar a </w:t>
      </w:r>
      <w:r w:rsidRPr="001D218B">
        <w:rPr>
          <w:rFonts w:ascii="Arial" w:hAnsi="Arial" w:cs="Arial"/>
          <w:b/>
          <w:sz w:val="22"/>
          <w:szCs w:val="22"/>
          <w:u w:val="single"/>
        </w:rPr>
        <w:t>Prova de regularidade relativa do Fundo de Garantia por Tempo de Serviço (FGTS), mediante a apresentação do Certificado de Regularidade do FTGS/CRF</w:t>
      </w:r>
      <w:r w:rsidRPr="001D218B">
        <w:rPr>
          <w:rFonts w:ascii="Arial" w:hAnsi="Arial" w:cs="Arial"/>
          <w:b/>
          <w:sz w:val="22"/>
          <w:szCs w:val="22"/>
        </w:rPr>
        <w:t>;</w:t>
      </w:r>
    </w:p>
    <w:p w:rsidR="00FF2FCD" w:rsidRPr="001D218B" w:rsidRDefault="00FF2FCD" w:rsidP="001D218B">
      <w:pPr>
        <w:ind w:right="-427"/>
        <w:contextualSpacing/>
        <w:jc w:val="both"/>
        <w:rPr>
          <w:rFonts w:ascii="Arial" w:hAnsi="Arial" w:cs="Arial"/>
          <w:b/>
          <w:sz w:val="22"/>
          <w:szCs w:val="22"/>
        </w:rPr>
      </w:pP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Qualificação Econômico-Financeira: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a) Certidão negativa de falência expedida pelo distribuidor da sede do </w:t>
      </w:r>
      <w:r w:rsidRPr="001D218B">
        <w:rPr>
          <w:rFonts w:ascii="Arial" w:eastAsia="Arial" w:hAnsi="Arial" w:cs="Arial"/>
          <w:sz w:val="22"/>
          <w:szCs w:val="22"/>
        </w:rPr>
        <w:t>credenciado</w:t>
      </w:r>
      <w:r w:rsidRPr="001D218B">
        <w:rPr>
          <w:rFonts w:ascii="Arial" w:eastAsia="Arial" w:hAnsi="Arial" w:cs="Arial"/>
          <w:color w:val="000000"/>
          <w:sz w:val="22"/>
          <w:szCs w:val="22"/>
        </w:rPr>
        <w:t>;</w:t>
      </w:r>
    </w:p>
    <w:p w:rsidR="00FF2FCD" w:rsidRPr="001D218B" w:rsidRDefault="00FF2FCD" w:rsidP="001D218B">
      <w:pPr>
        <w:jc w:val="both"/>
        <w:rPr>
          <w:rFonts w:ascii="Arial" w:hAnsi="Arial" w:cs="Arial"/>
          <w:sz w:val="22"/>
          <w:szCs w:val="22"/>
        </w:rPr>
      </w:pP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Qualificação Técnica: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a) Apresentação de um ou mais atestados fornecidos por pessoas jurídicas de direito público ou privado, que comprove que a licitante executou ou está executando, de maneira satisfatória e a contento, prestações da natureza e vulto similares com o objeto da presente contratação; </w:t>
      </w:r>
    </w:p>
    <w:p w:rsidR="00FF2FCD" w:rsidRPr="001D218B" w:rsidRDefault="00FF2FCD" w:rsidP="001D218B">
      <w:pP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1) Os atestados poderão ser diligenciados de acordo com o art. 64 da Lei n</w:t>
      </w:r>
      <w:r w:rsidRPr="001D218B">
        <w:rPr>
          <w:rFonts w:ascii="Arial" w:eastAsia="Arial" w:hAnsi="Arial" w:cs="Arial"/>
          <w:sz w:val="22"/>
          <w:szCs w:val="22"/>
        </w:rPr>
        <w:t xml:space="preserve">º </w:t>
      </w:r>
      <w:r w:rsidRPr="001D218B">
        <w:rPr>
          <w:rFonts w:ascii="Arial" w:eastAsia="Arial" w:hAnsi="Arial" w:cs="Arial"/>
          <w:color w:val="000000"/>
          <w:sz w:val="22"/>
          <w:szCs w:val="22"/>
        </w:rPr>
        <w:t>14.133/21.</w:t>
      </w:r>
    </w:p>
    <w:p w:rsidR="008D2E2E" w:rsidRPr="001D218B" w:rsidRDefault="008D2E2E" w:rsidP="001D218B">
      <w:pPr>
        <w:pBdr>
          <w:top w:val="nil"/>
          <w:left w:val="nil"/>
          <w:bottom w:val="nil"/>
          <w:right w:val="nil"/>
          <w:between w:val="nil"/>
        </w:pBdr>
        <w:jc w:val="both"/>
        <w:rPr>
          <w:rFonts w:ascii="Arial" w:eastAsia="Arial" w:hAnsi="Arial" w:cs="Arial"/>
          <w:sz w:val="22"/>
          <w:szCs w:val="22"/>
        </w:rPr>
      </w:pP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2)</w:t>
      </w:r>
      <w:r w:rsidRPr="001D218B">
        <w:rPr>
          <w:rFonts w:ascii="Arial" w:eastAsia="Arial" w:hAnsi="Arial" w:cs="Arial"/>
          <w:sz w:val="22"/>
          <w:szCs w:val="22"/>
        </w:rPr>
        <w:t>Alvará da Vigilância Sanitária em</w:t>
      </w:r>
      <w:r w:rsidR="005B78FE" w:rsidRPr="001D218B">
        <w:rPr>
          <w:rFonts w:ascii="Arial" w:eastAsia="Arial" w:hAnsi="Arial" w:cs="Arial"/>
          <w:sz w:val="22"/>
          <w:szCs w:val="22"/>
        </w:rPr>
        <w:t xml:space="preserve"> vigor</w:t>
      </w:r>
      <w:r w:rsidRPr="001D218B">
        <w:rPr>
          <w:rFonts w:ascii="Arial" w:eastAsia="Arial" w:hAnsi="Arial" w:cs="Arial"/>
          <w:sz w:val="22"/>
          <w:szCs w:val="22"/>
        </w:rPr>
        <w:t xml:space="preserve"> ;</w:t>
      </w:r>
    </w:p>
    <w:p w:rsidR="00CD26C1" w:rsidRPr="001D218B" w:rsidRDefault="00CD26C1" w:rsidP="001D218B">
      <w:pPr>
        <w:pBdr>
          <w:top w:val="nil"/>
          <w:left w:val="nil"/>
          <w:bottom w:val="nil"/>
          <w:right w:val="nil"/>
          <w:between w:val="nil"/>
        </w:pBdr>
        <w:jc w:val="both"/>
        <w:rPr>
          <w:rFonts w:ascii="Arial" w:eastAsia="Arial" w:hAnsi="Arial" w:cs="Arial"/>
          <w:sz w:val="22"/>
          <w:szCs w:val="22"/>
        </w:rPr>
      </w:pPr>
    </w:p>
    <w:p w:rsidR="00CD26C1" w:rsidRPr="001D218B" w:rsidRDefault="00CD26C1"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b/>
          <w:sz w:val="22"/>
          <w:szCs w:val="22"/>
        </w:rPr>
        <w:t>8.2.1. Documentações complementares:</w:t>
      </w:r>
    </w:p>
    <w:p w:rsidR="00CD26C1" w:rsidRPr="001D218B" w:rsidRDefault="00CD26C1"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lastRenderedPageBreak/>
        <w:t>a) Declaração de cumprimento do disposto no inciso XXXIII do art. 7º da Constituição Federal, conforme art. 68, inciso VI, da Lei nº 14.133/2021;</w:t>
      </w:r>
    </w:p>
    <w:p w:rsidR="00CD26C1" w:rsidRPr="001D218B" w:rsidRDefault="00CD26C1"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b) Declaração de cumprimento dos requisitos de habilitação, conforme art. 63, inciso I, da Lei 14.133/2021;</w:t>
      </w:r>
    </w:p>
    <w:p w:rsidR="00CD26C1" w:rsidRPr="001D218B" w:rsidRDefault="00CD26C1"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c) Declaração de que cumpre as exigências de reserva de cargos para pessoa com deficiência e para reabilitado da Previdência Social, previstas em lei e em outras normas específicas, conforme art. 63, inciso IV, da Lei 14.133/2021;</w:t>
      </w:r>
    </w:p>
    <w:p w:rsidR="00CD26C1" w:rsidRPr="001D218B" w:rsidRDefault="00CD26C1"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d) Declaração de microempresa e empresa de pequeno porte, ou cooperativa enquadrada no artigo 34 da Lei nº 11.488, de 2007;</w:t>
      </w:r>
    </w:p>
    <w:p w:rsidR="00FF2FCD" w:rsidRPr="005D12BC" w:rsidRDefault="00CD26C1" w:rsidP="005D12BC">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1D218B">
        <w:rPr>
          <w:rFonts w:ascii="Arial" w:eastAsia="Arial" w:hAnsi="Arial" w:cs="Arial"/>
          <w:sz w:val="22"/>
          <w:szCs w:val="22"/>
        </w:rPr>
        <w:t>infralegais</w:t>
      </w:r>
      <w:proofErr w:type="spellEnd"/>
      <w:r w:rsidRPr="001D218B">
        <w:rPr>
          <w:rFonts w:ascii="Arial" w:eastAsia="Arial" w:hAnsi="Arial" w:cs="Arial"/>
          <w:sz w:val="22"/>
          <w:szCs w:val="22"/>
        </w:rPr>
        <w:t>, nas convenções coletivas de trabalho e nos termos de ajustamento de conduta vigentes na data de entrega das propostas, conforme art. 63, §1º, da Lei nº 14.133/2021.</w:t>
      </w:r>
    </w:p>
    <w:p w:rsidR="00FF2FCD" w:rsidRPr="001D218B" w:rsidRDefault="00FF2FCD" w:rsidP="001D218B">
      <w:pPr>
        <w:widowControl w:val="0"/>
        <w:jc w:val="both"/>
        <w:rPr>
          <w:rFonts w:ascii="Arial" w:eastAsia="Arial" w:hAnsi="Arial" w:cs="Arial"/>
          <w:color w:val="000000"/>
          <w:sz w:val="22"/>
          <w:szCs w:val="22"/>
        </w:rPr>
      </w:pPr>
      <w:r w:rsidRPr="001D218B">
        <w:rPr>
          <w:rFonts w:ascii="Arial" w:eastAsia="Arial" w:hAnsi="Arial" w:cs="Arial"/>
          <w:color w:val="000000"/>
          <w:sz w:val="22"/>
          <w:szCs w:val="22"/>
        </w:rPr>
        <w:t xml:space="preserve">8.3. Além de atender aos critérios estabelecidos no Edital de Credenciamento, é requisito para participação, sem prejuízo de outros fixados, tratando-se de pessoa jurídica, a compatibilidade do objeto a ser contratado com a atividade econômica do proponente. </w:t>
      </w:r>
    </w:p>
    <w:p w:rsidR="00FF2FCD" w:rsidRPr="001D218B" w:rsidRDefault="00FF2FCD" w:rsidP="001D218B">
      <w:pPr>
        <w:widowControl w:val="0"/>
        <w:jc w:val="both"/>
        <w:rPr>
          <w:rFonts w:ascii="Arial" w:eastAsia="Arial" w:hAnsi="Arial" w:cs="Arial"/>
          <w:color w:val="000000"/>
          <w:sz w:val="22"/>
          <w:szCs w:val="22"/>
        </w:rPr>
      </w:pPr>
      <w:r w:rsidRPr="001D218B">
        <w:rPr>
          <w:rFonts w:ascii="Arial" w:eastAsia="Arial" w:hAnsi="Arial" w:cs="Arial"/>
          <w:color w:val="000000"/>
          <w:sz w:val="22"/>
          <w:szCs w:val="22"/>
        </w:rPr>
        <w:t xml:space="preserve">8.4. Somente serão </w:t>
      </w:r>
      <w:proofErr w:type="gramStart"/>
      <w:r w:rsidRPr="001D218B">
        <w:rPr>
          <w:rFonts w:ascii="Arial" w:eastAsia="Arial" w:hAnsi="Arial" w:cs="Arial"/>
          <w:color w:val="000000"/>
          <w:sz w:val="22"/>
          <w:szCs w:val="22"/>
        </w:rPr>
        <w:t>admitidas</w:t>
      </w:r>
      <w:proofErr w:type="gramEnd"/>
      <w:r w:rsidRPr="001D218B">
        <w:rPr>
          <w:rFonts w:ascii="Arial" w:eastAsia="Arial" w:hAnsi="Arial" w:cs="Arial"/>
          <w:color w:val="000000"/>
          <w:sz w:val="22"/>
          <w:szCs w:val="22"/>
        </w:rPr>
        <w:t xml:space="preserve"> a participar deste credenciamento os interessados que atenderem a todas as exigências contidas neste TR.</w:t>
      </w:r>
    </w:p>
    <w:p w:rsidR="00FF2FCD" w:rsidRPr="001D218B" w:rsidRDefault="00FF2FCD" w:rsidP="001D218B">
      <w:pPr>
        <w:widowControl w:val="0"/>
        <w:jc w:val="both"/>
        <w:rPr>
          <w:rFonts w:ascii="Arial" w:eastAsia="Arial" w:hAnsi="Arial" w:cs="Arial"/>
          <w:color w:val="000000"/>
          <w:sz w:val="22"/>
          <w:szCs w:val="22"/>
        </w:rPr>
      </w:pP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9 – FORMAS E CRITÉRIOS DE SELEÇÃO DO PRESTADOR:</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9.1. No que diz respeito </w:t>
      </w: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 xml:space="preserve"> RAZÃO DA ESCOLHA DO PRESTADOR, em atendimento ao que preconiza o artigo 72, VI da Lei 14.133/2021, justifica-se por se tratar de pessoa física/jurídica do ramo da atividade do objeto de pretensão contratual, que preenche os requisitos de habilitação e qualificação mínima necessária, sendo evidenciada a inviabilidade de competição por meio do credenciamento.</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9.2. A Administração Pública, por meio do processo administrativo de chamamento público, convocará interessados na prestação dos serviços para que, uma vez atendidos os requisitos necessários, se credenciem no órgão ou entidade para executar o objeto quando convocados, bem como apresente toda documentação pertinente, que comprova o preenchimento dos requisitos de habilitação e qualificação mínima, ou seja, documentos de habilitação jurídica, regularidade fiscal, social e trabalhista, atendendo ao artigo 72, incisos V e VI da Lei Federal 14.133/2021.</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 xml:space="preserve">9.3. Para a contratação do credenciado, deverá ser realizado processo de inexigibilidade de licitação, previsto no inciso IV do art. 74 da Lei Federal n° 14.133, de 2021, devendo o processo </w:t>
      </w:r>
      <w:proofErr w:type="gramStart"/>
      <w:r w:rsidRPr="001D218B">
        <w:rPr>
          <w:rFonts w:ascii="Arial" w:eastAsia="Arial" w:hAnsi="Arial" w:cs="Arial"/>
          <w:sz w:val="22"/>
          <w:szCs w:val="22"/>
        </w:rPr>
        <w:t>observar</w:t>
      </w:r>
      <w:proofErr w:type="gramEnd"/>
      <w:r w:rsidRPr="001D218B">
        <w:rPr>
          <w:rFonts w:ascii="Arial" w:eastAsia="Arial" w:hAnsi="Arial" w:cs="Arial"/>
          <w:sz w:val="22"/>
          <w:szCs w:val="22"/>
        </w:rPr>
        <w:t xml:space="preserve"> o disposto no art. 72 da referida lei.</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9.4. O interessado que atender a todos os requisitos previstos no edital de credenciamento, se habilitado, será credenciado no órgão ou entidade contratante, encontrando-se apto a ser contratado para executar o objeto quando convocado.</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9.5. A solicitação de credenciamento deverá ser preenchida através dos Anexos do Edital pré-estabelecido para aceite dos preços formulados pela Administração Pública Municipal.</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9.6. O requerimento de credenciamento e os documentos necessários à habilitação deverão ser encaminhados ao Setor de Licitações e Contratos.</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9.7. O requerimento de credenciamento não poderá conter emendas, rasuras, borrões ou entrelinhas que possam dificultar o reconhecimento de sua caracterização, considerada indispensável à sua validade.</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9.8. 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 xml:space="preserve">9.9. O credenciado, caso o contrato venha a ser prorrogado, ficará sujeito a comprovação das mesmas condições </w:t>
      </w:r>
      <w:proofErr w:type="spellStart"/>
      <w:r w:rsidRPr="001D218B">
        <w:rPr>
          <w:rFonts w:ascii="Arial" w:eastAsia="Arial" w:hAnsi="Arial" w:cs="Arial"/>
          <w:sz w:val="22"/>
          <w:szCs w:val="22"/>
        </w:rPr>
        <w:t>habilitatórias</w:t>
      </w:r>
      <w:proofErr w:type="spellEnd"/>
      <w:r w:rsidRPr="001D218B">
        <w:rPr>
          <w:rFonts w:ascii="Arial" w:eastAsia="Arial" w:hAnsi="Arial" w:cs="Arial"/>
          <w:sz w:val="22"/>
          <w:szCs w:val="22"/>
        </w:rPr>
        <w:t xml:space="preserve"> do início do contrato.</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lastRenderedPageBreak/>
        <w:t>9.10. O credenciamento não obriga a administração pública a contratar.</w:t>
      </w:r>
    </w:p>
    <w:p w:rsidR="00FF2FCD" w:rsidRPr="001D218B" w:rsidRDefault="00FF2FCD" w:rsidP="001D218B">
      <w:pPr>
        <w:ind w:right="-88"/>
        <w:jc w:val="both"/>
        <w:rPr>
          <w:rFonts w:ascii="Arial" w:eastAsia="Arial" w:hAnsi="Arial" w:cs="Arial"/>
          <w:sz w:val="22"/>
          <w:szCs w:val="22"/>
        </w:rPr>
      </w:pPr>
      <w:r w:rsidRPr="001D218B">
        <w:rPr>
          <w:rFonts w:ascii="Arial" w:eastAsia="Arial" w:hAnsi="Arial" w:cs="Arial"/>
          <w:sz w:val="22"/>
          <w:szCs w:val="22"/>
        </w:rPr>
        <w:t>9.11. A divulgação do contrato no Portal Nacional de Contratações Públicas (PNCP) é condição de eficácia do contrato e seus aditamentos e no Diário Oficial do Município (DOM) de forma complementar, e deverá ocorrer no prazo de até 10 (dez) dias úteis da assinatura do contrato.</w:t>
      </w:r>
    </w:p>
    <w:p w:rsidR="00FF2FCD" w:rsidRPr="001D218B" w:rsidRDefault="00FF2FCD" w:rsidP="001D218B">
      <w:pPr>
        <w:jc w:val="both"/>
        <w:rPr>
          <w:rFonts w:ascii="Arial" w:hAnsi="Arial" w:cs="Arial"/>
          <w:color w:val="000000"/>
          <w:sz w:val="22"/>
          <w:szCs w:val="22"/>
        </w:rPr>
      </w:pP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10 - DA JUSTIFICATIVA DOS PREÇOS: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10.1. No que diz respeito </w:t>
      </w: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 xml:space="preserve"> justificativa de preços, em atendimento ao que preconiza o artigo 72, VII da Lei 14.133/2021, foram realizadas pesquisas de preço, que seguem em anexo, atendendo ao preceito do artigo 23 da Lei Federal 14.133/2021, na qual foi encontrado o preço compatível com o mercado, sendo considerado justo para esta Administração.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proofErr w:type="gramStart"/>
      <w:r w:rsidRPr="001D218B">
        <w:rPr>
          <w:rFonts w:ascii="Arial" w:eastAsia="Arial" w:hAnsi="Arial" w:cs="Arial"/>
          <w:b/>
          <w:color w:val="000000"/>
          <w:sz w:val="22"/>
          <w:szCs w:val="22"/>
        </w:rPr>
        <w:t>11– MODELO</w:t>
      </w:r>
      <w:proofErr w:type="gramEnd"/>
      <w:r w:rsidRPr="001D218B">
        <w:rPr>
          <w:rFonts w:ascii="Arial" w:eastAsia="Arial" w:hAnsi="Arial" w:cs="Arial"/>
          <w:b/>
          <w:color w:val="000000"/>
          <w:sz w:val="22"/>
          <w:szCs w:val="22"/>
        </w:rPr>
        <w:t xml:space="preserve"> DE GESTÃO E FISCALIZAÇÃO DO CONTRATO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 xml:space="preserve">11.1. O contrato deverá ser executado fielmente pelas partes, de acordo com as cláusulas avençadas e as normas da Lei nº 14.133, de 2021, e cada parte </w:t>
      </w:r>
      <w:proofErr w:type="gramStart"/>
      <w:r w:rsidRPr="001D218B">
        <w:rPr>
          <w:rFonts w:ascii="Arial" w:eastAsia="Arial" w:hAnsi="Arial" w:cs="Arial"/>
          <w:color w:val="000000"/>
          <w:sz w:val="22"/>
          <w:szCs w:val="22"/>
        </w:rPr>
        <w:t>responderá</w:t>
      </w:r>
      <w:proofErr w:type="gramEnd"/>
      <w:r w:rsidRPr="001D218B">
        <w:rPr>
          <w:rFonts w:ascii="Arial" w:eastAsia="Arial" w:hAnsi="Arial" w:cs="Arial"/>
          <w:color w:val="000000"/>
          <w:sz w:val="22"/>
          <w:szCs w:val="22"/>
        </w:rPr>
        <w:t xml:space="preserve"> pelas consequências de sua inexecução total ou parcial;</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11.2. Em caso de impedimento, ordem de paralisação ou suspensão do contrato, o cronograma de execução será prorrogado automaticamente pelo tempo correspondente, anotadas tais circunstâncias mediante simples apostila;</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11.3. As comunicações entre o órgão ou entidade e a contratada devem ser realizadas por escrito sempre que o ato exigir tal formalidade, admitindo-se o uso de mensagem eletrônica para esse fim;</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11.4. O órgão ou entidade poderá convocar representante da empresa para adoção de providências que devam ser cumpridas de imediato;</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11.5. Após a assinatura do contrato ou instrumento equivalente, o órgão ou entidade poderá convocar o representante da pessoa física e da pessoa jurídica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 xml:space="preserve">11.6. A fiscalização decorrente desta contratação será acompanhada e fiscalizada pela servidora </w:t>
      </w:r>
      <w:r w:rsidRPr="001D218B">
        <w:rPr>
          <w:rFonts w:ascii="Arial" w:hAnsi="Arial" w:cs="Arial"/>
          <w:sz w:val="22"/>
          <w:szCs w:val="22"/>
        </w:rPr>
        <w:t>Arlete Coutinho Anunciação</w:t>
      </w:r>
      <w:r w:rsidRPr="001D218B">
        <w:rPr>
          <w:rFonts w:ascii="Arial" w:eastAsia="Arial" w:hAnsi="Arial" w:cs="Arial"/>
          <w:color w:val="000000"/>
          <w:sz w:val="22"/>
          <w:szCs w:val="22"/>
        </w:rPr>
        <w:t xml:space="preserve">, matrícula </w:t>
      </w:r>
      <w:r w:rsidRPr="001D218B">
        <w:rPr>
          <w:rFonts w:ascii="Arial" w:hAnsi="Arial" w:cs="Arial"/>
          <w:sz w:val="22"/>
          <w:szCs w:val="22"/>
        </w:rPr>
        <w:t>2213956</w:t>
      </w:r>
      <w:r w:rsidRPr="001D218B">
        <w:rPr>
          <w:rFonts w:ascii="Arial" w:eastAsia="Arial" w:hAnsi="Arial" w:cs="Arial"/>
          <w:color w:val="000000"/>
          <w:sz w:val="22"/>
          <w:szCs w:val="22"/>
        </w:rPr>
        <w:t xml:space="preserve"> dessa Administração, ou pelo respectivo substituto designado, permitida a contratação de terceiros para assisti-los e subsidiá-los com informaçõ</w:t>
      </w:r>
      <w:proofErr w:type="gramStart"/>
      <w:r w:rsidRPr="001D218B">
        <w:rPr>
          <w:rFonts w:ascii="Arial" w:eastAsia="Arial" w:hAnsi="Arial" w:cs="Arial"/>
          <w:color w:val="000000"/>
          <w:sz w:val="22"/>
          <w:szCs w:val="22"/>
        </w:rPr>
        <w:t>es</w:t>
      </w:r>
      <w:proofErr w:type="gramEnd"/>
      <w:r w:rsidRPr="001D218B">
        <w:rPr>
          <w:rFonts w:ascii="Arial" w:eastAsia="Arial" w:hAnsi="Arial" w:cs="Arial"/>
          <w:color w:val="000000"/>
          <w:sz w:val="22"/>
          <w:szCs w:val="22"/>
        </w:rPr>
        <w:t xml:space="preserve"> pertinentes a essa atribuição, nos termos do artigo 117 da Lei 14.133/2021.</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 xml:space="preserve">11.7. O fiscal do contrato anotará em registro próprio todas as ocorrências relacionadas </w:t>
      </w: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 execução do contrato, determinando o que for necessário para a regularização das faltas ou dos defeitos observados.</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11.8. Identificada qualquer inexatidão ou irregularidade, o fiscal do contrato emitirá notificações para a correção da execução do contrato, determinando prazo para a correção.</w:t>
      </w:r>
    </w:p>
    <w:p w:rsidR="005D12BC" w:rsidRDefault="00FF2FCD" w:rsidP="001D218B">
      <w:pPr>
        <w:ind w:right="54"/>
        <w:jc w:val="both"/>
        <w:rPr>
          <w:rFonts w:ascii="Arial" w:eastAsia="Arial" w:hAnsi="Arial" w:cs="Arial"/>
          <w:sz w:val="22"/>
          <w:szCs w:val="22"/>
        </w:rPr>
      </w:pPr>
      <w:r w:rsidRPr="001D218B">
        <w:rPr>
          <w:rFonts w:ascii="Arial" w:eastAsia="Arial" w:hAnsi="Arial" w:cs="Arial"/>
          <w:color w:val="000000"/>
          <w:sz w:val="22"/>
          <w:szCs w:val="22"/>
        </w:rPr>
        <w:t xml:space="preserve">11.9. O fiscal do contrato informará ao gestor do contrato, em tempo hábil, a situação que demandar decisão ou adoção de medidas que ultrapassem sua competência, para que adote as medidas necessárias e saneadoras, se for o caso. </w:t>
      </w:r>
    </w:p>
    <w:p w:rsidR="00FF2FCD" w:rsidRPr="005D12BC" w:rsidRDefault="00FF2FCD" w:rsidP="001D218B">
      <w:pPr>
        <w:ind w:right="54"/>
        <w:jc w:val="both"/>
        <w:rPr>
          <w:rFonts w:ascii="Arial" w:eastAsia="Arial" w:hAnsi="Arial" w:cs="Arial"/>
          <w:sz w:val="22"/>
          <w:szCs w:val="22"/>
        </w:rPr>
      </w:pPr>
      <w:r w:rsidRPr="001D218B">
        <w:rPr>
          <w:rFonts w:ascii="Arial" w:eastAsia="Arial" w:hAnsi="Arial" w:cs="Arial"/>
          <w:color w:val="000000"/>
          <w:sz w:val="22"/>
          <w:szCs w:val="22"/>
        </w:rPr>
        <w:t xml:space="preserve">11.10. No caso de ocorrências que possam inviabilizar a execução do contrato nas datas aprazadas, o fiscal técnico do contrato comunicará o fato imediatamente ao gestor do contrato. </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11.11. O fiscal do contrato comunicará ao gestor do contrato, em tempo hábil, o término do contrato sob sua responsabilidade, com vistas à tempestiva renovação ou à prorrogação contratual</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 xml:space="preserve">11.12. O fiscal do contrato será auxiliado pelos órgãos de assessoramento jurídico e de controle interno da Administração, que deverão dirimir </w:t>
      </w:r>
      <w:proofErr w:type="gramStart"/>
      <w:r w:rsidRPr="001D218B">
        <w:rPr>
          <w:rFonts w:ascii="Arial" w:eastAsia="Arial" w:hAnsi="Arial" w:cs="Arial"/>
          <w:color w:val="000000"/>
          <w:sz w:val="22"/>
          <w:szCs w:val="22"/>
        </w:rPr>
        <w:t>du</w:t>
      </w:r>
      <w:proofErr w:type="gramEnd"/>
      <w:r w:rsidRPr="001D218B">
        <w:rPr>
          <w:rFonts w:ascii="Arial" w:eastAsia="Arial" w:hAnsi="Arial" w:cs="Arial"/>
          <w:color w:val="000000"/>
          <w:sz w:val="22"/>
          <w:szCs w:val="22"/>
        </w:rPr>
        <w:t>́vidas e subsidiá-lo com informações relevantes para prevenir riscos na execução contratual.</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lastRenderedPageBreak/>
        <w:t>11.13. A fiscalização de que trata este item não exclui nem reduz a responsabilidade d</w:t>
      </w:r>
      <w:r w:rsidRPr="001D218B">
        <w:rPr>
          <w:rFonts w:ascii="Arial" w:eastAsia="Arial" w:hAnsi="Arial" w:cs="Arial"/>
          <w:sz w:val="22"/>
          <w:szCs w:val="22"/>
        </w:rPr>
        <w:t>o credenciado</w:t>
      </w:r>
      <w:r w:rsidRPr="001D218B">
        <w:rPr>
          <w:rFonts w:ascii="Arial" w:eastAsia="Arial" w:hAnsi="Arial" w:cs="Arial"/>
          <w:color w:val="000000"/>
          <w:sz w:val="22"/>
          <w:szCs w:val="22"/>
        </w:rPr>
        <w:t>, inclusive perante terceiros, por qualquer irregularidade, ainda que resultante de imperfeições técnicas ou vícios redibitórios, e, na ocorrência desta, não implica em corresponsabilidade da Administração ou de seus agentes e prepostos.</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11.14. O gestor do contrato</w:t>
      </w:r>
      <w:proofErr w:type="gramStart"/>
      <w:r w:rsidRPr="001D218B">
        <w:rPr>
          <w:rFonts w:ascii="Arial" w:eastAsia="Arial" w:hAnsi="Arial" w:cs="Arial"/>
          <w:color w:val="000000"/>
          <w:sz w:val="22"/>
          <w:szCs w:val="22"/>
        </w:rPr>
        <w:t>, será</w:t>
      </w:r>
      <w:proofErr w:type="gramEnd"/>
      <w:r w:rsidRPr="001D218B">
        <w:rPr>
          <w:rFonts w:ascii="Arial" w:eastAsia="Arial" w:hAnsi="Arial" w:cs="Arial"/>
          <w:color w:val="000000"/>
          <w:sz w:val="22"/>
          <w:szCs w:val="22"/>
        </w:rPr>
        <w:t xml:space="preserve"> o servidor </w:t>
      </w:r>
      <w:r w:rsidRPr="001D218B">
        <w:rPr>
          <w:rFonts w:ascii="Arial" w:hAnsi="Arial" w:cs="Arial"/>
          <w:sz w:val="22"/>
          <w:szCs w:val="22"/>
        </w:rPr>
        <w:t>Fabiano Carneiro de Lima</w:t>
      </w:r>
      <w:r w:rsidRPr="001D218B">
        <w:rPr>
          <w:rFonts w:ascii="Arial" w:eastAsia="Arial" w:hAnsi="Arial" w:cs="Arial"/>
          <w:color w:val="000000"/>
          <w:sz w:val="22"/>
          <w:szCs w:val="22"/>
        </w:rPr>
        <w:t xml:space="preserve">, </w:t>
      </w:r>
      <w:r w:rsidRPr="001D218B">
        <w:rPr>
          <w:rFonts w:ascii="Arial" w:eastAsia="Arial" w:hAnsi="Arial" w:cs="Arial"/>
          <w:sz w:val="22"/>
          <w:szCs w:val="22"/>
        </w:rPr>
        <w:t xml:space="preserve">matrícula </w:t>
      </w:r>
      <w:r w:rsidRPr="001D218B">
        <w:rPr>
          <w:rFonts w:ascii="Arial" w:hAnsi="Arial" w:cs="Arial"/>
          <w:sz w:val="22"/>
          <w:szCs w:val="22"/>
        </w:rPr>
        <w:t>2212987</w:t>
      </w:r>
      <w:r w:rsidRPr="001D218B">
        <w:rPr>
          <w:rFonts w:ascii="Arial" w:eastAsia="Arial" w:hAnsi="Arial" w:cs="Arial"/>
          <w:sz w:val="22"/>
          <w:szCs w:val="22"/>
        </w:rPr>
        <w:t>,</w:t>
      </w:r>
      <w:r w:rsidRPr="001D218B">
        <w:rPr>
          <w:rFonts w:ascii="Arial" w:eastAsia="Arial" w:hAnsi="Arial" w:cs="Arial"/>
          <w:color w:val="000000"/>
          <w:sz w:val="22"/>
          <w:szCs w:val="22"/>
        </w:rPr>
        <w:t xml:space="preserve"> com atribuições administrativas e a função de administrar o contrato, desde sua concepção até a finalização, especialmente:</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I - analisar a documentação que antecede o pagamento;</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II - analisar os pedidos de reequilíbrio econômico-financeiro do contrato;</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 xml:space="preserve">III - analisar eventuais alterações contratuais, </w:t>
      </w:r>
      <w:proofErr w:type="gramStart"/>
      <w:r w:rsidRPr="001D218B">
        <w:rPr>
          <w:rFonts w:ascii="Arial" w:eastAsia="Arial" w:hAnsi="Arial" w:cs="Arial"/>
          <w:color w:val="000000"/>
          <w:sz w:val="22"/>
          <w:szCs w:val="22"/>
        </w:rPr>
        <w:t>após</w:t>
      </w:r>
      <w:proofErr w:type="gramEnd"/>
      <w:r w:rsidRPr="001D218B">
        <w:rPr>
          <w:rFonts w:ascii="Arial" w:eastAsia="Arial" w:hAnsi="Arial" w:cs="Arial"/>
          <w:color w:val="000000"/>
          <w:sz w:val="22"/>
          <w:szCs w:val="22"/>
        </w:rPr>
        <w:t xml:space="preserve"> ouvido o fiscal do contrato;</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IV - analisar os documentos referentes ao recebimento do objeto contratado;</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V - acompanhar o desenvolvimento da execução através de relatórios e demais documentos relativos ao objeto contratado;</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VI - decidir provisoriamente a suspensão da entrega de bens ou a realização de serviços;</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 xml:space="preserve">11.7. O </w:t>
      </w:r>
      <w:r w:rsidRPr="001D218B">
        <w:rPr>
          <w:rFonts w:ascii="Arial" w:eastAsia="Arial" w:hAnsi="Arial" w:cs="Arial"/>
          <w:sz w:val="22"/>
          <w:szCs w:val="22"/>
        </w:rPr>
        <w:t>credenciado</w:t>
      </w:r>
      <w:r w:rsidRPr="001D218B">
        <w:rPr>
          <w:rFonts w:ascii="Arial" w:eastAsia="Arial" w:hAnsi="Arial" w:cs="Arial"/>
          <w:color w:val="000000"/>
          <w:sz w:val="22"/>
          <w:szCs w:val="22"/>
        </w:rPr>
        <w:t xml:space="preserve"> deverá </w:t>
      </w:r>
      <w:r w:rsidRPr="001D218B">
        <w:rPr>
          <w:rFonts w:ascii="Arial" w:eastAsia="Arial" w:hAnsi="Arial" w:cs="Arial"/>
          <w:sz w:val="22"/>
          <w:szCs w:val="22"/>
        </w:rPr>
        <w:t>indicar</w:t>
      </w:r>
      <w:r w:rsidRPr="001D218B">
        <w:rPr>
          <w:rFonts w:ascii="Arial" w:eastAsia="Arial" w:hAnsi="Arial" w:cs="Arial"/>
          <w:color w:val="000000"/>
          <w:sz w:val="22"/>
          <w:szCs w:val="22"/>
        </w:rPr>
        <w:t xml:space="preserve"> um responsável legal com respectivos contatos (e-mail, celular e </w:t>
      </w:r>
      <w:proofErr w:type="spellStart"/>
      <w:r w:rsidRPr="001D218B">
        <w:rPr>
          <w:rFonts w:ascii="Arial" w:eastAsia="Arial" w:hAnsi="Arial" w:cs="Arial"/>
          <w:color w:val="000000"/>
          <w:sz w:val="22"/>
          <w:szCs w:val="22"/>
        </w:rPr>
        <w:t>Whatsapp</w:t>
      </w:r>
      <w:proofErr w:type="spellEnd"/>
      <w:r w:rsidRPr="001D218B">
        <w:rPr>
          <w:rFonts w:ascii="Arial" w:eastAsia="Arial" w:hAnsi="Arial" w:cs="Arial"/>
          <w:color w:val="000000"/>
          <w:sz w:val="22"/>
          <w:szCs w:val="22"/>
        </w:rPr>
        <w:t xml:space="preserve">), com poderes para representá-lo perante essa Municipalidade na execução do contrato decorrente da contratação objeto deste termo de referência. </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color w:val="000000"/>
          <w:sz w:val="22"/>
          <w:szCs w:val="22"/>
        </w:rPr>
        <w:t>11.8. O c</w:t>
      </w:r>
      <w:r w:rsidRPr="001D218B">
        <w:rPr>
          <w:rFonts w:ascii="Arial" w:eastAsia="Arial" w:hAnsi="Arial" w:cs="Arial"/>
          <w:sz w:val="22"/>
          <w:szCs w:val="22"/>
        </w:rPr>
        <w:t>redenciado</w:t>
      </w:r>
      <w:r w:rsidRPr="001D218B">
        <w:rPr>
          <w:rFonts w:ascii="Arial" w:eastAsia="Arial" w:hAnsi="Arial" w:cs="Arial"/>
          <w:color w:val="000000"/>
          <w:sz w:val="22"/>
          <w:szCs w:val="22"/>
        </w:rPr>
        <w:t xml:space="preserve"> deverá manter preposto aceito pela Administração durante a prestação do serviço e/ou fornecimento do bem para representá-lo na execução do contrato.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12 – DO RECEBIMENTO DO OBJETO E DOS CRITÉRIOS PARA MEDIÇÃO E PAGAMENTO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 Será indicada a retenção ou glosa no pagamento, proporcional à irregularidade verificada, sem prejuízo das sanções cabíveis, caso se constate que o Contratado: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12.1.1. Não produzir os resultados acordados;</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12.1.2. Deixar de executar, ou não executar com a qualidade mínima exigida as atividades contratadas; ou</w:t>
      </w:r>
    </w:p>
    <w:p w:rsidR="00FF2FCD" w:rsidRPr="001D218B" w:rsidRDefault="00FF2FCD" w:rsidP="001D218B">
      <w:pPr>
        <w:ind w:right="54"/>
        <w:jc w:val="both"/>
        <w:rPr>
          <w:rFonts w:ascii="Arial" w:eastAsia="Arial" w:hAnsi="Arial" w:cs="Arial"/>
          <w:color w:val="000000"/>
          <w:sz w:val="22"/>
          <w:szCs w:val="22"/>
        </w:rPr>
      </w:pPr>
      <w:r w:rsidRPr="001D218B">
        <w:rPr>
          <w:rFonts w:ascii="Arial" w:eastAsia="Arial" w:hAnsi="Arial" w:cs="Arial"/>
          <w:sz w:val="22"/>
          <w:szCs w:val="22"/>
        </w:rPr>
        <w:t>12.1.3. Deixar de utilizar materiais e recursos humanos exigidos para a execução do serviço, ou utilizá-los com qualidade ou quantidade inferior à demandada.</w:t>
      </w:r>
    </w:p>
    <w:p w:rsidR="00FF2FCD" w:rsidRPr="001D218B" w:rsidRDefault="00FF2FCD" w:rsidP="001D218B">
      <w:pPr>
        <w:ind w:right="54"/>
        <w:jc w:val="both"/>
        <w:rPr>
          <w:rFonts w:ascii="Arial" w:eastAsia="Arial" w:hAnsi="Arial" w:cs="Arial"/>
          <w:b/>
          <w:sz w:val="22"/>
          <w:szCs w:val="22"/>
        </w:rPr>
      </w:pPr>
      <w:r w:rsidRPr="001D218B">
        <w:rPr>
          <w:rFonts w:ascii="Arial" w:eastAsia="Arial" w:hAnsi="Arial" w:cs="Arial"/>
          <w:b/>
          <w:sz w:val="22"/>
          <w:szCs w:val="22"/>
        </w:rPr>
        <w:t>Do recebimento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12.2. </w:t>
      </w:r>
      <w:r w:rsidR="00E26093" w:rsidRPr="001D218B">
        <w:rPr>
          <w:rFonts w:ascii="Arial" w:hAnsi="Arial" w:cs="Arial"/>
          <w:sz w:val="22"/>
          <w:szCs w:val="22"/>
        </w:rPr>
        <w:t>Os serviços serão recebidos provisoriamente no ato da entrega, mediante comunicação escrita do contratado acerca da conclusão da execução, pelo fiscal do contrato, por meio de termo circunstanciado, no qual será verificado o cumprimento das exigências de caráter técnico e administrativo.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12.3. O prazo da disposição acima será contado do recebimento de comunicação de cobrança oriunda do contratado com a comprovação da prestação dos serviços a que se referem </w:t>
      </w:r>
      <w:proofErr w:type="gramStart"/>
      <w:r w:rsidRPr="001D218B">
        <w:rPr>
          <w:rFonts w:ascii="Arial" w:eastAsia="Arial" w:hAnsi="Arial" w:cs="Arial"/>
          <w:sz w:val="22"/>
          <w:szCs w:val="22"/>
        </w:rPr>
        <w:t>a</w:t>
      </w:r>
      <w:proofErr w:type="gramEnd"/>
      <w:r w:rsidRPr="001D218B">
        <w:rPr>
          <w:rFonts w:ascii="Arial" w:eastAsia="Arial" w:hAnsi="Arial" w:cs="Arial"/>
          <w:sz w:val="22"/>
          <w:szCs w:val="22"/>
        </w:rPr>
        <w:t xml:space="preserve"> parcela a ser paga.</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12.4. O fiscal do contrato realizará o recebimento provisório do objeto do contrato mediante termo detalhado que comprove o cumprimento das exigências de caráter técnico e administrativo. </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12.5.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12.7. O recebimento provisório também ficará sujeito, quando cabível, à conclusão de todos os testes de campo e à entrega dos Manuais e Instruções exigíveis, quando for o caso.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lastRenderedPageBreak/>
        <w:t>12.8. Os serviços poderão ser rejeitados, no todo ou em parte, quando em desacordo com as especificações constantes no Termo de Referência e na proposta, sem prejuízo da aplicação das penalidades.</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12.9.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rsidR="00E26093"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12.10. </w:t>
      </w:r>
      <w:r w:rsidR="00E26093" w:rsidRPr="001D218B">
        <w:rPr>
          <w:rFonts w:ascii="Arial" w:hAnsi="Arial" w:cs="Arial"/>
          <w:sz w:val="22"/>
          <w:szCs w:val="22"/>
        </w:rPr>
        <w:t xml:space="preserve">Os serviços serão recebidos definitivamente no prazo de até </w:t>
      </w:r>
      <w:proofErr w:type="gramStart"/>
      <w:r w:rsidR="00E26093" w:rsidRPr="001D218B">
        <w:rPr>
          <w:rFonts w:ascii="Arial" w:hAnsi="Arial" w:cs="Arial"/>
          <w:sz w:val="22"/>
          <w:szCs w:val="22"/>
        </w:rPr>
        <w:t>1</w:t>
      </w:r>
      <w:proofErr w:type="gramEnd"/>
      <w:r w:rsidR="00E26093" w:rsidRPr="001D218B">
        <w:rPr>
          <w:rFonts w:ascii="Arial" w:hAnsi="Arial" w:cs="Arial"/>
          <w:sz w:val="22"/>
          <w:szCs w:val="22"/>
        </w:rPr>
        <w:t xml:space="preserve"> (um) dia, contado do recebimento provisório, por servidor ou comissão designada pela autoridade competente, após a verificação da qualidade e quantidade do serviço e consequente aceitação, mediante termo circunstanciado, observados os procedimentos aplicáveis:</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12.10.1.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12.10.2. Emitir Termo Circunstanciado para efeito de recebimento definitivo dos serviços prestados, com base nos relatórios e documentações apresentadas; e</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12.10.3. Comunicar a empresa para que emita a Nota Fiscal ou Fatura, com o valor exato dimensionado pela fiscalização.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12.10.4. Enviar a documentação pertinente ao setor de contratos ou outro indicado para a formalização dos procedimentos de liquidação e pagamento, no valor dimensionado pela fiscalização e gestão.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12.11. No caso de controvérsia sobre a execução do objeto, quanto à dimensão, qualidade e quantidade, deverá ser observado o teor do </w:t>
      </w:r>
      <w:hyperlink r:id="rId12" w:anchor="art143" w:history="1">
        <w:r w:rsidRPr="001D218B">
          <w:rPr>
            <w:rStyle w:val="Hyperlink"/>
            <w:rFonts w:ascii="Arial" w:eastAsia="Arial" w:hAnsi="Arial" w:cs="Arial"/>
            <w:color w:val="0563C1"/>
            <w:sz w:val="22"/>
            <w:szCs w:val="22"/>
          </w:rPr>
          <w:t>art. 143 da Lei nº 14.133, de 2021</w:t>
        </w:r>
      </w:hyperlink>
      <w:r w:rsidRPr="001D218B">
        <w:rPr>
          <w:rFonts w:ascii="Arial" w:eastAsia="Arial" w:hAnsi="Arial" w:cs="Arial"/>
          <w:sz w:val="22"/>
          <w:szCs w:val="22"/>
        </w:rPr>
        <w:t xml:space="preserve">, comunicando-se à empresa para emissão de Nota Fiscal no que </w:t>
      </w:r>
      <w:proofErr w:type="spellStart"/>
      <w:r w:rsidRPr="001D218B">
        <w:rPr>
          <w:rFonts w:ascii="Arial" w:eastAsia="Arial" w:hAnsi="Arial" w:cs="Arial"/>
          <w:sz w:val="22"/>
          <w:szCs w:val="22"/>
        </w:rPr>
        <w:t>pertine</w:t>
      </w:r>
      <w:proofErr w:type="spellEnd"/>
      <w:r w:rsidRPr="001D218B">
        <w:rPr>
          <w:rFonts w:ascii="Arial" w:eastAsia="Arial" w:hAnsi="Arial" w:cs="Arial"/>
          <w:sz w:val="22"/>
          <w:szCs w:val="22"/>
        </w:rPr>
        <w:t xml:space="preserve"> à parcela incontroversa da execução do objeto, para efeito de liquidação e pagamento.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12.12. Nenhum prazo de recebimento ocorrerá enquanto pendente a solução, pelo contratado, de inconsistências verificadas na execução do objeto ou no instrumento de cobrança.</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12.13. O recebimento provisório ou definitivo não excluirá a responsabilidade civil pela solidez e pela segurança do serviço nem a responsabilidade ético-profissional pela perfeita execução do contrato.</w:t>
      </w:r>
    </w:p>
    <w:p w:rsidR="00FF2FCD" w:rsidRPr="001D218B" w:rsidRDefault="00FF2FCD" w:rsidP="001D218B">
      <w:pPr>
        <w:tabs>
          <w:tab w:val="left" w:pos="0"/>
        </w:tabs>
        <w:ind w:right="54"/>
        <w:jc w:val="both"/>
        <w:rPr>
          <w:rFonts w:ascii="Arial" w:eastAsia="Arial" w:hAnsi="Arial" w:cs="Arial"/>
          <w:b/>
          <w:sz w:val="22"/>
          <w:szCs w:val="22"/>
        </w:rPr>
      </w:pPr>
      <w:r w:rsidRPr="001D218B">
        <w:rPr>
          <w:rFonts w:ascii="Arial" w:eastAsia="Arial" w:hAnsi="Arial" w:cs="Arial"/>
          <w:b/>
          <w:sz w:val="22"/>
          <w:szCs w:val="22"/>
        </w:rPr>
        <w:t>Liquidação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12.14. Recebida a Nota Fiscal ou documento de cobrança equivalente, </w:t>
      </w:r>
      <w:proofErr w:type="gramStart"/>
      <w:r w:rsidRPr="001D218B">
        <w:rPr>
          <w:rFonts w:ascii="Arial" w:eastAsia="Arial" w:hAnsi="Arial" w:cs="Arial"/>
          <w:sz w:val="22"/>
          <w:szCs w:val="22"/>
        </w:rPr>
        <w:t>correrá</w:t>
      </w:r>
      <w:proofErr w:type="gramEnd"/>
      <w:r w:rsidRPr="001D218B">
        <w:rPr>
          <w:rFonts w:ascii="Arial" w:eastAsia="Arial" w:hAnsi="Arial" w:cs="Arial"/>
          <w:sz w:val="22"/>
          <w:szCs w:val="22"/>
        </w:rPr>
        <w:t xml:space="preserve"> o prazo de 30 (trinta) dias úteis para fins de liquidação, na forma desta seção, prorrogáveis por igual período.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12.15. Para fins de liquidação, o setor competente deve verificar se a Nota Fiscal ou Fatura apresentada expressa os elementos necessários e essenciais do documento, tais como:</w:t>
      </w:r>
    </w:p>
    <w:p w:rsidR="00FF2FCD" w:rsidRPr="001D218B" w:rsidRDefault="00FF2FCD" w:rsidP="001D218B">
      <w:pPr>
        <w:numPr>
          <w:ilvl w:val="0"/>
          <w:numId w:val="7"/>
        </w:numPr>
        <w:ind w:left="0" w:right="54" w:firstLine="0"/>
        <w:jc w:val="both"/>
        <w:rPr>
          <w:rFonts w:ascii="Arial" w:eastAsia="Arial" w:hAnsi="Arial" w:cs="Arial"/>
          <w:sz w:val="22"/>
          <w:szCs w:val="22"/>
        </w:rPr>
      </w:pPr>
      <w:proofErr w:type="gramStart"/>
      <w:r w:rsidRPr="001D218B">
        <w:rPr>
          <w:rFonts w:ascii="Arial" w:eastAsia="Arial" w:hAnsi="Arial" w:cs="Arial"/>
          <w:sz w:val="22"/>
          <w:szCs w:val="22"/>
        </w:rPr>
        <w:t>o</w:t>
      </w:r>
      <w:proofErr w:type="gramEnd"/>
      <w:r w:rsidRPr="001D218B">
        <w:rPr>
          <w:rFonts w:ascii="Arial" w:eastAsia="Arial" w:hAnsi="Arial" w:cs="Arial"/>
          <w:sz w:val="22"/>
          <w:szCs w:val="22"/>
        </w:rPr>
        <w:t xml:space="preserve"> prazo de validade;</w:t>
      </w:r>
    </w:p>
    <w:p w:rsidR="00FF2FCD" w:rsidRPr="001D218B" w:rsidRDefault="00FF2FCD" w:rsidP="001D218B">
      <w:pPr>
        <w:numPr>
          <w:ilvl w:val="0"/>
          <w:numId w:val="7"/>
        </w:numPr>
        <w:ind w:left="0" w:right="54" w:firstLine="0"/>
        <w:jc w:val="both"/>
        <w:rPr>
          <w:rFonts w:ascii="Arial" w:eastAsia="Arial" w:hAnsi="Arial" w:cs="Arial"/>
          <w:sz w:val="22"/>
          <w:szCs w:val="22"/>
        </w:rPr>
      </w:pPr>
      <w:proofErr w:type="gramStart"/>
      <w:r w:rsidRPr="001D218B">
        <w:rPr>
          <w:rFonts w:ascii="Arial" w:eastAsia="Arial" w:hAnsi="Arial" w:cs="Arial"/>
          <w:sz w:val="22"/>
          <w:szCs w:val="22"/>
        </w:rPr>
        <w:t>a</w:t>
      </w:r>
      <w:proofErr w:type="gramEnd"/>
      <w:r w:rsidRPr="001D218B">
        <w:rPr>
          <w:rFonts w:ascii="Arial" w:eastAsia="Arial" w:hAnsi="Arial" w:cs="Arial"/>
          <w:sz w:val="22"/>
          <w:szCs w:val="22"/>
        </w:rPr>
        <w:t xml:space="preserve"> data da emissão;</w:t>
      </w:r>
    </w:p>
    <w:p w:rsidR="00FF2FCD" w:rsidRPr="001D218B" w:rsidRDefault="00FF2FCD" w:rsidP="001D218B">
      <w:pPr>
        <w:numPr>
          <w:ilvl w:val="0"/>
          <w:numId w:val="7"/>
        </w:numPr>
        <w:ind w:left="0" w:right="54" w:firstLine="0"/>
        <w:jc w:val="both"/>
        <w:rPr>
          <w:rFonts w:ascii="Arial" w:eastAsia="Arial" w:hAnsi="Arial" w:cs="Arial"/>
          <w:sz w:val="22"/>
          <w:szCs w:val="22"/>
        </w:rPr>
      </w:pPr>
      <w:proofErr w:type="gramStart"/>
      <w:r w:rsidRPr="001D218B">
        <w:rPr>
          <w:rFonts w:ascii="Arial" w:eastAsia="Arial" w:hAnsi="Arial" w:cs="Arial"/>
          <w:sz w:val="22"/>
          <w:szCs w:val="22"/>
        </w:rPr>
        <w:t>os</w:t>
      </w:r>
      <w:proofErr w:type="gramEnd"/>
      <w:r w:rsidRPr="001D218B">
        <w:rPr>
          <w:rFonts w:ascii="Arial" w:eastAsia="Arial" w:hAnsi="Arial" w:cs="Arial"/>
          <w:sz w:val="22"/>
          <w:szCs w:val="22"/>
        </w:rPr>
        <w:t xml:space="preserve"> dados do contrato e do órgão contratante;</w:t>
      </w:r>
    </w:p>
    <w:p w:rsidR="00FF2FCD" w:rsidRPr="001D218B" w:rsidRDefault="00FF2FCD" w:rsidP="001D218B">
      <w:pPr>
        <w:numPr>
          <w:ilvl w:val="0"/>
          <w:numId w:val="7"/>
        </w:numPr>
        <w:ind w:left="0" w:right="54" w:firstLine="0"/>
        <w:jc w:val="both"/>
        <w:rPr>
          <w:rFonts w:ascii="Arial" w:eastAsia="Arial" w:hAnsi="Arial" w:cs="Arial"/>
          <w:sz w:val="22"/>
          <w:szCs w:val="22"/>
        </w:rPr>
      </w:pPr>
      <w:proofErr w:type="gramStart"/>
      <w:r w:rsidRPr="001D218B">
        <w:rPr>
          <w:rFonts w:ascii="Arial" w:eastAsia="Arial" w:hAnsi="Arial" w:cs="Arial"/>
          <w:sz w:val="22"/>
          <w:szCs w:val="22"/>
        </w:rPr>
        <w:t>o</w:t>
      </w:r>
      <w:proofErr w:type="gramEnd"/>
      <w:r w:rsidRPr="001D218B">
        <w:rPr>
          <w:rFonts w:ascii="Arial" w:eastAsia="Arial" w:hAnsi="Arial" w:cs="Arial"/>
          <w:sz w:val="22"/>
          <w:szCs w:val="22"/>
        </w:rPr>
        <w:t xml:space="preserve"> período respectivo de execução do contrato;</w:t>
      </w:r>
    </w:p>
    <w:p w:rsidR="00FF2FCD" w:rsidRPr="001D218B" w:rsidRDefault="00FF2FCD" w:rsidP="001D218B">
      <w:pPr>
        <w:numPr>
          <w:ilvl w:val="0"/>
          <w:numId w:val="7"/>
        </w:numPr>
        <w:ind w:left="0" w:right="54" w:firstLine="0"/>
        <w:jc w:val="both"/>
        <w:rPr>
          <w:rFonts w:ascii="Arial" w:eastAsia="Arial" w:hAnsi="Arial" w:cs="Arial"/>
          <w:sz w:val="22"/>
          <w:szCs w:val="22"/>
        </w:rPr>
      </w:pPr>
      <w:proofErr w:type="gramStart"/>
      <w:r w:rsidRPr="001D218B">
        <w:rPr>
          <w:rFonts w:ascii="Arial" w:eastAsia="Arial" w:hAnsi="Arial" w:cs="Arial"/>
          <w:sz w:val="22"/>
          <w:szCs w:val="22"/>
        </w:rPr>
        <w:t>o</w:t>
      </w:r>
      <w:proofErr w:type="gramEnd"/>
      <w:r w:rsidRPr="001D218B">
        <w:rPr>
          <w:rFonts w:ascii="Arial" w:eastAsia="Arial" w:hAnsi="Arial" w:cs="Arial"/>
          <w:sz w:val="22"/>
          <w:szCs w:val="22"/>
        </w:rPr>
        <w:t xml:space="preserve"> valor a pagar; e</w:t>
      </w:r>
    </w:p>
    <w:p w:rsidR="00FF2FCD" w:rsidRPr="001D218B" w:rsidRDefault="00FF2FCD" w:rsidP="001D218B">
      <w:pPr>
        <w:numPr>
          <w:ilvl w:val="0"/>
          <w:numId w:val="7"/>
        </w:numPr>
        <w:ind w:left="0" w:right="54" w:firstLine="0"/>
        <w:jc w:val="both"/>
        <w:rPr>
          <w:rFonts w:ascii="Arial" w:eastAsia="Arial" w:hAnsi="Arial" w:cs="Arial"/>
          <w:sz w:val="22"/>
          <w:szCs w:val="22"/>
        </w:rPr>
      </w:pPr>
      <w:proofErr w:type="gramStart"/>
      <w:r w:rsidRPr="001D218B">
        <w:rPr>
          <w:rFonts w:ascii="Arial" w:eastAsia="Arial" w:hAnsi="Arial" w:cs="Arial"/>
          <w:sz w:val="22"/>
          <w:szCs w:val="22"/>
        </w:rPr>
        <w:t>eventual</w:t>
      </w:r>
      <w:proofErr w:type="gramEnd"/>
      <w:r w:rsidRPr="001D218B">
        <w:rPr>
          <w:rFonts w:ascii="Arial" w:eastAsia="Arial" w:hAnsi="Arial" w:cs="Arial"/>
          <w:sz w:val="22"/>
          <w:szCs w:val="22"/>
        </w:rPr>
        <w:t xml:space="preserve"> destaque do valor de retenções tributárias cabíveis.</w:t>
      </w:r>
    </w:p>
    <w:p w:rsidR="00FF2FCD" w:rsidRPr="001D218B" w:rsidRDefault="00FF2FCD" w:rsidP="001D218B">
      <w:pPr>
        <w:ind w:left="1429" w:right="54"/>
        <w:jc w:val="both"/>
        <w:rPr>
          <w:rFonts w:ascii="Arial" w:eastAsia="Arial" w:hAnsi="Arial" w:cs="Arial"/>
          <w:sz w:val="22"/>
          <w:szCs w:val="22"/>
        </w:rPr>
      </w:pP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12.16.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12.17. A Nota Fiscal ou Fatura deverá ser obrigatoriamente acompanhada da comprovação da regularidade fiscal, constatada por meio de consulta própria do Município, mediante consulta aos sítios eletrônicos oficiais ou à documentação mencionada no </w:t>
      </w:r>
      <w:hyperlink r:id="rId13" w:anchor="art68" w:history="1">
        <w:r w:rsidRPr="001D218B">
          <w:rPr>
            <w:rStyle w:val="Hyperlink"/>
            <w:rFonts w:ascii="Arial" w:eastAsia="Arial" w:hAnsi="Arial" w:cs="Arial"/>
            <w:color w:val="0563C1"/>
            <w:sz w:val="22"/>
            <w:szCs w:val="22"/>
          </w:rPr>
          <w:t>art. 68 da Lei nº 14.133/2021</w:t>
        </w:r>
      </w:hyperlink>
      <w:r w:rsidRPr="001D218B">
        <w:rPr>
          <w:rFonts w:ascii="Arial" w:eastAsia="Arial" w:hAnsi="Arial" w:cs="Arial"/>
          <w:sz w:val="22"/>
          <w:szCs w:val="22"/>
        </w:rPr>
        <w:t>.</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lastRenderedPageBreak/>
        <w:t>12.18.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12.19. Constatando-se a situação de irregularidade do contratado, será providenciada sua notificação, por escrito, para que, no prazo de </w:t>
      </w:r>
      <w:proofErr w:type="gramStart"/>
      <w:r w:rsidRPr="001D218B">
        <w:rPr>
          <w:rFonts w:ascii="Arial" w:eastAsia="Arial" w:hAnsi="Arial" w:cs="Arial"/>
          <w:sz w:val="22"/>
          <w:szCs w:val="22"/>
        </w:rPr>
        <w:t>5</w:t>
      </w:r>
      <w:proofErr w:type="gramEnd"/>
      <w:r w:rsidRPr="001D218B">
        <w:rPr>
          <w:rFonts w:ascii="Arial" w:eastAsia="Arial" w:hAnsi="Arial" w:cs="Arial"/>
          <w:sz w:val="22"/>
          <w:szCs w:val="22"/>
        </w:rPr>
        <w:t xml:space="preserve"> (cinco) dias úteis, regularize sua situação ou, no mesmo prazo, apresente sua defesa. O prazo poderá ser prorrogado uma vez, por igual período, a critério do contratante.</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12.20.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12.21. Persistindo a irregularidade, o contratante deverá adotar as medidas necessárias à rescisão contratual nos autos do processo administrativo correspondente, assegurada ao contratado a ampla defesa.</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12.22. Havendo a efetiva execução do objeto, os pagamentos serão realizados normalmente, até que se decida pela rescisão do contrato, caso o contratado não regularize sua situação.</w:t>
      </w:r>
    </w:p>
    <w:p w:rsidR="00FF2FCD" w:rsidRPr="001D218B" w:rsidRDefault="00FF2FCD" w:rsidP="001D218B">
      <w:pPr>
        <w:ind w:right="54"/>
        <w:jc w:val="both"/>
        <w:rPr>
          <w:rFonts w:ascii="Arial" w:eastAsia="Arial" w:hAnsi="Arial" w:cs="Arial"/>
          <w:b/>
          <w:sz w:val="22"/>
          <w:szCs w:val="22"/>
        </w:rPr>
      </w:pPr>
      <w:r w:rsidRPr="001D218B">
        <w:rPr>
          <w:rFonts w:ascii="Arial" w:eastAsia="Arial" w:hAnsi="Arial" w:cs="Arial"/>
          <w:b/>
          <w:sz w:val="22"/>
          <w:szCs w:val="22"/>
        </w:rPr>
        <w:t>Prazo de pagamento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12.23. O pagamento será efetuado no prazo máximo de até 30 (trinta) dias úteis, contados da finalização da liquidação da despesa, conforme seção anterior.</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12.24. No caso de atraso pelo Contratante, os valores devidos ao contratado serão atualizados monetariamente entre o termo final do prazo de pagamento até a data de sua efetiva realização, mediante aplicação do índice IGP –M de correção monetária.</w:t>
      </w:r>
    </w:p>
    <w:p w:rsidR="00FF2FCD" w:rsidRPr="001D218B" w:rsidRDefault="00FF2FCD" w:rsidP="001D218B">
      <w:pPr>
        <w:ind w:right="54"/>
        <w:jc w:val="both"/>
        <w:rPr>
          <w:rFonts w:ascii="Arial" w:eastAsia="Arial" w:hAnsi="Arial" w:cs="Arial"/>
          <w:b/>
          <w:sz w:val="22"/>
          <w:szCs w:val="22"/>
        </w:rPr>
      </w:pPr>
      <w:r w:rsidRPr="001D218B">
        <w:rPr>
          <w:rFonts w:ascii="Arial" w:eastAsia="Arial" w:hAnsi="Arial" w:cs="Arial"/>
          <w:b/>
          <w:sz w:val="22"/>
          <w:szCs w:val="22"/>
        </w:rPr>
        <w:t>Forma de pagamento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12.25. O pagamento será realizado através de ordem bancária, para crédito em banco, agência e conta corrente indicados pelo contratado.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12.26. Será considerada data do pagamento o dia em que constar como emitida a ordem bancária para pagamento.</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12.27. Quando do pagamento, será efetuada a retenção tributária prevista na legislação aplicável.</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12.27.1. Imposto de Renda das Pessoas Jurídicas (IRPJ), Contribuição Social sobre o Lucro Líquido (CSLL), Contribuição para o Financiamento da Seguridade Social (</w:t>
      </w:r>
      <w:proofErr w:type="spellStart"/>
      <w:proofErr w:type="gramStart"/>
      <w:r w:rsidRPr="001D218B">
        <w:rPr>
          <w:rFonts w:ascii="Arial" w:eastAsia="Arial" w:hAnsi="Arial" w:cs="Arial"/>
          <w:sz w:val="22"/>
          <w:szCs w:val="22"/>
        </w:rPr>
        <w:t>Cofins</w:t>
      </w:r>
      <w:proofErr w:type="spellEnd"/>
      <w:proofErr w:type="gramEnd"/>
      <w:r w:rsidRPr="001D218B">
        <w:rPr>
          <w:rFonts w:ascii="Arial" w:eastAsia="Arial" w:hAnsi="Arial" w:cs="Arial"/>
          <w:sz w:val="22"/>
          <w:szCs w:val="22"/>
        </w:rPr>
        <w:t>), e Contribuição para os Programas de Integração Social e Formação do Patrimônio do Servidor Público (PIS/Pasep), na forma da Instrução Normativa RFB nº1.234 de 11 de janeiro de 2012, conforme determina o art. 64 da Lei nº 9.430, de 27 de dezembro de 1996;</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12.27.2. Contribuição previdenciária, correspondente a 11% (onze por cento), na forma da Instrução Normativa RFB nº 971 de 13 de novembro de 2009, conforme determina a Lei nº 8.212, de 24 de julho de 1991; e,</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12.27.3. Imposto Sobre Serviços de Qualquer Natureza (ISSQN), na forma da Lei Complementar nº 116, de 31 de julho de 2003, combinada com a legislação pertinente. </w:t>
      </w:r>
    </w:p>
    <w:p w:rsidR="00FF2FCD" w:rsidRPr="001D218B" w:rsidRDefault="00FF2FCD" w:rsidP="001D218B">
      <w:pPr>
        <w:ind w:right="54"/>
        <w:jc w:val="both"/>
        <w:rPr>
          <w:rFonts w:ascii="Arial" w:eastAsia="Arial" w:hAnsi="Arial" w:cs="Arial"/>
          <w:sz w:val="22"/>
          <w:szCs w:val="22"/>
        </w:rPr>
      </w:pPr>
      <w:r w:rsidRPr="001D218B">
        <w:rPr>
          <w:rFonts w:ascii="Arial" w:eastAsia="Arial" w:hAnsi="Arial" w:cs="Arial"/>
          <w:sz w:val="22"/>
          <w:szCs w:val="22"/>
        </w:rPr>
        <w:t>12.27.3.1. Independentemente do percentual de tributo inserido na planilha, quando houver, serão retidos na fonte, quando da realização do pagamento, os percentuais estabelecidos na legislação vigente.</w:t>
      </w:r>
    </w:p>
    <w:p w:rsidR="00FF2FCD" w:rsidRDefault="00FF2FCD" w:rsidP="001D218B">
      <w:pPr>
        <w:ind w:right="54"/>
        <w:jc w:val="both"/>
        <w:rPr>
          <w:rFonts w:ascii="Arial" w:eastAsia="Arial" w:hAnsi="Arial" w:cs="Arial"/>
          <w:sz w:val="22"/>
          <w:szCs w:val="22"/>
        </w:rPr>
      </w:pPr>
      <w:r w:rsidRPr="001D218B">
        <w:rPr>
          <w:rFonts w:ascii="Arial" w:eastAsia="Arial" w:hAnsi="Arial" w:cs="Arial"/>
          <w:sz w:val="22"/>
          <w:szCs w:val="22"/>
        </w:rPr>
        <w:t xml:space="preserve">12.28. O contratado regularmente optante </w:t>
      </w:r>
      <w:r w:rsidRPr="001D218B">
        <w:rPr>
          <w:rFonts w:ascii="Arial" w:eastAsia="Arial" w:hAnsi="Arial" w:cs="Arial"/>
          <w:color w:val="000000"/>
          <w:sz w:val="22"/>
          <w:szCs w:val="22"/>
        </w:rPr>
        <w:t xml:space="preserve">pelo Simples Nacional, nos termos da </w:t>
      </w:r>
      <w:hyperlink r:id="rId14" w:history="1">
        <w:r w:rsidRPr="001D218B">
          <w:rPr>
            <w:rStyle w:val="Hyperlink"/>
            <w:rFonts w:ascii="Arial" w:eastAsia="Arial" w:hAnsi="Arial" w:cs="Arial"/>
            <w:color w:val="000000"/>
            <w:sz w:val="22"/>
            <w:szCs w:val="22"/>
          </w:rPr>
          <w:t>Lei Complementar nº 123, de 2006</w:t>
        </w:r>
      </w:hyperlink>
      <w:r w:rsidRPr="001D218B">
        <w:rPr>
          <w:rFonts w:ascii="Arial" w:eastAsia="Arial" w:hAnsi="Arial" w:cs="Arial"/>
          <w:color w:val="000000"/>
          <w:sz w:val="22"/>
          <w:szCs w:val="22"/>
        </w:rPr>
        <w:t>, não sofrerá a retenção tributária quanto aos impostos e contribuições abrangidos por aquele regime</w:t>
      </w:r>
      <w:r w:rsidRPr="001D218B">
        <w:rPr>
          <w:rFonts w:ascii="Arial" w:eastAsia="Arial" w:hAnsi="Arial" w:cs="Arial"/>
          <w:sz w:val="22"/>
          <w:szCs w:val="22"/>
        </w:rPr>
        <w:t>. No entanto, o pagamento ficará condicionado à apresentação de comprovação, por meio de documento oficial, de que faz jus ao tratamento tributário favorecido previsto na referida Lei Complementar.</w:t>
      </w:r>
    </w:p>
    <w:p w:rsidR="005D12BC" w:rsidRPr="001D218B" w:rsidRDefault="005D12BC" w:rsidP="001D218B">
      <w:pPr>
        <w:ind w:right="54"/>
        <w:jc w:val="both"/>
        <w:rPr>
          <w:rFonts w:ascii="Arial" w:eastAsia="Arial" w:hAnsi="Arial" w:cs="Arial"/>
          <w:sz w:val="22"/>
          <w:szCs w:val="22"/>
        </w:rPr>
      </w:pP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13 – OBRIGAÇÕES DA CONTRATADA</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hAnsi="Arial" w:cs="Arial"/>
          <w:color w:val="000000"/>
          <w:sz w:val="22"/>
          <w:szCs w:val="22"/>
        </w:rPr>
      </w:pPr>
      <w:proofErr w:type="gramStart"/>
      <w:r w:rsidRPr="001D218B">
        <w:rPr>
          <w:rFonts w:ascii="Arial" w:eastAsia="Arial" w:hAnsi="Arial" w:cs="Arial"/>
          <w:color w:val="000000"/>
          <w:sz w:val="22"/>
          <w:szCs w:val="22"/>
        </w:rPr>
        <w:t>13.1.</w:t>
      </w:r>
      <w:proofErr w:type="gramEnd"/>
      <w:r w:rsidRPr="001D218B">
        <w:rPr>
          <w:rFonts w:ascii="Arial" w:eastAsia="Arial" w:hAnsi="Arial" w:cs="Arial"/>
          <w:color w:val="000000"/>
          <w:sz w:val="22"/>
          <w:szCs w:val="22"/>
        </w:rPr>
        <w:t>A CONTRATADA obriga-se a:</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lastRenderedPageBreak/>
        <w:t>13.1.1. Efetuar a entrega do objeto em perfeitas condições, no prazo e local indicados pela Administração, em estrita observância das especificações do Termo de Referência e de sua proposta, com os recursos necessários ao perfeito cumprimento das cláusulas contratuais;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13.1.2. Atender prontamente a quaisquer exigências da Administração, inerentes ao objeto da presente contratação;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13.1.3. Comunicar à Administração, no prazo máximo de 24 (vinte e quatro) horas que antecede a data da entrega, os motivos que impossibilitem o cumprimento do prazo previsto, com a devida comprovação;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13.1.4. Manter, durante toda a execução do contrato, em compatibilidade com as obrigações assumidas, todas as condições de habilitação e qualificação exigidas na contratação;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13.1.5. Não transferir a terceiros, por qualquer forma, nem mesmo parcialmente, as obrigações assumidas, nem subcontratar qualquer das prestações a que está obrigada, exceto nas condições autorizadas no Termo de Referência ou na minuta de contrato;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13.1.6. Não permitir a utilização de qualquer trabalho do menor de dezesseis anos, exceto na condição de aprendiz para os maiores de quatorze anos; nem permitir a utilização do trabalho do menor de dezoito anos em trabalho noturno, perigoso ou insalubre;</w:t>
      </w:r>
    </w:p>
    <w:p w:rsidR="00FF2FCD" w:rsidRPr="005D12BC"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13.1.7. </w:t>
      </w:r>
      <w:proofErr w:type="gramStart"/>
      <w:r w:rsidRPr="001D218B">
        <w:rPr>
          <w:rFonts w:ascii="Arial" w:eastAsia="Arial" w:hAnsi="Arial" w:cs="Arial"/>
          <w:color w:val="000000"/>
          <w:sz w:val="22"/>
          <w:szCs w:val="22"/>
        </w:rPr>
        <w:t>Responsabilizar-se</w:t>
      </w:r>
      <w:proofErr w:type="gramEnd"/>
      <w:r w:rsidRPr="001D218B">
        <w:rPr>
          <w:rFonts w:ascii="Arial" w:eastAsia="Arial" w:hAnsi="Arial" w:cs="Arial"/>
          <w:color w:val="000000"/>
          <w:sz w:val="22"/>
          <w:szCs w:val="22"/>
        </w:rPr>
        <w:t xml:space="preserve"> pelas despesas dos tributos, encargos trabalhistas, previdenciários, fiscais, comerciais, taxas, fretes, seguros, deslocamento de pessoal, prestação de garantia e quaisquer outras que incidam ou venham a incidir na execução do contrato.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13.1.8. Cumprir as exigências de reserva de cargos prevista em lei, bem como em outras normas específicas, para pessoa com deficiência, para reabilitado da Previdência Social e para aprendiz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14 - OBRIGAÇÕES DA CONTRATANTE</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14.1. A CONTRATANTE obriga-se a:</w:t>
      </w:r>
    </w:p>
    <w:p w:rsidR="00FF2FCD" w:rsidRPr="005D12BC"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14.1.1. Receber provisoriamente o objeto disponibilizando local, data e horário e demais condições estabelecidas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13.1.2. Verificar minuciosamente, no prazo fixado, a conformidade dos bens recebidos provisoriamente com as especificações constantes no Termo de Referência, para fins de aceitação e recebimento definitivos; </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14.1.3. Acompanhar e fiscalizar o cumprimento das obrigações da Contratada, através de servidor especialmente designado;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14.1.4. Comunicar à Contratada, por escrito, sobre imperfeições, falhas ou irregularidades verificadas no objeto prestado, para que seja substituído, reparado ou corrigido;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xml:space="preserve">14.1.5. Efetuar o pagamento à Contratada no valor correspondente </w:t>
      </w:r>
      <w:r w:rsidRPr="001D218B">
        <w:rPr>
          <w:rFonts w:ascii="Arial" w:eastAsia="Arial" w:hAnsi="Arial" w:cs="Arial"/>
          <w:sz w:val="22"/>
          <w:szCs w:val="22"/>
        </w:rPr>
        <w:t>à prestação</w:t>
      </w:r>
      <w:r w:rsidRPr="001D218B">
        <w:rPr>
          <w:rFonts w:ascii="Arial" w:eastAsia="Arial" w:hAnsi="Arial" w:cs="Arial"/>
          <w:color w:val="000000"/>
          <w:sz w:val="22"/>
          <w:szCs w:val="22"/>
        </w:rPr>
        <w:t xml:space="preserve"> do objeto, no prazo e na forma estabelecidos </w:t>
      </w:r>
      <w:r w:rsidRPr="001D218B">
        <w:rPr>
          <w:rFonts w:ascii="Arial" w:eastAsia="Arial" w:hAnsi="Arial" w:cs="Arial"/>
          <w:sz w:val="22"/>
          <w:szCs w:val="22"/>
        </w:rPr>
        <w:t>neste</w:t>
      </w:r>
      <w:r w:rsidRPr="001D218B">
        <w:rPr>
          <w:rFonts w:ascii="Arial" w:eastAsia="Arial" w:hAnsi="Arial" w:cs="Arial"/>
          <w:color w:val="000000"/>
          <w:sz w:val="22"/>
          <w:szCs w:val="22"/>
        </w:rPr>
        <w:t xml:space="preserve"> termo.</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 </w:t>
      </w: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15 - DA SUBCONTRATAÇÃO</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 </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15.1. Não será admitida a subcontratação.</w:t>
      </w:r>
    </w:p>
    <w:p w:rsidR="00FF2FCD" w:rsidRPr="001D218B" w:rsidRDefault="00FF2FCD" w:rsidP="001D218B">
      <w:pPr>
        <w:jc w:val="both"/>
        <w:rPr>
          <w:rFonts w:ascii="Arial" w:hAnsi="Arial" w:cs="Arial"/>
          <w:color w:val="000000"/>
          <w:sz w:val="22"/>
          <w:szCs w:val="22"/>
          <w:highlight w:val="yellow"/>
        </w:rPr>
      </w:pPr>
    </w:p>
    <w:p w:rsidR="00FF2FCD" w:rsidRPr="001D218B" w:rsidRDefault="00FF2FCD" w:rsidP="001D218B">
      <w:pPr>
        <w:shd w:val="clear" w:color="auto" w:fill="FFF2CC"/>
        <w:jc w:val="both"/>
        <w:rPr>
          <w:rFonts w:ascii="Arial" w:hAnsi="Arial" w:cs="Arial"/>
          <w:color w:val="000000"/>
          <w:sz w:val="22"/>
          <w:szCs w:val="22"/>
        </w:rPr>
      </w:pPr>
      <w:r w:rsidRPr="001D218B">
        <w:rPr>
          <w:rFonts w:ascii="Arial" w:eastAsia="Arial" w:hAnsi="Arial" w:cs="Arial"/>
          <w:b/>
          <w:color w:val="000000"/>
          <w:sz w:val="22"/>
          <w:szCs w:val="22"/>
        </w:rPr>
        <w:t>16 - DAS DISPOSIÇÕES GERAIS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b/>
          <w:color w:val="000000"/>
          <w:sz w:val="22"/>
          <w:szCs w:val="22"/>
        </w:rPr>
        <w:t> </w:t>
      </w:r>
    </w:p>
    <w:p w:rsidR="00FF2FCD" w:rsidRPr="001D218B" w:rsidRDefault="00FF2FCD"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16.1. O Município de Coração de Maria – </w:t>
      </w:r>
      <w:proofErr w:type="gramStart"/>
      <w:r w:rsidRPr="001D218B">
        <w:rPr>
          <w:rFonts w:ascii="Arial" w:eastAsia="Arial" w:hAnsi="Arial" w:cs="Arial"/>
          <w:color w:val="000000"/>
          <w:sz w:val="22"/>
          <w:szCs w:val="22"/>
        </w:rPr>
        <w:t>BAreserva</w:t>
      </w:r>
      <w:proofErr w:type="gramEnd"/>
      <w:r w:rsidRPr="001D218B">
        <w:rPr>
          <w:rFonts w:ascii="Arial" w:eastAsia="Arial" w:hAnsi="Arial" w:cs="Arial"/>
          <w:color w:val="000000"/>
          <w:sz w:val="22"/>
          <w:szCs w:val="22"/>
        </w:rPr>
        <w:t xml:space="preserve">-se no direito de impugnar a prestação de serviços, se </w:t>
      </w:r>
      <w:r w:rsidRPr="001D218B">
        <w:rPr>
          <w:rFonts w:ascii="Arial" w:eastAsia="Arial" w:hAnsi="Arial" w:cs="Arial"/>
          <w:sz w:val="22"/>
          <w:szCs w:val="22"/>
        </w:rPr>
        <w:t>estes</w:t>
      </w:r>
      <w:r w:rsidRPr="001D218B">
        <w:rPr>
          <w:rFonts w:ascii="Arial" w:eastAsia="Arial" w:hAnsi="Arial" w:cs="Arial"/>
          <w:color w:val="000000"/>
          <w:sz w:val="22"/>
          <w:szCs w:val="22"/>
        </w:rPr>
        <w:t xml:space="preserve"> não estiverem de acordo com as especificações contidas neste Termo de referência.</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t>16.2. As disposições do credenciamento em tela encontrar-se-ão no edital de chamamento público.</w:t>
      </w:r>
    </w:p>
    <w:p w:rsidR="00FF2FCD" w:rsidRPr="001D218B" w:rsidRDefault="00FF2FCD" w:rsidP="001D218B">
      <w:pPr>
        <w:jc w:val="both"/>
        <w:rPr>
          <w:rFonts w:ascii="Arial" w:eastAsia="Arial" w:hAnsi="Arial" w:cs="Arial"/>
          <w:sz w:val="22"/>
          <w:szCs w:val="22"/>
        </w:rPr>
      </w:pPr>
      <w:r w:rsidRPr="001D218B">
        <w:rPr>
          <w:rFonts w:ascii="Arial" w:eastAsia="Arial" w:hAnsi="Arial" w:cs="Arial"/>
          <w:sz w:val="22"/>
          <w:szCs w:val="22"/>
        </w:rPr>
        <w:lastRenderedPageBreak/>
        <w:t xml:space="preserve">16.3. A Administração Pública poderá, a qualquer momento, solicitar o descredenciamento dos interessados e contratados, quando não houver o cumprimento do disposto no edital de chamamento público, contrato </w:t>
      </w:r>
      <w:proofErr w:type="gramStart"/>
      <w:r w:rsidRPr="001D218B">
        <w:rPr>
          <w:rFonts w:ascii="Arial" w:eastAsia="Arial" w:hAnsi="Arial" w:cs="Arial"/>
          <w:sz w:val="22"/>
          <w:szCs w:val="22"/>
        </w:rPr>
        <w:t>administrativo</w:t>
      </w:r>
      <w:proofErr w:type="gramEnd"/>
      <w:r w:rsidRPr="001D218B">
        <w:rPr>
          <w:rFonts w:ascii="Arial" w:eastAsia="Arial" w:hAnsi="Arial" w:cs="Arial"/>
          <w:sz w:val="22"/>
          <w:szCs w:val="22"/>
        </w:rPr>
        <w:t>, ou da Lei Federal 14.133/2021, sem prejuízo da aplicação das sanções cabíveis;</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16.4. Os casos omissos serão resolvidos com base nos dispositivos constantes na Lei 14.133/2021 e no Decreto Municipal 632/2025.</w:t>
      </w:r>
    </w:p>
    <w:p w:rsidR="00FF2FCD" w:rsidRPr="001D218B" w:rsidRDefault="00FF2FCD" w:rsidP="001D218B">
      <w:pPr>
        <w:jc w:val="both"/>
        <w:rPr>
          <w:rFonts w:ascii="Arial" w:hAnsi="Arial" w:cs="Arial"/>
          <w:color w:val="000000"/>
          <w:sz w:val="22"/>
          <w:szCs w:val="22"/>
        </w:rPr>
      </w:pPr>
      <w:r w:rsidRPr="001D218B">
        <w:rPr>
          <w:rFonts w:ascii="Arial" w:eastAsia="Arial" w:hAnsi="Arial" w:cs="Arial"/>
          <w:color w:val="000000"/>
          <w:sz w:val="22"/>
          <w:szCs w:val="22"/>
        </w:rPr>
        <w:t>16.5. Fica eleito o foro da Comarca de Coração de Maria – BA como único e competente para dirimir quaisquer demandas do presente contrato, por mais privilegiado que outro possa ser. </w:t>
      </w:r>
    </w:p>
    <w:p w:rsidR="000042A9" w:rsidRDefault="000042A9"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E433F1" w:rsidRDefault="00E433F1" w:rsidP="001D218B">
      <w:pPr>
        <w:pBdr>
          <w:top w:val="nil"/>
          <w:left w:val="nil"/>
          <w:bottom w:val="nil"/>
          <w:right w:val="nil"/>
          <w:between w:val="nil"/>
        </w:pBdr>
        <w:jc w:val="both"/>
        <w:rPr>
          <w:rFonts w:ascii="Arial" w:eastAsia="Arial" w:hAnsi="Arial" w:cs="Arial"/>
          <w:color w:val="000000"/>
          <w:sz w:val="22"/>
          <w:szCs w:val="22"/>
        </w:rPr>
      </w:pPr>
    </w:p>
    <w:p w:rsidR="00E433F1" w:rsidRDefault="00E433F1">
      <w:pPr>
        <w:rPr>
          <w:rFonts w:ascii="Arial" w:eastAsia="Arial" w:hAnsi="Arial" w:cs="Arial"/>
          <w:color w:val="000000"/>
          <w:sz w:val="22"/>
          <w:szCs w:val="22"/>
        </w:rPr>
      </w:pPr>
      <w:r>
        <w:rPr>
          <w:rFonts w:ascii="Arial" w:eastAsia="Arial" w:hAnsi="Arial" w:cs="Arial"/>
          <w:color w:val="000000"/>
          <w:sz w:val="22"/>
          <w:szCs w:val="22"/>
        </w:rPr>
        <w:br w:type="page"/>
      </w:r>
    </w:p>
    <w:p w:rsidR="00822FB6" w:rsidRPr="001D218B" w:rsidRDefault="00822FB6"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ANEXO I.I</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TABELA DE PREÇOS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bl>
      <w:tblPr>
        <w:tblStyle w:val="a4"/>
        <w:tblW w:w="9788" w:type="dxa"/>
        <w:tblInd w:w="-142" w:type="dxa"/>
        <w:tblLayout w:type="fixed"/>
        <w:tblLook w:val="0000"/>
      </w:tblPr>
      <w:tblGrid>
        <w:gridCol w:w="709"/>
        <w:gridCol w:w="5670"/>
        <w:gridCol w:w="845"/>
        <w:gridCol w:w="160"/>
        <w:gridCol w:w="1122"/>
        <w:gridCol w:w="1282"/>
      </w:tblGrid>
      <w:tr w:rsidR="000042A9" w:rsidRPr="001D218B">
        <w:trPr>
          <w:trHeight w:val="22"/>
        </w:trPr>
        <w:tc>
          <w:tcPr>
            <w:tcW w:w="9788" w:type="dxa"/>
            <w:gridSpan w:val="6"/>
            <w:tcBorders>
              <w:top w:val="single" w:sz="4" w:space="0" w:color="000000"/>
              <w:left w:val="single" w:sz="4" w:space="0" w:color="000000"/>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r>
      <w:tr w:rsidR="000042A9" w:rsidRPr="001D218B">
        <w:trPr>
          <w:trHeight w:val="22"/>
        </w:trPr>
        <w:tc>
          <w:tcPr>
            <w:tcW w:w="9788" w:type="dxa"/>
            <w:gridSpan w:val="6"/>
            <w:tcBorders>
              <w:top w:val="single" w:sz="4" w:space="0" w:color="000000"/>
              <w:left w:val="single" w:sz="4" w:space="0" w:color="000000"/>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r>
      <w:tr w:rsidR="000042A9" w:rsidRPr="001D218B">
        <w:trPr>
          <w:trHeight w:val="22"/>
        </w:trPr>
        <w:tc>
          <w:tcPr>
            <w:tcW w:w="709" w:type="dxa"/>
            <w:tcBorders>
              <w:top w:val="single" w:sz="4" w:space="0" w:color="000000"/>
              <w:left w:val="single" w:sz="4" w:space="0" w:color="000000"/>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Item</w:t>
            </w:r>
          </w:p>
        </w:tc>
        <w:tc>
          <w:tcPr>
            <w:tcW w:w="5670" w:type="dxa"/>
            <w:tcBorders>
              <w:top w:val="single" w:sz="4" w:space="0" w:color="000000"/>
              <w:left w:val="nil"/>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Descrição</w:t>
            </w:r>
          </w:p>
        </w:tc>
        <w:tc>
          <w:tcPr>
            <w:tcW w:w="845" w:type="dxa"/>
            <w:tcBorders>
              <w:top w:val="single" w:sz="4" w:space="0" w:color="000000"/>
              <w:left w:val="nil"/>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proofErr w:type="spellStart"/>
            <w:r w:rsidRPr="001D218B">
              <w:rPr>
                <w:rFonts w:ascii="Arial" w:eastAsia="Arial" w:hAnsi="Arial" w:cs="Arial"/>
                <w:color w:val="000000"/>
                <w:sz w:val="22"/>
                <w:szCs w:val="22"/>
              </w:rPr>
              <w:t>Und</w:t>
            </w:r>
            <w:proofErr w:type="spellEnd"/>
            <w:r w:rsidRPr="001D218B">
              <w:rPr>
                <w:rFonts w:ascii="Arial" w:eastAsia="Arial" w:hAnsi="Arial" w:cs="Arial"/>
                <w:color w:val="000000"/>
                <w:sz w:val="22"/>
                <w:szCs w:val="22"/>
              </w:rPr>
              <w:t>.</w:t>
            </w:r>
          </w:p>
        </w:tc>
        <w:tc>
          <w:tcPr>
            <w:tcW w:w="160" w:type="dxa"/>
            <w:tcBorders>
              <w:top w:val="single" w:sz="4" w:space="0" w:color="000000"/>
              <w:left w:val="nil"/>
              <w:bottom w:val="single" w:sz="4" w:space="0" w:color="000000"/>
              <w:right w:val="nil"/>
            </w:tcBorders>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122" w:type="dxa"/>
            <w:tcBorders>
              <w:top w:val="single" w:sz="4" w:space="0" w:color="000000"/>
              <w:left w:val="nil"/>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Quant.</w:t>
            </w:r>
          </w:p>
        </w:tc>
        <w:tc>
          <w:tcPr>
            <w:tcW w:w="1282" w:type="dxa"/>
            <w:tcBorders>
              <w:top w:val="single" w:sz="4" w:space="0" w:color="000000"/>
              <w:left w:val="single" w:sz="4" w:space="0" w:color="000000"/>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Valor Unitário</w:t>
            </w:r>
          </w:p>
        </w:tc>
      </w:tr>
      <w:tr w:rsidR="000042A9" w:rsidRPr="001D218B">
        <w:trPr>
          <w:trHeight w:val="22"/>
        </w:trPr>
        <w:tc>
          <w:tcPr>
            <w:tcW w:w="709" w:type="dxa"/>
            <w:tcBorders>
              <w:top w:val="nil"/>
              <w:left w:val="single" w:sz="4" w:space="0" w:color="000000"/>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1</w:t>
            </w:r>
            <w:proofErr w:type="gramEnd"/>
          </w:p>
        </w:tc>
        <w:tc>
          <w:tcPr>
            <w:tcW w:w="5670" w:type="dxa"/>
            <w:tcBorders>
              <w:top w:val="nil"/>
              <w:left w:val="nil"/>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845" w:type="dxa"/>
            <w:tcBorders>
              <w:top w:val="nil"/>
              <w:left w:val="nil"/>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60" w:type="dxa"/>
            <w:tcBorders>
              <w:top w:val="nil"/>
              <w:left w:val="nil"/>
              <w:bottom w:val="single" w:sz="4" w:space="0" w:color="000000"/>
              <w:right w:val="nil"/>
            </w:tcBorders>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122" w:type="dxa"/>
            <w:tcBorders>
              <w:top w:val="nil"/>
              <w:left w:val="nil"/>
              <w:bottom w:val="single" w:sz="4" w:space="0" w:color="000000"/>
              <w:right w:val="single" w:sz="4" w:space="0" w:color="000000"/>
            </w:tcBorders>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282" w:type="dxa"/>
            <w:tcBorders>
              <w:top w:val="nil"/>
              <w:left w:val="single" w:sz="4" w:space="0" w:color="000000"/>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r>
      <w:tr w:rsidR="000042A9" w:rsidRPr="001D218B">
        <w:trPr>
          <w:trHeight w:val="22"/>
        </w:trPr>
        <w:tc>
          <w:tcPr>
            <w:tcW w:w="709" w:type="dxa"/>
            <w:tcBorders>
              <w:top w:val="nil"/>
              <w:left w:val="single" w:sz="4" w:space="0" w:color="000000"/>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2</w:t>
            </w:r>
            <w:proofErr w:type="gramEnd"/>
          </w:p>
        </w:tc>
        <w:tc>
          <w:tcPr>
            <w:tcW w:w="5670" w:type="dxa"/>
            <w:tcBorders>
              <w:top w:val="nil"/>
              <w:left w:val="nil"/>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845" w:type="dxa"/>
            <w:tcBorders>
              <w:top w:val="nil"/>
              <w:left w:val="nil"/>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60" w:type="dxa"/>
            <w:tcBorders>
              <w:top w:val="nil"/>
              <w:left w:val="nil"/>
              <w:bottom w:val="single" w:sz="4" w:space="0" w:color="000000"/>
              <w:right w:val="nil"/>
            </w:tcBorders>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122" w:type="dxa"/>
            <w:tcBorders>
              <w:top w:val="nil"/>
              <w:left w:val="nil"/>
              <w:bottom w:val="single" w:sz="4" w:space="0" w:color="000000"/>
              <w:right w:val="single" w:sz="4" w:space="0" w:color="000000"/>
            </w:tcBorders>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282" w:type="dxa"/>
            <w:tcBorders>
              <w:top w:val="nil"/>
              <w:left w:val="single" w:sz="4" w:space="0" w:color="000000"/>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r>
      <w:tr w:rsidR="000042A9" w:rsidRPr="001D218B">
        <w:trPr>
          <w:trHeight w:val="22"/>
        </w:trPr>
        <w:tc>
          <w:tcPr>
            <w:tcW w:w="709" w:type="dxa"/>
            <w:tcBorders>
              <w:top w:val="nil"/>
              <w:left w:val="single" w:sz="4" w:space="0" w:color="000000"/>
              <w:bottom w:val="single" w:sz="4" w:space="0" w:color="000000"/>
              <w:right w:val="single" w:sz="4" w:space="0" w:color="000000"/>
            </w:tcBorders>
            <w:vAlign w:val="center"/>
          </w:tcPr>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3</w:t>
            </w:r>
            <w:proofErr w:type="gramEnd"/>
          </w:p>
        </w:tc>
        <w:tc>
          <w:tcPr>
            <w:tcW w:w="5670" w:type="dxa"/>
            <w:tcBorders>
              <w:top w:val="nil"/>
              <w:left w:val="nil"/>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845" w:type="dxa"/>
            <w:tcBorders>
              <w:top w:val="nil"/>
              <w:left w:val="nil"/>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60" w:type="dxa"/>
            <w:tcBorders>
              <w:top w:val="nil"/>
              <w:left w:val="nil"/>
              <w:bottom w:val="single" w:sz="4" w:space="0" w:color="000000"/>
              <w:right w:val="nil"/>
            </w:tcBorders>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122" w:type="dxa"/>
            <w:tcBorders>
              <w:top w:val="nil"/>
              <w:left w:val="nil"/>
              <w:bottom w:val="single" w:sz="4" w:space="0" w:color="000000"/>
              <w:right w:val="single" w:sz="4" w:space="0" w:color="000000"/>
            </w:tcBorders>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c>
          <w:tcPr>
            <w:tcW w:w="1282" w:type="dxa"/>
            <w:tcBorders>
              <w:top w:val="nil"/>
              <w:left w:val="single" w:sz="4" w:space="0" w:color="000000"/>
              <w:bottom w:val="single" w:sz="4" w:space="0" w:color="000000"/>
              <w:right w:val="single" w:sz="4" w:space="0" w:color="000000"/>
            </w:tcBorders>
            <w:vAlign w:val="center"/>
          </w:tcPr>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c>
      </w:tr>
    </w:tbl>
    <w:p w:rsidR="000042A9" w:rsidRPr="001D218B" w:rsidRDefault="000042A9" w:rsidP="001D218B">
      <w:pPr>
        <w:pBdr>
          <w:top w:val="nil"/>
          <w:left w:val="nil"/>
          <w:bottom w:val="nil"/>
          <w:right w:val="nil"/>
          <w:between w:val="nil"/>
        </w:pBdr>
        <w:rPr>
          <w:rFonts w:ascii="Arial" w:eastAsia="Arial" w:hAnsi="Arial" w:cs="Arial"/>
          <w:color w:val="000000"/>
          <w:sz w:val="22"/>
          <w:szCs w:val="22"/>
        </w:rPr>
      </w:pPr>
    </w:p>
    <w:p w:rsidR="000042A9" w:rsidRDefault="000042A9"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b/>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b/>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ANEXO II</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MODELO DE FORMULÁRIO DE INSCRIÇÃO AO CREDENCIAMENTO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À COMISSÃO DE CONTRATAÇÃO,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REQUERIMENTO PARA CREDENCIAMENTO – Município de</w:t>
      </w:r>
      <w:r w:rsidR="008913F0" w:rsidRPr="001D218B">
        <w:rPr>
          <w:rFonts w:ascii="Arial" w:eastAsia="Arial" w:hAnsi="Arial" w:cs="Arial"/>
          <w:color w:val="000000"/>
          <w:sz w:val="22"/>
          <w:szCs w:val="22"/>
        </w:rPr>
        <w:t xml:space="preserve"> Coração de Maria – BA</w:t>
      </w:r>
      <w:r w:rsidRPr="001D218B">
        <w:rPr>
          <w:rFonts w:ascii="Arial" w:eastAsia="Arial" w:hAnsi="Arial" w:cs="Arial"/>
          <w:color w:val="000000"/>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color w:val="000000"/>
          <w:sz w:val="22"/>
          <w:szCs w:val="22"/>
        </w:rPr>
        <w:t xml:space="preserve"> O interessado, abaixo qualificado, requer sua inscrição no credenciamento do Município de</w:t>
      </w:r>
      <w:r w:rsidR="00FF2FCD" w:rsidRPr="001D218B">
        <w:rPr>
          <w:rFonts w:ascii="Arial" w:eastAsia="Arial" w:hAnsi="Arial" w:cs="Arial"/>
          <w:color w:val="000000"/>
          <w:sz w:val="22"/>
          <w:szCs w:val="22"/>
        </w:rPr>
        <w:t xml:space="preserve"> Coração de Maria – BA</w:t>
      </w:r>
      <w:r w:rsidRPr="001D218B">
        <w:rPr>
          <w:rFonts w:ascii="Arial" w:eastAsia="Arial" w:hAnsi="Arial" w:cs="Arial"/>
          <w:color w:val="000000"/>
          <w:sz w:val="22"/>
          <w:szCs w:val="22"/>
        </w:rPr>
        <w:t>, objetivando a</w:t>
      </w:r>
      <w:r w:rsidR="005D12BC">
        <w:rPr>
          <w:rFonts w:ascii="Arial" w:eastAsia="Arial" w:hAnsi="Arial" w:cs="Arial"/>
          <w:color w:val="000000"/>
          <w:sz w:val="22"/>
          <w:szCs w:val="22"/>
        </w:rPr>
        <w:t xml:space="preserve"> </w:t>
      </w:r>
      <w:r w:rsidR="00FF2FCD" w:rsidRPr="001D218B">
        <w:rPr>
          <w:rFonts w:ascii="Arial" w:eastAsia="Arial" w:hAnsi="Arial" w:cs="Arial"/>
          <w:sz w:val="22"/>
          <w:szCs w:val="22"/>
        </w:rPr>
        <w:t xml:space="preserve">Contratação de pessoa física ou jurídica para prestação de serviços de refeições prontas, tipo </w:t>
      </w:r>
      <w:proofErr w:type="gramStart"/>
      <w:r w:rsidR="00FF2FCD" w:rsidRPr="001D218B">
        <w:rPr>
          <w:rFonts w:ascii="Arial" w:eastAsia="Arial" w:hAnsi="Arial" w:cs="Arial"/>
          <w:sz w:val="22"/>
          <w:szCs w:val="22"/>
        </w:rPr>
        <w:t>quentinha</w:t>
      </w:r>
      <w:proofErr w:type="gramEnd"/>
      <w:r w:rsidR="00FF2FCD" w:rsidRPr="001D218B">
        <w:rPr>
          <w:rFonts w:ascii="Arial" w:eastAsia="Arial" w:hAnsi="Arial" w:cs="Arial"/>
          <w:sz w:val="22"/>
          <w:szCs w:val="22"/>
        </w:rPr>
        <w:t>, destinada aos servidores da Prefeitura Municipal e demais órgãos da Administração Direta do Município de Coração de Maria - Bahia</w:t>
      </w:r>
      <w:r w:rsidRPr="001D218B">
        <w:rPr>
          <w:rFonts w:ascii="Arial" w:eastAsia="Arial" w:hAnsi="Arial" w:cs="Arial"/>
          <w:color w:val="000000"/>
          <w:sz w:val="22"/>
          <w:szCs w:val="22"/>
        </w:rPr>
        <w:t xml:space="preserve">, através da Secretaria de </w:t>
      </w:r>
      <w:r w:rsidR="00FF2FCD" w:rsidRPr="001D218B">
        <w:rPr>
          <w:rFonts w:ascii="Arial" w:eastAsia="Arial" w:hAnsi="Arial" w:cs="Arial"/>
          <w:color w:val="000000"/>
          <w:sz w:val="22"/>
          <w:szCs w:val="22"/>
        </w:rPr>
        <w:t>Administração</w:t>
      </w:r>
      <w:r w:rsidRPr="001D218B">
        <w:rPr>
          <w:rFonts w:ascii="Arial" w:eastAsia="Arial" w:hAnsi="Arial" w:cs="Arial"/>
          <w:color w:val="000000"/>
          <w:sz w:val="22"/>
          <w:szCs w:val="22"/>
        </w:rPr>
        <w:t xml:space="preserve">, nos termos do </w:t>
      </w:r>
      <w:r w:rsidR="00FF2FCD" w:rsidRPr="001D218B">
        <w:rPr>
          <w:rFonts w:ascii="Arial" w:eastAsia="Arial" w:hAnsi="Arial" w:cs="Arial"/>
          <w:color w:val="000000"/>
          <w:sz w:val="22"/>
          <w:szCs w:val="22"/>
        </w:rPr>
        <w:t>Credenciamento nº 001/2026</w:t>
      </w:r>
      <w:r w:rsidRPr="001D218B">
        <w:rPr>
          <w:rFonts w:ascii="Arial" w:eastAsia="Arial" w:hAnsi="Arial" w:cs="Arial"/>
          <w:color w:val="000000"/>
          <w:sz w:val="22"/>
          <w:szCs w:val="22"/>
        </w:rPr>
        <w:t xml:space="preserve">.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NOME DO RESPONSÁVEL LEGAL: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EMPRESA:</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CNPJ: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ENDEREÇO:                                                                    CEP: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Telefones - Comercial:                                               </w:t>
      </w:r>
      <w:r w:rsidR="005D12BC">
        <w:rPr>
          <w:rFonts w:ascii="Arial" w:eastAsia="Arial" w:hAnsi="Arial" w:cs="Arial"/>
          <w:color w:val="000000"/>
          <w:sz w:val="22"/>
          <w:szCs w:val="22"/>
        </w:rPr>
        <w:t xml:space="preserve">      </w:t>
      </w:r>
      <w:r w:rsidRPr="001D218B">
        <w:rPr>
          <w:rFonts w:ascii="Arial" w:eastAsia="Arial" w:hAnsi="Arial" w:cs="Arial"/>
          <w:color w:val="000000"/>
          <w:sz w:val="22"/>
          <w:szCs w:val="22"/>
        </w:rPr>
        <w:t>Cel.:</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E-mail: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rPr>
          <w:rFonts w:ascii="Arial" w:eastAsia="Arial" w:hAnsi="Arial" w:cs="Arial"/>
          <w:color w:val="000000"/>
          <w:sz w:val="22"/>
          <w:szCs w:val="22"/>
          <w:highlight w:val="yellow"/>
        </w:rPr>
      </w:pPr>
    </w:p>
    <w:p w:rsidR="000042A9" w:rsidRPr="001D218B" w:rsidRDefault="00BC21D6" w:rsidP="001D218B">
      <w:pPr>
        <w:pBdr>
          <w:top w:val="nil"/>
          <w:left w:val="nil"/>
          <w:bottom w:val="nil"/>
          <w:right w:val="nil"/>
          <w:between w:val="nil"/>
        </w:pBdr>
        <w:rPr>
          <w:rFonts w:ascii="Arial" w:eastAsia="Arial" w:hAnsi="Arial" w:cs="Arial"/>
          <w:color w:val="000000"/>
          <w:sz w:val="22"/>
          <w:szCs w:val="22"/>
        </w:rPr>
      </w:pPr>
      <w:r w:rsidRPr="005D12BC">
        <w:rPr>
          <w:rFonts w:ascii="Arial" w:eastAsia="Arial" w:hAnsi="Arial" w:cs="Arial"/>
          <w:color w:val="000000"/>
          <w:sz w:val="22"/>
          <w:szCs w:val="22"/>
        </w:rPr>
        <w:t>XXXXXXX</w:t>
      </w:r>
      <w:r w:rsidR="00822FB6" w:rsidRPr="005D12BC">
        <w:rPr>
          <w:rFonts w:ascii="Arial" w:eastAsia="Arial" w:hAnsi="Arial" w:cs="Arial"/>
          <w:color w:val="000000"/>
          <w:sz w:val="22"/>
          <w:szCs w:val="22"/>
        </w:rPr>
        <w:t>XXXX-XX, XX de XXXXXXXXX de 2026</w:t>
      </w:r>
      <w:r w:rsidRPr="005D12BC">
        <w:rPr>
          <w:rFonts w:ascii="Arial" w:eastAsia="Arial" w:hAnsi="Arial" w:cs="Arial"/>
          <w:color w:val="000000"/>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 xml:space="preserve">Representante Legal: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 xml:space="preserve">Empresa: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 xml:space="preserve">CNPJ nº: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Obs.: Assinatura e carimbo da empresa ou assinatura eletrônica.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Default="000042A9"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5D12BC" w:rsidRDefault="005D12BC"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lastRenderedPageBreak/>
        <w:t>ANEXO III</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MODELO DE DECLARAÇÕES DO REQUERIMENTO DE CREDENCIAMENTO</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À </w:t>
      </w:r>
      <w:r w:rsidRPr="001D218B">
        <w:rPr>
          <w:rFonts w:ascii="Arial" w:eastAsia="Arial" w:hAnsi="Arial" w:cs="Arial"/>
          <w:b/>
          <w:sz w:val="22"/>
          <w:szCs w:val="22"/>
        </w:rPr>
        <w:t>Comissão de Contratação</w:t>
      </w:r>
      <w:r w:rsidRPr="001D218B">
        <w:rPr>
          <w:rFonts w:ascii="Arial" w:eastAsia="Arial" w:hAnsi="Arial" w:cs="Arial"/>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5D12BC">
        <w:rPr>
          <w:rFonts w:ascii="Arial" w:eastAsia="Arial" w:hAnsi="Arial" w:cs="Arial"/>
          <w:color w:val="000000"/>
          <w:sz w:val="22"/>
          <w:szCs w:val="22"/>
        </w:rPr>
        <w:t>XXXXXXXXX, inscrita no CNPJ sob o nº XXXXXXXX, com sede à XXXXXXXX, neste ato representado por XXXXXX, portador do documento de identidade nº XXXXXX emitido por XXXXXX,</w:t>
      </w:r>
      <w:r w:rsidRPr="001D218B">
        <w:rPr>
          <w:rFonts w:ascii="Arial" w:eastAsia="Arial" w:hAnsi="Arial" w:cs="Arial"/>
          <w:color w:val="000000"/>
          <w:sz w:val="22"/>
          <w:szCs w:val="22"/>
        </w:rPr>
        <w:t xml:space="preserve"> vem requerer, através do presente, o seu credenc</w:t>
      </w:r>
      <w:r w:rsidR="00FF2FCD" w:rsidRPr="001D218B">
        <w:rPr>
          <w:rFonts w:ascii="Arial" w:eastAsia="Arial" w:hAnsi="Arial" w:cs="Arial"/>
          <w:color w:val="000000"/>
          <w:sz w:val="22"/>
          <w:szCs w:val="22"/>
        </w:rPr>
        <w:t xml:space="preserve">iamento para prestar serviço </w:t>
      </w:r>
      <w:r w:rsidR="00FF2FCD" w:rsidRPr="001D218B">
        <w:rPr>
          <w:rFonts w:ascii="Arial" w:eastAsia="Arial" w:hAnsi="Arial" w:cs="Arial"/>
          <w:sz w:val="22"/>
          <w:szCs w:val="22"/>
        </w:rPr>
        <w:t>de refeições prontas, tipo quentinha, destinada aos servidores da Prefeitura Municipal e demais órgãos da Administração Direta do Município de Coração de Maria - Bahia</w:t>
      </w:r>
      <w:r w:rsidRPr="001D218B">
        <w:rPr>
          <w:rFonts w:ascii="Arial" w:eastAsia="Arial" w:hAnsi="Arial" w:cs="Arial"/>
          <w:color w:val="000000"/>
          <w:sz w:val="22"/>
          <w:szCs w:val="22"/>
        </w:rPr>
        <w:t>, conforme edital e regulamento publicado por este Município.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DECLARA, sob as penas da lei, que:</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Conhece os termos do edital de credenciamento e que tomou conhecimento de todas as informações e condições para o cumprimento das obrigações objeto do credenciamento, com os quais concorda;</w:t>
      </w: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Está de acordo com as normas e tabela de valores definidos no edital;</w:t>
      </w: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Realizará todas as atividades a que se propõe;</w:t>
      </w: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Não se encontra suspensa, nem declarada inidônea para participar de licitações ou contratar com órgão ou entidades da Administração Pública;</w:t>
      </w: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Não se enquadra nas situações de impedimentos previstos no edital do credenciamento;</w:t>
      </w: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Não há qualquer fato impeditivo do seu credenciamento;</w:t>
      </w: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Se compromete</w:t>
      </w:r>
      <w:proofErr w:type="gramEnd"/>
      <w:r w:rsidRPr="001D218B">
        <w:rPr>
          <w:rFonts w:ascii="Arial" w:eastAsia="Arial" w:hAnsi="Arial" w:cs="Arial"/>
          <w:color w:val="000000"/>
          <w:sz w:val="22"/>
          <w:szCs w:val="22"/>
        </w:rPr>
        <w:t xml:space="preserve"> a declarar qualquer fato superveniente impeditivo de credenciamento ou de contratação;</w:t>
      </w:r>
    </w:p>
    <w:p w:rsidR="000042A9" w:rsidRPr="001D218B" w:rsidRDefault="00BC21D6" w:rsidP="001D218B">
      <w:pPr>
        <w:numPr>
          <w:ilvl w:val="0"/>
          <w:numId w:val="4"/>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As informações prestadas neste pedido de credenciamento são verdadeiras.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Junta ao presente requerimento toda a documentação exigida no edital de credenciamento, devidamente assinada e rubricada.</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5D12BC">
        <w:rPr>
          <w:rFonts w:ascii="Arial" w:eastAsia="Arial" w:hAnsi="Arial" w:cs="Arial"/>
          <w:color w:val="000000"/>
          <w:sz w:val="22"/>
          <w:szCs w:val="22"/>
        </w:rPr>
        <w:t>XXXXXXXXXXX- XX, ___</w:t>
      </w:r>
      <w:r w:rsidR="00822FB6" w:rsidRPr="005D12BC">
        <w:rPr>
          <w:rFonts w:ascii="Arial" w:eastAsia="Arial" w:hAnsi="Arial" w:cs="Arial"/>
          <w:color w:val="000000"/>
          <w:sz w:val="22"/>
          <w:szCs w:val="22"/>
        </w:rPr>
        <w:t xml:space="preserve"> de _________ </w:t>
      </w:r>
      <w:r w:rsidR="00822FB6" w:rsidRPr="001D218B">
        <w:rPr>
          <w:rFonts w:ascii="Arial" w:eastAsia="Arial" w:hAnsi="Arial" w:cs="Arial"/>
          <w:color w:val="000000"/>
          <w:sz w:val="22"/>
          <w:szCs w:val="22"/>
        </w:rPr>
        <w:t>de 2026</w:t>
      </w:r>
      <w:r w:rsidRPr="001D218B">
        <w:rPr>
          <w:rFonts w:ascii="Arial" w:eastAsia="Arial" w:hAnsi="Arial" w:cs="Arial"/>
          <w:color w:val="000000"/>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(Nome e assinatura do representante legal)</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Carimbo da empresa com CNPJ ou Assinatura digital</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822FB6" w:rsidRDefault="00822FB6"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822FB6" w:rsidRPr="001D218B" w:rsidRDefault="00822FB6"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lastRenderedPageBreak/>
        <w:t>ANEXO IV</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 xml:space="preserve">MINUTA DO TERMO DE CONTRATO DE PRESTAÇÃO DE SERVIÇOS Nº </w:t>
      </w:r>
      <w:r w:rsidR="00FF2FCD" w:rsidRPr="005D12BC">
        <w:rPr>
          <w:rFonts w:ascii="Arial" w:eastAsia="Arial" w:hAnsi="Arial" w:cs="Arial"/>
          <w:b/>
          <w:color w:val="000000"/>
          <w:sz w:val="22"/>
          <w:szCs w:val="22"/>
        </w:rPr>
        <w:t>XXX</w:t>
      </w:r>
      <w:r w:rsidR="00FF2FCD" w:rsidRPr="001D218B">
        <w:rPr>
          <w:rFonts w:ascii="Arial" w:eastAsia="Arial" w:hAnsi="Arial" w:cs="Arial"/>
          <w:b/>
          <w:color w:val="000000"/>
          <w:sz w:val="22"/>
          <w:szCs w:val="22"/>
        </w:rPr>
        <w:t>/2026</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 xml:space="preserve">CREDENCIAMENTO Nº </w:t>
      </w:r>
      <w:r w:rsidR="00FF2FCD" w:rsidRPr="001D218B">
        <w:rPr>
          <w:rFonts w:ascii="Arial" w:eastAsia="Arial" w:hAnsi="Arial" w:cs="Arial"/>
          <w:b/>
          <w:color w:val="000000"/>
          <w:sz w:val="22"/>
          <w:szCs w:val="22"/>
        </w:rPr>
        <w:t>001/2026</w:t>
      </w:r>
    </w:p>
    <w:p w:rsidR="000042A9" w:rsidRPr="001D218B" w:rsidRDefault="000042A9" w:rsidP="001D218B">
      <w:pPr>
        <w:jc w:val="both"/>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5D12BC">
        <w:rPr>
          <w:rFonts w:ascii="Arial" w:eastAsia="Arial" w:hAnsi="Arial" w:cs="Arial"/>
          <w:sz w:val="22"/>
          <w:szCs w:val="22"/>
        </w:rPr>
        <w:t>Pelo presente contrato que entre si fazem, de um lado</w:t>
      </w:r>
      <w:r w:rsidR="00FF2FCD" w:rsidRPr="005D12BC">
        <w:rPr>
          <w:rFonts w:ascii="Arial" w:eastAsia="Arial" w:hAnsi="Arial" w:cs="Arial"/>
          <w:color w:val="000000"/>
          <w:sz w:val="22"/>
          <w:szCs w:val="22"/>
        </w:rPr>
        <w:t xml:space="preserve"> o </w:t>
      </w:r>
      <w:r w:rsidR="00FF2FCD" w:rsidRPr="005D12BC">
        <w:rPr>
          <w:rFonts w:ascii="Arial" w:eastAsia="Arial" w:hAnsi="Arial" w:cs="Arial"/>
          <w:b/>
          <w:color w:val="000000"/>
          <w:sz w:val="22"/>
          <w:szCs w:val="22"/>
        </w:rPr>
        <w:t>MUNICÍPIO DE COORAÇÃO DE MARIA</w:t>
      </w:r>
      <w:r w:rsidR="00FF2FCD" w:rsidRPr="005D12BC">
        <w:rPr>
          <w:rFonts w:ascii="Arial" w:eastAsia="Arial" w:hAnsi="Arial" w:cs="Arial"/>
          <w:color w:val="000000"/>
          <w:sz w:val="22"/>
          <w:szCs w:val="22"/>
        </w:rPr>
        <w:t xml:space="preserve">, com sede na Praça Araújo Pinho, 14, centro, na cidade de Coração de Maria – BA, </w:t>
      </w:r>
      <w:r w:rsidR="00FF2FCD" w:rsidRPr="005D12BC">
        <w:rPr>
          <w:rFonts w:ascii="Arial" w:eastAsia="Arial" w:hAnsi="Arial" w:cs="Arial"/>
          <w:sz w:val="22"/>
          <w:szCs w:val="22"/>
        </w:rPr>
        <w:t xml:space="preserve">inscrito (a) no CNPJ sob o nº </w:t>
      </w:r>
      <w:r w:rsidR="00FF2FCD" w:rsidRPr="005D12BC">
        <w:rPr>
          <w:rFonts w:ascii="Arial" w:hAnsi="Arial" w:cs="Arial"/>
          <w:sz w:val="22"/>
          <w:szCs w:val="22"/>
        </w:rPr>
        <w:t>13.883.996/0001-72</w:t>
      </w:r>
      <w:r w:rsidR="00FF2FCD" w:rsidRPr="005D12BC">
        <w:rPr>
          <w:rFonts w:ascii="Arial" w:eastAsia="Arial" w:hAnsi="Arial" w:cs="Arial"/>
          <w:sz w:val="22"/>
          <w:szCs w:val="22"/>
        </w:rPr>
        <w:t xml:space="preserve">, neste ato representado pelo </w:t>
      </w:r>
      <w:proofErr w:type="gramStart"/>
      <w:r w:rsidR="00FF2FCD" w:rsidRPr="005D12BC">
        <w:rPr>
          <w:rFonts w:ascii="Arial" w:eastAsia="Arial" w:hAnsi="Arial" w:cs="Arial"/>
          <w:sz w:val="22"/>
          <w:szCs w:val="22"/>
        </w:rPr>
        <w:t>Sr.</w:t>
      </w:r>
      <w:proofErr w:type="gramEnd"/>
      <w:r w:rsidR="00FF2FCD" w:rsidRPr="005D12BC">
        <w:rPr>
          <w:rFonts w:ascii="Arial" w:eastAsia="Arial" w:hAnsi="Arial" w:cs="Arial"/>
          <w:sz w:val="22"/>
          <w:szCs w:val="22"/>
        </w:rPr>
        <w:t xml:space="preserve"> Prefeito </w:t>
      </w:r>
      <w:proofErr w:type="spellStart"/>
      <w:r w:rsidR="00FF2FCD" w:rsidRPr="005D12BC">
        <w:rPr>
          <w:rFonts w:ascii="Arial" w:eastAsia="Arial" w:hAnsi="Arial" w:cs="Arial"/>
          <w:sz w:val="22"/>
          <w:szCs w:val="22"/>
        </w:rPr>
        <w:t>Kley</w:t>
      </w:r>
      <w:proofErr w:type="spellEnd"/>
      <w:r w:rsidR="00FF2FCD" w:rsidRPr="005D12BC">
        <w:rPr>
          <w:rFonts w:ascii="Arial" w:eastAsia="Arial" w:hAnsi="Arial" w:cs="Arial"/>
          <w:sz w:val="22"/>
          <w:szCs w:val="22"/>
        </w:rPr>
        <w:t xml:space="preserve"> Carneiro Lima, doravante denominado </w:t>
      </w:r>
      <w:r w:rsidR="00FF2FCD" w:rsidRPr="005D12BC">
        <w:rPr>
          <w:rFonts w:ascii="Arial" w:eastAsia="Arial" w:hAnsi="Arial" w:cs="Arial"/>
          <w:b/>
          <w:sz w:val="22"/>
          <w:szCs w:val="22"/>
        </w:rPr>
        <w:t>CONTRATANTE</w:t>
      </w:r>
      <w:r w:rsidRPr="005D12BC">
        <w:rPr>
          <w:rFonts w:ascii="Arial" w:eastAsia="Arial" w:hAnsi="Arial" w:cs="Arial"/>
          <w:sz w:val="22"/>
          <w:szCs w:val="22"/>
        </w:rPr>
        <w:t xml:space="preserve">, e o(a) </w:t>
      </w:r>
      <w:r w:rsidRPr="005D12BC">
        <w:rPr>
          <w:rFonts w:ascii="Arial" w:eastAsia="Arial" w:hAnsi="Arial" w:cs="Arial"/>
          <w:b/>
          <w:color w:val="000000"/>
          <w:sz w:val="22"/>
          <w:szCs w:val="22"/>
        </w:rPr>
        <w:t>XXXXXXXXXXXX</w:t>
      </w:r>
      <w:r w:rsidRPr="005D12BC">
        <w:rPr>
          <w:rFonts w:ascii="Arial" w:eastAsia="Arial" w:hAnsi="Arial" w:cs="Arial"/>
          <w:color w:val="000000"/>
          <w:sz w:val="22"/>
          <w:szCs w:val="22"/>
        </w:rPr>
        <w:t>, inscrito(a) no CNPJ/MF sob o nºXXXXXXXXX,sediado(a) na XXXXXXXXXXXXXX</w:t>
      </w:r>
      <w:r w:rsidRPr="005D12BC">
        <w:rPr>
          <w:rFonts w:ascii="Arial" w:eastAsia="Arial" w:hAnsi="Arial" w:cs="Arial"/>
          <w:sz w:val="22"/>
          <w:szCs w:val="22"/>
        </w:rPr>
        <w:t xml:space="preserve">, doravante designado </w:t>
      </w:r>
      <w:r w:rsidRPr="005D12BC">
        <w:rPr>
          <w:rFonts w:ascii="Arial" w:eastAsia="Arial" w:hAnsi="Arial" w:cs="Arial"/>
          <w:b/>
          <w:sz w:val="22"/>
          <w:szCs w:val="22"/>
        </w:rPr>
        <w:t>CONTRATADO</w:t>
      </w:r>
      <w:r w:rsidRPr="005D12BC">
        <w:rPr>
          <w:rFonts w:ascii="Arial" w:eastAsia="Arial" w:hAnsi="Arial" w:cs="Arial"/>
          <w:sz w:val="22"/>
          <w:szCs w:val="22"/>
        </w:rPr>
        <w:t xml:space="preserve">, </w:t>
      </w:r>
      <w:r w:rsidRPr="005D12BC">
        <w:rPr>
          <w:rFonts w:ascii="Arial" w:eastAsia="Arial" w:hAnsi="Arial" w:cs="Arial"/>
          <w:color w:val="000000"/>
          <w:sz w:val="22"/>
          <w:szCs w:val="22"/>
        </w:rPr>
        <w:t xml:space="preserve">neste ato representado(a) por </w:t>
      </w:r>
      <w:r w:rsidRPr="005D12BC">
        <w:rPr>
          <w:rFonts w:ascii="Arial" w:eastAsia="Arial" w:hAnsi="Arial" w:cs="Arial"/>
          <w:sz w:val="22"/>
          <w:szCs w:val="22"/>
        </w:rPr>
        <w:t>X</w:t>
      </w:r>
      <w:r w:rsidR="00FF2FCD" w:rsidRPr="005D12BC">
        <w:rPr>
          <w:rFonts w:ascii="Arial" w:eastAsia="Arial" w:hAnsi="Arial" w:cs="Arial"/>
          <w:sz w:val="22"/>
          <w:szCs w:val="22"/>
        </w:rPr>
        <w:t>XXXXXXXXXX</w:t>
      </w:r>
      <w:r w:rsidRPr="005D12BC">
        <w:rPr>
          <w:rFonts w:ascii="Arial" w:eastAsia="Arial" w:hAnsi="Arial" w:cs="Arial"/>
          <w:sz w:val="22"/>
          <w:szCs w:val="22"/>
        </w:rPr>
        <w:t xml:space="preserve">, </w:t>
      </w:r>
      <w:r w:rsidRPr="005D12BC">
        <w:rPr>
          <w:rFonts w:ascii="Arial" w:eastAsia="Arial" w:hAnsi="Arial" w:cs="Arial"/>
          <w:color w:val="000000"/>
          <w:sz w:val="22"/>
          <w:szCs w:val="22"/>
        </w:rPr>
        <w:t>conforme atos constitutivos da empres</w:t>
      </w:r>
      <w:r w:rsidR="005D12BC">
        <w:rPr>
          <w:rFonts w:ascii="Arial" w:eastAsia="Arial" w:hAnsi="Arial" w:cs="Arial"/>
          <w:color w:val="000000"/>
          <w:sz w:val="22"/>
          <w:szCs w:val="22"/>
        </w:rPr>
        <w:t xml:space="preserve">a ou </w:t>
      </w:r>
      <w:r w:rsidRPr="005D12BC">
        <w:rPr>
          <w:rFonts w:ascii="Arial" w:eastAsia="Arial" w:hAnsi="Arial" w:cs="Arial"/>
          <w:color w:val="000000"/>
          <w:sz w:val="22"/>
          <w:szCs w:val="22"/>
        </w:rPr>
        <w:t xml:space="preserve">procuração </w:t>
      </w:r>
      <w:r w:rsidRPr="005D12BC">
        <w:rPr>
          <w:rFonts w:ascii="Arial" w:eastAsia="Arial" w:hAnsi="Arial" w:cs="Arial"/>
          <w:sz w:val="22"/>
          <w:szCs w:val="22"/>
        </w:rPr>
        <w:t xml:space="preserve">apresentada nos autos, habilitado no </w:t>
      </w:r>
      <w:r w:rsidRPr="005D12BC">
        <w:rPr>
          <w:rFonts w:ascii="Arial" w:eastAsia="Arial" w:hAnsi="Arial" w:cs="Arial"/>
          <w:b/>
          <w:sz w:val="22"/>
          <w:szCs w:val="22"/>
        </w:rPr>
        <w:t xml:space="preserve">Credenciamento nº </w:t>
      </w:r>
      <w:r w:rsidR="00FF2FCD" w:rsidRPr="005D12BC">
        <w:rPr>
          <w:rFonts w:ascii="Arial" w:eastAsia="Arial" w:hAnsi="Arial" w:cs="Arial"/>
          <w:b/>
          <w:sz w:val="22"/>
          <w:szCs w:val="22"/>
        </w:rPr>
        <w:t>001/2026</w:t>
      </w:r>
      <w:r w:rsidRPr="005D12BC">
        <w:rPr>
          <w:rFonts w:ascii="Arial" w:eastAsia="Arial" w:hAnsi="Arial" w:cs="Arial"/>
          <w:sz w:val="22"/>
          <w:szCs w:val="22"/>
        </w:rPr>
        <w:t xml:space="preserve">, resolvem celebrar o presente termo de Contrato de pessoa jurídica e/ou física  para Fornecimento, que se regerá pela Lei nº 14.133/2021, pelas demais condições previstas no edital do </w:t>
      </w:r>
      <w:r w:rsidRPr="005D12BC">
        <w:rPr>
          <w:rFonts w:ascii="Arial" w:eastAsia="Arial" w:hAnsi="Arial" w:cs="Arial"/>
          <w:b/>
          <w:sz w:val="22"/>
          <w:szCs w:val="22"/>
        </w:rPr>
        <w:t xml:space="preserve">Credenciamento </w:t>
      </w:r>
      <w:r w:rsidR="00FF2FCD" w:rsidRPr="005D12BC">
        <w:rPr>
          <w:rFonts w:ascii="Arial" w:eastAsia="Arial" w:hAnsi="Arial" w:cs="Arial"/>
          <w:b/>
          <w:sz w:val="22"/>
          <w:szCs w:val="22"/>
        </w:rPr>
        <w:t>nº 001/2026</w:t>
      </w:r>
      <w:r w:rsidRPr="005D12BC">
        <w:rPr>
          <w:rFonts w:ascii="Arial" w:eastAsia="Arial" w:hAnsi="Arial" w:cs="Arial"/>
          <w:b/>
          <w:sz w:val="22"/>
          <w:szCs w:val="22"/>
        </w:rPr>
        <w:t>,</w:t>
      </w:r>
      <w:r w:rsidRPr="005D12BC">
        <w:rPr>
          <w:rFonts w:ascii="Arial" w:eastAsia="Arial" w:hAnsi="Arial" w:cs="Arial"/>
          <w:sz w:val="22"/>
          <w:szCs w:val="22"/>
        </w:rPr>
        <w:t xml:space="preserve"> bem como mediante as cláusulas e condições a seguir ajustadas:</w:t>
      </w:r>
      <w:r w:rsidRPr="001D218B">
        <w:rPr>
          <w:rFonts w:ascii="Arial" w:eastAsia="Arial" w:hAnsi="Arial" w:cs="Arial"/>
          <w:sz w:val="22"/>
          <w:szCs w:val="22"/>
        </w:rPr>
        <w:t xml:space="preserve"> </w:t>
      </w:r>
    </w:p>
    <w:p w:rsidR="000042A9" w:rsidRPr="001D218B" w:rsidRDefault="000042A9" w:rsidP="001D218B">
      <w:pPr>
        <w:jc w:val="both"/>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CLÁUSULA PRIMEIRA – OBJETO DO CONTRATO</w:t>
      </w:r>
    </w:p>
    <w:p w:rsidR="000042A9" w:rsidRPr="001D218B" w:rsidRDefault="00BC21D6" w:rsidP="001D218B">
      <w:pPr>
        <w:numPr>
          <w:ilvl w:val="1"/>
          <w:numId w:val="5"/>
        </w:numPr>
        <w:ind w:left="0" w:firstLine="0"/>
        <w:jc w:val="both"/>
        <w:rPr>
          <w:rFonts w:ascii="Arial" w:eastAsia="Arial" w:hAnsi="Arial" w:cs="Arial"/>
          <w:sz w:val="22"/>
          <w:szCs w:val="22"/>
        </w:rPr>
      </w:pPr>
      <w:r w:rsidRPr="001D218B">
        <w:rPr>
          <w:rFonts w:ascii="Arial" w:eastAsia="Arial" w:hAnsi="Arial" w:cs="Arial"/>
          <w:sz w:val="22"/>
          <w:szCs w:val="22"/>
        </w:rPr>
        <w:t xml:space="preserve">O presente termo tem por objeto o credenciamento </w:t>
      </w:r>
      <w:r w:rsidR="00FF2FCD" w:rsidRPr="001D218B">
        <w:rPr>
          <w:rFonts w:ascii="Arial" w:eastAsia="Arial" w:hAnsi="Arial" w:cs="Arial"/>
          <w:sz w:val="22"/>
          <w:szCs w:val="22"/>
        </w:rPr>
        <w:t>Contratação de pessoa física ou jurídica para prestação de serviços de refeições prontas, tipo quentinha, destinada aos servidores da Prefeitura Municipal e demais órgãos da Administração Direta do Município de Coração de Maria – Bahia</w:t>
      </w:r>
      <w:r w:rsidRPr="001D218B">
        <w:rPr>
          <w:rFonts w:ascii="Arial" w:eastAsia="Arial" w:hAnsi="Arial" w:cs="Arial"/>
          <w:sz w:val="22"/>
          <w:szCs w:val="22"/>
        </w:rPr>
        <w:t>, nas especialidades relacionadas no Termo de Referência, conforme as especificações e condições constantes no Edital e Termo de Referência e documentos anexos.</w:t>
      </w:r>
    </w:p>
    <w:p w:rsidR="000042A9" w:rsidRPr="001D218B" w:rsidRDefault="00BC21D6" w:rsidP="001D218B">
      <w:pPr>
        <w:numPr>
          <w:ilvl w:val="1"/>
          <w:numId w:val="5"/>
        </w:numPr>
        <w:ind w:left="0" w:firstLine="0"/>
        <w:jc w:val="both"/>
        <w:rPr>
          <w:rFonts w:ascii="Arial" w:eastAsia="Arial" w:hAnsi="Arial" w:cs="Arial"/>
          <w:sz w:val="22"/>
          <w:szCs w:val="22"/>
        </w:rPr>
      </w:pPr>
      <w:r w:rsidRPr="001D218B">
        <w:rPr>
          <w:rFonts w:ascii="Arial" w:eastAsia="Arial" w:hAnsi="Arial" w:cs="Arial"/>
          <w:sz w:val="22"/>
          <w:szCs w:val="22"/>
        </w:rPr>
        <w:t xml:space="preserve"> O objeto contempla os critérios técnicos específicos, os pré-requisitos e os valores fixados para a realização da prestação dos serviços, tendo em vista a homologação do Processo de </w:t>
      </w:r>
      <w:r w:rsidRPr="001D218B">
        <w:rPr>
          <w:rFonts w:ascii="Arial" w:eastAsia="Arial" w:hAnsi="Arial" w:cs="Arial"/>
          <w:b/>
          <w:sz w:val="22"/>
          <w:szCs w:val="22"/>
        </w:rPr>
        <w:t xml:space="preserve">Credenciamento nº </w:t>
      </w:r>
      <w:r w:rsidR="00822FB6" w:rsidRPr="001D218B">
        <w:rPr>
          <w:rFonts w:ascii="Arial" w:eastAsia="Arial" w:hAnsi="Arial" w:cs="Arial"/>
          <w:b/>
          <w:sz w:val="22"/>
          <w:szCs w:val="22"/>
        </w:rPr>
        <w:t>001/2026</w:t>
      </w:r>
      <w:r w:rsidRPr="001D218B">
        <w:rPr>
          <w:rFonts w:ascii="Arial" w:eastAsia="Arial" w:hAnsi="Arial" w:cs="Arial"/>
          <w:sz w:val="22"/>
          <w:szCs w:val="22"/>
        </w:rPr>
        <w:t xml:space="preserve">, com base no que dispõe a Lei nº 14.133/2021 e suas alterações, nos termos da legislação vigente aplicável à matéria, assim como, pelas condições do edital e seus anexos e pelas cláusulas a seguir expressas, definidas dos direitos, obrigações e responsabilidade das partes. </w:t>
      </w:r>
    </w:p>
    <w:p w:rsidR="000042A9" w:rsidRPr="001D218B" w:rsidRDefault="000042A9" w:rsidP="001D218B">
      <w:pPr>
        <w:jc w:val="both"/>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CLÁUSULA SEGUNDA – DO PREÇO E REAJUSTE</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2.1 O credenciado obriga-se a prestar os serviços, objeto deste edital de credenciamento, pelo valor de </w:t>
      </w:r>
      <w:r w:rsidRPr="001D218B">
        <w:rPr>
          <w:rFonts w:ascii="Arial" w:eastAsia="Arial" w:hAnsi="Arial" w:cs="Arial"/>
          <w:b/>
          <w:sz w:val="22"/>
          <w:szCs w:val="22"/>
        </w:rPr>
        <w:t xml:space="preserve">R$ </w:t>
      </w:r>
      <w:proofErr w:type="gramStart"/>
      <w:r w:rsidRPr="001D218B">
        <w:rPr>
          <w:rFonts w:ascii="Arial" w:eastAsia="Arial" w:hAnsi="Arial" w:cs="Arial"/>
          <w:b/>
          <w:sz w:val="22"/>
          <w:szCs w:val="22"/>
        </w:rPr>
        <w:t>XX.</w:t>
      </w:r>
      <w:proofErr w:type="gramEnd"/>
      <w:r w:rsidRPr="001D218B">
        <w:rPr>
          <w:rFonts w:ascii="Arial" w:eastAsia="Arial" w:hAnsi="Arial" w:cs="Arial"/>
          <w:b/>
          <w:sz w:val="22"/>
          <w:szCs w:val="22"/>
        </w:rPr>
        <w:t>XXX,XX (XXXXXX)</w:t>
      </w:r>
      <w:r w:rsidRPr="001D218B">
        <w:rPr>
          <w:rFonts w:ascii="Arial" w:eastAsia="Arial" w:hAnsi="Arial" w:cs="Arial"/>
          <w:sz w:val="22"/>
          <w:szCs w:val="22"/>
        </w:rPr>
        <w:t xml:space="preserve">  por </w:t>
      </w:r>
      <w:r w:rsidR="00FF2FCD" w:rsidRPr="001D218B">
        <w:rPr>
          <w:rFonts w:ascii="Arial" w:eastAsia="Arial" w:hAnsi="Arial" w:cs="Arial"/>
          <w:sz w:val="22"/>
          <w:szCs w:val="22"/>
        </w:rPr>
        <w:t>mês</w:t>
      </w:r>
      <w:r w:rsidRPr="001D218B">
        <w:rPr>
          <w:rFonts w:ascii="Arial" w:eastAsia="Arial" w:hAnsi="Arial" w:cs="Arial"/>
          <w:sz w:val="22"/>
          <w:szCs w:val="22"/>
        </w:rPr>
        <w:t>, nele incluído impostos, taxas, contribuições e demais tributos que envolvem o serviço.</w:t>
      </w:r>
    </w:p>
    <w:p w:rsidR="000042A9" w:rsidRPr="001D218B" w:rsidRDefault="00BC21D6" w:rsidP="001D218B">
      <w:pPr>
        <w:ind w:right="54"/>
        <w:jc w:val="both"/>
        <w:rPr>
          <w:rFonts w:ascii="Arial" w:eastAsia="Arial" w:hAnsi="Arial" w:cs="Arial"/>
          <w:color w:val="222222"/>
          <w:sz w:val="22"/>
          <w:szCs w:val="22"/>
          <w:highlight w:val="white"/>
        </w:rPr>
      </w:pPr>
      <w:r w:rsidRPr="001D218B">
        <w:rPr>
          <w:rFonts w:ascii="Arial" w:eastAsia="Arial" w:hAnsi="Arial" w:cs="Arial"/>
          <w:sz w:val="22"/>
          <w:szCs w:val="22"/>
        </w:rPr>
        <w:t xml:space="preserve">2.2 - </w:t>
      </w:r>
      <w:r w:rsidRPr="001D218B">
        <w:rPr>
          <w:rFonts w:ascii="Arial" w:eastAsia="Arial" w:hAnsi="Arial" w:cs="Arial"/>
          <w:color w:val="222222"/>
          <w:sz w:val="22"/>
          <w:szCs w:val="22"/>
          <w:highlight w:val="white"/>
        </w:rPr>
        <w:t xml:space="preserve">Os pagamentos dos serviços prestados deverão ser realizados na conta corrente do CONTRATANTE, devendo os respectivos </w:t>
      </w:r>
      <w:r w:rsidRPr="005D12BC">
        <w:rPr>
          <w:rFonts w:ascii="Arial" w:eastAsia="Arial" w:hAnsi="Arial" w:cs="Arial"/>
          <w:color w:val="222222"/>
          <w:sz w:val="22"/>
          <w:szCs w:val="22"/>
        </w:rPr>
        <w:t>créditos ser </w:t>
      </w:r>
      <w:r w:rsidRPr="005D12BC">
        <w:rPr>
          <w:rFonts w:ascii="Arial" w:eastAsia="Arial" w:hAnsi="Arial" w:cs="Arial"/>
          <w:color w:val="000000"/>
          <w:sz w:val="22"/>
          <w:szCs w:val="22"/>
        </w:rPr>
        <w:t xml:space="preserve">lançados no </w:t>
      </w:r>
      <w:r w:rsidRPr="005D12BC">
        <w:rPr>
          <w:rFonts w:ascii="Arial" w:eastAsia="Arial" w:hAnsi="Arial" w:cs="Arial"/>
          <w:b/>
          <w:color w:val="000000"/>
          <w:sz w:val="22"/>
          <w:szCs w:val="22"/>
        </w:rPr>
        <w:t>BANCO XXX, AGÊNCIA XXXXX, CONTA CORRENTE XXXX</w:t>
      </w:r>
      <w:r w:rsidRPr="005D12BC">
        <w:rPr>
          <w:rFonts w:ascii="Arial" w:eastAsia="Arial" w:hAnsi="Arial" w:cs="Arial"/>
          <w:color w:val="000000"/>
          <w:sz w:val="22"/>
          <w:szCs w:val="22"/>
        </w:rPr>
        <w:t>, em nome</w:t>
      </w:r>
      <w:r w:rsidRPr="005D12BC">
        <w:rPr>
          <w:rFonts w:ascii="Arial" w:eastAsia="Arial" w:hAnsi="Arial" w:cs="Arial"/>
          <w:color w:val="222222"/>
          <w:sz w:val="22"/>
          <w:szCs w:val="22"/>
        </w:rPr>
        <w:t> </w:t>
      </w:r>
      <w:r w:rsidRPr="001D218B">
        <w:rPr>
          <w:rFonts w:ascii="Arial" w:eastAsia="Arial" w:hAnsi="Arial" w:cs="Arial"/>
          <w:color w:val="222222"/>
          <w:sz w:val="22"/>
          <w:szCs w:val="22"/>
          <w:highlight w:val="white"/>
        </w:rPr>
        <w:t>da CONTRATADA.</w:t>
      </w:r>
    </w:p>
    <w:p w:rsidR="000042A9" w:rsidRPr="001D218B" w:rsidRDefault="00BC21D6" w:rsidP="001D218B">
      <w:pPr>
        <w:pBdr>
          <w:top w:val="nil"/>
          <w:left w:val="nil"/>
          <w:bottom w:val="nil"/>
          <w:right w:val="nil"/>
          <w:between w:val="nil"/>
        </w:pBdr>
        <w:ind w:right="-88"/>
        <w:jc w:val="both"/>
        <w:rPr>
          <w:rFonts w:ascii="Arial" w:eastAsia="Arial" w:hAnsi="Arial" w:cs="Arial"/>
          <w:color w:val="000000"/>
          <w:sz w:val="22"/>
          <w:szCs w:val="22"/>
        </w:rPr>
      </w:pPr>
      <w:r w:rsidRPr="001D218B">
        <w:rPr>
          <w:rFonts w:ascii="Arial" w:eastAsia="Arial" w:hAnsi="Arial" w:cs="Arial"/>
          <w:color w:val="000000"/>
          <w:sz w:val="22"/>
          <w:szCs w:val="22"/>
        </w:rPr>
        <w:t xml:space="preserve">2.3 - A Fatura / Nota Fiscal deverá ser emitida em nome da </w:t>
      </w:r>
      <w:r w:rsidR="00FF2FCD" w:rsidRPr="001D218B">
        <w:rPr>
          <w:rFonts w:ascii="Arial" w:eastAsia="Arial" w:hAnsi="Arial" w:cs="Arial"/>
          <w:color w:val="000000"/>
          <w:sz w:val="22"/>
          <w:szCs w:val="22"/>
        </w:rPr>
        <w:t xml:space="preserve">Prefeitura Municipal de Coração de Maria- BA, inscrita no CNPJ/MF nº </w:t>
      </w:r>
      <w:r w:rsidR="00FF2FCD" w:rsidRPr="001D218B">
        <w:rPr>
          <w:rFonts w:ascii="Arial" w:hAnsi="Arial" w:cs="Arial"/>
          <w:sz w:val="22"/>
          <w:szCs w:val="22"/>
        </w:rPr>
        <w:t>13.883.996/0001-72</w:t>
      </w:r>
      <w:r w:rsidR="00FF2FCD" w:rsidRPr="001D218B">
        <w:rPr>
          <w:rFonts w:ascii="Arial" w:eastAsia="Arial" w:hAnsi="Arial" w:cs="Arial"/>
          <w:color w:val="000000"/>
          <w:sz w:val="22"/>
          <w:szCs w:val="22"/>
        </w:rPr>
        <w:t xml:space="preserve">, sediada na Praça Araújo Pinho, </w:t>
      </w:r>
      <w:proofErr w:type="gramStart"/>
      <w:r w:rsidR="00FF2FCD" w:rsidRPr="001D218B">
        <w:rPr>
          <w:rFonts w:ascii="Arial" w:eastAsia="Arial" w:hAnsi="Arial" w:cs="Arial"/>
          <w:color w:val="000000"/>
          <w:sz w:val="22"/>
          <w:szCs w:val="22"/>
        </w:rPr>
        <w:t>14 ,</w:t>
      </w:r>
      <w:proofErr w:type="gramEnd"/>
      <w:r w:rsidR="00FF2FCD" w:rsidRPr="001D218B">
        <w:rPr>
          <w:rFonts w:ascii="Arial" w:eastAsia="Arial" w:hAnsi="Arial" w:cs="Arial"/>
          <w:color w:val="000000"/>
          <w:sz w:val="22"/>
          <w:szCs w:val="22"/>
        </w:rPr>
        <w:t xml:space="preserve"> Centro , CEP: 44250 000.</w:t>
      </w:r>
    </w:p>
    <w:p w:rsidR="000042A9" w:rsidRPr="001D218B" w:rsidRDefault="00BC21D6" w:rsidP="001D218B">
      <w:pPr>
        <w:pBdr>
          <w:top w:val="nil"/>
          <w:left w:val="nil"/>
          <w:bottom w:val="nil"/>
          <w:right w:val="nil"/>
          <w:between w:val="nil"/>
        </w:pBdr>
        <w:ind w:right="-88"/>
        <w:jc w:val="both"/>
        <w:rPr>
          <w:rFonts w:ascii="Arial" w:eastAsia="Arial" w:hAnsi="Arial" w:cs="Arial"/>
          <w:color w:val="000000"/>
          <w:sz w:val="22"/>
          <w:szCs w:val="22"/>
        </w:rPr>
      </w:pPr>
      <w:r w:rsidRPr="001D218B">
        <w:rPr>
          <w:rFonts w:ascii="Arial" w:eastAsia="Arial" w:hAnsi="Arial" w:cs="Arial"/>
          <w:color w:val="000000"/>
          <w:sz w:val="22"/>
          <w:szCs w:val="22"/>
        </w:rPr>
        <w:t>2.4 - Não será efetuado qualquer pagamento a título de antecipação do valor contratado mesmo que a requerimento do interessado.</w:t>
      </w:r>
    </w:p>
    <w:p w:rsidR="000042A9" w:rsidRPr="001D218B" w:rsidRDefault="00BC21D6" w:rsidP="001D218B">
      <w:pPr>
        <w:ind w:right="54"/>
        <w:jc w:val="both"/>
        <w:rPr>
          <w:rFonts w:ascii="Arial" w:eastAsia="Arial" w:hAnsi="Arial" w:cs="Arial"/>
          <w:sz w:val="22"/>
          <w:szCs w:val="22"/>
        </w:rPr>
      </w:pPr>
      <w:r w:rsidRPr="001D218B">
        <w:rPr>
          <w:rFonts w:ascii="Arial" w:eastAsia="Arial" w:hAnsi="Arial" w:cs="Arial"/>
          <w:sz w:val="22"/>
          <w:szCs w:val="22"/>
        </w:rPr>
        <w:t xml:space="preserve">2.5 – Na execução desse contrato, as despesas relativas </w:t>
      </w:r>
      <w:proofErr w:type="gramStart"/>
      <w:r w:rsidRPr="001D218B">
        <w:rPr>
          <w:rFonts w:ascii="Arial" w:eastAsia="Arial" w:hAnsi="Arial" w:cs="Arial"/>
          <w:sz w:val="22"/>
          <w:szCs w:val="22"/>
        </w:rPr>
        <w:t>a</w:t>
      </w:r>
      <w:proofErr w:type="gramEnd"/>
      <w:r w:rsidRPr="001D218B">
        <w:rPr>
          <w:rFonts w:ascii="Arial" w:eastAsia="Arial" w:hAnsi="Arial" w:cs="Arial"/>
          <w:sz w:val="22"/>
          <w:szCs w:val="22"/>
        </w:rPr>
        <w:t xml:space="preserve"> pe</w:t>
      </w:r>
      <w:r w:rsidR="00302829" w:rsidRPr="001D218B">
        <w:rPr>
          <w:rFonts w:ascii="Arial" w:eastAsia="Arial" w:hAnsi="Arial" w:cs="Arial"/>
          <w:sz w:val="22"/>
          <w:szCs w:val="22"/>
        </w:rPr>
        <w:t>ssoal representam um total de XX</w:t>
      </w:r>
      <w:r w:rsidRPr="001D218B">
        <w:rPr>
          <w:rFonts w:ascii="Arial" w:eastAsia="Arial" w:hAnsi="Arial" w:cs="Arial"/>
          <w:sz w:val="22"/>
          <w:szCs w:val="22"/>
        </w:rPr>
        <w:t>% (</w:t>
      </w:r>
      <w:proofErr w:type="spellStart"/>
      <w:r w:rsidR="00302829" w:rsidRPr="001D218B">
        <w:rPr>
          <w:rFonts w:ascii="Arial" w:eastAsia="Arial" w:hAnsi="Arial" w:cs="Arial"/>
          <w:sz w:val="22"/>
          <w:szCs w:val="22"/>
        </w:rPr>
        <w:t>XXX</w:t>
      </w:r>
      <w:r w:rsidRPr="001D218B">
        <w:rPr>
          <w:rFonts w:ascii="Arial" w:eastAsia="Arial" w:hAnsi="Arial" w:cs="Arial"/>
          <w:sz w:val="22"/>
          <w:szCs w:val="22"/>
        </w:rPr>
        <w:t>por</w:t>
      </w:r>
      <w:proofErr w:type="spellEnd"/>
      <w:r w:rsidRPr="001D218B">
        <w:rPr>
          <w:rFonts w:ascii="Arial" w:eastAsia="Arial" w:hAnsi="Arial" w:cs="Arial"/>
          <w:sz w:val="22"/>
          <w:szCs w:val="22"/>
        </w:rPr>
        <w:t xml:space="preserve"> cento), sendo </w:t>
      </w:r>
      <w:r w:rsidR="00302829" w:rsidRPr="001D218B">
        <w:rPr>
          <w:rFonts w:ascii="Arial" w:eastAsia="Arial" w:hAnsi="Arial" w:cs="Arial"/>
          <w:sz w:val="22"/>
          <w:szCs w:val="22"/>
        </w:rPr>
        <w:t>XX% (XX</w:t>
      </w:r>
      <w:r w:rsidRPr="001D218B">
        <w:rPr>
          <w:rFonts w:ascii="Arial" w:eastAsia="Arial" w:hAnsi="Arial" w:cs="Arial"/>
          <w:sz w:val="22"/>
          <w:szCs w:val="22"/>
        </w:rPr>
        <w:t xml:space="preserve"> por cento) restantes relativos a gastos com insumos, impostos e diversos.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2.7 Os preços inicialmente contratados são fixos e irreajustáveis no prazo de um ano contado da data do orçamento estimado, em </w:t>
      </w:r>
      <w:r w:rsidR="00302829" w:rsidRPr="001D218B">
        <w:rPr>
          <w:rFonts w:ascii="Arial" w:eastAsia="Arial" w:hAnsi="Arial" w:cs="Arial"/>
          <w:color w:val="000000"/>
          <w:sz w:val="22"/>
          <w:szCs w:val="22"/>
        </w:rPr>
        <w:t>17/04</w:t>
      </w:r>
      <w:r w:rsidR="00FF2FCD" w:rsidRPr="001D218B">
        <w:rPr>
          <w:rFonts w:ascii="Arial" w:eastAsia="Arial" w:hAnsi="Arial" w:cs="Arial"/>
          <w:color w:val="000000"/>
          <w:sz w:val="22"/>
          <w:szCs w:val="22"/>
        </w:rPr>
        <w:t>/2026.</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2.8 Após o interregno de um ano, os preços iniciais poderão ser reajustados, mediante a aplicação, pelo contratante, do índice </w:t>
      </w:r>
      <w:r w:rsidR="00FF2FCD" w:rsidRPr="001D218B">
        <w:rPr>
          <w:rFonts w:ascii="Arial" w:eastAsia="Arial" w:hAnsi="Arial" w:cs="Arial"/>
          <w:color w:val="000000"/>
          <w:sz w:val="22"/>
          <w:szCs w:val="22"/>
        </w:rPr>
        <w:t>IGP - M</w:t>
      </w:r>
      <w:r w:rsidRPr="001D218B">
        <w:rPr>
          <w:rFonts w:ascii="Arial" w:eastAsia="Arial" w:hAnsi="Arial" w:cs="Arial"/>
          <w:i/>
          <w:color w:val="000000"/>
          <w:sz w:val="22"/>
          <w:szCs w:val="22"/>
        </w:rPr>
        <w:t>,</w:t>
      </w:r>
      <w:r w:rsidRPr="001D218B">
        <w:rPr>
          <w:rFonts w:ascii="Arial" w:eastAsia="Arial" w:hAnsi="Arial" w:cs="Arial"/>
          <w:color w:val="000000"/>
          <w:sz w:val="22"/>
          <w:szCs w:val="22"/>
        </w:rPr>
        <w:t xml:space="preserve"> exclusivamente para as obrigações iniciadas e concluídas após a ocorrência da anualidade.</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2.9 Nos reajustes subsequentes ao primeiro, o interregno mínimo de um ano será contado a partir dos efeitos financeiros do último reajuste.</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lastRenderedPageBreak/>
        <w:t xml:space="preserve">2.10 No caso de atraso ou não divulgação do(s) índice (s) de reajustamento, o contratante pagará ao contratado a importância calculada pela última variação conhecida, liquidando a diferença correspondente tão logo seja(m) </w:t>
      </w:r>
      <w:proofErr w:type="gramStart"/>
      <w:r w:rsidRPr="001D218B">
        <w:rPr>
          <w:rFonts w:ascii="Arial" w:eastAsia="Arial" w:hAnsi="Arial" w:cs="Arial"/>
          <w:color w:val="000000"/>
          <w:sz w:val="22"/>
          <w:szCs w:val="22"/>
        </w:rPr>
        <w:t>divulgado(s)</w:t>
      </w:r>
      <w:proofErr w:type="gramEnd"/>
      <w:r w:rsidRPr="001D218B">
        <w:rPr>
          <w:rFonts w:ascii="Arial" w:eastAsia="Arial" w:hAnsi="Arial" w:cs="Arial"/>
          <w:color w:val="000000"/>
          <w:sz w:val="22"/>
          <w:szCs w:val="22"/>
        </w:rPr>
        <w:t xml:space="preserve"> o(s) índice(s) definitivo(s).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2.11 Nas aferições finais, o(s) índice(s) utilizado(s) para reajuste </w:t>
      </w:r>
      <w:proofErr w:type="gramStart"/>
      <w:r w:rsidRPr="001D218B">
        <w:rPr>
          <w:rFonts w:ascii="Arial" w:eastAsia="Arial" w:hAnsi="Arial" w:cs="Arial"/>
          <w:color w:val="000000"/>
          <w:sz w:val="22"/>
          <w:szCs w:val="22"/>
        </w:rPr>
        <w:t>será(</w:t>
      </w:r>
      <w:proofErr w:type="gramEnd"/>
      <w:r w:rsidRPr="001D218B">
        <w:rPr>
          <w:rFonts w:ascii="Arial" w:eastAsia="Arial" w:hAnsi="Arial" w:cs="Arial"/>
          <w:color w:val="000000"/>
          <w:sz w:val="22"/>
          <w:szCs w:val="22"/>
        </w:rPr>
        <w:t>ão), obrigatoriamente, o(s) definitivo(s).</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2.12 Caso o(s) índice(s) estabelecido(s) para reajustamento venha(m) a ser extinto(s) ou de qualquer forma não possa(m) mais ser utilizado(s), </w:t>
      </w:r>
      <w:proofErr w:type="gramStart"/>
      <w:r w:rsidRPr="001D218B">
        <w:rPr>
          <w:rFonts w:ascii="Arial" w:eastAsia="Arial" w:hAnsi="Arial" w:cs="Arial"/>
          <w:color w:val="000000"/>
          <w:sz w:val="22"/>
          <w:szCs w:val="22"/>
        </w:rPr>
        <w:t>será(</w:t>
      </w:r>
      <w:proofErr w:type="gramEnd"/>
      <w:r w:rsidRPr="001D218B">
        <w:rPr>
          <w:rFonts w:ascii="Arial" w:eastAsia="Arial" w:hAnsi="Arial" w:cs="Arial"/>
          <w:color w:val="000000"/>
          <w:sz w:val="22"/>
          <w:szCs w:val="22"/>
        </w:rPr>
        <w:t>ão) adotado(s), em substituição, o(s) que vier(em) a ser determinado(s) pela legislação então em vigor.</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2.13 Na ausência de previsão legal quanto ao índice substituto, </w:t>
      </w:r>
      <w:proofErr w:type="gramStart"/>
      <w:r w:rsidRPr="001D218B">
        <w:rPr>
          <w:rFonts w:ascii="Arial" w:eastAsia="Arial" w:hAnsi="Arial" w:cs="Arial"/>
          <w:color w:val="000000"/>
          <w:sz w:val="22"/>
          <w:szCs w:val="22"/>
        </w:rPr>
        <w:t>as</w:t>
      </w:r>
      <w:proofErr w:type="gramEnd"/>
      <w:r w:rsidRPr="001D218B">
        <w:rPr>
          <w:rFonts w:ascii="Arial" w:eastAsia="Arial" w:hAnsi="Arial" w:cs="Arial"/>
          <w:color w:val="000000"/>
          <w:sz w:val="22"/>
          <w:szCs w:val="22"/>
        </w:rPr>
        <w:t xml:space="preserve"> partes elegerão novo índice oficial, para reajustamento do preço do valor remanescente, por meio de termo aditivo.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2.14 O reajuste será realizado por </w:t>
      </w:r>
      <w:proofErr w:type="spellStart"/>
      <w:r w:rsidRPr="001D218B">
        <w:rPr>
          <w:rFonts w:ascii="Arial" w:eastAsia="Arial" w:hAnsi="Arial" w:cs="Arial"/>
          <w:color w:val="000000"/>
          <w:sz w:val="22"/>
          <w:szCs w:val="22"/>
        </w:rPr>
        <w:t>apostilamento</w:t>
      </w:r>
      <w:proofErr w:type="spellEnd"/>
      <w:r w:rsidRPr="001D218B">
        <w:rPr>
          <w:rFonts w:ascii="Arial" w:eastAsia="Arial" w:hAnsi="Arial" w:cs="Arial"/>
          <w:color w:val="000000"/>
          <w:sz w:val="22"/>
          <w:szCs w:val="22"/>
        </w:rPr>
        <w:t>.</w:t>
      </w:r>
    </w:p>
    <w:p w:rsidR="000042A9" w:rsidRPr="001D218B" w:rsidRDefault="000042A9" w:rsidP="001D218B">
      <w:pPr>
        <w:jc w:val="both"/>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CLÁUSULA TERCEIRA – PAGAMENTO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3.1 O pagamento será efetuado mensalmente, em até </w:t>
      </w:r>
      <w:r w:rsidR="00FF2FCD" w:rsidRPr="001D218B">
        <w:rPr>
          <w:rFonts w:ascii="Arial" w:eastAsia="Arial" w:hAnsi="Arial" w:cs="Arial"/>
          <w:sz w:val="22"/>
          <w:szCs w:val="22"/>
        </w:rPr>
        <w:t>30 (trinta</w:t>
      </w:r>
      <w:r w:rsidRPr="001D218B">
        <w:rPr>
          <w:rFonts w:ascii="Arial" w:eastAsia="Arial" w:hAnsi="Arial" w:cs="Arial"/>
          <w:sz w:val="22"/>
          <w:szCs w:val="22"/>
        </w:rPr>
        <w:t xml:space="preserve">) dias úteis </w:t>
      </w:r>
      <w:r w:rsidRPr="001D218B">
        <w:rPr>
          <w:rFonts w:ascii="Arial" w:eastAsia="Arial" w:hAnsi="Arial" w:cs="Arial"/>
          <w:color w:val="000000"/>
          <w:sz w:val="22"/>
          <w:szCs w:val="22"/>
        </w:rPr>
        <w:t>contados da finalização da liquidação da despesa,</w:t>
      </w:r>
      <w:r w:rsidRPr="001D218B">
        <w:rPr>
          <w:rFonts w:ascii="Arial" w:eastAsia="Arial" w:hAnsi="Arial" w:cs="Arial"/>
          <w:sz w:val="22"/>
          <w:szCs w:val="22"/>
        </w:rPr>
        <w:t xml:space="preserve"> na conta corrente informada, agência e Banco, mediante nota de prestação de serviço que deverá ser enviada para a Prefeitura Municipal de </w:t>
      </w:r>
      <w:r w:rsidR="00FF2FCD" w:rsidRPr="001D218B">
        <w:rPr>
          <w:rFonts w:ascii="Arial" w:eastAsia="Arial" w:hAnsi="Arial" w:cs="Arial"/>
          <w:sz w:val="22"/>
          <w:szCs w:val="22"/>
        </w:rPr>
        <w:t xml:space="preserve">Coração de Maria </w:t>
      </w:r>
      <w:r w:rsidRPr="001D218B">
        <w:rPr>
          <w:rFonts w:ascii="Arial" w:eastAsia="Arial" w:hAnsi="Arial" w:cs="Arial"/>
          <w:sz w:val="22"/>
          <w:szCs w:val="22"/>
        </w:rPr>
        <w:t>- BA tendo em conta o número de procedimentos efetivamente realizados.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3.2. Todos os encargos, impostos e demais tributos correm por conta do Credenciado.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3.3. Nos preços computados neste Contrato, estão incluídos todos os custos com salários encargos sociais, previdenciários e trabalhistas, impostos, taxas, emolumentos e quaisquer outros custos que, direta ou indiretamente, se relacione com o fiel cumprimento, pelo contratado de suas obrigações.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3.4. O pagamento à pessoa credenciada será efetuado através de ordem bancária ou crédito em conta corrente em até trinta dias úteis, desde que devidamente atestada </w:t>
      </w:r>
      <w:proofErr w:type="gramStart"/>
      <w:r w:rsidRPr="001D218B">
        <w:rPr>
          <w:rFonts w:ascii="Arial" w:eastAsia="Arial" w:hAnsi="Arial" w:cs="Arial"/>
          <w:sz w:val="22"/>
          <w:szCs w:val="22"/>
        </w:rPr>
        <w:t>a</w:t>
      </w:r>
      <w:proofErr w:type="gramEnd"/>
      <w:r w:rsidRPr="001D218B">
        <w:rPr>
          <w:rFonts w:ascii="Arial" w:eastAsia="Arial" w:hAnsi="Arial" w:cs="Arial"/>
          <w:sz w:val="22"/>
          <w:szCs w:val="22"/>
        </w:rPr>
        <w:t xml:space="preserve"> conclusão de cada etapa do serviço correspondente.</w:t>
      </w:r>
    </w:p>
    <w:p w:rsidR="000042A9" w:rsidRPr="001D218B" w:rsidRDefault="000042A9" w:rsidP="001D218B">
      <w:pPr>
        <w:jc w:val="both"/>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CLÁUSULA QUARTA – RECURSOS ORÇAMENTÁRIOS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4.1 As despesas provenientes do objeto deste credenciamento correrão por conta da dotação orçamentária do Município de </w:t>
      </w:r>
      <w:r w:rsidR="00E91CC1" w:rsidRPr="001D218B">
        <w:rPr>
          <w:rFonts w:ascii="Arial" w:eastAsia="Arial" w:hAnsi="Arial" w:cs="Arial"/>
          <w:sz w:val="22"/>
          <w:szCs w:val="22"/>
        </w:rPr>
        <w:t xml:space="preserve">Coração de Maria </w:t>
      </w:r>
      <w:r w:rsidRPr="001D218B">
        <w:rPr>
          <w:rFonts w:ascii="Arial" w:eastAsia="Arial" w:hAnsi="Arial" w:cs="Arial"/>
          <w:sz w:val="22"/>
          <w:szCs w:val="22"/>
        </w:rPr>
        <w:t>- BA, por intermédio dos recursos consignados no orçamento:</w:t>
      </w:r>
    </w:p>
    <w:p w:rsidR="000042A9" w:rsidRPr="001D218B" w:rsidRDefault="000042A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2 – PREFEITURA MUNICIPAL DE CORAÇÃO DE MARIA SECRETARIA: 20.200 – SECRETARIA MUNICIPAL DE ADMINISTRAÇÃO UNIDADE: 02.02.00 – SECRETARIA MUNICIPAL DE ADMINISTRAÇÃO AÇÃO: </w:t>
      </w:r>
      <w:proofErr w:type="gramStart"/>
      <w:r w:rsidRPr="001D218B">
        <w:rPr>
          <w:rFonts w:ascii="Arial" w:eastAsia="Arial" w:hAnsi="Arial" w:cs="Arial"/>
          <w:color w:val="000000"/>
          <w:sz w:val="22"/>
          <w:szCs w:val="22"/>
        </w:rPr>
        <w:t>2007 – MANUTENÇÃO</w:t>
      </w:r>
      <w:proofErr w:type="gramEnd"/>
      <w:r w:rsidRPr="001D218B">
        <w:rPr>
          <w:rFonts w:ascii="Arial" w:eastAsia="Arial" w:hAnsi="Arial" w:cs="Arial"/>
          <w:color w:val="000000"/>
          <w:sz w:val="22"/>
          <w:szCs w:val="22"/>
        </w:rPr>
        <w:t xml:space="preserve"> DAS AÇÕES DA SECRETARIA DE</w:t>
      </w: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ADMINISTRAÇÃO ELEMENTO DE DESPESA: 3.3.9.0.36.00.000000 – OUTROS SERVIÇOS DE TERCEIROS PESSOA FÍSICA ELEMENTO DE DESPESA: 3.3.9.0.39.00.000000 – OUTROS SERVIÇOS DE TERCEIROS PESSOA JURÍDICA FONTE DE RECURSO: 1500 – RECURSOS NÃO VINCULADOS DE IMPOSTOS VALOR: R$ </w:t>
      </w:r>
      <w:proofErr w:type="gramStart"/>
      <w:r w:rsidRPr="001D218B">
        <w:rPr>
          <w:rFonts w:ascii="Arial" w:eastAsia="Arial" w:hAnsi="Arial" w:cs="Arial"/>
          <w:color w:val="000000"/>
          <w:sz w:val="22"/>
          <w:szCs w:val="22"/>
        </w:rPr>
        <w:t>XXXXXXXXX(</w:t>
      </w:r>
      <w:proofErr w:type="gramEnd"/>
      <w:r w:rsidRPr="001D218B">
        <w:rPr>
          <w:rFonts w:ascii="Arial" w:eastAsia="Arial" w:hAnsi="Arial" w:cs="Arial"/>
          <w:color w:val="000000"/>
          <w:sz w:val="22"/>
          <w:szCs w:val="22"/>
        </w:rPr>
        <w:t>XXXXXXXXXXXXXXX).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2 – PREFEITURA MUNICIPAL DE CORAÇÃO DE MARIA SECRETARIA: 20300 – SECRETARIA MUNICIPAL DE OBRAS E SERVIÇOS PÚBLICOS UNIDADE: 02.03.00 – SECRETARIA MUNICIPAL DE OBRAS E SERVIÇOS PÚBLICOS AÇÃO: 2053 – MANUTENÇÃO DAS AÇÕES DA SECRETARIA DE OBRAS E SERVIÇOS URBANOS ELEMENTO DE DESPESA: 3.3.9.0.36.00.000000 – OUTROS SERVIÇOS DE TERCEIROS PESSOA FÍSICA ELEMENTO DE DESPESA: 3.3.9.0.39.00.000000 – OUTROS SERVIÇOS DE TERCEIROS PESSOA JURÍDICA FONTE DE RECURSO: 1500 – RECURSOS NÃO VINCULADOS DE IMPOSTOS VALOR: R$ XXXXXXXXXX (XXXXXXXXXXXX).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lastRenderedPageBreak/>
        <w:t>PODER: 02 – PODER EXECUTIVO ÓRGÃO: 2 – PREFEITURA MUNICIPAL DE CORAÇÃO DE MARIA SECRETARIA: 20700 – SECRETARIA MUNICIPAL DE AGRICULTURA UNIDADE: 02.07.00 – SECRETARIA MUNICIPAL DE AGRICULTURA</w:t>
      </w: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AÇÃO: 2051 – MANUTENÇÃO DAS AÇÕES DA SECRETARIA DE AGRICULTURA ELEMENTO DE DESPESA: 3.3.9.0.36.00.000000 – OUTROS SERVIÇOS DE TERCEIROS PESSOA FÍSICA ELEMENTO DE DESPESA: 3.3.9.0.39.00.000000 – OUTROS SERVIÇOS DE TERCEIROS PESSOA JURÍDICA FONTE DE RECURSO: 1500 – RECURSOS NÃO VINCULADOS DE IMPOSTOS VALOR: R$ </w:t>
      </w:r>
      <w:proofErr w:type="gramStart"/>
      <w:r w:rsidRPr="001D218B">
        <w:rPr>
          <w:rFonts w:ascii="Arial" w:eastAsia="Arial" w:hAnsi="Arial" w:cs="Arial"/>
          <w:color w:val="000000"/>
          <w:sz w:val="22"/>
          <w:szCs w:val="22"/>
        </w:rPr>
        <w:t>XXXXXXXX(</w:t>
      </w:r>
      <w:proofErr w:type="gramEnd"/>
      <w:r w:rsidRPr="001D218B">
        <w:rPr>
          <w:rFonts w:ascii="Arial" w:eastAsia="Arial" w:hAnsi="Arial" w:cs="Arial"/>
          <w:color w:val="000000"/>
          <w:sz w:val="22"/>
          <w:szCs w:val="22"/>
        </w:rPr>
        <w:t>XXXXXXXXXXXXX).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w:t>
      </w:r>
      <w:proofErr w:type="gramStart"/>
      <w:r w:rsidRPr="001D218B">
        <w:rPr>
          <w:rFonts w:ascii="Arial" w:eastAsia="Arial" w:hAnsi="Arial" w:cs="Arial"/>
          <w:color w:val="000000"/>
          <w:sz w:val="22"/>
          <w:szCs w:val="22"/>
        </w:rPr>
        <w:t>20.500 SECRETARIA</w:t>
      </w:r>
      <w:proofErr w:type="gramEnd"/>
      <w:r w:rsidRPr="001D218B">
        <w:rPr>
          <w:rFonts w:ascii="Arial" w:eastAsia="Arial" w:hAnsi="Arial" w:cs="Arial"/>
          <w:color w:val="000000"/>
          <w:sz w:val="22"/>
          <w:szCs w:val="22"/>
        </w:rPr>
        <w:t xml:space="preserve"> MUNICIPAL DE SAÚDE</w:t>
      </w: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UNIDADE: 02.05.00 – SECRETARIA MUNICIPAL DE SAÚDE AÇÃO: 2180 – MANUTENÇÃO DA SECRETARIA DE SAÚDE ELEMENTO DE DESPESA: 3.3.9.0.36.00.000000 – OUTROS SERVIÇOS DE TERCEIROS PESSOA FÍSICA ELEMENTO DE DESPESA: 3.3.9.0.39.00.000000 – OUTROS SERVIÇOS DE TERCEIROS PESSOA JURÍDICA FONTE DE RECURSO: 1500 – RECURSOS NÃO VINCULADOS DE IMPOSTOS VALOR: R$ XXXXXXXXXX (XXXXXXXXXXXXXXXXX).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20.501 – FUNDO MUNICIPAL DE SAÚDE UNIDADE: 02.05.01 – FUNDO MUNICIPAL DE SAÚDE AÇÃO: </w:t>
      </w:r>
      <w:proofErr w:type="gramStart"/>
      <w:r w:rsidRPr="001D218B">
        <w:rPr>
          <w:rFonts w:ascii="Arial" w:eastAsia="Arial" w:hAnsi="Arial" w:cs="Arial"/>
          <w:color w:val="000000"/>
          <w:sz w:val="22"/>
          <w:szCs w:val="22"/>
        </w:rPr>
        <w:t>2029 – MANUTENÇÃO</w:t>
      </w:r>
      <w:proofErr w:type="gramEnd"/>
      <w:r w:rsidRPr="001D218B">
        <w:rPr>
          <w:rFonts w:ascii="Arial" w:eastAsia="Arial" w:hAnsi="Arial" w:cs="Arial"/>
          <w:color w:val="000000"/>
          <w:sz w:val="22"/>
          <w:szCs w:val="22"/>
        </w:rPr>
        <w:t xml:space="preserve"> DO PROGRAMA SAÚDE DA FAMÍLIA – PSF ELEMENTO DE DESPESA: 3.3.9.0.36.00.000000 – OUTROS SERVIÇOS DE TERCEIROS PESSOA FÍSICA ELEMENTO DE DESPESA: 3.3.9.0.39.00.000000 – OUTROS SERVIÇOS DE TERCEIROS PESSOA JURÍDICA FONTE DE RECURSO: 1500/1600 – RECURSOS NÃO VINCULADOS DE IMPOSTOS/TRANSFERÊNCIAS FUNDO A FUNDO DE RECURSOS DO SUS PROVENIENTES DO GOVERNO FEDERAL - BLOCO DE MANUTENÇÃO DAS AÇÕES E SERVIÇOS PÚBLICOS DE SAÚDE VALOR: R$ XXXXXXXXXX (XXXXXXXXXXXXXXX).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3 – FUNDO MUNICIPAL DE SAÚDE DE CORAÇÃO DE MARIA SECRETARIA: 20.501 – FUNDO MUNICIPAL DE SAÚDE UNIDADE: 02.05.01 – FUNDO MUNICIPAL DE SAÚDE AÇÃO: </w:t>
      </w:r>
      <w:proofErr w:type="gramStart"/>
      <w:r w:rsidRPr="001D218B">
        <w:rPr>
          <w:rFonts w:ascii="Arial" w:eastAsia="Arial" w:hAnsi="Arial" w:cs="Arial"/>
          <w:color w:val="000000"/>
          <w:sz w:val="22"/>
          <w:szCs w:val="22"/>
        </w:rPr>
        <w:t>2033 – MANUTENÇÃO</w:t>
      </w:r>
      <w:proofErr w:type="gramEnd"/>
      <w:r w:rsidRPr="001D218B">
        <w:rPr>
          <w:rFonts w:ascii="Arial" w:eastAsia="Arial" w:hAnsi="Arial" w:cs="Arial"/>
          <w:color w:val="000000"/>
          <w:sz w:val="22"/>
          <w:szCs w:val="22"/>
        </w:rPr>
        <w:t xml:space="preserve"> DAS AÇÕES DE MÉDIA E ALTA COMPLEXIDADE HOSPITALAR E AMBULATORIAL</w:t>
      </w: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ELEMENTO DE DESPESA: 3.3.9.0.36.00.000000 – OUTROS SERVIÇOS DE TERCEIROS PESSOA FÍSICA ELEMENTO DE DESPESA: 3.3.9.0.39.00.000000 – OUTROS SERVIÇOS DE TERCEIROS PESSOA JURÍDICA FONTE DE RECURSO: 1500/1600 – RECURSOS NÃO VINCULADOS DE IMPOSTOS/TRANSFERÊNCIAS FUNDO A FUNDO DE RECURSOS DO SUS PROVENIENTES DO GOVERNO FEDERAL - BLOCO DE MANUTENÇÃO DAS AÇÕES E SERVIÇOS PÚBLICOS DE SAÚDE VALOR: R$ XXXXXXXXXX (XXXXXXXXXXXXXXX).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4 – FUNDO MUNICIPAL DE EDUCAÇÃO DE CORAÇÃO DE MARIA SECRETARIA: 20.401 – FUNDO MUNICIPAL DE EDUCAÇÃO UNIDADE: 02.04.00 – FUNDO MUNICIPAL DE EDUCAÇÃO AÇÃO: 2025 – MANUTENÇÃO DAS AÇÕES DO ENSINO INFANTIL ELEMENTO DE DESPESA: 3.3.9.0.36.00.000000 – OUTROS SERVIÇOS DE TERCEIROS PESSOA FÍSICA ELEMENTO DE DESPESA: 3.3.9.0.39.00.000000 – OUTROS SERVIÇOS DE TERCEIROS PESSOA JURÍDICA FONTE DE RECURSO: 1500/1542/1550 – RECURSOS NÃO VINCULADOS DE IMPOSTOS/TRANSFERÊNCIAS DO FUNDEB - COMPLEMENTAÇÃO DA UNIÃO – VAAT/ TRANSFERÊNCIA DO SALÁRIO-EDUCAÇÃO VALOR: R$ </w:t>
      </w:r>
      <w:proofErr w:type="gramStart"/>
      <w:r w:rsidRPr="001D218B">
        <w:rPr>
          <w:rFonts w:ascii="Arial" w:eastAsia="Arial" w:hAnsi="Arial" w:cs="Arial"/>
          <w:color w:val="000000"/>
          <w:sz w:val="22"/>
          <w:szCs w:val="22"/>
        </w:rPr>
        <w:t>XXXXXXXX(</w:t>
      </w:r>
      <w:proofErr w:type="gramEnd"/>
      <w:r w:rsidRPr="001D218B">
        <w:rPr>
          <w:rFonts w:ascii="Arial" w:eastAsia="Arial" w:hAnsi="Arial" w:cs="Arial"/>
          <w:color w:val="000000"/>
          <w:sz w:val="22"/>
          <w:szCs w:val="22"/>
        </w:rPr>
        <w:t>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 xml:space="preserve">PODER: 02 – PODER EXECUTIVO ÓRGÃO: 4 – FUNDO MUNICIPAL DE EDUCAÇÃO DE CORAÇÃO DE MARIA SECRETARIA: 20.401 – FUNDO MUNICIPAL DE EDUCAÇÃO UNIDADE: 02.04.00 – FUNDO MUNICIPAL DE EDUCAÇÃO AÇÃO: 2069 – MANUTENÇÃO </w:t>
      </w:r>
      <w:r w:rsidRPr="001D218B">
        <w:rPr>
          <w:rFonts w:ascii="Arial" w:eastAsia="Arial" w:hAnsi="Arial" w:cs="Arial"/>
          <w:color w:val="000000"/>
          <w:sz w:val="22"/>
          <w:szCs w:val="22"/>
        </w:rPr>
        <w:lastRenderedPageBreak/>
        <w:t xml:space="preserve">DAS AÇÕES DO FUNDAMENTAL ELEMENTO DE DESPESA: 3.3.9.0.36.00.000000 – OUTROS SERVIÇOS DE TERCEIROS PESSOA FÍSICA ELEMENTO DE DESPESA: 3.3.9.0.39.00.000000 – OUTROS SERVIÇOS DE TERCEIROS PESSOA JURÍDICA FONTE DE RECURSO: 1500/1540/1550 – RECURSOS NÃO VINCULADOS DE IMPOSTOS/TRANSFERÊNCIAS DO FUNDEB - IMPOSTOS E TRANSFERÊNCIAS DE IMPOSTOS/TRANSFERÊNCIA DO SALÁRIO-EDUCAÇÃO VALOR: R$ </w:t>
      </w:r>
      <w:proofErr w:type="gramStart"/>
      <w:r w:rsidRPr="001D218B">
        <w:rPr>
          <w:rFonts w:ascii="Arial" w:eastAsia="Arial" w:hAnsi="Arial" w:cs="Arial"/>
          <w:color w:val="000000"/>
          <w:sz w:val="22"/>
          <w:szCs w:val="22"/>
        </w:rPr>
        <w:t>XXXXXXXXXXXXXXXX(</w:t>
      </w:r>
      <w:proofErr w:type="gramEnd"/>
      <w:r w:rsidRPr="001D218B">
        <w:rPr>
          <w:rFonts w:ascii="Arial" w:eastAsia="Arial" w:hAnsi="Arial" w:cs="Arial"/>
          <w:color w:val="000000"/>
          <w:sz w:val="22"/>
          <w:szCs w:val="22"/>
        </w:rPr>
        <w:t>XXXXXXXXXXXXXX).</w:t>
      </w:r>
    </w:p>
    <w:p w:rsidR="00302829" w:rsidRPr="001D218B" w:rsidRDefault="00302829" w:rsidP="001D218B">
      <w:pPr>
        <w:jc w:val="both"/>
        <w:rPr>
          <w:rFonts w:ascii="Arial" w:eastAsia="Arial" w:hAnsi="Arial" w:cs="Arial"/>
          <w:color w:val="000000"/>
          <w:sz w:val="22"/>
          <w:szCs w:val="22"/>
        </w:rPr>
      </w:pPr>
    </w:p>
    <w:p w:rsidR="00302829" w:rsidRPr="001D218B"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4 – FUNDO MUNICIPAL DE EDUCAÇÃO DE CORAÇÃO DE MARIA SECRETARIA: 20400 – SECRETARIA MUNICIPAL DE EDUCAÇÃO UNIDADE: 02.04.01 – SECRETARIA MUNICIPAL DE EDUCAÇÃO AÇÃO: 2019 – MANUTENÇÃO DA SECRETARIA MUNICIPAL DE EDUCAÇÃO ELEMENTO DE DESPESA: 3.3.9.0.36.00.000000 – OUTROS SERVIÇOS DE TERCEIROS PESSOA FÍSICA ELEMENTO DE DESPESA: 3.3.9.0.39.00.000000 – OUTROS SERVIÇOS DE TERCEIROS PESSOA JURÍDICA FONTE DE RECURSO: 1500 – RECURSOS NÃO VINCULADOS DE IMPOSTOS VALOR: R$ XXXXX (XXXXXXXXXX).</w:t>
      </w:r>
    </w:p>
    <w:p w:rsidR="00302829" w:rsidRPr="001D218B" w:rsidRDefault="00302829" w:rsidP="001D218B">
      <w:pPr>
        <w:jc w:val="both"/>
        <w:rPr>
          <w:rFonts w:ascii="Arial" w:eastAsia="Arial" w:hAnsi="Arial" w:cs="Arial"/>
          <w:color w:val="000000"/>
          <w:sz w:val="22"/>
          <w:szCs w:val="22"/>
        </w:rPr>
      </w:pPr>
    </w:p>
    <w:p w:rsidR="000042A9" w:rsidRDefault="00302829" w:rsidP="001D218B">
      <w:pPr>
        <w:jc w:val="both"/>
        <w:rPr>
          <w:rFonts w:ascii="Arial" w:eastAsia="Arial" w:hAnsi="Arial" w:cs="Arial"/>
          <w:color w:val="000000"/>
          <w:sz w:val="22"/>
          <w:szCs w:val="22"/>
        </w:rPr>
      </w:pPr>
      <w:r w:rsidRPr="001D218B">
        <w:rPr>
          <w:rFonts w:ascii="Arial" w:eastAsia="Arial" w:hAnsi="Arial" w:cs="Arial"/>
          <w:color w:val="000000"/>
          <w:sz w:val="22"/>
          <w:szCs w:val="22"/>
        </w:rPr>
        <w:t>PODER: 02 – PODER EXECUTIVO ÓRGÃO: 5 – FUNDO MUNICIPAL DE AÇÃO SOCIAL DE C. DE MARIA SECRETARIA: 20.600 – SECRETARIA MUNICIPAL DE AÇÃO SOCIAL UNIDADE: 02.06.00 – SECRETARIA MUNICIPAL DE AÇÃO SOCIAL AÇÃO: 2055 – MANUTENÇÃO DAS AÇÕES DA SECRETARIA DE ASSISTÊNCIA SOCIAL ELEMENTO DE DESPESA: 3.3.9.0.36.00.000000 – OUTROS SERVIÇOS DE TERCEIROS PESSOA FÍSICA ELEMENTO DE DESPESA: 3.3.9.0.39.00.000000 – OUTROS SERVIÇOS DE TERCEIROS PESSOA JURÍDICA FONTE DE RECURSO: 1500 – RECURSOS NÃO VINCULADOS DE IMPOSTOS VALOR: R$ XXXX (XXXXXXXXX).</w:t>
      </w:r>
    </w:p>
    <w:p w:rsidR="005D12BC" w:rsidRPr="001D218B" w:rsidRDefault="005D12BC" w:rsidP="001D218B">
      <w:pP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i/>
          <w:color w:val="FF0000"/>
          <w:sz w:val="22"/>
          <w:szCs w:val="22"/>
          <w:highlight w:val="yellow"/>
        </w:rPr>
      </w:pPr>
      <w:r w:rsidRPr="001D218B">
        <w:rPr>
          <w:rFonts w:ascii="Arial" w:eastAsia="Arial" w:hAnsi="Arial" w:cs="Arial"/>
          <w:color w:val="000000"/>
          <w:sz w:val="22"/>
          <w:szCs w:val="22"/>
        </w:rPr>
        <w:t xml:space="preserve">4.2. A dotação relativa aos exercícios financeiros subsequentes será indicada após aprovação da Lei Orçamentária respectiva e liberação dos créditos correspondentes, mediante </w:t>
      </w:r>
      <w:proofErr w:type="spellStart"/>
      <w:r w:rsidRPr="001D218B">
        <w:rPr>
          <w:rFonts w:ascii="Arial" w:eastAsia="Arial" w:hAnsi="Arial" w:cs="Arial"/>
          <w:color w:val="000000"/>
          <w:sz w:val="22"/>
          <w:szCs w:val="22"/>
        </w:rPr>
        <w:t>apostilamento</w:t>
      </w:r>
      <w:proofErr w:type="spellEnd"/>
      <w:r w:rsidRPr="001D218B">
        <w:rPr>
          <w:rFonts w:ascii="Arial" w:eastAsia="Arial" w:hAnsi="Arial" w:cs="Arial"/>
          <w:color w:val="000000"/>
          <w:sz w:val="22"/>
          <w:szCs w:val="22"/>
        </w:rPr>
        <w:t xml:space="preserve">. </w:t>
      </w:r>
    </w:p>
    <w:p w:rsidR="000042A9" w:rsidRPr="001D218B" w:rsidRDefault="000042A9" w:rsidP="001D218B">
      <w:pPr>
        <w:jc w:val="both"/>
        <w:rPr>
          <w:rFonts w:ascii="Arial" w:eastAsia="Arial" w:hAnsi="Arial" w:cs="Arial"/>
          <w:color w:val="000000"/>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CLÁUSULA QUINTA – DAS OBRIGAÇÕES DO CREDENCIANTE</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A CREDENCIANTE deverá:</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a) Exigir o cumprimento de todas as obrigações assumidas pela Credenciada, de acordo com as cláusulas contratuais e os termos de sua proposta;</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d) efetuar o pagamento pela prestação de serviço do objeto do presente Contrato de acordo com o estipulado na Cláusula Terceira deste Instrumento.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e) 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rsidR="000042A9" w:rsidRPr="001D218B" w:rsidRDefault="000042A9" w:rsidP="001D218B">
      <w:pPr>
        <w:jc w:val="both"/>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CLÁUSULA SEXTA – OBRIGAÇÕES DO CREDENCIADO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6.1 Prestar os serviços objeto deste contrato, fielmente, de acordo com as necessidades do Município de </w:t>
      </w:r>
      <w:r w:rsidR="00E91CC1" w:rsidRPr="001D218B">
        <w:rPr>
          <w:rFonts w:ascii="Arial" w:eastAsia="Arial" w:hAnsi="Arial" w:cs="Arial"/>
          <w:sz w:val="22"/>
          <w:szCs w:val="22"/>
        </w:rPr>
        <w:t xml:space="preserve">Coração de Maria </w:t>
      </w:r>
      <w:r w:rsidRPr="001D218B">
        <w:rPr>
          <w:rFonts w:ascii="Arial" w:eastAsia="Arial" w:hAnsi="Arial" w:cs="Arial"/>
          <w:sz w:val="22"/>
          <w:szCs w:val="22"/>
        </w:rPr>
        <w:t>- BA.</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6.2 Manter durante o período que estiver credenciado, todas as condições de habilitação e qualificação exigidas no processo de credenciamento.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6.3 Cumprir os horários com pontualidade e assiduidade.</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lastRenderedPageBreak/>
        <w:t>6.4 Executar os serviços nas condições estipuladas no Termo de Referência e no Edital.</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6.6 Manter-se habilitado junto aos órgãos de fiscalização da sua categoria.</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6.7 Responsabilizar-se integralmente pelo fiel cumprimento dos serviços contratados.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6.8 Comunicar à CREDENCIANTE qualquer alteração que possa comprometer a manutenção do Contrato.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6.9 Responsabilizar-se por todos os danos causados à CREDENCIANTE e/ou terceiros, decorrentes de sua culpa ou dolo, provocados pela negligência, imprudência ou imperícia quando repará-las e corrigi-las às suas expensas.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6.10 Reparar, corrigir, remover ou substituir, às suas expensas, no total ou em parte, no prazo fixado pelo fiscal do contrato, os serviços efetuados em que se verificarem vícios, defeitos ou incorreções resultantes da execução ou dos materiais empregados;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6.12 Efetuar o pagamento dos salários dos empregados alocados na execução contratualde maneira correta, preferencialmente mediante transferência bancária na conta de titularidade do trabalhador; </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6.13 Instruir todos os seus empregados a respeito das atividades a serem desempenhadas;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rsidR="000042A9" w:rsidRPr="001D218B" w:rsidRDefault="000042A9" w:rsidP="001D218B">
      <w:pPr>
        <w:jc w:val="both"/>
        <w:rPr>
          <w:rFonts w:ascii="Arial" w:eastAsia="Arial" w:hAnsi="Arial" w:cs="Arial"/>
          <w:sz w:val="22"/>
          <w:szCs w:val="22"/>
        </w:rPr>
      </w:pPr>
    </w:p>
    <w:p w:rsidR="00E91CC1"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CLÁUSULA SÉTIMA – VIGÊNCIA DO CONTRATO</w:t>
      </w:r>
    </w:p>
    <w:p w:rsidR="00E91CC1" w:rsidRPr="005D12BC" w:rsidRDefault="00BC21D6" w:rsidP="001D218B">
      <w:pPr>
        <w:pStyle w:val="PargrafodaLista"/>
        <w:numPr>
          <w:ilvl w:val="1"/>
          <w:numId w:val="6"/>
        </w:numPr>
        <w:jc w:val="both"/>
        <w:rPr>
          <w:rFonts w:ascii="Arial" w:eastAsia="Arial" w:hAnsi="Arial" w:cs="Arial"/>
          <w:sz w:val="22"/>
          <w:szCs w:val="22"/>
        </w:rPr>
      </w:pPr>
      <w:r w:rsidRPr="001D218B">
        <w:rPr>
          <w:rFonts w:ascii="Arial" w:eastAsia="Arial" w:hAnsi="Arial" w:cs="Arial"/>
          <w:color w:val="000000"/>
          <w:sz w:val="22"/>
          <w:szCs w:val="22"/>
        </w:rPr>
        <w:t xml:space="preserve">O prazo de vigência da contratação é de </w:t>
      </w:r>
      <w:r w:rsidR="00E91CC1" w:rsidRPr="001D218B">
        <w:rPr>
          <w:rFonts w:ascii="Arial" w:eastAsia="Arial" w:hAnsi="Arial" w:cs="Arial"/>
          <w:color w:val="000000"/>
          <w:sz w:val="22"/>
          <w:szCs w:val="22"/>
        </w:rPr>
        <w:t>12(doze) meses, contados da data da assinatura do contrato</w:t>
      </w:r>
      <w:r w:rsidRPr="001D218B">
        <w:rPr>
          <w:rFonts w:ascii="Arial" w:eastAsia="Arial" w:hAnsi="Arial" w:cs="Arial"/>
          <w:color w:val="000000"/>
          <w:sz w:val="22"/>
          <w:szCs w:val="22"/>
        </w:rPr>
        <w:t xml:space="preserve">, prorrogável por até 10 anos, na forma dos </w:t>
      </w:r>
      <w:hyperlink r:id="rId15" w:anchor="art106">
        <w:r w:rsidRPr="001D218B">
          <w:rPr>
            <w:rFonts w:ascii="Arial" w:eastAsia="Arial" w:hAnsi="Arial" w:cs="Arial"/>
            <w:i/>
            <w:color w:val="000000"/>
            <w:sz w:val="22"/>
            <w:szCs w:val="22"/>
            <w:u w:val="single"/>
          </w:rPr>
          <w:t>artigos 106 e 107 da Lei n° 14.133, de 2021</w:t>
        </w:r>
      </w:hyperlink>
      <w:r w:rsidRPr="001D218B">
        <w:rPr>
          <w:rFonts w:ascii="Arial" w:eastAsia="Arial" w:hAnsi="Arial" w:cs="Arial"/>
          <w:color w:val="000000"/>
          <w:sz w:val="22"/>
          <w:szCs w:val="22"/>
        </w:rPr>
        <w:t>.</w:t>
      </w:r>
    </w:p>
    <w:p w:rsidR="000042A9" w:rsidRPr="001D218B" w:rsidRDefault="00BC21D6" w:rsidP="001D218B">
      <w:pPr>
        <w:numPr>
          <w:ilvl w:val="2"/>
          <w:numId w:val="6"/>
        </w:numPr>
        <w:pBdr>
          <w:top w:val="nil"/>
          <w:left w:val="nil"/>
          <w:bottom w:val="nil"/>
          <w:right w:val="nil"/>
          <w:between w:val="nil"/>
        </w:pBdr>
        <w:ind w:right="54"/>
        <w:jc w:val="both"/>
        <w:rPr>
          <w:rFonts w:ascii="Arial" w:eastAsia="Arial" w:hAnsi="Arial" w:cs="Arial"/>
          <w:sz w:val="22"/>
          <w:szCs w:val="22"/>
        </w:rPr>
      </w:pPr>
      <w:r w:rsidRPr="001D218B">
        <w:rPr>
          <w:rFonts w:ascii="Arial" w:eastAsia="Arial" w:hAnsi="Arial" w:cs="Arial"/>
          <w:color w:val="000000"/>
          <w:sz w:val="22"/>
          <w:szCs w:val="22"/>
        </w:rPr>
        <w:t xml:space="preserve">A prorrogação de que trata este item é condicionada ao ateste, pela autoridade competente, de que as condições e os preços permanecem </w:t>
      </w:r>
      <w:proofErr w:type="gramStart"/>
      <w:r w:rsidRPr="001D218B">
        <w:rPr>
          <w:rFonts w:ascii="Arial" w:eastAsia="Arial" w:hAnsi="Arial" w:cs="Arial"/>
          <w:color w:val="000000"/>
          <w:sz w:val="22"/>
          <w:szCs w:val="22"/>
        </w:rPr>
        <w:t>vantajosos para a Administração, permitida</w:t>
      </w:r>
      <w:proofErr w:type="gramEnd"/>
      <w:r w:rsidRPr="001D218B">
        <w:rPr>
          <w:rFonts w:ascii="Arial" w:eastAsia="Arial" w:hAnsi="Arial" w:cs="Arial"/>
          <w:color w:val="000000"/>
          <w:sz w:val="22"/>
          <w:szCs w:val="22"/>
        </w:rPr>
        <w:t xml:space="preserve"> a negociação com o contratado.</w:t>
      </w:r>
    </w:p>
    <w:p w:rsidR="000042A9" w:rsidRPr="001D218B" w:rsidRDefault="000042A9" w:rsidP="001D218B">
      <w:pPr>
        <w:pBdr>
          <w:top w:val="nil"/>
          <w:left w:val="nil"/>
          <w:bottom w:val="nil"/>
          <w:right w:val="nil"/>
          <w:between w:val="nil"/>
        </w:pBdr>
        <w:ind w:left="720" w:right="54"/>
        <w:jc w:val="both"/>
        <w:rPr>
          <w:rFonts w:ascii="Arial" w:eastAsia="Arial" w:hAnsi="Arial" w:cs="Arial"/>
          <w:i/>
          <w:color w:val="FF0000"/>
          <w:sz w:val="22"/>
          <w:szCs w:val="22"/>
        </w:rPr>
      </w:pPr>
    </w:p>
    <w:p w:rsidR="000042A9" w:rsidRPr="005D12BC" w:rsidRDefault="00BC21D6" w:rsidP="005D12BC">
      <w:pPr>
        <w:numPr>
          <w:ilvl w:val="0"/>
          <w:numId w:val="6"/>
        </w:numPr>
        <w:jc w:val="both"/>
        <w:rPr>
          <w:rFonts w:ascii="Arial" w:eastAsia="Arial" w:hAnsi="Arial" w:cs="Arial"/>
          <w:sz w:val="22"/>
          <w:szCs w:val="22"/>
        </w:rPr>
      </w:pPr>
      <w:r w:rsidRPr="001D218B">
        <w:rPr>
          <w:rFonts w:ascii="Arial" w:eastAsia="Arial" w:hAnsi="Arial" w:cs="Arial"/>
          <w:b/>
          <w:sz w:val="22"/>
          <w:szCs w:val="22"/>
        </w:rPr>
        <w:t>CLÁUSULA OITAVA - REGIME DE EXECUÇÃO DOS SERVIÇOS (</w:t>
      </w:r>
      <w:hyperlink r:id="rId16" w:anchor="art92">
        <w:r w:rsidRPr="001D218B">
          <w:rPr>
            <w:rFonts w:ascii="Arial" w:eastAsia="Arial" w:hAnsi="Arial" w:cs="Arial"/>
            <w:b/>
            <w:sz w:val="22"/>
            <w:szCs w:val="22"/>
          </w:rPr>
          <w:t>art. 92, IV)</w:t>
        </w:r>
      </w:hyperlink>
    </w:p>
    <w:p w:rsidR="00E91CC1"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O regime de execução dos serviços a serem executados pelo CONTRATADO, os materiais que serão empregados são aqueles previstos no Termo de Referência, anexo do Edital.</w:t>
      </w:r>
    </w:p>
    <w:p w:rsidR="00E91CC1" w:rsidRPr="001D218B" w:rsidRDefault="00E91CC1"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A prestação do serviço contratado será realizada por execução indireta.</w:t>
      </w:r>
    </w:p>
    <w:p w:rsidR="00E91CC1" w:rsidRPr="005D12BC" w:rsidRDefault="00E91CC1"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A execução do objeto seguirá a seguinte dinâmica:</w:t>
      </w:r>
    </w:p>
    <w:p w:rsidR="00E91CC1" w:rsidRPr="001D218B" w:rsidRDefault="00E91CC1" w:rsidP="001D218B">
      <w:pPr>
        <w:jc w:val="both"/>
        <w:rPr>
          <w:rFonts w:ascii="Arial" w:eastAsia="Arial" w:hAnsi="Arial" w:cs="Arial"/>
          <w:sz w:val="22"/>
          <w:szCs w:val="22"/>
        </w:rPr>
      </w:pPr>
      <w:proofErr w:type="gramStart"/>
      <w:r w:rsidRPr="001D218B">
        <w:rPr>
          <w:rFonts w:ascii="Arial" w:eastAsia="Arial" w:hAnsi="Arial" w:cs="Arial"/>
          <w:sz w:val="22"/>
          <w:szCs w:val="22"/>
        </w:rPr>
        <w:t>a</w:t>
      </w:r>
      <w:proofErr w:type="gramEnd"/>
      <w:r w:rsidRPr="001D218B">
        <w:rPr>
          <w:rFonts w:ascii="Arial" w:eastAsia="Arial" w:hAnsi="Arial" w:cs="Arial"/>
          <w:sz w:val="22"/>
          <w:szCs w:val="22"/>
        </w:rPr>
        <w:t>)</w:t>
      </w:r>
      <w:r w:rsidRPr="001D218B">
        <w:rPr>
          <w:rFonts w:ascii="Arial" w:eastAsia="Arial" w:hAnsi="Arial" w:cs="Arial"/>
          <w:sz w:val="22"/>
          <w:szCs w:val="22"/>
        </w:rPr>
        <w:tab/>
        <w:t>Localidade - As entregas serão realizadas conforme locais designados pela Secretaria Demandante, mediante emissão de Ordem de Serviço</w:t>
      </w:r>
    </w:p>
    <w:p w:rsidR="00E91CC1" w:rsidRPr="001D218B" w:rsidRDefault="00E91CC1" w:rsidP="001D218B">
      <w:pPr>
        <w:jc w:val="both"/>
        <w:rPr>
          <w:rFonts w:ascii="Arial" w:eastAsia="Arial" w:hAnsi="Arial" w:cs="Arial"/>
          <w:sz w:val="22"/>
          <w:szCs w:val="22"/>
        </w:rPr>
      </w:pPr>
      <w:proofErr w:type="gramStart"/>
      <w:r w:rsidRPr="001D218B">
        <w:rPr>
          <w:rFonts w:ascii="Arial" w:eastAsia="Arial" w:hAnsi="Arial" w:cs="Arial"/>
          <w:sz w:val="22"/>
          <w:szCs w:val="22"/>
        </w:rPr>
        <w:t>b)</w:t>
      </w:r>
      <w:proofErr w:type="gramEnd"/>
      <w:r w:rsidRPr="001D218B">
        <w:rPr>
          <w:rFonts w:ascii="Arial" w:eastAsia="Arial" w:hAnsi="Arial" w:cs="Arial"/>
          <w:sz w:val="22"/>
          <w:szCs w:val="22"/>
        </w:rPr>
        <w:tab/>
        <w:t>Dias e horários da prestação dos serviços - Os serviços serão prestados diariamente, de domingo a domingo, das 11h00 às 12h00.</w:t>
      </w:r>
    </w:p>
    <w:p w:rsidR="00E91CC1" w:rsidRPr="001D218B" w:rsidRDefault="00E91CC1" w:rsidP="001D218B">
      <w:pPr>
        <w:jc w:val="both"/>
        <w:rPr>
          <w:rFonts w:ascii="Arial" w:eastAsia="Arial" w:hAnsi="Arial" w:cs="Arial"/>
          <w:sz w:val="22"/>
          <w:szCs w:val="22"/>
        </w:rPr>
      </w:pPr>
      <w:proofErr w:type="gramStart"/>
      <w:r w:rsidRPr="001D218B">
        <w:rPr>
          <w:rFonts w:ascii="Arial" w:eastAsia="Arial" w:hAnsi="Arial" w:cs="Arial"/>
          <w:sz w:val="22"/>
          <w:szCs w:val="22"/>
        </w:rPr>
        <w:t>c)</w:t>
      </w:r>
      <w:proofErr w:type="gramEnd"/>
      <w:r w:rsidRPr="001D218B">
        <w:rPr>
          <w:rFonts w:ascii="Arial" w:eastAsia="Arial" w:hAnsi="Arial" w:cs="Arial"/>
          <w:sz w:val="22"/>
          <w:szCs w:val="22"/>
        </w:rPr>
        <w:tab/>
        <w:t>Periodicidade da prestação do serviço: Os serviços serão prestados diariamente.</w:t>
      </w:r>
    </w:p>
    <w:p w:rsidR="00E91CC1" w:rsidRPr="001D218B" w:rsidRDefault="00E91CC1" w:rsidP="001D218B">
      <w:pPr>
        <w:jc w:val="both"/>
        <w:rPr>
          <w:rFonts w:ascii="Arial" w:eastAsia="Arial" w:hAnsi="Arial" w:cs="Arial"/>
          <w:color w:val="000000"/>
          <w:sz w:val="22"/>
          <w:szCs w:val="22"/>
        </w:rPr>
      </w:pPr>
      <w:r w:rsidRPr="001D218B">
        <w:rPr>
          <w:rFonts w:ascii="Arial" w:eastAsia="Arial" w:hAnsi="Arial" w:cs="Arial"/>
          <w:b/>
          <w:color w:val="000000"/>
          <w:sz w:val="22"/>
          <w:szCs w:val="22"/>
        </w:rPr>
        <w:t>8.4.</w:t>
      </w:r>
      <w:r w:rsidRPr="001D218B">
        <w:rPr>
          <w:rFonts w:ascii="Arial" w:eastAsia="Arial" w:hAnsi="Arial" w:cs="Arial"/>
          <w:color w:val="000000"/>
          <w:sz w:val="22"/>
          <w:szCs w:val="22"/>
        </w:rPr>
        <w:t xml:space="preserve"> A CONTRATADA deverá executar o serviço utilizando-se dos materiais e equipamentos necessários à perfeita execução, conforme ordem de solicitação emitida pela Secretaria Municipal de Administração.</w:t>
      </w:r>
    </w:p>
    <w:p w:rsidR="00E91CC1" w:rsidRPr="001D218B" w:rsidRDefault="00E91CC1"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keepNext/>
        <w:keepLines/>
        <w:numPr>
          <w:ilvl w:val="0"/>
          <w:numId w:val="6"/>
        </w:numPr>
        <w:pBdr>
          <w:top w:val="nil"/>
          <w:left w:val="nil"/>
          <w:bottom w:val="nil"/>
          <w:right w:val="nil"/>
          <w:between w:val="nil"/>
        </w:pBdr>
        <w:ind w:left="0" w:firstLine="0"/>
        <w:jc w:val="both"/>
        <w:rPr>
          <w:rFonts w:ascii="Arial" w:eastAsia="Arial" w:hAnsi="Arial" w:cs="Arial"/>
          <w:b/>
          <w:color w:val="000000"/>
          <w:sz w:val="22"/>
          <w:szCs w:val="22"/>
        </w:rPr>
      </w:pPr>
      <w:r w:rsidRPr="001D218B">
        <w:rPr>
          <w:rFonts w:ascii="Arial" w:eastAsia="Arial" w:hAnsi="Arial" w:cs="Arial"/>
          <w:b/>
          <w:color w:val="000000"/>
          <w:sz w:val="22"/>
          <w:szCs w:val="22"/>
        </w:rPr>
        <w:lastRenderedPageBreak/>
        <w:t>CLÁUSULA NONA – SUBCONTRATAÇÃO</w:t>
      </w:r>
    </w:p>
    <w:p w:rsidR="000042A9" w:rsidRPr="001D218B" w:rsidRDefault="00BC21D6" w:rsidP="001D218B">
      <w:pPr>
        <w:keepNext/>
        <w:keepLines/>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Não será admitida a subcontratação do objeto contratual.</w:t>
      </w:r>
    </w:p>
    <w:p w:rsidR="000042A9" w:rsidRPr="001D218B" w:rsidRDefault="000042A9" w:rsidP="001D218B">
      <w:pPr>
        <w:keepNext/>
        <w:keepLines/>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keepNext/>
        <w:keepLines/>
        <w:numPr>
          <w:ilvl w:val="0"/>
          <w:numId w:val="6"/>
        </w:numPr>
        <w:pBdr>
          <w:top w:val="nil"/>
          <w:left w:val="nil"/>
          <w:bottom w:val="nil"/>
          <w:right w:val="nil"/>
          <w:between w:val="nil"/>
        </w:pBdr>
        <w:tabs>
          <w:tab w:val="left" w:pos="567"/>
        </w:tabs>
        <w:ind w:left="0" w:firstLine="0"/>
        <w:jc w:val="both"/>
        <w:rPr>
          <w:rFonts w:ascii="Arial" w:eastAsia="Arial" w:hAnsi="Arial" w:cs="Arial"/>
          <w:b/>
          <w:color w:val="000000"/>
          <w:sz w:val="22"/>
          <w:szCs w:val="22"/>
        </w:rPr>
      </w:pPr>
      <w:r w:rsidRPr="001D218B">
        <w:rPr>
          <w:rFonts w:ascii="Arial" w:eastAsia="Arial" w:hAnsi="Arial" w:cs="Arial"/>
          <w:b/>
          <w:color w:val="000000"/>
          <w:sz w:val="22"/>
          <w:szCs w:val="22"/>
        </w:rPr>
        <w:t>CLÁUSULA DÉCIMA - MODELO DE GESTÃO DO CONTRATO</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contrato deverá ser executado fielmente pelas partes, de acordo com as cláusulas avençadas e as normas da Lei nº 14.133, de 2021 e cada parte </w:t>
      </w:r>
      <w:proofErr w:type="gramStart"/>
      <w:r w:rsidRPr="001D218B">
        <w:rPr>
          <w:rFonts w:ascii="Arial" w:eastAsia="Arial" w:hAnsi="Arial" w:cs="Arial"/>
          <w:color w:val="000000"/>
          <w:sz w:val="22"/>
          <w:szCs w:val="22"/>
        </w:rPr>
        <w:t>responderá</w:t>
      </w:r>
      <w:proofErr w:type="gramEnd"/>
      <w:r w:rsidRPr="001D218B">
        <w:rPr>
          <w:rFonts w:ascii="Arial" w:eastAsia="Arial" w:hAnsi="Arial" w:cs="Arial"/>
          <w:color w:val="000000"/>
          <w:sz w:val="22"/>
          <w:szCs w:val="22"/>
        </w:rPr>
        <w:t xml:space="preserve"> pelas consequências de sua inexecução total ou parcial.</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Em caso de impedimento, ordem de paralisação ou suspensão do contrato, o cronograma de execução será prorrogado automaticamente pelo tempo correspondente, anotadas tais circunstâncias mediante simples apostila.</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As comunicações entre o órgão ou entidade e o contratado devem ser realizadas por escrito sempre que o ato exigir tal formalidade, admitindo-se o uso de mensagem eletrônica para esse fim.</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O órgão ou entidade poderá convocar representante da empresa para adoção de providências que devam ser cumpridas de imediato.</w:t>
      </w:r>
    </w:p>
    <w:p w:rsidR="00E91CC1"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E91CC1" w:rsidRPr="001D218B" w:rsidRDefault="00E91CC1"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A fiscalização decorrente desta contratação será acompanhada e fiscalizada pela servidora </w:t>
      </w:r>
      <w:r w:rsidRPr="001D218B">
        <w:rPr>
          <w:rFonts w:ascii="Arial" w:hAnsi="Arial" w:cs="Arial"/>
          <w:sz w:val="22"/>
          <w:szCs w:val="22"/>
        </w:rPr>
        <w:t>Arlete Coutinho Anunciação</w:t>
      </w:r>
      <w:r w:rsidRPr="001D218B">
        <w:rPr>
          <w:rFonts w:ascii="Arial" w:eastAsia="Arial" w:hAnsi="Arial" w:cs="Arial"/>
          <w:color w:val="000000"/>
          <w:sz w:val="22"/>
          <w:szCs w:val="22"/>
        </w:rPr>
        <w:t xml:space="preserve">, matrícula </w:t>
      </w:r>
      <w:r w:rsidRPr="001D218B">
        <w:rPr>
          <w:rFonts w:ascii="Arial" w:hAnsi="Arial" w:cs="Arial"/>
          <w:sz w:val="22"/>
          <w:szCs w:val="22"/>
        </w:rPr>
        <w:t>2213956</w:t>
      </w:r>
      <w:r w:rsidRPr="001D218B">
        <w:rPr>
          <w:rFonts w:ascii="Arial" w:eastAsia="Arial" w:hAnsi="Arial" w:cs="Arial"/>
          <w:color w:val="000000"/>
          <w:sz w:val="22"/>
          <w:szCs w:val="22"/>
        </w:rPr>
        <w:t xml:space="preserve"> dessa Administração, ou pelo respectivo substituto designado, permitida a contratação de terceiros para assisti-los e subsidiá-los com informaçõ</w:t>
      </w:r>
      <w:proofErr w:type="gramStart"/>
      <w:r w:rsidRPr="001D218B">
        <w:rPr>
          <w:rFonts w:ascii="Arial" w:eastAsia="Arial" w:hAnsi="Arial" w:cs="Arial"/>
          <w:color w:val="000000"/>
          <w:sz w:val="22"/>
          <w:szCs w:val="22"/>
        </w:rPr>
        <w:t>es</w:t>
      </w:r>
      <w:proofErr w:type="gramEnd"/>
      <w:r w:rsidRPr="001D218B">
        <w:rPr>
          <w:rFonts w:ascii="Arial" w:eastAsia="Arial" w:hAnsi="Arial" w:cs="Arial"/>
          <w:color w:val="000000"/>
          <w:sz w:val="22"/>
          <w:szCs w:val="22"/>
        </w:rPr>
        <w:t xml:space="preserve"> pertinentes a essa atribuição, nos termos do artigo 117 da Lei 14.133/2021.</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fiscal do contrato acompanhará a execução do contrato, para que sejam cumpridas todas as condições estabelecidas no contrato, de modo a assegurar os melhores resultados para a Administração. </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Identificada qualquer inexatidão ou irregularidade, o fiscal do contrato emitirá notificações para a correção da execução do contrato, determinando prazo para a correção. </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No caso de ocorrências que possam inviabilizar a execução do contrato nas datas aprazadas, o fiscal do contrato comunicará o fato imediatamente ao gestor do contrato.</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O fiscal do contrato comunicará ao gestor do contrato, em tempo hábil, o término do contrato sob sua responsabilidade, com vistas à tempestiva renovação ou à prorrogação contratual.</w:t>
      </w:r>
    </w:p>
    <w:p w:rsidR="000042A9" w:rsidRPr="001D218B" w:rsidRDefault="00E91CC1" w:rsidP="001D218B">
      <w:pPr>
        <w:numPr>
          <w:ilvl w:val="2"/>
          <w:numId w:val="6"/>
        </w:numPr>
        <w:ind w:right="60"/>
        <w:jc w:val="both"/>
        <w:rPr>
          <w:rFonts w:ascii="Arial" w:eastAsia="Arial" w:hAnsi="Arial" w:cs="Arial"/>
          <w:sz w:val="22"/>
          <w:szCs w:val="22"/>
        </w:rPr>
      </w:pPr>
      <w:r w:rsidRPr="001D218B">
        <w:rPr>
          <w:rFonts w:ascii="Arial" w:eastAsia="Arial" w:hAnsi="Arial" w:cs="Arial"/>
          <w:color w:val="000000"/>
          <w:sz w:val="22"/>
          <w:szCs w:val="22"/>
        </w:rPr>
        <w:t>O gestor do contrato</w:t>
      </w:r>
      <w:r w:rsidR="00822FB6" w:rsidRPr="001D218B">
        <w:rPr>
          <w:rFonts w:ascii="Arial" w:eastAsia="Arial" w:hAnsi="Arial" w:cs="Arial"/>
          <w:color w:val="000000"/>
          <w:sz w:val="22"/>
          <w:szCs w:val="22"/>
        </w:rPr>
        <w:t xml:space="preserve"> será</w:t>
      </w:r>
      <w:r w:rsidRPr="001D218B">
        <w:rPr>
          <w:rFonts w:ascii="Arial" w:eastAsia="Arial" w:hAnsi="Arial" w:cs="Arial"/>
          <w:color w:val="000000"/>
          <w:sz w:val="22"/>
          <w:szCs w:val="22"/>
        </w:rPr>
        <w:t xml:space="preserve"> o servidor </w:t>
      </w:r>
      <w:r w:rsidRPr="001D218B">
        <w:rPr>
          <w:rFonts w:ascii="Arial" w:hAnsi="Arial" w:cs="Arial"/>
          <w:sz w:val="22"/>
          <w:szCs w:val="22"/>
        </w:rPr>
        <w:t>Fabiano Carneiro de Lima</w:t>
      </w:r>
      <w:r w:rsidRPr="001D218B">
        <w:rPr>
          <w:rFonts w:ascii="Arial" w:eastAsia="Arial" w:hAnsi="Arial" w:cs="Arial"/>
          <w:color w:val="000000"/>
          <w:sz w:val="22"/>
          <w:szCs w:val="22"/>
        </w:rPr>
        <w:t xml:space="preserve">, </w:t>
      </w:r>
      <w:r w:rsidRPr="001D218B">
        <w:rPr>
          <w:rFonts w:ascii="Arial" w:eastAsia="Arial" w:hAnsi="Arial" w:cs="Arial"/>
          <w:sz w:val="22"/>
          <w:szCs w:val="22"/>
        </w:rPr>
        <w:t xml:space="preserve">matrícula </w:t>
      </w:r>
      <w:r w:rsidRPr="005D12BC">
        <w:rPr>
          <w:rFonts w:ascii="Arial" w:hAnsi="Arial" w:cs="Arial"/>
          <w:sz w:val="22"/>
          <w:szCs w:val="22"/>
        </w:rPr>
        <w:t>2212987</w:t>
      </w:r>
      <w:r w:rsidR="00BC21D6" w:rsidRPr="005D12BC">
        <w:rPr>
          <w:rFonts w:ascii="Arial" w:eastAsia="Arial" w:hAnsi="Arial" w:cs="Arial"/>
          <w:sz w:val="22"/>
          <w:szCs w:val="22"/>
        </w:rPr>
        <w:t>,</w:t>
      </w:r>
      <w:r w:rsidR="00BC21D6" w:rsidRPr="001D218B">
        <w:rPr>
          <w:rFonts w:ascii="Arial" w:eastAsia="Arial" w:hAnsi="Arial" w:cs="Arial"/>
          <w:sz w:val="22"/>
          <w:szCs w:val="22"/>
        </w:rPr>
        <w:t xml:space="preserve"> com atribuições administrativas e a função de administrar o contrato, desde sua concepção até a finalização.</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fiscal do contrato verificará a manutenção das condições de habilitação do contratado, acompanhará o empenho, o pagamento, as garantias, as glosas e a </w:t>
      </w:r>
      <w:r w:rsidRPr="001D218B">
        <w:rPr>
          <w:rFonts w:ascii="Arial" w:eastAsia="Arial" w:hAnsi="Arial" w:cs="Arial"/>
          <w:color w:val="000000"/>
          <w:sz w:val="22"/>
          <w:szCs w:val="22"/>
        </w:rPr>
        <w:lastRenderedPageBreak/>
        <w:t xml:space="preserve">formalização de </w:t>
      </w:r>
      <w:proofErr w:type="spellStart"/>
      <w:r w:rsidRPr="001D218B">
        <w:rPr>
          <w:rFonts w:ascii="Arial" w:eastAsia="Arial" w:hAnsi="Arial" w:cs="Arial"/>
          <w:color w:val="000000"/>
          <w:sz w:val="22"/>
          <w:szCs w:val="22"/>
        </w:rPr>
        <w:t>apostilamento</w:t>
      </w:r>
      <w:proofErr w:type="spellEnd"/>
      <w:r w:rsidRPr="001D218B">
        <w:rPr>
          <w:rFonts w:ascii="Arial" w:eastAsia="Arial" w:hAnsi="Arial" w:cs="Arial"/>
          <w:color w:val="000000"/>
          <w:sz w:val="22"/>
          <w:szCs w:val="22"/>
        </w:rPr>
        <w:t xml:space="preserve"> e termos aditivos, solicitando quaisquer documentos comprobatórios pertinentes, caso necessário:</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Caso </w:t>
      </w:r>
      <w:proofErr w:type="gramStart"/>
      <w:r w:rsidRPr="001D218B">
        <w:rPr>
          <w:rFonts w:ascii="Arial" w:eastAsia="Arial" w:hAnsi="Arial" w:cs="Arial"/>
          <w:color w:val="000000"/>
          <w:sz w:val="22"/>
          <w:szCs w:val="22"/>
        </w:rPr>
        <w:t>ocorram</w:t>
      </w:r>
      <w:proofErr w:type="gramEnd"/>
      <w:r w:rsidRPr="001D218B">
        <w:rPr>
          <w:rFonts w:ascii="Arial" w:eastAsia="Arial" w:hAnsi="Arial" w:cs="Arial"/>
          <w:color w:val="000000"/>
          <w:sz w:val="22"/>
          <w:szCs w:val="22"/>
        </w:rPr>
        <w:t xml:space="preserve"> descumprimento das obrigações contratuais, o fiscal do contrato atuará tempestivamente na solução do problema, reportando ao gestor do contrato para que tome as providências cabíveis, quando ultrapassar a sua competência; </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17" w:anchor="art158">
        <w:r w:rsidRPr="001D218B">
          <w:rPr>
            <w:rFonts w:ascii="Arial" w:eastAsia="Arial" w:hAnsi="Arial" w:cs="Arial"/>
            <w:color w:val="000000"/>
            <w:sz w:val="22"/>
            <w:szCs w:val="22"/>
          </w:rPr>
          <w:t>art. 158 da Lei nº 14.133, de 2021</w:t>
        </w:r>
      </w:hyperlink>
      <w:r w:rsidRPr="001D218B">
        <w:rPr>
          <w:rFonts w:ascii="Arial" w:eastAsia="Arial" w:hAnsi="Arial" w:cs="Arial"/>
          <w:color w:val="000000"/>
          <w:sz w:val="22"/>
          <w:szCs w:val="22"/>
        </w:rPr>
        <w:t xml:space="preserve">, ou pelo agente ou pelo setor com competência para tal, conforme o caso. </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fiscal do contrato comunicará ao gestor do contrato, em tempo hábil, o término do contrato sob sua responsabilidade, com vistas à tempestiva renovação ou prorrogação contratual. </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0042A9" w:rsidRPr="001D218B" w:rsidRDefault="000042A9" w:rsidP="001D218B">
      <w:pPr>
        <w:jc w:val="both"/>
        <w:rPr>
          <w:rFonts w:ascii="Arial" w:eastAsia="Arial" w:hAnsi="Arial" w:cs="Arial"/>
          <w:sz w:val="22"/>
          <w:szCs w:val="22"/>
        </w:rPr>
      </w:pPr>
    </w:p>
    <w:p w:rsidR="000042A9" w:rsidRPr="001D218B" w:rsidRDefault="00BC21D6" w:rsidP="001D218B">
      <w:pPr>
        <w:keepNext/>
        <w:keepLines/>
        <w:numPr>
          <w:ilvl w:val="0"/>
          <w:numId w:val="6"/>
        </w:numPr>
        <w:pBdr>
          <w:top w:val="nil"/>
          <w:left w:val="nil"/>
          <w:bottom w:val="nil"/>
          <w:right w:val="nil"/>
          <w:between w:val="nil"/>
        </w:pBdr>
        <w:tabs>
          <w:tab w:val="left" w:pos="567"/>
        </w:tabs>
        <w:ind w:left="0" w:firstLine="0"/>
        <w:jc w:val="both"/>
        <w:rPr>
          <w:rFonts w:ascii="Arial" w:eastAsia="Arial" w:hAnsi="Arial" w:cs="Arial"/>
          <w:b/>
          <w:color w:val="000000"/>
          <w:sz w:val="22"/>
          <w:szCs w:val="22"/>
        </w:rPr>
      </w:pPr>
      <w:r w:rsidRPr="001D218B">
        <w:rPr>
          <w:rFonts w:ascii="Arial" w:eastAsia="Arial" w:hAnsi="Arial" w:cs="Arial"/>
          <w:b/>
          <w:color w:val="000000"/>
          <w:sz w:val="22"/>
          <w:szCs w:val="22"/>
        </w:rPr>
        <w:t>CLÁUSULA DÉCIMA PRIMEIRA– GARANTIA DE EXECUÇÃO (</w:t>
      </w:r>
      <w:hyperlink r:id="rId18" w:anchor="art92">
        <w:r w:rsidRPr="001D218B">
          <w:rPr>
            <w:rFonts w:ascii="Arial" w:eastAsia="Arial" w:hAnsi="Arial" w:cs="Arial"/>
            <w:b/>
            <w:color w:val="000000"/>
            <w:sz w:val="22"/>
            <w:szCs w:val="22"/>
            <w:u w:val="single"/>
          </w:rPr>
          <w:t>art. 92, XII e XIII</w:t>
        </w:r>
      </w:hyperlink>
      <w:r w:rsidRPr="001D218B">
        <w:rPr>
          <w:rFonts w:ascii="Arial" w:eastAsia="Arial" w:hAnsi="Arial" w:cs="Arial"/>
          <w:b/>
          <w:color w:val="000000"/>
          <w:sz w:val="22"/>
          <w:szCs w:val="22"/>
        </w:rPr>
        <w:t>)</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Não haverá exigência de garantia contratual da execução.</w:t>
      </w:r>
    </w:p>
    <w:p w:rsidR="00E91CC1" w:rsidRPr="001D218B" w:rsidRDefault="00E91CC1" w:rsidP="001D218B">
      <w:pPr>
        <w:pBdr>
          <w:top w:val="nil"/>
          <w:left w:val="nil"/>
          <w:bottom w:val="nil"/>
          <w:right w:val="nil"/>
          <w:between w:val="nil"/>
        </w:pBdr>
        <w:jc w:val="both"/>
        <w:rPr>
          <w:rFonts w:ascii="Arial" w:eastAsia="Arial" w:hAnsi="Arial" w:cs="Arial"/>
          <w:sz w:val="22"/>
          <w:szCs w:val="22"/>
        </w:rPr>
      </w:pPr>
    </w:p>
    <w:p w:rsidR="000042A9" w:rsidRPr="005D12BC" w:rsidRDefault="00BC21D6" w:rsidP="001D218B">
      <w:pPr>
        <w:numPr>
          <w:ilvl w:val="0"/>
          <w:numId w:val="6"/>
        </w:numPr>
        <w:pBdr>
          <w:top w:val="nil"/>
          <w:left w:val="nil"/>
          <w:bottom w:val="nil"/>
          <w:right w:val="nil"/>
          <w:between w:val="nil"/>
        </w:pBdr>
        <w:ind w:left="0" w:firstLine="0"/>
        <w:jc w:val="both"/>
        <w:rPr>
          <w:rFonts w:ascii="Arial" w:eastAsia="Arial" w:hAnsi="Arial" w:cs="Arial"/>
          <w:color w:val="000000"/>
          <w:sz w:val="22"/>
          <w:szCs w:val="22"/>
        </w:rPr>
      </w:pPr>
      <w:r w:rsidRPr="001D218B">
        <w:rPr>
          <w:rFonts w:ascii="Arial" w:eastAsia="Arial" w:hAnsi="Arial" w:cs="Arial"/>
          <w:b/>
          <w:color w:val="000000"/>
          <w:sz w:val="22"/>
          <w:szCs w:val="22"/>
        </w:rPr>
        <w:t>CLÁUSULA DÉCIMA SEGUNDA – EXTINÇÃO CONTRATUAL</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O contrato se extingue quando vencido o prazo nele estipulado, independentemente de terem sido cumpridas ou não as obrigações de ambas as partes contraentes.</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O contrato pode ser extinto antes do prazo nele fixado, sem ônus para o contratante, quando esta não dispuser de créditos orçamentários para sua continuidade ou quando entender que o contrato não mais lhe oferece vantagem.</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A extinção nesta hipótese ocorrerá na próxima data de aniversário do contrato, desde que haja a notificação do contratado pelo contratante nesse sentido com pelo menos </w:t>
      </w:r>
      <w:proofErr w:type="gramStart"/>
      <w:r w:rsidRPr="001D218B">
        <w:rPr>
          <w:rFonts w:ascii="Arial" w:eastAsia="Arial" w:hAnsi="Arial" w:cs="Arial"/>
          <w:color w:val="000000"/>
          <w:sz w:val="22"/>
          <w:szCs w:val="22"/>
        </w:rPr>
        <w:t>2</w:t>
      </w:r>
      <w:proofErr w:type="gramEnd"/>
      <w:r w:rsidRPr="001D218B">
        <w:rPr>
          <w:rFonts w:ascii="Arial" w:eastAsia="Arial" w:hAnsi="Arial" w:cs="Arial"/>
          <w:color w:val="000000"/>
          <w:sz w:val="22"/>
          <w:szCs w:val="22"/>
        </w:rPr>
        <w:t xml:space="preserve"> (dois) meses de antecedência desse dia.</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Caso a notificação da não-continuidade do contrato de que trata este subitem ocorra com menos de </w:t>
      </w:r>
      <w:proofErr w:type="gramStart"/>
      <w:r w:rsidRPr="001D218B">
        <w:rPr>
          <w:rFonts w:ascii="Arial" w:eastAsia="Arial" w:hAnsi="Arial" w:cs="Arial"/>
          <w:color w:val="000000"/>
          <w:sz w:val="22"/>
          <w:szCs w:val="22"/>
        </w:rPr>
        <w:t>2</w:t>
      </w:r>
      <w:proofErr w:type="gramEnd"/>
      <w:r w:rsidRPr="001D218B">
        <w:rPr>
          <w:rFonts w:ascii="Arial" w:eastAsia="Arial" w:hAnsi="Arial" w:cs="Arial"/>
          <w:color w:val="000000"/>
          <w:sz w:val="22"/>
          <w:szCs w:val="22"/>
        </w:rPr>
        <w:t xml:space="preserve"> (dois) meses da data de aniversário, a extinção contratual ocorrerá após 2 (dois) meses da data da comunicação</w:t>
      </w:r>
      <w:r w:rsidRPr="001D218B">
        <w:rPr>
          <w:rFonts w:ascii="Arial" w:eastAsia="Arial" w:hAnsi="Arial" w:cs="Arial"/>
          <w:i/>
          <w:color w:val="FF0000"/>
          <w:sz w:val="22"/>
          <w:szCs w:val="22"/>
        </w:rPr>
        <w:t xml:space="preserve">. </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O contrato pode ser extinto antes de cumpridas as obrigações nele estipuladas, </w:t>
      </w:r>
      <w:proofErr w:type="gramStart"/>
      <w:r w:rsidRPr="001D218B">
        <w:rPr>
          <w:rFonts w:ascii="Arial" w:eastAsia="Arial" w:hAnsi="Arial" w:cs="Arial"/>
          <w:color w:val="000000"/>
          <w:sz w:val="22"/>
          <w:szCs w:val="22"/>
        </w:rPr>
        <w:t>ou antes</w:t>
      </w:r>
      <w:proofErr w:type="gramEnd"/>
      <w:r w:rsidRPr="001D218B">
        <w:rPr>
          <w:rFonts w:ascii="Arial" w:eastAsia="Arial" w:hAnsi="Arial" w:cs="Arial"/>
          <w:color w:val="000000"/>
          <w:sz w:val="22"/>
          <w:szCs w:val="22"/>
        </w:rPr>
        <w:t xml:space="preserve"> do prazo nele fixado, por algum dos motivos previstos no </w:t>
      </w:r>
      <w:hyperlink r:id="rId19" w:anchor="art137">
        <w:r w:rsidRPr="001D218B">
          <w:rPr>
            <w:rFonts w:ascii="Arial" w:eastAsia="Arial" w:hAnsi="Arial" w:cs="Arial"/>
            <w:color w:val="0000FF"/>
            <w:sz w:val="22"/>
            <w:szCs w:val="22"/>
            <w:u w:val="single"/>
          </w:rPr>
          <w:t>artigo 137 da Lei nº 14.133/21</w:t>
        </w:r>
      </w:hyperlink>
      <w:r w:rsidRPr="001D218B">
        <w:rPr>
          <w:rFonts w:ascii="Arial" w:eastAsia="Arial" w:hAnsi="Arial" w:cs="Arial"/>
          <w:color w:val="000000"/>
          <w:sz w:val="22"/>
          <w:szCs w:val="22"/>
        </w:rPr>
        <w:t>, bem como amigavelmente, assegurados o contraditório e a ampla defesa.</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 xml:space="preserve">Nesta hipótese, aplicam-se também os </w:t>
      </w:r>
      <w:hyperlink r:id="rId20" w:anchor="art138">
        <w:r w:rsidRPr="001D218B">
          <w:rPr>
            <w:rFonts w:ascii="Arial" w:eastAsia="Arial" w:hAnsi="Arial" w:cs="Arial"/>
            <w:color w:val="0000FF"/>
            <w:sz w:val="22"/>
            <w:szCs w:val="22"/>
            <w:u w:val="single"/>
          </w:rPr>
          <w:t>artigos 138 e 139</w:t>
        </w:r>
      </w:hyperlink>
      <w:r w:rsidRPr="001D218B">
        <w:rPr>
          <w:rFonts w:ascii="Arial" w:eastAsia="Arial" w:hAnsi="Arial" w:cs="Arial"/>
          <w:color w:val="000000"/>
          <w:sz w:val="22"/>
          <w:szCs w:val="22"/>
        </w:rPr>
        <w:t xml:space="preserve"> da mesma Lei.</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A alteração social ou a modificação da finalidade ou da estrutura da empresa não ensejará a rescisão se não restringir sua capacidade de concluir o contrato.</w:t>
      </w:r>
    </w:p>
    <w:p w:rsidR="000042A9" w:rsidRPr="001D218B" w:rsidRDefault="00BC21D6" w:rsidP="001D218B">
      <w:pPr>
        <w:numPr>
          <w:ilvl w:val="3"/>
          <w:numId w:val="6"/>
        </w:numPr>
        <w:pBdr>
          <w:top w:val="nil"/>
          <w:left w:val="nil"/>
          <w:bottom w:val="nil"/>
          <w:right w:val="nil"/>
          <w:between w:val="nil"/>
        </w:pBdr>
        <w:ind w:left="0" w:firstLine="0"/>
        <w:jc w:val="both"/>
        <w:rPr>
          <w:rFonts w:ascii="Arial" w:eastAsia="Arial" w:hAnsi="Arial" w:cs="Arial"/>
          <w:color w:val="000000"/>
          <w:sz w:val="22"/>
          <w:szCs w:val="22"/>
        </w:rPr>
      </w:pPr>
      <w:r w:rsidRPr="001D218B">
        <w:rPr>
          <w:rFonts w:ascii="Arial" w:eastAsia="Arial" w:hAnsi="Arial" w:cs="Arial"/>
          <w:color w:val="000000"/>
          <w:sz w:val="22"/>
          <w:szCs w:val="22"/>
        </w:rPr>
        <w:t>Se a operação implicar mudança da pessoa jurídica contratada, deverá ser formalizado termo aditivo para alteração subjetiva.</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O termo de rescisão, sempre que possível, será precedido:</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lastRenderedPageBreak/>
        <w:t>Balanço dos eventos contratuais já cumpridos ou parcialmente cumpridos;</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Relação dos pagamentos já efetuados e ainda devidos;</w:t>
      </w:r>
    </w:p>
    <w:p w:rsidR="000042A9" w:rsidRPr="001D218B" w:rsidRDefault="00BC21D6" w:rsidP="001D218B">
      <w:pPr>
        <w:numPr>
          <w:ilvl w:val="2"/>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Indenizações e multas.</w:t>
      </w:r>
    </w:p>
    <w:p w:rsidR="000042A9" w:rsidRPr="001D218B" w:rsidRDefault="00BC21D6" w:rsidP="001D218B">
      <w:pPr>
        <w:numPr>
          <w:ilvl w:val="1"/>
          <w:numId w:val="6"/>
        </w:num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color w:val="000000"/>
          <w:sz w:val="22"/>
          <w:szCs w:val="22"/>
        </w:rPr>
        <w:t>A extinção do contrato não configura óbice para o reconhecimento do desequilíbrio econômico-financeiro, hipótese em que será concedida indenização por meio de termo indenizatório (</w:t>
      </w:r>
      <w:hyperlink r:id="rId21" w:anchor="art131">
        <w:r w:rsidRPr="001D218B">
          <w:rPr>
            <w:rFonts w:ascii="Arial" w:eastAsia="Arial" w:hAnsi="Arial" w:cs="Arial"/>
            <w:color w:val="0000FF"/>
            <w:sz w:val="22"/>
            <w:szCs w:val="22"/>
            <w:u w:val="single"/>
          </w:rPr>
          <w:t xml:space="preserve">art. 131, </w:t>
        </w:r>
      </w:hyperlink>
      <w:hyperlink r:id="rId22" w:anchor="art131">
        <w:r w:rsidRPr="001D218B">
          <w:rPr>
            <w:rFonts w:ascii="Arial" w:eastAsia="Arial" w:hAnsi="Arial" w:cs="Arial"/>
            <w:i/>
            <w:color w:val="0000FF"/>
            <w:sz w:val="22"/>
            <w:szCs w:val="22"/>
            <w:u w:val="single"/>
          </w:rPr>
          <w:t xml:space="preserve">caput, </w:t>
        </w:r>
      </w:hyperlink>
      <w:hyperlink r:id="rId23" w:anchor="art131">
        <w:r w:rsidRPr="001D218B">
          <w:rPr>
            <w:rFonts w:ascii="Arial" w:eastAsia="Arial" w:hAnsi="Arial" w:cs="Arial"/>
            <w:color w:val="0000FF"/>
            <w:sz w:val="22"/>
            <w:szCs w:val="22"/>
            <w:u w:val="single"/>
          </w:rPr>
          <w:t xml:space="preserve">da Lei n.º 14.133, de </w:t>
        </w:r>
        <w:proofErr w:type="gramStart"/>
        <w:r w:rsidRPr="001D218B">
          <w:rPr>
            <w:rFonts w:ascii="Arial" w:eastAsia="Arial" w:hAnsi="Arial" w:cs="Arial"/>
            <w:color w:val="0000FF"/>
            <w:sz w:val="22"/>
            <w:szCs w:val="22"/>
            <w:u w:val="single"/>
          </w:rPr>
          <w:t>2021).</w:t>
        </w:r>
        <w:proofErr w:type="gramEnd"/>
      </w:hyperlink>
    </w:p>
    <w:p w:rsidR="000042A9" w:rsidRPr="001D218B" w:rsidRDefault="000042A9" w:rsidP="001D218B">
      <w:pPr>
        <w:jc w:val="both"/>
        <w:rPr>
          <w:rFonts w:ascii="Arial" w:eastAsia="Arial" w:hAnsi="Arial" w:cs="Arial"/>
          <w:sz w:val="22"/>
          <w:szCs w:val="22"/>
        </w:rPr>
      </w:pPr>
    </w:p>
    <w:p w:rsidR="000042A9" w:rsidRPr="005D12BC" w:rsidRDefault="00BC21D6" w:rsidP="001D218B">
      <w:pPr>
        <w:numPr>
          <w:ilvl w:val="0"/>
          <w:numId w:val="6"/>
        </w:numPr>
        <w:pBdr>
          <w:top w:val="nil"/>
          <w:left w:val="nil"/>
          <w:bottom w:val="nil"/>
          <w:right w:val="nil"/>
          <w:between w:val="nil"/>
        </w:pBdr>
        <w:ind w:left="0" w:firstLine="0"/>
        <w:jc w:val="both"/>
        <w:rPr>
          <w:rFonts w:ascii="Arial" w:eastAsia="Arial" w:hAnsi="Arial" w:cs="Arial"/>
          <w:color w:val="000000"/>
          <w:sz w:val="22"/>
          <w:szCs w:val="22"/>
        </w:rPr>
      </w:pPr>
      <w:r w:rsidRPr="001D218B">
        <w:rPr>
          <w:rFonts w:ascii="Arial" w:eastAsia="Arial" w:hAnsi="Arial" w:cs="Arial"/>
          <w:b/>
          <w:color w:val="000000"/>
          <w:sz w:val="22"/>
          <w:szCs w:val="22"/>
        </w:rPr>
        <w:t>CLÁUSULA DÉCIMA TERCEIRA – PENALIDADES E SANÇÕES</w:t>
      </w: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13.1. Penalidades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13.1. Comete infração administrativa, nos termos da Lei nº 14.133, de 2021, o credenciado/adjudicatário que: </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13.1.2</w:t>
      </w:r>
      <w:r w:rsidRPr="001D218B">
        <w:rPr>
          <w:rFonts w:ascii="Arial" w:eastAsia="Arial" w:hAnsi="Arial" w:cs="Arial"/>
          <w:sz w:val="22"/>
          <w:szCs w:val="22"/>
        </w:rPr>
        <w:tab/>
        <w:t>dar causa à inexecução parcial do contrato;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13.1.3</w:t>
      </w:r>
      <w:r w:rsidRPr="001D218B">
        <w:rPr>
          <w:rFonts w:ascii="Arial" w:eastAsia="Arial" w:hAnsi="Arial" w:cs="Arial"/>
          <w:sz w:val="22"/>
          <w:szCs w:val="22"/>
        </w:rPr>
        <w:tab/>
        <w:t>dar causa à inexecução parcial do contrato que cause grave dano à Administração, ao funcionamento dos serviços públicos ou ao interesse coletivo;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13.1.4</w:t>
      </w:r>
      <w:r w:rsidRPr="001D218B">
        <w:rPr>
          <w:rFonts w:ascii="Arial" w:eastAsia="Arial" w:hAnsi="Arial" w:cs="Arial"/>
          <w:sz w:val="22"/>
          <w:szCs w:val="22"/>
        </w:rPr>
        <w:tab/>
        <w:t>dar causa à inexecução total do contrato;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13.1.5</w:t>
      </w:r>
      <w:r w:rsidRPr="001D218B">
        <w:rPr>
          <w:rFonts w:ascii="Arial" w:eastAsia="Arial" w:hAnsi="Arial" w:cs="Arial"/>
          <w:sz w:val="22"/>
          <w:szCs w:val="22"/>
        </w:rPr>
        <w:tab/>
        <w:t>deixar de entregar a documentação exigida para o credenciamento;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13.1.6</w:t>
      </w:r>
      <w:r w:rsidRPr="001D218B">
        <w:rPr>
          <w:rFonts w:ascii="Arial" w:eastAsia="Arial" w:hAnsi="Arial" w:cs="Arial"/>
          <w:sz w:val="22"/>
          <w:szCs w:val="22"/>
        </w:rPr>
        <w:tab/>
        <w:t>não manter a proposta, salvo em decorrência de fato superveniente devidamente justificado;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13.1.7</w:t>
      </w:r>
      <w:r w:rsidRPr="001D218B">
        <w:rPr>
          <w:rFonts w:ascii="Arial" w:eastAsia="Arial" w:hAnsi="Arial" w:cs="Arial"/>
          <w:sz w:val="22"/>
          <w:szCs w:val="22"/>
        </w:rPr>
        <w:tab/>
        <w:t>não celebrar o contrato ou não entregar a documentação exigida para a contratação, quando convocado dentro do prazo de validade de sua proposta;</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13.1.8</w:t>
      </w:r>
      <w:r w:rsidRPr="001D218B">
        <w:rPr>
          <w:rFonts w:ascii="Arial" w:eastAsia="Arial" w:hAnsi="Arial" w:cs="Arial"/>
          <w:sz w:val="22"/>
          <w:szCs w:val="22"/>
        </w:rPr>
        <w:tab/>
        <w:t xml:space="preserve">ensejar o retardamento da execução ou da entrega do objeto da licitação sem motivo justificado; </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13.1.9</w:t>
      </w:r>
      <w:r w:rsidRPr="001D218B">
        <w:rPr>
          <w:rFonts w:ascii="Arial" w:eastAsia="Arial" w:hAnsi="Arial" w:cs="Arial"/>
          <w:sz w:val="22"/>
          <w:szCs w:val="22"/>
        </w:rPr>
        <w:tab/>
        <w:t xml:space="preserve">apresentar declaração ou documentação falsa exigida para o credenciamento ou prestar declaração falsa durante a licitação ou a execução do contrato; </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13.1.10</w:t>
      </w:r>
      <w:r w:rsidRPr="001D218B">
        <w:rPr>
          <w:rFonts w:ascii="Arial" w:eastAsia="Arial" w:hAnsi="Arial" w:cs="Arial"/>
          <w:sz w:val="22"/>
          <w:szCs w:val="22"/>
        </w:rPr>
        <w:tab/>
        <w:t>fraudar a licitação ou praticar ato fraudulento na execução do contrato;</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13.1.11</w:t>
      </w:r>
      <w:r w:rsidRPr="001D218B">
        <w:rPr>
          <w:rFonts w:ascii="Arial" w:eastAsia="Arial" w:hAnsi="Arial" w:cs="Arial"/>
          <w:sz w:val="22"/>
          <w:szCs w:val="22"/>
        </w:rPr>
        <w:tab/>
        <w:t>comportar-se de modo inidôneo ou cometer fraude de qualquer natureza;</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13.1.12</w:t>
      </w:r>
      <w:r w:rsidRPr="001D218B">
        <w:rPr>
          <w:rFonts w:ascii="Arial" w:eastAsia="Arial" w:hAnsi="Arial" w:cs="Arial"/>
          <w:sz w:val="22"/>
          <w:szCs w:val="22"/>
        </w:rPr>
        <w:tab/>
        <w:t>praticar atos ilícitos com vistas a frustrar os objetivos da licitação;</w:t>
      </w:r>
    </w:p>
    <w:p w:rsidR="000042A9" w:rsidRPr="001D218B" w:rsidRDefault="000042A9" w:rsidP="001D218B">
      <w:pPr>
        <w:jc w:val="both"/>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b/>
          <w:sz w:val="22"/>
          <w:szCs w:val="22"/>
        </w:rPr>
        <w:t>13.2. Sanções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13.2.1 Verificada uma das hipóteses previstas nos subitens anteriores, a Prefeitura Municipal de </w:t>
      </w:r>
      <w:r w:rsidR="00E91CC1" w:rsidRPr="001D218B">
        <w:rPr>
          <w:rFonts w:ascii="Arial" w:eastAsia="Arial" w:hAnsi="Arial" w:cs="Arial"/>
          <w:sz w:val="22"/>
          <w:szCs w:val="22"/>
        </w:rPr>
        <w:t xml:space="preserve">Coração de Maria </w:t>
      </w:r>
      <w:r w:rsidRPr="001D218B">
        <w:rPr>
          <w:rFonts w:ascii="Arial" w:eastAsia="Arial" w:hAnsi="Arial" w:cs="Arial"/>
          <w:sz w:val="22"/>
          <w:szCs w:val="22"/>
        </w:rPr>
        <w:t>- BA poderá optar pela convocação dos demais credenciados, se houver.</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13.2.2 Pelo não cumprimento total ou parcial do objeto contratado a Prefeitura Municipal de </w:t>
      </w:r>
      <w:r w:rsidR="00E91CC1" w:rsidRPr="001D218B">
        <w:rPr>
          <w:rFonts w:ascii="Arial" w:eastAsia="Arial" w:hAnsi="Arial" w:cs="Arial"/>
          <w:sz w:val="22"/>
          <w:szCs w:val="22"/>
        </w:rPr>
        <w:t xml:space="preserve">Coração de Maria </w:t>
      </w:r>
      <w:r w:rsidRPr="001D218B">
        <w:rPr>
          <w:rFonts w:ascii="Arial" w:eastAsia="Arial" w:hAnsi="Arial" w:cs="Arial"/>
          <w:sz w:val="22"/>
          <w:szCs w:val="22"/>
        </w:rPr>
        <w:t xml:space="preserve">- BA poderá, garantida a prévia defesa do credenciado, no prazo de 15 (cinco) dias úteis, </w:t>
      </w:r>
      <w:proofErr w:type="gramStart"/>
      <w:r w:rsidRPr="001D218B">
        <w:rPr>
          <w:rFonts w:ascii="Arial" w:eastAsia="Arial" w:hAnsi="Arial" w:cs="Arial"/>
          <w:sz w:val="22"/>
          <w:szCs w:val="22"/>
        </w:rPr>
        <w:t>aplicar</w:t>
      </w:r>
      <w:proofErr w:type="gramEnd"/>
      <w:r w:rsidRPr="001D218B">
        <w:rPr>
          <w:rFonts w:ascii="Arial" w:eastAsia="Arial" w:hAnsi="Arial" w:cs="Arial"/>
          <w:sz w:val="22"/>
          <w:szCs w:val="22"/>
        </w:rPr>
        <w:t xml:space="preserve"> as seguintes sanções:</w:t>
      </w:r>
    </w:p>
    <w:p w:rsidR="000042A9" w:rsidRPr="001D218B" w:rsidRDefault="00BC21D6" w:rsidP="001D218B">
      <w:pPr>
        <w:numPr>
          <w:ilvl w:val="3"/>
          <w:numId w:val="2"/>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advertência</w:t>
      </w:r>
      <w:proofErr w:type="gramEnd"/>
      <w:r w:rsidRPr="001D218B">
        <w:rPr>
          <w:rFonts w:ascii="Arial" w:eastAsia="Arial" w:hAnsi="Arial" w:cs="Arial"/>
          <w:color w:val="000000"/>
          <w:sz w:val="22"/>
          <w:szCs w:val="22"/>
        </w:rPr>
        <w:t xml:space="preserve">; </w:t>
      </w:r>
    </w:p>
    <w:p w:rsidR="000042A9" w:rsidRPr="001D218B" w:rsidRDefault="00BC21D6" w:rsidP="001D218B">
      <w:pPr>
        <w:numPr>
          <w:ilvl w:val="3"/>
          <w:numId w:val="2"/>
        </w:num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multa</w:t>
      </w:r>
      <w:proofErr w:type="gramEnd"/>
      <w:r w:rsidRPr="001D218B">
        <w:rPr>
          <w:rFonts w:ascii="Arial" w:eastAsia="Arial" w:hAnsi="Arial" w:cs="Arial"/>
          <w:color w:val="000000"/>
          <w:sz w:val="22"/>
          <w:szCs w:val="22"/>
        </w:rPr>
        <w:t xml:space="preserve">; </w:t>
      </w:r>
    </w:p>
    <w:p w:rsidR="000042A9" w:rsidRPr="001D218B" w:rsidRDefault="00BC21D6" w:rsidP="001D218B">
      <w:pPr>
        <w:numPr>
          <w:ilvl w:val="3"/>
          <w:numId w:val="2"/>
        </w:num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impedimento</w:t>
      </w:r>
      <w:proofErr w:type="gramEnd"/>
      <w:r w:rsidRPr="001D218B">
        <w:rPr>
          <w:rFonts w:ascii="Arial" w:eastAsia="Arial" w:hAnsi="Arial" w:cs="Arial"/>
          <w:color w:val="000000"/>
          <w:sz w:val="22"/>
          <w:szCs w:val="22"/>
        </w:rPr>
        <w:t xml:space="preserve"> de licitar e contratar; </w:t>
      </w:r>
    </w:p>
    <w:p w:rsidR="000042A9" w:rsidRPr="005D12BC" w:rsidRDefault="00BC21D6" w:rsidP="005D12BC">
      <w:pPr>
        <w:numPr>
          <w:ilvl w:val="3"/>
          <w:numId w:val="2"/>
        </w:num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declaração</w:t>
      </w:r>
      <w:proofErr w:type="gramEnd"/>
      <w:r w:rsidRPr="001D218B">
        <w:rPr>
          <w:rFonts w:ascii="Arial" w:eastAsia="Arial" w:hAnsi="Arial" w:cs="Arial"/>
          <w:color w:val="000000"/>
          <w:sz w:val="22"/>
          <w:szCs w:val="22"/>
        </w:rPr>
        <w:t xml:space="preserve"> de inidoneidade para licitar ou contratar; </w:t>
      </w:r>
    </w:p>
    <w:p w:rsidR="000042A9" w:rsidRPr="001D218B" w:rsidRDefault="00BC21D6" w:rsidP="001D218B">
      <w:pPr>
        <w:numPr>
          <w:ilvl w:val="1"/>
          <w:numId w:val="2"/>
        </w:num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Na aplicação das sanções serão considerados:</w:t>
      </w:r>
    </w:p>
    <w:p w:rsidR="000042A9" w:rsidRPr="001D218B" w:rsidRDefault="00BC21D6" w:rsidP="001D218B">
      <w:pPr>
        <w:numPr>
          <w:ilvl w:val="2"/>
          <w:numId w:val="3"/>
        </w:numPr>
        <w:pBdr>
          <w:top w:val="nil"/>
          <w:left w:val="nil"/>
          <w:bottom w:val="nil"/>
          <w:right w:val="nil"/>
          <w:between w:val="nil"/>
        </w:pBdr>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 xml:space="preserve"> natureza e a gravidade da infração cometida;</w:t>
      </w:r>
    </w:p>
    <w:p w:rsidR="000042A9" w:rsidRPr="001D218B" w:rsidRDefault="00BC21D6" w:rsidP="005D12BC">
      <w:pPr>
        <w:numPr>
          <w:ilvl w:val="2"/>
          <w:numId w:val="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as</w:t>
      </w:r>
      <w:proofErr w:type="gramEnd"/>
      <w:r w:rsidRPr="001D218B">
        <w:rPr>
          <w:rFonts w:ascii="Arial" w:eastAsia="Arial" w:hAnsi="Arial" w:cs="Arial"/>
          <w:color w:val="000000"/>
          <w:sz w:val="22"/>
          <w:szCs w:val="22"/>
        </w:rPr>
        <w:t xml:space="preserve"> peculiaridades do caso concreto;</w:t>
      </w:r>
    </w:p>
    <w:p w:rsidR="000042A9" w:rsidRPr="001D218B" w:rsidRDefault="00BC21D6" w:rsidP="005D12BC">
      <w:pPr>
        <w:numPr>
          <w:ilvl w:val="2"/>
          <w:numId w:val="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as</w:t>
      </w:r>
      <w:proofErr w:type="gramEnd"/>
      <w:r w:rsidRPr="001D218B">
        <w:rPr>
          <w:rFonts w:ascii="Arial" w:eastAsia="Arial" w:hAnsi="Arial" w:cs="Arial"/>
          <w:color w:val="000000"/>
          <w:sz w:val="22"/>
          <w:szCs w:val="22"/>
        </w:rPr>
        <w:t xml:space="preserve"> circunstâncias agravantes ou atenuantes;</w:t>
      </w:r>
    </w:p>
    <w:p w:rsidR="000042A9" w:rsidRPr="001D218B" w:rsidRDefault="00BC21D6" w:rsidP="005D12BC">
      <w:pPr>
        <w:numPr>
          <w:ilvl w:val="2"/>
          <w:numId w:val="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os</w:t>
      </w:r>
      <w:proofErr w:type="gramEnd"/>
      <w:r w:rsidRPr="001D218B">
        <w:rPr>
          <w:rFonts w:ascii="Arial" w:eastAsia="Arial" w:hAnsi="Arial" w:cs="Arial"/>
          <w:color w:val="000000"/>
          <w:sz w:val="22"/>
          <w:szCs w:val="22"/>
        </w:rPr>
        <w:t xml:space="preserve"> danos que dela provierem para a Administração Pública; </w:t>
      </w:r>
    </w:p>
    <w:p w:rsidR="000042A9" w:rsidRPr="005D12BC" w:rsidRDefault="00BC21D6" w:rsidP="005D12BC">
      <w:pPr>
        <w:numPr>
          <w:ilvl w:val="2"/>
          <w:numId w:val="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a</w:t>
      </w:r>
      <w:proofErr w:type="gramEnd"/>
      <w:r w:rsidRPr="001D218B">
        <w:rPr>
          <w:rFonts w:ascii="Arial" w:eastAsia="Arial" w:hAnsi="Arial" w:cs="Arial"/>
          <w:color w:val="000000"/>
          <w:sz w:val="22"/>
          <w:szCs w:val="22"/>
        </w:rPr>
        <w:t xml:space="preserve"> implantação ou o aperfeiçoamento de programa de integridade, conforme normas e orientações dos órgãos de controle. </w:t>
      </w:r>
    </w:p>
    <w:p w:rsidR="000042A9" w:rsidRPr="001D218B" w:rsidRDefault="00BC21D6" w:rsidP="005D12BC">
      <w:pPr>
        <w:numPr>
          <w:ilvl w:val="1"/>
          <w:numId w:val="3"/>
        </w:numPr>
        <w:pBdr>
          <w:top w:val="nil"/>
          <w:left w:val="nil"/>
          <w:bottom w:val="nil"/>
          <w:right w:val="nil"/>
          <w:between w:val="nil"/>
        </w:pBdr>
        <w:ind w:left="0" w:firstLine="0"/>
        <w:jc w:val="both"/>
        <w:rPr>
          <w:rFonts w:ascii="Arial" w:eastAsia="Arial" w:hAnsi="Arial" w:cs="Arial"/>
          <w:color w:val="000000"/>
          <w:sz w:val="22"/>
          <w:szCs w:val="22"/>
        </w:rPr>
      </w:pPr>
      <w:r w:rsidRPr="001D218B">
        <w:rPr>
          <w:rFonts w:ascii="Arial" w:eastAsia="Arial" w:hAnsi="Arial" w:cs="Arial"/>
          <w:color w:val="000000"/>
          <w:sz w:val="22"/>
          <w:szCs w:val="22"/>
        </w:rPr>
        <w:t xml:space="preserve">Multa calculada na forma do edital ou do contrato, não podendo ser inferior a 0,5% (cinco décimos por cento) nem superior a 30% (trinta por cento) do valor do contrato licitado ou celebrado com contratação direta. </w:t>
      </w:r>
    </w:p>
    <w:p w:rsidR="000042A9" w:rsidRPr="001D218B" w:rsidRDefault="00BC21D6" w:rsidP="005D12BC">
      <w:pPr>
        <w:numPr>
          <w:ilvl w:val="1"/>
          <w:numId w:val="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impedimento</w:t>
      </w:r>
      <w:proofErr w:type="gramEnd"/>
      <w:r w:rsidRPr="001D218B">
        <w:rPr>
          <w:rFonts w:ascii="Arial" w:eastAsia="Arial" w:hAnsi="Arial" w:cs="Arial"/>
          <w:color w:val="000000"/>
          <w:sz w:val="22"/>
          <w:szCs w:val="22"/>
        </w:rPr>
        <w:t xml:space="preserve"> de licitar e contratar com a Administração Pública, pelo prazo máximo de 3 (três) anos. </w:t>
      </w:r>
    </w:p>
    <w:p w:rsidR="000042A9" w:rsidRPr="001D218B" w:rsidRDefault="00BC21D6" w:rsidP="005D12BC">
      <w:pPr>
        <w:numPr>
          <w:ilvl w:val="1"/>
          <w:numId w:val="3"/>
        </w:numPr>
        <w:pBdr>
          <w:top w:val="nil"/>
          <w:left w:val="nil"/>
          <w:bottom w:val="nil"/>
          <w:right w:val="nil"/>
          <w:between w:val="nil"/>
        </w:pBdr>
        <w:ind w:left="0" w:firstLine="0"/>
        <w:jc w:val="both"/>
        <w:rPr>
          <w:rFonts w:ascii="Arial" w:eastAsia="Arial" w:hAnsi="Arial" w:cs="Arial"/>
          <w:color w:val="000000"/>
          <w:sz w:val="22"/>
          <w:szCs w:val="22"/>
        </w:rPr>
      </w:pPr>
      <w:proofErr w:type="gramStart"/>
      <w:r w:rsidRPr="001D218B">
        <w:rPr>
          <w:rFonts w:ascii="Arial" w:eastAsia="Arial" w:hAnsi="Arial" w:cs="Arial"/>
          <w:color w:val="000000"/>
          <w:sz w:val="22"/>
          <w:szCs w:val="22"/>
        </w:rPr>
        <w:t>declaração</w:t>
      </w:r>
      <w:proofErr w:type="gramEnd"/>
      <w:r w:rsidRPr="001D218B">
        <w:rPr>
          <w:rFonts w:ascii="Arial" w:eastAsia="Arial" w:hAnsi="Arial" w:cs="Arial"/>
          <w:color w:val="000000"/>
          <w:sz w:val="22"/>
          <w:szCs w:val="22"/>
        </w:rPr>
        <w:t xml:space="preserve"> de inidoneidade para licitar ou contratar com a Administração Pública, pelo prazo mínimo de 3 (três) anos e máximo de 6 (seis) anos. </w:t>
      </w:r>
    </w:p>
    <w:p w:rsidR="000042A9" w:rsidRPr="001D218B" w:rsidRDefault="00BC21D6" w:rsidP="005D12BC">
      <w:pPr>
        <w:numPr>
          <w:ilvl w:val="1"/>
          <w:numId w:val="3"/>
        </w:numPr>
        <w:pBdr>
          <w:top w:val="nil"/>
          <w:left w:val="nil"/>
          <w:bottom w:val="nil"/>
          <w:right w:val="nil"/>
          <w:between w:val="nil"/>
        </w:pBdr>
        <w:ind w:left="0" w:firstLine="0"/>
        <w:jc w:val="both"/>
        <w:rPr>
          <w:rFonts w:ascii="Arial" w:eastAsia="Arial" w:hAnsi="Arial" w:cs="Arial"/>
          <w:color w:val="000000"/>
          <w:sz w:val="22"/>
          <w:szCs w:val="22"/>
        </w:rPr>
      </w:pPr>
      <w:r w:rsidRPr="001D218B">
        <w:rPr>
          <w:rFonts w:ascii="Arial" w:eastAsia="Arial" w:hAnsi="Arial" w:cs="Arial"/>
          <w:color w:val="000000"/>
          <w:sz w:val="22"/>
          <w:szCs w:val="22"/>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rsidR="000042A9" w:rsidRPr="001D218B" w:rsidRDefault="00BC21D6" w:rsidP="005D12BC">
      <w:pPr>
        <w:numPr>
          <w:ilvl w:val="1"/>
          <w:numId w:val="3"/>
        </w:numPr>
        <w:pBdr>
          <w:top w:val="nil"/>
          <w:left w:val="nil"/>
          <w:bottom w:val="nil"/>
          <w:right w:val="nil"/>
          <w:between w:val="nil"/>
        </w:pBdr>
        <w:ind w:left="0" w:firstLine="0"/>
        <w:jc w:val="both"/>
        <w:rPr>
          <w:rFonts w:ascii="Arial" w:eastAsia="Arial" w:hAnsi="Arial" w:cs="Arial"/>
          <w:color w:val="000000"/>
          <w:sz w:val="22"/>
          <w:szCs w:val="22"/>
        </w:rPr>
      </w:pPr>
      <w:r w:rsidRPr="001D218B">
        <w:rPr>
          <w:rFonts w:ascii="Arial" w:eastAsia="Arial" w:hAnsi="Arial" w:cs="Arial"/>
          <w:color w:val="000000"/>
          <w:sz w:val="22"/>
          <w:szCs w:val="22"/>
        </w:rPr>
        <w:t>Nenhum pagamento será efetuado à CONTRATADA sem a quitação das multas aplicadas em definitivo.</w:t>
      </w:r>
    </w:p>
    <w:p w:rsidR="000042A9" w:rsidRPr="001D218B" w:rsidRDefault="000042A9" w:rsidP="005D12BC">
      <w:pPr>
        <w:jc w:val="both"/>
        <w:rPr>
          <w:rFonts w:ascii="Arial" w:eastAsia="Arial" w:hAnsi="Arial" w:cs="Arial"/>
          <w:sz w:val="22"/>
          <w:szCs w:val="22"/>
        </w:rPr>
      </w:pPr>
    </w:p>
    <w:p w:rsidR="000042A9" w:rsidRPr="005D12BC" w:rsidRDefault="00BC21D6" w:rsidP="005D12BC">
      <w:pPr>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sidRPr="001D218B">
        <w:rPr>
          <w:rFonts w:ascii="Arial" w:eastAsia="Arial" w:hAnsi="Arial" w:cs="Arial"/>
          <w:b/>
          <w:color w:val="000000"/>
          <w:sz w:val="22"/>
          <w:szCs w:val="22"/>
        </w:rPr>
        <w:t>CLÁUSULA DÉCIMA QUARTA – CONDIÇÕES GERAIS</w:t>
      </w:r>
    </w:p>
    <w:p w:rsidR="000042A9" w:rsidRPr="001D218B" w:rsidRDefault="00BC21D6" w:rsidP="005D12BC">
      <w:pPr>
        <w:jc w:val="both"/>
        <w:rPr>
          <w:rFonts w:ascii="Arial" w:eastAsia="Arial" w:hAnsi="Arial" w:cs="Arial"/>
          <w:sz w:val="22"/>
          <w:szCs w:val="22"/>
        </w:rPr>
      </w:pPr>
      <w:r w:rsidRPr="001D218B">
        <w:rPr>
          <w:rFonts w:ascii="Arial" w:eastAsia="Arial" w:hAnsi="Arial" w:cs="Arial"/>
          <w:sz w:val="22"/>
          <w:szCs w:val="22"/>
        </w:rPr>
        <w:t>14.1 Fazem parte deste instrumento o disposto no Edital de Credenciamento e seus anexos, tendo plena validade entre as partes contratantes.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14.2 A tolerância de qualquer das partes, relativa às infrações cometidas contra disposições deste Termo de Credenciamento, não exime o infrator de </w:t>
      </w:r>
      <w:proofErr w:type="gramStart"/>
      <w:r w:rsidRPr="001D218B">
        <w:rPr>
          <w:rFonts w:ascii="Arial" w:eastAsia="Arial" w:hAnsi="Arial" w:cs="Arial"/>
          <w:sz w:val="22"/>
          <w:szCs w:val="22"/>
        </w:rPr>
        <w:t>ver exigida</w:t>
      </w:r>
      <w:proofErr w:type="gramEnd"/>
      <w:r w:rsidRPr="001D218B">
        <w:rPr>
          <w:rFonts w:ascii="Arial" w:eastAsia="Arial" w:hAnsi="Arial" w:cs="Arial"/>
          <w:sz w:val="22"/>
          <w:szCs w:val="22"/>
        </w:rPr>
        <w:t>, a qualquer tempo, seu cumprimento integral.</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14.3 O credenciado se obriga a manter as condições de habilitação e qualificação durante a vigência deste contrato, sob pena da aplicação do disposto na Cláusula Sexta.</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14.4 O presente Termo de Credenciamento é regido pela Lei Federal nº 14.133/2021 e alterações.</w:t>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14.5. Os casos omissos serão decididos pela </w:t>
      </w:r>
      <w:proofErr w:type="spellStart"/>
      <w:r w:rsidRPr="001D218B">
        <w:rPr>
          <w:rFonts w:ascii="Arial" w:eastAsia="Arial" w:hAnsi="Arial" w:cs="Arial"/>
          <w:sz w:val="22"/>
          <w:szCs w:val="22"/>
        </w:rPr>
        <w:t>Credenciante</w:t>
      </w:r>
      <w:proofErr w:type="spellEnd"/>
      <w:r w:rsidRPr="001D218B">
        <w:rPr>
          <w:rFonts w:ascii="Arial" w:eastAsia="Arial" w:hAnsi="Arial" w:cs="Arial"/>
          <w:sz w:val="22"/>
          <w:szCs w:val="22"/>
        </w:rPr>
        <w:t>, segundo as disposições contidas na Lei nº 14.133, de 2021 e demais normas federais aplicáveis.</w:t>
      </w:r>
    </w:p>
    <w:p w:rsidR="000042A9" w:rsidRPr="005D12BC" w:rsidRDefault="00BC21D6" w:rsidP="005D12BC">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14.6. Incumbirá ao contratante divulgar o presente instrumento no Portal Nacional de Contratações Públicas (PNCP), na forma prevista no </w:t>
      </w:r>
      <w:hyperlink r:id="rId24" w:anchor="art94">
        <w:r w:rsidRPr="001D218B">
          <w:rPr>
            <w:rFonts w:ascii="Arial" w:eastAsia="Arial" w:hAnsi="Arial" w:cs="Arial"/>
            <w:color w:val="0000FF"/>
            <w:sz w:val="22"/>
            <w:szCs w:val="22"/>
            <w:u w:val="single"/>
          </w:rPr>
          <w:t>art. 94 da Lei 14.133, de 2021</w:t>
        </w:r>
      </w:hyperlink>
      <w:r w:rsidRPr="001D218B">
        <w:rPr>
          <w:rFonts w:ascii="Arial" w:eastAsia="Arial" w:hAnsi="Arial" w:cs="Arial"/>
          <w:color w:val="000000"/>
          <w:sz w:val="22"/>
          <w:szCs w:val="22"/>
        </w:rPr>
        <w:t xml:space="preserve">, bem como no respectivo sítio oficial na Internet, em atenção ao </w:t>
      </w:r>
      <w:hyperlink r:id="rId25" w:anchor="art8%C2%A72">
        <w:r w:rsidRPr="001D218B">
          <w:rPr>
            <w:rFonts w:ascii="Arial" w:eastAsia="Arial" w:hAnsi="Arial" w:cs="Arial"/>
            <w:color w:val="0000FF"/>
            <w:sz w:val="22"/>
            <w:szCs w:val="22"/>
            <w:u w:val="single"/>
          </w:rPr>
          <w:t>art. 8º, §2º, da Lei n. 12.527, de 2011</w:t>
        </w:r>
      </w:hyperlink>
      <w:r w:rsidRPr="001D218B">
        <w:rPr>
          <w:rFonts w:ascii="Arial" w:eastAsia="Arial" w:hAnsi="Arial" w:cs="Arial"/>
          <w:color w:val="000000"/>
          <w:sz w:val="22"/>
          <w:szCs w:val="22"/>
        </w:rPr>
        <w:t xml:space="preserve">, c/c </w:t>
      </w:r>
      <w:hyperlink r:id="rId26" w:anchor="art7%C2%A73">
        <w:r w:rsidRPr="001D218B">
          <w:rPr>
            <w:rFonts w:ascii="Arial" w:eastAsia="Arial" w:hAnsi="Arial" w:cs="Arial"/>
            <w:color w:val="0000FF"/>
            <w:sz w:val="22"/>
            <w:szCs w:val="22"/>
            <w:u w:val="single"/>
          </w:rPr>
          <w:t xml:space="preserve">art. 7º, §3º, inciso V, do Decreto n. 7.724, de </w:t>
        </w:r>
        <w:proofErr w:type="gramStart"/>
        <w:r w:rsidRPr="001D218B">
          <w:rPr>
            <w:rFonts w:ascii="Arial" w:eastAsia="Arial" w:hAnsi="Arial" w:cs="Arial"/>
            <w:color w:val="0000FF"/>
            <w:sz w:val="22"/>
            <w:szCs w:val="22"/>
            <w:u w:val="single"/>
          </w:rPr>
          <w:t>2012.</w:t>
        </w:r>
        <w:proofErr w:type="gramEnd"/>
      </w:hyperlink>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14.7 </w:t>
      </w:r>
      <w:proofErr w:type="gramStart"/>
      <w:r w:rsidRPr="001D218B">
        <w:rPr>
          <w:rFonts w:ascii="Arial" w:eastAsia="Arial" w:hAnsi="Arial" w:cs="Arial"/>
          <w:sz w:val="22"/>
          <w:szCs w:val="22"/>
        </w:rPr>
        <w:t>Fica</w:t>
      </w:r>
      <w:proofErr w:type="gramEnd"/>
      <w:r w:rsidRPr="001D218B">
        <w:rPr>
          <w:rFonts w:ascii="Arial" w:eastAsia="Arial" w:hAnsi="Arial" w:cs="Arial"/>
          <w:sz w:val="22"/>
          <w:szCs w:val="22"/>
        </w:rPr>
        <w:t xml:space="preserve"> eleito o Foro da Comarca de </w:t>
      </w:r>
      <w:r w:rsidR="00E91CC1" w:rsidRPr="001D218B">
        <w:rPr>
          <w:rFonts w:ascii="Arial" w:eastAsia="Arial" w:hAnsi="Arial" w:cs="Arial"/>
          <w:sz w:val="22"/>
          <w:szCs w:val="22"/>
        </w:rPr>
        <w:t xml:space="preserve">Coração de Maria </w:t>
      </w:r>
      <w:r w:rsidRPr="001D218B">
        <w:rPr>
          <w:rFonts w:ascii="Arial" w:eastAsia="Arial" w:hAnsi="Arial" w:cs="Arial"/>
          <w:sz w:val="22"/>
          <w:szCs w:val="22"/>
        </w:rPr>
        <w:t>- BA, para dirimir eventuais litígios oriundos do presente Termo de Credenciamento.</w:t>
      </w:r>
    </w:p>
    <w:p w:rsidR="000042A9" w:rsidRPr="001D218B" w:rsidRDefault="00BC21D6" w:rsidP="001D218B">
      <w:pPr>
        <w:tabs>
          <w:tab w:val="left" w:pos="1490"/>
        </w:tabs>
        <w:jc w:val="both"/>
        <w:rPr>
          <w:rFonts w:ascii="Arial" w:eastAsia="Arial" w:hAnsi="Arial" w:cs="Arial"/>
          <w:sz w:val="22"/>
          <w:szCs w:val="22"/>
        </w:rPr>
      </w:pPr>
      <w:r w:rsidRPr="001D218B">
        <w:rPr>
          <w:rFonts w:ascii="Arial" w:eastAsia="Arial" w:hAnsi="Arial" w:cs="Arial"/>
          <w:sz w:val="22"/>
          <w:szCs w:val="22"/>
        </w:rPr>
        <w:tab/>
      </w: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E, por assim estarem de acordo e ajustados, firmam este instrumento em quatro vias, de igual teor e forma, para a produção dos desejados efeitos jurídicos.</w:t>
      </w:r>
    </w:p>
    <w:p w:rsidR="000042A9" w:rsidRPr="001D218B" w:rsidRDefault="000042A9" w:rsidP="001D218B">
      <w:pPr>
        <w:ind w:right="54"/>
        <w:jc w:val="center"/>
        <w:rPr>
          <w:rFonts w:ascii="Arial" w:eastAsia="Arial" w:hAnsi="Arial" w:cs="Arial"/>
          <w:sz w:val="22"/>
          <w:szCs w:val="22"/>
        </w:rPr>
      </w:pPr>
    </w:p>
    <w:p w:rsidR="00E91CC1" w:rsidRPr="001D218B" w:rsidRDefault="00E91CC1" w:rsidP="001D218B">
      <w:pPr>
        <w:ind w:right="54"/>
        <w:jc w:val="center"/>
        <w:rPr>
          <w:rFonts w:ascii="Arial" w:eastAsia="Arial" w:hAnsi="Arial" w:cs="Arial"/>
          <w:b/>
          <w:sz w:val="22"/>
          <w:szCs w:val="22"/>
        </w:rPr>
      </w:pPr>
      <w:r w:rsidRPr="001D218B">
        <w:rPr>
          <w:rFonts w:ascii="Arial" w:eastAsia="Arial" w:hAnsi="Arial" w:cs="Arial"/>
          <w:b/>
          <w:sz w:val="22"/>
          <w:szCs w:val="22"/>
        </w:rPr>
        <w:t>Coração de Maria – BA, XX</w:t>
      </w:r>
      <w:r w:rsidR="005D12BC">
        <w:rPr>
          <w:rFonts w:ascii="Arial" w:eastAsia="Arial" w:hAnsi="Arial" w:cs="Arial"/>
          <w:b/>
          <w:sz w:val="22"/>
          <w:szCs w:val="22"/>
        </w:rPr>
        <w:t xml:space="preserve"> </w:t>
      </w:r>
      <w:r w:rsidRPr="001D218B">
        <w:rPr>
          <w:rFonts w:ascii="Arial" w:eastAsia="Arial" w:hAnsi="Arial" w:cs="Arial"/>
          <w:b/>
          <w:sz w:val="22"/>
          <w:szCs w:val="22"/>
        </w:rPr>
        <w:t>de XXXXX de 2026.</w:t>
      </w:r>
    </w:p>
    <w:p w:rsidR="000042A9" w:rsidRDefault="000042A9" w:rsidP="001D218B">
      <w:pPr>
        <w:ind w:right="54"/>
        <w:jc w:val="center"/>
        <w:rPr>
          <w:rFonts w:ascii="Arial" w:eastAsia="Arial" w:hAnsi="Arial" w:cs="Arial"/>
          <w:b/>
          <w:sz w:val="22"/>
          <w:szCs w:val="22"/>
        </w:rPr>
      </w:pPr>
    </w:p>
    <w:p w:rsidR="00E433F1" w:rsidRPr="001D218B" w:rsidRDefault="00E433F1" w:rsidP="001D218B">
      <w:pPr>
        <w:ind w:right="54"/>
        <w:jc w:val="center"/>
        <w:rPr>
          <w:rFonts w:ascii="Arial" w:eastAsia="Arial" w:hAnsi="Arial" w:cs="Arial"/>
          <w:b/>
          <w:sz w:val="22"/>
          <w:szCs w:val="22"/>
        </w:rPr>
      </w:pPr>
    </w:p>
    <w:p w:rsidR="000042A9" w:rsidRPr="001D218B" w:rsidRDefault="000042A9" w:rsidP="001D218B">
      <w:pPr>
        <w:ind w:right="54"/>
        <w:jc w:val="center"/>
        <w:rPr>
          <w:rFonts w:ascii="Arial" w:eastAsia="Arial" w:hAnsi="Arial" w:cs="Arial"/>
          <w:b/>
          <w:sz w:val="22"/>
          <w:szCs w:val="22"/>
        </w:rPr>
      </w:pPr>
    </w:p>
    <w:p w:rsidR="000042A9" w:rsidRPr="001D218B" w:rsidRDefault="00BC21D6" w:rsidP="001D218B">
      <w:pPr>
        <w:ind w:right="54"/>
        <w:jc w:val="center"/>
        <w:rPr>
          <w:rFonts w:ascii="Arial" w:eastAsia="Arial" w:hAnsi="Arial" w:cs="Arial"/>
          <w:b/>
          <w:sz w:val="22"/>
          <w:szCs w:val="22"/>
        </w:rPr>
      </w:pPr>
      <w:r w:rsidRPr="001D218B">
        <w:rPr>
          <w:rFonts w:ascii="Arial" w:eastAsia="Arial" w:hAnsi="Arial" w:cs="Arial"/>
          <w:b/>
          <w:sz w:val="22"/>
          <w:szCs w:val="22"/>
        </w:rPr>
        <w:t>___________________________________________</w:t>
      </w:r>
    </w:p>
    <w:p w:rsidR="000042A9" w:rsidRPr="001D218B" w:rsidRDefault="00BC21D6" w:rsidP="001D218B">
      <w:pPr>
        <w:ind w:right="54"/>
        <w:jc w:val="center"/>
        <w:rPr>
          <w:rFonts w:ascii="Arial" w:eastAsia="Arial" w:hAnsi="Arial" w:cs="Arial"/>
          <w:b/>
          <w:sz w:val="22"/>
          <w:szCs w:val="22"/>
        </w:rPr>
      </w:pPr>
      <w:r w:rsidRPr="001D218B">
        <w:rPr>
          <w:rFonts w:ascii="Arial" w:eastAsia="Arial" w:hAnsi="Arial" w:cs="Arial"/>
          <w:b/>
          <w:sz w:val="22"/>
          <w:szCs w:val="22"/>
        </w:rPr>
        <w:t xml:space="preserve">PREFEITURA MUNICIPAL DE </w:t>
      </w:r>
      <w:r w:rsidR="00E91CC1" w:rsidRPr="001D218B">
        <w:rPr>
          <w:rFonts w:ascii="Arial" w:eastAsia="Arial" w:hAnsi="Arial" w:cs="Arial"/>
          <w:b/>
          <w:sz w:val="22"/>
          <w:szCs w:val="22"/>
        </w:rPr>
        <w:t>CORAÇÃO DE MARIA</w:t>
      </w:r>
    </w:p>
    <w:p w:rsidR="00E91CC1" w:rsidRPr="001D218B" w:rsidRDefault="00E91CC1" w:rsidP="001D218B">
      <w:pPr>
        <w:ind w:right="54"/>
        <w:jc w:val="center"/>
        <w:rPr>
          <w:rFonts w:ascii="Arial" w:eastAsia="Arial" w:hAnsi="Arial" w:cs="Arial"/>
          <w:b/>
          <w:sz w:val="22"/>
          <w:szCs w:val="22"/>
        </w:rPr>
      </w:pPr>
      <w:r w:rsidRPr="001D218B">
        <w:rPr>
          <w:rFonts w:ascii="Arial" w:eastAsia="Arial" w:hAnsi="Arial" w:cs="Arial"/>
          <w:b/>
          <w:sz w:val="22"/>
          <w:szCs w:val="22"/>
        </w:rPr>
        <w:t>KLEY CARNEIRO LIMA</w:t>
      </w:r>
    </w:p>
    <w:p w:rsidR="000042A9" w:rsidRPr="001D218B" w:rsidRDefault="00BC21D6" w:rsidP="001D218B">
      <w:pPr>
        <w:ind w:right="54"/>
        <w:jc w:val="center"/>
        <w:rPr>
          <w:rFonts w:ascii="Arial" w:eastAsia="Arial" w:hAnsi="Arial" w:cs="Arial"/>
          <w:b/>
          <w:sz w:val="22"/>
          <w:szCs w:val="22"/>
        </w:rPr>
      </w:pPr>
      <w:r w:rsidRPr="001D218B">
        <w:rPr>
          <w:rFonts w:ascii="Arial" w:eastAsia="Arial" w:hAnsi="Arial" w:cs="Arial"/>
          <w:b/>
          <w:sz w:val="22"/>
          <w:szCs w:val="22"/>
        </w:rPr>
        <w:t>CONTRATANTE</w:t>
      </w:r>
    </w:p>
    <w:p w:rsidR="000042A9" w:rsidRPr="001D218B" w:rsidRDefault="000042A9" w:rsidP="001D218B">
      <w:pPr>
        <w:ind w:right="54"/>
        <w:jc w:val="center"/>
        <w:rPr>
          <w:rFonts w:ascii="Arial" w:eastAsia="Arial" w:hAnsi="Arial" w:cs="Arial"/>
          <w:b/>
          <w:sz w:val="22"/>
          <w:szCs w:val="22"/>
        </w:rPr>
      </w:pPr>
    </w:p>
    <w:p w:rsidR="000042A9" w:rsidRPr="001D218B" w:rsidRDefault="000042A9" w:rsidP="001D218B">
      <w:pPr>
        <w:ind w:right="54"/>
        <w:jc w:val="center"/>
        <w:rPr>
          <w:rFonts w:ascii="Arial" w:eastAsia="Arial" w:hAnsi="Arial" w:cs="Arial"/>
          <w:b/>
          <w:sz w:val="22"/>
          <w:szCs w:val="22"/>
        </w:rPr>
      </w:pPr>
    </w:p>
    <w:p w:rsidR="000042A9" w:rsidRPr="001D218B" w:rsidRDefault="000042A9" w:rsidP="001D218B">
      <w:pPr>
        <w:ind w:right="54"/>
        <w:jc w:val="center"/>
        <w:rPr>
          <w:rFonts w:ascii="Arial" w:eastAsia="Arial" w:hAnsi="Arial" w:cs="Arial"/>
          <w:b/>
          <w:sz w:val="22"/>
          <w:szCs w:val="22"/>
        </w:rPr>
      </w:pPr>
    </w:p>
    <w:p w:rsidR="000042A9" w:rsidRPr="001D218B" w:rsidRDefault="00BC21D6" w:rsidP="001D218B">
      <w:pPr>
        <w:ind w:right="54"/>
        <w:jc w:val="center"/>
        <w:rPr>
          <w:rFonts w:ascii="Arial" w:eastAsia="Arial" w:hAnsi="Arial" w:cs="Arial"/>
          <w:b/>
          <w:sz w:val="22"/>
          <w:szCs w:val="22"/>
        </w:rPr>
      </w:pPr>
      <w:r w:rsidRPr="001D218B">
        <w:rPr>
          <w:rFonts w:ascii="Arial" w:eastAsia="Arial" w:hAnsi="Arial" w:cs="Arial"/>
          <w:b/>
          <w:sz w:val="22"/>
          <w:szCs w:val="22"/>
        </w:rPr>
        <w:t>__________________________________________</w:t>
      </w:r>
    </w:p>
    <w:p w:rsidR="000042A9" w:rsidRPr="001D218B" w:rsidRDefault="00BC21D6" w:rsidP="001D218B">
      <w:pPr>
        <w:ind w:right="54"/>
        <w:jc w:val="center"/>
        <w:rPr>
          <w:rFonts w:ascii="Arial" w:eastAsia="Arial" w:hAnsi="Arial" w:cs="Arial"/>
          <w:b/>
          <w:sz w:val="22"/>
          <w:szCs w:val="22"/>
        </w:rPr>
      </w:pPr>
      <w:r w:rsidRPr="001D218B">
        <w:rPr>
          <w:rFonts w:ascii="Arial" w:eastAsia="Arial" w:hAnsi="Arial" w:cs="Arial"/>
          <w:b/>
          <w:sz w:val="22"/>
          <w:szCs w:val="22"/>
        </w:rPr>
        <w:t>EMPRESA</w:t>
      </w:r>
    </w:p>
    <w:p w:rsidR="000042A9" w:rsidRPr="001D218B" w:rsidRDefault="00BC21D6" w:rsidP="001D218B">
      <w:pPr>
        <w:ind w:right="54"/>
        <w:jc w:val="center"/>
        <w:rPr>
          <w:rFonts w:ascii="Arial" w:eastAsia="Arial" w:hAnsi="Arial" w:cs="Arial"/>
          <w:b/>
          <w:sz w:val="22"/>
          <w:szCs w:val="22"/>
        </w:rPr>
      </w:pPr>
      <w:r w:rsidRPr="001D218B">
        <w:rPr>
          <w:rFonts w:ascii="Arial" w:eastAsia="Arial" w:hAnsi="Arial" w:cs="Arial"/>
          <w:b/>
          <w:sz w:val="22"/>
          <w:szCs w:val="22"/>
        </w:rPr>
        <w:t>REPRESENTANTE - XXXXXXXXXXXXXXXXXXX</w:t>
      </w:r>
    </w:p>
    <w:p w:rsidR="000042A9" w:rsidRPr="001D218B" w:rsidRDefault="00BC21D6" w:rsidP="001D218B">
      <w:pPr>
        <w:ind w:right="54"/>
        <w:jc w:val="center"/>
        <w:rPr>
          <w:rFonts w:ascii="Arial" w:eastAsia="Arial" w:hAnsi="Arial" w:cs="Arial"/>
          <w:b/>
          <w:sz w:val="22"/>
          <w:szCs w:val="22"/>
        </w:rPr>
      </w:pPr>
      <w:r w:rsidRPr="001D218B">
        <w:rPr>
          <w:rFonts w:ascii="Arial" w:eastAsia="Arial" w:hAnsi="Arial" w:cs="Arial"/>
          <w:b/>
          <w:sz w:val="22"/>
          <w:szCs w:val="22"/>
        </w:rPr>
        <w:t>CONTRATADA</w:t>
      </w:r>
    </w:p>
    <w:p w:rsidR="000042A9" w:rsidRPr="001D218B" w:rsidRDefault="000042A9" w:rsidP="001D218B">
      <w:pPr>
        <w:jc w:val="center"/>
        <w:rPr>
          <w:rFonts w:ascii="Arial" w:eastAsia="Arial" w:hAnsi="Arial" w:cs="Arial"/>
          <w:sz w:val="22"/>
          <w:szCs w:val="22"/>
        </w:rPr>
      </w:pPr>
    </w:p>
    <w:p w:rsidR="000042A9" w:rsidRPr="001D218B" w:rsidRDefault="000042A9" w:rsidP="001D218B">
      <w:pPr>
        <w:jc w:val="center"/>
        <w:rPr>
          <w:rFonts w:ascii="Arial" w:eastAsia="Arial" w:hAnsi="Arial" w:cs="Arial"/>
          <w:b/>
          <w:sz w:val="22"/>
          <w:szCs w:val="22"/>
        </w:rPr>
      </w:pPr>
    </w:p>
    <w:p w:rsidR="00E91CC1" w:rsidRPr="001D218B" w:rsidRDefault="00E91CC1" w:rsidP="001D218B">
      <w:pPr>
        <w:jc w:val="center"/>
        <w:rPr>
          <w:rFonts w:ascii="Arial" w:eastAsia="Arial" w:hAnsi="Arial" w:cs="Arial"/>
          <w:sz w:val="22"/>
          <w:szCs w:val="22"/>
        </w:rPr>
      </w:pPr>
    </w:p>
    <w:p w:rsidR="000042A9" w:rsidRPr="001D218B" w:rsidRDefault="000042A9" w:rsidP="001D218B">
      <w:pPr>
        <w:jc w:val="center"/>
        <w:rPr>
          <w:rFonts w:ascii="Arial" w:eastAsia="Arial" w:hAnsi="Arial" w:cs="Arial"/>
          <w:sz w:val="22"/>
          <w:szCs w:val="22"/>
        </w:rPr>
      </w:pPr>
    </w:p>
    <w:p w:rsidR="000042A9" w:rsidRPr="001D218B" w:rsidRDefault="000042A9" w:rsidP="001D218B">
      <w:pPr>
        <w:jc w:val="center"/>
        <w:rPr>
          <w:rFonts w:ascii="Arial" w:eastAsia="Arial" w:hAnsi="Arial" w:cs="Arial"/>
          <w:sz w:val="22"/>
          <w:szCs w:val="22"/>
        </w:rPr>
      </w:pPr>
    </w:p>
    <w:p w:rsidR="000042A9" w:rsidRPr="001D218B" w:rsidRDefault="000042A9" w:rsidP="001D218B">
      <w:pPr>
        <w:pBdr>
          <w:top w:val="nil"/>
          <w:left w:val="nil"/>
          <w:bottom w:val="nil"/>
          <w:right w:val="nil"/>
          <w:between w:val="nil"/>
        </w:pBd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sz w:val="22"/>
          <w:szCs w:val="22"/>
        </w:rPr>
      </w:pPr>
    </w:p>
    <w:p w:rsidR="000042A9" w:rsidRPr="001D218B" w:rsidRDefault="000042A9" w:rsidP="001D218B">
      <w:pPr>
        <w:pBdr>
          <w:top w:val="nil"/>
          <w:left w:val="nil"/>
          <w:bottom w:val="nil"/>
          <w:right w:val="nil"/>
          <w:between w:val="nil"/>
        </w:pBdr>
        <w:jc w:val="center"/>
        <w:rPr>
          <w:rFonts w:ascii="Arial" w:eastAsia="Arial" w:hAnsi="Arial" w:cs="Arial"/>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E91CC1" w:rsidRPr="001D218B" w:rsidRDefault="00E91CC1"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ANEXO V</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MODELO DE DECLARAÇÃO DE CUMPRIMENTO DOS REQUISITOS DE HABILITAÇÃO</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(ART. 63, INCISO I, DA LEI Nº 14.133/21)</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À COMISSÃO DE CONTRATAÇÃO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CREDENCIAMENTO Nº </w:t>
      </w:r>
      <w:r w:rsidR="00E91CC1" w:rsidRPr="001D218B">
        <w:rPr>
          <w:rFonts w:ascii="Arial" w:eastAsia="Arial" w:hAnsi="Arial" w:cs="Arial"/>
          <w:color w:val="000000"/>
          <w:sz w:val="22"/>
          <w:szCs w:val="22"/>
        </w:rPr>
        <w:t>001/2026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 (RAZÃO SOCIAL DA EMPRESA), (CNPJ Nº), sediada (ENDEREÇO COMPLETO), declara, sob as penas da lei, que cumpre, plenamente, os requisitos exigidos no edital referenciado.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1D218B">
        <w:rPr>
          <w:rFonts w:ascii="Arial" w:eastAsia="Arial" w:hAnsi="Arial" w:cs="Arial"/>
          <w:color w:val="000000"/>
          <w:sz w:val="22"/>
          <w:szCs w:val="22"/>
        </w:rPr>
        <w:t>da credenciamento</w:t>
      </w:r>
      <w:proofErr w:type="gramEnd"/>
      <w:r w:rsidRPr="001D218B">
        <w:rPr>
          <w:rFonts w:ascii="Arial" w:eastAsia="Arial" w:hAnsi="Arial" w:cs="Arial"/>
          <w:color w:val="000000"/>
          <w:sz w:val="22"/>
          <w:szCs w:val="22"/>
        </w:rPr>
        <w:t xml:space="preserve"> referenciado.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Finalizando, declaramos que temos pleno conhecimento de todos os aspectos relativos ao Credenciamento em causa e nossa plena concordância com as condições estabelecidas no Edital e seus anexos.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822FB6" w:rsidRPr="001D218B" w:rsidRDefault="00822FB6" w:rsidP="001D218B">
      <w:pPr>
        <w:pBdr>
          <w:top w:val="nil"/>
          <w:left w:val="nil"/>
          <w:bottom w:val="nil"/>
          <w:right w:val="nil"/>
          <w:between w:val="nil"/>
        </w:pBdr>
        <w:jc w:val="both"/>
        <w:rPr>
          <w:rFonts w:ascii="Arial" w:eastAsia="Arial" w:hAnsi="Arial" w:cs="Arial"/>
          <w:color w:val="000000"/>
          <w:sz w:val="22"/>
          <w:szCs w:val="22"/>
        </w:rPr>
      </w:pPr>
      <w:r w:rsidRPr="005D12BC">
        <w:rPr>
          <w:rFonts w:ascii="Arial" w:eastAsia="Arial" w:hAnsi="Arial" w:cs="Arial"/>
          <w:color w:val="000000"/>
          <w:sz w:val="22"/>
          <w:szCs w:val="22"/>
        </w:rPr>
        <w:t>XXXXXXXXXXX- XX, ___ de _________ de 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(Nome e assinatura do representante legal)</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Carimbo da empresa com CNPJ ou Assinatura digital</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E91CC1" w:rsidRPr="001D218B" w:rsidRDefault="00E91CC1" w:rsidP="001D218B">
      <w:pPr>
        <w:pBdr>
          <w:top w:val="nil"/>
          <w:left w:val="nil"/>
          <w:bottom w:val="nil"/>
          <w:right w:val="nil"/>
          <w:between w:val="nil"/>
        </w:pBdr>
        <w:jc w:val="both"/>
        <w:rPr>
          <w:rFonts w:ascii="Arial" w:eastAsia="Arial" w:hAnsi="Arial" w:cs="Arial"/>
          <w:color w:val="000000"/>
          <w:sz w:val="22"/>
          <w:szCs w:val="22"/>
        </w:rPr>
      </w:pPr>
    </w:p>
    <w:p w:rsidR="00E91CC1" w:rsidRDefault="00E91CC1"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proofErr w:type="gramStart"/>
      <w:r w:rsidRPr="001D218B">
        <w:rPr>
          <w:rFonts w:ascii="Arial" w:eastAsia="Arial" w:hAnsi="Arial" w:cs="Arial"/>
          <w:b/>
          <w:color w:val="000000"/>
          <w:sz w:val="22"/>
          <w:szCs w:val="22"/>
        </w:rPr>
        <w:t>ANEXO VI</w:t>
      </w:r>
      <w:proofErr w:type="gramEnd"/>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MODELO DE DECLARAÇÃO DE EXISTÊNCIA DE CARGOS RESERVADOS PREVISTO EM LEI</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(ART. 63, INCISO IV, DA LEI Nº 14.133/21)</w:t>
      </w:r>
    </w:p>
    <w:p w:rsidR="000042A9" w:rsidRPr="001D218B" w:rsidRDefault="000042A9" w:rsidP="001D218B">
      <w:pPr>
        <w:pBdr>
          <w:top w:val="nil"/>
          <w:left w:val="nil"/>
          <w:bottom w:val="nil"/>
          <w:right w:val="nil"/>
          <w:between w:val="nil"/>
        </w:pBdr>
        <w:jc w:val="center"/>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 (RAZÃO SOCIAL D</w:t>
      </w:r>
      <w:r w:rsidRPr="001D218B">
        <w:rPr>
          <w:rFonts w:ascii="Arial" w:eastAsia="Arial" w:hAnsi="Arial" w:cs="Arial"/>
          <w:sz w:val="22"/>
          <w:szCs w:val="22"/>
        </w:rPr>
        <w:t>O CREDENCIADO</w:t>
      </w:r>
      <w:r w:rsidRPr="001D218B">
        <w:rPr>
          <w:rFonts w:ascii="Arial" w:eastAsia="Arial" w:hAnsi="Arial" w:cs="Arial"/>
          <w:color w:val="000000"/>
          <w:sz w:val="22"/>
          <w:szCs w:val="22"/>
        </w:rPr>
        <w:t>),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822FB6" w:rsidRPr="001D218B" w:rsidRDefault="00822FB6" w:rsidP="001D218B">
      <w:pPr>
        <w:pBdr>
          <w:top w:val="nil"/>
          <w:left w:val="nil"/>
          <w:bottom w:val="nil"/>
          <w:right w:val="nil"/>
          <w:between w:val="nil"/>
        </w:pBdr>
        <w:jc w:val="both"/>
        <w:rPr>
          <w:rFonts w:ascii="Arial" w:eastAsia="Arial" w:hAnsi="Arial" w:cs="Arial"/>
          <w:color w:val="000000"/>
          <w:sz w:val="22"/>
          <w:szCs w:val="22"/>
        </w:rPr>
      </w:pPr>
      <w:r w:rsidRPr="005D12BC">
        <w:rPr>
          <w:rFonts w:ascii="Arial" w:eastAsia="Arial" w:hAnsi="Arial" w:cs="Arial"/>
          <w:color w:val="000000"/>
          <w:sz w:val="22"/>
          <w:szCs w:val="22"/>
        </w:rPr>
        <w:t xml:space="preserve">XXXXXXXXXXX- XX, ___ de _________ </w:t>
      </w:r>
      <w:r w:rsidRPr="001D218B">
        <w:rPr>
          <w:rFonts w:ascii="Arial" w:eastAsia="Arial" w:hAnsi="Arial" w:cs="Arial"/>
          <w:color w:val="000000"/>
          <w:sz w:val="22"/>
          <w:szCs w:val="22"/>
        </w:rPr>
        <w:t>de 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(Nome e assinatura do representante legal)</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Carimbo da empresa com CNPJ ou Assinatura digital</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E91CC1" w:rsidRDefault="00E91CC1" w:rsidP="001D218B">
      <w:pPr>
        <w:pBdr>
          <w:top w:val="nil"/>
          <w:left w:val="nil"/>
          <w:bottom w:val="nil"/>
          <w:right w:val="nil"/>
          <w:between w:val="nil"/>
        </w:pBdr>
        <w:jc w:val="both"/>
        <w:rPr>
          <w:rFonts w:ascii="Arial" w:eastAsia="Arial" w:hAnsi="Arial" w:cs="Arial"/>
          <w:sz w:val="22"/>
          <w:szCs w:val="22"/>
        </w:rPr>
      </w:pPr>
    </w:p>
    <w:p w:rsidR="005D12BC" w:rsidRDefault="005D12BC" w:rsidP="001D218B">
      <w:pPr>
        <w:pBdr>
          <w:top w:val="nil"/>
          <w:left w:val="nil"/>
          <w:bottom w:val="nil"/>
          <w:right w:val="nil"/>
          <w:between w:val="nil"/>
        </w:pBdr>
        <w:jc w:val="both"/>
        <w:rPr>
          <w:rFonts w:ascii="Arial" w:eastAsia="Arial" w:hAnsi="Arial" w:cs="Arial"/>
          <w:sz w:val="22"/>
          <w:szCs w:val="22"/>
        </w:rPr>
      </w:pPr>
    </w:p>
    <w:p w:rsidR="005D12BC" w:rsidRDefault="005D12BC" w:rsidP="001D218B">
      <w:pPr>
        <w:pBdr>
          <w:top w:val="nil"/>
          <w:left w:val="nil"/>
          <w:bottom w:val="nil"/>
          <w:right w:val="nil"/>
          <w:between w:val="nil"/>
        </w:pBdr>
        <w:jc w:val="both"/>
        <w:rPr>
          <w:rFonts w:ascii="Arial" w:eastAsia="Arial" w:hAnsi="Arial" w:cs="Arial"/>
          <w:sz w:val="22"/>
          <w:szCs w:val="22"/>
        </w:rPr>
      </w:pPr>
    </w:p>
    <w:p w:rsidR="005D12BC" w:rsidRPr="001D218B" w:rsidRDefault="005D12BC" w:rsidP="001D218B">
      <w:pPr>
        <w:pBdr>
          <w:top w:val="nil"/>
          <w:left w:val="nil"/>
          <w:bottom w:val="nil"/>
          <w:right w:val="nil"/>
          <w:between w:val="nil"/>
        </w:pBdr>
        <w:jc w:val="both"/>
        <w:rPr>
          <w:rFonts w:ascii="Arial" w:eastAsia="Arial" w:hAnsi="Arial" w:cs="Arial"/>
          <w:sz w:val="22"/>
          <w:szCs w:val="22"/>
        </w:rPr>
      </w:pPr>
    </w:p>
    <w:p w:rsidR="00E91CC1" w:rsidRPr="001D218B" w:rsidRDefault="00E91CC1" w:rsidP="001D218B">
      <w:pPr>
        <w:pBdr>
          <w:top w:val="nil"/>
          <w:left w:val="nil"/>
          <w:bottom w:val="nil"/>
          <w:right w:val="nil"/>
          <w:between w:val="nil"/>
        </w:pBdr>
        <w:jc w:val="both"/>
        <w:rPr>
          <w:rFonts w:ascii="Arial" w:eastAsia="Arial" w:hAnsi="Arial" w:cs="Arial"/>
          <w:sz w:val="22"/>
          <w:szCs w:val="22"/>
        </w:rPr>
      </w:pPr>
    </w:p>
    <w:p w:rsidR="00E91CC1" w:rsidRPr="001D218B" w:rsidRDefault="00E91CC1" w:rsidP="001D218B">
      <w:pPr>
        <w:pBdr>
          <w:top w:val="nil"/>
          <w:left w:val="nil"/>
          <w:bottom w:val="nil"/>
          <w:right w:val="nil"/>
          <w:between w:val="nil"/>
        </w:pBdr>
        <w:jc w:val="both"/>
        <w:rPr>
          <w:rFonts w:ascii="Arial" w:eastAsia="Arial" w:hAnsi="Arial" w:cs="Arial"/>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lastRenderedPageBreak/>
        <w:t>ANEXO VII</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MODELO DE DECLARAÇÃO DE MICROEMPRESA E EMPRESA DE PEQUENO PORTE, OU COOPERATIVA ENQUADRADA NO ARTIGO 34 DA LEI Nº 11.488, DE 2007.</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À </w:t>
      </w:r>
      <w:r w:rsidRPr="001D218B">
        <w:rPr>
          <w:rFonts w:ascii="Arial" w:eastAsia="Arial" w:hAnsi="Arial" w:cs="Arial"/>
          <w:b/>
          <w:sz w:val="22"/>
          <w:szCs w:val="22"/>
        </w:rPr>
        <w:t>Comissão de Contratação</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CREDENCIAMENTO Nº </w:t>
      </w:r>
      <w:r w:rsidR="00E91CC1" w:rsidRPr="001D218B">
        <w:rPr>
          <w:rFonts w:ascii="Arial" w:eastAsia="Arial" w:hAnsi="Arial" w:cs="Arial"/>
          <w:sz w:val="22"/>
          <w:szCs w:val="22"/>
        </w:rPr>
        <w:t>001/2026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5D12BC"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DECLARO</w:t>
      </w:r>
      <w:r w:rsidRPr="005D12BC">
        <w:rPr>
          <w:rFonts w:ascii="Arial" w:eastAsia="Arial" w:hAnsi="Arial" w:cs="Arial"/>
          <w:color w:val="000000"/>
          <w:sz w:val="22"/>
          <w:szCs w:val="22"/>
        </w:rPr>
        <w:t xml:space="preserve">, sob as penas da Lei, em atendimento ao Edital do Credenciamento nº </w:t>
      </w:r>
      <w:r w:rsidR="00E91CC1" w:rsidRPr="005D12BC">
        <w:rPr>
          <w:rFonts w:ascii="Arial" w:eastAsia="Arial" w:hAnsi="Arial" w:cs="Arial"/>
          <w:color w:val="000000"/>
          <w:sz w:val="22"/>
          <w:szCs w:val="22"/>
        </w:rPr>
        <w:t>001/2026</w:t>
      </w:r>
      <w:r w:rsidRPr="005D12BC">
        <w:rPr>
          <w:rFonts w:ascii="Arial" w:eastAsia="Arial" w:hAnsi="Arial" w:cs="Arial"/>
          <w:color w:val="000000"/>
          <w:sz w:val="22"/>
          <w:szCs w:val="22"/>
        </w:rPr>
        <w:t>, promovido pelo Município de</w:t>
      </w:r>
      <w:r w:rsidR="00E91CC1" w:rsidRPr="005D12BC">
        <w:rPr>
          <w:rFonts w:ascii="Arial" w:eastAsia="Arial" w:hAnsi="Arial" w:cs="Arial"/>
          <w:color w:val="000000"/>
          <w:sz w:val="22"/>
          <w:szCs w:val="22"/>
        </w:rPr>
        <w:t xml:space="preserve"> Coração de </w:t>
      </w:r>
      <w:proofErr w:type="gramStart"/>
      <w:r w:rsidR="00E91CC1" w:rsidRPr="005D12BC">
        <w:rPr>
          <w:rFonts w:ascii="Arial" w:eastAsia="Arial" w:hAnsi="Arial" w:cs="Arial"/>
          <w:color w:val="000000"/>
          <w:sz w:val="22"/>
          <w:szCs w:val="22"/>
        </w:rPr>
        <w:t>Maria –BA</w:t>
      </w:r>
      <w:proofErr w:type="gramEnd"/>
      <w:r w:rsidRPr="005D12BC">
        <w:rPr>
          <w:rFonts w:ascii="Arial" w:eastAsia="Arial" w:hAnsi="Arial" w:cs="Arial"/>
          <w:color w:val="000000"/>
          <w:sz w:val="22"/>
          <w:szCs w:val="22"/>
        </w:rPr>
        <w:t xml:space="preserve">, com entrega dos envelopes a partir das </w:t>
      </w:r>
      <w:r w:rsidR="00302829" w:rsidRPr="005D12BC">
        <w:rPr>
          <w:rFonts w:ascii="Arial" w:eastAsia="Arial" w:hAnsi="Arial" w:cs="Arial"/>
          <w:color w:val="000000"/>
          <w:sz w:val="22"/>
          <w:szCs w:val="22"/>
        </w:rPr>
        <w:t>XX:XX horas do dia XX/XX/2026</w:t>
      </w:r>
      <w:r w:rsidRPr="005D12BC">
        <w:rPr>
          <w:rFonts w:ascii="Arial" w:eastAsia="Arial" w:hAnsi="Arial" w:cs="Arial"/>
          <w:color w:val="000000"/>
          <w:sz w:val="22"/>
          <w:szCs w:val="22"/>
        </w:rPr>
        <w:t xml:space="preserve">, que a empresa (nome completo) – (CNPJ), com sede (ou domicílio) no (endereço completo), por mim representada, atende os requisitos previstos na Lei Complementar n° 123, de 14/12/2006, em especial quanto ao seu art. 3º. </w:t>
      </w:r>
    </w:p>
    <w:p w:rsidR="000042A9" w:rsidRPr="005D12BC" w:rsidRDefault="000042A9" w:rsidP="001D218B">
      <w:pPr>
        <w:pBdr>
          <w:top w:val="nil"/>
          <w:left w:val="nil"/>
          <w:bottom w:val="nil"/>
          <w:right w:val="nil"/>
          <w:between w:val="nil"/>
        </w:pBdr>
        <w:jc w:val="both"/>
        <w:rPr>
          <w:rFonts w:ascii="Arial" w:eastAsia="Arial" w:hAnsi="Arial" w:cs="Arial"/>
          <w:color w:val="000000"/>
          <w:sz w:val="22"/>
          <w:szCs w:val="22"/>
        </w:rPr>
      </w:pPr>
    </w:p>
    <w:p w:rsidR="00822FB6" w:rsidRPr="001D218B" w:rsidRDefault="00822FB6" w:rsidP="001D218B">
      <w:pPr>
        <w:pBdr>
          <w:top w:val="nil"/>
          <w:left w:val="nil"/>
          <w:bottom w:val="nil"/>
          <w:right w:val="nil"/>
          <w:between w:val="nil"/>
        </w:pBdr>
        <w:jc w:val="both"/>
        <w:rPr>
          <w:rFonts w:ascii="Arial" w:eastAsia="Arial" w:hAnsi="Arial" w:cs="Arial"/>
          <w:color w:val="000000"/>
          <w:sz w:val="22"/>
          <w:szCs w:val="22"/>
        </w:rPr>
      </w:pPr>
      <w:r w:rsidRPr="005D12BC">
        <w:rPr>
          <w:rFonts w:ascii="Arial" w:eastAsia="Arial" w:hAnsi="Arial" w:cs="Arial"/>
          <w:color w:val="000000"/>
          <w:sz w:val="22"/>
          <w:szCs w:val="22"/>
        </w:rPr>
        <w:t>XXXXXXXXXXX- XX, ___ de _________ de 2026</w:t>
      </w:r>
      <w:r w:rsidRPr="001D218B">
        <w:rPr>
          <w:rFonts w:ascii="Arial" w:eastAsia="Arial" w:hAnsi="Arial" w:cs="Arial"/>
          <w:color w:val="000000"/>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(Nome e assinatura do representante legal)</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Carimbo da empresa com CNPJ ou Assinatura digital</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Default="008913F0"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Pr="001D218B" w:rsidRDefault="005D12BC"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8913F0" w:rsidRPr="001D218B" w:rsidRDefault="008913F0"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ANEXO VIII</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MODELO DECLARAÇÃO D</w:t>
      </w:r>
      <w:r w:rsidRPr="001D218B">
        <w:rPr>
          <w:rFonts w:ascii="Arial" w:eastAsia="Arial" w:hAnsi="Arial" w:cs="Arial"/>
          <w:b/>
          <w:sz w:val="22"/>
          <w:szCs w:val="22"/>
        </w:rPr>
        <w:t>O CREDENCIADO</w:t>
      </w:r>
      <w:r w:rsidRPr="001D218B">
        <w:rPr>
          <w:rFonts w:ascii="Arial" w:eastAsia="Arial" w:hAnsi="Arial" w:cs="Arial"/>
          <w:b/>
          <w:color w:val="000000"/>
          <w:sz w:val="22"/>
          <w:szCs w:val="22"/>
        </w:rPr>
        <w:t xml:space="preserve"> DE CUMPRIMENTO AO ARTIGO 7º, INCISO XXXIII, DA CONSTITUIÇÃO FEDERAL (ART. 68, INCISO VI, DA LEI 14.133/2021).</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À COMISSÃO DE CONTRATAÇÃO</w:t>
      </w: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0042A9" w:rsidP="001D218B">
      <w:pPr>
        <w:pBdr>
          <w:top w:val="nil"/>
          <w:left w:val="nil"/>
          <w:bottom w:val="nil"/>
          <w:right w:val="nil"/>
          <w:between w:val="nil"/>
        </w:pBdr>
        <w:jc w:val="both"/>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sz w:val="22"/>
          <w:szCs w:val="22"/>
        </w:rPr>
      </w:pPr>
      <w:r w:rsidRPr="001D218B">
        <w:rPr>
          <w:rFonts w:ascii="Arial" w:eastAsia="Arial" w:hAnsi="Arial" w:cs="Arial"/>
          <w:sz w:val="22"/>
          <w:szCs w:val="22"/>
        </w:rPr>
        <w:t xml:space="preserve">CREDENCIAMENTO </w:t>
      </w:r>
      <w:r w:rsidR="00822FB6" w:rsidRPr="001D218B">
        <w:rPr>
          <w:rFonts w:ascii="Arial" w:eastAsia="Arial" w:hAnsi="Arial" w:cs="Arial"/>
          <w:sz w:val="22"/>
          <w:szCs w:val="22"/>
        </w:rPr>
        <w:t>Nº 001/2026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Ressalva: emprega menor, a partir de quatorze anos, na condição de aprendiz</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5D12BC" w:rsidRDefault="00BC21D6" w:rsidP="001D218B">
      <w:pPr>
        <w:pBdr>
          <w:top w:val="nil"/>
          <w:left w:val="nil"/>
          <w:bottom w:val="nil"/>
          <w:right w:val="nil"/>
          <w:between w:val="nil"/>
        </w:pBdr>
        <w:jc w:val="both"/>
        <w:rPr>
          <w:rFonts w:ascii="Arial" w:eastAsia="Arial" w:hAnsi="Arial" w:cs="Arial"/>
          <w:color w:val="000000"/>
          <w:sz w:val="22"/>
          <w:szCs w:val="22"/>
        </w:rPr>
      </w:pPr>
      <w:proofErr w:type="gramStart"/>
      <w:r w:rsidRPr="005D12BC">
        <w:rPr>
          <w:rFonts w:ascii="Arial" w:eastAsia="Arial" w:hAnsi="Arial" w:cs="Arial"/>
          <w:color w:val="000000"/>
          <w:sz w:val="22"/>
          <w:szCs w:val="22"/>
        </w:rPr>
        <w:t>Sim(</w:t>
      </w:r>
      <w:proofErr w:type="gramEnd"/>
      <w:r w:rsidRPr="005D12BC">
        <w:rPr>
          <w:rFonts w:ascii="Arial" w:eastAsia="Arial" w:hAnsi="Arial" w:cs="Arial"/>
          <w:color w:val="000000"/>
          <w:sz w:val="22"/>
          <w:szCs w:val="22"/>
        </w:rPr>
        <w:t xml:space="preserve">  )                   Não (  )</w:t>
      </w:r>
    </w:p>
    <w:p w:rsidR="000042A9" w:rsidRPr="005D12BC"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5D12BC"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5D12BC" w:rsidRDefault="000042A9" w:rsidP="001D218B">
      <w:pPr>
        <w:pBdr>
          <w:top w:val="nil"/>
          <w:left w:val="nil"/>
          <w:bottom w:val="nil"/>
          <w:right w:val="nil"/>
          <w:between w:val="nil"/>
        </w:pBdr>
        <w:jc w:val="both"/>
        <w:rPr>
          <w:rFonts w:ascii="Arial" w:eastAsia="Arial" w:hAnsi="Arial" w:cs="Arial"/>
          <w:color w:val="000000"/>
          <w:sz w:val="22"/>
          <w:szCs w:val="22"/>
        </w:rPr>
      </w:pPr>
    </w:p>
    <w:p w:rsidR="00822FB6" w:rsidRPr="001D218B" w:rsidRDefault="00822FB6" w:rsidP="001D218B">
      <w:pPr>
        <w:pBdr>
          <w:top w:val="nil"/>
          <w:left w:val="nil"/>
          <w:bottom w:val="nil"/>
          <w:right w:val="nil"/>
          <w:between w:val="nil"/>
        </w:pBdr>
        <w:jc w:val="both"/>
        <w:rPr>
          <w:rFonts w:ascii="Arial" w:eastAsia="Arial" w:hAnsi="Arial" w:cs="Arial"/>
          <w:color w:val="000000"/>
          <w:sz w:val="22"/>
          <w:szCs w:val="22"/>
        </w:rPr>
      </w:pPr>
      <w:r w:rsidRPr="005D12BC">
        <w:rPr>
          <w:rFonts w:ascii="Arial" w:eastAsia="Arial" w:hAnsi="Arial" w:cs="Arial"/>
          <w:color w:val="000000"/>
          <w:sz w:val="22"/>
          <w:szCs w:val="22"/>
        </w:rPr>
        <w:t>XXXXXXXXXXX- XX, ___ de _________ de 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(Nome e assinatura do representante legal)</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Carimbo da empresa com CNPJ ou Assinatura digital</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8913F0" w:rsidRDefault="008913F0"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Default="005D12BC" w:rsidP="001D218B">
      <w:pPr>
        <w:pBdr>
          <w:top w:val="nil"/>
          <w:left w:val="nil"/>
          <w:bottom w:val="nil"/>
          <w:right w:val="nil"/>
          <w:between w:val="nil"/>
        </w:pBdr>
        <w:jc w:val="both"/>
        <w:rPr>
          <w:rFonts w:ascii="Arial" w:eastAsia="Arial" w:hAnsi="Arial" w:cs="Arial"/>
          <w:color w:val="000000"/>
          <w:sz w:val="22"/>
          <w:szCs w:val="22"/>
        </w:rPr>
      </w:pPr>
    </w:p>
    <w:p w:rsidR="005D12BC" w:rsidRPr="001D218B" w:rsidRDefault="005D12BC"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lastRenderedPageBreak/>
        <w:t>ANEXO IX</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color w:val="000000"/>
          <w:sz w:val="22"/>
          <w:szCs w:val="22"/>
        </w:rPr>
        <w:t>MODELO PROPOSTA DE PREÇO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Razão Social/Pessoa Física: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CNPJ/CPF: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Endereço: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Cidade:                                    </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Estado:</w:t>
      </w: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Telefone: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b/>
          <w:color w:val="000000"/>
          <w:sz w:val="22"/>
          <w:szCs w:val="22"/>
        </w:rPr>
        <w:t xml:space="preserve">AO MUNICÍPIO DE </w:t>
      </w:r>
      <w:r w:rsidR="00822FB6" w:rsidRPr="001D218B">
        <w:rPr>
          <w:rFonts w:ascii="Arial" w:eastAsia="Arial" w:hAnsi="Arial" w:cs="Arial"/>
          <w:b/>
          <w:color w:val="000000"/>
          <w:sz w:val="22"/>
          <w:szCs w:val="22"/>
        </w:rPr>
        <w:t xml:space="preserve">CORAÇÃO DE MARIA – BA </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Vimos apresentar proposta comercial referente ao Credenciamento </w:t>
      </w:r>
      <w:r w:rsidR="00822FB6" w:rsidRPr="001D218B">
        <w:rPr>
          <w:rFonts w:ascii="Arial" w:eastAsia="Arial" w:hAnsi="Arial" w:cs="Arial"/>
          <w:color w:val="000000"/>
          <w:sz w:val="22"/>
          <w:szCs w:val="22"/>
        </w:rPr>
        <w:t>Nº 001/2026</w:t>
      </w:r>
      <w:r w:rsidRPr="001D218B">
        <w:rPr>
          <w:rFonts w:ascii="Arial" w:eastAsia="Arial" w:hAnsi="Arial" w:cs="Arial"/>
          <w:color w:val="000000"/>
          <w:sz w:val="22"/>
          <w:szCs w:val="22"/>
        </w:rPr>
        <w:t>, cujo objeto é a contratação de pessoas jurídicas e/ou físicas, para a prestação de serviços</w:t>
      </w:r>
      <w:r w:rsidR="00822FB6" w:rsidRPr="001D218B">
        <w:rPr>
          <w:rFonts w:ascii="Arial" w:eastAsia="Arial" w:hAnsi="Arial" w:cs="Arial"/>
          <w:sz w:val="22"/>
          <w:szCs w:val="22"/>
        </w:rPr>
        <w:t xml:space="preserve"> de refeições prontas, tipo quentinha, destinada aos servidores da Prefeitura Municipal e demais órgãos da Administração Direta do Município de Coração de Maria - Bahia</w:t>
      </w:r>
      <w:r w:rsidRPr="001D218B">
        <w:rPr>
          <w:rFonts w:ascii="Arial" w:eastAsia="Arial" w:hAnsi="Arial" w:cs="Arial"/>
          <w:color w:val="000000"/>
          <w:sz w:val="22"/>
          <w:szCs w:val="22"/>
        </w:rPr>
        <w:t>, conforme especificações: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tbl>
      <w:tblPr>
        <w:tblStyle w:val="a6"/>
        <w:tblW w:w="10065" w:type="dxa"/>
        <w:jc w:val="center"/>
        <w:tblInd w:w="0" w:type="dxa"/>
        <w:tblLayout w:type="fixed"/>
        <w:tblLook w:val="0000"/>
      </w:tblPr>
      <w:tblGrid>
        <w:gridCol w:w="567"/>
        <w:gridCol w:w="5812"/>
        <w:gridCol w:w="851"/>
        <w:gridCol w:w="1559"/>
        <w:gridCol w:w="1276"/>
      </w:tblGrid>
      <w:tr w:rsidR="00822FB6" w:rsidRPr="005D12BC" w:rsidTr="00AE7535">
        <w:trPr>
          <w:trHeight w:val="20"/>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r w:rsidRPr="005D12BC">
              <w:rPr>
                <w:rFonts w:ascii="Arial" w:eastAsia="Arial" w:hAnsi="Arial" w:cs="Arial"/>
                <w:color w:val="000000"/>
                <w:sz w:val="18"/>
                <w:szCs w:val="22"/>
              </w:rPr>
              <w:t>Item</w:t>
            </w:r>
          </w:p>
        </w:tc>
        <w:tc>
          <w:tcPr>
            <w:tcW w:w="5812" w:type="dxa"/>
            <w:tcBorders>
              <w:top w:val="single" w:sz="4" w:space="0" w:color="000000"/>
              <w:left w:val="nil"/>
              <w:bottom w:val="single" w:sz="4" w:space="0" w:color="000000"/>
              <w:right w:val="single" w:sz="4" w:space="0" w:color="000000"/>
            </w:tcBorders>
            <w:vAlign w:val="center"/>
          </w:tcPr>
          <w:p w:rsidR="00822FB6" w:rsidRPr="005D12BC" w:rsidRDefault="00822FB6" w:rsidP="001D218B">
            <w:pPr>
              <w:pBdr>
                <w:top w:val="nil"/>
                <w:left w:val="nil"/>
                <w:bottom w:val="nil"/>
                <w:right w:val="nil"/>
                <w:between w:val="nil"/>
              </w:pBdr>
              <w:jc w:val="both"/>
              <w:rPr>
                <w:rFonts w:ascii="Arial" w:eastAsia="Arial" w:hAnsi="Arial" w:cs="Arial"/>
                <w:color w:val="000000"/>
                <w:sz w:val="18"/>
                <w:szCs w:val="22"/>
              </w:rPr>
            </w:pPr>
            <w:r w:rsidRPr="005D12BC">
              <w:rPr>
                <w:rFonts w:ascii="Arial" w:eastAsia="Arial" w:hAnsi="Arial" w:cs="Arial"/>
                <w:color w:val="000000"/>
                <w:sz w:val="18"/>
                <w:szCs w:val="22"/>
              </w:rPr>
              <w:t>Descrição do serviço</w:t>
            </w:r>
          </w:p>
        </w:tc>
        <w:tc>
          <w:tcPr>
            <w:tcW w:w="851" w:type="dxa"/>
            <w:tcBorders>
              <w:top w:val="single" w:sz="4" w:space="0" w:color="000000"/>
              <w:left w:val="nil"/>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proofErr w:type="spellStart"/>
            <w:r w:rsidRPr="005D12BC">
              <w:rPr>
                <w:rFonts w:ascii="Arial" w:eastAsia="Arial" w:hAnsi="Arial" w:cs="Arial"/>
                <w:color w:val="000000"/>
                <w:sz w:val="18"/>
                <w:szCs w:val="22"/>
              </w:rPr>
              <w:t>Und</w:t>
            </w:r>
            <w:proofErr w:type="spellEnd"/>
            <w:r w:rsidRPr="005D12BC">
              <w:rPr>
                <w:rFonts w:ascii="Arial" w:eastAsia="Arial" w:hAnsi="Arial" w:cs="Arial"/>
                <w:color w:val="000000"/>
                <w:sz w:val="18"/>
                <w:szCs w:val="22"/>
              </w:rPr>
              <w:t>.</w:t>
            </w:r>
          </w:p>
        </w:tc>
        <w:tc>
          <w:tcPr>
            <w:tcW w:w="1559" w:type="dxa"/>
            <w:tcBorders>
              <w:top w:val="single" w:sz="4" w:space="0" w:color="000000"/>
              <w:left w:val="nil"/>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r w:rsidRPr="005D12BC">
              <w:rPr>
                <w:rFonts w:ascii="Arial" w:eastAsia="Arial" w:hAnsi="Arial" w:cs="Arial"/>
                <w:color w:val="000000"/>
                <w:sz w:val="18"/>
                <w:szCs w:val="22"/>
              </w:rPr>
              <w:t>Valor Unitário</w:t>
            </w:r>
          </w:p>
        </w:tc>
        <w:tc>
          <w:tcPr>
            <w:tcW w:w="1276" w:type="dxa"/>
            <w:tcBorders>
              <w:top w:val="single" w:sz="4" w:space="0" w:color="000000"/>
              <w:left w:val="nil"/>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r w:rsidRPr="005D12BC">
              <w:rPr>
                <w:rFonts w:ascii="Arial" w:eastAsia="Arial" w:hAnsi="Arial" w:cs="Arial"/>
                <w:color w:val="000000"/>
                <w:sz w:val="18"/>
                <w:szCs w:val="22"/>
              </w:rPr>
              <w:t>Valor Total</w:t>
            </w:r>
          </w:p>
        </w:tc>
      </w:tr>
      <w:tr w:rsidR="00822FB6" w:rsidRPr="005D12BC" w:rsidTr="00AE7535">
        <w:trPr>
          <w:trHeight w:val="20"/>
          <w:jc w:val="center"/>
        </w:trPr>
        <w:tc>
          <w:tcPr>
            <w:tcW w:w="567" w:type="dxa"/>
            <w:tcBorders>
              <w:top w:val="nil"/>
              <w:left w:val="single" w:sz="4" w:space="0" w:color="000000"/>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proofErr w:type="gramStart"/>
            <w:r w:rsidRPr="005D12BC">
              <w:rPr>
                <w:rFonts w:ascii="Arial" w:eastAsia="Arial" w:hAnsi="Arial" w:cs="Arial"/>
                <w:color w:val="000000"/>
                <w:sz w:val="18"/>
                <w:szCs w:val="22"/>
              </w:rPr>
              <w:t>1</w:t>
            </w:r>
            <w:proofErr w:type="gramEnd"/>
          </w:p>
        </w:tc>
        <w:tc>
          <w:tcPr>
            <w:tcW w:w="5812" w:type="dxa"/>
            <w:tcBorders>
              <w:top w:val="nil"/>
              <w:left w:val="nil"/>
              <w:bottom w:val="single" w:sz="4" w:space="0" w:color="000000"/>
              <w:right w:val="single" w:sz="4" w:space="0" w:color="000000"/>
            </w:tcBorders>
            <w:vAlign w:val="center"/>
          </w:tcPr>
          <w:p w:rsidR="00822FB6" w:rsidRPr="005D12BC" w:rsidRDefault="00822FB6" w:rsidP="001D218B">
            <w:pPr>
              <w:pBdr>
                <w:top w:val="nil"/>
                <w:left w:val="nil"/>
                <w:bottom w:val="nil"/>
                <w:right w:val="nil"/>
                <w:between w:val="nil"/>
              </w:pBdr>
              <w:jc w:val="both"/>
              <w:rPr>
                <w:rFonts w:ascii="Arial" w:eastAsia="Arial" w:hAnsi="Arial" w:cs="Arial"/>
                <w:color w:val="000000"/>
                <w:sz w:val="18"/>
                <w:szCs w:val="22"/>
              </w:rPr>
            </w:pPr>
            <w:proofErr w:type="gramStart"/>
            <w:r w:rsidRPr="005D12BC">
              <w:rPr>
                <w:rFonts w:ascii="Arial" w:eastAsia="Arial" w:hAnsi="Arial" w:cs="Arial"/>
                <w:sz w:val="18"/>
                <w:szCs w:val="22"/>
              </w:rPr>
              <w:t>contratação</w:t>
            </w:r>
            <w:proofErr w:type="gramEnd"/>
            <w:r w:rsidRPr="005D12BC">
              <w:rPr>
                <w:rFonts w:ascii="Arial" w:eastAsia="Arial" w:hAnsi="Arial" w:cs="Arial"/>
                <w:sz w:val="18"/>
                <w:szCs w:val="22"/>
              </w:rPr>
              <w:t xml:space="preserve"> de pessoa física ou jurídica para prestação de serviços de refeições prontas, tipo quentinha, destinada aos servidores da Prefeitura Municipal e demais órgãos da Administração Direta do Município de Coração de Maria - Bahia.</w:t>
            </w:r>
          </w:p>
        </w:tc>
        <w:tc>
          <w:tcPr>
            <w:tcW w:w="851" w:type="dxa"/>
            <w:tcBorders>
              <w:top w:val="nil"/>
              <w:left w:val="nil"/>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r w:rsidRPr="005D12BC">
              <w:rPr>
                <w:rFonts w:ascii="Arial" w:eastAsia="Arial" w:hAnsi="Arial" w:cs="Arial"/>
                <w:color w:val="000000"/>
                <w:sz w:val="18"/>
                <w:szCs w:val="22"/>
              </w:rPr>
              <w:t>Serviço</w:t>
            </w:r>
          </w:p>
        </w:tc>
        <w:tc>
          <w:tcPr>
            <w:tcW w:w="1559" w:type="dxa"/>
            <w:tcBorders>
              <w:top w:val="nil"/>
              <w:left w:val="nil"/>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r w:rsidRPr="005D12BC">
              <w:rPr>
                <w:rFonts w:ascii="Arial" w:eastAsia="Arial" w:hAnsi="Arial" w:cs="Arial"/>
                <w:color w:val="000000"/>
                <w:sz w:val="18"/>
                <w:szCs w:val="22"/>
              </w:rPr>
              <w:t>R$ XX</w:t>
            </w:r>
          </w:p>
        </w:tc>
        <w:tc>
          <w:tcPr>
            <w:tcW w:w="1276" w:type="dxa"/>
            <w:tcBorders>
              <w:top w:val="nil"/>
              <w:left w:val="nil"/>
              <w:bottom w:val="single" w:sz="4" w:space="0" w:color="000000"/>
              <w:right w:val="single" w:sz="4" w:space="0" w:color="000000"/>
            </w:tcBorders>
            <w:vAlign w:val="center"/>
          </w:tcPr>
          <w:p w:rsidR="00822FB6" w:rsidRPr="005D12BC" w:rsidRDefault="00822FB6" w:rsidP="005D12BC">
            <w:pPr>
              <w:pBdr>
                <w:top w:val="nil"/>
                <w:left w:val="nil"/>
                <w:bottom w:val="nil"/>
                <w:right w:val="nil"/>
                <w:between w:val="nil"/>
              </w:pBdr>
              <w:jc w:val="center"/>
              <w:rPr>
                <w:rFonts w:ascii="Arial" w:eastAsia="Arial" w:hAnsi="Arial" w:cs="Arial"/>
                <w:color w:val="000000"/>
                <w:sz w:val="18"/>
                <w:szCs w:val="22"/>
              </w:rPr>
            </w:pPr>
            <w:r w:rsidRPr="005D12BC">
              <w:rPr>
                <w:rFonts w:ascii="Arial" w:eastAsia="Arial" w:hAnsi="Arial" w:cs="Arial"/>
                <w:color w:val="000000"/>
                <w:sz w:val="18"/>
                <w:szCs w:val="22"/>
              </w:rPr>
              <w:t>R$</w:t>
            </w:r>
          </w:p>
        </w:tc>
      </w:tr>
    </w:tbl>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DECLARO para todos os fins de direito, que concordo com todas as condições, estipuladas no Edital de Credenciamento </w:t>
      </w:r>
      <w:r w:rsidR="00822FB6" w:rsidRPr="001D218B">
        <w:rPr>
          <w:rFonts w:ascii="Arial" w:eastAsia="Arial" w:hAnsi="Arial" w:cs="Arial"/>
          <w:color w:val="000000"/>
          <w:sz w:val="22"/>
          <w:szCs w:val="22"/>
        </w:rPr>
        <w:t>Nº 001/2026</w:t>
      </w:r>
      <w:r w:rsidRPr="001D218B">
        <w:rPr>
          <w:rFonts w:ascii="Arial" w:eastAsia="Arial" w:hAnsi="Arial" w:cs="Arial"/>
          <w:color w:val="000000"/>
          <w:sz w:val="22"/>
          <w:szCs w:val="22"/>
        </w:rPr>
        <w:t>, bem como seus anexos, principalmente no tocante à forma da prestação dos serviços, preços e prazos.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Comprometemo-nos a fornecer todas as informações e documentos que nos forem solicitados, bem como, a nos mantermos em dia com todas as condições que se fizerem necessárias para autorizar o nosso credenciamento.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Estamos cientes que, a qualquer momento o Município poderá cancelar o presente credenciamento, e que, com isso não nos caberá qualquer reclamação ou pedido de indenização.</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Com o objetivo de manter o cadastro de credenciado sempre atualizado, informaremos de imediato, toda e qualquer alteração que venha a ocorrer em nossos dados cadastrais.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 xml:space="preserve">A Prestação dos serviços a que nos propomos não implicará qualquer vinculação empregatícia com o Município de </w:t>
      </w:r>
      <w:r w:rsidR="00822FB6" w:rsidRPr="001D218B">
        <w:rPr>
          <w:rFonts w:ascii="Arial" w:eastAsia="Arial" w:hAnsi="Arial" w:cs="Arial"/>
          <w:color w:val="000000"/>
          <w:sz w:val="22"/>
          <w:szCs w:val="22"/>
        </w:rPr>
        <w:t>Coração de Maria - BA</w:t>
      </w:r>
      <w:r w:rsidRPr="001D218B">
        <w:rPr>
          <w:rFonts w:ascii="Arial" w:eastAsia="Arial" w:hAnsi="Arial" w:cs="Arial"/>
          <w:color w:val="000000"/>
          <w:sz w:val="22"/>
          <w:szCs w:val="22"/>
        </w:rPr>
        <w:t>, não podendo, portanto, pretendermos ou exigirmos vantagens daí decorrentes.</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1D218B">
        <w:rPr>
          <w:rFonts w:ascii="Arial" w:eastAsia="Arial" w:hAnsi="Arial" w:cs="Arial"/>
          <w:color w:val="000000"/>
          <w:sz w:val="22"/>
          <w:szCs w:val="22"/>
        </w:rPr>
        <w:t>DECLARO que as informações prestadas são verdadeiras, que concordo com os valores estabelecidos pelo Município de</w:t>
      </w:r>
      <w:r w:rsidR="00822FB6" w:rsidRPr="001D218B">
        <w:rPr>
          <w:rFonts w:ascii="Arial" w:eastAsia="Arial" w:hAnsi="Arial" w:cs="Arial"/>
          <w:color w:val="000000"/>
          <w:sz w:val="22"/>
          <w:szCs w:val="22"/>
        </w:rPr>
        <w:t xml:space="preserve"> Coração de Maria – BA.</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AE7535">
      <w:pPr>
        <w:pBdr>
          <w:top w:val="nil"/>
          <w:left w:val="nil"/>
          <w:bottom w:val="nil"/>
          <w:right w:val="nil"/>
          <w:between w:val="nil"/>
        </w:pBdr>
        <w:jc w:val="center"/>
        <w:rPr>
          <w:rFonts w:ascii="Arial" w:eastAsia="Arial" w:hAnsi="Arial" w:cs="Arial"/>
          <w:color w:val="000000"/>
          <w:sz w:val="22"/>
          <w:szCs w:val="22"/>
        </w:rPr>
      </w:pPr>
    </w:p>
    <w:p w:rsidR="000042A9" w:rsidRPr="001D218B" w:rsidRDefault="00BC21D6" w:rsidP="00AE7535">
      <w:pPr>
        <w:pBdr>
          <w:top w:val="nil"/>
          <w:left w:val="nil"/>
          <w:bottom w:val="nil"/>
          <w:right w:val="nil"/>
          <w:between w:val="nil"/>
        </w:pBdr>
        <w:jc w:val="center"/>
        <w:rPr>
          <w:rFonts w:ascii="Arial" w:eastAsia="Arial" w:hAnsi="Arial" w:cs="Arial"/>
          <w:color w:val="000000"/>
          <w:sz w:val="22"/>
          <w:szCs w:val="22"/>
        </w:rPr>
      </w:pPr>
      <w:r w:rsidRPr="00AE7535">
        <w:rPr>
          <w:rFonts w:ascii="Arial" w:eastAsia="Arial" w:hAnsi="Arial" w:cs="Arial"/>
          <w:color w:val="000000"/>
          <w:sz w:val="22"/>
          <w:szCs w:val="22"/>
        </w:rPr>
        <w:t>XXXXXXXXX</w:t>
      </w:r>
      <w:r w:rsidR="00822FB6" w:rsidRPr="00AE7535">
        <w:rPr>
          <w:rFonts w:ascii="Arial" w:eastAsia="Arial" w:hAnsi="Arial" w:cs="Arial"/>
          <w:color w:val="000000"/>
          <w:sz w:val="22"/>
          <w:szCs w:val="22"/>
        </w:rPr>
        <w:t>XX- XX, ___ de _________ de 2026</w:t>
      </w:r>
      <w:r w:rsidRPr="00AE7535">
        <w:rPr>
          <w:rFonts w:ascii="Arial" w:eastAsia="Arial" w:hAnsi="Arial" w:cs="Arial"/>
          <w:color w:val="000000"/>
          <w:sz w:val="22"/>
          <w:szCs w:val="22"/>
        </w:rPr>
        <w:t>.</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Default="000042A9" w:rsidP="001D218B">
      <w:pPr>
        <w:pBdr>
          <w:top w:val="nil"/>
          <w:left w:val="nil"/>
          <w:bottom w:val="nil"/>
          <w:right w:val="nil"/>
          <w:between w:val="nil"/>
        </w:pBdr>
        <w:jc w:val="both"/>
        <w:rPr>
          <w:rFonts w:ascii="Arial" w:eastAsia="Arial" w:hAnsi="Arial" w:cs="Arial"/>
          <w:color w:val="000000"/>
          <w:sz w:val="22"/>
          <w:szCs w:val="22"/>
        </w:rPr>
      </w:pPr>
    </w:p>
    <w:p w:rsidR="00AE7535" w:rsidRPr="001D218B" w:rsidRDefault="00AE7535"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(Nome e assinatura do representante legal)</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Carimbo da empresa com CNPJ ou Assinatura digital</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jc w:val="center"/>
        <w:rPr>
          <w:rFonts w:ascii="Arial" w:eastAsia="Arial" w:hAnsi="Arial" w:cs="Arial"/>
          <w:color w:val="000000"/>
          <w:sz w:val="22"/>
          <w:szCs w:val="22"/>
        </w:rPr>
      </w:pPr>
      <w:r w:rsidRPr="001D218B">
        <w:rPr>
          <w:rFonts w:ascii="Arial" w:eastAsia="Arial" w:hAnsi="Arial" w:cs="Arial"/>
          <w:b/>
          <w:color w:val="000000"/>
          <w:sz w:val="22"/>
          <w:szCs w:val="22"/>
        </w:rPr>
        <w:t>ANEXO X</w:t>
      </w:r>
    </w:p>
    <w:p w:rsidR="000042A9" w:rsidRPr="001D218B" w:rsidRDefault="00BC21D6" w:rsidP="001D218B">
      <w:pPr>
        <w:jc w:val="center"/>
        <w:rPr>
          <w:rFonts w:ascii="Arial" w:eastAsia="Arial" w:hAnsi="Arial" w:cs="Arial"/>
          <w:color w:val="000000"/>
          <w:sz w:val="22"/>
          <w:szCs w:val="22"/>
        </w:rPr>
      </w:pPr>
      <w:r w:rsidRPr="001D218B">
        <w:rPr>
          <w:rFonts w:ascii="Arial" w:eastAsia="Arial" w:hAnsi="Arial" w:cs="Arial"/>
          <w:b/>
          <w:color w:val="000000"/>
          <w:sz w:val="22"/>
          <w:szCs w:val="22"/>
        </w:rPr>
        <w:t xml:space="preserve">MODELO DE DECLARAÇÃO </w:t>
      </w:r>
      <w:r w:rsidRPr="001D218B">
        <w:rPr>
          <w:rFonts w:ascii="Arial" w:eastAsia="Arial" w:hAnsi="Arial" w:cs="Arial"/>
          <w:b/>
          <w:sz w:val="22"/>
          <w:szCs w:val="22"/>
        </w:rPr>
        <w:t xml:space="preserve">DO CREDENCIADO </w:t>
      </w:r>
      <w:r w:rsidRPr="001D218B">
        <w:rPr>
          <w:rFonts w:ascii="Arial" w:eastAsia="Arial" w:hAnsi="Arial" w:cs="Arial"/>
          <w:b/>
          <w:color w:val="000000"/>
          <w:sz w:val="22"/>
          <w:szCs w:val="22"/>
        </w:rPr>
        <w:t xml:space="preserve">E DE QUE A PROPOSTA ECONÔMICA COMPREENDE A INTEGRALIDADE DOS CUSTOS (art. 63, §1º, da Lei nº 14.133/2021). </w:t>
      </w:r>
    </w:p>
    <w:p w:rsidR="000042A9" w:rsidRPr="001D218B" w:rsidRDefault="000042A9" w:rsidP="001D218B">
      <w:pPr>
        <w:jc w:val="center"/>
        <w:rPr>
          <w:rFonts w:ascii="Arial" w:eastAsia="Arial" w:hAnsi="Arial" w:cs="Arial"/>
          <w:sz w:val="22"/>
          <w:szCs w:val="22"/>
        </w:rPr>
      </w:pPr>
    </w:p>
    <w:p w:rsidR="000042A9" w:rsidRPr="001D218B" w:rsidRDefault="000042A9" w:rsidP="001D218B">
      <w:pPr>
        <w:jc w:val="center"/>
        <w:rPr>
          <w:rFonts w:ascii="Arial" w:eastAsia="Arial" w:hAnsi="Arial" w:cs="Arial"/>
          <w:sz w:val="22"/>
          <w:szCs w:val="22"/>
        </w:rPr>
      </w:pPr>
    </w:p>
    <w:p w:rsidR="000042A9" w:rsidRPr="001D218B" w:rsidRDefault="000042A9" w:rsidP="001D218B">
      <w:pPr>
        <w:jc w:val="center"/>
        <w:rPr>
          <w:rFonts w:ascii="Arial" w:eastAsia="Arial" w:hAnsi="Arial" w:cs="Arial"/>
          <w:sz w:val="22"/>
          <w:szCs w:val="22"/>
        </w:rPr>
      </w:pPr>
    </w:p>
    <w:p w:rsidR="000042A9" w:rsidRPr="001D218B" w:rsidRDefault="000042A9" w:rsidP="001D218B">
      <w:pPr>
        <w:tabs>
          <w:tab w:val="left" w:pos="4005"/>
        </w:tabs>
        <w:rPr>
          <w:rFonts w:ascii="Arial" w:eastAsia="Arial" w:hAnsi="Arial" w:cs="Arial"/>
          <w:sz w:val="22"/>
          <w:szCs w:val="22"/>
        </w:rPr>
      </w:pPr>
    </w:p>
    <w:p w:rsidR="000042A9" w:rsidRPr="001D218B" w:rsidRDefault="000042A9" w:rsidP="001D218B">
      <w:pPr>
        <w:rPr>
          <w:rFonts w:ascii="Arial" w:eastAsia="Arial" w:hAnsi="Arial" w:cs="Arial"/>
          <w:sz w:val="22"/>
          <w:szCs w:val="22"/>
        </w:rPr>
      </w:pPr>
    </w:p>
    <w:p w:rsidR="000042A9" w:rsidRPr="001D218B" w:rsidRDefault="000042A9" w:rsidP="001D218B">
      <w:pPr>
        <w:rPr>
          <w:rFonts w:ascii="Arial" w:eastAsia="Arial" w:hAnsi="Arial" w:cs="Arial"/>
          <w:sz w:val="22"/>
          <w:szCs w:val="22"/>
        </w:rPr>
      </w:pPr>
    </w:p>
    <w:p w:rsidR="000042A9" w:rsidRPr="001D218B" w:rsidRDefault="00BC21D6" w:rsidP="001D218B">
      <w:pPr>
        <w:rPr>
          <w:rFonts w:ascii="Arial" w:eastAsia="Arial" w:hAnsi="Arial" w:cs="Arial"/>
          <w:sz w:val="22"/>
          <w:szCs w:val="22"/>
        </w:rPr>
      </w:pPr>
      <w:bookmarkStart w:id="0" w:name="_GoBack"/>
      <w:bookmarkEnd w:id="0"/>
      <w:r w:rsidRPr="001D218B">
        <w:rPr>
          <w:rFonts w:ascii="Arial" w:eastAsia="Arial" w:hAnsi="Arial" w:cs="Arial"/>
          <w:b/>
          <w:sz w:val="22"/>
          <w:szCs w:val="22"/>
        </w:rPr>
        <w:t xml:space="preserve">CREDENCIAMENTO </w:t>
      </w:r>
      <w:r w:rsidR="00822FB6" w:rsidRPr="001D218B">
        <w:rPr>
          <w:rFonts w:ascii="Arial" w:eastAsia="Arial" w:hAnsi="Arial" w:cs="Arial"/>
          <w:b/>
          <w:sz w:val="22"/>
          <w:szCs w:val="22"/>
        </w:rPr>
        <w:t>Nº 001/2026</w:t>
      </w:r>
    </w:p>
    <w:p w:rsidR="000042A9" w:rsidRPr="001D218B" w:rsidRDefault="000042A9" w:rsidP="001D218B">
      <w:pPr>
        <w:rPr>
          <w:rFonts w:ascii="Arial" w:eastAsia="Arial" w:hAnsi="Arial" w:cs="Arial"/>
          <w:sz w:val="22"/>
          <w:szCs w:val="22"/>
        </w:rPr>
      </w:pPr>
    </w:p>
    <w:p w:rsidR="000042A9" w:rsidRPr="001D218B" w:rsidRDefault="000042A9" w:rsidP="001D218B">
      <w:pPr>
        <w:rPr>
          <w:rFonts w:ascii="Arial" w:eastAsia="Arial" w:hAnsi="Arial" w:cs="Arial"/>
          <w:sz w:val="22"/>
          <w:szCs w:val="22"/>
        </w:rPr>
      </w:pPr>
    </w:p>
    <w:p w:rsidR="000042A9" w:rsidRPr="001D218B" w:rsidRDefault="000042A9" w:rsidP="001D218B">
      <w:pPr>
        <w:rPr>
          <w:rFonts w:ascii="Arial" w:eastAsia="Arial" w:hAnsi="Arial" w:cs="Arial"/>
          <w:sz w:val="22"/>
          <w:szCs w:val="22"/>
        </w:rPr>
      </w:pPr>
    </w:p>
    <w:p w:rsidR="000042A9" w:rsidRPr="001D218B" w:rsidRDefault="000042A9" w:rsidP="001D218B">
      <w:pPr>
        <w:rPr>
          <w:rFonts w:ascii="Arial" w:eastAsia="Arial" w:hAnsi="Arial" w:cs="Arial"/>
          <w:sz w:val="22"/>
          <w:szCs w:val="22"/>
        </w:rPr>
      </w:pPr>
    </w:p>
    <w:p w:rsidR="000042A9" w:rsidRPr="001D218B" w:rsidRDefault="000042A9" w:rsidP="001D218B">
      <w:pPr>
        <w:rPr>
          <w:rFonts w:ascii="Arial" w:eastAsia="Arial" w:hAnsi="Arial" w:cs="Arial"/>
          <w:sz w:val="22"/>
          <w:szCs w:val="22"/>
        </w:rPr>
      </w:pPr>
    </w:p>
    <w:p w:rsidR="000042A9" w:rsidRPr="001D218B" w:rsidRDefault="00BC21D6" w:rsidP="001D218B">
      <w:pPr>
        <w:jc w:val="both"/>
        <w:rPr>
          <w:rFonts w:ascii="Arial" w:eastAsia="Arial" w:hAnsi="Arial" w:cs="Arial"/>
          <w:sz w:val="22"/>
          <w:szCs w:val="22"/>
        </w:rPr>
      </w:pPr>
      <w:r w:rsidRPr="001D218B">
        <w:rPr>
          <w:rFonts w:ascii="Arial" w:eastAsia="Arial" w:hAnsi="Arial" w:cs="Arial"/>
          <w:sz w:val="22"/>
          <w:szCs w:val="22"/>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1D218B">
        <w:rPr>
          <w:rFonts w:ascii="Arial" w:eastAsia="Arial" w:hAnsi="Arial" w:cs="Arial"/>
          <w:color w:val="000000"/>
          <w:sz w:val="22"/>
          <w:szCs w:val="22"/>
        </w:rPr>
        <w:t xml:space="preserve">§1º, </w:t>
      </w:r>
      <w:r w:rsidRPr="001D218B">
        <w:rPr>
          <w:rFonts w:ascii="Arial" w:eastAsia="Arial" w:hAnsi="Arial" w:cs="Arial"/>
          <w:sz w:val="22"/>
          <w:szCs w:val="22"/>
        </w:rPr>
        <w:t xml:space="preserve">da Lei nº 14.133/2021, que </w:t>
      </w:r>
      <w:r w:rsidRPr="001D218B">
        <w:rPr>
          <w:rFonts w:ascii="Arial" w:eastAsia="Arial" w:hAnsi="Arial" w:cs="Arial"/>
          <w:color w:val="000000"/>
          <w:sz w:val="22"/>
          <w:szCs w:val="22"/>
        </w:rPr>
        <w:t xml:space="preserve">sua proposta econômica compreende a integralidade dos custos para atendimento dos direitos trabalhistas assegurados na Constituição Federal, nas leis trabalhistas, nas normas </w:t>
      </w:r>
      <w:proofErr w:type="spellStart"/>
      <w:r w:rsidRPr="001D218B">
        <w:rPr>
          <w:rFonts w:ascii="Arial" w:eastAsia="Arial" w:hAnsi="Arial" w:cs="Arial"/>
          <w:color w:val="000000"/>
          <w:sz w:val="22"/>
          <w:szCs w:val="22"/>
        </w:rPr>
        <w:t>infralegais</w:t>
      </w:r>
      <w:proofErr w:type="spellEnd"/>
      <w:r w:rsidRPr="001D218B">
        <w:rPr>
          <w:rFonts w:ascii="Arial" w:eastAsia="Arial" w:hAnsi="Arial" w:cs="Arial"/>
          <w:color w:val="000000"/>
          <w:sz w:val="22"/>
          <w:szCs w:val="22"/>
        </w:rPr>
        <w:t>, nas convenções coletivas de trabalho e nos termos de ajustamento de conduta vigentes na data de entrega das propostas.</w:t>
      </w:r>
    </w:p>
    <w:p w:rsidR="000042A9" w:rsidRPr="001D218B" w:rsidRDefault="000042A9" w:rsidP="001D218B">
      <w:pPr>
        <w:jc w:val="both"/>
        <w:rPr>
          <w:rFonts w:ascii="Arial" w:eastAsia="Arial" w:hAnsi="Arial" w:cs="Arial"/>
          <w:sz w:val="22"/>
          <w:szCs w:val="22"/>
        </w:rPr>
      </w:pPr>
    </w:p>
    <w:p w:rsidR="000042A9" w:rsidRPr="001D218B" w:rsidRDefault="000042A9" w:rsidP="001D218B">
      <w:pPr>
        <w:jc w:val="center"/>
        <w:rPr>
          <w:rFonts w:ascii="Arial" w:eastAsia="Arial" w:hAnsi="Arial" w:cs="Arial"/>
          <w:sz w:val="22"/>
          <w:szCs w:val="22"/>
        </w:rPr>
      </w:pPr>
    </w:p>
    <w:p w:rsidR="000042A9" w:rsidRPr="001D218B" w:rsidRDefault="000042A9" w:rsidP="001D218B">
      <w:pPr>
        <w:jc w:val="center"/>
        <w:rPr>
          <w:rFonts w:ascii="Arial" w:eastAsia="Arial" w:hAnsi="Arial" w:cs="Arial"/>
          <w:sz w:val="22"/>
          <w:szCs w:val="22"/>
        </w:rPr>
      </w:pPr>
    </w:p>
    <w:p w:rsidR="000042A9" w:rsidRPr="001D218B" w:rsidRDefault="00BC21D6" w:rsidP="001D218B">
      <w:pPr>
        <w:pBdr>
          <w:top w:val="nil"/>
          <w:left w:val="nil"/>
          <w:bottom w:val="nil"/>
          <w:right w:val="nil"/>
          <w:between w:val="nil"/>
        </w:pBdr>
        <w:jc w:val="both"/>
        <w:rPr>
          <w:rFonts w:ascii="Arial" w:eastAsia="Arial" w:hAnsi="Arial" w:cs="Arial"/>
          <w:color w:val="000000"/>
          <w:sz w:val="22"/>
          <w:szCs w:val="22"/>
        </w:rPr>
      </w:pPr>
      <w:r w:rsidRPr="00AE7535">
        <w:rPr>
          <w:rFonts w:ascii="Arial" w:eastAsia="Arial" w:hAnsi="Arial" w:cs="Arial"/>
          <w:color w:val="000000"/>
          <w:sz w:val="22"/>
          <w:szCs w:val="22"/>
        </w:rPr>
        <w:t>XXXXXXXXXX</w:t>
      </w:r>
      <w:r w:rsidR="00302829" w:rsidRPr="00AE7535">
        <w:rPr>
          <w:rFonts w:ascii="Arial" w:eastAsia="Arial" w:hAnsi="Arial" w:cs="Arial"/>
          <w:color w:val="000000"/>
          <w:sz w:val="22"/>
          <w:szCs w:val="22"/>
        </w:rPr>
        <w:t>X- XX, ___ de _________ de 2026.</w:t>
      </w: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(Nome e assinatura do representante legal)</w:t>
      </w:r>
    </w:p>
    <w:p w:rsidR="000042A9" w:rsidRPr="001D218B" w:rsidRDefault="00BC21D6" w:rsidP="001D218B">
      <w:pPr>
        <w:pBdr>
          <w:top w:val="nil"/>
          <w:left w:val="nil"/>
          <w:bottom w:val="nil"/>
          <w:right w:val="nil"/>
          <w:between w:val="nil"/>
        </w:pBdr>
        <w:jc w:val="center"/>
        <w:rPr>
          <w:rFonts w:ascii="Arial" w:eastAsia="Arial" w:hAnsi="Arial" w:cs="Arial"/>
          <w:color w:val="000000"/>
          <w:sz w:val="22"/>
          <w:szCs w:val="22"/>
        </w:rPr>
      </w:pPr>
      <w:r w:rsidRPr="001D218B">
        <w:rPr>
          <w:rFonts w:ascii="Arial" w:eastAsia="Arial" w:hAnsi="Arial" w:cs="Arial"/>
          <w:b/>
          <w:i/>
          <w:color w:val="000000"/>
          <w:sz w:val="22"/>
          <w:szCs w:val="22"/>
        </w:rPr>
        <w:t>Carimbo da empresa com CNPJ ou Assinatura digital</w:t>
      </w:r>
    </w:p>
    <w:p w:rsidR="000042A9" w:rsidRPr="001D218B" w:rsidRDefault="000042A9" w:rsidP="001D218B">
      <w:pPr>
        <w:jc w:val="center"/>
        <w:rPr>
          <w:rFonts w:ascii="Arial" w:eastAsia="Arial" w:hAnsi="Arial" w:cs="Arial"/>
          <w:color w:val="000000"/>
          <w:sz w:val="22"/>
          <w:szCs w:val="22"/>
        </w:rPr>
      </w:pPr>
    </w:p>
    <w:p w:rsidR="000042A9" w:rsidRPr="001D218B" w:rsidRDefault="000042A9" w:rsidP="001D218B">
      <w:pPr>
        <w:rPr>
          <w:rFonts w:ascii="Arial" w:eastAsia="Arial" w:hAnsi="Arial" w:cs="Arial"/>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p w:rsidR="000042A9" w:rsidRPr="001D218B" w:rsidRDefault="000042A9" w:rsidP="001D218B">
      <w:pPr>
        <w:pBdr>
          <w:top w:val="nil"/>
          <w:left w:val="nil"/>
          <w:bottom w:val="nil"/>
          <w:right w:val="nil"/>
          <w:between w:val="nil"/>
        </w:pBdr>
        <w:jc w:val="both"/>
        <w:rPr>
          <w:rFonts w:ascii="Arial" w:eastAsia="Arial" w:hAnsi="Arial" w:cs="Arial"/>
          <w:color w:val="000000"/>
          <w:sz w:val="22"/>
          <w:szCs w:val="22"/>
        </w:rPr>
      </w:pPr>
    </w:p>
    <w:sectPr w:rsidR="000042A9" w:rsidRPr="001D218B" w:rsidSect="00E433F1">
      <w:headerReference w:type="default" r:id="rId27"/>
      <w:footerReference w:type="even" r:id="rId28"/>
      <w:footerReference w:type="default" r:id="rId29"/>
      <w:pgSz w:w="11907" w:h="16840"/>
      <w:pgMar w:top="1702" w:right="1418" w:bottom="1418" w:left="1418" w:header="567" w:footer="505"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2BC" w:rsidRDefault="005D12BC">
      <w:r>
        <w:separator/>
      </w:r>
    </w:p>
  </w:endnote>
  <w:endnote w:type="continuationSeparator" w:id="1">
    <w:p w:rsidR="005D12BC" w:rsidRDefault="005D12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BC" w:rsidRDefault="00B81F1B">
    <w:pPr>
      <w:pBdr>
        <w:top w:val="nil"/>
        <w:left w:val="nil"/>
        <w:bottom w:val="nil"/>
        <w:right w:val="nil"/>
        <w:between w:val="nil"/>
      </w:pBdr>
      <w:jc w:val="right"/>
      <w:rPr>
        <w:color w:val="000000"/>
      </w:rPr>
    </w:pPr>
    <w:r>
      <w:rPr>
        <w:color w:val="000000"/>
      </w:rPr>
      <w:fldChar w:fldCharType="begin"/>
    </w:r>
    <w:r w:rsidR="005D12BC">
      <w:rPr>
        <w:color w:val="000000"/>
      </w:rPr>
      <w:instrText>PAGE</w:instrText>
    </w:r>
    <w:r>
      <w:rPr>
        <w:color w:val="000000"/>
      </w:rPr>
      <w:fldChar w:fldCharType="end"/>
    </w:r>
  </w:p>
  <w:p w:rsidR="005D12BC" w:rsidRDefault="005D12BC">
    <w:pPr>
      <w:pBdr>
        <w:top w:val="nil"/>
        <w:left w:val="nil"/>
        <w:bottom w:val="nil"/>
        <w:right w:val="nil"/>
        <w:between w:val="nil"/>
      </w:pBdr>
      <w:ind w:right="360"/>
      <w:rPr>
        <w:color w:val="000000"/>
      </w:rPr>
    </w:pPr>
  </w:p>
  <w:p w:rsidR="005D12BC" w:rsidRDefault="005D12B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BC" w:rsidRDefault="00B81F1B">
    <w:pPr>
      <w:pBdr>
        <w:top w:val="nil"/>
        <w:left w:val="nil"/>
        <w:bottom w:val="nil"/>
        <w:right w:val="nil"/>
        <w:between w:val="nil"/>
      </w:pBdr>
      <w:jc w:val="right"/>
      <w:rPr>
        <w:color w:val="000000"/>
      </w:rPr>
    </w:pPr>
    <w:r>
      <w:rPr>
        <w:color w:val="000000"/>
      </w:rPr>
      <w:fldChar w:fldCharType="begin"/>
    </w:r>
    <w:r w:rsidR="005D12BC">
      <w:rPr>
        <w:color w:val="000000"/>
      </w:rPr>
      <w:instrText>PAGE</w:instrText>
    </w:r>
    <w:r>
      <w:rPr>
        <w:color w:val="000000"/>
      </w:rPr>
      <w:fldChar w:fldCharType="separate"/>
    </w:r>
    <w:r w:rsidR="00E433F1">
      <w:rPr>
        <w:noProof/>
        <w:color w:val="000000"/>
      </w:rPr>
      <w:t>42</w:t>
    </w:r>
    <w:r>
      <w:rPr>
        <w:color w:val="000000"/>
      </w:rPr>
      <w:fldChar w:fldCharType="end"/>
    </w:r>
  </w:p>
  <w:p w:rsidR="005D12BC" w:rsidRDefault="005D12BC">
    <w:pPr>
      <w:pBdr>
        <w:top w:val="nil"/>
        <w:left w:val="nil"/>
        <w:bottom w:val="nil"/>
        <w:right w:val="nil"/>
        <w:between w:val="nil"/>
      </w:pBdr>
      <w:ind w:right="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2BC" w:rsidRDefault="005D12BC">
      <w:r>
        <w:separator/>
      </w:r>
    </w:p>
  </w:footnote>
  <w:footnote w:type="continuationSeparator" w:id="1">
    <w:p w:rsidR="005D12BC" w:rsidRDefault="005D12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BC" w:rsidRDefault="005D12BC" w:rsidP="001D218B">
    <w:pPr>
      <w:tabs>
        <w:tab w:val="center" w:pos="4252"/>
        <w:tab w:val="right" w:pos="8504"/>
      </w:tabs>
      <w:jc w:val="center"/>
      <w:rPr>
        <w:rFonts w:ascii="Calibri" w:eastAsia="Calibri" w:hAnsi="Calibri" w:cs="Calibri"/>
        <w:sz w:val="22"/>
        <w:szCs w:val="22"/>
      </w:rPr>
    </w:pPr>
    <w:r>
      <w:rPr>
        <w:noProof/>
      </w:rPr>
      <w:drawing>
        <wp:inline distT="0" distB="0" distL="0" distR="0">
          <wp:extent cx="4257675" cy="542925"/>
          <wp:effectExtent l="19050" t="0" r="0" b="0"/>
          <wp:docPr id="2" name="Imagem 0" descr="TIMBRE.png"/>
          <wp:cNvGraphicFramePr/>
          <a:graphic xmlns:a="http://schemas.openxmlformats.org/drawingml/2006/main">
            <a:graphicData uri="http://schemas.openxmlformats.org/drawingml/2006/picture">
              <pic:pic xmlns:pic="http://schemas.openxmlformats.org/drawingml/2006/picture">
                <pic:nvPicPr>
                  <pic:cNvPr id="2" name="Imagem 0" descr="TIMBRE.png"/>
                  <pic:cNvPicPr/>
                </pic:nvPicPr>
                <pic:blipFill>
                  <a:blip r:embed="rId1"/>
                  <a:stretch>
                    <a:fillRect/>
                  </a:stretch>
                </pic:blipFill>
                <pic:spPr>
                  <a:xfrm>
                    <a:off x="0" y="0"/>
                    <a:ext cx="4273444" cy="54493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C4B7C"/>
    <w:multiLevelType w:val="multilevel"/>
    <w:tmpl w:val="4B64B888"/>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nsid w:val="1F9665B6"/>
    <w:multiLevelType w:val="multilevel"/>
    <w:tmpl w:val="6830998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nsid w:val="2B5771F7"/>
    <w:multiLevelType w:val="multilevel"/>
    <w:tmpl w:val="CF3CECDC"/>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
    <w:nsid w:val="2F4B1A71"/>
    <w:multiLevelType w:val="multilevel"/>
    <w:tmpl w:val="EDE4DFD4"/>
    <w:lvl w:ilvl="0">
      <w:start w:val="7"/>
      <w:numFmt w:val="decimal"/>
      <w:lvlText w:val="%1."/>
      <w:lvlJc w:val="left"/>
      <w:pPr>
        <w:ind w:left="540" w:hanging="540"/>
      </w:pPr>
      <w:rPr>
        <w:b/>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
    <w:nsid w:val="62F93E8E"/>
    <w:multiLevelType w:val="multilevel"/>
    <w:tmpl w:val="3F4A65DE"/>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67EE58C1"/>
    <w:multiLevelType w:val="multilevel"/>
    <w:tmpl w:val="3B627434"/>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6">
    <w:nsid w:val="6D85620E"/>
    <w:multiLevelType w:val="multilevel"/>
    <w:tmpl w:val="111A8A5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2"/>
  </w:num>
  <w:num w:numId="3">
    <w:abstractNumId w:val="0"/>
  </w:num>
  <w:num w:numId="4">
    <w:abstractNumId w:val="6"/>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rsids>
    <w:rsidRoot w:val="000042A9"/>
    <w:rsid w:val="000042A9"/>
    <w:rsid w:val="001D218B"/>
    <w:rsid w:val="00302829"/>
    <w:rsid w:val="00426F87"/>
    <w:rsid w:val="00445934"/>
    <w:rsid w:val="005B78FE"/>
    <w:rsid w:val="005D12BC"/>
    <w:rsid w:val="00822FB6"/>
    <w:rsid w:val="008913F0"/>
    <w:rsid w:val="008B7FFB"/>
    <w:rsid w:val="008D2E2E"/>
    <w:rsid w:val="00AE7535"/>
    <w:rsid w:val="00B81F1B"/>
    <w:rsid w:val="00BA2772"/>
    <w:rsid w:val="00BC21D6"/>
    <w:rsid w:val="00C72458"/>
    <w:rsid w:val="00CD26C1"/>
    <w:rsid w:val="00D50570"/>
    <w:rsid w:val="00E14020"/>
    <w:rsid w:val="00E26093"/>
    <w:rsid w:val="00E433F1"/>
    <w:rsid w:val="00E91CC1"/>
    <w:rsid w:val="00FF2FC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458"/>
  </w:style>
  <w:style w:type="paragraph" w:styleId="Ttulo1">
    <w:name w:val="heading 1"/>
    <w:basedOn w:val="Normal"/>
    <w:next w:val="Normal"/>
    <w:uiPriority w:val="9"/>
    <w:qFormat/>
    <w:rsid w:val="00C72458"/>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C72458"/>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C72458"/>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C72458"/>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C72458"/>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C72458"/>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C72458"/>
    <w:tblPr>
      <w:tblCellMar>
        <w:top w:w="0" w:type="dxa"/>
        <w:left w:w="0" w:type="dxa"/>
        <w:bottom w:w="0" w:type="dxa"/>
        <w:right w:w="0" w:type="dxa"/>
      </w:tblCellMar>
    </w:tblPr>
  </w:style>
  <w:style w:type="paragraph" w:styleId="Ttulo">
    <w:name w:val="Title"/>
    <w:basedOn w:val="Normal"/>
    <w:next w:val="Normal"/>
    <w:uiPriority w:val="10"/>
    <w:qFormat/>
    <w:rsid w:val="00C72458"/>
    <w:pPr>
      <w:keepNext/>
      <w:keepLines/>
      <w:spacing w:before="480" w:after="120"/>
    </w:pPr>
    <w:rPr>
      <w:b/>
      <w:sz w:val="72"/>
      <w:szCs w:val="72"/>
    </w:rPr>
  </w:style>
  <w:style w:type="table" w:customStyle="1" w:styleId="TableNormal0">
    <w:name w:val="Table Normal"/>
    <w:rsid w:val="00C72458"/>
    <w:tblPr>
      <w:tblCellMar>
        <w:top w:w="0" w:type="dxa"/>
        <w:left w:w="0" w:type="dxa"/>
        <w:bottom w:w="0" w:type="dxa"/>
        <w:right w:w="0" w:type="dxa"/>
      </w:tblCellMar>
    </w:tblPr>
  </w:style>
  <w:style w:type="paragraph" w:styleId="Subttulo">
    <w:name w:val="Subtitle"/>
    <w:basedOn w:val="Normal"/>
    <w:next w:val="Normal"/>
    <w:rsid w:val="00C72458"/>
    <w:pPr>
      <w:keepNext/>
      <w:keepLines/>
      <w:spacing w:before="360" w:after="80"/>
    </w:pPr>
    <w:rPr>
      <w:rFonts w:ascii="Georgia" w:eastAsia="Georgia" w:hAnsi="Georgia" w:cs="Georgia"/>
      <w:i/>
      <w:color w:val="666666"/>
      <w:sz w:val="48"/>
      <w:szCs w:val="48"/>
    </w:rPr>
  </w:style>
  <w:style w:type="table" w:customStyle="1" w:styleId="a">
    <w:basedOn w:val="TableNormal0"/>
    <w:rsid w:val="00C72458"/>
    <w:tblPr>
      <w:tblStyleRowBandSize w:val="1"/>
      <w:tblStyleColBandSize w:val="1"/>
      <w:tblCellMar>
        <w:top w:w="0" w:type="dxa"/>
        <w:left w:w="108" w:type="dxa"/>
        <w:bottom w:w="0" w:type="dxa"/>
        <w:right w:w="108" w:type="dxa"/>
      </w:tblCellMar>
    </w:tblPr>
  </w:style>
  <w:style w:type="table" w:customStyle="1" w:styleId="a0">
    <w:basedOn w:val="TableNormal0"/>
    <w:rsid w:val="00C72458"/>
    <w:tblPr>
      <w:tblStyleRowBandSize w:val="1"/>
      <w:tblStyleColBandSize w:val="1"/>
      <w:tblCellMar>
        <w:top w:w="0" w:type="dxa"/>
        <w:left w:w="70" w:type="dxa"/>
        <w:bottom w:w="0" w:type="dxa"/>
        <w:right w:w="70" w:type="dxa"/>
      </w:tblCellMar>
    </w:tblPr>
  </w:style>
  <w:style w:type="table" w:customStyle="1" w:styleId="a1">
    <w:basedOn w:val="TableNormal0"/>
    <w:rsid w:val="00C72458"/>
    <w:tblPr>
      <w:tblStyleRowBandSize w:val="1"/>
      <w:tblStyleColBandSize w:val="1"/>
      <w:tblCellMar>
        <w:top w:w="0" w:type="dxa"/>
        <w:left w:w="70" w:type="dxa"/>
        <w:bottom w:w="0" w:type="dxa"/>
        <w:right w:w="70" w:type="dxa"/>
      </w:tblCellMar>
    </w:tblPr>
  </w:style>
  <w:style w:type="table" w:customStyle="1" w:styleId="a2">
    <w:basedOn w:val="TableNormal0"/>
    <w:rsid w:val="00C72458"/>
    <w:tblPr>
      <w:tblStyleRowBandSize w:val="1"/>
      <w:tblStyleColBandSize w:val="1"/>
      <w:tblCellMar>
        <w:top w:w="0" w:type="dxa"/>
        <w:left w:w="70" w:type="dxa"/>
        <w:bottom w:w="0" w:type="dxa"/>
        <w:right w:w="70" w:type="dxa"/>
      </w:tblCellMar>
    </w:tblPr>
  </w:style>
  <w:style w:type="table" w:customStyle="1" w:styleId="a3">
    <w:basedOn w:val="TableNormal0"/>
    <w:rsid w:val="00C72458"/>
    <w:tblPr>
      <w:tblStyleRowBandSize w:val="1"/>
      <w:tblStyleColBandSize w:val="1"/>
      <w:tblCellMar>
        <w:top w:w="0" w:type="dxa"/>
        <w:left w:w="70" w:type="dxa"/>
        <w:bottom w:w="0" w:type="dxa"/>
        <w:right w:w="70" w:type="dxa"/>
      </w:tblCellMar>
    </w:tblPr>
  </w:style>
  <w:style w:type="table" w:customStyle="1" w:styleId="a4">
    <w:basedOn w:val="TableNormal0"/>
    <w:rsid w:val="00C72458"/>
    <w:tblPr>
      <w:tblStyleRowBandSize w:val="1"/>
      <w:tblStyleColBandSize w:val="1"/>
      <w:tblCellMar>
        <w:top w:w="0" w:type="dxa"/>
        <w:left w:w="70" w:type="dxa"/>
        <w:bottom w:w="0" w:type="dxa"/>
        <w:right w:w="70" w:type="dxa"/>
      </w:tblCellMar>
    </w:tblPr>
  </w:style>
  <w:style w:type="table" w:customStyle="1" w:styleId="a5">
    <w:basedOn w:val="TableNormal0"/>
    <w:rsid w:val="00C72458"/>
    <w:tblPr>
      <w:tblStyleRowBandSize w:val="1"/>
      <w:tblStyleColBandSize w:val="1"/>
      <w:tblCellMar>
        <w:top w:w="0" w:type="dxa"/>
        <w:left w:w="70" w:type="dxa"/>
        <w:bottom w:w="0" w:type="dxa"/>
        <w:right w:w="70" w:type="dxa"/>
      </w:tblCellMar>
    </w:tblPr>
  </w:style>
  <w:style w:type="table" w:customStyle="1" w:styleId="a6">
    <w:basedOn w:val="TableNormal0"/>
    <w:rsid w:val="00C72458"/>
    <w:tblPr>
      <w:tblStyleRowBandSize w:val="1"/>
      <w:tblStyleColBandSize w:val="1"/>
      <w:tblCellMar>
        <w:top w:w="0" w:type="dxa"/>
        <w:left w:w="70" w:type="dxa"/>
        <w:bottom w:w="0" w:type="dxa"/>
        <w:right w:w="70" w:type="dxa"/>
      </w:tblCellMar>
    </w:tblPr>
  </w:style>
  <w:style w:type="paragraph" w:styleId="Cabealho">
    <w:name w:val="header"/>
    <w:basedOn w:val="Normal"/>
    <w:link w:val="CabealhoChar"/>
    <w:uiPriority w:val="99"/>
    <w:unhideWhenUsed/>
    <w:rsid w:val="00BC21D6"/>
    <w:pPr>
      <w:tabs>
        <w:tab w:val="center" w:pos="4252"/>
        <w:tab w:val="right" w:pos="8504"/>
      </w:tabs>
    </w:pPr>
  </w:style>
  <w:style w:type="character" w:customStyle="1" w:styleId="CabealhoChar">
    <w:name w:val="Cabeçalho Char"/>
    <w:basedOn w:val="Fontepargpadro"/>
    <w:link w:val="Cabealho"/>
    <w:uiPriority w:val="99"/>
    <w:rsid w:val="00BC21D6"/>
  </w:style>
  <w:style w:type="paragraph" w:styleId="Rodap">
    <w:name w:val="footer"/>
    <w:basedOn w:val="Normal"/>
    <w:link w:val="RodapChar"/>
    <w:uiPriority w:val="99"/>
    <w:unhideWhenUsed/>
    <w:rsid w:val="00BC21D6"/>
    <w:pPr>
      <w:tabs>
        <w:tab w:val="center" w:pos="4252"/>
        <w:tab w:val="right" w:pos="8504"/>
      </w:tabs>
    </w:pPr>
  </w:style>
  <w:style w:type="character" w:customStyle="1" w:styleId="RodapChar">
    <w:name w:val="Rodapé Char"/>
    <w:basedOn w:val="Fontepargpadro"/>
    <w:link w:val="Rodap"/>
    <w:uiPriority w:val="99"/>
    <w:rsid w:val="00BC21D6"/>
  </w:style>
  <w:style w:type="paragraph" w:styleId="Textodebalo">
    <w:name w:val="Balloon Text"/>
    <w:basedOn w:val="Normal"/>
    <w:link w:val="TextodebaloChar"/>
    <w:uiPriority w:val="99"/>
    <w:semiHidden/>
    <w:unhideWhenUsed/>
    <w:rsid w:val="00BC21D6"/>
    <w:rPr>
      <w:rFonts w:ascii="Tahoma" w:hAnsi="Tahoma" w:cs="Tahoma"/>
      <w:sz w:val="16"/>
      <w:szCs w:val="16"/>
    </w:rPr>
  </w:style>
  <w:style w:type="character" w:customStyle="1" w:styleId="TextodebaloChar">
    <w:name w:val="Texto de balão Char"/>
    <w:basedOn w:val="Fontepargpadro"/>
    <w:link w:val="Textodebalo"/>
    <w:uiPriority w:val="99"/>
    <w:semiHidden/>
    <w:rsid w:val="00BC21D6"/>
    <w:rPr>
      <w:rFonts w:ascii="Tahoma" w:hAnsi="Tahoma" w:cs="Tahoma"/>
      <w:sz w:val="16"/>
      <w:szCs w:val="16"/>
    </w:rPr>
  </w:style>
  <w:style w:type="character" w:styleId="Hyperlink">
    <w:name w:val="Hyperlink"/>
    <w:basedOn w:val="Fontepargpadro"/>
    <w:uiPriority w:val="99"/>
    <w:unhideWhenUsed/>
    <w:rsid w:val="00BA2772"/>
    <w:rPr>
      <w:color w:val="0000FF" w:themeColor="hyperlink"/>
      <w:u w:val="single"/>
    </w:rPr>
  </w:style>
  <w:style w:type="paragraph" w:styleId="PargrafodaLista">
    <w:name w:val="List Paragraph"/>
    <w:basedOn w:val="Normal"/>
    <w:uiPriority w:val="34"/>
    <w:qFormat/>
    <w:rsid w:val="00E91CC1"/>
    <w:pPr>
      <w:ind w:left="720"/>
      <w:contextualSpacing/>
    </w:pPr>
  </w:style>
  <w:style w:type="paragraph" w:styleId="NormalWeb">
    <w:name w:val="Normal (Web)"/>
    <w:basedOn w:val="Normal"/>
    <w:uiPriority w:val="99"/>
    <w:unhideWhenUsed/>
    <w:rsid w:val="00445934"/>
    <w:pPr>
      <w:spacing w:after="160" w:line="259" w:lineRule="auto"/>
      <w:jc w:val="both"/>
    </w:pPr>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70" w:type="dxa"/>
        <w:bottom w:w="0" w:type="dxa"/>
        <w:right w:w="70" w:type="dxa"/>
      </w:tblCellMar>
    </w:tblPr>
  </w:style>
  <w:style w:type="table" w:customStyle="1" w:styleId="a2">
    <w:basedOn w:val="TableNormal0"/>
    <w:tblPr>
      <w:tblStyleRowBandSize w:val="1"/>
      <w:tblStyleColBandSize w:val="1"/>
      <w:tblCellMar>
        <w:top w:w="0" w:type="dxa"/>
        <w:left w:w="70" w:type="dxa"/>
        <w:bottom w:w="0" w:type="dxa"/>
        <w:right w:w="70"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tblPr>
      <w:tblStyleRowBandSize w:val="1"/>
      <w:tblStyleColBandSize w:val="1"/>
      <w:tblCellMar>
        <w:top w:w="0" w:type="dxa"/>
        <w:left w:w="70" w:type="dxa"/>
        <w:bottom w:w="0" w:type="dxa"/>
        <w:right w:w="70" w:type="dxa"/>
      </w:tblCellMar>
    </w:tblPr>
  </w:style>
  <w:style w:type="table" w:customStyle="1" w:styleId="a5">
    <w:basedOn w:val="TableNormal0"/>
    <w:tblPr>
      <w:tblStyleRowBandSize w:val="1"/>
      <w:tblStyleColBandSize w:val="1"/>
      <w:tblCellMar>
        <w:top w:w="0" w:type="dxa"/>
        <w:left w:w="70" w:type="dxa"/>
        <w:bottom w:w="0" w:type="dxa"/>
        <w:right w:w="70" w:type="dxa"/>
      </w:tblCellMar>
    </w:tblPr>
  </w:style>
  <w:style w:type="table" w:customStyle="1" w:styleId="a6">
    <w:basedOn w:val="TableNormal0"/>
    <w:tblPr>
      <w:tblStyleRowBandSize w:val="1"/>
      <w:tblStyleColBandSize w:val="1"/>
      <w:tblCellMar>
        <w:top w:w="0" w:type="dxa"/>
        <w:left w:w="70" w:type="dxa"/>
        <w:bottom w:w="0" w:type="dxa"/>
        <w:right w:w="70" w:type="dxa"/>
      </w:tblCellMar>
    </w:tblPr>
  </w:style>
  <w:style w:type="paragraph" w:styleId="Cabealho">
    <w:name w:val="header"/>
    <w:basedOn w:val="Normal"/>
    <w:link w:val="CabealhoChar"/>
    <w:uiPriority w:val="99"/>
    <w:unhideWhenUsed/>
    <w:rsid w:val="00BC21D6"/>
    <w:pPr>
      <w:tabs>
        <w:tab w:val="center" w:pos="4252"/>
        <w:tab w:val="right" w:pos="8504"/>
      </w:tabs>
    </w:pPr>
  </w:style>
  <w:style w:type="character" w:customStyle="1" w:styleId="CabealhoChar">
    <w:name w:val="Cabeçalho Char"/>
    <w:basedOn w:val="Fontepargpadro"/>
    <w:link w:val="Cabealho"/>
    <w:uiPriority w:val="99"/>
    <w:rsid w:val="00BC21D6"/>
  </w:style>
  <w:style w:type="paragraph" w:styleId="Rodap">
    <w:name w:val="footer"/>
    <w:basedOn w:val="Normal"/>
    <w:link w:val="RodapChar"/>
    <w:uiPriority w:val="99"/>
    <w:unhideWhenUsed/>
    <w:rsid w:val="00BC21D6"/>
    <w:pPr>
      <w:tabs>
        <w:tab w:val="center" w:pos="4252"/>
        <w:tab w:val="right" w:pos="8504"/>
      </w:tabs>
    </w:pPr>
  </w:style>
  <w:style w:type="character" w:customStyle="1" w:styleId="RodapChar">
    <w:name w:val="Rodapé Char"/>
    <w:basedOn w:val="Fontepargpadro"/>
    <w:link w:val="Rodap"/>
    <w:uiPriority w:val="99"/>
    <w:rsid w:val="00BC21D6"/>
  </w:style>
  <w:style w:type="paragraph" w:styleId="Textodebalo">
    <w:name w:val="Balloon Text"/>
    <w:basedOn w:val="Normal"/>
    <w:link w:val="TextodebaloChar"/>
    <w:uiPriority w:val="99"/>
    <w:semiHidden/>
    <w:unhideWhenUsed/>
    <w:rsid w:val="00BC21D6"/>
    <w:rPr>
      <w:rFonts w:ascii="Tahoma" w:hAnsi="Tahoma" w:cs="Tahoma"/>
      <w:sz w:val="16"/>
      <w:szCs w:val="16"/>
    </w:rPr>
  </w:style>
  <w:style w:type="character" w:customStyle="1" w:styleId="TextodebaloChar">
    <w:name w:val="Texto de balão Char"/>
    <w:basedOn w:val="Fontepargpadro"/>
    <w:link w:val="Textodebalo"/>
    <w:uiPriority w:val="99"/>
    <w:semiHidden/>
    <w:rsid w:val="00BC21D6"/>
    <w:rPr>
      <w:rFonts w:ascii="Tahoma" w:hAnsi="Tahoma" w:cs="Tahoma"/>
      <w:sz w:val="16"/>
      <w:szCs w:val="16"/>
    </w:rPr>
  </w:style>
  <w:style w:type="character" w:styleId="Hyperlink">
    <w:name w:val="Hyperlink"/>
    <w:basedOn w:val="Fontepargpadro"/>
    <w:uiPriority w:val="99"/>
    <w:unhideWhenUsed/>
    <w:rsid w:val="00BA2772"/>
    <w:rPr>
      <w:color w:val="0000FF" w:themeColor="hyperlink"/>
      <w:u w:val="single"/>
    </w:rPr>
  </w:style>
  <w:style w:type="paragraph" w:styleId="PargrafodaLista">
    <w:name w:val="List Paragraph"/>
    <w:basedOn w:val="Normal"/>
    <w:uiPriority w:val="34"/>
    <w:qFormat/>
    <w:rsid w:val="00E91CC1"/>
    <w:pPr>
      <w:ind w:left="720"/>
      <w:contextualSpacing/>
    </w:pPr>
  </w:style>
  <w:style w:type="paragraph" w:styleId="NormalWeb">
    <w:name w:val="Normal (Web)"/>
    <w:basedOn w:val="Normal"/>
    <w:uiPriority w:val="99"/>
    <w:unhideWhenUsed/>
    <w:rsid w:val="00445934"/>
    <w:pPr>
      <w:spacing w:after="160" w:line="259" w:lineRule="auto"/>
      <w:jc w:val="both"/>
    </w:pPr>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1504516261">
      <w:bodyDiv w:val="1"/>
      <w:marLeft w:val="0"/>
      <w:marRight w:val="0"/>
      <w:marTop w:val="0"/>
      <w:marBottom w:val="0"/>
      <w:divBdr>
        <w:top w:val="none" w:sz="0" w:space="0" w:color="auto"/>
        <w:left w:val="none" w:sz="0" w:space="0" w:color="auto"/>
        <w:bottom w:val="none" w:sz="0" w:space="0" w:color="auto"/>
        <w:right w:val="none" w:sz="0" w:space="0" w:color="auto"/>
      </w:divBdr>
    </w:div>
    <w:div w:id="1860045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racaodemaria@gmail.com" TargetMode="External"/><Relationship Id="rId24" Type="http://schemas.openxmlformats.org/officeDocument/2006/relationships/hyperlink" Target="http://www.planalto.gov.br/ccivil_03/_ato2019-2022/2021/lei/L14133.htm"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mailto:licitacoracaodemaria@gmail.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oracaodemaria@gmail.com"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42</Pages>
  <Words>17956</Words>
  <Characters>96966</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15</cp:revision>
  <dcterms:created xsi:type="dcterms:W3CDTF">2023-04-20T11:58:00Z</dcterms:created>
  <dcterms:modified xsi:type="dcterms:W3CDTF">2026-05-15T12:27:00Z</dcterms:modified>
</cp:coreProperties>
</file>