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310685A2" w:rsidR="00927F50" w:rsidRPr="000355E1" w:rsidRDefault="0073696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</w:t>
      </w:r>
      <w:r w:rsidR="00626E4D" w:rsidRPr="000355E1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47D5F51" w14:textId="6DF8727E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8BE6FDB" w14:textId="06BEA909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PROCESSO ADMINISTRATIVO Nº </w:t>
      </w:r>
      <w:r w:rsidR="006D69A3">
        <w:rPr>
          <w:rFonts w:ascii="Arial" w:eastAsia="Arial" w:hAnsi="Arial" w:cs="Arial"/>
          <w:b/>
          <w:color w:val="000000"/>
        </w:rPr>
        <w:t>21</w:t>
      </w:r>
      <w:r w:rsidR="00D96476">
        <w:rPr>
          <w:rFonts w:ascii="Arial" w:eastAsia="Arial" w:hAnsi="Arial" w:cs="Arial"/>
          <w:b/>
          <w:color w:val="000000"/>
        </w:rPr>
        <w:t>1</w:t>
      </w:r>
      <w:r w:rsidR="003C2812" w:rsidRPr="000355E1">
        <w:rPr>
          <w:rFonts w:ascii="Arial" w:eastAsia="Arial" w:hAnsi="Arial" w:cs="Arial"/>
          <w:b/>
          <w:color w:val="000000"/>
        </w:rPr>
        <w:t>/</w:t>
      </w:r>
      <w:r w:rsidR="00111E14" w:rsidRPr="000355E1">
        <w:rPr>
          <w:rFonts w:ascii="Arial" w:eastAsia="Arial" w:hAnsi="Arial" w:cs="Arial"/>
          <w:b/>
          <w:color w:val="000000"/>
        </w:rPr>
        <w:t>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</w:p>
    <w:p w14:paraId="2CD5FEB3" w14:textId="54BF8C41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6D69A3">
        <w:rPr>
          <w:rFonts w:ascii="Arial" w:eastAsia="Arial" w:hAnsi="Arial" w:cs="Arial"/>
          <w:b/>
          <w:color w:val="000000"/>
        </w:rPr>
        <w:t>135</w:t>
      </w:r>
      <w:r w:rsidR="003C2812" w:rsidRPr="000355E1">
        <w:rPr>
          <w:rFonts w:ascii="Arial" w:eastAsia="Arial" w:hAnsi="Arial" w:cs="Arial"/>
          <w:b/>
          <w:color w:val="000000"/>
        </w:rPr>
        <w:t>/</w:t>
      </w:r>
      <w:r w:rsidR="00111E14" w:rsidRPr="000355E1">
        <w:rPr>
          <w:rFonts w:ascii="Arial" w:eastAsia="Arial" w:hAnsi="Arial" w:cs="Arial"/>
          <w:b/>
          <w:color w:val="000000"/>
        </w:rPr>
        <w:t>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</w:p>
    <w:p w14:paraId="2898E036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3755659B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0355E1">
        <w:rPr>
          <w:rFonts w:ascii="Arial" w:eastAsia="Arial" w:hAnsi="Arial" w:cs="Arial"/>
          <w:b/>
          <w:color w:val="000000"/>
        </w:rPr>
        <w:t xml:space="preserve">no art. 74, inc. </w:t>
      </w:r>
      <w:r w:rsidR="00184B93" w:rsidRPr="000355E1">
        <w:rPr>
          <w:rFonts w:ascii="Arial" w:eastAsia="Arial" w:hAnsi="Arial" w:cs="Arial"/>
          <w:b/>
          <w:color w:val="000000"/>
        </w:rPr>
        <w:t>V</w:t>
      </w:r>
      <w:r w:rsidR="008F2135" w:rsidRPr="000355E1">
        <w:rPr>
          <w:rFonts w:ascii="Arial" w:eastAsia="Arial" w:hAnsi="Arial" w:cs="Arial"/>
          <w:b/>
          <w:color w:val="000000"/>
        </w:rPr>
        <w:t>,</w:t>
      </w:r>
      <w:r w:rsidRPr="000355E1">
        <w:rPr>
          <w:rFonts w:ascii="Arial" w:eastAsia="Arial" w:hAnsi="Arial" w:cs="Arial"/>
          <w:b/>
          <w:color w:val="000000"/>
        </w:rPr>
        <w:t xml:space="preserve"> da Lei 14.133/21, CONSIDERANDO ainda</w:t>
      </w:r>
      <w:r w:rsidRPr="000355E1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0355E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D96476">
        <w:rPr>
          <w:rFonts w:ascii="Arial" w:eastAsia="Arial" w:hAnsi="Arial" w:cs="Arial"/>
          <w:b/>
          <w:color w:val="000000"/>
        </w:rPr>
        <w:t>13</w:t>
      </w:r>
      <w:r w:rsidR="006D69A3">
        <w:rPr>
          <w:rFonts w:ascii="Arial" w:eastAsia="Arial" w:hAnsi="Arial" w:cs="Arial"/>
          <w:b/>
          <w:color w:val="000000"/>
        </w:rPr>
        <w:t>5</w:t>
      </w:r>
      <w:r w:rsidR="003C2812" w:rsidRPr="000355E1">
        <w:rPr>
          <w:rFonts w:ascii="Arial" w:eastAsia="Arial" w:hAnsi="Arial" w:cs="Arial"/>
          <w:b/>
          <w:color w:val="000000"/>
        </w:rPr>
        <w:t>/202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  <w:r w:rsidRPr="000355E1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0355E1" w14:paraId="38BF1D6B" w14:textId="77777777">
        <w:tc>
          <w:tcPr>
            <w:tcW w:w="2943" w:type="dxa"/>
          </w:tcPr>
          <w:p w14:paraId="4ABCC0F9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0355E1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2929916A" w14:textId="441AA459" w:rsidR="00E92C7A" w:rsidRPr="000355E1" w:rsidRDefault="006D69A3" w:rsidP="00184B93">
            <w:pPr>
              <w:jc w:val="both"/>
              <w:rPr>
                <w:rFonts w:ascii="Arial" w:hAnsi="Arial" w:cs="Arial"/>
              </w:rPr>
            </w:pPr>
            <w:r w:rsidRPr="004D01A9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Locação</w:t>
            </w:r>
            <w:r w:rsidRPr="004D01A9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 xml:space="preserve"> de imóvel para funcionamento do Serviço de Convivência e Fortalecimento de Vínculos - SCFV do Pau Ferro do Centro de Referência em Assistênci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a Social - CRAS Baixa do Bonfim</w:t>
            </w:r>
            <w:r w:rsidR="007A1FF5" w:rsidRPr="000355E1">
              <w:rPr>
                <w:rFonts w:ascii="Arial" w:hAnsi="Arial" w:cs="Arial"/>
              </w:rPr>
              <w:t>.</w:t>
            </w:r>
          </w:p>
          <w:p w14:paraId="4643F948" w14:textId="2D296C39" w:rsidR="00EA68E3" w:rsidRPr="000355E1" w:rsidRDefault="00EA68E3" w:rsidP="00EA68E3">
            <w:pPr>
              <w:rPr>
                <w:rFonts w:ascii="Arial" w:hAnsi="Arial" w:cs="Arial"/>
              </w:rPr>
            </w:pPr>
          </w:p>
        </w:tc>
      </w:tr>
      <w:tr w:rsidR="00927F50" w:rsidRPr="000355E1" w14:paraId="0E336C8C" w14:textId="77777777">
        <w:tc>
          <w:tcPr>
            <w:tcW w:w="2943" w:type="dxa"/>
          </w:tcPr>
          <w:p w14:paraId="16D858AE" w14:textId="7297755F" w:rsidR="00927F50" w:rsidRPr="000355E1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Favorecida</w:t>
            </w:r>
            <w:r w:rsidR="00626E4D" w:rsidRPr="000355E1">
              <w:rPr>
                <w:rFonts w:ascii="Arial" w:eastAsia="Arial" w:hAnsi="Arial" w:cs="Arial"/>
              </w:rPr>
              <w:t xml:space="preserve">: </w:t>
            </w:r>
          </w:p>
        </w:tc>
        <w:tc>
          <w:tcPr>
            <w:tcW w:w="6836" w:type="dxa"/>
          </w:tcPr>
          <w:p w14:paraId="04CED7A4" w14:textId="661040C1" w:rsidR="00927F50" w:rsidRPr="000355E1" w:rsidRDefault="006D69A3" w:rsidP="000355E1">
            <w:pPr>
              <w:pStyle w:val="Recuodecorpodetexto"/>
              <w:tabs>
                <w:tab w:val="left" w:pos="426"/>
              </w:tabs>
              <w:spacing w:after="0"/>
              <w:ind w:left="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ANTONIO GOMES DE OLIVEIRA</w:t>
            </w:r>
          </w:p>
        </w:tc>
      </w:tr>
      <w:tr w:rsidR="00927F50" w:rsidRPr="000355E1" w14:paraId="1D70C5CA" w14:textId="77777777">
        <w:tc>
          <w:tcPr>
            <w:tcW w:w="2943" w:type="dxa"/>
          </w:tcPr>
          <w:p w14:paraId="65D7F2A6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0FA60742" w:rsidR="00927F50" w:rsidRPr="000355E1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12</w:t>
            </w:r>
            <w:r w:rsidR="003C2812" w:rsidRPr="000355E1">
              <w:rPr>
                <w:rFonts w:ascii="Arial" w:eastAsia="Arial" w:hAnsi="Arial" w:cs="Arial"/>
              </w:rPr>
              <w:t xml:space="preserve"> </w:t>
            </w:r>
            <w:r w:rsidR="00111E14" w:rsidRPr="000355E1">
              <w:rPr>
                <w:rFonts w:ascii="Arial" w:eastAsia="Arial" w:hAnsi="Arial" w:cs="Arial"/>
              </w:rPr>
              <w:t>(</w:t>
            </w:r>
            <w:r w:rsidRPr="000355E1">
              <w:rPr>
                <w:rFonts w:ascii="Arial" w:eastAsia="Arial" w:hAnsi="Arial" w:cs="Arial"/>
              </w:rPr>
              <w:t>doze) meses</w:t>
            </w:r>
            <w:r w:rsidR="00626E4D" w:rsidRPr="000355E1">
              <w:rPr>
                <w:rFonts w:ascii="Arial" w:eastAsia="Arial" w:hAnsi="Arial" w:cs="Arial"/>
              </w:rPr>
              <w:t>.</w:t>
            </w:r>
            <w:bookmarkStart w:id="0" w:name="_GoBack"/>
            <w:bookmarkEnd w:id="0"/>
          </w:p>
          <w:p w14:paraId="090EF244" w14:textId="3A0F16B3" w:rsidR="00927F50" w:rsidRPr="000355E1" w:rsidRDefault="006D69A3" w:rsidP="006D6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26.06.2024 a 26</w:t>
            </w:r>
            <w:r w:rsidR="00D96476">
              <w:rPr>
                <w:rFonts w:ascii="Arial" w:eastAsia="Arial" w:hAnsi="Arial" w:cs="Arial"/>
              </w:rPr>
              <w:t>.06.2025</w:t>
            </w:r>
            <w:r w:rsidR="00626E4D" w:rsidRPr="000355E1">
              <w:rPr>
                <w:rFonts w:ascii="Arial" w:eastAsia="Arial" w:hAnsi="Arial" w:cs="Arial"/>
              </w:rPr>
              <w:t>.</w:t>
            </w:r>
          </w:p>
        </w:tc>
      </w:tr>
      <w:tr w:rsidR="00927F50" w:rsidRPr="000355E1" w14:paraId="30FC1BCA" w14:textId="77777777">
        <w:tc>
          <w:tcPr>
            <w:tcW w:w="2943" w:type="dxa"/>
          </w:tcPr>
          <w:p w14:paraId="0A609ADF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666F9D38" w:rsidR="00927F50" w:rsidRPr="000355E1" w:rsidRDefault="00D96476" w:rsidP="006D69A3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  <w:r w:rsidRPr="00540931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 xml:space="preserve">$ </w:t>
            </w:r>
            <w:r w:rsidR="006D69A3">
              <w:rPr>
                <w:rFonts w:ascii="Arial" w:hAnsi="Arial" w:cs="Arial"/>
                <w:sz w:val="22"/>
                <w:szCs w:val="22"/>
              </w:rPr>
              <w:t>52</w:t>
            </w:r>
            <w:r w:rsidRPr="00540931">
              <w:rPr>
                <w:rFonts w:ascii="Arial" w:hAnsi="Arial" w:cs="Arial"/>
                <w:sz w:val="22"/>
                <w:szCs w:val="22"/>
              </w:rPr>
              <w:t>.</w:t>
            </w:r>
            <w:r w:rsidR="006D69A3">
              <w:rPr>
                <w:rFonts w:ascii="Arial" w:hAnsi="Arial" w:cs="Arial"/>
                <w:sz w:val="22"/>
                <w:szCs w:val="22"/>
              </w:rPr>
              <w:t>8</w:t>
            </w:r>
            <w:r w:rsidRPr="00540931">
              <w:rPr>
                <w:rFonts w:ascii="Arial" w:hAnsi="Arial" w:cs="Arial"/>
                <w:sz w:val="22"/>
                <w:szCs w:val="22"/>
              </w:rPr>
              <w:t>00,00 (</w:t>
            </w:r>
            <w:r w:rsidR="006D69A3">
              <w:rPr>
                <w:rFonts w:ascii="Arial" w:hAnsi="Arial" w:cs="Arial"/>
                <w:sz w:val="22"/>
                <w:szCs w:val="22"/>
              </w:rPr>
              <w:t>cinquenta e dois mil e oitocentos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0931">
              <w:rPr>
                <w:rFonts w:ascii="Arial" w:hAnsi="Arial" w:cs="Arial"/>
                <w:sz w:val="22"/>
                <w:szCs w:val="22"/>
              </w:rPr>
              <w:t>reais).</w:t>
            </w:r>
          </w:p>
        </w:tc>
      </w:tr>
      <w:tr w:rsidR="00927F50" w:rsidRPr="000355E1" w14:paraId="202E7971" w14:textId="77777777">
        <w:tc>
          <w:tcPr>
            <w:tcW w:w="2943" w:type="dxa"/>
          </w:tcPr>
          <w:p w14:paraId="52C2EAED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Fundamento Legal:</w:t>
            </w:r>
          </w:p>
        </w:tc>
        <w:tc>
          <w:tcPr>
            <w:tcW w:w="6836" w:type="dxa"/>
          </w:tcPr>
          <w:p w14:paraId="1ABB5812" w14:textId="7CA52711" w:rsidR="00927F50" w:rsidRPr="000355E1" w:rsidRDefault="008F2135" w:rsidP="008F2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proofErr w:type="gramStart"/>
            <w:r w:rsidRPr="000355E1">
              <w:rPr>
                <w:rFonts w:ascii="Arial" w:eastAsia="Arial" w:hAnsi="Arial" w:cs="Arial"/>
              </w:rPr>
              <w:t>art.</w:t>
            </w:r>
            <w:proofErr w:type="gramEnd"/>
            <w:r w:rsidRPr="000355E1">
              <w:rPr>
                <w:rFonts w:ascii="Arial" w:eastAsia="Arial" w:hAnsi="Arial" w:cs="Arial"/>
              </w:rPr>
              <w:t xml:space="preserve"> 74, inc. V</w:t>
            </w:r>
            <w:r w:rsidR="00626E4D" w:rsidRPr="000355E1">
              <w:rPr>
                <w:rFonts w:ascii="Arial" w:eastAsia="Arial" w:hAnsi="Arial" w:cs="Arial"/>
              </w:rPr>
              <w:t>,</w:t>
            </w:r>
            <w:r w:rsidR="00DB5E80" w:rsidRPr="000355E1">
              <w:rPr>
                <w:rFonts w:ascii="Arial" w:eastAsia="Arial" w:hAnsi="Arial" w:cs="Arial"/>
              </w:rPr>
              <w:t xml:space="preserve"> </w:t>
            </w:r>
            <w:r w:rsidR="00626E4D" w:rsidRPr="000355E1">
              <w:rPr>
                <w:rFonts w:ascii="Arial" w:eastAsia="Arial" w:hAnsi="Arial" w:cs="Arial"/>
              </w:rPr>
              <w:t>da Lei 14.133/21.</w:t>
            </w:r>
          </w:p>
        </w:tc>
      </w:tr>
    </w:tbl>
    <w:p w14:paraId="31F5A1CB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374CB5FF" w14:textId="7FBCF23D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 xml:space="preserve">Justificativa anexa nos autos do processo de inexigibilidade de licitação nº </w:t>
      </w:r>
      <w:r w:rsidR="000355E1" w:rsidRPr="000355E1">
        <w:rPr>
          <w:rFonts w:ascii="Arial" w:eastAsia="Arial" w:hAnsi="Arial" w:cs="Arial"/>
        </w:rPr>
        <w:t>1</w:t>
      </w:r>
      <w:r w:rsidR="00D96476">
        <w:rPr>
          <w:rFonts w:ascii="Arial" w:eastAsia="Arial" w:hAnsi="Arial" w:cs="Arial"/>
        </w:rPr>
        <w:t>3</w:t>
      </w:r>
      <w:r w:rsidR="006D69A3">
        <w:rPr>
          <w:rFonts w:ascii="Arial" w:eastAsia="Arial" w:hAnsi="Arial" w:cs="Arial"/>
        </w:rPr>
        <w:t>5</w:t>
      </w:r>
      <w:r w:rsidR="00D4496F" w:rsidRPr="000355E1">
        <w:rPr>
          <w:rFonts w:ascii="Arial" w:eastAsia="Arial" w:hAnsi="Arial" w:cs="Arial"/>
        </w:rPr>
        <w:t>/</w:t>
      </w:r>
      <w:r w:rsidR="00111E14" w:rsidRPr="000355E1">
        <w:rPr>
          <w:rFonts w:ascii="Arial" w:eastAsia="Arial" w:hAnsi="Arial" w:cs="Arial"/>
        </w:rPr>
        <w:t>202</w:t>
      </w:r>
      <w:r w:rsidR="00DB5E80" w:rsidRPr="000355E1">
        <w:rPr>
          <w:rFonts w:ascii="Arial" w:eastAsia="Arial" w:hAnsi="Arial" w:cs="Arial"/>
        </w:rPr>
        <w:t>4</w:t>
      </w:r>
      <w:r w:rsidR="00111E14" w:rsidRPr="000355E1">
        <w:rPr>
          <w:rFonts w:ascii="Arial" w:eastAsia="Arial" w:hAnsi="Arial" w:cs="Arial"/>
        </w:rPr>
        <w:t>.</w:t>
      </w:r>
    </w:p>
    <w:p w14:paraId="14EEDBE5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A769504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0355E1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23F9678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70C4EA8B" w14:textId="18A02F3A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 xml:space="preserve">Jequié/BA, </w:t>
      </w:r>
      <w:r w:rsidR="006D69A3">
        <w:rPr>
          <w:rFonts w:ascii="Arial" w:eastAsia="Arial" w:hAnsi="Arial" w:cs="Arial"/>
          <w:b/>
        </w:rPr>
        <w:t>26</w:t>
      </w:r>
      <w:r w:rsidR="00D96476">
        <w:rPr>
          <w:rFonts w:ascii="Arial" w:eastAsia="Arial" w:hAnsi="Arial" w:cs="Arial"/>
          <w:b/>
        </w:rPr>
        <w:t xml:space="preserve"> </w:t>
      </w:r>
      <w:r w:rsidRPr="000355E1">
        <w:rPr>
          <w:rFonts w:ascii="Arial" w:eastAsia="Arial" w:hAnsi="Arial" w:cs="Arial"/>
          <w:b/>
        </w:rPr>
        <w:t xml:space="preserve">de </w:t>
      </w:r>
      <w:r w:rsidR="00D96476">
        <w:rPr>
          <w:rFonts w:ascii="Arial" w:eastAsia="Arial" w:hAnsi="Arial" w:cs="Arial"/>
          <w:b/>
        </w:rPr>
        <w:t xml:space="preserve">Junho </w:t>
      </w:r>
      <w:r w:rsidRPr="000355E1">
        <w:rPr>
          <w:rFonts w:ascii="Arial" w:eastAsia="Arial" w:hAnsi="Arial" w:cs="Arial"/>
          <w:b/>
        </w:rPr>
        <w:t>de 202</w:t>
      </w:r>
      <w:r w:rsidR="002364C4" w:rsidRPr="000355E1">
        <w:rPr>
          <w:rFonts w:ascii="Arial" w:eastAsia="Arial" w:hAnsi="Arial" w:cs="Arial"/>
          <w:b/>
        </w:rPr>
        <w:t>4</w:t>
      </w:r>
      <w:r w:rsidRPr="000355E1">
        <w:rPr>
          <w:rFonts w:ascii="Arial" w:eastAsia="Arial" w:hAnsi="Arial" w:cs="Arial"/>
          <w:b/>
        </w:rPr>
        <w:t>.</w:t>
      </w:r>
    </w:p>
    <w:p w14:paraId="1B21797F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4ABBCF18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___________________________________</w:t>
      </w:r>
    </w:p>
    <w:p w14:paraId="584BBA62" w14:textId="680F7657" w:rsidR="00DB5E8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hAnsi="Arial" w:cs="Arial"/>
          <w:b/>
        </w:rPr>
        <w:t>PATRICIA MIRANDA BRANDÃO SANTANA</w:t>
      </w:r>
      <w:r w:rsidR="00DB5E80" w:rsidRPr="000355E1">
        <w:rPr>
          <w:rFonts w:ascii="Arial" w:eastAsia="Arial" w:hAnsi="Arial" w:cs="Arial"/>
          <w:b/>
        </w:rPr>
        <w:t xml:space="preserve"> </w:t>
      </w:r>
    </w:p>
    <w:p w14:paraId="293BBA82" w14:textId="2BB017CF" w:rsidR="00927F5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AUTORIDADE COMPETENTE</w:t>
      </w:r>
    </w:p>
    <w:sectPr w:rsidR="00927F50" w:rsidRPr="000355E1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EE5E9C" w:rsidRDefault="00EE5E9C">
      <w:r>
        <w:separator/>
      </w:r>
    </w:p>
  </w:endnote>
  <w:endnote w:type="continuationSeparator" w:id="0">
    <w:p w14:paraId="1B307754" w14:textId="77777777" w:rsidR="00EE5E9C" w:rsidRDefault="00EE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EE5E9C" w:rsidRDefault="00EE5E9C">
      <w:r>
        <w:separator/>
      </w:r>
    </w:p>
  </w:footnote>
  <w:footnote w:type="continuationSeparator" w:id="0">
    <w:p w14:paraId="6D26EC87" w14:textId="77777777" w:rsidR="00EE5E9C" w:rsidRDefault="00EE5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355E1"/>
    <w:rsid w:val="000A54D1"/>
    <w:rsid w:val="00111E14"/>
    <w:rsid w:val="00184B93"/>
    <w:rsid w:val="0022029D"/>
    <w:rsid w:val="002364C4"/>
    <w:rsid w:val="0023745E"/>
    <w:rsid w:val="002C07F4"/>
    <w:rsid w:val="00307A96"/>
    <w:rsid w:val="003C2812"/>
    <w:rsid w:val="00626E4D"/>
    <w:rsid w:val="006D69A3"/>
    <w:rsid w:val="00736962"/>
    <w:rsid w:val="007A1FF5"/>
    <w:rsid w:val="008F2135"/>
    <w:rsid w:val="00927F50"/>
    <w:rsid w:val="009C53D0"/>
    <w:rsid w:val="009E1983"/>
    <w:rsid w:val="00A1578C"/>
    <w:rsid w:val="00A72D34"/>
    <w:rsid w:val="00D4496F"/>
    <w:rsid w:val="00D96476"/>
    <w:rsid w:val="00DB5E80"/>
    <w:rsid w:val="00E92C7A"/>
    <w:rsid w:val="00EA68E3"/>
    <w:rsid w:val="00EE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9</cp:revision>
  <cp:lastPrinted>2024-06-27T14:13:00Z</cp:lastPrinted>
  <dcterms:created xsi:type="dcterms:W3CDTF">2024-03-21T17:51:00Z</dcterms:created>
  <dcterms:modified xsi:type="dcterms:W3CDTF">2024-06-27T14:13:00Z</dcterms:modified>
</cp:coreProperties>
</file>