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8ACB7" w14:textId="778E265F" w:rsidR="001C036A" w:rsidRDefault="00E43147" w:rsidP="001C036A">
      <w:pPr>
        <w:pStyle w:val="CabealhoeRodap"/>
        <w:shd w:val="clear" w:color="auto" w:fill="D9D9D9" w:themeFill="background1" w:themeFillShade="D9"/>
        <w:ind w:left="-709" w:right="-710"/>
        <w:jc w:val="center"/>
        <w:rPr>
          <w:b/>
        </w:rPr>
      </w:pPr>
      <w:bookmarkStart w:id="0" w:name="_Hlk150522639"/>
      <w:r>
        <w:rPr>
          <w:b/>
        </w:rPr>
        <w:t>ANEXO I</w:t>
      </w:r>
      <w:bookmarkStart w:id="1" w:name="_GoBack"/>
      <w:bookmarkEnd w:id="1"/>
    </w:p>
    <w:p w14:paraId="00A6BA75" w14:textId="5FBA30FF" w:rsidR="001C036A" w:rsidRPr="00531775" w:rsidRDefault="00F26AFD" w:rsidP="001C036A">
      <w:pPr>
        <w:pStyle w:val="CabealhoeRodap"/>
        <w:shd w:val="clear" w:color="auto" w:fill="D9D9D9" w:themeFill="background1" w:themeFillShade="D9"/>
        <w:ind w:left="-709" w:right="-710"/>
        <w:jc w:val="center"/>
        <w:rPr>
          <w:rFonts w:ascii="Arial" w:hAnsi="Arial" w:cs="Arial"/>
          <w:b/>
        </w:rPr>
      </w:pPr>
      <w:r w:rsidRPr="00531775">
        <w:rPr>
          <w:rFonts w:ascii="Arial" w:hAnsi="Arial" w:cs="Arial"/>
          <w:b/>
        </w:rPr>
        <w:t>ESTUDO TECNICO PRELIMINAR</w:t>
      </w:r>
      <w:r w:rsidR="001C036A" w:rsidRPr="00531775">
        <w:rPr>
          <w:rFonts w:ascii="Arial" w:hAnsi="Arial" w:cs="Arial"/>
          <w:b/>
        </w:rPr>
        <w:t xml:space="preserve"> – </w:t>
      </w:r>
      <w:r w:rsidRPr="00531775">
        <w:rPr>
          <w:rFonts w:ascii="Arial" w:hAnsi="Arial" w:cs="Arial"/>
          <w:b/>
        </w:rPr>
        <w:t>ETP</w:t>
      </w:r>
      <w:r w:rsidR="001C036A" w:rsidRPr="00531775">
        <w:rPr>
          <w:rFonts w:ascii="Arial" w:hAnsi="Arial" w:cs="Arial"/>
          <w:b/>
        </w:rPr>
        <w:t xml:space="preserve"> </w:t>
      </w:r>
    </w:p>
    <w:p w14:paraId="5D13C45D" w14:textId="138C5629" w:rsidR="00AD67B0" w:rsidRPr="00531775" w:rsidRDefault="001C036A" w:rsidP="004F2462">
      <w:pPr>
        <w:pStyle w:val="CabealhoeRodap"/>
        <w:shd w:val="clear" w:color="auto" w:fill="D9D9D9" w:themeFill="background1" w:themeFillShade="D9"/>
        <w:ind w:left="-709" w:right="-710"/>
        <w:jc w:val="center"/>
        <w:rPr>
          <w:rFonts w:ascii="Arial" w:hAnsi="Arial" w:cs="Arial"/>
        </w:rPr>
      </w:pPr>
      <w:r w:rsidRPr="00531775">
        <w:rPr>
          <w:rFonts w:ascii="Arial" w:hAnsi="Arial" w:cs="Arial"/>
        </w:rPr>
        <w:t>Art. 1</w:t>
      </w:r>
      <w:r w:rsidR="00F26AFD" w:rsidRPr="00531775">
        <w:rPr>
          <w:rFonts w:ascii="Arial" w:hAnsi="Arial" w:cs="Arial"/>
        </w:rPr>
        <w:t>8</w:t>
      </w:r>
      <w:r w:rsidRPr="00531775">
        <w:rPr>
          <w:rFonts w:ascii="Arial" w:hAnsi="Arial" w:cs="Arial"/>
        </w:rPr>
        <w:t xml:space="preserve">, </w:t>
      </w:r>
      <w:r w:rsidR="00F26AFD" w:rsidRPr="00531775">
        <w:rPr>
          <w:rFonts w:ascii="Arial" w:hAnsi="Arial" w:cs="Arial"/>
        </w:rPr>
        <w:t>§ 1°,</w:t>
      </w:r>
      <w:r w:rsidRPr="00531775">
        <w:rPr>
          <w:rFonts w:ascii="Arial" w:hAnsi="Arial" w:cs="Arial"/>
        </w:rPr>
        <w:t xml:space="preserve"> da Lei Federal 14.133/</w:t>
      </w:r>
      <w:proofErr w:type="gramStart"/>
      <w:r w:rsidRPr="00531775">
        <w:rPr>
          <w:rFonts w:ascii="Arial" w:hAnsi="Arial" w:cs="Arial"/>
        </w:rPr>
        <w:t>21</w:t>
      </w:r>
      <w:proofErr w:type="gramEnd"/>
    </w:p>
    <w:p w14:paraId="5A6102CB" w14:textId="0480E718" w:rsidR="00AD67B0" w:rsidRPr="00531775" w:rsidRDefault="00123C41" w:rsidP="00AC669A">
      <w:pPr>
        <w:shd w:val="clear" w:color="auto" w:fill="E7E6E6"/>
        <w:spacing w:before="280" w:after="280" w:line="360" w:lineRule="auto"/>
        <w:jc w:val="center"/>
        <w:rPr>
          <w:rFonts w:ascii="Arial" w:eastAsia="Times New Roman" w:hAnsi="Arial" w:cs="Arial"/>
          <w:b/>
          <w:sz w:val="28"/>
          <w:szCs w:val="24"/>
        </w:rPr>
      </w:pPr>
      <w:r w:rsidRPr="00531775">
        <w:rPr>
          <w:rFonts w:ascii="Arial" w:hAnsi="Arial" w:cs="Arial"/>
          <w:b/>
          <w:sz w:val="24"/>
        </w:rPr>
        <w:t>INTRODUÇÃO</w:t>
      </w:r>
    </w:p>
    <w:p w14:paraId="44736313" w14:textId="7891C5FF" w:rsidR="008D41E6" w:rsidRPr="00531775" w:rsidRDefault="008D41E6">
      <w:pPr>
        <w:spacing w:after="0" w:line="360" w:lineRule="auto"/>
        <w:jc w:val="both"/>
        <w:rPr>
          <w:rFonts w:ascii="Arial" w:hAnsi="Arial" w:cs="Arial"/>
          <w:sz w:val="24"/>
        </w:rPr>
      </w:pPr>
      <w:r w:rsidRPr="00531775">
        <w:rPr>
          <w:rFonts w:ascii="Arial" w:hAnsi="Arial" w:cs="Arial"/>
          <w:sz w:val="24"/>
        </w:rPr>
        <w:t xml:space="preserve">Este documento tem por objetivo concretizar os estudos técnicos preliminares </w:t>
      </w:r>
      <w:r w:rsidRPr="00531775">
        <w:rPr>
          <w:rStyle w:val="Estilo1Char"/>
          <w:rFonts w:eastAsia="Calibri"/>
        </w:rPr>
        <w:t xml:space="preserve">visando subsidiar a </w:t>
      </w:r>
      <w:r w:rsidR="00EA16C5" w:rsidRPr="00531775">
        <w:rPr>
          <w:rStyle w:val="Estilo1Char"/>
          <w:rFonts w:eastAsia="Calibri"/>
        </w:rPr>
        <w:t>analise para eventual aquisição de veículos diversos para renovação parcial da frota municipal,</w:t>
      </w:r>
      <w:r w:rsidRPr="00531775">
        <w:rPr>
          <w:rFonts w:ascii="Arial" w:hAnsi="Arial" w:cs="Arial"/>
          <w:sz w:val="24"/>
        </w:rPr>
        <w:t xml:space="preserve"> identificando e analisando os cenários para o atendimento da demanda que consta no Documento de Formalização da Demanda - DFD, bem como demonstrar a viabilidade técnica e econômica das soluções identificadas, fornecendo as informações necessárias para subsidiar o respectivo processo de </w:t>
      </w:r>
      <w:r w:rsidR="00342EDB" w:rsidRPr="00531775">
        <w:rPr>
          <w:rFonts w:ascii="Arial" w:hAnsi="Arial" w:cs="Arial"/>
          <w:sz w:val="24"/>
        </w:rPr>
        <w:t>aquisição</w:t>
      </w:r>
      <w:r w:rsidRPr="00531775">
        <w:rPr>
          <w:rFonts w:ascii="Arial" w:hAnsi="Arial" w:cs="Arial"/>
          <w:sz w:val="24"/>
        </w:rPr>
        <w:t>.</w:t>
      </w:r>
    </w:p>
    <w:p w14:paraId="6A6AAE9B" w14:textId="77777777" w:rsidR="004F2462" w:rsidRPr="00531775" w:rsidRDefault="004F2462" w:rsidP="004F2462">
      <w:pPr>
        <w:pStyle w:val="Estilo1"/>
        <w:ind w:firstLine="0"/>
      </w:pPr>
      <w:r w:rsidRPr="00531775">
        <w:t xml:space="preserve">O objetivo principal é estudar detalhadamente a necessidade e identificar no mercado a melhor solução para supri-la, em observância às normas vigentes </w:t>
      </w:r>
      <w:proofErr w:type="gramStart"/>
      <w:r w:rsidRPr="00531775">
        <w:t>e</w:t>
      </w:r>
      <w:proofErr w:type="gramEnd"/>
      <w:r w:rsidRPr="00531775">
        <w:t xml:space="preserve"> </w:t>
      </w:r>
      <w:proofErr w:type="gramStart"/>
      <w:r w:rsidRPr="00531775">
        <w:t>aos</w:t>
      </w:r>
      <w:proofErr w:type="gramEnd"/>
      <w:r w:rsidRPr="00531775">
        <w:t xml:space="preserve"> princípios que regem a Administração Pública.</w:t>
      </w:r>
    </w:p>
    <w:p w14:paraId="5AE796D2" w14:textId="0497AF01" w:rsidR="00123C41" w:rsidRPr="00531775" w:rsidRDefault="00832CF7" w:rsidP="00123C41">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 xml:space="preserve">I </w:t>
      </w:r>
      <w:r w:rsidR="00123C41" w:rsidRPr="00531775">
        <w:rPr>
          <w:rFonts w:ascii="Arial" w:eastAsia="Times New Roman" w:hAnsi="Arial" w:cs="Arial"/>
          <w:b/>
          <w:sz w:val="24"/>
          <w:szCs w:val="24"/>
        </w:rPr>
        <w:t xml:space="preserve">- </w:t>
      </w:r>
      <w:r w:rsidR="00123C41" w:rsidRPr="00531775">
        <w:rPr>
          <w:rFonts w:ascii="Arial" w:hAnsi="Arial" w:cs="Arial"/>
          <w:b/>
          <w:sz w:val="24"/>
        </w:rPr>
        <w:t>DESCRIÇÃO DA NECESSIDADE</w:t>
      </w:r>
    </w:p>
    <w:p w14:paraId="058E2137" w14:textId="77777777" w:rsidR="00EA16C5" w:rsidRPr="00531775" w:rsidRDefault="00123C41" w:rsidP="00EA16C5">
      <w:pPr>
        <w:spacing w:after="0" w:line="360" w:lineRule="auto"/>
        <w:jc w:val="both"/>
        <w:rPr>
          <w:rFonts w:ascii="Arial" w:hAnsi="Arial" w:cs="Arial"/>
          <w:sz w:val="24"/>
          <w:szCs w:val="24"/>
        </w:rPr>
      </w:pPr>
      <w:r w:rsidRPr="00531775">
        <w:rPr>
          <w:rFonts w:ascii="Arial" w:hAnsi="Arial" w:cs="Arial"/>
          <w:sz w:val="24"/>
          <w:szCs w:val="24"/>
        </w:rPr>
        <w:t xml:space="preserve"> </w:t>
      </w:r>
      <w:r w:rsidR="00F26AFD" w:rsidRPr="00531775">
        <w:rPr>
          <w:rFonts w:ascii="Arial" w:hAnsi="Arial" w:cs="Arial"/>
          <w:sz w:val="24"/>
          <w:szCs w:val="24"/>
        </w:rPr>
        <w:t xml:space="preserve">Constitui objeto deste </w:t>
      </w:r>
      <w:r w:rsidR="00F26AFD" w:rsidRPr="00531775">
        <w:rPr>
          <w:rFonts w:ascii="Arial" w:hAnsi="Arial" w:cs="Arial"/>
          <w:b/>
          <w:sz w:val="24"/>
          <w:szCs w:val="24"/>
        </w:rPr>
        <w:t xml:space="preserve">Estudo </w:t>
      </w:r>
      <w:r w:rsidR="00F26AFD" w:rsidRPr="00531775">
        <w:rPr>
          <w:rStyle w:val="Estilo1Char"/>
          <w:rFonts w:eastAsia="Calibri"/>
          <w:b/>
        </w:rPr>
        <w:t>Técnico Preliminar</w:t>
      </w:r>
      <w:r w:rsidR="00F26AFD" w:rsidRPr="00531775">
        <w:rPr>
          <w:rStyle w:val="Estilo1Char"/>
          <w:rFonts w:eastAsia="Calibri"/>
        </w:rPr>
        <w:t xml:space="preserve">, </w:t>
      </w:r>
      <w:r w:rsidR="00EA16C5" w:rsidRPr="00531775">
        <w:rPr>
          <w:rStyle w:val="Estilo1Char"/>
          <w:rFonts w:eastAsia="Calibri"/>
        </w:rPr>
        <w:t>analise para eventual aquisição de veículos diversos para renovação parcial da frota municipal</w:t>
      </w:r>
      <w:r w:rsidR="00D2560F" w:rsidRPr="00531775">
        <w:rPr>
          <w:rStyle w:val="Estilo1Char"/>
          <w:rFonts w:eastAsia="Calibri"/>
        </w:rPr>
        <w:t>.</w:t>
      </w:r>
    </w:p>
    <w:p w14:paraId="0D364344" w14:textId="77777777" w:rsidR="00EA16C5" w:rsidRPr="00531775" w:rsidRDefault="00EA16C5" w:rsidP="00EA16C5">
      <w:pPr>
        <w:pStyle w:val="Estilo1"/>
        <w:ind w:firstLine="0"/>
      </w:pPr>
      <w:bookmarkStart w:id="2" w:name="_Hlk148435770"/>
      <w:r w:rsidRPr="00531775">
        <w:t>A aquisição é viável e se faz necessária visando à renovação parcial da frota de veículos, visto que a frota municipal é composta por veículos que, em muitos casos, possuem elevado tempo de uso e quilometragem, o que resulta em custos elevados com manutenção, maior incidência de falhas e aumento do consumo de combustível.</w:t>
      </w:r>
    </w:p>
    <w:p w14:paraId="75BF32DC" w14:textId="77777777" w:rsidR="00EA16C5" w:rsidRPr="00531775" w:rsidRDefault="00EA16C5" w:rsidP="00EA16C5">
      <w:pPr>
        <w:pStyle w:val="Estilo1"/>
        <w:ind w:firstLine="0"/>
      </w:pPr>
      <w:r w:rsidRPr="00531775">
        <w:t xml:space="preserve">Além da renovação da frota de veículos, o principal objetivo é a redução dos excessivos custos nas manutenções preventivas e corretivas apresentadas pelos veículos que estão em atividade, tendo em vista o tempo de vida útil dos mesmos e atender de maneira satisfatória e eficaz as necessidades do município, tendo em vista as atividades que são desenvolvidas pelas </w:t>
      </w:r>
      <w:r w:rsidRPr="00531775">
        <w:lastRenderedPageBreak/>
        <w:t>secretarias municipais, não apenas na sede, mas também na zona rural do município.</w:t>
      </w:r>
    </w:p>
    <w:p w14:paraId="71612715" w14:textId="213DDBA8" w:rsidR="0044380E" w:rsidRPr="00531775" w:rsidRDefault="00EA16C5" w:rsidP="00EA16C5">
      <w:pPr>
        <w:pStyle w:val="Estilo1"/>
        <w:ind w:firstLine="0"/>
        <w:rPr>
          <w:rFonts w:eastAsia="Arial"/>
        </w:rPr>
      </w:pPr>
      <w:r w:rsidRPr="00531775">
        <w:t>Logo, a Gestão Municipal vem buscando desenvolver meios e formas de melhor atender e servir a população do município nas áreas de saúde, educação e lazer, e para isso a aquisição de veículos a ser incorporada a frota do município. A atualização da frota é uma medida estratégica para enfrentar os desafios com manutenção constantes dos veículos em uso, e assegurar à continuidade e melhoria dos serviços prestados a população</w:t>
      </w:r>
      <w:r w:rsidR="0044380E" w:rsidRPr="00531775">
        <w:t>.</w:t>
      </w:r>
    </w:p>
    <w:bookmarkEnd w:id="2"/>
    <w:p w14:paraId="212069B4" w14:textId="6927BDE7" w:rsidR="00FB22DF" w:rsidRPr="00531775" w:rsidRDefault="00AC669A" w:rsidP="00FB22DF">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II</w:t>
      </w:r>
      <w:r w:rsidR="00123C41" w:rsidRPr="00531775">
        <w:rPr>
          <w:rFonts w:ascii="Arial" w:eastAsia="Times New Roman" w:hAnsi="Arial" w:cs="Arial"/>
          <w:b/>
          <w:sz w:val="24"/>
          <w:szCs w:val="24"/>
        </w:rPr>
        <w:t xml:space="preserve"> </w:t>
      </w:r>
      <w:r w:rsidR="00FB22DF" w:rsidRPr="00531775">
        <w:rPr>
          <w:rFonts w:ascii="Arial" w:eastAsia="Times New Roman" w:hAnsi="Arial" w:cs="Arial"/>
          <w:b/>
          <w:sz w:val="24"/>
          <w:szCs w:val="24"/>
        </w:rPr>
        <w:t xml:space="preserve">- </w:t>
      </w:r>
      <w:r w:rsidR="00123C41" w:rsidRPr="00531775">
        <w:rPr>
          <w:rFonts w:ascii="Arial" w:hAnsi="Arial" w:cs="Arial"/>
          <w:b/>
          <w:sz w:val="24"/>
        </w:rPr>
        <w:t>PREVISÃO NO PLANO DE CONTRATAÇÕES ANUAL</w:t>
      </w:r>
    </w:p>
    <w:p w14:paraId="0400DEA5" w14:textId="77777777" w:rsidR="00EA16C5" w:rsidRPr="00531775" w:rsidRDefault="00EA16C5" w:rsidP="00EA16C5">
      <w:pPr>
        <w:spacing w:after="0" w:line="360" w:lineRule="auto"/>
        <w:jc w:val="both"/>
        <w:rPr>
          <w:rFonts w:ascii="Arial" w:eastAsia="Times New Roman" w:hAnsi="Arial" w:cs="Arial"/>
          <w:sz w:val="24"/>
          <w:szCs w:val="24"/>
        </w:rPr>
      </w:pPr>
      <w:r w:rsidRPr="00531775">
        <w:rPr>
          <w:rFonts w:ascii="Arial" w:hAnsi="Arial" w:cs="Arial"/>
          <w:sz w:val="24"/>
        </w:rPr>
        <w:t>O objeto da contratação não está previsto no Plano de Contratações Anual de 2024, tendo em vista que este instrumento de governança está em fase de elaboração.</w:t>
      </w:r>
      <w:r w:rsidRPr="00531775">
        <w:rPr>
          <w:rFonts w:ascii="Arial" w:eastAsia="Times New Roman" w:hAnsi="Arial" w:cs="Arial"/>
          <w:sz w:val="28"/>
          <w:szCs w:val="24"/>
        </w:rPr>
        <w:t xml:space="preserve"> </w:t>
      </w:r>
      <w:r w:rsidRPr="00531775">
        <w:rPr>
          <w:rFonts w:ascii="Arial" w:eastAsia="Times New Roman" w:hAnsi="Arial" w:cs="Arial"/>
          <w:sz w:val="24"/>
          <w:szCs w:val="24"/>
        </w:rPr>
        <w:t xml:space="preserve">                  </w:t>
      </w:r>
    </w:p>
    <w:p w14:paraId="548DB8A5" w14:textId="306A0EFF" w:rsidR="00DF0E5A" w:rsidRPr="00531775" w:rsidRDefault="00EA16C5" w:rsidP="00EA16C5">
      <w:pPr>
        <w:spacing w:after="0" w:line="360" w:lineRule="auto"/>
        <w:jc w:val="both"/>
        <w:rPr>
          <w:rFonts w:ascii="Arial" w:eastAsia="Times New Roman" w:hAnsi="Arial" w:cs="Arial"/>
          <w:sz w:val="24"/>
          <w:szCs w:val="24"/>
        </w:rPr>
      </w:pPr>
      <w:r w:rsidRPr="00531775">
        <w:rPr>
          <w:rFonts w:ascii="Arial" w:hAnsi="Arial" w:cs="Arial"/>
          <w:sz w:val="24"/>
        </w:rPr>
        <w:t>No entanto, ressalta-se que a referida contratação está em consonância com a Lei Orçamentária Anual – LOA, conforme publicação no Diário Oficial do Município em 29 de setembro de 2023, N° 274/2023, através da dotação para aquisição de veículos</w:t>
      </w:r>
      <w:r w:rsidR="00F62EAD" w:rsidRPr="00531775">
        <w:rPr>
          <w:rFonts w:ascii="Arial" w:hAnsi="Arial" w:cs="Arial"/>
          <w:sz w:val="24"/>
        </w:rPr>
        <w:t>.</w:t>
      </w:r>
      <w:r w:rsidR="00F62EAD" w:rsidRPr="00531775">
        <w:rPr>
          <w:rFonts w:ascii="Arial" w:eastAsia="Times New Roman" w:hAnsi="Arial" w:cs="Arial"/>
          <w:sz w:val="28"/>
          <w:szCs w:val="24"/>
        </w:rPr>
        <w:t xml:space="preserve"> </w:t>
      </w:r>
      <w:r w:rsidR="00F62EAD" w:rsidRPr="00531775">
        <w:rPr>
          <w:rFonts w:ascii="Arial" w:eastAsia="Times New Roman" w:hAnsi="Arial" w:cs="Arial"/>
          <w:sz w:val="24"/>
          <w:szCs w:val="24"/>
        </w:rPr>
        <w:t xml:space="preserve">                  </w:t>
      </w:r>
      <w:r w:rsidR="00FF6931" w:rsidRPr="00531775">
        <w:rPr>
          <w:rFonts w:ascii="Arial" w:eastAsia="Times New Roman" w:hAnsi="Arial" w:cs="Arial"/>
          <w:sz w:val="24"/>
          <w:szCs w:val="24"/>
        </w:rPr>
        <w:t xml:space="preserve">        </w:t>
      </w:r>
    </w:p>
    <w:p w14:paraId="41813A3B" w14:textId="622B3A31" w:rsidR="00DF0E5A" w:rsidRPr="00531775" w:rsidRDefault="00DF0E5A" w:rsidP="00DF0E5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 xml:space="preserve">III - </w:t>
      </w:r>
      <w:r w:rsidRPr="00531775">
        <w:rPr>
          <w:rFonts w:ascii="Arial" w:hAnsi="Arial" w:cs="Arial"/>
          <w:b/>
        </w:rPr>
        <w:t>SOLUÇÕES DISPONÍVEIS NO MERCADO,</w:t>
      </w:r>
      <w:r w:rsidR="0005012F" w:rsidRPr="00531775">
        <w:rPr>
          <w:rFonts w:ascii="Arial" w:hAnsi="Arial" w:cs="Arial"/>
          <w:b/>
        </w:rPr>
        <w:t xml:space="preserve"> </w:t>
      </w:r>
      <w:r w:rsidRPr="00531775">
        <w:rPr>
          <w:rFonts w:ascii="Arial" w:hAnsi="Arial" w:cs="Arial"/>
          <w:b/>
        </w:rPr>
        <w:t xml:space="preserve">LEVANDO EM CONSIDERAÇÃO EVENTUAIS INSUMOS, </w:t>
      </w:r>
      <w:proofErr w:type="gramStart"/>
      <w:r w:rsidRPr="00531775">
        <w:rPr>
          <w:rFonts w:ascii="Arial" w:hAnsi="Arial" w:cs="Arial"/>
          <w:b/>
        </w:rPr>
        <w:t>GARANTIA</w:t>
      </w:r>
      <w:proofErr w:type="gramEnd"/>
      <w:r w:rsidRPr="00531775">
        <w:rPr>
          <w:rFonts w:ascii="Arial" w:hAnsi="Arial" w:cs="Arial"/>
          <w:b/>
        </w:rPr>
        <w:t xml:space="preserve"> E SERVIÇOS COMPLEMENTARES</w:t>
      </w:r>
    </w:p>
    <w:p w14:paraId="7525CB7E" w14:textId="273D3E5F" w:rsidR="00FB22DF" w:rsidRPr="00531775" w:rsidRDefault="00DF0E5A" w:rsidP="0005012F">
      <w:pPr>
        <w:pStyle w:val="Estilo1"/>
        <w:ind w:firstLine="0"/>
      </w:pPr>
      <w:r w:rsidRPr="00531775">
        <w:t xml:space="preserve">Quanto às soluções mercadológicas disponíveis e possíveis de serem realizadas pela Administração, que venham a atender as necessidades desta </w:t>
      </w:r>
      <w:r w:rsidR="00EA16C5" w:rsidRPr="00531775">
        <w:t>municipalidade</w:t>
      </w:r>
      <w:r w:rsidRPr="00531775">
        <w:t>, podemos elencar:</w:t>
      </w:r>
    </w:p>
    <w:p w14:paraId="7170B472" w14:textId="77777777" w:rsidR="00DF0E5A" w:rsidRPr="00531775" w:rsidRDefault="00DF0E5A" w:rsidP="0005012F">
      <w:pPr>
        <w:pStyle w:val="Estilo1"/>
        <w:ind w:firstLine="0"/>
        <w:rPr>
          <w:sz w:val="28"/>
        </w:rPr>
      </w:pPr>
    </w:p>
    <w:p w14:paraId="5C79A85E" w14:textId="0FC825C6" w:rsidR="00DF0E5A" w:rsidRPr="00531775" w:rsidRDefault="00DF0E5A" w:rsidP="0005012F">
      <w:pPr>
        <w:pStyle w:val="Estilo1"/>
        <w:ind w:firstLine="0"/>
      </w:pPr>
      <w:r w:rsidRPr="00531775">
        <w:rPr>
          <w:b/>
        </w:rPr>
        <w:t>Solução 01</w:t>
      </w:r>
      <w:r w:rsidRPr="00531775">
        <w:t xml:space="preserve"> – </w:t>
      </w:r>
      <w:r w:rsidR="00EA16C5" w:rsidRPr="00531775">
        <w:t>Aquisição dos veículos</w:t>
      </w:r>
      <w:r w:rsidRPr="00531775">
        <w:t xml:space="preserve">. </w:t>
      </w:r>
    </w:p>
    <w:p w14:paraId="3CEA9E11" w14:textId="77777777" w:rsidR="00DF0E5A" w:rsidRPr="00531775" w:rsidRDefault="00DF0E5A" w:rsidP="0005012F">
      <w:pPr>
        <w:pStyle w:val="Estilo1"/>
        <w:ind w:firstLine="0"/>
      </w:pPr>
    </w:p>
    <w:p w14:paraId="4813DBBD" w14:textId="095851B2" w:rsidR="00DF0E5A" w:rsidRPr="00531775" w:rsidRDefault="00DF0E5A" w:rsidP="0005012F">
      <w:pPr>
        <w:pStyle w:val="Estilo1"/>
        <w:ind w:firstLine="0"/>
      </w:pPr>
      <w:r w:rsidRPr="00531775">
        <w:rPr>
          <w:b/>
        </w:rPr>
        <w:t>Solução 02</w:t>
      </w:r>
      <w:r w:rsidRPr="00531775">
        <w:t xml:space="preserve"> – Contratação de Empresa Especializada na Prestação de Serviço de Locação de Veículo</w:t>
      </w:r>
      <w:r w:rsidR="00EA16C5" w:rsidRPr="00531775">
        <w:t>s</w:t>
      </w:r>
      <w:r w:rsidRPr="00531775">
        <w:t>.</w:t>
      </w:r>
    </w:p>
    <w:p w14:paraId="5994813C" w14:textId="1C37F5C3" w:rsidR="00F2576E" w:rsidRPr="00531775" w:rsidRDefault="00F2576E" w:rsidP="0005012F">
      <w:pPr>
        <w:pStyle w:val="Estilo1"/>
        <w:ind w:firstLine="0"/>
      </w:pPr>
      <w:r w:rsidRPr="00531775">
        <w:lastRenderedPageBreak/>
        <w:t>Vale ressaltar que o município de Andaraí, já realizou processos para aquisição de veículos, a exemplo do: Pregão Eletrônico n° 005/2024, Processo de Licitação n° 006/2024, Aquisição de veículo zero km, tipo minivan, para atender as necessidades da Secretaria Municipal de Educação, Esporte e Cultura.</w:t>
      </w:r>
    </w:p>
    <w:p w14:paraId="300A684E" w14:textId="7DD074DB" w:rsidR="00F2576E" w:rsidRPr="00531775" w:rsidRDefault="00F2576E" w:rsidP="0005012F">
      <w:pPr>
        <w:pStyle w:val="Estilo1"/>
        <w:ind w:firstLine="0"/>
      </w:pPr>
      <w:r w:rsidRPr="00531775">
        <w:t>Pregão Eletrônico n° 006/2024, Processo de Licitação n° 007/2024, Aquisição de ambulâncias de porte pequeno, para o transporte de pacientes, remoção simples e de caráter eletivo, para atender as necessidades da Secretaria Municipal de Saúde.</w:t>
      </w:r>
    </w:p>
    <w:p w14:paraId="13CF9828" w14:textId="1F4B1F47" w:rsidR="00F2576E" w:rsidRPr="00531775" w:rsidRDefault="00F2576E" w:rsidP="00B422CF">
      <w:pPr>
        <w:pStyle w:val="Estilo1"/>
        <w:ind w:firstLine="0"/>
      </w:pPr>
      <w:r w:rsidRPr="00531775">
        <w:t xml:space="preserve">E ao realizar o Estudo Técnico Preliminar, </w:t>
      </w:r>
      <w:r w:rsidR="00B422CF" w:rsidRPr="00531775">
        <w:t>foram</w:t>
      </w:r>
      <w:r w:rsidRPr="00531775">
        <w:t xml:space="preserve"> </w:t>
      </w:r>
      <w:r w:rsidR="00B422CF" w:rsidRPr="00531775">
        <w:t>observadas</w:t>
      </w:r>
      <w:r w:rsidRPr="00531775">
        <w:t xml:space="preserve"> as </w:t>
      </w:r>
      <w:r w:rsidR="00B422CF" w:rsidRPr="00531775">
        <w:t>soluções mercadológicas disponíveis e possíveis de serem realizadas pela Administração, dentre elas, foram observadas a opção de adquirir ou locar o veiculo. E a solução que se mostrou mais eficaz, eficiente e efetiva para atender as necessidades das secretarias requisitantes, foi à aquisição dos veículos, pois realizando uma relação entre o valor a ser pago na aquisição e o valor a ser pago pela locação anual do veículo, o custo com a aquisição do veiculo ficou mais em conta do que a locação do veiculo.</w:t>
      </w:r>
    </w:p>
    <w:p w14:paraId="38011002" w14:textId="3F6213CF" w:rsidR="00EA16C5" w:rsidRPr="00531775" w:rsidRDefault="00EA16C5" w:rsidP="00B422CF">
      <w:pPr>
        <w:pStyle w:val="Estilo1"/>
        <w:ind w:firstLine="0"/>
      </w:pPr>
      <w:r w:rsidRPr="00531775">
        <w:t xml:space="preserve">Embora a aquisição de um veículo exija um investimento inicial elevado, o custo total ao longo do tempo pode ser menor em comparação com o aluguel contínuo. O aluguel implica pagamentos regulares e pode ser mais oneroso </w:t>
      </w:r>
      <w:r w:rsidR="00B422CF" w:rsidRPr="00531775">
        <w:t>em longo prazo</w:t>
      </w:r>
      <w:r w:rsidRPr="00531775">
        <w:t>, especialmente se o veículo for utilizado por muitos anos</w:t>
      </w:r>
      <w:r w:rsidR="00B422CF" w:rsidRPr="00531775">
        <w:t>.</w:t>
      </w:r>
    </w:p>
    <w:p w14:paraId="3A732590" w14:textId="275AAA3B" w:rsidR="00EA16C5" w:rsidRPr="00531775" w:rsidRDefault="00EA16C5" w:rsidP="00B422CF">
      <w:pPr>
        <w:pStyle w:val="Estilo1"/>
        <w:ind w:firstLine="0"/>
      </w:pPr>
      <w:r w:rsidRPr="00531775">
        <w:t xml:space="preserve">Diante das vantagens apresentadas, a aquisição de um veículo para a Prefeitura demonstra-se como a opção mais vantajosa em termos de custo-benefício, controle, e valorização do patrimônio público. A compra proporciona maior segurança financeira </w:t>
      </w:r>
      <w:r w:rsidR="00B422CF" w:rsidRPr="00531775">
        <w:t>em longo prazo</w:t>
      </w:r>
      <w:r w:rsidRPr="00531775">
        <w:t>, controle absoluto sobre o uso e manutenção, e a possibilidade de personalização do veículo para atender de forma mais eficiente às necessidades do município.</w:t>
      </w:r>
    </w:p>
    <w:p w14:paraId="6E74DE8D" w14:textId="77777777" w:rsidR="00EA16C5" w:rsidRPr="00531775" w:rsidRDefault="00EA16C5" w:rsidP="00B422CF">
      <w:pPr>
        <w:pStyle w:val="Estilo1"/>
        <w:ind w:firstLine="0"/>
      </w:pPr>
      <w:r w:rsidRPr="00531775">
        <w:t xml:space="preserve">Portanto, recomenda-se a aquisição do veículo, considerando que este investimento resultará em benefícios duradouros e sustentáveis para a </w:t>
      </w:r>
      <w:r w:rsidRPr="00531775">
        <w:lastRenderedPageBreak/>
        <w:t>administração municipal e para a qualidade dos serviços prestados à população.</w:t>
      </w:r>
    </w:p>
    <w:p w14:paraId="667A6D6D" w14:textId="77777777" w:rsidR="008F0208" w:rsidRPr="00531775" w:rsidRDefault="008F0208" w:rsidP="008F0208">
      <w:pPr>
        <w:pStyle w:val="Estilo1"/>
      </w:pPr>
    </w:p>
    <w:p w14:paraId="2002BB2F" w14:textId="62960780" w:rsidR="007D7168" w:rsidRPr="00531775" w:rsidRDefault="007C6DA6" w:rsidP="00774CC4">
      <w:pPr>
        <w:pStyle w:val="Estilo1"/>
        <w:ind w:firstLine="0"/>
      </w:pPr>
      <w:r w:rsidRPr="00531775">
        <w:t>Diante deste contexto, entende-se que a Solução 01 – Aquisição de Veículo</w:t>
      </w:r>
      <w:proofErr w:type="gramStart"/>
      <w:r w:rsidRPr="00531775">
        <w:t>, é</w:t>
      </w:r>
      <w:proofErr w:type="gramEnd"/>
      <w:r w:rsidRPr="00531775">
        <w:t xml:space="preserve"> a solução que se mostra mais eficaz, eficiente e efetivo</w:t>
      </w:r>
      <w:r w:rsidR="00B422CF" w:rsidRPr="00531775">
        <w:t xml:space="preserve"> para atender as necessidades do município</w:t>
      </w:r>
      <w:r w:rsidRPr="00531775">
        <w:t>, pois realizando uma relação entre o valor a ser pago na aquisição e o valor a ser pago pela locação anual do veículo, teremos uma equivalência de 2 (dois) anos de locação do veículo em relação ao valor a ser pago na aquisição, conforme demostrado</w:t>
      </w:r>
      <w:r w:rsidR="007D7168" w:rsidRPr="00531775">
        <w:t xml:space="preserve"> acima.</w:t>
      </w:r>
    </w:p>
    <w:p w14:paraId="1123907C" w14:textId="77777777" w:rsidR="007D7168" w:rsidRPr="00531775" w:rsidRDefault="007D7168" w:rsidP="00774CC4">
      <w:pPr>
        <w:pStyle w:val="Estilo1"/>
        <w:ind w:firstLine="0"/>
      </w:pPr>
    </w:p>
    <w:p w14:paraId="40E7E7B2" w14:textId="38E340CA" w:rsidR="00F14675" w:rsidRPr="00531775" w:rsidRDefault="007D7168" w:rsidP="00277448">
      <w:pPr>
        <w:pStyle w:val="Estilo1"/>
        <w:ind w:firstLine="0"/>
      </w:pPr>
      <w:r w:rsidRPr="00531775">
        <w:t xml:space="preserve">Vale ressaltar que os veículos que </w:t>
      </w:r>
      <w:r w:rsidR="00B422CF" w:rsidRPr="00531775">
        <w:t>contempla a atual frota municipal</w:t>
      </w:r>
      <w:r w:rsidRPr="00531775">
        <w:t xml:space="preserve">, foi </w:t>
      </w:r>
      <w:proofErr w:type="gramStart"/>
      <w:r w:rsidRPr="00531775">
        <w:t>adquirido</w:t>
      </w:r>
      <w:proofErr w:type="gramEnd"/>
      <w:r w:rsidRPr="00531775">
        <w:t xml:space="preserve"> </w:t>
      </w:r>
      <w:r w:rsidR="00BD6B14" w:rsidRPr="00531775">
        <w:t xml:space="preserve">a maioria </w:t>
      </w:r>
      <w:r w:rsidRPr="00531775">
        <w:t>no ano de 20</w:t>
      </w:r>
      <w:r w:rsidR="00277448" w:rsidRPr="00531775">
        <w:t>20</w:t>
      </w:r>
      <w:r w:rsidRPr="00531775">
        <w:t xml:space="preserve"> e </w:t>
      </w:r>
      <w:r w:rsidR="00277448" w:rsidRPr="00531775">
        <w:t>está sendo utilizado ate a presente data</w:t>
      </w:r>
      <w:r w:rsidRPr="00531775">
        <w:t xml:space="preserve">, ou seja, </w:t>
      </w:r>
      <w:r w:rsidR="00277448" w:rsidRPr="00531775">
        <w:t>serve</w:t>
      </w:r>
      <w:r w:rsidRPr="00531775">
        <w:t xml:space="preserve"> </w:t>
      </w:r>
      <w:r w:rsidR="00B422CF" w:rsidRPr="00531775">
        <w:t>o município</w:t>
      </w:r>
      <w:r w:rsidRPr="00531775">
        <w:t xml:space="preserve"> por um período de </w:t>
      </w:r>
      <w:r w:rsidR="00277448" w:rsidRPr="00531775">
        <w:t>quase 4</w:t>
      </w:r>
      <w:r w:rsidRPr="00531775">
        <w:t xml:space="preserve"> (</w:t>
      </w:r>
      <w:r w:rsidR="00277448" w:rsidRPr="00531775">
        <w:t>quatro</w:t>
      </w:r>
      <w:r w:rsidRPr="00531775">
        <w:t xml:space="preserve">) anos, fato este que nos faz levantar mais uma vantagem da Solução 01 em relação a Solução 02, isto porque caso o veículo a ser adquirido seja mantido em boas condições de conservação pelo mesmo período de </w:t>
      </w:r>
      <w:r w:rsidR="00277448" w:rsidRPr="00531775">
        <w:t>4</w:t>
      </w:r>
      <w:r w:rsidRPr="00531775">
        <w:t xml:space="preserve"> (</w:t>
      </w:r>
      <w:r w:rsidR="00277448" w:rsidRPr="00531775">
        <w:t>quatro</w:t>
      </w:r>
      <w:r w:rsidRPr="00531775">
        <w:t>) anos, a administração economizará, com o custo que se gastará com a locação do veículo pelo mesmo período, o equivalente ao valor pago pela aquisição do automóvel</w:t>
      </w:r>
      <w:r w:rsidR="00277448" w:rsidRPr="00531775">
        <w:t>.</w:t>
      </w:r>
    </w:p>
    <w:p w14:paraId="2D4C0E8E" w14:textId="38DB9D7D" w:rsidR="00B9741B" w:rsidRPr="00531775" w:rsidRDefault="00774CC4" w:rsidP="00B9741B">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IV</w:t>
      </w:r>
      <w:r w:rsidR="00832CF7" w:rsidRPr="00531775">
        <w:rPr>
          <w:rFonts w:ascii="Arial" w:eastAsia="Times New Roman" w:hAnsi="Arial" w:cs="Arial"/>
          <w:b/>
          <w:sz w:val="24"/>
          <w:szCs w:val="24"/>
        </w:rPr>
        <w:t xml:space="preserve"> -</w:t>
      </w:r>
      <w:r w:rsidR="00B9741B" w:rsidRPr="00531775">
        <w:rPr>
          <w:rFonts w:ascii="Arial" w:eastAsia="Times New Roman" w:hAnsi="Arial" w:cs="Arial"/>
          <w:b/>
          <w:sz w:val="24"/>
          <w:szCs w:val="24"/>
        </w:rPr>
        <w:t xml:space="preserve"> </w:t>
      </w:r>
      <w:r w:rsidR="00123C41" w:rsidRPr="00531775">
        <w:rPr>
          <w:rFonts w:ascii="Arial" w:hAnsi="Arial" w:cs="Arial"/>
          <w:b/>
          <w:sz w:val="24"/>
        </w:rPr>
        <w:t>REQUI</w:t>
      </w:r>
      <w:r w:rsidR="00284060" w:rsidRPr="00531775">
        <w:rPr>
          <w:rFonts w:ascii="Arial" w:hAnsi="Arial" w:cs="Arial"/>
          <w:b/>
          <w:sz w:val="24"/>
        </w:rPr>
        <w:t>SITOS DA CONTRATAÇÃ</w:t>
      </w:r>
      <w:r w:rsidR="00123C41" w:rsidRPr="00531775">
        <w:rPr>
          <w:rFonts w:ascii="Arial" w:hAnsi="Arial" w:cs="Arial"/>
          <w:b/>
          <w:sz w:val="24"/>
        </w:rPr>
        <w:t>O</w:t>
      </w:r>
    </w:p>
    <w:p w14:paraId="473B793F" w14:textId="77777777" w:rsidR="00D2560F" w:rsidRPr="00531775" w:rsidRDefault="00D2560F" w:rsidP="00D2560F">
      <w:pPr>
        <w:shd w:val="clear" w:color="auto" w:fill="FFFFFF"/>
        <w:spacing w:after="0" w:line="240" w:lineRule="auto"/>
        <w:jc w:val="both"/>
        <w:rPr>
          <w:rFonts w:eastAsia="Times New Roman"/>
          <w:color w:val="000000"/>
          <w:sz w:val="24"/>
          <w:szCs w:val="24"/>
        </w:rPr>
      </w:pPr>
    </w:p>
    <w:p w14:paraId="4FC05658" w14:textId="77777777" w:rsidR="00D2560F" w:rsidRPr="00531775" w:rsidRDefault="00D2560F" w:rsidP="00334281">
      <w:pPr>
        <w:pStyle w:val="Estilo1"/>
        <w:ind w:firstLine="0"/>
        <w:rPr>
          <w:rFonts w:ascii="Times New Roman" w:hAnsi="Times New Roman" w:cs="Times New Roman"/>
          <w:b/>
        </w:rPr>
      </w:pPr>
      <w:r w:rsidRPr="00531775">
        <w:rPr>
          <w:b/>
        </w:rPr>
        <w:t>DA QUALIFICAÇÃO TÉCNICA E APRESENTAÇÃO PROSPECTO E FICHA TÉCNICA</w:t>
      </w:r>
    </w:p>
    <w:p w14:paraId="20BD536D" w14:textId="77777777" w:rsidR="00D2560F" w:rsidRPr="00531775" w:rsidRDefault="00D2560F" w:rsidP="00334281">
      <w:pPr>
        <w:pStyle w:val="Estilo1"/>
        <w:ind w:firstLine="0"/>
        <w:rPr>
          <w:rFonts w:ascii="Times New Roman" w:hAnsi="Times New Roman" w:cs="Times New Roman"/>
        </w:rPr>
      </w:pPr>
    </w:p>
    <w:p w14:paraId="2B88DE75" w14:textId="661CF24A" w:rsidR="00D2560F" w:rsidRPr="00D807B4" w:rsidRDefault="00D2560F" w:rsidP="00D807B4">
      <w:pPr>
        <w:pStyle w:val="Estilo1"/>
        <w:numPr>
          <w:ilvl w:val="0"/>
          <w:numId w:val="21"/>
        </w:numPr>
        <w:ind w:left="0" w:firstLine="0"/>
      </w:pPr>
      <w:r w:rsidRPr="00531775">
        <w:t xml:space="preserve">Os licitantes deverão apresentar DECLARAÇÃO DE GARANTIA de no mínimo </w:t>
      </w:r>
      <w:proofErr w:type="gramStart"/>
      <w:r w:rsidRPr="00531775">
        <w:t>12 (doze) meses, livre</w:t>
      </w:r>
      <w:proofErr w:type="gramEnd"/>
      <w:r w:rsidRPr="00531775">
        <w:t xml:space="preserve"> de horas de uso, contra defeitos de fabricação, montagem e funcionamento decorrentes de desgastes prematuros durante a operação da entrega do veiculo;</w:t>
      </w:r>
    </w:p>
    <w:p w14:paraId="70C29366" w14:textId="6AF46D43" w:rsidR="00D2560F" w:rsidRPr="00531775" w:rsidRDefault="00D2560F" w:rsidP="00D807B4">
      <w:pPr>
        <w:pStyle w:val="Estilo1"/>
        <w:numPr>
          <w:ilvl w:val="0"/>
          <w:numId w:val="21"/>
        </w:numPr>
        <w:ind w:left="0" w:firstLine="0"/>
        <w:rPr>
          <w:rFonts w:ascii="Times New Roman" w:hAnsi="Times New Roman" w:cs="Times New Roman"/>
        </w:rPr>
      </w:pPr>
      <w:r w:rsidRPr="00531775">
        <w:lastRenderedPageBreak/>
        <w:t xml:space="preserve">Os licitantes deverão apresentar junto com a proposta escrita, catálogos/ prospectos com a descrição do objeto proposto, bem como sua ficha técnica. </w:t>
      </w:r>
    </w:p>
    <w:p w14:paraId="01E1B85A" w14:textId="3E108B44" w:rsidR="00D2560F" w:rsidRPr="00531775" w:rsidRDefault="00D2560F" w:rsidP="00D807B4">
      <w:pPr>
        <w:pStyle w:val="Estilo1"/>
        <w:numPr>
          <w:ilvl w:val="0"/>
          <w:numId w:val="21"/>
        </w:numPr>
        <w:ind w:left="0" w:firstLine="0"/>
        <w:rPr>
          <w:rFonts w:ascii="Times New Roman" w:hAnsi="Times New Roman" w:cs="Times New Roman"/>
        </w:rPr>
      </w:pPr>
      <w:r w:rsidRPr="00531775">
        <w:t xml:space="preserve">A entrega do veículo será de no máximo </w:t>
      </w:r>
      <w:proofErr w:type="gramStart"/>
      <w:r w:rsidR="00D36C05" w:rsidRPr="00531775">
        <w:t>60</w:t>
      </w:r>
      <w:r w:rsidRPr="00531775">
        <w:t xml:space="preserve"> (</w:t>
      </w:r>
      <w:r w:rsidR="00D36C05" w:rsidRPr="00531775">
        <w:t>sessenta</w:t>
      </w:r>
      <w:r w:rsidRPr="00531775">
        <w:t xml:space="preserve">) dias a partir </w:t>
      </w:r>
      <w:r w:rsidR="00334281" w:rsidRPr="00531775">
        <w:t xml:space="preserve">da assinatura do Contrato com o município </w:t>
      </w:r>
      <w:r w:rsidRPr="00531775">
        <w:t>de Andaraí, condicionado</w:t>
      </w:r>
      <w:proofErr w:type="gramEnd"/>
      <w:r w:rsidRPr="00531775">
        <w:t xml:space="preserve"> ao recebimento da respectiva requisição de entrega, Ordem de Compra/Nota de empenho e ou documento legal equivalente. </w:t>
      </w:r>
    </w:p>
    <w:p w14:paraId="3BB76975" w14:textId="1BBB8726" w:rsidR="00D2560F" w:rsidRPr="00531775" w:rsidRDefault="00D2560F" w:rsidP="00D807B4">
      <w:pPr>
        <w:pStyle w:val="Estilo1"/>
        <w:numPr>
          <w:ilvl w:val="0"/>
          <w:numId w:val="21"/>
        </w:numPr>
        <w:ind w:left="0" w:firstLine="0"/>
        <w:rPr>
          <w:rFonts w:ascii="Times New Roman" w:hAnsi="Times New Roman" w:cs="Times New Roman"/>
        </w:rPr>
      </w:pPr>
      <w:r w:rsidRPr="00531775">
        <w:t>Caso não seja possível a entrega na data assinalada, a empresa deverá comunicar as razões respectivas com pelo menos (</w:t>
      </w:r>
      <w:proofErr w:type="gramStart"/>
      <w:r w:rsidRPr="00531775">
        <w:t>5</w:t>
      </w:r>
      <w:proofErr w:type="gramEnd"/>
      <w:r w:rsidRPr="00531775">
        <w:t xml:space="preserve"> cinco) dias de antecedência para que qualquer pleito de prorrogação de prazo seja analisado, ressalvadas situações de caso fortuito e força maior.</w:t>
      </w:r>
    </w:p>
    <w:p w14:paraId="43865F71" w14:textId="043C6F4F" w:rsidR="00D2560F" w:rsidRPr="00531775" w:rsidRDefault="00D2560F" w:rsidP="00D807B4">
      <w:pPr>
        <w:pStyle w:val="Estilo1"/>
        <w:numPr>
          <w:ilvl w:val="0"/>
          <w:numId w:val="21"/>
        </w:numPr>
        <w:ind w:left="0" w:firstLine="0"/>
        <w:rPr>
          <w:rFonts w:ascii="Times New Roman" w:hAnsi="Times New Roman" w:cs="Times New Roman"/>
        </w:rPr>
      </w:pPr>
      <w:r w:rsidRPr="00531775">
        <w:t xml:space="preserve">Destaca-se que é </w:t>
      </w:r>
      <w:r w:rsidR="006C5B86" w:rsidRPr="00531775">
        <w:t xml:space="preserve">de </w:t>
      </w:r>
      <w:r w:rsidRPr="00531775">
        <w:t xml:space="preserve">conhecimento que esse prazo exigido, deveras, </w:t>
      </w:r>
      <w:proofErr w:type="gramStart"/>
      <w:r w:rsidRPr="00531775">
        <w:t>são</w:t>
      </w:r>
      <w:proofErr w:type="gramEnd"/>
      <w:r w:rsidRPr="00531775">
        <w:t xml:space="preserve"> os prazos praticados pelo mercado atuante nesse ramo. </w:t>
      </w:r>
    </w:p>
    <w:p w14:paraId="7A76B9F2" w14:textId="1D86ED83" w:rsidR="00D2560F" w:rsidRPr="00531775" w:rsidRDefault="00D2560F" w:rsidP="00D807B4">
      <w:pPr>
        <w:pStyle w:val="Estilo1"/>
        <w:numPr>
          <w:ilvl w:val="0"/>
          <w:numId w:val="21"/>
        </w:numPr>
        <w:ind w:left="0" w:firstLine="0"/>
        <w:rPr>
          <w:rFonts w:ascii="Times New Roman" w:hAnsi="Times New Roman" w:cs="Times New Roman"/>
          <w:color w:val="auto"/>
        </w:rPr>
      </w:pPr>
      <w:r w:rsidRPr="00531775">
        <w:rPr>
          <w:color w:val="auto"/>
        </w:rPr>
        <w:t xml:space="preserve">A entrega do veículo, devidamente licenciados e emplacados, em nome da </w:t>
      </w:r>
      <w:r w:rsidR="00BC373A" w:rsidRPr="00531775">
        <w:rPr>
          <w:color w:val="auto"/>
        </w:rPr>
        <w:t>Prefeitura Municipal de Andaraí</w:t>
      </w:r>
      <w:r w:rsidRPr="00531775">
        <w:rPr>
          <w:color w:val="auto"/>
        </w:rPr>
        <w:t xml:space="preserve"> deverá ser </w:t>
      </w:r>
      <w:r w:rsidR="00B054CB" w:rsidRPr="00531775">
        <w:rPr>
          <w:color w:val="auto"/>
        </w:rPr>
        <w:t>entregue</w:t>
      </w:r>
      <w:r w:rsidRPr="00531775">
        <w:rPr>
          <w:color w:val="auto"/>
        </w:rPr>
        <w:t xml:space="preserve"> diretamente na sede da mesma no seguinte endereço: </w:t>
      </w:r>
      <w:r w:rsidR="00B054CB" w:rsidRPr="00531775">
        <w:rPr>
          <w:color w:val="auto"/>
        </w:rPr>
        <w:t>Rua Marimbus</w:t>
      </w:r>
      <w:r w:rsidRPr="00531775">
        <w:rPr>
          <w:color w:val="auto"/>
        </w:rPr>
        <w:t xml:space="preserve">, </w:t>
      </w:r>
      <w:r w:rsidR="00B054CB" w:rsidRPr="00531775">
        <w:rPr>
          <w:color w:val="auto"/>
        </w:rPr>
        <w:t>Alto da Bela Vista, Andaraí-BA,</w:t>
      </w:r>
      <w:r w:rsidRPr="00531775">
        <w:rPr>
          <w:color w:val="auto"/>
        </w:rPr>
        <w:t xml:space="preserve"> em dia útil, de segunda </w:t>
      </w:r>
      <w:r w:rsidR="00B054CB" w:rsidRPr="00531775">
        <w:rPr>
          <w:color w:val="auto"/>
        </w:rPr>
        <w:t>a sexta-feira, no horário das 08h00min às 12</w:t>
      </w:r>
      <w:r w:rsidRPr="00531775">
        <w:rPr>
          <w:color w:val="auto"/>
        </w:rPr>
        <w:t>h00</w:t>
      </w:r>
      <w:r w:rsidR="00B054CB" w:rsidRPr="00531775">
        <w:rPr>
          <w:color w:val="auto"/>
        </w:rPr>
        <w:t xml:space="preserve"> e das 14h00 ás </w:t>
      </w:r>
      <w:proofErr w:type="gramStart"/>
      <w:r w:rsidR="00B054CB" w:rsidRPr="00531775">
        <w:rPr>
          <w:color w:val="auto"/>
        </w:rPr>
        <w:t>18:00</w:t>
      </w:r>
      <w:proofErr w:type="gramEnd"/>
      <w:r w:rsidR="00B054CB" w:rsidRPr="00531775">
        <w:rPr>
          <w:color w:val="auto"/>
        </w:rPr>
        <w:t>h00</w:t>
      </w:r>
      <w:r w:rsidRPr="00531775">
        <w:rPr>
          <w:color w:val="auto"/>
        </w:rPr>
        <w:t>.</w:t>
      </w:r>
    </w:p>
    <w:p w14:paraId="37C86D94" w14:textId="5C527CD3" w:rsidR="00D2560F" w:rsidRPr="00531775" w:rsidRDefault="00B054CB" w:rsidP="00D807B4">
      <w:pPr>
        <w:pStyle w:val="Estilo1"/>
        <w:numPr>
          <w:ilvl w:val="0"/>
          <w:numId w:val="21"/>
        </w:numPr>
        <w:ind w:left="0" w:firstLine="0"/>
      </w:pPr>
      <w:r w:rsidRPr="00531775">
        <w:t>Toda</w:t>
      </w:r>
      <w:r w:rsidR="00D2560F" w:rsidRPr="00531775">
        <w:t xml:space="preserve"> e qualquer ônus decorrente da entrega do objeto </w:t>
      </w:r>
      <w:r w:rsidRPr="00531775">
        <w:t xml:space="preserve">a ser </w:t>
      </w:r>
      <w:r w:rsidR="00D2560F" w:rsidRPr="00531775">
        <w:t>licitado, inclusive frete, será de inteira responsabilidade da CONTRATADA.</w:t>
      </w:r>
      <w:r w:rsidRPr="00531775">
        <w:t xml:space="preserve"> </w:t>
      </w:r>
      <w:r w:rsidR="00D2560F" w:rsidRPr="00531775">
        <w:t>A movimentação do veículo até o local designado para entrega é de inteira responsabilidade da CONTRATADA ou da transportadora, não sendo a CONTRATANTE responsável pelo fornecimento de mão de obra para viabilizar o transporte.</w:t>
      </w:r>
    </w:p>
    <w:p w14:paraId="59C12717" w14:textId="638B9A5E" w:rsidR="00BC373A" w:rsidRPr="00531775" w:rsidRDefault="00D2560F" w:rsidP="00D807B4">
      <w:pPr>
        <w:pStyle w:val="Estilo1"/>
        <w:numPr>
          <w:ilvl w:val="0"/>
          <w:numId w:val="21"/>
        </w:numPr>
        <w:ind w:left="0" w:firstLine="0"/>
        <w:rPr>
          <w:rFonts w:ascii="Times New Roman" w:hAnsi="Times New Roman" w:cs="Times New Roman"/>
        </w:rPr>
      </w:pPr>
      <w:r w:rsidRPr="00531775">
        <w:t xml:space="preserve">Os bens deverão ser garantidos através de certificado do fabricante, que deverá ser apresentado no ato da entrega, </w:t>
      </w:r>
      <w:r w:rsidR="00B054CB" w:rsidRPr="00531775">
        <w:t>com garantia mínima de 12 meses.</w:t>
      </w:r>
    </w:p>
    <w:p w14:paraId="09EBB05A" w14:textId="7DAE01AE" w:rsidR="00D2560F" w:rsidRPr="00531775" w:rsidRDefault="00D2560F" w:rsidP="00D807B4">
      <w:pPr>
        <w:pStyle w:val="Estilo1"/>
        <w:numPr>
          <w:ilvl w:val="0"/>
          <w:numId w:val="21"/>
        </w:numPr>
        <w:ind w:left="0" w:firstLine="0"/>
      </w:pPr>
      <w:r w:rsidRPr="00531775">
        <w:t xml:space="preserve">O bem fornecido deverá possuir </w:t>
      </w:r>
      <w:proofErr w:type="gramStart"/>
      <w:r w:rsidRPr="00531775">
        <w:t>garantia,</w:t>
      </w:r>
      <w:proofErr w:type="gramEnd"/>
      <w:r w:rsidRPr="00531775">
        <w:t xml:space="preserve"> referente a defeitos de fabricação, desempenho ou outros de acordo com as exigências do Código de Defesa do Consumidor;</w:t>
      </w:r>
    </w:p>
    <w:p w14:paraId="6EB2245D" w14:textId="178361E1" w:rsidR="00B054CB" w:rsidRPr="00531775" w:rsidRDefault="00B054CB" w:rsidP="00D807B4">
      <w:pPr>
        <w:pStyle w:val="Estilo1"/>
        <w:numPr>
          <w:ilvl w:val="0"/>
          <w:numId w:val="21"/>
        </w:numPr>
        <w:ind w:left="0" w:firstLine="0"/>
      </w:pPr>
      <w:r w:rsidRPr="00531775">
        <w:lastRenderedPageBreak/>
        <w:t>A Contratada, durante toda a execução do contrato, deverá manter todas as condições de habilitação e qualificação exigidas na licitação.</w:t>
      </w:r>
    </w:p>
    <w:p w14:paraId="474A5349" w14:textId="264EBD58" w:rsidR="00B054CB" w:rsidRPr="00531775" w:rsidRDefault="00B054CB" w:rsidP="00D807B4">
      <w:pPr>
        <w:pStyle w:val="Estilo1"/>
        <w:numPr>
          <w:ilvl w:val="0"/>
          <w:numId w:val="21"/>
        </w:numPr>
        <w:ind w:left="0" w:firstLine="0"/>
      </w:pPr>
      <w:r w:rsidRPr="00531775">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8A9DED9" w14:textId="35C2B32F" w:rsidR="00B054CB" w:rsidRPr="00531775" w:rsidRDefault="00B054CB" w:rsidP="00D807B4">
      <w:pPr>
        <w:pStyle w:val="Estilo1"/>
        <w:numPr>
          <w:ilvl w:val="0"/>
          <w:numId w:val="21"/>
        </w:numPr>
        <w:ind w:left="0" w:firstLine="0"/>
        <w:rPr>
          <w:rFonts w:ascii="Times New Roman" w:hAnsi="Times New Roman" w:cs="Times New Roman"/>
        </w:rPr>
      </w:pPr>
      <w:r w:rsidRPr="00531775">
        <w:t>O contratado será responsável pelos danos causados diretamente à Administração ou a terceiros em razão da execução do contrato, e não excluirá nem reduzirá essa responsabilidade à fiscalização ou o acompanhamento pelo contratante (Lei nº 14.133/2021, art. 120).</w:t>
      </w:r>
    </w:p>
    <w:p w14:paraId="5179B3AD" w14:textId="0960E03A" w:rsidR="00B054CB" w:rsidRPr="00531775" w:rsidRDefault="00B054CB" w:rsidP="00D807B4">
      <w:pPr>
        <w:pStyle w:val="Estilo1"/>
        <w:numPr>
          <w:ilvl w:val="0"/>
          <w:numId w:val="21"/>
        </w:numPr>
        <w:ind w:left="0" w:firstLine="0"/>
        <w:rPr>
          <w:rFonts w:ascii="Times New Roman" w:hAnsi="Times New Roman" w:cs="Times New Roman"/>
        </w:rPr>
      </w:pPr>
      <w:r w:rsidRPr="00531775">
        <w:t xml:space="preserve">Somente o contratado será responsável pelos encargos trabalhistas, previdenciários, fiscais e comerciais resultantes da execução do contrato (Lei nº 14.133/2021, art. 121, </w:t>
      </w:r>
      <w:r w:rsidRPr="00531775">
        <w:rPr>
          <w:i/>
          <w:iCs/>
        </w:rPr>
        <w:t>caput</w:t>
      </w:r>
      <w:r w:rsidRPr="00531775">
        <w:t>).</w:t>
      </w:r>
    </w:p>
    <w:p w14:paraId="6F17E281" w14:textId="6486D5DA" w:rsidR="00B054CB" w:rsidRPr="00531775" w:rsidRDefault="00B054CB" w:rsidP="00D807B4">
      <w:pPr>
        <w:pStyle w:val="Estilo1"/>
        <w:numPr>
          <w:ilvl w:val="0"/>
          <w:numId w:val="21"/>
        </w:numPr>
        <w:ind w:left="0" w:firstLine="0"/>
        <w:rPr>
          <w:rFonts w:ascii="Times New Roman" w:hAnsi="Times New Roman" w:cs="Times New Roman"/>
        </w:rPr>
      </w:pPr>
      <w:r w:rsidRPr="00531775">
        <w:t>A inadimplência do contratado em relação aos encargos trabalhistas, fiscais e comerciais não transferirá à Administração a responsabilidade pelo seu pagamento e não poderá onerar o objeto do contrato (Lei nº 14.133/2021, art. 121, §1º).</w:t>
      </w:r>
    </w:p>
    <w:p w14:paraId="74B1CB59" w14:textId="23C702A9" w:rsidR="00B054CB" w:rsidRPr="00531775" w:rsidRDefault="00B054CB" w:rsidP="00D807B4">
      <w:pPr>
        <w:pStyle w:val="Estilo1"/>
        <w:numPr>
          <w:ilvl w:val="0"/>
          <w:numId w:val="21"/>
        </w:numPr>
        <w:ind w:left="0" w:firstLine="0"/>
      </w:pPr>
      <w:r w:rsidRPr="00531775">
        <w:t>As comunicações entre o órgão e a contratada devem ser realizadas por escrito sempre que o ato exigir tal formalidade, admitindo-se, excepcionalmente, o uso de mensagem eletrônica para esse fim.</w:t>
      </w:r>
    </w:p>
    <w:p w14:paraId="7AF6DD46" w14:textId="24BDC78A" w:rsidR="00B054CB" w:rsidRPr="00531775" w:rsidRDefault="00B054CB" w:rsidP="00D807B4">
      <w:pPr>
        <w:pStyle w:val="Estilo1"/>
        <w:numPr>
          <w:ilvl w:val="0"/>
          <w:numId w:val="21"/>
        </w:numPr>
        <w:ind w:left="0" w:firstLine="0"/>
        <w:rPr>
          <w:rFonts w:ascii="Times New Roman" w:hAnsi="Times New Roman" w:cs="Times New Roman"/>
        </w:rPr>
      </w:pPr>
      <w:r w:rsidRPr="00531775">
        <w:t>O município de Andaraí poderá convocar representante da empresa para adoção de providências que devam ser cumpridas de imediato.</w:t>
      </w:r>
    </w:p>
    <w:p w14:paraId="43E6BD8A" w14:textId="1F9CD12D" w:rsidR="00B054CB" w:rsidRPr="00531775" w:rsidRDefault="00B054CB" w:rsidP="00D807B4">
      <w:pPr>
        <w:pStyle w:val="Estilo1"/>
        <w:numPr>
          <w:ilvl w:val="0"/>
          <w:numId w:val="21"/>
        </w:numPr>
        <w:ind w:left="0" w:firstLine="0"/>
        <w:rPr>
          <w:rFonts w:ascii="Times New Roman" w:hAnsi="Times New Roman" w:cs="Times New Roman"/>
        </w:rPr>
      </w:pPr>
      <w:r w:rsidRPr="00531775">
        <w:t>Somente será aceito o veículo que atender todas as especificações constantes no ETP e TR, sendo que em caso de recusa, a contratada será notificada para o total cumprimento de suas obrigações previstas no instrumento convocatório e contratual.</w:t>
      </w:r>
    </w:p>
    <w:p w14:paraId="31D92CE9" w14:textId="77777777" w:rsidR="00D2560F" w:rsidRPr="00531775" w:rsidRDefault="00D2560F" w:rsidP="00334281">
      <w:pPr>
        <w:pStyle w:val="Estilo1"/>
        <w:ind w:firstLine="0"/>
        <w:rPr>
          <w:rFonts w:ascii="Times New Roman" w:hAnsi="Times New Roman" w:cs="Times New Roman"/>
        </w:rPr>
      </w:pPr>
    </w:p>
    <w:p w14:paraId="739CB3AB" w14:textId="03ED3973" w:rsidR="00D2560F" w:rsidRPr="00531775" w:rsidRDefault="00B054CB" w:rsidP="00334281">
      <w:pPr>
        <w:pStyle w:val="Estilo1"/>
        <w:ind w:firstLine="0"/>
        <w:rPr>
          <w:rFonts w:ascii="Times New Roman" w:hAnsi="Times New Roman" w:cs="Times New Roman"/>
          <w:b/>
        </w:rPr>
      </w:pPr>
      <w:r w:rsidRPr="00531775">
        <w:rPr>
          <w:b/>
        </w:rPr>
        <w:t>O RECEBIMENTO DO OBJETO SERÁ: </w:t>
      </w:r>
    </w:p>
    <w:p w14:paraId="5DA59CD5" w14:textId="77777777" w:rsidR="00D2560F" w:rsidRPr="00531775" w:rsidRDefault="00D2560F" w:rsidP="00334281">
      <w:pPr>
        <w:pStyle w:val="Estilo1"/>
        <w:ind w:firstLine="0"/>
        <w:rPr>
          <w:rFonts w:ascii="Times New Roman" w:hAnsi="Times New Roman" w:cs="Times New Roman"/>
        </w:rPr>
      </w:pPr>
    </w:p>
    <w:p w14:paraId="357E7F01" w14:textId="7D9721EF" w:rsidR="00D2560F" w:rsidRPr="00531775" w:rsidRDefault="00D2560F" w:rsidP="00B054CB">
      <w:pPr>
        <w:pStyle w:val="Estilo1"/>
        <w:ind w:firstLine="0"/>
      </w:pPr>
      <w:r w:rsidRPr="00531775">
        <w:rPr>
          <w:b/>
        </w:rPr>
        <w:lastRenderedPageBreak/>
        <w:t>Provisório:</w:t>
      </w:r>
      <w:r w:rsidRPr="00531775">
        <w:t xml:space="preserve"> na entrega do veículo, para efeito de posterior verificação da conformidade com as especificações solicitadas.</w:t>
      </w:r>
    </w:p>
    <w:p w14:paraId="50DB2B38" w14:textId="2AF01CAE" w:rsidR="00D2560F" w:rsidRPr="00531775" w:rsidRDefault="00D2560F" w:rsidP="00334281">
      <w:pPr>
        <w:pStyle w:val="Estilo1"/>
        <w:ind w:firstLine="0"/>
      </w:pPr>
      <w:r w:rsidRPr="00531775">
        <w:rPr>
          <w:b/>
        </w:rPr>
        <w:t>Definitivo:</w:t>
      </w:r>
      <w:r w:rsidRPr="00531775">
        <w:t xml:space="preserve"> após a conclusão da conferência e testes necessários e sua consequente aceitação, qu</w:t>
      </w:r>
      <w:r w:rsidR="00D807B4">
        <w:t>e ocorrerá no prazo máximo de 03</w:t>
      </w:r>
      <w:r w:rsidRPr="00531775">
        <w:t xml:space="preserve"> (</w:t>
      </w:r>
      <w:r w:rsidR="00D807B4">
        <w:t>três</w:t>
      </w:r>
      <w:r w:rsidRPr="00531775">
        <w:t>) dias úteis.</w:t>
      </w:r>
    </w:p>
    <w:p w14:paraId="373C83DD" w14:textId="5C35A1FF" w:rsidR="00AD67B0" w:rsidRPr="00531775" w:rsidRDefault="00832CF7">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V -</w:t>
      </w:r>
      <w:r w:rsidR="00FF6931" w:rsidRPr="00531775">
        <w:rPr>
          <w:rFonts w:ascii="Arial" w:eastAsia="Times New Roman" w:hAnsi="Arial" w:cs="Arial"/>
          <w:b/>
          <w:sz w:val="24"/>
          <w:szCs w:val="24"/>
        </w:rPr>
        <w:t xml:space="preserve"> </w:t>
      </w:r>
      <w:r w:rsidR="0003732C" w:rsidRPr="00531775">
        <w:rPr>
          <w:rFonts w:ascii="Arial" w:hAnsi="Arial" w:cs="Arial"/>
          <w:b/>
          <w:sz w:val="24"/>
          <w:szCs w:val="24"/>
        </w:rPr>
        <w:t xml:space="preserve">ESTIMATIVA DAS QUANTIDADES, ACOMPANHADAS DAS MEMÓRIAS DE </w:t>
      </w:r>
      <w:proofErr w:type="gramStart"/>
      <w:r w:rsidR="0003732C" w:rsidRPr="00531775">
        <w:rPr>
          <w:rFonts w:ascii="Arial" w:hAnsi="Arial" w:cs="Arial"/>
          <w:b/>
          <w:sz w:val="24"/>
          <w:szCs w:val="24"/>
        </w:rPr>
        <w:t>CÁLCULO</w:t>
      </w:r>
      <w:proofErr w:type="gramEnd"/>
    </w:p>
    <w:p w14:paraId="10948875" w14:textId="77777777" w:rsidR="00774CC4" w:rsidRPr="00531775" w:rsidRDefault="00774CC4" w:rsidP="00641570">
      <w:pPr>
        <w:shd w:val="clear" w:color="auto" w:fill="FFFFFF"/>
        <w:spacing w:line="360" w:lineRule="auto"/>
        <w:jc w:val="both"/>
        <w:rPr>
          <w:rFonts w:ascii="Arial" w:hAnsi="Arial" w:cs="Arial"/>
        </w:rPr>
      </w:pPr>
    </w:p>
    <w:tbl>
      <w:tblPr>
        <w:tblW w:w="10425" w:type="dxa"/>
        <w:tblInd w:w="-705" w:type="dxa"/>
        <w:tblLayout w:type="fixed"/>
        <w:tblCellMar>
          <w:left w:w="70" w:type="dxa"/>
          <w:right w:w="70" w:type="dxa"/>
        </w:tblCellMar>
        <w:tblLook w:val="04A0" w:firstRow="1" w:lastRow="0" w:firstColumn="1" w:lastColumn="0" w:noHBand="0" w:noVBand="1"/>
      </w:tblPr>
      <w:tblGrid>
        <w:gridCol w:w="517"/>
        <w:gridCol w:w="5078"/>
        <w:gridCol w:w="850"/>
        <w:gridCol w:w="851"/>
        <w:gridCol w:w="1559"/>
        <w:gridCol w:w="1570"/>
      </w:tblGrid>
      <w:tr w:rsidR="00BC373A" w:rsidRPr="00531775" w14:paraId="1661D1FE" w14:textId="78BD840B" w:rsidTr="007159C4">
        <w:trPr>
          <w:trHeight w:val="591"/>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1E393B" w14:textId="77777777" w:rsidR="00BC373A" w:rsidRPr="00531775" w:rsidRDefault="00BC373A">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Nº</w:t>
            </w:r>
          </w:p>
        </w:tc>
        <w:tc>
          <w:tcPr>
            <w:tcW w:w="50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869241" w14:textId="77777777" w:rsidR="00BC373A" w:rsidRPr="00531775" w:rsidRDefault="00BC373A">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DESCRIÇÃO DO ITEM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A5B131" w14:textId="77777777" w:rsidR="00BC373A" w:rsidRPr="00531775" w:rsidRDefault="00BC373A">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UND</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8B55A7" w14:textId="608EC0D8" w:rsidR="00BC373A" w:rsidRPr="00531775" w:rsidRDefault="00BC373A" w:rsidP="00BC373A">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QUANT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654826" w14:textId="297354BE" w:rsidR="00BC373A" w:rsidRPr="00531775" w:rsidRDefault="00BC373A" w:rsidP="00BC373A">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UNITARIO</w:t>
            </w:r>
          </w:p>
        </w:tc>
        <w:tc>
          <w:tcPr>
            <w:tcW w:w="157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97F8692" w14:textId="4886D789" w:rsidR="00BC373A" w:rsidRPr="00531775" w:rsidRDefault="00BC373A" w:rsidP="00BC373A">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TOTAL</w:t>
            </w:r>
          </w:p>
        </w:tc>
      </w:tr>
      <w:tr w:rsidR="003A64CF" w:rsidRPr="00531775" w14:paraId="70D2A2B4" w14:textId="5D5D8819" w:rsidTr="00C0778D">
        <w:trPr>
          <w:trHeight w:val="447"/>
        </w:trPr>
        <w:tc>
          <w:tcPr>
            <w:tcW w:w="51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1C1CD72" w14:textId="77777777" w:rsidR="003A64CF" w:rsidRPr="00531775" w:rsidRDefault="003A64CF">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078" w:type="dxa"/>
            <w:tcBorders>
              <w:top w:val="nil"/>
              <w:left w:val="nil"/>
              <w:bottom w:val="single" w:sz="4" w:space="0" w:color="auto"/>
              <w:right w:val="single" w:sz="4" w:space="0" w:color="auto"/>
            </w:tcBorders>
            <w:noWrap/>
            <w:vAlign w:val="center"/>
            <w:hideMark/>
          </w:tcPr>
          <w:p w14:paraId="203511C7" w14:textId="48384677" w:rsidR="003A64CF" w:rsidRPr="00531775" w:rsidRDefault="003A64CF"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VEÍCULO DE PASSEIO; HATCH 1.0; FLEX; NOVO; MODELO 2023/2024 OU SUPERIOR; ZERO QUILÔMETRO</w:t>
            </w:r>
            <w:r w:rsidRPr="00531775">
              <w:rPr>
                <w:rFonts w:ascii="Arial" w:hAnsi="Arial" w:cs="Arial"/>
                <w:color w:val="000000"/>
                <w:sz w:val="20"/>
              </w:rPr>
              <w:t xml:space="preserve">; capacidade de 05 lugares; </w:t>
            </w:r>
            <w:proofErr w:type="gramStart"/>
            <w:r w:rsidRPr="00531775">
              <w:rPr>
                <w:rFonts w:ascii="Arial" w:hAnsi="Arial" w:cs="Arial"/>
                <w:color w:val="000000"/>
                <w:sz w:val="20"/>
              </w:rPr>
              <w:t>4</w:t>
            </w:r>
            <w:proofErr w:type="gramEnd"/>
            <w:r w:rsidRPr="00531775">
              <w:rPr>
                <w:rFonts w:ascii="Arial" w:hAnsi="Arial" w:cs="Arial"/>
                <w:color w:val="000000"/>
                <w:sz w:val="20"/>
              </w:rPr>
              <w:t xml:space="preserve"> portas; flex; pintura sólida, NA COR BRANCA; ar condicionado; vidros dianteiros elétricos; tração dianteira; câmbio manual de 05 marchas; direção hidráulica / elétrica; 2 airbag (motorista e passageiro); apoios de cabeça dianteiro com regulagem de altura; freios abs; rodas aro 14; porta malas com capacidade mínima de 300 litros; tanque de combustível capacidade mínima de 40 litros, com som mp3,limpador e desembaçador traseiro e volante com regulagem de altura.</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TRIÂNGULO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nil"/>
              <w:left w:val="single" w:sz="4" w:space="0" w:color="auto"/>
              <w:bottom w:val="single" w:sz="4" w:space="0" w:color="auto"/>
              <w:right w:val="single" w:sz="4" w:space="0" w:color="auto"/>
            </w:tcBorders>
            <w:noWrap/>
            <w:vAlign w:val="center"/>
            <w:hideMark/>
          </w:tcPr>
          <w:p w14:paraId="2EF7AFEC" w14:textId="77777777" w:rsidR="003A64CF" w:rsidRPr="00531775" w:rsidRDefault="003A64C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nil"/>
              <w:left w:val="nil"/>
              <w:bottom w:val="single" w:sz="4" w:space="0" w:color="auto"/>
              <w:right w:val="single" w:sz="4" w:space="0" w:color="auto"/>
            </w:tcBorders>
            <w:noWrap/>
            <w:vAlign w:val="center"/>
            <w:hideMark/>
          </w:tcPr>
          <w:p w14:paraId="6F24C626" w14:textId="54C35C6F" w:rsidR="003A64CF" w:rsidRPr="00531775" w:rsidRDefault="003A64CF" w:rsidP="00BC373A">
            <w:pPr>
              <w:spacing w:line="256" w:lineRule="auto"/>
              <w:jc w:val="center"/>
              <w:rPr>
                <w:rFonts w:ascii="Arial" w:hAnsi="Arial" w:cs="Arial"/>
                <w:color w:val="000000"/>
                <w:sz w:val="20"/>
                <w:szCs w:val="20"/>
              </w:rPr>
            </w:pPr>
            <w:proofErr w:type="gramStart"/>
            <w:r w:rsidRPr="00531775">
              <w:rPr>
                <w:color w:val="000000"/>
              </w:rPr>
              <w:t>6</w:t>
            </w:r>
            <w:proofErr w:type="gramEnd"/>
          </w:p>
        </w:tc>
        <w:tc>
          <w:tcPr>
            <w:tcW w:w="1559" w:type="dxa"/>
            <w:tcBorders>
              <w:top w:val="nil"/>
              <w:left w:val="nil"/>
              <w:bottom w:val="single" w:sz="4" w:space="0" w:color="auto"/>
              <w:right w:val="single" w:sz="4" w:space="0" w:color="auto"/>
            </w:tcBorders>
            <w:vAlign w:val="center"/>
          </w:tcPr>
          <w:p w14:paraId="028BE253" w14:textId="167FFA15" w:rsidR="003A64CF" w:rsidRPr="00531775" w:rsidRDefault="003A64CF" w:rsidP="00BD6B14">
            <w:pPr>
              <w:spacing w:line="256" w:lineRule="auto"/>
              <w:jc w:val="center"/>
              <w:rPr>
                <w:rFonts w:ascii="Arial" w:hAnsi="Arial" w:cs="Arial"/>
                <w:color w:val="000000"/>
                <w:sz w:val="20"/>
                <w:szCs w:val="20"/>
              </w:rPr>
            </w:pPr>
            <w:r w:rsidRPr="00531775">
              <w:rPr>
                <w:rFonts w:ascii="Arial" w:hAnsi="Arial" w:cs="Arial"/>
                <w:color w:val="000000"/>
                <w:sz w:val="20"/>
                <w:szCs w:val="20"/>
              </w:rPr>
              <w:t>R$ 87.000,00</w:t>
            </w:r>
          </w:p>
        </w:tc>
        <w:tc>
          <w:tcPr>
            <w:tcW w:w="1570" w:type="dxa"/>
            <w:tcBorders>
              <w:top w:val="nil"/>
              <w:left w:val="nil"/>
              <w:bottom w:val="single" w:sz="4" w:space="0" w:color="auto"/>
              <w:right w:val="single" w:sz="4" w:space="0" w:color="auto"/>
            </w:tcBorders>
            <w:vAlign w:val="center"/>
          </w:tcPr>
          <w:p w14:paraId="683B21AA" w14:textId="46A9C149" w:rsidR="003A64CF" w:rsidRPr="00531775" w:rsidRDefault="003A64CF" w:rsidP="00BD6B14">
            <w:pPr>
              <w:spacing w:line="256" w:lineRule="auto"/>
              <w:jc w:val="center"/>
              <w:rPr>
                <w:rFonts w:ascii="Arial" w:hAnsi="Arial" w:cs="Arial"/>
                <w:color w:val="000000"/>
                <w:sz w:val="20"/>
                <w:szCs w:val="20"/>
              </w:rPr>
            </w:pPr>
            <w:r w:rsidRPr="00531775">
              <w:rPr>
                <w:rFonts w:ascii="Arial" w:hAnsi="Arial" w:cs="Arial"/>
                <w:color w:val="000000"/>
                <w:sz w:val="20"/>
                <w:szCs w:val="20"/>
              </w:rPr>
              <w:t>R$ 522.000,00</w:t>
            </w:r>
          </w:p>
        </w:tc>
      </w:tr>
      <w:tr w:rsidR="003A64CF" w:rsidRPr="00531775" w14:paraId="46356B3F" w14:textId="77777777" w:rsidTr="003A64CF">
        <w:trPr>
          <w:trHeight w:val="447"/>
        </w:trPr>
        <w:tc>
          <w:tcPr>
            <w:tcW w:w="8855" w:type="dxa"/>
            <w:gridSpan w:val="5"/>
            <w:tcBorders>
              <w:top w:val="nil"/>
              <w:left w:val="single" w:sz="4" w:space="0" w:color="auto"/>
              <w:bottom w:val="single" w:sz="4" w:space="0" w:color="auto"/>
              <w:right w:val="single" w:sz="4" w:space="0" w:color="auto"/>
            </w:tcBorders>
            <w:shd w:val="clear" w:color="auto" w:fill="auto"/>
            <w:vAlign w:val="center"/>
          </w:tcPr>
          <w:p w14:paraId="5FFCBBB0" w14:textId="6E5EDE1D" w:rsidR="003A64CF" w:rsidRPr="00531775" w:rsidRDefault="003A64CF" w:rsidP="00BD6B14">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570" w:type="dxa"/>
            <w:tcBorders>
              <w:top w:val="nil"/>
              <w:left w:val="nil"/>
              <w:bottom w:val="single" w:sz="4" w:space="0" w:color="auto"/>
              <w:right w:val="single" w:sz="4" w:space="0" w:color="auto"/>
            </w:tcBorders>
            <w:vAlign w:val="center"/>
          </w:tcPr>
          <w:p w14:paraId="7DB93BBB" w14:textId="7968D632" w:rsidR="003A64CF" w:rsidRPr="00531775" w:rsidRDefault="003A64CF" w:rsidP="00BD6B14">
            <w:pPr>
              <w:spacing w:line="256" w:lineRule="auto"/>
              <w:jc w:val="center"/>
              <w:rPr>
                <w:rFonts w:ascii="Arial" w:hAnsi="Arial" w:cs="Arial"/>
                <w:color w:val="000000"/>
                <w:sz w:val="20"/>
                <w:szCs w:val="20"/>
              </w:rPr>
            </w:pPr>
            <w:r w:rsidRPr="00531775">
              <w:rPr>
                <w:rFonts w:ascii="Arial" w:hAnsi="Arial" w:cs="Arial"/>
                <w:color w:val="000000"/>
                <w:sz w:val="20"/>
                <w:szCs w:val="20"/>
              </w:rPr>
              <w:t>R$ 522.000,00</w:t>
            </w:r>
          </w:p>
        </w:tc>
      </w:tr>
      <w:tr w:rsidR="003A64CF" w:rsidRPr="00531775" w14:paraId="2F763B60" w14:textId="77777777" w:rsidTr="00C0778D">
        <w:trPr>
          <w:trHeight w:val="447"/>
        </w:trPr>
        <w:tc>
          <w:tcPr>
            <w:tcW w:w="10425"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60A86738" w14:textId="77777777" w:rsidR="003A64CF" w:rsidRPr="00531775" w:rsidRDefault="003A64CF" w:rsidP="00BD6B14">
            <w:pPr>
              <w:spacing w:line="256" w:lineRule="auto"/>
              <w:jc w:val="center"/>
              <w:rPr>
                <w:rFonts w:ascii="Arial" w:hAnsi="Arial" w:cs="Arial"/>
                <w:b/>
                <w:color w:val="000000"/>
                <w:sz w:val="20"/>
                <w:szCs w:val="20"/>
              </w:rPr>
            </w:pPr>
          </w:p>
          <w:p w14:paraId="54D5F71F" w14:textId="45EE43B6" w:rsidR="003A64CF" w:rsidRPr="00531775" w:rsidRDefault="003A64CF" w:rsidP="00BD6B14">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2</w:t>
            </w:r>
            <w:proofErr w:type="gramEnd"/>
          </w:p>
        </w:tc>
      </w:tr>
      <w:tr w:rsidR="003A64CF" w:rsidRPr="00531775" w14:paraId="6A894CE4"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AA34E" w14:textId="5A029729" w:rsidR="003A64CF" w:rsidRPr="00531775" w:rsidRDefault="003A64CF">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7D17D793" w14:textId="68D88DB4" w:rsidR="003A64CF" w:rsidRPr="00531775" w:rsidRDefault="00CB0FE9" w:rsidP="00BD6B14">
            <w:pPr>
              <w:widowControl w:val="0"/>
              <w:autoSpaceDE w:val="0"/>
              <w:autoSpaceDN w:val="0"/>
              <w:spacing w:after="240" w:line="240" w:lineRule="auto"/>
              <w:jc w:val="both"/>
              <w:rPr>
                <w:rFonts w:ascii="Arial" w:hAnsi="Arial" w:cs="Arial"/>
                <w:b/>
                <w:sz w:val="20"/>
                <w:szCs w:val="20"/>
              </w:rPr>
            </w:pPr>
            <w:r w:rsidRPr="002A67BE">
              <w:rPr>
                <w:rFonts w:ascii="Arial" w:hAnsi="Arial" w:cs="Arial"/>
                <w:b/>
                <w:color w:val="000000"/>
                <w:sz w:val="20"/>
              </w:rPr>
              <w:t>VEÍCULO TIPO MINIVAN, ANO DE FABRICAÇÃO E MODELO 2023/2024 OU SUPERIOR; ZERO QUILÔMETRO com no mínimo SETE lugares</w:t>
            </w:r>
            <w:r w:rsidRPr="002A67BE">
              <w:rPr>
                <w:rFonts w:ascii="Arial" w:hAnsi="Arial" w:cs="Arial"/>
                <w:color w:val="000000"/>
                <w:sz w:val="20"/>
              </w:rPr>
              <w:t xml:space="preserve">, pintura sólida ou metálica na cor preferencialmente branca, no mínimo </w:t>
            </w:r>
            <w:proofErr w:type="gramStart"/>
            <w:r w:rsidRPr="002A67BE">
              <w:rPr>
                <w:rFonts w:ascii="Arial" w:hAnsi="Arial" w:cs="Arial"/>
                <w:color w:val="000000"/>
                <w:sz w:val="20"/>
              </w:rPr>
              <w:t>4</w:t>
            </w:r>
            <w:proofErr w:type="gramEnd"/>
            <w:r w:rsidRPr="002A67BE">
              <w:rPr>
                <w:rFonts w:ascii="Arial" w:hAnsi="Arial" w:cs="Arial"/>
                <w:color w:val="000000"/>
                <w:sz w:val="20"/>
              </w:rPr>
              <w:t xml:space="preserve"> (quatro) portas, motor de no mínimo 105 cv à gasolina, bicombustível </w:t>
            </w:r>
            <w:r w:rsidRPr="002A67BE">
              <w:rPr>
                <w:rFonts w:ascii="Arial" w:hAnsi="Arial" w:cs="Arial"/>
                <w:color w:val="000000"/>
                <w:sz w:val="20"/>
              </w:rPr>
              <w:lastRenderedPageBreak/>
              <w:t>(álcool/gasolina), tanque de combustível com capacidade de no mínimo 40 litros, câmbio automático ou manual, direção hidráulica ou elétrica, ar condicionado original de fábrica, ar quente original de fábrica, vidros elétricos dianteiros e traseiros, travas elétricas nas portas, alarme, painel de instrumentos com computador de bordo, sensores de estacionamento traseiro, limpador e lavador de vidro traseiro, desembaçador de vidro traseiro, faróis de neblina, roda aro mínimo 15, protetor de cárter, equipado com itens de série, volante multifuncional, banco do motorista com ajuste de altura, comando interno da tampa do tanque e porta -malas, banco da segunda fileira bipartido e rebativel, bancos</w:t>
            </w:r>
            <w:r>
              <w:rPr>
                <w:rFonts w:ascii="Arial" w:hAnsi="Arial" w:cs="Arial"/>
                <w:color w:val="000000"/>
                <w:sz w:val="20"/>
              </w:rPr>
              <w:t xml:space="preserve"> da terceira fileira rebativel</w:t>
            </w:r>
            <w:r w:rsidRPr="002A67BE">
              <w:rPr>
                <w:rFonts w:ascii="Arial" w:hAnsi="Arial" w:cs="Arial"/>
                <w:color w:val="000000"/>
                <w:sz w:val="20"/>
              </w:rPr>
              <w:t>, luz no porta luvas, alças de segurança no teto, luz no porta -malas, freios abs com ebd, air bag duplo frontal, equipado com todos os acessórios exigidos pelo Contran.</w:t>
            </w:r>
            <w:r w:rsidRPr="002A67BE">
              <w:rPr>
                <w:rFonts w:ascii="Arial" w:hAnsi="Arial" w:cs="Arial"/>
                <w:color w:val="000000"/>
                <w:sz w:val="20"/>
              </w:rPr>
              <w:br/>
              <w:t>• GARANTIA MÍNIMA DE 12 MESES, SEM LIMITE DE QUILOMETRAGEM, INEXISTÊNCIA DE QUALQUER TIPO DE GRAVAME SOBRE O VEÍCULO.</w:t>
            </w:r>
            <w:r w:rsidRPr="002A67BE">
              <w:rPr>
                <w:rFonts w:ascii="Arial" w:hAnsi="Arial" w:cs="Arial"/>
                <w:color w:val="000000"/>
                <w:sz w:val="20"/>
              </w:rPr>
              <w:br/>
              <w:t>• COM PNEU DE SOCORRO, MACACO, EXTINTOR, TRIANGULO DE SINALIZAÇÃO, CHAVE DE RODA E ALAVANCA.</w:t>
            </w:r>
            <w:r w:rsidRPr="002A67BE">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7741233B" w14:textId="77777777" w:rsidR="003A64CF" w:rsidRPr="00531775" w:rsidRDefault="003A64CF">
            <w:pPr>
              <w:spacing w:line="256" w:lineRule="auto"/>
              <w:jc w:val="center"/>
              <w:rPr>
                <w:rFonts w:ascii="Arial" w:hAnsi="Arial" w:cs="Arial"/>
                <w:color w:val="000000"/>
                <w:sz w:val="20"/>
                <w:szCs w:val="20"/>
              </w:rPr>
            </w:pPr>
          </w:p>
          <w:p w14:paraId="18F17816" w14:textId="77777777" w:rsidR="003A64CF" w:rsidRPr="00531775" w:rsidRDefault="003A64CF">
            <w:pPr>
              <w:spacing w:line="256" w:lineRule="auto"/>
              <w:jc w:val="center"/>
              <w:rPr>
                <w:rFonts w:ascii="Arial" w:hAnsi="Arial" w:cs="Arial"/>
                <w:color w:val="000000"/>
                <w:sz w:val="20"/>
                <w:szCs w:val="20"/>
              </w:rPr>
            </w:pPr>
          </w:p>
          <w:p w14:paraId="06FFA10A" w14:textId="77777777" w:rsidR="003A64CF" w:rsidRPr="00531775" w:rsidRDefault="003A64CF">
            <w:pPr>
              <w:spacing w:line="256" w:lineRule="auto"/>
              <w:jc w:val="center"/>
              <w:rPr>
                <w:rFonts w:ascii="Arial" w:hAnsi="Arial" w:cs="Arial"/>
                <w:color w:val="000000"/>
                <w:sz w:val="20"/>
                <w:szCs w:val="20"/>
              </w:rPr>
            </w:pPr>
          </w:p>
          <w:p w14:paraId="17D1AF23" w14:textId="77777777" w:rsidR="003A64CF" w:rsidRPr="00531775" w:rsidRDefault="003A64CF">
            <w:pPr>
              <w:spacing w:line="256" w:lineRule="auto"/>
              <w:jc w:val="center"/>
              <w:rPr>
                <w:rFonts w:ascii="Arial" w:hAnsi="Arial" w:cs="Arial"/>
                <w:color w:val="000000"/>
                <w:sz w:val="20"/>
                <w:szCs w:val="20"/>
              </w:rPr>
            </w:pPr>
          </w:p>
          <w:p w14:paraId="62389586" w14:textId="77777777" w:rsidR="003A64CF" w:rsidRPr="00531775" w:rsidRDefault="003A64CF">
            <w:pPr>
              <w:spacing w:line="256" w:lineRule="auto"/>
              <w:jc w:val="center"/>
              <w:rPr>
                <w:rFonts w:ascii="Arial" w:hAnsi="Arial" w:cs="Arial"/>
                <w:color w:val="000000"/>
                <w:sz w:val="20"/>
                <w:szCs w:val="20"/>
              </w:rPr>
            </w:pPr>
          </w:p>
          <w:p w14:paraId="2FCD1E48" w14:textId="77777777" w:rsidR="003A64CF" w:rsidRPr="00531775" w:rsidRDefault="003A64CF">
            <w:pPr>
              <w:spacing w:line="256" w:lineRule="auto"/>
              <w:jc w:val="center"/>
              <w:rPr>
                <w:rFonts w:ascii="Arial" w:hAnsi="Arial" w:cs="Arial"/>
                <w:color w:val="000000"/>
                <w:sz w:val="20"/>
                <w:szCs w:val="20"/>
              </w:rPr>
            </w:pPr>
          </w:p>
          <w:p w14:paraId="6B0F7982" w14:textId="77777777" w:rsidR="003A64CF" w:rsidRPr="00531775" w:rsidRDefault="003A64CF">
            <w:pPr>
              <w:spacing w:line="256" w:lineRule="auto"/>
              <w:jc w:val="center"/>
              <w:rPr>
                <w:rFonts w:ascii="Arial" w:hAnsi="Arial" w:cs="Arial"/>
                <w:color w:val="000000"/>
                <w:sz w:val="20"/>
                <w:szCs w:val="20"/>
              </w:rPr>
            </w:pPr>
          </w:p>
          <w:p w14:paraId="4BB569C3" w14:textId="77777777" w:rsidR="003A64CF" w:rsidRPr="00531775" w:rsidRDefault="003A64CF">
            <w:pPr>
              <w:spacing w:line="256" w:lineRule="auto"/>
              <w:jc w:val="center"/>
              <w:rPr>
                <w:rFonts w:ascii="Arial" w:hAnsi="Arial" w:cs="Arial"/>
                <w:color w:val="000000"/>
                <w:sz w:val="20"/>
                <w:szCs w:val="20"/>
              </w:rPr>
            </w:pPr>
          </w:p>
          <w:p w14:paraId="09A72925" w14:textId="77777777" w:rsidR="003A64CF" w:rsidRPr="00531775" w:rsidRDefault="003A64CF">
            <w:pPr>
              <w:spacing w:line="256" w:lineRule="auto"/>
              <w:jc w:val="center"/>
              <w:rPr>
                <w:rFonts w:ascii="Arial" w:hAnsi="Arial" w:cs="Arial"/>
                <w:color w:val="000000"/>
                <w:sz w:val="20"/>
                <w:szCs w:val="20"/>
              </w:rPr>
            </w:pPr>
          </w:p>
          <w:p w14:paraId="6CE238F8" w14:textId="77777777" w:rsidR="003A64CF" w:rsidRPr="00531775" w:rsidRDefault="003A64CF">
            <w:pPr>
              <w:spacing w:line="256" w:lineRule="auto"/>
              <w:jc w:val="center"/>
              <w:rPr>
                <w:rFonts w:ascii="Arial" w:hAnsi="Arial" w:cs="Arial"/>
                <w:color w:val="000000"/>
                <w:sz w:val="20"/>
                <w:szCs w:val="20"/>
              </w:rPr>
            </w:pPr>
          </w:p>
          <w:p w14:paraId="3DB07BB4" w14:textId="77777777" w:rsidR="003A64CF" w:rsidRPr="00531775" w:rsidRDefault="003A64CF">
            <w:pPr>
              <w:spacing w:line="256" w:lineRule="auto"/>
              <w:jc w:val="center"/>
              <w:rPr>
                <w:rFonts w:ascii="Arial" w:hAnsi="Arial" w:cs="Arial"/>
                <w:color w:val="000000"/>
                <w:sz w:val="20"/>
                <w:szCs w:val="20"/>
              </w:rPr>
            </w:pPr>
          </w:p>
          <w:p w14:paraId="36867ABD" w14:textId="77777777" w:rsidR="003A64CF" w:rsidRPr="00531775" w:rsidRDefault="003A64CF">
            <w:pPr>
              <w:spacing w:line="256" w:lineRule="auto"/>
              <w:jc w:val="center"/>
              <w:rPr>
                <w:rFonts w:ascii="Arial" w:hAnsi="Arial" w:cs="Arial"/>
                <w:color w:val="000000"/>
                <w:sz w:val="20"/>
                <w:szCs w:val="20"/>
              </w:rPr>
            </w:pPr>
          </w:p>
          <w:p w14:paraId="16B6265B" w14:textId="757B2DF9" w:rsidR="003A64CF" w:rsidRPr="00531775" w:rsidRDefault="003A64C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3C511F78" w14:textId="77777777" w:rsidR="003A64CF" w:rsidRPr="00531775" w:rsidRDefault="003A64CF" w:rsidP="00BC373A">
            <w:pPr>
              <w:spacing w:line="256" w:lineRule="auto"/>
              <w:jc w:val="center"/>
              <w:rPr>
                <w:rFonts w:ascii="Arial" w:eastAsia="Times New Roman" w:hAnsi="Arial" w:cs="Arial"/>
                <w:color w:val="000000"/>
              </w:rPr>
            </w:pPr>
          </w:p>
          <w:p w14:paraId="601F7009" w14:textId="77777777" w:rsidR="003A64CF" w:rsidRPr="00531775" w:rsidRDefault="003A64CF" w:rsidP="00BC373A">
            <w:pPr>
              <w:spacing w:line="256" w:lineRule="auto"/>
              <w:jc w:val="center"/>
              <w:rPr>
                <w:rFonts w:ascii="Arial" w:eastAsia="Times New Roman" w:hAnsi="Arial" w:cs="Arial"/>
                <w:color w:val="000000"/>
              </w:rPr>
            </w:pPr>
          </w:p>
          <w:p w14:paraId="3119FF22" w14:textId="77777777" w:rsidR="003A64CF" w:rsidRPr="00531775" w:rsidRDefault="003A64CF" w:rsidP="00BC373A">
            <w:pPr>
              <w:spacing w:line="256" w:lineRule="auto"/>
              <w:jc w:val="center"/>
              <w:rPr>
                <w:rFonts w:ascii="Arial" w:eastAsia="Times New Roman" w:hAnsi="Arial" w:cs="Arial"/>
                <w:color w:val="000000"/>
              </w:rPr>
            </w:pPr>
          </w:p>
          <w:p w14:paraId="4D5D8A7A" w14:textId="77777777" w:rsidR="003A64CF" w:rsidRPr="00531775" w:rsidRDefault="003A64CF" w:rsidP="00BC373A">
            <w:pPr>
              <w:spacing w:line="256" w:lineRule="auto"/>
              <w:jc w:val="center"/>
              <w:rPr>
                <w:rFonts w:ascii="Arial" w:eastAsia="Times New Roman" w:hAnsi="Arial" w:cs="Arial"/>
                <w:color w:val="000000"/>
              </w:rPr>
            </w:pPr>
          </w:p>
          <w:p w14:paraId="18963CF8" w14:textId="77777777" w:rsidR="003A64CF" w:rsidRPr="00531775" w:rsidRDefault="003A64CF" w:rsidP="00BC373A">
            <w:pPr>
              <w:spacing w:line="256" w:lineRule="auto"/>
              <w:jc w:val="center"/>
              <w:rPr>
                <w:rFonts w:ascii="Arial" w:eastAsia="Times New Roman" w:hAnsi="Arial" w:cs="Arial"/>
                <w:color w:val="000000"/>
              </w:rPr>
            </w:pPr>
          </w:p>
          <w:p w14:paraId="56ADB6FB" w14:textId="77777777" w:rsidR="003A64CF" w:rsidRPr="00531775" w:rsidRDefault="003A64CF" w:rsidP="00BC373A">
            <w:pPr>
              <w:spacing w:line="256" w:lineRule="auto"/>
              <w:jc w:val="center"/>
              <w:rPr>
                <w:rFonts w:ascii="Arial" w:eastAsia="Times New Roman" w:hAnsi="Arial" w:cs="Arial"/>
                <w:color w:val="000000"/>
              </w:rPr>
            </w:pPr>
          </w:p>
          <w:p w14:paraId="138984F0" w14:textId="77777777" w:rsidR="003A64CF" w:rsidRPr="00531775" w:rsidRDefault="003A64CF" w:rsidP="003A64CF">
            <w:pPr>
              <w:spacing w:line="256" w:lineRule="auto"/>
              <w:rPr>
                <w:rFonts w:ascii="Arial" w:eastAsia="Times New Roman" w:hAnsi="Arial" w:cs="Arial"/>
                <w:color w:val="000000"/>
              </w:rPr>
            </w:pPr>
          </w:p>
          <w:p w14:paraId="1DBDAFC0" w14:textId="77777777" w:rsidR="003A64CF" w:rsidRPr="00531775" w:rsidRDefault="003A64CF" w:rsidP="00BC373A">
            <w:pPr>
              <w:spacing w:line="256" w:lineRule="auto"/>
              <w:jc w:val="center"/>
              <w:rPr>
                <w:rFonts w:ascii="Arial" w:eastAsia="Times New Roman" w:hAnsi="Arial" w:cs="Arial"/>
                <w:color w:val="000000"/>
              </w:rPr>
            </w:pPr>
          </w:p>
          <w:p w14:paraId="75037293" w14:textId="77777777" w:rsidR="003A64CF" w:rsidRDefault="003A64CF" w:rsidP="003A64CF">
            <w:pPr>
              <w:spacing w:line="256" w:lineRule="auto"/>
              <w:rPr>
                <w:rFonts w:ascii="Arial" w:eastAsia="Times New Roman" w:hAnsi="Arial" w:cs="Arial"/>
                <w:color w:val="000000"/>
              </w:rPr>
            </w:pPr>
          </w:p>
          <w:p w14:paraId="5888FFDF" w14:textId="77777777" w:rsidR="00D807B4" w:rsidRPr="00531775" w:rsidRDefault="00D807B4" w:rsidP="003A64CF">
            <w:pPr>
              <w:spacing w:line="256" w:lineRule="auto"/>
              <w:rPr>
                <w:rFonts w:ascii="Arial" w:eastAsia="Times New Roman" w:hAnsi="Arial" w:cs="Arial"/>
                <w:color w:val="000000"/>
              </w:rPr>
            </w:pPr>
          </w:p>
          <w:p w14:paraId="1765F16D" w14:textId="77777777" w:rsidR="003A64CF" w:rsidRPr="00531775" w:rsidRDefault="003A64CF" w:rsidP="00BC373A">
            <w:pPr>
              <w:spacing w:line="256" w:lineRule="auto"/>
              <w:jc w:val="center"/>
              <w:rPr>
                <w:rFonts w:ascii="Arial" w:eastAsia="Times New Roman" w:hAnsi="Arial" w:cs="Arial"/>
                <w:color w:val="000000"/>
              </w:rPr>
            </w:pPr>
          </w:p>
          <w:p w14:paraId="64EA1F96" w14:textId="65BDE756" w:rsidR="003A64CF" w:rsidRPr="00531775" w:rsidRDefault="003A64CF"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3</w:t>
            </w:r>
            <w:proofErr w:type="gramEnd"/>
          </w:p>
        </w:tc>
        <w:tc>
          <w:tcPr>
            <w:tcW w:w="1559" w:type="dxa"/>
            <w:tcBorders>
              <w:top w:val="single" w:sz="4" w:space="0" w:color="auto"/>
              <w:left w:val="nil"/>
              <w:bottom w:val="single" w:sz="4" w:space="0" w:color="auto"/>
              <w:right w:val="single" w:sz="4" w:space="0" w:color="auto"/>
            </w:tcBorders>
            <w:vAlign w:val="center"/>
          </w:tcPr>
          <w:p w14:paraId="0F3115BD" w14:textId="77777777" w:rsidR="003A64CF" w:rsidRPr="00531775" w:rsidRDefault="003A64CF" w:rsidP="00BC373A">
            <w:pPr>
              <w:spacing w:line="256" w:lineRule="auto"/>
              <w:jc w:val="center"/>
              <w:rPr>
                <w:rFonts w:ascii="Arial" w:hAnsi="Arial" w:cs="Arial"/>
                <w:color w:val="000000"/>
                <w:sz w:val="20"/>
                <w:szCs w:val="20"/>
              </w:rPr>
            </w:pPr>
          </w:p>
          <w:p w14:paraId="691BB0A6" w14:textId="77777777" w:rsidR="003A64CF" w:rsidRPr="00531775" w:rsidRDefault="003A64CF" w:rsidP="00BC373A">
            <w:pPr>
              <w:spacing w:line="256" w:lineRule="auto"/>
              <w:jc w:val="center"/>
              <w:rPr>
                <w:rFonts w:ascii="Arial" w:hAnsi="Arial" w:cs="Arial"/>
                <w:color w:val="000000"/>
                <w:sz w:val="20"/>
                <w:szCs w:val="20"/>
              </w:rPr>
            </w:pPr>
          </w:p>
          <w:p w14:paraId="3CEB9327" w14:textId="77777777" w:rsidR="003A64CF" w:rsidRPr="00531775" w:rsidRDefault="003A64CF" w:rsidP="00BC373A">
            <w:pPr>
              <w:spacing w:line="256" w:lineRule="auto"/>
              <w:jc w:val="center"/>
              <w:rPr>
                <w:rFonts w:ascii="Arial" w:hAnsi="Arial" w:cs="Arial"/>
                <w:color w:val="000000"/>
                <w:sz w:val="20"/>
                <w:szCs w:val="20"/>
              </w:rPr>
            </w:pPr>
          </w:p>
          <w:p w14:paraId="34790D9E" w14:textId="77777777" w:rsidR="003A64CF" w:rsidRPr="00531775" w:rsidRDefault="003A64CF" w:rsidP="00BC373A">
            <w:pPr>
              <w:spacing w:line="256" w:lineRule="auto"/>
              <w:jc w:val="center"/>
              <w:rPr>
                <w:rFonts w:ascii="Arial" w:hAnsi="Arial" w:cs="Arial"/>
                <w:color w:val="000000"/>
                <w:sz w:val="20"/>
                <w:szCs w:val="20"/>
              </w:rPr>
            </w:pPr>
          </w:p>
          <w:p w14:paraId="230C470F" w14:textId="77777777" w:rsidR="003A64CF" w:rsidRPr="00531775" w:rsidRDefault="003A64CF" w:rsidP="00BC373A">
            <w:pPr>
              <w:spacing w:line="256" w:lineRule="auto"/>
              <w:jc w:val="center"/>
              <w:rPr>
                <w:rFonts w:ascii="Arial" w:hAnsi="Arial" w:cs="Arial"/>
                <w:color w:val="000000"/>
                <w:sz w:val="20"/>
                <w:szCs w:val="20"/>
              </w:rPr>
            </w:pPr>
          </w:p>
          <w:p w14:paraId="290ECA11" w14:textId="77777777" w:rsidR="003A64CF" w:rsidRPr="00531775" w:rsidRDefault="003A64CF" w:rsidP="00BC373A">
            <w:pPr>
              <w:spacing w:line="256" w:lineRule="auto"/>
              <w:jc w:val="center"/>
              <w:rPr>
                <w:rFonts w:ascii="Arial" w:hAnsi="Arial" w:cs="Arial"/>
                <w:color w:val="000000"/>
                <w:sz w:val="20"/>
                <w:szCs w:val="20"/>
              </w:rPr>
            </w:pPr>
          </w:p>
          <w:p w14:paraId="376AA9D2" w14:textId="77777777" w:rsidR="003A64CF" w:rsidRPr="00531775" w:rsidRDefault="003A64CF" w:rsidP="00BC373A">
            <w:pPr>
              <w:spacing w:line="256" w:lineRule="auto"/>
              <w:jc w:val="center"/>
              <w:rPr>
                <w:rFonts w:ascii="Arial" w:hAnsi="Arial" w:cs="Arial"/>
                <w:color w:val="000000"/>
                <w:sz w:val="20"/>
                <w:szCs w:val="20"/>
              </w:rPr>
            </w:pPr>
          </w:p>
          <w:p w14:paraId="1201A73F" w14:textId="77777777" w:rsidR="003A64CF" w:rsidRPr="00531775" w:rsidRDefault="003A64CF" w:rsidP="00BC373A">
            <w:pPr>
              <w:spacing w:line="256" w:lineRule="auto"/>
              <w:jc w:val="center"/>
              <w:rPr>
                <w:rFonts w:ascii="Arial" w:hAnsi="Arial" w:cs="Arial"/>
                <w:color w:val="000000"/>
                <w:sz w:val="20"/>
                <w:szCs w:val="20"/>
              </w:rPr>
            </w:pPr>
          </w:p>
          <w:p w14:paraId="6479DA13" w14:textId="77777777" w:rsidR="003A64CF" w:rsidRPr="00531775" w:rsidRDefault="003A64CF" w:rsidP="00BC373A">
            <w:pPr>
              <w:spacing w:line="256" w:lineRule="auto"/>
              <w:jc w:val="center"/>
              <w:rPr>
                <w:rFonts w:ascii="Arial" w:hAnsi="Arial" w:cs="Arial"/>
                <w:color w:val="000000"/>
                <w:sz w:val="20"/>
                <w:szCs w:val="20"/>
              </w:rPr>
            </w:pPr>
          </w:p>
          <w:p w14:paraId="31B001F7" w14:textId="77777777" w:rsidR="003A64CF" w:rsidRPr="00531775" w:rsidRDefault="003A64CF" w:rsidP="00BC373A">
            <w:pPr>
              <w:spacing w:line="256" w:lineRule="auto"/>
              <w:jc w:val="center"/>
              <w:rPr>
                <w:rFonts w:ascii="Arial" w:hAnsi="Arial" w:cs="Arial"/>
                <w:color w:val="000000"/>
                <w:sz w:val="20"/>
                <w:szCs w:val="20"/>
              </w:rPr>
            </w:pPr>
          </w:p>
          <w:p w14:paraId="48482C42" w14:textId="77777777" w:rsidR="003A64CF" w:rsidRPr="00531775" w:rsidRDefault="003A64CF" w:rsidP="00BC373A">
            <w:pPr>
              <w:spacing w:line="256" w:lineRule="auto"/>
              <w:jc w:val="center"/>
              <w:rPr>
                <w:rFonts w:ascii="Arial" w:hAnsi="Arial" w:cs="Arial"/>
                <w:color w:val="000000"/>
                <w:sz w:val="20"/>
                <w:szCs w:val="20"/>
              </w:rPr>
            </w:pPr>
          </w:p>
          <w:p w14:paraId="13D6BD6A" w14:textId="77777777" w:rsidR="003A64CF" w:rsidRPr="00531775" w:rsidRDefault="003A64CF" w:rsidP="00BC373A">
            <w:pPr>
              <w:spacing w:line="256" w:lineRule="auto"/>
              <w:jc w:val="center"/>
              <w:rPr>
                <w:rFonts w:ascii="Arial" w:hAnsi="Arial" w:cs="Arial"/>
                <w:color w:val="000000"/>
                <w:sz w:val="20"/>
                <w:szCs w:val="20"/>
              </w:rPr>
            </w:pPr>
          </w:p>
          <w:p w14:paraId="04CAB5FB" w14:textId="42651810"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R$ 150.000,00</w:t>
            </w:r>
          </w:p>
        </w:tc>
        <w:tc>
          <w:tcPr>
            <w:tcW w:w="1570" w:type="dxa"/>
            <w:tcBorders>
              <w:top w:val="single" w:sz="4" w:space="0" w:color="auto"/>
              <w:left w:val="nil"/>
              <w:bottom w:val="single" w:sz="4" w:space="0" w:color="auto"/>
              <w:right w:val="single" w:sz="4" w:space="0" w:color="auto"/>
            </w:tcBorders>
            <w:vAlign w:val="center"/>
          </w:tcPr>
          <w:p w14:paraId="6654CAF6" w14:textId="77777777" w:rsidR="003A64CF" w:rsidRPr="00531775" w:rsidRDefault="003A64CF" w:rsidP="00BC373A">
            <w:pPr>
              <w:spacing w:line="256" w:lineRule="auto"/>
              <w:jc w:val="center"/>
              <w:rPr>
                <w:rFonts w:ascii="Arial" w:hAnsi="Arial" w:cs="Arial"/>
                <w:color w:val="000000"/>
                <w:sz w:val="20"/>
                <w:szCs w:val="20"/>
              </w:rPr>
            </w:pPr>
          </w:p>
          <w:p w14:paraId="5DFB2678" w14:textId="77777777" w:rsidR="003A64CF" w:rsidRPr="00531775" w:rsidRDefault="003A64CF" w:rsidP="00BC373A">
            <w:pPr>
              <w:spacing w:line="256" w:lineRule="auto"/>
              <w:jc w:val="center"/>
              <w:rPr>
                <w:rFonts w:ascii="Arial" w:hAnsi="Arial" w:cs="Arial"/>
                <w:color w:val="000000"/>
                <w:sz w:val="20"/>
                <w:szCs w:val="20"/>
              </w:rPr>
            </w:pPr>
          </w:p>
          <w:p w14:paraId="302D5264" w14:textId="77777777" w:rsidR="003A64CF" w:rsidRPr="00531775" w:rsidRDefault="003A64CF" w:rsidP="00BC373A">
            <w:pPr>
              <w:spacing w:line="256" w:lineRule="auto"/>
              <w:jc w:val="center"/>
              <w:rPr>
                <w:rFonts w:ascii="Arial" w:hAnsi="Arial" w:cs="Arial"/>
                <w:color w:val="000000"/>
                <w:sz w:val="20"/>
                <w:szCs w:val="20"/>
              </w:rPr>
            </w:pPr>
          </w:p>
          <w:p w14:paraId="55BE99B9" w14:textId="77777777" w:rsidR="003A64CF" w:rsidRPr="00531775" w:rsidRDefault="003A64CF" w:rsidP="00BC373A">
            <w:pPr>
              <w:spacing w:line="256" w:lineRule="auto"/>
              <w:jc w:val="center"/>
              <w:rPr>
                <w:rFonts w:ascii="Arial" w:hAnsi="Arial" w:cs="Arial"/>
                <w:color w:val="000000"/>
                <w:sz w:val="20"/>
                <w:szCs w:val="20"/>
              </w:rPr>
            </w:pPr>
          </w:p>
          <w:p w14:paraId="0C1C2E6B" w14:textId="77777777" w:rsidR="003A64CF" w:rsidRPr="00531775" w:rsidRDefault="003A64CF" w:rsidP="00BC373A">
            <w:pPr>
              <w:spacing w:line="256" w:lineRule="auto"/>
              <w:jc w:val="center"/>
              <w:rPr>
                <w:rFonts w:ascii="Arial" w:hAnsi="Arial" w:cs="Arial"/>
                <w:color w:val="000000"/>
                <w:sz w:val="20"/>
                <w:szCs w:val="20"/>
              </w:rPr>
            </w:pPr>
          </w:p>
          <w:p w14:paraId="302D7B0A" w14:textId="77777777" w:rsidR="003A64CF" w:rsidRPr="00531775" w:rsidRDefault="003A64CF" w:rsidP="00BC373A">
            <w:pPr>
              <w:spacing w:line="256" w:lineRule="auto"/>
              <w:jc w:val="center"/>
              <w:rPr>
                <w:rFonts w:ascii="Arial" w:hAnsi="Arial" w:cs="Arial"/>
                <w:color w:val="000000"/>
                <w:sz w:val="20"/>
                <w:szCs w:val="20"/>
              </w:rPr>
            </w:pPr>
          </w:p>
          <w:p w14:paraId="5BD60300" w14:textId="77777777" w:rsidR="003A64CF" w:rsidRPr="00531775" w:rsidRDefault="003A64CF" w:rsidP="00BC373A">
            <w:pPr>
              <w:spacing w:line="256" w:lineRule="auto"/>
              <w:jc w:val="center"/>
              <w:rPr>
                <w:rFonts w:ascii="Arial" w:hAnsi="Arial" w:cs="Arial"/>
                <w:color w:val="000000"/>
                <w:sz w:val="20"/>
                <w:szCs w:val="20"/>
              </w:rPr>
            </w:pPr>
          </w:p>
          <w:p w14:paraId="3C3E0512" w14:textId="77777777" w:rsidR="003A64CF" w:rsidRPr="00531775" w:rsidRDefault="003A64CF" w:rsidP="00BC373A">
            <w:pPr>
              <w:spacing w:line="256" w:lineRule="auto"/>
              <w:jc w:val="center"/>
              <w:rPr>
                <w:rFonts w:ascii="Arial" w:hAnsi="Arial" w:cs="Arial"/>
                <w:color w:val="000000"/>
                <w:sz w:val="20"/>
                <w:szCs w:val="20"/>
              </w:rPr>
            </w:pPr>
          </w:p>
          <w:p w14:paraId="325556DC" w14:textId="77777777" w:rsidR="003A64CF" w:rsidRPr="00531775" w:rsidRDefault="003A64CF" w:rsidP="00BC373A">
            <w:pPr>
              <w:spacing w:line="256" w:lineRule="auto"/>
              <w:jc w:val="center"/>
              <w:rPr>
                <w:rFonts w:ascii="Arial" w:hAnsi="Arial" w:cs="Arial"/>
                <w:color w:val="000000"/>
                <w:sz w:val="20"/>
                <w:szCs w:val="20"/>
              </w:rPr>
            </w:pPr>
          </w:p>
          <w:p w14:paraId="0EF20F2A" w14:textId="77777777" w:rsidR="003A64CF" w:rsidRPr="00531775" w:rsidRDefault="003A64CF" w:rsidP="00BC373A">
            <w:pPr>
              <w:spacing w:line="256" w:lineRule="auto"/>
              <w:jc w:val="center"/>
              <w:rPr>
                <w:rFonts w:ascii="Arial" w:hAnsi="Arial" w:cs="Arial"/>
                <w:color w:val="000000"/>
                <w:sz w:val="20"/>
                <w:szCs w:val="20"/>
              </w:rPr>
            </w:pPr>
          </w:p>
          <w:p w14:paraId="773C7E8B" w14:textId="77777777" w:rsidR="003A64CF" w:rsidRPr="00531775" w:rsidRDefault="003A64CF" w:rsidP="00BC373A">
            <w:pPr>
              <w:spacing w:line="256" w:lineRule="auto"/>
              <w:jc w:val="center"/>
              <w:rPr>
                <w:rFonts w:ascii="Arial" w:hAnsi="Arial" w:cs="Arial"/>
                <w:color w:val="000000"/>
                <w:sz w:val="20"/>
                <w:szCs w:val="20"/>
              </w:rPr>
            </w:pPr>
          </w:p>
          <w:p w14:paraId="66CF94DA" w14:textId="77777777" w:rsidR="003A64CF" w:rsidRPr="00531775" w:rsidRDefault="003A64CF" w:rsidP="00BC373A">
            <w:pPr>
              <w:spacing w:line="256" w:lineRule="auto"/>
              <w:jc w:val="center"/>
              <w:rPr>
                <w:rFonts w:ascii="Arial" w:hAnsi="Arial" w:cs="Arial"/>
                <w:color w:val="000000"/>
                <w:sz w:val="20"/>
                <w:szCs w:val="20"/>
              </w:rPr>
            </w:pPr>
          </w:p>
          <w:p w14:paraId="6FB414A7" w14:textId="3B58FEB2"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R$ 450.000,00</w:t>
            </w:r>
          </w:p>
        </w:tc>
      </w:tr>
      <w:tr w:rsidR="003A64CF" w:rsidRPr="00531775" w14:paraId="0CF24FB1" w14:textId="77777777" w:rsidTr="003A64CF">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735A7C" w14:textId="6285CF0D"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 xml:space="preserve">VALOR TOTAL </w:t>
            </w:r>
          </w:p>
        </w:tc>
        <w:tc>
          <w:tcPr>
            <w:tcW w:w="1570" w:type="dxa"/>
            <w:tcBorders>
              <w:top w:val="single" w:sz="4" w:space="0" w:color="auto"/>
              <w:left w:val="nil"/>
              <w:bottom w:val="single" w:sz="4" w:space="0" w:color="auto"/>
              <w:right w:val="single" w:sz="4" w:space="0" w:color="auto"/>
            </w:tcBorders>
            <w:vAlign w:val="center"/>
          </w:tcPr>
          <w:p w14:paraId="4C62FF8B" w14:textId="3B16CEAC"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R$ 450.000,00</w:t>
            </w:r>
          </w:p>
        </w:tc>
      </w:tr>
      <w:tr w:rsidR="003A64CF" w:rsidRPr="00531775" w14:paraId="0D55290F"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40C83" w14:textId="77777777" w:rsidR="003A64CF" w:rsidRPr="00531775" w:rsidRDefault="003A64CF" w:rsidP="00BC373A">
            <w:pPr>
              <w:spacing w:line="256" w:lineRule="auto"/>
              <w:jc w:val="center"/>
              <w:rPr>
                <w:rFonts w:ascii="Arial" w:hAnsi="Arial" w:cs="Arial"/>
                <w:b/>
                <w:color w:val="000000"/>
                <w:sz w:val="20"/>
                <w:szCs w:val="20"/>
              </w:rPr>
            </w:pPr>
          </w:p>
          <w:p w14:paraId="128B840A" w14:textId="204F664B" w:rsidR="003A64CF" w:rsidRPr="00531775" w:rsidRDefault="003A64CF"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3</w:t>
            </w:r>
            <w:proofErr w:type="gramEnd"/>
          </w:p>
        </w:tc>
      </w:tr>
      <w:tr w:rsidR="003A64CF" w:rsidRPr="00531775" w14:paraId="06050256"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55FA0" w14:textId="00AB99F5" w:rsidR="003A64CF" w:rsidRPr="00531775" w:rsidRDefault="003A64CF">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5FE23F36" w14:textId="7F7EB104" w:rsidR="003A64CF" w:rsidRPr="00531775" w:rsidRDefault="003A64CF"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 xml:space="preserve">VEICULO, </w:t>
            </w:r>
            <w:proofErr w:type="gramStart"/>
            <w:r w:rsidRPr="00531775">
              <w:rPr>
                <w:rFonts w:ascii="Arial" w:hAnsi="Arial" w:cs="Arial"/>
                <w:b/>
                <w:color w:val="000000"/>
                <w:sz w:val="20"/>
              </w:rPr>
              <w:t>0KM</w:t>
            </w:r>
            <w:proofErr w:type="gramEnd"/>
            <w:r w:rsidRPr="00531775">
              <w:rPr>
                <w:rFonts w:ascii="Arial" w:hAnsi="Arial" w:cs="Arial"/>
                <w:b/>
                <w:color w:val="000000"/>
                <w:sz w:val="20"/>
              </w:rPr>
              <w:t xml:space="preserve"> TIPO PICK UP, CABINE SIMPLES, ANO/MODELO 2023/2024 OU SUPERIOR</w:t>
            </w:r>
            <w:r w:rsidRPr="00531775">
              <w:rPr>
                <w:rFonts w:ascii="Arial" w:hAnsi="Arial" w:cs="Arial"/>
                <w:color w:val="000000"/>
                <w:sz w:val="20"/>
              </w:rPr>
              <w:t xml:space="preserve">, capacidade para 02 ocupantes, combustivel gasolina e alcool, potencia do motor minima de 85 cv, capacidade do tanque de combustivel 55 litros, cor branca , 02 portas, cambio manual de 05 marchas a frente e uma a ré, vidros e travas eletricas, ar condicionado, direção eletrica ou hidraulica, com som mp3. </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xml:space="preserve">• COM PNEU DE SOCORRO, </w:t>
            </w:r>
            <w:proofErr w:type="gramStart"/>
            <w:r w:rsidRPr="00531775">
              <w:rPr>
                <w:rFonts w:ascii="Arial" w:hAnsi="Arial" w:cs="Arial"/>
                <w:color w:val="000000"/>
                <w:sz w:val="20"/>
              </w:rPr>
              <w:t>MACACO, EXTINTOR, TRIANGULO</w:t>
            </w:r>
            <w:proofErr w:type="gramEnd"/>
            <w:r w:rsidRPr="00531775">
              <w:rPr>
                <w:rFonts w:ascii="Arial" w:hAnsi="Arial" w:cs="Arial"/>
                <w:color w:val="000000"/>
                <w:sz w:val="20"/>
              </w:rPr>
              <w:t xml:space="preserve">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4269C696" w14:textId="77777777" w:rsidR="003A64CF" w:rsidRPr="00531775" w:rsidRDefault="003A64CF">
            <w:pPr>
              <w:spacing w:line="256" w:lineRule="auto"/>
              <w:jc w:val="center"/>
              <w:rPr>
                <w:rFonts w:ascii="Arial" w:hAnsi="Arial" w:cs="Arial"/>
                <w:color w:val="000000"/>
                <w:sz w:val="20"/>
                <w:szCs w:val="20"/>
              </w:rPr>
            </w:pPr>
          </w:p>
          <w:p w14:paraId="6EF446D3" w14:textId="77777777" w:rsidR="003A64CF" w:rsidRPr="00531775" w:rsidRDefault="003A64CF">
            <w:pPr>
              <w:spacing w:line="256" w:lineRule="auto"/>
              <w:jc w:val="center"/>
              <w:rPr>
                <w:rFonts w:ascii="Arial" w:hAnsi="Arial" w:cs="Arial"/>
                <w:color w:val="000000"/>
                <w:sz w:val="20"/>
                <w:szCs w:val="20"/>
              </w:rPr>
            </w:pPr>
          </w:p>
          <w:p w14:paraId="2C4E00CB" w14:textId="77777777" w:rsidR="003A64CF" w:rsidRPr="00531775" w:rsidRDefault="003A64CF">
            <w:pPr>
              <w:spacing w:line="256" w:lineRule="auto"/>
              <w:jc w:val="center"/>
              <w:rPr>
                <w:rFonts w:ascii="Arial" w:hAnsi="Arial" w:cs="Arial"/>
                <w:color w:val="000000"/>
                <w:sz w:val="20"/>
                <w:szCs w:val="20"/>
              </w:rPr>
            </w:pPr>
          </w:p>
          <w:p w14:paraId="42B6BB6D" w14:textId="77777777" w:rsidR="003A64CF" w:rsidRPr="00531775" w:rsidRDefault="003A64CF" w:rsidP="003A64CF">
            <w:pPr>
              <w:spacing w:line="256" w:lineRule="auto"/>
              <w:rPr>
                <w:rFonts w:ascii="Arial" w:hAnsi="Arial" w:cs="Arial"/>
                <w:color w:val="000000"/>
                <w:sz w:val="20"/>
                <w:szCs w:val="20"/>
              </w:rPr>
            </w:pPr>
          </w:p>
          <w:p w14:paraId="059FDC67" w14:textId="119F9355" w:rsidR="003A64CF" w:rsidRPr="00531775" w:rsidRDefault="003A64C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60D71077" w14:textId="4160C65A" w:rsidR="003A64CF" w:rsidRPr="00531775" w:rsidRDefault="003A64CF"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3</w:t>
            </w:r>
            <w:proofErr w:type="gramEnd"/>
          </w:p>
        </w:tc>
        <w:tc>
          <w:tcPr>
            <w:tcW w:w="1559" w:type="dxa"/>
            <w:tcBorders>
              <w:top w:val="single" w:sz="4" w:space="0" w:color="auto"/>
              <w:left w:val="nil"/>
              <w:bottom w:val="single" w:sz="4" w:space="0" w:color="auto"/>
              <w:right w:val="single" w:sz="4" w:space="0" w:color="auto"/>
            </w:tcBorders>
            <w:vAlign w:val="center"/>
          </w:tcPr>
          <w:p w14:paraId="359F9626" w14:textId="1930B916"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R$ 113.900,00 </w:t>
            </w:r>
          </w:p>
        </w:tc>
        <w:tc>
          <w:tcPr>
            <w:tcW w:w="1570" w:type="dxa"/>
            <w:tcBorders>
              <w:top w:val="single" w:sz="4" w:space="0" w:color="auto"/>
              <w:left w:val="nil"/>
              <w:bottom w:val="single" w:sz="4" w:space="0" w:color="auto"/>
              <w:right w:val="single" w:sz="4" w:space="0" w:color="auto"/>
            </w:tcBorders>
            <w:vAlign w:val="center"/>
          </w:tcPr>
          <w:p w14:paraId="464FFF61" w14:textId="7D393D02"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R$ 341.700,00</w:t>
            </w:r>
          </w:p>
        </w:tc>
      </w:tr>
      <w:tr w:rsidR="003A64CF" w:rsidRPr="00531775" w14:paraId="1CF92FB2" w14:textId="77777777" w:rsidTr="003A64CF">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7786DC" w14:textId="37989FF3"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VALOR TOTAL</w:t>
            </w:r>
          </w:p>
        </w:tc>
        <w:tc>
          <w:tcPr>
            <w:tcW w:w="1570" w:type="dxa"/>
            <w:tcBorders>
              <w:top w:val="single" w:sz="4" w:space="0" w:color="auto"/>
              <w:left w:val="nil"/>
              <w:bottom w:val="single" w:sz="4" w:space="0" w:color="auto"/>
              <w:right w:val="single" w:sz="4" w:space="0" w:color="auto"/>
            </w:tcBorders>
            <w:vAlign w:val="center"/>
          </w:tcPr>
          <w:p w14:paraId="067DA395" w14:textId="79E80404"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R$ 341.700,00</w:t>
            </w:r>
          </w:p>
        </w:tc>
      </w:tr>
      <w:tr w:rsidR="003A64CF" w:rsidRPr="00531775" w14:paraId="4FE77488"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2139E" w14:textId="54EEF826" w:rsidR="003A64CF" w:rsidRPr="00531775" w:rsidRDefault="003A64CF"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4</w:t>
            </w:r>
            <w:proofErr w:type="gramEnd"/>
          </w:p>
        </w:tc>
      </w:tr>
      <w:tr w:rsidR="003A64CF" w:rsidRPr="00531775" w14:paraId="7641EEA2"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A12E3" w14:textId="2C920CBE" w:rsidR="003A64CF" w:rsidRPr="00531775" w:rsidRDefault="003A64CF">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3B23951D" w14:textId="3A59D62C" w:rsidR="003A64CF" w:rsidRPr="00531775" w:rsidRDefault="003A64CF"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VEÍCULO TIPO MICRO-ÔNIBUS CAPACIDADE 28 PESSOAS. ESPECIFICAÇÃO: VEÍCULO UTILITÁRIO TIPO VAN - ANO DE FABRICAÇÃO E MODELO NÃO INFERIOR A 2024, 0 (ZERO) KM</w:t>
            </w:r>
            <w:r w:rsidRPr="00531775">
              <w:rPr>
                <w:rFonts w:ascii="Arial" w:hAnsi="Arial" w:cs="Arial"/>
                <w:color w:val="000000"/>
                <w:sz w:val="20"/>
              </w:rPr>
              <w:t xml:space="preserve">; cor branca pintura sólida; porta lateral direita deslizante com vidro; carroceria em chapa de aço; pbt mínimo 9.000kg; poltronas individuais reclináveis no compartimento de passageiros; cintos de segurança laterais dianteiros retráteis de três pontos, cintos de segurança para todos os passageiros; motorização de no mínimo 2.0l, </w:t>
            </w:r>
            <w:proofErr w:type="gramStart"/>
            <w:r w:rsidRPr="00531775">
              <w:rPr>
                <w:rFonts w:ascii="Arial" w:hAnsi="Arial" w:cs="Arial"/>
                <w:color w:val="000000"/>
                <w:sz w:val="20"/>
              </w:rPr>
              <w:t>4</w:t>
            </w:r>
            <w:proofErr w:type="gramEnd"/>
            <w:r w:rsidRPr="00531775">
              <w:rPr>
                <w:rFonts w:ascii="Arial" w:hAnsi="Arial" w:cs="Arial"/>
                <w:color w:val="000000"/>
                <w:sz w:val="20"/>
              </w:rPr>
              <w:t xml:space="preserve"> cilindros a diesel, com potência não inferior a 156 cv; câmbio com no mínimo 05 marchas à frente e uma à ré; tração traseira; direção hidráulica/elétrica; freio a disco nas 4 rodas com abs; protetor de cárter; ar condicionado frontal e traseiro (ambos originais de fábrica); airbag duplo dianteiro; travas elétrica; vidros elétricos dianteiro; alarme antifurto; sirene de ré; sensor de ré; retrovisores externos com acionamento elétrico; roda padrão 6.00x17,5; tacógrafo; rádio am/fm com cd/mp3/usb, antena e alto falantes; jogo de tapetes; garantia mínima de 12 meses sem limite de quilometragem; emplacamento em nome da contratante; e todos os itens de segurança e obrigatórios de acordo com a legislação vigente. </w:t>
            </w:r>
            <w:r w:rsidRPr="00531775">
              <w:rPr>
                <w:rFonts w:ascii="Arial" w:hAnsi="Arial" w:cs="Arial"/>
                <w:color w:val="000000"/>
                <w:sz w:val="20"/>
              </w:rPr>
              <w:br/>
              <w:t>Principais acessórios internos: Ar condicionado, rádio CD, USB; comporta pacote; com iluminação, porta copos, porta revista e descanso para pés.</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xml:space="preserve">• COM PNEU DE SOCORRO, </w:t>
            </w:r>
            <w:proofErr w:type="gramStart"/>
            <w:r w:rsidRPr="00531775">
              <w:rPr>
                <w:rFonts w:ascii="Arial" w:hAnsi="Arial" w:cs="Arial"/>
                <w:color w:val="000000"/>
                <w:sz w:val="20"/>
              </w:rPr>
              <w:t>MACACO, EXTINTOR, TRIANGULO</w:t>
            </w:r>
            <w:proofErr w:type="gramEnd"/>
            <w:r w:rsidRPr="00531775">
              <w:rPr>
                <w:rFonts w:ascii="Arial" w:hAnsi="Arial" w:cs="Arial"/>
                <w:color w:val="000000"/>
                <w:sz w:val="20"/>
              </w:rPr>
              <w:t xml:space="preserve">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1D704FDD" w14:textId="77777777" w:rsidR="003A64CF" w:rsidRPr="00531775" w:rsidRDefault="003A64CF">
            <w:pPr>
              <w:spacing w:line="256" w:lineRule="auto"/>
              <w:jc w:val="center"/>
              <w:rPr>
                <w:rFonts w:ascii="Arial" w:hAnsi="Arial" w:cs="Arial"/>
                <w:color w:val="000000"/>
                <w:sz w:val="20"/>
                <w:szCs w:val="20"/>
              </w:rPr>
            </w:pPr>
          </w:p>
          <w:p w14:paraId="78B4929F" w14:textId="77777777" w:rsidR="003A64CF" w:rsidRPr="00531775" w:rsidRDefault="003A64CF">
            <w:pPr>
              <w:spacing w:line="256" w:lineRule="auto"/>
              <w:jc w:val="center"/>
              <w:rPr>
                <w:rFonts w:ascii="Arial" w:hAnsi="Arial" w:cs="Arial"/>
                <w:color w:val="000000"/>
                <w:sz w:val="20"/>
                <w:szCs w:val="20"/>
              </w:rPr>
            </w:pPr>
          </w:p>
          <w:p w14:paraId="523DF763" w14:textId="77777777" w:rsidR="003A64CF" w:rsidRPr="00531775" w:rsidRDefault="003A64CF">
            <w:pPr>
              <w:spacing w:line="256" w:lineRule="auto"/>
              <w:jc w:val="center"/>
              <w:rPr>
                <w:rFonts w:ascii="Arial" w:hAnsi="Arial" w:cs="Arial"/>
                <w:color w:val="000000"/>
                <w:sz w:val="20"/>
                <w:szCs w:val="20"/>
              </w:rPr>
            </w:pPr>
          </w:p>
          <w:p w14:paraId="2E487153" w14:textId="77777777" w:rsidR="003A64CF" w:rsidRPr="00531775" w:rsidRDefault="003A64CF">
            <w:pPr>
              <w:spacing w:line="256" w:lineRule="auto"/>
              <w:jc w:val="center"/>
              <w:rPr>
                <w:rFonts w:ascii="Arial" w:hAnsi="Arial" w:cs="Arial"/>
                <w:color w:val="000000"/>
                <w:sz w:val="20"/>
                <w:szCs w:val="20"/>
              </w:rPr>
            </w:pPr>
          </w:p>
          <w:p w14:paraId="2C3052B9" w14:textId="77777777" w:rsidR="003A64CF" w:rsidRPr="00531775" w:rsidRDefault="003A64CF">
            <w:pPr>
              <w:spacing w:line="256" w:lineRule="auto"/>
              <w:jc w:val="center"/>
              <w:rPr>
                <w:rFonts w:ascii="Arial" w:hAnsi="Arial" w:cs="Arial"/>
                <w:color w:val="000000"/>
                <w:sz w:val="20"/>
                <w:szCs w:val="20"/>
              </w:rPr>
            </w:pPr>
          </w:p>
          <w:p w14:paraId="54E24751" w14:textId="77777777" w:rsidR="003A64CF" w:rsidRPr="00531775" w:rsidRDefault="003A64CF">
            <w:pPr>
              <w:spacing w:line="256" w:lineRule="auto"/>
              <w:jc w:val="center"/>
              <w:rPr>
                <w:rFonts w:ascii="Arial" w:hAnsi="Arial" w:cs="Arial"/>
                <w:color w:val="000000"/>
                <w:sz w:val="20"/>
                <w:szCs w:val="20"/>
              </w:rPr>
            </w:pPr>
          </w:p>
          <w:p w14:paraId="07D6CC8A" w14:textId="77777777" w:rsidR="003A64CF" w:rsidRPr="00531775" w:rsidRDefault="003A64CF">
            <w:pPr>
              <w:spacing w:line="256" w:lineRule="auto"/>
              <w:jc w:val="center"/>
              <w:rPr>
                <w:rFonts w:ascii="Arial" w:hAnsi="Arial" w:cs="Arial"/>
                <w:color w:val="000000"/>
                <w:sz w:val="20"/>
                <w:szCs w:val="20"/>
              </w:rPr>
            </w:pPr>
          </w:p>
          <w:p w14:paraId="56718301" w14:textId="77777777" w:rsidR="003A64CF" w:rsidRPr="00531775" w:rsidRDefault="003A64CF">
            <w:pPr>
              <w:spacing w:line="256" w:lineRule="auto"/>
              <w:jc w:val="center"/>
              <w:rPr>
                <w:rFonts w:ascii="Arial" w:hAnsi="Arial" w:cs="Arial"/>
                <w:color w:val="000000"/>
                <w:sz w:val="20"/>
                <w:szCs w:val="20"/>
              </w:rPr>
            </w:pPr>
          </w:p>
          <w:p w14:paraId="5BBB9208" w14:textId="77777777" w:rsidR="003A64CF" w:rsidRPr="00531775" w:rsidRDefault="003A64CF">
            <w:pPr>
              <w:spacing w:line="256" w:lineRule="auto"/>
              <w:jc w:val="center"/>
              <w:rPr>
                <w:rFonts w:ascii="Arial" w:hAnsi="Arial" w:cs="Arial"/>
                <w:color w:val="000000"/>
                <w:sz w:val="20"/>
                <w:szCs w:val="20"/>
              </w:rPr>
            </w:pPr>
          </w:p>
          <w:p w14:paraId="45DE207C" w14:textId="77777777" w:rsidR="003A64CF" w:rsidRPr="00531775" w:rsidRDefault="003A64CF">
            <w:pPr>
              <w:spacing w:line="256" w:lineRule="auto"/>
              <w:jc w:val="center"/>
              <w:rPr>
                <w:rFonts w:ascii="Arial" w:hAnsi="Arial" w:cs="Arial"/>
                <w:color w:val="000000"/>
                <w:sz w:val="20"/>
                <w:szCs w:val="20"/>
              </w:rPr>
            </w:pPr>
          </w:p>
          <w:p w14:paraId="5F1C3CBF" w14:textId="31E3F0AE" w:rsidR="003A64CF" w:rsidRPr="00531775" w:rsidRDefault="003A64C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5953429A" w14:textId="38A64B0E" w:rsidR="003A64CF" w:rsidRPr="00531775" w:rsidRDefault="003A64CF"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1</w:t>
            </w:r>
            <w:proofErr w:type="gramEnd"/>
          </w:p>
        </w:tc>
        <w:tc>
          <w:tcPr>
            <w:tcW w:w="1559" w:type="dxa"/>
            <w:tcBorders>
              <w:top w:val="single" w:sz="4" w:space="0" w:color="auto"/>
              <w:left w:val="nil"/>
              <w:bottom w:val="single" w:sz="4" w:space="0" w:color="auto"/>
              <w:right w:val="single" w:sz="4" w:space="0" w:color="auto"/>
            </w:tcBorders>
            <w:vAlign w:val="center"/>
          </w:tcPr>
          <w:p w14:paraId="6A2EF844" w14:textId="75911E3E"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c>
          <w:tcPr>
            <w:tcW w:w="1570" w:type="dxa"/>
            <w:tcBorders>
              <w:top w:val="single" w:sz="4" w:space="0" w:color="auto"/>
              <w:left w:val="nil"/>
              <w:bottom w:val="single" w:sz="4" w:space="0" w:color="auto"/>
              <w:right w:val="single" w:sz="4" w:space="0" w:color="auto"/>
            </w:tcBorders>
            <w:vAlign w:val="center"/>
          </w:tcPr>
          <w:p w14:paraId="26F73F3E" w14:textId="5B4231A0"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r>
      <w:tr w:rsidR="003A64CF" w:rsidRPr="00531775" w14:paraId="357C5586"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AA478" w14:textId="5FF0672E"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VALOR TOTAL </w:t>
            </w:r>
          </w:p>
        </w:tc>
        <w:tc>
          <w:tcPr>
            <w:tcW w:w="1570" w:type="dxa"/>
            <w:tcBorders>
              <w:top w:val="single" w:sz="4" w:space="0" w:color="auto"/>
              <w:left w:val="nil"/>
              <w:bottom w:val="single" w:sz="4" w:space="0" w:color="auto"/>
              <w:right w:val="single" w:sz="4" w:space="0" w:color="auto"/>
            </w:tcBorders>
            <w:vAlign w:val="center"/>
          </w:tcPr>
          <w:p w14:paraId="0934465F" w14:textId="3314F1C6"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r>
      <w:tr w:rsidR="003A64CF" w:rsidRPr="00531775" w14:paraId="0ED5771F"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7326F" w14:textId="77777777" w:rsidR="003A64CF" w:rsidRPr="00531775" w:rsidRDefault="003A64CF" w:rsidP="00BC373A">
            <w:pPr>
              <w:spacing w:line="256" w:lineRule="auto"/>
              <w:jc w:val="center"/>
              <w:rPr>
                <w:rFonts w:ascii="Arial" w:hAnsi="Arial" w:cs="Arial"/>
                <w:b/>
                <w:color w:val="000000"/>
                <w:sz w:val="20"/>
                <w:szCs w:val="20"/>
              </w:rPr>
            </w:pPr>
          </w:p>
          <w:p w14:paraId="1905CEA6" w14:textId="284BD1AA" w:rsidR="003A64CF" w:rsidRPr="00531775" w:rsidRDefault="003A64CF"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5</w:t>
            </w:r>
            <w:proofErr w:type="gramEnd"/>
          </w:p>
        </w:tc>
      </w:tr>
      <w:tr w:rsidR="003A64CF" w:rsidRPr="00531775" w14:paraId="3EEBBF64"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B9269" w14:textId="611503C2" w:rsidR="003A64CF" w:rsidRPr="00531775" w:rsidRDefault="003A64CF">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6E5CA4A0" w14:textId="237A293B" w:rsidR="003A64CF" w:rsidRPr="00531775" w:rsidRDefault="003A64CF"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VEÍCULO TIPO VAN COM CAPACIDADE DE NO MINIMO 21 LUGARES - ANO DE FABRICAÇÃO E MODELO NÃO INFERIOR A 2024, 0 (ZERO) KM</w:t>
            </w:r>
            <w:r w:rsidRPr="00531775">
              <w:rPr>
                <w:rFonts w:ascii="Arial" w:hAnsi="Arial" w:cs="Arial"/>
                <w:color w:val="000000"/>
                <w:sz w:val="20"/>
              </w:rPr>
              <w:t>; cor branca pintura sólida; duas portas laterais dianteiras, uma porta lateral direita deslizante com vidro, uma porta dupla traseira com vidro,</w:t>
            </w:r>
            <w:proofErr w:type="gramStart"/>
            <w:r w:rsidRPr="00531775">
              <w:rPr>
                <w:rFonts w:ascii="Arial" w:hAnsi="Arial" w:cs="Arial"/>
                <w:color w:val="000000"/>
                <w:sz w:val="20"/>
              </w:rPr>
              <w:t xml:space="preserve">  </w:t>
            </w:r>
            <w:proofErr w:type="gramEnd"/>
            <w:r w:rsidRPr="00531775">
              <w:rPr>
                <w:rFonts w:ascii="Arial" w:hAnsi="Arial" w:cs="Arial"/>
                <w:color w:val="000000"/>
                <w:sz w:val="20"/>
              </w:rPr>
              <w:t xml:space="preserve">carroceria em chapa de </w:t>
            </w:r>
            <w:r w:rsidRPr="00531775">
              <w:rPr>
                <w:rFonts w:ascii="Arial" w:hAnsi="Arial" w:cs="Arial"/>
                <w:color w:val="000000"/>
                <w:sz w:val="20"/>
              </w:rPr>
              <w:lastRenderedPageBreak/>
              <w:t xml:space="preserve">aço; pbt mínimo 5.000kg; poltronas individuais reclináveis no compartimento de passageiros; cintos de segurança laterais dianteiros retráteis de três pontos, cintos de segurança para todos os passageiros; motorização de no mínimo 2.0l, 4 cilindros a diesel, com potência não inferior a 160 cv; câmbio com no mínimo 05 marchas à frente e uma à ré; tração traseira; direção hidráulica/elétrica; freio a disco nas 4 rodas com abs; protetor de cárter; ar condicionado frontal e traseiro (ambos originais de fábrica); airbag duplo dianteiro; travas elétrica; vidros elétricos dianteiro; alarme antifurto; sirene de ré; sensor de ré; retrovisores externos com acionamento elétrico; roda padrão mínimo aro r15; tacógrafo; rádio am/fm com cd/mp3/usb, antena e alto falantes; jogo de tapetes; garantia mínima de 12 meses sem limite de quilometragem; emplacamento em nome da contratante; e todos os itens de segurança e obrigatórios de acordo com a legislação vigente. </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xml:space="preserve">• COM PNEU DE SOCORRO, </w:t>
            </w:r>
            <w:proofErr w:type="gramStart"/>
            <w:r w:rsidRPr="00531775">
              <w:rPr>
                <w:rFonts w:ascii="Arial" w:hAnsi="Arial" w:cs="Arial"/>
                <w:color w:val="000000"/>
                <w:sz w:val="20"/>
              </w:rPr>
              <w:t>MACACO, EXTINTOR, TRIANGULO</w:t>
            </w:r>
            <w:proofErr w:type="gramEnd"/>
            <w:r w:rsidRPr="00531775">
              <w:rPr>
                <w:rFonts w:ascii="Arial" w:hAnsi="Arial" w:cs="Arial"/>
                <w:color w:val="000000"/>
                <w:sz w:val="20"/>
              </w:rPr>
              <w:t xml:space="preserve">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61609A39" w14:textId="77777777" w:rsidR="003A64CF" w:rsidRPr="00531775" w:rsidRDefault="003A64CF">
            <w:pPr>
              <w:spacing w:line="256" w:lineRule="auto"/>
              <w:jc w:val="center"/>
              <w:rPr>
                <w:rFonts w:ascii="Arial" w:hAnsi="Arial" w:cs="Arial"/>
                <w:color w:val="000000"/>
                <w:sz w:val="20"/>
                <w:szCs w:val="20"/>
              </w:rPr>
            </w:pPr>
          </w:p>
          <w:p w14:paraId="5209618F" w14:textId="77777777" w:rsidR="003A64CF" w:rsidRPr="00531775" w:rsidRDefault="003A64CF">
            <w:pPr>
              <w:spacing w:line="256" w:lineRule="auto"/>
              <w:jc w:val="center"/>
              <w:rPr>
                <w:rFonts w:ascii="Arial" w:hAnsi="Arial" w:cs="Arial"/>
                <w:color w:val="000000"/>
                <w:sz w:val="20"/>
                <w:szCs w:val="20"/>
              </w:rPr>
            </w:pPr>
          </w:p>
          <w:p w14:paraId="4CF09785" w14:textId="77777777" w:rsidR="003A64CF" w:rsidRPr="00531775" w:rsidRDefault="003A64CF">
            <w:pPr>
              <w:spacing w:line="256" w:lineRule="auto"/>
              <w:jc w:val="center"/>
              <w:rPr>
                <w:rFonts w:ascii="Arial" w:hAnsi="Arial" w:cs="Arial"/>
                <w:color w:val="000000"/>
                <w:sz w:val="20"/>
                <w:szCs w:val="20"/>
              </w:rPr>
            </w:pPr>
          </w:p>
          <w:p w14:paraId="44F1AAB9" w14:textId="77777777" w:rsidR="003A64CF" w:rsidRPr="00531775" w:rsidRDefault="003A64CF">
            <w:pPr>
              <w:spacing w:line="256" w:lineRule="auto"/>
              <w:jc w:val="center"/>
              <w:rPr>
                <w:rFonts w:ascii="Arial" w:hAnsi="Arial" w:cs="Arial"/>
                <w:color w:val="000000"/>
                <w:sz w:val="20"/>
                <w:szCs w:val="20"/>
              </w:rPr>
            </w:pPr>
          </w:p>
          <w:p w14:paraId="062F5A25" w14:textId="77777777" w:rsidR="003A64CF" w:rsidRPr="00531775" w:rsidRDefault="003A64CF">
            <w:pPr>
              <w:spacing w:line="256" w:lineRule="auto"/>
              <w:jc w:val="center"/>
              <w:rPr>
                <w:rFonts w:ascii="Arial" w:hAnsi="Arial" w:cs="Arial"/>
                <w:color w:val="000000"/>
                <w:sz w:val="20"/>
                <w:szCs w:val="20"/>
              </w:rPr>
            </w:pPr>
          </w:p>
          <w:p w14:paraId="61A1F63C" w14:textId="77777777" w:rsidR="003A64CF" w:rsidRPr="00531775" w:rsidRDefault="003A64CF">
            <w:pPr>
              <w:spacing w:line="256" w:lineRule="auto"/>
              <w:jc w:val="center"/>
              <w:rPr>
                <w:rFonts w:ascii="Arial" w:hAnsi="Arial" w:cs="Arial"/>
                <w:color w:val="000000"/>
                <w:sz w:val="20"/>
                <w:szCs w:val="20"/>
              </w:rPr>
            </w:pPr>
          </w:p>
          <w:p w14:paraId="73249033" w14:textId="10952406" w:rsidR="003A64CF" w:rsidRPr="00531775" w:rsidRDefault="003A64C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7E3E099B" w14:textId="77777777" w:rsidR="003A64CF" w:rsidRPr="00531775" w:rsidRDefault="003A64CF" w:rsidP="00BC373A">
            <w:pPr>
              <w:spacing w:line="256" w:lineRule="auto"/>
              <w:jc w:val="center"/>
              <w:rPr>
                <w:rFonts w:ascii="Arial" w:eastAsia="Times New Roman" w:hAnsi="Arial" w:cs="Arial"/>
                <w:color w:val="000000"/>
              </w:rPr>
            </w:pPr>
          </w:p>
          <w:p w14:paraId="2D03813C" w14:textId="77777777" w:rsidR="003A64CF" w:rsidRPr="00531775" w:rsidRDefault="003A64CF" w:rsidP="00BC373A">
            <w:pPr>
              <w:spacing w:line="256" w:lineRule="auto"/>
              <w:jc w:val="center"/>
              <w:rPr>
                <w:rFonts w:ascii="Arial" w:eastAsia="Times New Roman" w:hAnsi="Arial" w:cs="Arial"/>
                <w:color w:val="000000"/>
              </w:rPr>
            </w:pPr>
          </w:p>
          <w:p w14:paraId="7A81B349" w14:textId="77777777" w:rsidR="003A64CF" w:rsidRPr="00531775" w:rsidRDefault="003A64CF" w:rsidP="00BC373A">
            <w:pPr>
              <w:spacing w:line="256" w:lineRule="auto"/>
              <w:jc w:val="center"/>
              <w:rPr>
                <w:rFonts w:ascii="Arial" w:eastAsia="Times New Roman" w:hAnsi="Arial" w:cs="Arial"/>
                <w:color w:val="000000"/>
              </w:rPr>
            </w:pPr>
          </w:p>
          <w:p w14:paraId="5CC7E537" w14:textId="77777777" w:rsidR="003A64CF" w:rsidRPr="00531775" w:rsidRDefault="003A64CF" w:rsidP="00BC373A">
            <w:pPr>
              <w:spacing w:line="256" w:lineRule="auto"/>
              <w:jc w:val="center"/>
              <w:rPr>
                <w:rFonts w:ascii="Arial" w:eastAsia="Times New Roman" w:hAnsi="Arial" w:cs="Arial"/>
                <w:color w:val="000000"/>
              </w:rPr>
            </w:pPr>
          </w:p>
          <w:p w14:paraId="7BB145D2" w14:textId="77777777" w:rsidR="003A64CF" w:rsidRPr="00531775" w:rsidRDefault="003A64CF" w:rsidP="00BC373A">
            <w:pPr>
              <w:spacing w:line="256" w:lineRule="auto"/>
              <w:jc w:val="center"/>
              <w:rPr>
                <w:rFonts w:ascii="Arial" w:eastAsia="Times New Roman" w:hAnsi="Arial" w:cs="Arial"/>
                <w:color w:val="000000"/>
              </w:rPr>
            </w:pPr>
          </w:p>
          <w:p w14:paraId="5AD07722" w14:textId="77777777" w:rsidR="003A64CF" w:rsidRPr="00531775" w:rsidRDefault="003A64CF" w:rsidP="00BC373A">
            <w:pPr>
              <w:spacing w:line="256" w:lineRule="auto"/>
              <w:jc w:val="center"/>
              <w:rPr>
                <w:rFonts w:ascii="Arial" w:eastAsia="Times New Roman" w:hAnsi="Arial" w:cs="Arial"/>
                <w:color w:val="000000"/>
              </w:rPr>
            </w:pPr>
          </w:p>
          <w:p w14:paraId="5CBCDAF4" w14:textId="5E9A2230" w:rsidR="003A64CF" w:rsidRPr="00531775" w:rsidRDefault="003A64CF"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2</w:t>
            </w:r>
            <w:proofErr w:type="gramEnd"/>
          </w:p>
        </w:tc>
        <w:tc>
          <w:tcPr>
            <w:tcW w:w="1559" w:type="dxa"/>
            <w:tcBorders>
              <w:top w:val="single" w:sz="4" w:space="0" w:color="auto"/>
              <w:left w:val="nil"/>
              <w:bottom w:val="single" w:sz="4" w:space="0" w:color="auto"/>
              <w:right w:val="single" w:sz="4" w:space="0" w:color="auto"/>
            </w:tcBorders>
            <w:vAlign w:val="center"/>
          </w:tcPr>
          <w:p w14:paraId="0A773822" w14:textId="77777777" w:rsidR="003A64CF" w:rsidRPr="00531775" w:rsidRDefault="003A64CF" w:rsidP="00BC373A">
            <w:pPr>
              <w:spacing w:line="256" w:lineRule="auto"/>
              <w:jc w:val="center"/>
              <w:rPr>
                <w:rFonts w:ascii="Arial" w:hAnsi="Arial" w:cs="Arial"/>
                <w:color w:val="000000"/>
                <w:sz w:val="20"/>
                <w:szCs w:val="20"/>
              </w:rPr>
            </w:pPr>
          </w:p>
          <w:p w14:paraId="1AB12F98" w14:textId="77777777" w:rsidR="003A64CF" w:rsidRPr="00531775" w:rsidRDefault="003A64CF" w:rsidP="00BC373A">
            <w:pPr>
              <w:spacing w:line="256" w:lineRule="auto"/>
              <w:jc w:val="center"/>
              <w:rPr>
                <w:rFonts w:ascii="Arial" w:hAnsi="Arial" w:cs="Arial"/>
                <w:color w:val="000000"/>
                <w:sz w:val="20"/>
                <w:szCs w:val="20"/>
              </w:rPr>
            </w:pPr>
          </w:p>
          <w:p w14:paraId="1A7B9963" w14:textId="77777777" w:rsidR="003A64CF" w:rsidRPr="00531775" w:rsidRDefault="003A64CF" w:rsidP="00BC373A">
            <w:pPr>
              <w:spacing w:line="256" w:lineRule="auto"/>
              <w:jc w:val="center"/>
              <w:rPr>
                <w:rFonts w:ascii="Arial" w:hAnsi="Arial" w:cs="Arial"/>
                <w:color w:val="000000"/>
                <w:sz w:val="20"/>
                <w:szCs w:val="20"/>
              </w:rPr>
            </w:pPr>
          </w:p>
          <w:p w14:paraId="12B8232A" w14:textId="77777777" w:rsidR="003A64CF" w:rsidRPr="00531775" w:rsidRDefault="003A64CF" w:rsidP="00BC373A">
            <w:pPr>
              <w:spacing w:line="256" w:lineRule="auto"/>
              <w:jc w:val="center"/>
              <w:rPr>
                <w:rFonts w:ascii="Arial" w:hAnsi="Arial" w:cs="Arial"/>
                <w:color w:val="000000"/>
                <w:sz w:val="20"/>
                <w:szCs w:val="20"/>
              </w:rPr>
            </w:pPr>
          </w:p>
          <w:p w14:paraId="3D29BE93" w14:textId="77777777" w:rsidR="003A64CF" w:rsidRPr="00531775" w:rsidRDefault="003A64CF" w:rsidP="00BC373A">
            <w:pPr>
              <w:spacing w:line="256" w:lineRule="auto"/>
              <w:jc w:val="center"/>
              <w:rPr>
                <w:rFonts w:ascii="Arial" w:hAnsi="Arial" w:cs="Arial"/>
                <w:color w:val="000000"/>
                <w:sz w:val="20"/>
                <w:szCs w:val="20"/>
              </w:rPr>
            </w:pPr>
          </w:p>
          <w:p w14:paraId="0580EFB6" w14:textId="77777777" w:rsidR="003A64CF" w:rsidRPr="00531775" w:rsidRDefault="003A64CF" w:rsidP="00BC373A">
            <w:pPr>
              <w:spacing w:line="256" w:lineRule="auto"/>
              <w:jc w:val="center"/>
              <w:rPr>
                <w:rFonts w:ascii="Arial" w:hAnsi="Arial" w:cs="Arial"/>
                <w:color w:val="000000"/>
                <w:sz w:val="20"/>
                <w:szCs w:val="20"/>
              </w:rPr>
            </w:pPr>
          </w:p>
          <w:p w14:paraId="5428A82B" w14:textId="106D2746"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sidR="00531775" w:rsidRPr="00531775">
              <w:rPr>
                <w:rFonts w:ascii="Arial" w:hAnsi="Arial" w:cs="Arial"/>
                <w:color w:val="000000"/>
                <w:sz w:val="20"/>
                <w:szCs w:val="20"/>
              </w:rPr>
              <w:t>438.900,00</w:t>
            </w:r>
          </w:p>
        </w:tc>
        <w:tc>
          <w:tcPr>
            <w:tcW w:w="1570" w:type="dxa"/>
            <w:tcBorders>
              <w:top w:val="single" w:sz="4" w:space="0" w:color="auto"/>
              <w:left w:val="nil"/>
              <w:bottom w:val="single" w:sz="4" w:space="0" w:color="auto"/>
              <w:right w:val="single" w:sz="4" w:space="0" w:color="auto"/>
            </w:tcBorders>
            <w:vAlign w:val="center"/>
          </w:tcPr>
          <w:p w14:paraId="3E78D895" w14:textId="77777777" w:rsidR="003A64CF" w:rsidRPr="00531775" w:rsidRDefault="003A64CF" w:rsidP="00BC373A">
            <w:pPr>
              <w:spacing w:line="256" w:lineRule="auto"/>
              <w:jc w:val="center"/>
              <w:rPr>
                <w:rFonts w:ascii="Arial" w:hAnsi="Arial" w:cs="Arial"/>
                <w:color w:val="000000"/>
                <w:sz w:val="20"/>
                <w:szCs w:val="20"/>
              </w:rPr>
            </w:pPr>
          </w:p>
          <w:p w14:paraId="3D19A033" w14:textId="77777777" w:rsidR="003A64CF" w:rsidRPr="00531775" w:rsidRDefault="003A64CF" w:rsidP="00BC373A">
            <w:pPr>
              <w:spacing w:line="256" w:lineRule="auto"/>
              <w:jc w:val="center"/>
              <w:rPr>
                <w:rFonts w:ascii="Arial" w:hAnsi="Arial" w:cs="Arial"/>
                <w:color w:val="000000"/>
                <w:sz w:val="20"/>
                <w:szCs w:val="20"/>
              </w:rPr>
            </w:pPr>
          </w:p>
          <w:p w14:paraId="1B2396BA" w14:textId="77777777" w:rsidR="003A64CF" w:rsidRPr="00531775" w:rsidRDefault="003A64CF" w:rsidP="00BC373A">
            <w:pPr>
              <w:spacing w:line="256" w:lineRule="auto"/>
              <w:jc w:val="center"/>
              <w:rPr>
                <w:rFonts w:ascii="Arial" w:hAnsi="Arial" w:cs="Arial"/>
                <w:color w:val="000000"/>
                <w:sz w:val="20"/>
                <w:szCs w:val="20"/>
              </w:rPr>
            </w:pPr>
          </w:p>
          <w:p w14:paraId="3F5A1B03" w14:textId="77777777" w:rsidR="003A64CF" w:rsidRPr="00531775" w:rsidRDefault="003A64CF" w:rsidP="00BC373A">
            <w:pPr>
              <w:spacing w:line="256" w:lineRule="auto"/>
              <w:jc w:val="center"/>
              <w:rPr>
                <w:rFonts w:ascii="Arial" w:hAnsi="Arial" w:cs="Arial"/>
                <w:color w:val="000000"/>
                <w:sz w:val="20"/>
                <w:szCs w:val="20"/>
              </w:rPr>
            </w:pPr>
          </w:p>
          <w:p w14:paraId="7ECB19D4" w14:textId="77777777" w:rsidR="003A64CF" w:rsidRPr="00531775" w:rsidRDefault="003A64CF" w:rsidP="00BC373A">
            <w:pPr>
              <w:spacing w:line="256" w:lineRule="auto"/>
              <w:jc w:val="center"/>
              <w:rPr>
                <w:rFonts w:ascii="Arial" w:hAnsi="Arial" w:cs="Arial"/>
                <w:color w:val="000000"/>
                <w:sz w:val="20"/>
                <w:szCs w:val="20"/>
              </w:rPr>
            </w:pPr>
          </w:p>
          <w:p w14:paraId="50AACEC1" w14:textId="77777777" w:rsidR="003A64CF" w:rsidRPr="00531775" w:rsidRDefault="003A64CF" w:rsidP="00BC373A">
            <w:pPr>
              <w:spacing w:line="256" w:lineRule="auto"/>
              <w:jc w:val="center"/>
              <w:rPr>
                <w:rFonts w:ascii="Arial" w:hAnsi="Arial" w:cs="Arial"/>
                <w:color w:val="000000"/>
                <w:sz w:val="20"/>
                <w:szCs w:val="20"/>
              </w:rPr>
            </w:pPr>
          </w:p>
          <w:p w14:paraId="36C8582E" w14:textId="46886B6A" w:rsidR="003A64CF" w:rsidRPr="00531775" w:rsidRDefault="003A64CF"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sidR="00531775" w:rsidRPr="00531775">
              <w:rPr>
                <w:rFonts w:ascii="Arial" w:hAnsi="Arial" w:cs="Arial"/>
                <w:color w:val="000000"/>
                <w:sz w:val="20"/>
                <w:szCs w:val="20"/>
              </w:rPr>
              <w:t>877.800,00</w:t>
            </w:r>
          </w:p>
        </w:tc>
      </w:tr>
      <w:tr w:rsidR="00531775" w:rsidRPr="00531775" w14:paraId="1454DCCA"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08A4C3" w14:textId="62487FD4"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VALOR TOTAL</w:t>
            </w:r>
          </w:p>
        </w:tc>
        <w:tc>
          <w:tcPr>
            <w:tcW w:w="1570" w:type="dxa"/>
            <w:tcBorders>
              <w:top w:val="single" w:sz="4" w:space="0" w:color="auto"/>
              <w:left w:val="nil"/>
              <w:bottom w:val="single" w:sz="4" w:space="0" w:color="auto"/>
              <w:right w:val="single" w:sz="4" w:space="0" w:color="auto"/>
            </w:tcBorders>
            <w:vAlign w:val="center"/>
          </w:tcPr>
          <w:p w14:paraId="32A58E67" w14:textId="143FC16F"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R$ 877.800,00</w:t>
            </w:r>
          </w:p>
        </w:tc>
      </w:tr>
      <w:tr w:rsidR="00531775" w:rsidRPr="00531775" w14:paraId="15344347"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259C0" w14:textId="77777777" w:rsidR="00531775" w:rsidRPr="00531775" w:rsidRDefault="00531775" w:rsidP="00C0778D">
            <w:pPr>
              <w:spacing w:line="256" w:lineRule="auto"/>
              <w:jc w:val="center"/>
              <w:rPr>
                <w:rFonts w:ascii="Arial" w:hAnsi="Arial" w:cs="Arial"/>
                <w:b/>
                <w:color w:val="000000"/>
                <w:sz w:val="20"/>
                <w:szCs w:val="20"/>
              </w:rPr>
            </w:pPr>
          </w:p>
          <w:p w14:paraId="0F824F98" w14:textId="2BB10DEA"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6</w:t>
            </w:r>
            <w:proofErr w:type="gramEnd"/>
          </w:p>
        </w:tc>
      </w:tr>
      <w:tr w:rsidR="00531775" w:rsidRPr="00531775" w14:paraId="40FFCCE8" w14:textId="77777777" w:rsidTr="00531775">
        <w:trPr>
          <w:trHeight w:val="419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63645" w14:textId="4C64163E" w:rsidR="00531775" w:rsidRPr="00531775" w:rsidRDefault="00531775">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lastRenderedPageBreak/>
              <w:t>1</w:t>
            </w:r>
            <w:proofErr w:type="gramEnd"/>
          </w:p>
        </w:tc>
        <w:tc>
          <w:tcPr>
            <w:tcW w:w="5078" w:type="dxa"/>
            <w:tcBorders>
              <w:top w:val="single" w:sz="4" w:space="0" w:color="auto"/>
              <w:left w:val="nil"/>
              <w:bottom w:val="single" w:sz="4" w:space="0" w:color="auto"/>
              <w:right w:val="single" w:sz="4" w:space="0" w:color="auto"/>
            </w:tcBorders>
            <w:noWrap/>
            <w:vAlign w:val="center"/>
          </w:tcPr>
          <w:p w14:paraId="6F8CBA26" w14:textId="208C8EB5" w:rsidR="00531775" w:rsidRPr="00531775" w:rsidRDefault="00531775"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 xml:space="preserve">VEICULO TIPO VAN MINIBUS PARA TRANSPORTE DE PASSAGEIRO, PARA NO MINIMO 16 LUGARES, SENDO 15(PASSAGEIRO) + O </w:t>
            </w:r>
            <w:proofErr w:type="gramStart"/>
            <w:r w:rsidRPr="00531775">
              <w:rPr>
                <w:rFonts w:ascii="Arial" w:hAnsi="Arial" w:cs="Arial"/>
                <w:b/>
                <w:color w:val="000000"/>
                <w:sz w:val="20"/>
              </w:rPr>
              <w:t>1</w:t>
            </w:r>
            <w:proofErr w:type="gramEnd"/>
            <w:r w:rsidRPr="00531775">
              <w:rPr>
                <w:rFonts w:ascii="Arial" w:hAnsi="Arial" w:cs="Arial"/>
                <w:b/>
                <w:color w:val="000000"/>
                <w:sz w:val="20"/>
              </w:rPr>
              <w:t>(MOTORISTA) , ZERO KM, MODELO 2023/2024 OU SUPERIOR</w:t>
            </w:r>
            <w:r w:rsidRPr="00531775">
              <w:rPr>
                <w:rFonts w:ascii="Arial" w:hAnsi="Arial" w:cs="Arial"/>
                <w:color w:val="000000"/>
                <w:sz w:val="20"/>
              </w:rPr>
              <w:t>, COR BRANCA pintura sólida , teto alto, motor com potencia minima de 130cv diesel turbo intercooler eletrônico de 4 cilindros, direção hidraulica/elétrica, tração dianteira ou traseira, cambio sicronizado com no minimo 5 marchas a frente e 1 a re, rodas de aço com no minimo pneus 215/75 r16, tanque de combustivel para vno minimo 90 litros – freios a disco nas quatro rodas com abs e controle de estabilidade, air bag duplo para motorista e passageiro, ar condicionado para o motorista e com duto central no teto da parte traseira para distribuicão no compartimento de passageiros original de fabrica, hodômetro geral e parcial digital, porta traseira dupla e lateral direita, tacografo digital, trava de segurança, contra abertura interna da porta lateral corrediça, cintos de segurança dianteiros laterais retrateis e regulares a altura, com entre eixo de no minimo 4.030mm, comprimento minimo de 5990mm, alrura minima de 2520mm, e todos os equipamento de segurança exigido pelo cotran.</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767A014B" w14:textId="77777777" w:rsidR="00531775" w:rsidRPr="00531775" w:rsidRDefault="00531775" w:rsidP="00531775">
            <w:pPr>
              <w:spacing w:line="256" w:lineRule="auto"/>
              <w:rPr>
                <w:rFonts w:ascii="Arial" w:hAnsi="Arial" w:cs="Arial"/>
                <w:color w:val="000000"/>
                <w:sz w:val="20"/>
                <w:szCs w:val="20"/>
              </w:rPr>
            </w:pPr>
          </w:p>
          <w:p w14:paraId="41908997" w14:textId="77777777" w:rsidR="00531775" w:rsidRPr="00531775" w:rsidRDefault="00531775">
            <w:pPr>
              <w:spacing w:line="256" w:lineRule="auto"/>
              <w:jc w:val="center"/>
              <w:rPr>
                <w:rFonts w:ascii="Arial" w:hAnsi="Arial" w:cs="Arial"/>
                <w:color w:val="000000"/>
                <w:sz w:val="20"/>
                <w:szCs w:val="20"/>
              </w:rPr>
            </w:pPr>
          </w:p>
          <w:p w14:paraId="60FB3C8C" w14:textId="77777777" w:rsidR="00531775" w:rsidRDefault="00531775">
            <w:pPr>
              <w:spacing w:line="256" w:lineRule="auto"/>
              <w:jc w:val="center"/>
              <w:rPr>
                <w:rFonts w:ascii="Arial" w:hAnsi="Arial" w:cs="Arial"/>
                <w:color w:val="000000"/>
                <w:sz w:val="20"/>
                <w:szCs w:val="20"/>
              </w:rPr>
            </w:pPr>
          </w:p>
          <w:p w14:paraId="1ACD04DA" w14:textId="77777777" w:rsidR="00D807B4" w:rsidRDefault="00D807B4">
            <w:pPr>
              <w:spacing w:line="256" w:lineRule="auto"/>
              <w:jc w:val="center"/>
              <w:rPr>
                <w:rFonts w:ascii="Arial" w:hAnsi="Arial" w:cs="Arial"/>
                <w:color w:val="000000"/>
                <w:sz w:val="20"/>
                <w:szCs w:val="20"/>
              </w:rPr>
            </w:pPr>
          </w:p>
          <w:p w14:paraId="463FD5D1" w14:textId="77777777" w:rsidR="00D807B4" w:rsidRDefault="00D807B4">
            <w:pPr>
              <w:spacing w:line="256" w:lineRule="auto"/>
              <w:jc w:val="center"/>
              <w:rPr>
                <w:rFonts w:ascii="Arial" w:hAnsi="Arial" w:cs="Arial"/>
                <w:color w:val="000000"/>
                <w:sz w:val="20"/>
                <w:szCs w:val="20"/>
              </w:rPr>
            </w:pPr>
          </w:p>
          <w:p w14:paraId="19FA9CBA" w14:textId="77777777" w:rsidR="00D807B4" w:rsidRDefault="00D807B4">
            <w:pPr>
              <w:spacing w:line="256" w:lineRule="auto"/>
              <w:jc w:val="center"/>
              <w:rPr>
                <w:rFonts w:ascii="Arial" w:hAnsi="Arial" w:cs="Arial"/>
                <w:color w:val="000000"/>
                <w:sz w:val="20"/>
                <w:szCs w:val="20"/>
              </w:rPr>
            </w:pPr>
          </w:p>
          <w:p w14:paraId="3E5B5154" w14:textId="77777777" w:rsidR="00D807B4" w:rsidRDefault="00D807B4">
            <w:pPr>
              <w:spacing w:line="256" w:lineRule="auto"/>
              <w:jc w:val="center"/>
              <w:rPr>
                <w:rFonts w:ascii="Arial" w:hAnsi="Arial" w:cs="Arial"/>
                <w:color w:val="000000"/>
                <w:sz w:val="20"/>
                <w:szCs w:val="20"/>
              </w:rPr>
            </w:pPr>
          </w:p>
          <w:p w14:paraId="504BE17A" w14:textId="77777777" w:rsidR="00D807B4" w:rsidRPr="00531775" w:rsidRDefault="00D807B4">
            <w:pPr>
              <w:spacing w:line="256" w:lineRule="auto"/>
              <w:jc w:val="center"/>
              <w:rPr>
                <w:rFonts w:ascii="Arial" w:hAnsi="Arial" w:cs="Arial"/>
                <w:color w:val="000000"/>
                <w:sz w:val="20"/>
                <w:szCs w:val="20"/>
              </w:rPr>
            </w:pPr>
          </w:p>
          <w:p w14:paraId="214EA6C5" w14:textId="77777777" w:rsidR="00531775" w:rsidRPr="00531775" w:rsidRDefault="00531775">
            <w:pPr>
              <w:spacing w:line="256" w:lineRule="auto"/>
              <w:jc w:val="center"/>
              <w:rPr>
                <w:rFonts w:ascii="Arial" w:hAnsi="Arial" w:cs="Arial"/>
                <w:color w:val="000000"/>
                <w:sz w:val="20"/>
                <w:szCs w:val="20"/>
              </w:rPr>
            </w:pPr>
          </w:p>
          <w:p w14:paraId="04CE2FC8" w14:textId="4493A15E" w:rsidR="00531775" w:rsidRPr="00531775" w:rsidRDefault="00531775">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750BB563" w14:textId="5A1E7DED" w:rsidR="00531775" w:rsidRPr="00531775" w:rsidRDefault="00531775"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1</w:t>
            </w:r>
            <w:proofErr w:type="gramEnd"/>
          </w:p>
        </w:tc>
        <w:tc>
          <w:tcPr>
            <w:tcW w:w="1559" w:type="dxa"/>
            <w:tcBorders>
              <w:top w:val="single" w:sz="4" w:space="0" w:color="auto"/>
              <w:left w:val="nil"/>
              <w:bottom w:val="single" w:sz="4" w:space="0" w:color="auto"/>
              <w:right w:val="single" w:sz="4" w:space="0" w:color="auto"/>
            </w:tcBorders>
            <w:vAlign w:val="center"/>
          </w:tcPr>
          <w:p w14:paraId="5D3A9DD6" w14:textId="0B3907BA"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350.300,00</w:t>
            </w:r>
          </w:p>
        </w:tc>
        <w:tc>
          <w:tcPr>
            <w:tcW w:w="1570" w:type="dxa"/>
            <w:tcBorders>
              <w:top w:val="single" w:sz="4" w:space="0" w:color="auto"/>
              <w:left w:val="nil"/>
              <w:bottom w:val="single" w:sz="4" w:space="0" w:color="auto"/>
              <w:right w:val="single" w:sz="4" w:space="0" w:color="auto"/>
            </w:tcBorders>
            <w:vAlign w:val="center"/>
          </w:tcPr>
          <w:p w14:paraId="2CC5F2C9" w14:textId="25EA25D7"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350.300,00</w:t>
            </w:r>
          </w:p>
        </w:tc>
      </w:tr>
      <w:tr w:rsidR="00531775" w:rsidRPr="00531775" w14:paraId="01291A60"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65815" w14:textId="2624402F"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570" w:type="dxa"/>
            <w:tcBorders>
              <w:top w:val="single" w:sz="4" w:space="0" w:color="auto"/>
              <w:left w:val="nil"/>
              <w:bottom w:val="single" w:sz="4" w:space="0" w:color="auto"/>
              <w:right w:val="single" w:sz="4" w:space="0" w:color="auto"/>
            </w:tcBorders>
            <w:vAlign w:val="center"/>
          </w:tcPr>
          <w:p w14:paraId="516DECFA" w14:textId="75DE67B4" w:rsidR="00531775" w:rsidRP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t>R$ 350.300,00</w:t>
            </w:r>
          </w:p>
        </w:tc>
      </w:tr>
      <w:tr w:rsidR="00531775" w:rsidRPr="00531775" w14:paraId="36DDEDAE"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4E8D3" w14:textId="77777777" w:rsidR="00531775" w:rsidRPr="00531775" w:rsidRDefault="00531775" w:rsidP="00BC373A">
            <w:pPr>
              <w:spacing w:line="256" w:lineRule="auto"/>
              <w:jc w:val="center"/>
              <w:rPr>
                <w:rFonts w:ascii="Arial" w:hAnsi="Arial" w:cs="Arial"/>
                <w:b/>
                <w:color w:val="000000"/>
                <w:sz w:val="20"/>
                <w:szCs w:val="20"/>
              </w:rPr>
            </w:pPr>
          </w:p>
          <w:p w14:paraId="02BA0EFF" w14:textId="703D66FD" w:rsidR="00531775" w:rsidRPr="00531775" w:rsidRDefault="00531775"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7</w:t>
            </w:r>
            <w:proofErr w:type="gramEnd"/>
          </w:p>
        </w:tc>
      </w:tr>
      <w:tr w:rsidR="00531775" w:rsidRPr="00531775" w14:paraId="1AB85147"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1A2DA" w14:textId="5F1242E4" w:rsidR="00531775" w:rsidRPr="00531775" w:rsidRDefault="00531775">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44D177E9" w14:textId="036A7914" w:rsidR="00531775" w:rsidRPr="00531775" w:rsidRDefault="00531775" w:rsidP="00531775">
            <w:pPr>
              <w:rPr>
                <w:rFonts w:ascii="Arial" w:hAnsi="Arial" w:cs="Arial"/>
                <w:color w:val="000000"/>
                <w:sz w:val="20"/>
              </w:rPr>
            </w:pPr>
            <w:r w:rsidRPr="00531775">
              <w:rPr>
                <w:rFonts w:ascii="Arial" w:hAnsi="Arial" w:cs="Arial"/>
                <w:b/>
                <w:color w:val="000000"/>
                <w:sz w:val="20"/>
              </w:rPr>
              <w:t>AMBULÂNCIA TIPO A - SIMPLES REMOÇÃO Veículo tipo Pick-up ou furgoneta, ano/modelo 2023/2024, 0 km, cor branca, adaptado em ambulância simples</w:t>
            </w:r>
            <w:r w:rsidRPr="00531775">
              <w:rPr>
                <w:rFonts w:ascii="Arial" w:hAnsi="Arial" w:cs="Arial"/>
                <w:color w:val="000000"/>
                <w:sz w:val="20"/>
              </w:rPr>
              <w:t xml:space="preserve">; com porta traseira em </w:t>
            </w:r>
            <w:proofErr w:type="gramStart"/>
            <w:r w:rsidRPr="00531775">
              <w:rPr>
                <w:rFonts w:ascii="Arial" w:hAnsi="Arial" w:cs="Arial"/>
                <w:color w:val="000000"/>
                <w:sz w:val="20"/>
              </w:rPr>
              <w:t>2</w:t>
            </w:r>
            <w:proofErr w:type="gramEnd"/>
            <w:r w:rsidRPr="00531775">
              <w:rPr>
                <w:rFonts w:ascii="Arial" w:hAnsi="Arial" w:cs="Arial"/>
                <w:color w:val="000000"/>
                <w:sz w:val="20"/>
              </w:rPr>
              <w:t xml:space="preserve"> (duas) folhas, com as seguintes especificações mínimas: Motorização com potência mínima de 84CV; Combustível: flex, tanque com capacidade mínima de 55 litros; Direção Hidráulica ou Elétrica; Altura mínima de 1600 mm, Largura mínima de 1640 mm, Comprimento Mínimo de 4400 mm; AR CONDICIONADO NA CABINE DO MOTORISTA E NO COMPARTIMENTO DO PACIENTE. ADAPTAÇÃO: confeccionado em fibra de vidro com comprimento </w:t>
            </w:r>
            <w:r w:rsidRPr="00531775">
              <w:rPr>
                <w:rFonts w:ascii="Arial" w:hAnsi="Arial" w:cs="Arial"/>
                <w:color w:val="000000"/>
                <w:sz w:val="20"/>
              </w:rPr>
              <w:lastRenderedPageBreak/>
              <w:t xml:space="preserve">interno mínimo de 2,100 metros, com isolamento termo acústico; Divisória entre cabine do motorista e passageiro permanecendo original de fábrica; Piso antiderrapante em fibra de vidro sem emendas para total higienização contendo no mínimo dois metros com trilho em fibra para entrada e saída da maca; Iluminação Interna em LED 12 V, com 02 Tomadas 12 v; Uma janela na lateral com vidro corrediço, fixada sem borracha para melhor vedação e saída de água, com serigrafia padrão ambulância; Break light na tampa traseira; Suporte para soro e plasma; Maca retrátil com comprimento mínimo de 1.80 m com a cabeceira voltada para frente do veículo; Com pés dobráveis, provida de rodízios confeccionados em materiais resistentes a oxidação;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A maca deve dispor de três cintos de segurança fixos à mesma, equipados com travas rápidas; Armário frontal interno localizado na região superior do teto do veículo em fibra de vidro; Banco lateral revestido em fibra de vidro acompanhando encosto para acompanhante em courvim ou material similar ou superior e cinto de segurança; Suporte para fixação de um cilindro de oxigênio com capacidade de 3 litros, cilindro de oxigênio capacidade de 3 litros – Régua de oxigênio de 03 pontas com fluxômetro / aspirador / umidificador; Rede de oxigênio com válvula e manômetro em local de fácil visualização; Revestimento interno nas laterais, teto e piso em fibra de vidro sem emendas para total higienização; Pintura externa na cor do veículo – Sinalizador em barra com sirene de um tom; Um ventilador interno no teto da ambulância com proteção de cúpula de e fibra; Um exaustor interno no teto da ambulância com proteção de cúpula de fibra. </w:t>
            </w:r>
            <w:proofErr w:type="gramStart"/>
            <w:r w:rsidRPr="00531775">
              <w:rPr>
                <w:rFonts w:ascii="Arial" w:hAnsi="Arial" w:cs="Arial"/>
                <w:color w:val="000000"/>
                <w:sz w:val="20"/>
              </w:rPr>
              <w:t>veículo</w:t>
            </w:r>
            <w:proofErr w:type="gramEnd"/>
            <w:r w:rsidRPr="00531775">
              <w:rPr>
                <w:rFonts w:ascii="Arial" w:hAnsi="Arial" w:cs="Arial"/>
                <w:color w:val="000000"/>
                <w:sz w:val="20"/>
              </w:rPr>
              <w:t xml:space="preserve"> com garantia mínima de 12 meses, sem limite de quilometragem, inexistência de qualquer tipo de gravame sobre o veículo e equipado com todos os equipamentos de série não especificados e exigidos pelo CONTRAN.</w:t>
            </w:r>
            <w:r w:rsidRPr="00531775">
              <w:rPr>
                <w:rFonts w:ascii="Arial" w:hAnsi="Arial" w:cs="Arial"/>
                <w:color w:val="000000"/>
                <w:sz w:val="20"/>
              </w:rPr>
              <w:br/>
              <w:t>• GARANTIA MÍNIMA DE 12 MESES, SEM LIMITE DE QUILOMETRAGEM, INEXISTÊNCIA DE QUALQUER TIPO DE GRAVAME SOBRE O VEÍCULO.</w:t>
            </w:r>
            <w:r w:rsidRPr="00531775">
              <w:rPr>
                <w:rFonts w:ascii="Arial" w:hAnsi="Arial" w:cs="Arial"/>
                <w:color w:val="000000"/>
                <w:sz w:val="20"/>
              </w:rPr>
              <w:br/>
              <w:t xml:space="preserve">• COM PNEU DE SOCORRO, MACACO, EXTINTOR, TRIANGULO DE SINALIZAÇÃO, CHAVE DE RODA E </w:t>
            </w:r>
            <w:r w:rsidRPr="00531775">
              <w:rPr>
                <w:rFonts w:ascii="Arial" w:hAnsi="Arial" w:cs="Arial"/>
                <w:color w:val="000000"/>
                <w:sz w:val="20"/>
              </w:rPr>
              <w:lastRenderedPageBreak/>
              <w:t>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0D55275D" w14:textId="77777777" w:rsidR="00531775" w:rsidRPr="00531775" w:rsidRDefault="00531775">
            <w:pPr>
              <w:spacing w:line="256" w:lineRule="auto"/>
              <w:jc w:val="center"/>
              <w:rPr>
                <w:rFonts w:ascii="Arial" w:hAnsi="Arial" w:cs="Arial"/>
                <w:color w:val="000000"/>
                <w:sz w:val="20"/>
                <w:szCs w:val="20"/>
              </w:rPr>
            </w:pPr>
          </w:p>
          <w:p w14:paraId="16D3C0ED" w14:textId="77777777" w:rsidR="00531775" w:rsidRDefault="00531775">
            <w:pPr>
              <w:spacing w:line="256" w:lineRule="auto"/>
              <w:jc w:val="center"/>
              <w:rPr>
                <w:rFonts w:ascii="Arial" w:hAnsi="Arial" w:cs="Arial"/>
                <w:color w:val="000000"/>
                <w:sz w:val="20"/>
                <w:szCs w:val="20"/>
              </w:rPr>
            </w:pPr>
          </w:p>
          <w:p w14:paraId="5A9D1C90" w14:textId="77777777" w:rsidR="00531775" w:rsidRDefault="00531775">
            <w:pPr>
              <w:spacing w:line="256" w:lineRule="auto"/>
              <w:jc w:val="center"/>
              <w:rPr>
                <w:rFonts w:ascii="Arial" w:hAnsi="Arial" w:cs="Arial"/>
                <w:color w:val="000000"/>
                <w:sz w:val="20"/>
                <w:szCs w:val="20"/>
              </w:rPr>
            </w:pPr>
          </w:p>
          <w:p w14:paraId="585DA431" w14:textId="77777777" w:rsidR="00531775" w:rsidRPr="00531775" w:rsidRDefault="00531775" w:rsidP="00531775">
            <w:pPr>
              <w:spacing w:line="256" w:lineRule="auto"/>
              <w:rPr>
                <w:rFonts w:ascii="Arial" w:hAnsi="Arial" w:cs="Arial"/>
                <w:color w:val="000000"/>
                <w:sz w:val="20"/>
                <w:szCs w:val="20"/>
              </w:rPr>
            </w:pPr>
          </w:p>
          <w:p w14:paraId="32F20302" w14:textId="6EA26CE9" w:rsidR="00531775" w:rsidRPr="00531775" w:rsidRDefault="00531775">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096A23A5" w14:textId="5ED1DBEA" w:rsidR="00531775" w:rsidRPr="00531775" w:rsidRDefault="00531775"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2</w:t>
            </w:r>
            <w:proofErr w:type="gramEnd"/>
          </w:p>
        </w:tc>
        <w:tc>
          <w:tcPr>
            <w:tcW w:w="1559" w:type="dxa"/>
            <w:tcBorders>
              <w:top w:val="single" w:sz="4" w:space="0" w:color="auto"/>
              <w:left w:val="nil"/>
              <w:bottom w:val="single" w:sz="4" w:space="0" w:color="auto"/>
              <w:right w:val="single" w:sz="4" w:space="0" w:color="auto"/>
            </w:tcBorders>
            <w:vAlign w:val="center"/>
          </w:tcPr>
          <w:p w14:paraId="47E62218" w14:textId="1B70CA83"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150.000,00</w:t>
            </w:r>
          </w:p>
        </w:tc>
        <w:tc>
          <w:tcPr>
            <w:tcW w:w="1570" w:type="dxa"/>
            <w:tcBorders>
              <w:top w:val="single" w:sz="4" w:space="0" w:color="auto"/>
              <w:left w:val="nil"/>
              <w:bottom w:val="single" w:sz="4" w:space="0" w:color="auto"/>
              <w:right w:val="single" w:sz="4" w:space="0" w:color="auto"/>
            </w:tcBorders>
            <w:vAlign w:val="center"/>
          </w:tcPr>
          <w:p w14:paraId="62B6D28D" w14:textId="5115CDD8"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300.000,00</w:t>
            </w:r>
          </w:p>
        </w:tc>
      </w:tr>
      <w:tr w:rsidR="00531775" w:rsidRPr="00531775" w14:paraId="2ECD541D"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D0F52" w14:textId="70AA6F1A" w:rsidR="00531775" w:rsidRP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570" w:type="dxa"/>
            <w:tcBorders>
              <w:top w:val="single" w:sz="4" w:space="0" w:color="auto"/>
              <w:left w:val="nil"/>
              <w:bottom w:val="single" w:sz="4" w:space="0" w:color="auto"/>
              <w:right w:val="single" w:sz="4" w:space="0" w:color="auto"/>
            </w:tcBorders>
            <w:vAlign w:val="center"/>
          </w:tcPr>
          <w:p w14:paraId="42B181CC" w14:textId="638B4387" w:rsidR="00531775" w:rsidRP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t>R$ 300.000,00</w:t>
            </w:r>
          </w:p>
        </w:tc>
      </w:tr>
      <w:tr w:rsidR="00531775" w:rsidRPr="00531775" w14:paraId="15CB9DDA"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AE4B2" w14:textId="77777777" w:rsidR="00531775" w:rsidRPr="00531775" w:rsidRDefault="00531775" w:rsidP="00BC373A">
            <w:pPr>
              <w:spacing w:line="256" w:lineRule="auto"/>
              <w:jc w:val="center"/>
              <w:rPr>
                <w:rFonts w:ascii="Arial" w:hAnsi="Arial" w:cs="Arial"/>
                <w:b/>
                <w:color w:val="000000"/>
                <w:sz w:val="20"/>
                <w:szCs w:val="20"/>
              </w:rPr>
            </w:pPr>
          </w:p>
          <w:p w14:paraId="29AE10EA" w14:textId="55752936" w:rsidR="00531775" w:rsidRPr="00531775" w:rsidRDefault="00531775"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8</w:t>
            </w:r>
            <w:proofErr w:type="gramEnd"/>
          </w:p>
        </w:tc>
      </w:tr>
      <w:tr w:rsidR="00531775" w:rsidRPr="00531775" w14:paraId="0A42128C"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BC20E" w14:textId="62071298" w:rsidR="00531775" w:rsidRPr="00531775" w:rsidRDefault="00F96306">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1A306E6D" w14:textId="299A70E1" w:rsidR="00531775" w:rsidRPr="00531775" w:rsidRDefault="00531775" w:rsidP="00BD6B14">
            <w:pPr>
              <w:widowControl w:val="0"/>
              <w:autoSpaceDE w:val="0"/>
              <w:autoSpaceDN w:val="0"/>
              <w:spacing w:after="240" w:line="240" w:lineRule="auto"/>
              <w:jc w:val="both"/>
              <w:rPr>
                <w:rFonts w:ascii="Arial" w:hAnsi="Arial" w:cs="Arial"/>
                <w:b/>
                <w:sz w:val="20"/>
                <w:szCs w:val="20"/>
              </w:rPr>
            </w:pPr>
            <w:r w:rsidRPr="00531775">
              <w:rPr>
                <w:rFonts w:ascii="Arial" w:hAnsi="Arial" w:cs="Arial"/>
                <w:b/>
                <w:color w:val="000000"/>
                <w:sz w:val="20"/>
              </w:rPr>
              <w:t>AMBULÂNCIA TIPO D – equipada, ano/modelo 2023/2024, 0 km, cor branca,</w:t>
            </w:r>
            <w:r w:rsidRPr="00531775">
              <w:rPr>
                <w:rFonts w:ascii="Arial" w:hAnsi="Arial" w:cs="Arial"/>
                <w:bCs/>
                <w:color w:val="000000"/>
                <w:sz w:val="20"/>
              </w:rPr>
              <w:t xml:space="preserve"> Descritivo mínimo do Veículo: Ambulância furgão mínimo 10.5m3 interno, Veículo O km, potência mínima 160 cv, Direção elétrica, Pneus mínimo R16, Tanque de combustível mínimo de 70L, Medidas externas: altura superior a 2.550, comprimento superior a 5.900, tração traseira, Itens originais de fábrica: ar condicionado dianteiro, vidros dianteiros elétricos, alarme, espelhos retrovisores elétricos, prazo de garantia do veículo conforme manual de revisões. </w:t>
            </w:r>
            <w:proofErr w:type="gramStart"/>
            <w:r w:rsidRPr="00531775">
              <w:rPr>
                <w:rFonts w:ascii="Arial" w:hAnsi="Arial" w:cs="Arial"/>
                <w:bCs/>
                <w:color w:val="000000"/>
                <w:sz w:val="20"/>
              </w:rPr>
              <w:t>Descritivo Transformação</w:t>
            </w:r>
            <w:proofErr w:type="gramEnd"/>
            <w:r w:rsidRPr="00531775">
              <w:rPr>
                <w:rFonts w:ascii="Arial" w:hAnsi="Arial" w:cs="Arial"/>
                <w:bCs/>
                <w:color w:val="000000"/>
                <w:sz w:val="20"/>
              </w:rPr>
              <w:t xml:space="preserve">: Isolamento termo — acústico sem emendas para total assepsia, conforme ABNT NBR 14.561/2000; revestimento interno nas laterais e teto em (PRFV) Fibra de vidro, conforme ABNT NBR 14.561/2000; piso antiderrapante em fibra de vidro, conforme ABNT NBR 14.561/2000; armário superior com portas deslizante em acrílico confeccionado em Fibra de Vidro de cor clara, conforme ABNT NBR 14.561/2000; balcão com bancada para medicamentos, local para guarda e fixação de prancha, portas deslizantes em acrílico, local para armazenamento de bateria e bancada para medicamento, confeccionada em Fibra de Vidro de cor clara, conforme ABNT NBR 14.561/2000; armário para acondicionamento de cilindros de oxigênio 16, litros, confeccionada em Fibra de Vidro de cor clara, conforme ABNT NBR 14.561/2000; Vidros com película permitida por lei, que apresente transparência mínima de 75% no para-brisa, de 70% nos vidros laterais dianteiros e de 28% no restante dos vidros; Banco do assistente revestido em courvin de alta resistência com poltrona anatômica giratória, com cintos de segurança não retráteis e encosto de cabeça; 01 Um banco baú em fibra de vidro na lateral para 02 pessoas com cintos de segurança individual, estofamentos em courvin de alta resistência, com encosto de cabeça, assentos e encostos das costa individual e local para lixeira descartável; Maca retrátil com comprimento mínimo a 1.900 mm, cabeceira voltada para frente do veículo, com pés dobráveis, sistema escamoteável, provida de rodízios confeccionados em materiais resistentes a oxidação, </w:t>
            </w:r>
            <w:r w:rsidRPr="00531775">
              <w:rPr>
                <w:rFonts w:ascii="Arial" w:hAnsi="Arial" w:cs="Arial"/>
                <w:bCs/>
                <w:color w:val="000000"/>
                <w:sz w:val="20"/>
              </w:rPr>
              <w:lastRenderedPageBreak/>
              <w:t xml:space="preserve">pneus de borracha maciça, sistema de freios com trava de segurança para evitar o fechamento involuntário das pernas da maca quando na posição estendida, projetada de forma a permitir a rápida retirada e inserção da vitima no compartimento da viatura, com a utilização de um sistema de retração dos pés acionado pelo próprio impulso da maca para dentro e para fora do compartimento, podendo ser manuseada por apenas uma pessoa, 03 cintos de segurança fixos à mesma, equipada com travas rápidas, que permitam perfeita segurança e desengate rápido, sem riscos para a vítima, provida de sistema de elevação do tronco do paciente em pelo menos 45 graus e com a capacidade mínima de 100 kg; iluminação interna com 02 luminárias alógenas no teto, 03 Luminárias no teto em Leds; 01 Farol de embarque instalado sobre a porta traseira; 03 Tomadas internas 2P+T 110vca ou 220 vca; </w:t>
            </w:r>
            <w:proofErr w:type="gramStart"/>
            <w:r w:rsidRPr="00531775">
              <w:rPr>
                <w:rFonts w:ascii="Arial" w:hAnsi="Arial" w:cs="Arial"/>
                <w:bCs/>
                <w:color w:val="000000"/>
                <w:sz w:val="20"/>
              </w:rPr>
              <w:t>02 Tomada Interna</w:t>
            </w:r>
            <w:proofErr w:type="gramEnd"/>
            <w:r w:rsidRPr="00531775">
              <w:rPr>
                <w:rFonts w:ascii="Arial" w:hAnsi="Arial" w:cs="Arial"/>
                <w:bCs/>
                <w:color w:val="000000"/>
                <w:sz w:val="20"/>
              </w:rPr>
              <w:t xml:space="preserve"> 12 Vcc; caixa de disjuntores instalado no armário de fácil acesso; bateria auxiliar de 80 Ah; painel de controle central com chave disjuntor térmica; chave geral para desligar sistema elétrico do furgão; inversor com Carregador de bateria de 12 v para 110vca de voltagem para 700 Watts. </w:t>
            </w:r>
            <w:proofErr w:type="gramStart"/>
            <w:r w:rsidRPr="00531775">
              <w:rPr>
                <w:rFonts w:ascii="Arial" w:hAnsi="Arial" w:cs="Arial"/>
                <w:bCs/>
                <w:color w:val="000000"/>
                <w:sz w:val="20"/>
              </w:rPr>
              <w:t>reles</w:t>
            </w:r>
            <w:proofErr w:type="gramEnd"/>
            <w:r w:rsidRPr="00531775">
              <w:rPr>
                <w:rFonts w:ascii="Arial" w:hAnsi="Arial" w:cs="Arial"/>
                <w:bCs/>
                <w:color w:val="000000"/>
                <w:sz w:val="20"/>
              </w:rPr>
              <w:t xml:space="preserve"> com fusível; sinalização barra com sirene de 100 watts eletrônica e 05 tom, luzes de advertência pequenas fixadas nas laterais do veículo, sendo três em cada lado e 02 na traseira, sistema de oxigênio com suporte para cilindro de 16 litros; instalação de um cilindro de oxigênio de 16 litros com válvula e manômetro; régua de oxigênio de 03 pontas com fluxômetro ./ aspirador / umidificador, instalação de 01 ventilador (no teto); instalação de 01 exaustor (no teto); vidro fixo e com película jateada nas duas portas traseiras; vidro de correr e com película jateada na porta lateral; vidro de correr junta, à divisória entre a cabine do motorista e a .do' paciente, instalação de 01 suporte para Soro fixado no balaústre; balaústre fixado no teto; acabamentos com vedação de todos os cantos existentes; Reforço fixado no piso, embaixo de todas as rodas da maca em alumínio; acompanhado de CCT (Comprovante de Capacitação Técnica) e Certidão de adequação e legislação do trânsito (CAT) para fins emplacar o veiculo em nome da prefeitura, Ar condicionado para paciente, Equipamento operacional para gerenciamento de todo sistema elétrico da ambulância, possibilitando o comando de dentro da cabine do motorista para o ambiente do paciente, sem a necessidade de instalar botões no painel do veículo, gerenciando a carga da bateria, iluminação interna e externa, sinalização sonora e visual e trajetos através do GPS integrado, tela de no mínimo 7" touch screen, sistema operacional Android com função GPS, </w:t>
            </w:r>
            <w:r w:rsidRPr="00531775">
              <w:rPr>
                <w:rFonts w:ascii="Arial" w:hAnsi="Arial" w:cs="Arial"/>
                <w:bCs/>
                <w:color w:val="000000"/>
                <w:sz w:val="20"/>
              </w:rPr>
              <w:lastRenderedPageBreak/>
              <w:t xml:space="preserve">sensores de acelerômetro, giroscópio e proximidade. Equipado com processador mínimo Cortex A7- Dual Core 1.3 Ghz, memória RAM mínimo de 512 MB DDR3, placa de vídeo modelo mínimo Mali 400, memória interna mínima de 4 GB (memória externa expansível até 32 GB), com mínimo câmera frontal e resolução de vídeo Full HD. Possui conectividade com wi-fi, bluetooth e USB, Reproduz áudio e vídeo em diversos formatos, acompanhando carregador de parede 110/220v, carregador veicular 12V e cabo USB, </w:t>
            </w:r>
            <w:proofErr w:type="gramStart"/>
            <w:r w:rsidRPr="00531775">
              <w:rPr>
                <w:rFonts w:ascii="Arial" w:hAnsi="Arial" w:cs="Arial"/>
                <w:bCs/>
                <w:color w:val="000000"/>
                <w:sz w:val="20"/>
              </w:rPr>
              <w:t>alarme</w:t>
            </w:r>
            <w:proofErr w:type="gramEnd"/>
            <w:r w:rsidRPr="00531775">
              <w:rPr>
                <w:rFonts w:ascii="Arial" w:hAnsi="Arial" w:cs="Arial"/>
                <w:bCs/>
                <w:color w:val="000000"/>
                <w:sz w:val="20"/>
              </w:rPr>
              <w:t xml:space="preserve"> sonoro de ré, Ressucitador manual Adulto e infantil, Cardioversor com DEA, Desfibrilador, Ventilador eletrônico microprocessado, projetado para atender as necessidades especificas dos pacientes adulto, pediátrico e neonatal, Bomba de infusão com equipo, oximetro de pulso não invasivo, aspirador de sangue, Bolsa Resgate Azul e Laranja G Completa. A Bolsa Resgate Azul e Laranja G Completa é confeccionado em tecido 100% poliamida. Assim, consegue trazer compartimentos para cada componente que o acompanha. Além disso, conta com fecho em velcro e alça para transporte, que facilitam a mobilização entre locais. Características:- Confeccionada em tecido 100% </w:t>
            </w:r>
            <w:proofErr w:type="gramStart"/>
            <w:r w:rsidRPr="00531775">
              <w:rPr>
                <w:rFonts w:ascii="Arial" w:hAnsi="Arial" w:cs="Arial"/>
                <w:bCs/>
                <w:color w:val="000000"/>
                <w:sz w:val="20"/>
              </w:rPr>
              <w:t>poliamida;</w:t>
            </w:r>
            <w:proofErr w:type="gramEnd"/>
            <w:r w:rsidRPr="00531775">
              <w:rPr>
                <w:rFonts w:ascii="Arial" w:hAnsi="Arial" w:cs="Arial"/>
                <w:bCs/>
                <w:color w:val="000000"/>
                <w:sz w:val="20"/>
              </w:rPr>
              <w:t xml:space="preserve">- Fecho em velcro;-Alça para transporte. Materiais: -1ª Divisória: Materiais para imobilização provisória 01- Colar Cervical Resgate –PP; 01 Colar Cervical Resgate –P; 01 Colar Cervical Resgate –M; 01 Colar Cervical Resgate –G; 01 Colar Cervicalem Espuma M; 01 Tipoia em TNT </w:t>
            </w:r>
            <w:proofErr w:type="gramStart"/>
            <w:r w:rsidRPr="00531775">
              <w:rPr>
                <w:rFonts w:ascii="Arial" w:hAnsi="Arial" w:cs="Arial"/>
                <w:bCs/>
                <w:color w:val="000000"/>
                <w:sz w:val="20"/>
              </w:rPr>
              <w:t>Descartável -Tamanho</w:t>
            </w:r>
            <w:proofErr w:type="gramEnd"/>
            <w:r w:rsidRPr="00531775">
              <w:rPr>
                <w:rFonts w:ascii="Arial" w:hAnsi="Arial" w:cs="Arial"/>
                <w:bCs/>
                <w:color w:val="000000"/>
                <w:sz w:val="20"/>
              </w:rPr>
              <w:t xml:space="preserve"> Único; 06 Bandagens Triangulares -1,42 x 1 x 1 cm; 02 Talas Fáceis Aramada -30 x 8 cm (PP); 02 Talas Fáceis Aramada -53 x 8 cm (P); 02 Talas Fáceis Aramada -63 x 9 cm (M); 01 Tala Flex -90 x 11 cm; 01 Prancha curta e 01 Prancha longa para imobilizador de coluna com tirantes e imobilizadores laterais de pescoço; 02 Pares de Luvas Cirúrgicas Não Estéreis -7 ou 7,5; 01 Rolo de Esparadrapo - 10 x 4,5 cm;05 Rolos de Ataduras de Crepe -10 x 4,5 cm;05 Rolos de Ataduras de Crepe -15 x 4,5 cm;01 Fita Adesiva Crepe -19 x 50 cm. </w:t>
            </w:r>
            <w:proofErr w:type="gramStart"/>
            <w:r w:rsidRPr="00531775">
              <w:rPr>
                <w:rFonts w:ascii="Arial" w:hAnsi="Arial" w:cs="Arial"/>
                <w:bCs/>
                <w:color w:val="000000"/>
                <w:sz w:val="20"/>
              </w:rPr>
              <w:t>2</w:t>
            </w:r>
            <w:proofErr w:type="gramEnd"/>
            <w:r w:rsidRPr="00531775">
              <w:rPr>
                <w:rFonts w:ascii="Arial" w:hAnsi="Arial" w:cs="Arial"/>
                <w:bCs/>
                <w:color w:val="000000"/>
                <w:sz w:val="20"/>
              </w:rPr>
              <w:t xml:space="preserve"> Divisória: Materiais diversos para primeiros socorros, acondicionados em 12 bolsas coloridas e fixadas por velcro:02 Bolsa Marrom -Materiais para queimaduras, 02 Cobertores Térmicos Aluminizado 2,10 x 1,40 m; 02 Ataduras de Rayon -7,5 x 5 cm; 02 Protetores para Queimadura -0,50 x 0,50 cm; 02 Bolsa Azul -Materiais de vias aéreas - 01 Ressuscitador tipo Ambu – Adulto; 01 Ressuscitador tipo Ambu –Infantil; 01 Sonda Endotraqueal -6,5 mm; 01 Sonda Endotraqueal -7,5 mm; 01 Sonda Endotraqueal -8,5 mm; 01 Cânula de Guedel -Número 0; 01 Cânula de Guedel -Número 1; 01 Cânula de Guedel - Número 2; 01 Cânula de </w:t>
            </w:r>
            <w:r w:rsidRPr="00531775">
              <w:rPr>
                <w:rFonts w:ascii="Arial" w:hAnsi="Arial" w:cs="Arial"/>
                <w:bCs/>
                <w:color w:val="000000"/>
                <w:sz w:val="20"/>
              </w:rPr>
              <w:lastRenderedPageBreak/>
              <w:t xml:space="preserve">Guedel -Número 3; 01 Cânula de Guedel -Número 4; 01 Cânula de Guedel -Número 5; 02 Cateteres tipo Óculos; 01 Máscara RCP Tipo Pocket Tamanho único; 01 Laringoscópio com três Lâminas - Tamanho único; 03 Bolsas Vermelha -Materiais de acesso venoso - 02 Seringas com Agulha Estéril -5 ml; 02 Seringas com Agulha Estéril -10 ml; 02 Seringas com Agulha Estéril -20 ml; 02 Equipamentos para Soro Macrogotas Estéril - Tamanho único; 01 Scalp Estéril 4 Peças 23 Garrote -40 cm; 01 Garrote -40 cm; 02 Cateteres Tipo Jelco -16 cm; 01 Par de Luvas Cirúrgicas Estéreis - 7,5; 02 Bolsas Pretas -Material de apoio - 10 Pares de Luvas Cirúrgicas não Estéreis -7,0 ou 7,5; 01 Par de Luvas Cirúrgicas Estéreis -7,5; 01 Par de Luvas Cirúrgicas Estéreis -8,5; 02 Óculos para Proteção -Tamanho único; 01 Esfigmomanômetro –Adulto/infantil; 01 Estetoscópio –Adulto/infantil; 10 Espátulas de Madeira Estéril -Tamanho único; 05 Compressas Estéreis com 5 Unidades -7,5 x 7,5 cm; 01 Curativo (Band Aid) 35 peças -Tamanho único; 02 Bisturis Descartáveis -Número 21; 02 Compressas Estéreis tipo Zobec - 150 x 100 cm; 02 Lençóis Descartáveis -2,00 x 0,90 m; 02 Aventais Descartáveis -Tamanho único; 02 Sacos Plásticos Hospitalares -15 Litros; 01 Bolsa Preta (HOLSTER) –Instrumentos – 01 Pinça Anatômica –16 cm; 01 Lanterna Óptica Tipo Lapiseira -Tamanho único; 01 Tesoura Multiuso Ponta Romba -Tamanho único; 01 Termômetro </w:t>
            </w:r>
            <w:proofErr w:type="gramStart"/>
            <w:r w:rsidRPr="00531775">
              <w:rPr>
                <w:rFonts w:ascii="Arial" w:hAnsi="Arial" w:cs="Arial"/>
                <w:bCs/>
                <w:color w:val="000000"/>
                <w:sz w:val="20"/>
              </w:rPr>
              <w:t>Cilíndrico -Tamanho</w:t>
            </w:r>
            <w:proofErr w:type="gramEnd"/>
            <w:r w:rsidRPr="00531775">
              <w:rPr>
                <w:rFonts w:ascii="Arial" w:hAnsi="Arial" w:cs="Arial"/>
                <w:bCs/>
                <w:color w:val="000000"/>
                <w:sz w:val="20"/>
              </w:rPr>
              <w:t xml:space="preserve"> único; 01 Canivete-Tamanho único; 01 Bolsa Amarela – Medicamentos (Vazia); 01 Bolsa Branca -Kit para parto - 01 Avental Descartável -Tamanho único; 01 Bisturi Descartável –Número 22; 01 Bracelete para Identificação -Tamanho único; 01 Compressa Estéril tipo Zobec -15 x 10 cm; 01 Compressa Estéril tipo Zobec -30 x 15 cm; 01 Cobertor Térmico Aluminizado -2,10 x 1,40 m; 02 Clamps Estéreis -Tamanho único; 01 Lençol Descartável -2,00 x 0,90 m; 01 Par de Luvas Cirúrgicas Estéreis -7,5; 01 Par de Luvas Cirúrgicas Estéreis -8,5; 01 Saco para expurgo -20 Litros, 01 fita de HGT, 01 Almotolia para álcool, 01 Termômetro.</w:t>
            </w:r>
          </w:p>
        </w:tc>
        <w:tc>
          <w:tcPr>
            <w:tcW w:w="850" w:type="dxa"/>
            <w:tcBorders>
              <w:top w:val="single" w:sz="4" w:space="0" w:color="auto"/>
              <w:left w:val="single" w:sz="4" w:space="0" w:color="auto"/>
              <w:bottom w:val="single" w:sz="4" w:space="0" w:color="auto"/>
              <w:right w:val="single" w:sz="4" w:space="0" w:color="auto"/>
            </w:tcBorders>
            <w:noWrap/>
          </w:tcPr>
          <w:p w14:paraId="0E08D9A1" w14:textId="77777777" w:rsidR="00531775" w:rsidRPr="00531775" w:rsidRDefault="00531775">
            <w:pPr>
              <w:spacing w:line="256" w:lineRule="auto"/>
              <w:jc w:val="center"/>
              <w:rPr>
                <w:rFonts w:ascii="Arial" w:hAnsi="Arial" w:cs="Arial"/>
                <w:color w:val="000000"/>
                <w:sz w:val="20"/>
                <w:szCs w:val="20"/>
              </w:rPr>
            </w:pPr>
          </w:p>
          <w:p w14:paraId="0491A1A0" w14:textId="77777777" w:rsidR="00531775" w:rsidRPr="00531775" w:rsidRDefault="00531775">
            <w:pPr>
              <w:spacing w:line="256" w:lineRule="auto"/>
              <w:jc w:val="center"/>
              <w:rPr>
                <w:rFonts w:ascii="Arial" w:hAnsi="Arial" w:cs="Arial"/>
                <w:color w:val="000000"/>
                <w:sz w:val="20"/>
                <w:szCs w:val="20"/>
              </w:rPr>
            </w:pPr>
          </w:p>
          <w:p w14:paraId="61F22A13" w14:textId="77777777" w:rsidR="00531775" w:rsidRPr="00531775" w:rsidRDefault="00531775">
            <w:pPr>
              <w:spacing w:line="256" w:lineRule="auto"/>
              <w:jc w:val="center"/>
              <w:rPr>
                <w:rFonts w:ascii="Arial" w:hAnsi="Arial" w:cs="Arial"/>
                <w:color w:val="000000"/>
                <w:sz w:val="20"/>
                <w:szCs w:val="20"/>
              </w:rPr>
            </w:pPr>
          </w:p>
          <w:p w14:paraId="22450886" w14:textId="77777777" w:rsidR="00531775" w:rsidRPr="00531775" w:rsidRDefault="00531775">
            <w:pPr>
              <w:spacing w:line="256" w:lineRule="auto"/>
              <w:jc w:val="center"/>
              <w:rPr>
                <w:rFonts w:ascii="Arial" w:hAnsi="Arial" w:cs="Arial"/>
                <w:color w:val="000000"/>
                <w:sz w:val="20"/>
                <w:szCs w:val="20"/>
              </w:rPr>
            </w:pPr>
          </w:p>
          <w:p w14:paraId="4D64CC8E" w14:textId="77777777" w:rsidR="00531775" w:rsidRPr="00531775" w:rsidRDefault="00531775">
            <w:pPr>
              <w:spacing w:line="256" w:lineRule="auto"/>
              <w:jc w:val="center"/>
              <w:rPr>
                <w:rFonts w:ascii="Arial" w:hAnsi="Arial" w:cs="Arial"/>
                <w:color w:val="000000"/>
                <w:sz w:val="20"/>
                <w:szCs w:val="20"/>
              </w:rPr>
            </w:pPr>
          </w:p>
          <w:p w14:paraId="2F082F31" w14:textId="77777777" w:rsidR="00531775" w:rsidRPr="00531775" w:rsidRDefault="00531775">
            <w:pPr>
              <w:spacing w:line="256" w:lineRule="auto"/>
              <w:jc w:val="center"/>
              <w:rPr>
                <w:rFonts w:ascii="Arial" w:hAnsi="Arial" w:cs="Arial"/>
                <w:color w:val="000000"/>
                <w:sz w:val="20"/>
                <w:szCs w:val="20"/>
              </w:rPr>
            </w:pPr>
          </w:p>
          <w:p w14:paraId="680728D7" w14:textId="77777777" w:rsidR="00531775" w:rsidRPr="00531775" w:rsidRDefault="00531775">
            <w:pPr>
              <w:spacing w:line="256" w:lineRule="auto"/>
              <w:jc w:val="center"/>
              <w:rPr>
                <w:rFonts w:ascii="Arial" w:hAnsi="Arial" w:cs="Arial"/>
                <w:color w:val="000000"/>
                <w:sz w:val="20"/>
                <w:szCs w:val="20"/>
              </w:rPr>
            </w:pPr>
          </w:p>
          <w:p w14:paraId="75B6A93A" w14:textId="77777777" w:rsidR="00531775" w:rsidRPr="00531775" w:rsidRDefault="00531775">
            <w:pPr>
              <w:spacing w:line="256" w:lineRule="auto"/>
              <w:jc w:val="center"/>
              <w:rPr>
                <w:rFonts w:ascii="Arial" w:hAnsi="Arial" w:cs="Arial"/>
                <w:color w:val="000000"/>
                <w:sz w:val="20"/>
                <w:szCs w:val="20"/>
              </w:rPr>
            </w:pPr>
          </w:p>
          <w:p w14:paraId="24B5ECDA" w14:textId="77777777" w:rsidR="00531775" w:rsidRPr="00531775" w:rsidRDefault="00531775">
            <w:pPr>
              <w:spacing w:line="256" w:lineRule="auto"/>
              <w:jc w:val="center"/>
              <w:rPr>
                <w:rFonts w:ascii="Arial" w:hAnsi="Arial" w:cs="Arial"/>
                <w:color w:val="000000"/>
                <w:sz w:val="20"/>
                <w:szCs w:val="20"/>
              </w:rPr>
            </w:pPr>
          </w:p>
          <w:p w14:paraId="6D8B1FF0" w14:textId="77777777" w:rsidR="00531775" w:rsidRPr="00531775" w:rsidRDefault="00531775">
            <w:pPr>
              <w:spacing w:line="256" w:lineRule="auto"/>
              <w:jc w:val="center"/>
              <w:rPr>
                <w:rFonts w:ascii="Arial" w:hAnsi="Arial" w:cs="Arial"/>
                <w:color w:val="000000"/>
                <w:sz w:val="20"/>
                <w:szCs w:val="20"/>
              </w:rPr>
            </w:pPr>
          </w:p>
          <w:p w14:paraId="724C2096" w14:textId="77777777" w:rsidR="00531775" w:rsidRPr="00531775" w:rsidRDefault="00531775">
            <w:pPr>
              <w:spacing w:line="256" w:lineRule="auto"/>
              <w:jc w:val="center"/>
              <w:rPr>
                <w:rFonts w:ascii="Arial" w:hAnsi="Arial" w:cs="Arial"/>
                <w:color w:val="000000"/>
                <w:sz w:val="20"/>
                <w:szCs w:val="20"/>
              </w:rPr>
            </w:pPr>
          </w:p>
          <w:p w14:paraId="4F090F2F" w14:textId="683917B6" w:rsidR="00531775" w:rsidRPr="00531775" w:rsidRDefault="00531775">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299851C5" w14:textId="33EE92A6" w:rsidR="00531775" w:rsidRPr="00531775" w:rsidRDefault="00531775" w:rsidP="00BC373A">
            <w:pPr>
              <w:spacing w:line="256" w:lineRule="auto"/>
              <w:jc w:val="center"/>
              <w:rPr>
                <w:rFonts w:ascii="Arial" w:hAnsi="Arial" w:cs="Arial"/>
                <w:color w:val="000000"/>
                <w:sz w:val="20"/>
                <w:szCs w:val="20"/>
              </w:rPr>
            </w:pPr>
            <w:proofErr w:type="gramStart"/>
            <w:r w:rsidRPr="00531775">
              <w:rPr>
                <w:rFonts w:ascii="Arial" w:eastAsia="Times New Roman" w:hAnsi="Arial" w:cs="Arial"/>
                <w:color w:val="000000"/>
              </w:rPr>
              <w:t>1</w:t>
            </w:r>
            <w:proofErr w:type="gramEnd"/>
          </w:p>
        </w:tc>
        <w:tc>
          <w:tcPr>
            <w:tcW w:w="1559" w:type="dxa"/>
            <w:tcBorders>
              <w:top w:val="single" w:sz="4" w:space="0" w:color="auto"/>
              <w:left w:val="nil"/>
              <w:bottom w:val="single" w:sz="4" w:space="0" w:color="auto"/>
              <w:right w:val="single" w:sz="4" w:space="0" w:color="auto"/>
            </w:tcBorders>
            <w:vAlign w:val="center"/>
          </w:tcPr>
          <w:p w14:paraId="5385C849" w14:textId="3EE43F9B"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425.900,00</w:t>
            </w:r>
          </w:p>
        </w:tc>
        <w:tc>
          <w:tcPr>
            <w:tcW w:w="1570" w:type="dxa"/>
            <w:tcBorders>
              <w:top w:val="single" w:sz="4" w:space="0" w:color="auto"/>
              <w:left w:val="nil"/>
              <w:bottom w:val="single" w:sz="4" w:space="0" w:color="auto"/>
              <w:right w:val="single" w:sz="4" w:space="0" w:color="auto"/>
            </w:tcBorders>
            <w:vAlign w:val="center"/>
          </w:tcPr>
          <w:p w14:paraId="4E616A91" w14:textId="5568E6F6"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425.900,00</w:t>
            </w:r>
          </w:p>
        </w:tc>
      </w:tr>
      <w:tr w:rsidR="00531775" w:rsidRPr="00531775" w14:paraId="5364CFDD"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56150" w14:textId="7ED2A775" w:rsidR="00531775" w:rsidRPr="00531775" w:rsidRDefault="00531775"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lastRenderedPageBreak/>
              <w:t xml:space="preserve">VALOR TOTAL </w:t>
            </w:r>
          </w:p>
        </w:tc>
        <w:tc>
          <w:tcPr>
            <w:tcW w:w="1570" w:type="dxa"/>
            <w:tcBorders>
              <w:top w:val="single" w:sz="4" w:space="0" w:color="auto"/>
              <w:left w:val="nil"/>
              <w:bottom w:val="single" w:sz="4" w:space="0" w:color="auto"/>
              <w:right w:val="single" w:sz="4" w:space="0" w:color="auto"/>
            </w:tcBorders>
            <w:vAlign w:val="center"/>
          </w:tcPr>
          <w:p w14:paraId="4D7317CC" w14:textId="1C58DFDF" w:rsidR="00531775" w:rsidRP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t>R$ 425.900,00</w:t>
            </w:r>
          </w:p>
        </w:tc>
      </w:tr>
      <w:tr w:rsidR="00531775" w:rsidRPr="00531775" w14:paraId="2A0F72C9"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247C2" w14:textId="77777777" w:rsidR="00531775" w:rsidRDefault="00531775" w:rsidP="00BC373A">
            <w:pPr>
              <w:spacing w:line="256" w:lineRule="auto"/>
              <w:jc w:val="center"/>
              <w:rPr>
                <w:rFonts w:ascii="Arial" w:hAnsi="Arial" w:cs="Arial"/>
                <w:b/>
                <w:color w:val="000000"/>
                <w:sz w:val="20"/>
                <w:szCs w:val="20"/>
              </w:rPr>
            </w:pPr>
          </w:p>
          <w:p w14:paraId="0B251E7E" w14:textId="189122D7" w:rsidR="00531775" w:rsidRPr="00531775" w:rsidRDefault="00531775"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9</w:t>
            </w:r>
            <w:proofErr w:type="gramEnd"/>
          </w:p>
        </w:tc>
      </w:tr>
      <w:tr w:rsidR="00531775" w:rsidRPr="00531775" w14:paraId="0637B802"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FF54F" w14:textId="640D52F3" w:rsidR="00531775" w:rsidRPr="00531775" w:rsidRDefault="00F96306">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6942BA27" w14:textId="24E9367D" w:rsidR="00531775" w:rsidRPr="00531775" w:rsidRDefault="00531775" w:rsidP="00176B8B">
            <w:pPr>
              <w:widowControl w:val="0"/>
              <w:autoSpaceDE w:val="0"/>
              <w:autoSpaceDN w:val="0"/>
              <w:spacing w:after="240" w:line="240" w:lineRule="auto"/>
              <w:rPr>
                <w:rFonts w:ascii="Arial" w:hAnsi="Arial" w:cs="Arial"/>
                <w:b/>
                <w:sz w:val="20"/>
                <w:szCs w:val="20"/>
              </w:rPr>
            </w:pPr>
            <w:r w:rsidRPr="00531775">
              <w:rPr>
                <w:rFonts w:ascii="Arial" w:hAnsi="Arial" w:cs="Arial"/>
                <w:b/>
                <w:color w:val="000000"/>
                <w:sz w:val="20"/>
              </w:rPr>
              <w:t>Motocicleta, tipo Trail</w:t>
            </w:r>
            <w:proofErr w:type="gramStart"/>
            <w:r w:rsidRPr="00531775">
              <w:rPr>
                <w:rFonts w:ascii="Arial" w:hAnsi="Arial" w:cs="Arial"/>
                <w:b/>
                <w:color w:val="000000"/>
                <w:sz w:val="20"/>
              </w:rPr>
              <w:t xml:space="preserve">  </w:t>
            </w:r>
            <w:proofErr w:type="gramEnd"/>
            <w:r w:rsidRPr="00531775">
              <w:rPr>
                <w:rFonts w:ascii="Arial" w:hAnsi="Arial" w:cs="Arial"/>
                <w:b/>
                <w:color w:val="000000"/>
                <w:sz w:val="20"/>
              </w:rPr>
              <w:t>- zero quilômetro ano/modelo mínimo 2024/2024</w:t>
            </w:r>
            <w:r w:rsidRPr="00531775">
              <w:rPr>
                <w:rFonts w:ascii="Arial" w:hAnsi="Arial" w:cs="Arial"/>
                <w:color w:val="000000"/>
                <w:sz w:val="20"/>
              </w:rPr>
              <w:t>. Com as seguintes características mínimas:</w:t>
            </w:r>
            <w:r w:rsidRPr="00531775">
              <w:rPr>
                <w:rFonts w:ascii="Arial" w:hAnsi="Arial" w:cs="Arial"/>
                <w:color w:val="000000"/>
                <w:sz w:val="20"/>
              </w:rPr>
              <w:br/>
              <w:t xml:space="preserve">Tipo: OHC, </w:t>
            </w:r>
            <w:proofErr w:type="gramStart"/>
            <w:r w:rsidRPr="00531775">
              <w:rPr>
                <w:rFonts w:ascii="Arial" w:hAnsi="Arial" w:cs="Arial"/>
                <w:color w:val="000000"/>
                <w:sz w:val="20"/>
              </w:rPr>
              <w:t>4</w:t>
            </w:r>
            <w:proofErr w:type="gramEnd"/>
            <w:r w:rsidRPr="00531775">
              <w:rPr>
                <w:rFonts w:ascii="Arial" w:hAnsi="Arial" w:cs="Arial"/>
                <w:color w:val="000000"/>
                <w:sz w:val="20"/>
              </w:rPr>
              <w:t xml:space="preserve"> tempos, arrefecido a ar.</w:t>
            </w:r>
            <w:r w:rsidRPr="00531775">
              <w:rPr>
                <w:rFonts w:ascii="Arial" w:hAnsi="Arial" w:cs="Arial"/>
                <w:color w:val="000000"/>
                <w:sz w:val="20"/>
              </w:rPr>
              <w:br/>
              <w:t>Cilindrada Mínima:  150 cc</w:t>
            </w:r>
            <w:r w:rsidRPr="00531775">
              <w:rPr>
                <w:rFonts w:ascii="Arial" w:hAnsi="Arial" w:cs="Arial"/>
                <w:color w:val="000000"/>
                <w:sz w:val="20"/>
              </w:rPr>
              <w:br/>
              <w:t xml:space="preserve">Potência Máxima: 14,5 cv a 8.500 rpm (Gasolina) / </w:t>
            </w:r>
            <w:r w:rsidRPr="00531775">
              <w:rPr>
                <w:rFonts w:ascii="Arial" w:hAnsi="Arial" w:cs="Arial"/>
                <w:color w:val="000000"/>
                <w:sz w:val="20"/>
              </w:rPr>
              <w:lastRenderedPageBreak/>
              <w:t>14,7 cv a 8.500 rpm (Etanol)</w:t>
            </w:r>
            <w:r w:rsidRPr="00531775">
              <w:rPr>
                <w:rFonts w:ascii="Arial" w:hAnsi="Arial" w:cs="Arial"/>
                <w:color w:val="000000"/>
                <w:sz w:val="20"/>
              </w:rPr>
              <w:br/>
              <w:t>Torque Máximo: 1,46 kgf.m a 7.000 rpm (Gasolina) / 1,60 kgf.m a 5.500 rpm (Etanol)</w:t>
            </w:r>
            <w:r w:rsidRPr="00531775">
              <w:rPr>
                <w:rFonts w:ascii="Arial" w:hAnsi="Arial" w:cs="Arial"/>
                <w:color w:val="000000"/>
                <w:sz w:val="20"/>
              </w:rPr>
              <w:br/>
              <w:t>Transmissão: 5 velocidades</w:t>
            </w:r>
            <w:r w:rsidRPr="00531775">
              <w:rPr>
                <w:rFonts w:ascii="Arial" w:hAnsi="Arial" w:cs="Arial"/>
                <w:color w:val="000000"/>
                <w:sz w:val="20"/>
              </w:rPr>
              <w:br/>
              <w:t>Sistema de Partida: Elétrica</w:t>
            </w:r>
            <w:r w:rsidRPr="00531775">
              <w:rPr>
                <w:rFonts w:ascii="Arial" w:hAnsi="Arial" w:cs="Arial"/>
                <w:color w:val="000000"/>
                <w:sz w:val="20"/>
              </w:rPr>
              <w:br/>
              <w:t>Sistema Alimentação: Injeção Eletrônica, PGM FI</w:t>
            </w:r>
            <w:r w:rsidRPr="00531775">
              <w:rPr>
                <w:rFonts w:ascii="Arial" w:hAnsi="Arial" w:cs="Arial"/>
                <w:color w:val="000000"/>
                <w:sz w:val="20"/>
              </w:rPr>
              <w:br/>
              <w:t>Combustível: Gasolina e/ou Etanol</w:t>
            </w:r>
            <w:r w:rsidRPr="00531775">
              <w:rPr>
                <w:rFonts w:ascii="Arial" w:hAnsi="Arial" w:cs="Arial"/>
                <w:color w:val="000000"/>
                <w:sz w:val="20"/>
              </w:rPr>
              <w:br/>
              <w:t>Tanque de Combustível mínimo: 12,0 litros.</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modelo SIMILAR (YAMAHA CROSSER XTZ150S, HOND ANXR 160 Bros ESDD)</w:t>
            </w:r>
            <w:r w:rsidRPr="00531775">
              <w:rPr>
                <w:rFonts w:ascii="Arial" w:hAnsi="Arial" w:cs="Arial"/>
                <w:color w:val="000000"/>
                <w:sz w:val="20"/>
              </w:rPr>
              <w:br/>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4123C613" w14:textId="77777777" w:rsidR="00531775" w:rsidRPr="00531775" w:rsidRDefault="00531775">
            <w:pPr>
              <w:spacing w:line="256" w:lineRule="auto"/>
              <w:jc w:val="center"/>
              <w:rPr>
                <w:rFonts w:ascii="Arial" w:hAnsi="Arial" w:cs="Arial"/>
                <w:color w:val="000000"/>
                <w:sz w:val="20"/>
                <w:szCs w:val="20"/>
              </w:rPr>
            </w:pPr>
          </w:p>
          <w:p w14:paraId="1472AAA3" w14:textId="77777777" w:rsidR="00531775" w:rsidRPr="00531775" w:rsidRDefault="00531775">
            <w:pPr>
              <w:spacing w:line="256" w:lineRule="auto"/>
              <w:jc w:val="center"/>
              <w:rPr>
                <w:rFonts w:ascii="Arial" w:hAnsi="Arial" w:cs="Arial"/>
                <w:color w:val="000000"/>
                <w:sz w:val="20"/>
                <w:szCs w:val="20"/>
              </w:rPr>
            </w:pPr>
          </w:p>
          <w:p w14:paraId="3FEC5DEF" w14:textId="714F7EB3" w:rsidR="00531775" w:rsidRPr="00531775" w:rsidRDefault="00531775">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73B7930C" w14:textId="77777777" w:rsidR="00531775" w:rsidRDefault="00531775" w:rsidP="00BC373A">
            <w:pPr>
              <w:spacing w:line="256" w:lineRule="auto"/>
              <w:jc w:val="center"/>
              <w:rPr>
                <w:rFonts w:ascii="Arial" w:eastAsia="Times New Roman" w:hAnsi="Arial" w:cs="Arial"/>
                <w:color w:val="000000"/>
              </w:rPr>
            </w:pPr>
          </w:p>
          <w:p w14:paraId="69DC65A6" w14:textId="1939DC89" w:rsidR="00531775" w:rsidRPr="00531775" w:rsidRDefault="008867D4" w:rsidP="00BC373A">
            <w:pPr>
              <w:spacing w:line="256" w:lineRule="auto"/>
              <w:jc w:val="center"/>
              <w:rPr>
                <w:rFonts w:ascii="Arial" w:hAnsi="Arial" w:cs="Arial"/>
                <w:color w:val="000000"/>
                <w:sz w:val="20"/>
                <w:szCs w:val="20"/>
              </w:rPr>
            </w:pPr>
            <w:proofErr w:type="gramStart"/>
            <w:r>
              <w:rPr>
                <w:rFonts w:ascii="Arial" w:hAnsi="Arial" w:cs="Arial"/>
                <w:color w:val="000000"/>
                <w:sz w:val="20"/>
                <w:szCs w:val="20"/>
              </w:rPr>
              <w:t>6</w:t>
            </w:r>
            <w:proofErr w:type="gramEnd"/>
          </w:p>
        </w:tc>
        <w:tc>
          <w:tcPr>
            <w:tcW w:w="1559" w:type="dxa"/>
            <w:tcBorders>
              <w:top w:val="single" w:sz="4" w:space="0" w:color="auto"/>
              <w:left w:val="nil"/>
              <w:bottom w:val="single" w:sz="4" w:space="0" w:color="auto"/>
              <w:right w:val="single" w:sz="4" w:space="0" w:color="auto"/>
            </w:tcBorders>
            <w:vAlign w:val="center"/>
          </w:tcPr>
          <w:p w14:paraId="64912EB0" w14:textId="77777777" w:rsidR="00531775" w:rsidRDefault="00531775" w:rsidP="00BC373A">
            <w:pPr>
              <w:spacing w:line="256" w:lineRule="auto"/>
              <w:jc w:val="center"/>
              <w:rPr>
                <w:rFonts w:ascii="Arial" w:hAnsi="Arial" w:cs="Arial"/>
                <w:color w:val="000000"/>
                <w:sz w:val="20"/>
                <w:szCs w:val="20"/>
              </w:rPr>
            </w:pPr>
          </w:p>
          <w:p w14:paraId="47348A9D" w14:textId="4776760B"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25.190,00</w:t>
            </w:r>
          </w:p>
        </w:tc>
        <w:tc>
          <w:tcPr>
            <w:tcW w:w="1570" w:type="dxa"/>
            <w:tcBorders>
              <w:top w:val="single" w:sz="4" w:space="0" w:color="auto"/>
              <w:left w:val="nil"/>
              <w:bottom w:val="single" w:sz="4" w:space="0" w:color="auto"/>
              <w:right w:val="single" w:sz="4" w:space="0" w:color="auto"/>
            </w:tcBorders>
            <w:vAlign w:val="center"/>
          </w:tcPr>
          <w:p w14:paraId="30B91564" w14:textId="77777777" w:rsidR="00531775" w:rsidRDefault="00531775" w:rsidP="00BC373A">
            <w:pPr>
              <w:spacing w:line="256" w:lineRule="auto"/>
              <w:jc w:val="center"/>
              <w:rPr>
                <w:rFonts w:ascii="Arial" w:hAnsi="Arial" w:cs="Arial"/>
                <w:color w:val="000000"/>
                <w:sz w:val="20"/>
                <w:szCs w:val="20"/>
              </w:rPr>
            </w:pPr>
          </w:p>
          <w:p w14:paraId="45B685CC" w14:textId="269B603C"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151.140,00</w:t>
            </w:r>
          </w:p>
        </w:tc>
      </w:tr>
      <w:tr w:rsidR="00531775" w:rsidRPr="00531775" w14:paraId="495D7ACB" w14:textId="77777777" w:rsidTr="00531775">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70F70" w14:textId="0F08BDBD" w:rsid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570" w:type="dxa"/>
            <w:tcBorders>
              <w:top w:val="single" w:sz="4" w:space="0" w:color="auto"/>
              <w:left w:val="nil"/>
              <w:bottom w:val="single" w:sz="4" w:space="0" w:color="auto"/>
              <w:right w:val="single" w:sz="4" w:space="0" w:color="auto"/>
            </w:tcBorders>
            <w:vAlign w:val="center"/>
          </w:tcPr>
          <w:p w14:paraId="4C67E8DE" w14:textId="28D322CE" w:rsid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t>R$ 151.140,00</w:t>
            </w:r>
          </w:p>
        </w:tc>
      </w:tr>
      <w:tr w:rsidR="00531775" w:rsidRPr="00531775" w14:paraId="124E2F9E" w14:textId="77777777" w:rsidTr="00C0778D">
        <w:trPr>
          <w:trHeight w:val="447"/>
        </w:trPr>
        <w:tc>
          <w:tcPr>
            <w:tcW w:w="1042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16042" w14:textId="77777777" w:rsidR="00531775" w:rsidRPr="00531775" w:rsidRDefault="00531775" w:rsidP="00BC373A">
            <w:pPr>
              <w:spacing w:line="256" w:lineRule="auto"/>
              <w:jc w:val="center"/>
              <w:rPr>
                <w:rFonts w:ascii="Arial" w:hAnsi="Arial" w:cs="Arial"/>
                <w:b/>
                <w:color w:val="000000"/>
                <w:sz w:val="20"/>
                <w:szCs w:val="20"/>
              </w:rPr>
            </w:pPr>
          </w:p>
          <w:p w14:paraId="6DC74FD2" w14:textId="46EAF261" w:rsidR="00531775" w:rsidRPr="00531775" w:rsidRDefault="00531775" w:rsidP="00BC373A">
            <w:pPr>
              <w:spacing w:line="256" w:lineRule="auto"/>
              <w:jc w:val="center"/>
              <w:rPr>
                <w:rFonts w:ascii="Arial" w:hAnsi="Arial" w:cs="Arial"/>
                <w:b/>
                <w:color w:val="000000"/>
                <w:sz w:val="20"/>
                <w:szCs w:val="20"/>
              </w:rPr>
            </w:pPr>
            <w:r w:rsidRPr="00531775">
              <w:rPr>
                <w:rFonts w:ascii="Arial" w:hAnsi="Arial" w:cs="Arial"/>
                <w:b/>
                <w:color w:val="000000"/>
                <w:sz w:val="20"/>
                <w:szCs w:val="20"/>
              </w:rPr>
              <w:t>ITEM 10</w:t>
            </w:r>
          </w:p>
        </w:tc>
      </w:tr>
      <w:tr w:rsidR="00531775" w:rsidRPr="00531775" w14:paraId="37764409" w14:textId="77777777" w:rsidTr="00C0778D">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7156B" w14:textId="5F13FACD" w:rsidR="00531775" w:rsidRPr="00531775" w:rsidRDefault="00F96306">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078" w:type="dxa"/>
            <w:tcBorders>
              <w:top w:val="single" w:sz="4" w:space="0" w:color="auto"/>
              <w:left w:val="nil"/>
              <w:bottom w:val="single" w:sz="4" w:space="0" w:color="auto"/>
              <w:right w:val="single" w:sz="4" w:space="0" w:color="auto"/>
            </w:tcBorders>
            <w:noWrap/>
            <w:vAlign w:val="center"/>
          </w:tcPr>
          <w:p w14:paraId="340D6298" w14:textId="3C51612E" w:rsidR="00531775" w:rsidRPr="00531775" w:rsidRDefault="00531775" w:rsidP="00531775">
            <w:pPr>
              <w:rPr>
                <w:rFonts w:ascii="Arial" w:hAnsi="Arial" w:cs="Arial"/>
                <w:color w:val="000000"/>
                <w:sz w:val="20"/>
              </w:rPr>
            </w:pPr>
            <w:r w:rsidRPr="00531775">
              <w:rPr>
                <w:rFonts w:ascii="Arial" w:hAnsi="Arial" w:cs="Arial"/>
                <w:b/>
                <w:color w:val="000000"/>
                <w:sz w:val="20"/>
              </w:rPr>
              <w:t>Veículo motocicleta zero quilômetro ano/modelo mínimo 2024/2024. Com as seguintes características mínimas:</w:t>
            </w:r>
            <w:r w:rsidRPr="00531775">
              <w:rPr>
                <w:rFonts w:ascii="Arial" w:hAnsi="Arial" w:cs="Arial"/>
                <w:color w:val="000000"/>
                <w:sz w:val="20"/>
              </w:rPr>
              <w:br/>
            </w:r>
            <w:r w:rsidRPr="00531775">
              <w:rPr>
                <w:rFonts w:ascii="Arial" w:hAnsi="Arial" w:cs="Arial"/>
                <w:color w:val="000000"/>
                <w:sz w:val="20"/>
              </w:rPr>
              <w:br/>
              <w:t xml:space="preserve">Tipo: OHC, Monocilíndrico, </w:t>
            </w:r>
            <w:proofErr w:type="gramStart"/>
            <w:r w:rsidRPr="00531775">
              <w:rPr>
                <w:rFonts w:ascii="Arial" w:hAnsi="Arial" w:cs="Arial"/>
                <w:color w:val="000000"/>
                <w:sz w:val="20"/>
              </w:rPr>
              <w:t>4</w:t>
            </w:r>
            <w:proofErr w:type="gramEnd"/>
            <w:r w:rsidRPr="00531775">
              <w:rPr>
                <w:rFonts w:ascii="Arial" w:hAnsi="Arial" w:cs="Arial"/>
                <w:color w:val="000000"/>
                <w:sz w:val="20"/>
              </w:rPr>
              <w:t xml:space="preserve"> tempos, arrefecido a ar</w:t>
            </w:r>
            <w:r w:rsidRPr="00531775">
              <w:rPr>
                <w:rFonts w:ascii="Arial" w:hAnsi="Arial" w:cs="Arial"/>
                <w:color w:val="000000"/>
                <w:sz w:val="20"/>
              </w:rPr>
              <w:br/>
              <w:t>Cilindrada mínima: 109,1cc</w:t>
            </w:r>
            <w:r w:rsidRPr="00531775">
              <w:rPr>
                <w:rFonts w:ascii="Arial" w:hAnsi="Arial" w:cs="Arial"/>
                <w:color w:val="000000"/>
                <w:sz w:val="20"/>
              </w:rPr>
              <w:br/>
              <w:t>Potência máxima: 7,9 cv a 7.250 rpm</w:t>
            </w:r>
            <w:r w:rsidRPr="00531775">
              <w:rPr>
                <w:rFonts w:ascii="Arial" w:hAnsi="Arial" w:cs="Arial"/>
                <w:color w:val="000000"/>
                <w:sz w:val="20"/>
              </w:rPr>
              <w:br/>
              <w:t>Torque máximo: 0,90 kgf.m a 5.000 rpm</w:t>
            </w:r>
            <w:r w:rsidRPr="00531775">
              <w:rPr>
                <w:rFonts w:ascii="Arial" w:hAnsi="Arial" w:cs="Arial"/>
                <w:color w:val="000000"/>
                <w:sz w:val="20"/>
              </w:rPr>
              <w:br/>
              <w:t>Transmissão: 4 velocidades</w:t>
            </w:r>
            <w:r w:rsidRPr="00531775">
              <w:rPr>
                <w:rFonts w:ascii="Arial" w:hAnsi="Arial" w:cs="Arial"/>
                <w:color w:val="000000"/>
                <w:sz w:val="20"/>
              </w:rPr>
              <w:br/>
              <w:t>Sistema de partida: pedal ou partida elétrica</w:t>
            </w:r>
            <w:r w:rsidRPr="00531775">
              <w:rPr>
                <w:rFonts w:ascii="Arial" w:hAnsi="Arial" w:cs="Arial"/>
                <w:color w:val="000000"/>
                <w:sz w:val="20"/>
              </w:rPr>
              <w:br/>
              <w:t>Relação de Compressão: 9,3:1</w:t>
            </w:r>
            <w:r w:rsidRPr="00531775">
              <w:rPr>
                <w:rFonts w:ascii="Arial" w:hAnsi="Arial" w:cs="Arial"/>
                <w:color w:val="000000"/>
                <w:sz w:val="20"/>
              </w:rPr>
              <w:br/>
              <w:t xml:space="preserve">Sistema Alimentação: Injeção Eletrônica </w:t>
            </w:r>
            <w:r w:rsidRPr="00531775">
              <w:rPr>
                <w:rFonts w:ascii="Arial" w:hAnsi="Arial" w:cs="Arial"/>
                <w:color w:val="000000"/>
                <w:sz w:val="20"/>
              </w:rPr>
              <w:br/>
              <w:t>Tanque de combustível no mínimo: 4,0 l</w:t>
            </w:r>
            <w:r w:rsidRPr="00531775">
              <w:rPr>
                <w:rFonts w:ascii="Arial" w:hAnsi="Arial" w:cs="Arial"/>
                <w:color w:val="000000"/>
                <w:sz w:val="20"/>
              </w:rPr>
              <w:br/>
              <w:t>Combustível: Gasolina.</w:t>
            </w:r>
            <w:r w:rsidRPr="00531775">
              <w:rPr>
                <w:rFonts w:ascii="Arial" w:hAnsi="Arial" w:cs="Arial"/>
                <w:color w:val="000000"/>
                <w:sz w:val="20"/>
              </w:rPr>
              <w:br/>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0A8EA6C6" w14:textId="77777777" w:rsidR="00531775" w:rsidRPr="00531775" w:rsidRDefault="00531775">
            <w:pPr>
              <w:spacing w:line="256" w:lineRule="auto"/>
              <w:jc w:val="center"/>
              <w:rPr>
                <w:rFonts w:ascii="Arial" w:hAnsi="Arial" w:cs="Arial"/>
                <w:color w:val="000000"/>
                <w:sz w:val="20"/>
                <w:szCs w:val="20"/>
              </w:rPr>
            </w:pPr>
          </w:p>
          <w:p w14:paraId="1DA0B487" w14:textId="77777777" w:rsidR="00531775" w:rsidRPr="00531775" w:rsidRDefault="00531775">
            <w:pPr>
              <w:spacing w:line="256" w:lineRule="auto"/>
              <w:jc w:val="center"/>
              <w:rPr>
                <w:rFonts w:ascii="Arial" w:hAnsi="Arial" w:cs="Arial"/>
                <w:color w:val="000000"/>
                <w:sz w:val="20"/>
                <w:szCs w:val="20"/>
              </w:rPr>
            </w:pPr>
          </w:p>
          <w:p w14:paraId="393A542B" w14:textId="77777777" w:rsidR="00531775" w:rsidRPr="00531775" w:rsidRDefault="00531775">
            <w:pPr>
              <w:spacing w:line="256" w:lineRule="auto"/>
              <w:jc w:val="center"/>
              <w:rPr>
                <w:rFonts w:ascii="Arial" w:hAnsi="Arial" w:cs="Arial"/>
                <w:color w:val="000000"/>
                <w:sz w:val="20"/>
                <w:szCs w:val="20"/>
              </w:rPr>
            </w:pPr>
          </w:p>
          <w:p w14:paraId="0DBBC725" w14:textId="77777777" w:rsidR="00531775" w:rsidRPr="00531775" w:rsidRDefault="00531775">
            <w:pPr>
              <w:spacing w:line="256" w:lineRule="auto"/>
              <w:jc w:val="center"/>
              <w:rPr>
                <w:rFonts w:ascii="Arial" w:hAnsi="Arial" w:cs="Arial"/>
                <w:color w:val="000000"/>
                <w:sz w:val="20"/>
                <w:szCs w:val="20"/>
              </w:rPr>
            </w:pPr>
          </w:p>
          <w:p w14:paraId="77D3A1E4" w14:textId="77777777" w:rsidR="00531775" w:rsidRPr="00531775" w:rsidRDefault="00531775">
            <w:pPr>
              <w:spacing w:line="256" w:lineRule="auto"/>
              <w:jc w:val="center"/>
              <w:rPr>
                <w:rFonts w:ascii="Arial" w:hAnsi="Arial" w:cs="Arial"/>
                <w:color w:val="000000"/>
                <w:sz w:val="20"/>
                <w:szCs w:val="20"/>
              </w:rPr>
            </w:pPr>
          </w:p>
          <w:p w14:paraId="0CF6A4A9" w14:textId="77777777" w:rsidR="00531775" w:rsidRPr="00531775" w:rsidRDefault="00531775">
            <w:pPr>
              <w:spacing w:line="256" w:lineRule="auto"/>
              <w:jc w:val="center"/>
              <w:rPr>
                <w:rFonts w:ascii="Arial" w:hAnsi="Arial" w:cs="Arial"/>
                <w:color w:val="000000"/>
                <w:sz w:val="20"/>
                <w:szCs w:val="20"/>
              </w:rPr>
            </w:pPr>
          </w:p>
          <w:p w14:paraId="6D17B265" w14:textId="77777777" w:rsidR="00531775" w:rsidRPr="00531775" w:rsidRDefault="00531775">
            <w:pPr>
              <w:spacing w:line="256" w:lineRule="auto"/>
              <w:jc w:val="center"/>
              <w:rPr>
                <w:rFonts w:ascii="Arial" w:hAnsi="Arial" w:cs="Arial"/>
                <w:color w:val="000000"/>
                <w:sz w:val="20"/>
                <w:szCs w:val="20"/>
              </w:rPr>
            </w:pPr>
          </w:p>
          <w:p w14:paraId="008C27F5" w14:textId="11BC9436" w:rsidR="00531775" w:rsidRPr="00531775" w:rsidRDefault="00531775">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5D070425" w14:textId="77777777" w:rsidR="00531775" w:rsidRDefault="00531775" w:rsidP="00BC373A">
            <w:pPr>
              <w:spacing w:line="256" w:lineRule="auto"/>
              <w:jc w:val="center"/>
              <w:rPr>
                <w:rFonts w:ascii="Arial" w:eastAsia="Times New Roman" w:hAnsi="Arial" w:cs="Arial"/>
                <w:color w:val="000000"/>
              </w:rPr>
            </w:pPr>
          </w:p>
          <w:p w14:paraId="1BE5811A" w14:textId="0F03AAB7" w:rsidR="00531775" w:rsidRPr="00531775" w:rsidRDefault="008867D4" w:rsidP="00BC373A">
            <w:pPr>
              <w:spacing w:line="256" w:lineRule="auto"/>
              <w:jc w:val="center"/>
              <w:rPr>
                <w:rFonts w:ascii="Arial" w:hAnsi="Arial" w:cs="Arial"/>
                <w:color w:val="000000"/>
                <w:sz w:val="20"/>
                <w:szCs w:val="20"/>
              </w:rPr>
            </w:pPr>
            <w:proofErr w:type="gramStart"/>
            <w:r>
              <w:rPr>
                <w:rFonts w:ascii="Arial" w:hAnsi="Arial" w:cs="Arial"/>
                <w:color w:val="000000"/>
                <w:sz w:val="20"/>
                <w:szCs w:val="20"/>
              </w:rPr>
              <w:t>6</w:t>
            </w:r>
            <w:proofErr w:type="gramEnd"/>
          </w:p>
        </w:tc>
        <w:tc>
          <w:tcPr>
            <w:tcW w:w="1559" w:type="dxa"/>
            <w:tcBorders>
              <w:top w:val="single" w:sz="4" w:space="0" w:color="auto"/>
              <w:left w:val="nil"/>
              <w:bottom w:val="single" w:sz="4" w:space="0" w:color="auto"/>
              <w:right w:val="single" w:sz="4" w:space="0" w:color="auto"/>
            </w:tcBorders>
            <w:vAlign w:val="center"/>
          </w:tcPr>
          <w:p w14:paraId="7136E797" w14:textId="77777777" w:rsidR="00531775" w:rsidRDefault="00531775" w:rsidP="00BC373A">
            <w:pPr>
              <w:spacing w:line="256" w:lineRule="auto"/>
              <w:jc w:val="center"/>
              <w:rPr>
                <w:rFonts w:ascii="Arial" w:hAnsi="Arial" w:cs="Arial"/>
                <w:color w:val="000000"/>
                <w:sz w:val="20"/>
                <w:szCs w:val="20"/>
              </w:rPr>
            </w:pPr>
          </w:p>
          <w:p w14:paraId="4E968488" w14:textId="78DF50FE"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sidR="00176B8B">
              <w:rPr>
                <w:rFonts w:ascii="Arial" w:hAnsi="Arial" w:cs="Arial"/>
                <w:color w:val="000000"/>
                <w:sz w:val="20"/>
                <w:szCs w:val="20"/>
              </w:rPr>
              <w:t>13960,00</w:t>
            </w:r>
          </w:p>
        </w:tc>
        <w:tc>
          <w:tcPr>
            <w:tcW w:w="1570" w:type="dxa"/>
            <w:tcBorders>
              <w:top w:val="single" w:sz="4" w:space="0" w:color="auto"/>
              <w:left w:val="nil"/>
              <w:bottom w:val="single" w:sz="4" w:space="0" w:color="auto"/>
              <w:right w:val="single" w:sz="4" w:space="0" w:color="auto"/>
            </w:tcBorders>
            <w:vAlign w:val="center"/>
          </w:tcPr>
          <w:p w14:paraId="625F7820" w14:textId="77777777" w:rsidR="00531775" w:rsidRDefault="00531775" w:rsidP="00BC373A">
            <w:pPr>
              <w:spacing w:line="256" w:lineRule="auto"/>
              <w:jc w:val="center"/>
              <w:rPr>
                <w:rFonts w:ascii="Arial" w:hAnsi="Arial" w:cs="Arial"/>
                <w:color w:val="000000"/>
                <w:sz w:val="20"/>
                <w:szCs w:val="20"/>
              </w:rPr>
            </w:pPr>
          </w:p>
          <w:p w14:paraId="7F6742B0" w14:textId="2A33085A" w:rsidR="00531775" w:rsidRPr="00531775" w:rsidRDefault="00531775" w:rsidP="00BC373A">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sidR="00176B8B">
              <w:rPr>
                <w:rFonts w:ascii="Arial" w:hAnsi="Arial" w:cs="Arial"/>
                <w:color w:val="000000"/>
                <w:sz w:val="20"/>
                <w:szCs w:val="20"/>
              </w:rPr>
              <w:t>83.760,00</w:t>
            </w:r>
          </w:p>
        </w:tc>
      </w:tr>
      <w:tr w:rsidR="00531775" w:rsidRPr="00531775" w14:paraId="43752B7A" w14:textId="77777777" w:rsidTr="00176B8B">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C5BD5" w14:textId="48A42AB4" w:rsidR="00531775" w:rsidRPr="00531775" w:rsidRDefault="00531775" w:rsidP="00BC373A">
            <w:pPr>
              <w:spacing w:line="256" w:lineRule="auto"/>
              <w:jc w:val="center"/>
              <w:rPr>
                <w:rFonts w:ascii="Arial" w:hAnsi="Arial" w:cs="Arial"/>
                <w:color w:val="000000"/>
                <w:sz w:val="20"/>
                <w:szCs w:val="20"/>
              </w:rPr>
            </w:pPr>
            <w:r>
              <w:rPr>
                <w:rFonts w:ascii="Arial" w:hAnsi="Arial" w:cs="Arial"/>
                <w:color w:val="000000"/>
                <w:sz w:val="20"/>
                <w:szCs w:val="20"/>
              </w:rPr>
              <w:t>VALOR TOTAL</w:t>
            </w:r>
          </w:p>
        </w:tc>
        <w:tc>
          <w:tcPr>
            <w:tcW w:w="1570" w:type="dxa"/>
            <w:tcBorders>
              <w:top w:val="single" w:sz="4" w:space="0" w:color="auto"/>
              <w:left w:val="nil"/>
              <w:bottom w:val="single" w:sz="4" w:space="0" w:color="auto"/>
              <w:right w:val="single" w:sz="4" w:space="0" w:color="auto"/>
            </w:tcBorders>
            <w:vAlign w:val="center"/>
          </w:tcPr>
          <w:p w14:paraId="72ABCA1A" w14:textId="5F63B695" w:rsidR="00531775" w:rsidRPr="00531775" w:rsidRDefault="00176B8B" w:rsidP="00BC373A">
            <w:pPr>
              <w:spacing w:line="256" w:lineRule="auto"/>
              <w:jc w:val="center"/>
              <w:rPr>
                <w:rFonts w:ascii="Arial" w:hAnsi="Arial" w:cs="Arial"/>
                <w:color w:val="000000"/>
                <w:sz w:val="20"/>
                <w:szCs w:val="20"/>
              </w:rPr>
            </w:pPr>
            <w:r>
              <w:rPr>
                <w:rFonts w:ascii="Arial" w:hAnsi="Arial" w:cs="Arial"/>
                <w:color w:val="000000"/>
                <w:sz w:val="20"/>
                <w:szCs w:val="20"/>
              </w:rPr>
              <w:t>R$ 83.760,00</w:t>
            </w:r>
          </w:p>
        </w:tc>
      </w:tr>
      <w:tr w:rsidR="00176B8B" w:rsidRPr="00531775" w14:paraId="451C14F5" w14:textId="77777777" w:rsidTr="00176B8B">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3E1C4" w14:textId="615CCD6C" w:rsidR="00176B8B" w:rsidRDefault="00176B8B" w:rsidP="00BC373A">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 GERAL</w:t>
            </w:r>
          </w:p>
        </w:tc>
        <w:tc>
          <w:tcPr>
            <w:tcW w:w="1570" w:type="dxa"/>
            <w:tcBorders>
              <w:top w:val="single" w:sz="4" w:space="0" w:color="auto"/>
              <w:left w:val="nil"/>
              <w:bottom w:val="single" w:sz="4" w:space="0" w:color="auto"/>
              <w:right w:val="single" w:sz="4" w:space="0" w:color="auto"/>
            </w:tcBorders>
            <w:vAlign w:val="center"/>
          </w:tcPr>
          <w:p w14:paraId="6408EA94" w14:textId="0E028A05" w:rsidR="00176B8B" w:rsidRDefault="00176B8B" w:rsidP="003E3980">
            <w:pPr>
              <w:spacing w:line="256" w:lineRule="auto"/>
              <w:jc w:val="center"/>
              <w:rPr>
                <w:rFonts w:ascii="Arial" w:hAnsi="Arial" w:cs="Arial"/>
                <w:color w:val="000000"/>
                <w:sz w:val="20"/>
                <w:szCs w:val="20"/>
              </w:rPr>
            </w:pPr>
            <w:r>
              <w:rPr>
                <w:rFonts w:ascii="Arial" w:hAnsi="Arial" w:cs="Arial"/>
                <w:color w:val="000000"/>
                <w:sz w:val="20"/>
                <w:szCs w:val="20"/>
              </w:rPr>
              <w:t>R$4.</w:t>
            </w:r>
            <w:r w:rsidR="003E3980">
              <w:rPr>
                <w:rFonts w:ascii="Arial" w:hAnsi="Arial" w:cs="Arial"/>
                <w:color w:val="000000"/>
                <w:sz w:val="20"/>
                <w:szCs w:val="20"/>
              </w:rPr>
              <w:t>207.100,00</w:t>
            </w:r>
          </w:p>
        </w:tc>
      </w:tr>
    </w:tbl>
    <w:p w14:paraId="3F8493D3" w14:textId="77777777" w:rsidR="00641570" w:rsidRPr="00531775" w:rsidRDefault="00641570" w:rsidP="007159C4">
      <w:pPr>
        <w:shd w:val="clear" w:color="auto" w:fill="FFFFFF"/>
        <w:spacing w:line="360" w:lineRule="auto"/>
        <w:jc w:val="both"/>
        <w:rPr>
          <w:rFonts w:ascii="Arial" w:hAnsi="Arial" w:cs="Arial"/>
        </w:rPr>
      </w:pPr>
    </w:p>
    <w:p w14:paraId="1CA94446" w14:textId="2D43BBA9" w:rsidR="00490787" w:rsidRPr="00531775" w:rsidRDefault="00832CF7" w:rsidP="00490787">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V</w:t>
      </w:r>
      <w:r w:rsidR="00774CC4" w:rsidRPr="00531775">
        <w:rPr>
          <w:rFonts w:ascii="Arial" w:eastAsia="Times New Roman" w:hAnsi="Arial" w:cs="Arial"/>
          <w:b/>
          <w:sz w:val="24"/>
          <w:szCs w:val="24"/>
        </w:rPr>
        <w:t>I</w:t>
      </w:r>
      <w:r w:rsidRPr="00531775">
        <w:rPr>
          <w:rFonts w:ascii="Arial" w:eastAsia="Times New Roman" w:hAnsi="Arial" w:cs="Arial"/>
          <w:b/>
          <w:sz w:val="24"/>
          <w:szCs w:val="24"/>
        </w:rPr>
        <w:t xml:space="preserve"> -</w:t>
      </w:r>
      <w:r w:rsidR="00415940" w:rsidRPr="00531775">
        <w:rPr>
          <w:rFonts w:ascii="Arial" w:eastAsia="Times New Roman" w:hAnsi="Arial" w:cs="Arial"/>
          <w:b/>
          <w:sz w:val="24"/>
          <w:szCs w:val="24"/>
        </w:rPr>
        <w:t xml:space="preserve"> </w:t>
      </w:r>
      <w:r w:rsidRPr="00531775">
        <w:rPr>
          <w:rFonts w:ascii="Arial" w:hAnsi="Arial" w:cs="Arial"/>
          <w:b/>
          <w:sz w:val="24"/>
        </w:rPr>
        <w:t xml:space="preserve">LEVANTAMENTO DE </w:t>
      </w:r>
      <w:r w:rsidR="00D66D2A" w:rsidRPr="00531775">
        <w:rPr>
          <w:rFonts w:ascii="Arial" w:hAnsi="Arial" w:cs="Arial"/>
          <w:b/>
          <w:sz w:val="24"/>
          <w:szCs w:val="24"/>
        </w:rPr>
        <w:t>MERCADO E JUSTIFICATIVA TÉCNICA E ECONÔMICA DA ESCOLHA DO TIPO DE SOLUÇÃO A CONTRATAR</w:t>
      </w:r>
    </w:p>
    <w:p w14:paraId="28063064" w14:textId="6831D4BF" w:rsidR="00D66D2A" w:rsidRPr="00531775" w:rsidRDefault="00D66D2A" w:rsidP="00AC0CBC">
      <w:pPr>
        <w:spacing w:after="0" w:line="360" w:lineRule="auto"/>
        <w:jc w:val="both"/>
        <w:rPr>
          <w:rFonts w:ascii="Arial" w:hAnsi="Arial" w:cs="Arial"/>
          <w:sz w:val="24"/>
        </w:rPr>
      </w:pPr>
      <w:r w:rsidRPr="00531775">
        <w:rPr>
          <w:rFonts w:ascii="Arial" w:hAnsi="Arial" w:cs="Arial"/>
          <w:sz w:val="28"/>
        </w:rPr>
        <w:t xml:space="preserve"> </w:t>
      </w:r>
      <w:r w:rsidRPr="00531775">
        <w:rPr>
          <w:rFonts w:ascii="Arial" w:hAnsi="Arial" w:cs="Arial"/>
          <w:sz w:val="24"/>
        </w:rPr>
        <w:t xml:space="preserve">Diante das necessidades apontadas neste estudo, à opção disponível para atendimento da demanda é realizar aquisição </w:t>
      </w:r>
      <w:r w:rsidR="00AC0CBC" w:rsidRPr="00531775">
        <w:rPr>
          <w:rFonts w:ascii="Arial" w:hAnsi="Arial" w:cs="Arial"/>
          <w:sz w:val="24"/>
        </w:rPr>
        <w:t>do</w:t>
      </w:r>
      <w:r w:rsidR="00176B8B">
        <w:rPr>
          <w:rFonts w:ascii="Arial" w:hAnsi="Arial" w:cs="Arial"/>
          <w:sz w:val="24"/>
        </w:rPr>
        <w:t>s diversos veículos</w:t>
      </w:r>
      <w:r w:rsidRPr="00531775">
        <w:rPr>
          <w:rFonts w:ascii="Arial" w:hAnsi="Arial" w:cs="Arial"/>
          <w:sz w:val="24"/>
        </w:rPr>
        <w:t xml:space="preserve">, destinado atenderem as necessidades </w:t>
      </w:r>
      <w:r w:rsidR="00176B8B">
        <w:rPr>
          <w:rFonts w:ascii="Arial" w:hAnsi="Arial" w:cs="Arial"/>
          <w:sz w:val="24"/>
        </w:rPr>
        <w:t>do município</w:t>
      </w:r>
      <w:r w:rsidRPr="00531775">
        <w:rPr>
          <w:rFonts w:ascii="Arial" w:hAnsi="Arial" w:cs="Arial"/>
          <w:sz w:val="24"/>
        </w:rPr>
        <w:t xml:space="preserve">. </w:t>
      </w:r>
    </w:p>
    <w:p w14:paraId="62D8067D" w14:textId="025A1579" w:rsidR="003C326F" w:rsidRPr="00531775" w:rsidRDefault="00832CF7">
      <w:pPr>
        <w:spacing w:after="0" w:line="360" w:lineRule="auto"/>
        <w:jc w:val="both"/>
        <w:rPr>
          <w:rFonts w:ascii="Arial" w:hAnsi="Arial" w:cs="Arial"/>
          <w:sz w:val="24"/>
        </w:rPr>
      </w:pPr>
      <w:r w:rsidRPr="00531775">
        <w:rPr>
          <w:rFonts w:ascii="Arial" w:hAnsi="Arial" w:cs="Arial"/>
          <w:sz w:val="24"/>
        </w:rPr>
        <w:t>Foram analisadas contratações similares feitas por outros órgãos e entidades, por meio de consultas a outros editais, com objetivo de identificar a existência de novas metodologias, tecnologias ou inovações que melh</w:t>
      </w:r>
      <w:r w:rsidR="00336531" w:rsidRPr="00531775">
        <w:rPr>
          <w:rFonts w:ascii="Arial" w:hAnsi="Arial" w:cs="Arial"/>
          <w:sz w:val="24"/>
        </w:rPr>
        <w:t>or atendessem às necessidades dessa</w:t>
      </w:r>
      <w:r w:rsidRPr="00531775">
        <w:rPr>
          <w:rFonts w:ascii="Arial" w:hAnsi="Arial" w:cs="Arial"/>
          <w:sz w:val="24"/>
        </w:rPr>
        <w:t xml:space="preserve"> municipalidade. Não se observou maiores variações quanto à execução do objeto</w:t>
      </w:r>
      <w:r w:rsidR="00AC0CBC" w:rsidRPr="00531775">
        <w:rPr>
          <w:rFonts w:ascii="Arial" w:hAnsi="Arial" w:cs="Arial"/>
          <w:sz w:val="24"/>
        </w:rPr>
        <w:t xml:space="preserve"> a não ser a locação do veiculo</w:t>
      </w:r>
      <w:r w:rsidRPr="00531775">
        <w:rPr>
          <w:rFonts w:ascii="Arial" w:hAnsi="Arial" w:cs="Arial"/>
          <w:sz w:val="24"/>
        </w:rPr>
        <w:t xml:space="preserve">. </w:t>
      </w:r>
    </w:p>
    <w:p w14:paraId="564044F1" w14:textId="3CE62B6B" w:rsidR="00AC0CBC" w:rsidRPr="00531775" w:rsidRDefault="00175634" w:rsidP="00175634">
      <w:pPr>
        <w:pStyle w:val="Estilo1"/>
        <w:ind w:firstLine="0"/>
      </w:pPr>
      <w:r w:rsidRPr="00531775">
        <w:t>A locação de veículos representa, em regra, solução viável por evitar contratações correlatas relacionadas à gestão de manutenção dos veículos.</w:t>
      </w:r>
    </w:p>
    <w:p w14:paraId="6A4CC4BA" w14:textId="04440AF0" w:rsidR="00175634" w:rsidRPr="00531775" w:rsidRDefault="00175634" w:rsidP="00175634">
      <w:pPr>
        <w:pStyle w:val="Estilo1"/>
        <w:ind w:firstLine="0"/>
      </w:pPr>
      <w:r w:rsidRPr="00531775">
        <w:t xml:space="preserve">Entretanto, a dimensão da necessidade em estudo representa necessidades totais do órgão, atualmente atendidas pela frota oficial. </w:t>
      </w:r>
    </w:p>
    <w:p w14:paraId="520E0F5B" w14:textId="02EF2590" w:rsidR="00175634" w:rsidRPr="00531775" w:rsidRDefault="00175634" w:rsidP="00175634">
      <w:pPr>
        <w:pStyle w:val="Estilo1"/>
        <w:ind w:firstLine="0"/>
      </w:pPr>
      <w:r w:rsidRPr="00531775">
        <w:t xml:space="preserve">Por outro lado, a aquisição de veículos novos agregará garantia contratual geralmente de </w:t>
      </w:r>
      <w:proofErr w:type="gramStart"/>
      <w:r w:rsidRPr="00531775">
        <w:t>1</w:t>
      </w:r>
      <w:proofErr w:type="gramEnd"/>
      <w:r w:rsidRPr="00531775">
        <w:t xml:space="preserve"> ano, prazo em que o custo </w:t>
      </w:r>
      <w:r w:rsidR="0005012F" w:rsidRPr="00531775">
        <w:t>com problemas de fabrica será</w:t>
      </w:r>
      <w:r w:rsidRPr="00531775">
        <w:rPr>
          <w:spacing w:val="-1"/>
        </w:rPr>
        <w:t xml:space="preserve"> </w:t>
      </w:r>
      <w:r w:rsidRPr="00531775">
        <w:t>integralmente suprimido. Além disso, prescindirá</w:t>
      </w:r>
      <w:r w:rsidRPr="00531775">
        <w:rPr>
          <w:spacing w:val="40"/>
        </w:rPr>
        <w:t xml:space="preserve"> </w:t>
      </w:r>
      <w:r w:rsidRPr="00531775">
        <w:t>de</w:t>
      </w:r>
      <w:r w:rsidRPr="00531775">
        <w:rPr>
          <w:spacing w:val="40"/>
        </w:rPr>
        <w:t xml:space="preserve"> </w:t>
      </w:r>
      <w:r w:rsidRPr="00531775">
        <w:t>novas</w:t>
      </w:r>
      <w:r w:rsidRPr="00531775">
        <w:rPr>
          <w:spacing w:val="40"/>
        </w:rPr>
        <w:t xml:space="preserve"> </w:t>
      </w:r>
      <w:r w:rsidRPr="00531775">
        <w:t>contratações correlatas</w:t>
      </w:r>
      <w:r w:rsidRPr="00531775">
        <w:rPr>
          <w:spacing w:val="40"/>
        </w:rPr>
        <w:t xml:space="preserve"> </w:t>
      </w:r>
      <w:r w:rsidRPr="00531775">
        <w:t>para a</w:t>
      </w:r>
      <w:r w:rsidRPr="00531775">
        <w:rPr>
          <w:spacing w:val="40"/>
        </w:rPr>
        <w:t xml:space="preserve"> </w:t>
      </w:r>
      <w:r w:rsidRPr="00531775">
        <w:t>gestão,</w:t>
      </w:r>
      <w:r w:rsidRPr="00531775">
        <w:rPr>
          <w:spacing w:val="40"/>
        </w:rPr>
        <w:t xml:space="preserve"> </w:t>
      </w:r>
      <w:r w:rsidRPr="00531775">
        <w:t>podendo</w:t>
      </w:r>
      <w:r w:rsidRPr="00531775">
        <w:rPr>
          <w:spacing w:val="40"/>
        </w:rPr>
        <w:t xml:space="preserve"> </w:t>
      </w:r>
      <w:r w:rsidRPr="00531775">
        <w:t>utilizar os</w:t>
      </w:r>
      <w:r w:rsidRPr="00531775">
        <w:rPr>
          <w:spacing w:val="40"/>
        </w:rPr>
        <w:t xml:space="preserve"> </w:t>
      </w:r>
      <w:r w:rsidRPr="00531775">
        <w:t>atuais contratos à disposição da frota.</w:t>
      </w:r>
    </w:p>
    <w:p w14:paraId="006FF7C5" w14:textId="2B08F188" w:rsidR="00175634" w:rsidRPr="00531775" w:rsidRDefault="00175634" w:rsidP="00175634">
      <w:pPr>
        <w:pStyle w:val="Estilo1"/>
        <w:ind w:firstLine="0"/>
      </w:pPr>
      <w:r w:rsidRPr="00531775">
        <w:t>Ainda mais relevante é que, em qualquer panorama de contratações, o órgão haverá de contar com carros oficiais.</w:t>
      </w:r>
    </w:p>
    <w:p w14:paraId="696E9319" w14:textId="77777777" w:rsidR="00175634" w:rsidRPr="00531775" w:rsidRDefault="00175634" w:rsidP="00175634">
      <w:pPr>
        <w:pStyle w:val="SemEspaamento"/>
      </w:pPr>
    </w:p>
    <w:p w14:paraId="140D27D4" w14:textId="64DE3F58" w:rsidR="00AC0CBC" w:rsidRPr="00531775" w:rsidRDefault="00774CC4" w:rsidP="00AC0CBC">
      <w:pPr>
        <w:pStyle w:val="Estilo1"/>
        <w:ind w:firstLine="0"/>
        <w:rPr>
          <w:b/>
        </w:rPr>
      </w:pPr>
      <w:r w:rsidRPr="00531775">
        <w:rPr>
          <w:b/>
        </w:rPr>
        <w:t>6</w:t>
      </w:r>
      <w:r w:rsidR="00AC0CBC" w:rsidRPr="00531775">
        <w:rPr>
          <w:b/>
        </w:rPr>
        <w:t>.1. ESCOLHA DA SOLUÇÃO ADOTADA</w:t>
      </w:r>
    </w:p>
    <w:p w14:paraId="2BC364C1" w14:textId="77777777" w:rsidR="00175634" w:rsidRPr="00531775" w:rsidRDefault="00175634" w:rsidP="00AC0CBC">
      <w:pPr>
        <w:pStyle w:val="Estilo1"/>
        <w:ind w:firstLine="0"/>
        <w:rPr>
          <w:b/>
        </w:rPr>
      </w:pPr>
    </w:p>
    <w:p w14:paraId="57BDB998" w14:textId="0DE1C6B6" w:rsidR="00AC0CBC" w:rsidRPr="00531775" w:rsidRDefault="00774CC4" w:rsidP="00AC0CBC">
      <w:pPr>
        <w:pStyle w:val="Estilo1"/>
        <w:ind w:firstLine="0"/>
        <w:rPr>
          <w:b/>
        </w:rPr>
      </w:pPr>
      <w:r w:rsidRPr="00531775">
        <w:rPr>
          <w:b/>
          <w:spacing w:val="-2"/>
          <w:w w:val="105"/>
        </w:rPr>
        <w:lastRenderedPageBreak/>
        <w:t>6</w:t>
      </w:r>
      <w:r w:rsidR="00AC0CBC" w:rsidRPr="00531775">
        <w:rPr>
          <w:b/>
          <w:spacing w:val="-2"/>
          <w:w w:val="105"/>
        </w:rPr>
        <w:t>.1.1.</w:t>
      </w:r>
      <w:r w:rsidR="00AC0CBC" w:rsidRPr="00531775">
        <w:rPr>
          <w:spacing w:val="-2"/>
          <w:w w:val="105"/>
        </w:rPr>
        <w:t xml:space="preserve"> Considerando</w:t>
      </w:r>
      <w:r w:rsidR="00AC0CBC" w:rsidRPr="00531775">
        <w:rPr>
          <w:spacing w:val="-8"/>
          <w:w w:val="105"/>
        </w:rPr>
        <w:t xml:space="preserve"> </w:t>
      </w:r>
      <w:r w:rsidR="00AC0CBC" w:rsidRPr="00531775">
        <w:rPr>
          <w:spacing w:val="-2"/>
          <w:w w:val="105"/>
        </w:rPr>
        <w:t>que</w:t>
      </w:r>
      <w:r w:rsidR="00AC0CBC" w:rsidRPr="00531775">
        <w:rPr>
          <w:spacing w:val="-7"/>
          <w:w w:val="105"/>
        </w:rPr>
        <w:t xml:space="preserve"> </w:t>
      </w:r>
      <w:r w:rsidR="00AC0CBC" w:rsidRPr="00531775">
        <w:rPr>
          <w:spacing w:val="-2"/>
          <w:w w:val="105"/>
        </w:rPr>
        <w:t>a</w:t>
      </w:r>
      <w:r w:rsidR="00AC0CBC" w:rsidRPr="00531775">
        <w:rPr>
          <w:spacing w:val="-7"/>
          <w:w w:val="105"/>
        </w:rPr>
        <w:t xml:space="preserve"> </w:t>
      </w:r>
      <w:r w:rsidR="00AC0CBC" w:rsidRPr="00531775">
        <w:rPr>
          <w:spacing w:val="-2"/>
          <w:w w:val="105"/>
        </w:rPr>
        <w:t>locação</w:t>
      </w:r>
      <w:r w:rsidR="00AC0CBC" w:rsidRPr="00531775">
        <w:rPr>
          <w:spacing w:val="-8"/>
          <w:w w:val="105"/>
        </w:rPr>
        <w:t xml:space="preserve"> </w:t>
      </w:r>
      <w:r w:rsidR="00AC0CBC" w:rsidRPr="00531775">
        <w:rPr>
          <w:spacing w:val="-2"/>
          <w:w w:val="105"/>
        </w:rPr>
        <w:t>possui</w:t>
      </w:r>
      <w:r w:rsidR="00AC0CBC" w:rsidRPr="00531775">
        <w:rPr>
          <w:spacing w:val="-5"/>
          <w:w w:val="105"/>
        </w:rPr>
        <w:t xml:space="preserve"> </w:t>
      </w:r>
      <w:r w:rsidR="00AC0CBC" w:rsidRPr="00531775">
        <w:rPr>
          <w:spacing w:val="-2"/>
          <w:w w:val="105"/>
        </w:rPr>
        <w:t>maior</w:t>
      </w:r>
      <w:r w:rsidR="00AC0CBC" w:rsidRPr="00531775">
        <w:rPr>
          <w:spacing w:val="-6"/>
          <w:w w:val="105"/>
        </w:rPr>
        <w:t xml:space="preserve"> </w:t>
      </w:r>
      <w:r w:rsidR="00AC0CBC" w:rsidRPr="00531775">
        <w:rPr>
          <w:spacing w:val="-2"/>
          <w:w w:val="105"/>
        </w:rPr>
        <w:t>custo</w:t>
      </w:r>
      <w:r w:rsidR="00AC0CBC" w:rsidRPr="00531775">
        <w:rPr>
          <w:spacing w:val="-8"/>
          <w:w w:val="105"/>
        </w:rPr>
        <w:t xml:space="preserve"> </w:t>
      </w:r>
      <w:r w:rsidR="00AC0CBC" w:rsidRPr="00531775">
        <w:rPr>
          <w:spacing w:val="-2"/>
          <w:w w:val="105"/>
        </w:rPr>
        <w:t>quando</w:t>
      </w:r>
      <w:r w:rsidR="00AC0CBC" w:rsidRPr="00531775">
        <w:rPr>
          <w:spacing w:val="-8"/>
          <w:w w:val="105"/>
        </w:rPr>
        <w:t xml:space="preserve"> </w:t>
      </w:r>
      <w:r w:rsidR="00AC0CBC" w:rsidRPr="00531775">
        <w:rPr>
          <w:spacing w:val="-2"/>
          <w:w w:val="105"/>
        </w:rPr>
        <w:t>comparada</w:t>
      </w:r>
      <w:r w:rsidR="00AC0CBC" w:rsidRPr="00531775">
        <w:rPr>
          <w:spacing w:val="-5"/>
          <w:w w:val="105"/>
        </w:rPr>
        <w:t xml:space="preserve"> </w:t>
      </w:r>
      <w:r w:rsidR="00AC0CBC" w:rsidRPr="00531775">
        <w:rPr>
          <w:spacing w:val="-2"/>
          <w:w w:val="105"/>
        </w:rPr>
        <w:t>à</w:t>
      </w:r>
      <w:r w:rsidR="00AC0CBC" w:rsidRPr="00531775">
        <w:rPr>
          <w:spacing w:val="-10"/>
          <w:w w:val="105"/>
        </w:rPr>
        <w:t xml:space="preserve"> </w:t>
      </w:r>
      <w:r w:rsidR="00AC0CBC" w:rsidRPr="00531775">
        <w:rPr>
          <w:spacing w:val="-2"/>
          <w:w w:val="105"/>
        </w:rPr>
        <w:t>aquisição</w:t>
      </w:r>
      <w:r w:rsidR="00AC0CBC" w:rsidRPr="00531775">
        <w:rPr>
          <w:spacing w:val="-8"/>
          <w:w w:val="105"/>
        </w:rPr>
        <w:t xml:space="preserve"> </w:t>
      </w:r>
      <w:r w:rsidR="00AC0CBC" w:rsidRPr="00531775">
        <w:rPr>
          <w:spacing w:val="-2"/>
          <w:w w:val="105"/>
        </w:rPr>
        <w:t>do</w:t>
      </w:r>
      <w:r w:rsidR="00AC0CBC" w:rsidRPr="00531775">
        <w:rPr>
          <w:spacing w:val="-8"/>
          <w:w w:val="105"/>
        </w:rPr>
        <w:t xml:space="preserve"> </w:t>
      </w:r>
      <w:r w:rsidR="00176B8B">
        <w:rPr>
          <w:spacing w:val="-2"/>
          <w:w w:val="105"/>
        </w:rPr>
        <w:t>veículo</w:t>
      </w:r>
      <w:r w:rsidR="00176B8B">
        <w:rPr>
          <w:w w:val="105"/>
        </w:rPr>
        <w:t xml:space="preserve">, </w:t>
      </w:r>
      <w:r w:rsidR="00AC0CBC" w:rsidRPr="00531775">
        <w:rPr>
          <w:w w:val="105"/>
        </w:rPr>
        <w:t>a locação resultaria em custos muitos altos resultando na inviabilidade desta modelagem de contratação.</w:t>
      </w:r>
    </w:p>
    <w:p w14:paraId="3F93F68D" w14:textId="361A4F03" w:rsidR="00AC0CBC" w:rsidRPr="00531775" w:rsidRDefault="00AC0CBC" w:rsidP="00AC0CBC">
      <w:pPr>
        <w:pStyle w:val="Estilo1"/>
        <w:ind w:firstLine="0"/>
        <w:rPr>
          <w:b/>
        </w:rPr>
      </w:pPr>
      <w:r w:rsidRPr="00531775">
        <w:t>O</w:t>
      </w:r>
      <w:r w:rsidRPr="00531775">
        <w:rPr>
          <w:spacing w:val="40"/>
        </w:rPr>
        <w:t xml:space="preserve"> </w:t>
      </w:r>
      <w:r w:rsidRPr="00531775">
        <w:t>serviço</w:t>
      </w:r>
      <w:r w:rsidRPr="00531775">
        <w:rPr>
          <w:spacing w:val="40"/>
        </w:rPr>
        <w:t xml:space="preserve"> </w:t>
      </w:r>
      <w:r w:rsidRPr="00531775">
        <w:t>de</w:t>
      </w:r>
      <w:r w:rsidRPr="00531775">
        <w:rPr>
          <w:spacing w:val="40"/>
        </w:rPr>
        <w:t xml:space="preserve"> </w:t>
      </w:r>
      <w:r w:rsidRPr="00531775">
        <w:t>transporte</w:t>
      </w:r>
      <w:r w:rsidRPr="00531775">
        <w:rPr>
          <w:spacing w:val="40"/>
        </w:rPr>
        <w:t xml:space="preserve"> </w:t>
      </w:r>
      <w:r w:rsidRPr="00531775">
        <w:t>privado</w:t>
      </w:r>
      <w:r w:rsidRPr="00531775">
        <w:rPr>
          <w:spacing w:val="40"/>
        </w:rPr>
        <w:t xml:space="preserve"> </w:t>
      </w:r>
      <w:r w:rsidRPr="00531775">
        <w:t>é</w:t>
      </w:r>
      <w:r w:rsidRPr="00531775">
        <w:rPr>
          <w:spacing w:val="40"/>
        </w:rPr>
        <w:t xml:space="preserve"> </w:t>
      </w:r>
      <w:r w:rsidRPr="00531775">
        <w:t>uma</w:t>
      </w:r>
      <w:r w:rsidRPr="00531775">
        <w:rPr>
          <w:spacing w:val="40"/>
        </w:rPr>
        <w:t xml:space="preserve"> </w:t>
      </w:r>
      <w:r w:rsidRPr="00531775">
        <w:t>modalidade</w:t>
      </w:r>
      <w:r w:rsidRPr="00531775">
        <w:rPr>
          <w:spacing w:val="40"/>
        </w:rPr>
        <w:t xml:space="preserve"> </w:t>
      </w:r>
      <w:r w:rsidRPr="00531775">
        <w:t>que,</w:t>
      </w:r>
      <w:r w:rsidRPr="00531775">
        <w:rPr>
          <w:spacing w:val="40"/>
        </w:rPr>
        <w:t xml:space="preserve"> </w:t>
      </w:r>
      <w:r w:rsidRPr="00531775">
        <w:t>além</w:t>
      </w:r>
      <w:r w:rsidRPr="00531775">
        <w:rPr>
          <w:spacing w:val="40"/>
        </w:rPr>
        <w:t xml:space="preserve"> </w:t>
      </w:r>
      <w:r w:rsidRPr="00531775">
        <w:t>da</w:t>
      </w:r>
      <w:r w:rsidRPr="00531775">
        <w:rPr>
          <w:spacing w:val="40"/>
        </w:rPr>
        <w:t xml:space="preserve"> </w:t>
      </w:r>
      <w:r w:rsidRPr="00531775">
        <w:t>dificuldade</w:t>
      </w:r>
      <w:r w:rsidRPr="00531775">
        <w:rPr>
          <w:spacing w:val="40"/>
        </w:rPr>
        <w:t xml:space="preserve"> </w:t>
      </w:r>
      <w:r w:rsidRPr="00531775">
        <w:t>para</w:t>
      </w:r>
      <w:r w:rsidRPr="00531775">
        <w:rPr>
          <w:spacing w:val="40"/>
        </w:rPr>
        <w:t xml:space="preserve"> </w:t>
      </w:r>
      <w:r w:rsidRPr="00531775">
        <w:t>uma</w:t>
      </w:r>
      <w:r w:rsidRPr="00531775">
        <w:rPr>
          <w:spacing w:val="40"/>
        </w:rPr>
        <w:t xml:space="preserve"> </w:t>
      </w:r>
      <w:r w:rsidRPr="00531775">
        <w:t>estimativa</w:t>
      </w:r>
      <w:r w:rsidRPr="00531775">
        <w:rPr>
          <w:spacing w:val="13"/>
        </w:rPr>
        <w:t xml:space="preserve"> </w:t>
      </w:r>
      <w:r w:rsidRPr="00531775">
        <w:t>de</w:t>
      </w:r>
      <w:r w:rsidRPr="00531775">
        <w:rPr>
          <w:spacing w:val="14"/>
        </w:rPr>
        <w:t xml:space="preserve"> </w:t>
      </w:r>
      <w:r w:rsidRPr="00531775">
        <w:t>custos,</w:t>
      </w:r>
      <w:r w:rsidRPr="00531775">
        <w:rPr>
          <w:spacing w:val="12"/>
        </w:rPr>
        <w:t xml:space="preserve"> </w:t>
      </w:r>
      <w:r w:rsidRPr="00531775">
        <w:t>não</w:t>
      </w:r>
      <w:r w:rsidRPr="00531775">
        <w:rPr>
          <w:spacing w:val="12"/>
        </w:rPr>
        <w:t xml:space="preserve"> </w:t>
      </w:r>
      <w:r w:rsidRPr="00531775">
        <w:t>assegura</w:t>
      </w:r>
      <w:r w:rsidRPr="00531775">
        <w:rPr>
          <w:spacing w:val="13"/>
        </w:rPr>
        <w:t xml:space="preserve"> </w:t>
      </w:r>
      <w:r w:rsidRPr="00531775">
        <w:t>o</w:t>
      </w:r>
      <w:r w:rsidRPr="00531775">
        <w:rPr>
          <w:spacing w:val="12"/>
        </w:rPr>
        <w:t xml:space="preserve"> </w:t>
      </w:r>
      <w:r w:rsidRPr="00531775">
        <w:t>nível</w:t>
      </w:r>
      <w:r w:rsidRPr="00531775">
        <w:rPr>
          <w:spacing w:val="17"/>
        </w:rPr>
        <w:t xml:space="preserve"> </w:t>
      </w:r>
      <w:r w:rsidRPr="00531775">
        <w:t>de</w:t>
      </w:r>
      <w:r w:rsidRPr="00531775">
        <w:rPr>
          <w:spacing w:val="14"/>
        </w:rPr>
        <w:t xml:space="preserve"> </w:t>
      </w:r>
      <w:r w:rsidRPr="00531775">
        <w:t>qualificação</w:t>
      </w:r>
      <w:r w:rsidRPr="00531775">
        <w:rPr>
          <w:spacing w:val="12"/>
        </w:rPr>
        <w:t xml:space="preserve"> </w:t>
      </w:r>
      <w:r w:rsidRPr="00531775">
        <w:t>profissional</w:t>
      </w:r>
      <w:r w:rsidR="00176B8B">
        <w:t>.</w:t>
      </w:r>
    </w:p>
    <w:p w14:paraId="2A6648E1" w14:textId="77777777" w:rsidR="00AC0CBC" w:rsidRPr="00531775" w:rsidRDefault="00AC0CBC" w:rsidP="00AC0CBC">
      <w:pPr>
        <w:pStyle w:val="Estilo1"/>
        <w:ind w:firstLine="0"/>
      </w:pPr>
    </w:p>
    <w:p w14:paraId="3106A86C" w14:textId="20051A68" w:rsidR="00AC0CBC" w:rsidRPr="00531775" w:rsidRDefault="00774CC4" w:rsidP="00AC0CBC">
      <w:pPr>
        <w:pStyle w:val="Estilo1"/>
        <w:ind w:firstLine="0"/>
      </w:pPr>
      <w:r w:rsidRPr="00531775">
        <w:rPr>
          <w:b/>
        </w:rPr>
        <w:t>6</w:t>
      </w:r>
      <w:r w:rsidR="00AC0CBC" w:rsidRPr="00531775">
        <w:rPr>
          <w:b/>
        </w:rPr>
        <w:t>.1.2.</w:t>
      </w:r>
      <w:r w:rsidR="00176B8B">
        <w:t xml:space="preserve"> A aquisição dos</w:t>
      </w:r>
      <w:r w:rsidR="00AC0CBC" w:rsidRPr="00531775">
        <w:t xml:space="preserve"> veículo</w:t>
      </w:r>
      <w:r w:rsidR="00176B8B">
        <w:t>s</w:t>
      </w:r>
      <w:r w:rsidR="00AC0CBC" w:rsidRPr="00531775">
        <w:t xml:space="preserve"> possui como vantagem a disponibilidade do veículo em tempo integral e o menor custo anual, uma vez que os veículos novos contam em média, no mínimo, com </w:t>
      </w:r>
      <w:proofErr w:type="gramStart"/>
      <w:r w:rsidR="00AC0CBC" w:rsidRPr="00531775">
        <w:t>1</w:t>
      </w:r>
      <w:proofErr w:type="gramEnd"/>
      <w:r w:rsidR="00AC0CBC" w:rsidRPr="00531775">
        <w:t xml:space="preserve"> ano de garantia, de forma que o custo de manutenção do veículo nos demais anos é significativamente inferior ao custo de locação, não comprometendo despesas de custeio. Assim, a aquisição é o modelo que melhor atende aos interesses </w:t>
      </w:r>
      <w:r w:rsidR="00176B8B">
        <w:t>do município</w:t>
      </w:r>
      <w:r w:rsidR="00AC0CBC" w:rsidRPr="00531775">
        <w:t>.</w:t>
      </w:r>
    </w:p>
    <w:p w14:paraId="6777F20D" w14:textId="1555CEBB" w:rsidR="00AC0CBC" w:rsidRPr="00531775" w:rsidRDefault="00DA513E" w:rsidP="00AC0CBC">
      <w:pPr>
        <w:pStyle w:val="Estilo1"/>
        <w:ind w:firstLine="0"/>
      </w:pPr>
      <w:r w:rsidRPr="00531775">
        <w:t>A solução escolhida, em relação à outra solução apres</w:t>
      </w:r>
      <w:r w:rsidR="00176B8B">
        <w:t>entada, se mostra a mais viável</w:t>
      </w:r>
      <w:r w:rsidRPr="00531775">
        <w:t>.</w:t>
      </w:r>
    </w:p>
    <w:p w14:paraId="04994467" w14:textId="3E96EF92" w:rsidR="00AD67B0" w:rsidRPr="00531775" w:rsidRDefault="00AC669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VI</w:t>
      </w:r>
      <w:r w:rsidR="00774CC4" w:rsidRPr="00531775">
        <w:rPr>
          <w:rFonts w:ascii="Arial" w:eastAsia="Times New Roman" w:hAnsi="Arial" w:cs="Arial"/>
          <w:b/>
          <w:sz w:val="24"/>
          <w:szCs w:val="24"/>
        </w:rPr>
        <w:t>I</w:t>
      </w:r>
      <w:r w:rsidR="00832CF7" w:rsidRPr="00531775">
        <w:rPr>
          <w:rFonts w:ascii="Arial" w:eastAsia="Times New Roman" w:hAnsi="Arial" w:cs="Arial"/>
          <w:b/>
          <w:sz w:val="24"/>
          <w:szCs w:val="24"/>
        </w:rPr>
        <w:t xml:space="preserve"> -</w:t>
      </w:r>
      <w:r w:rsidR="00FF6931" w:rsidRPr="00531775">
        <w:rPr>
          <w:rFonts w:ascii="Arial" w:eastAsia="Times New Roman" w:hAnsi="Arial" w:cs="Arial"/>
          <w:b/>
          <w:sz w:val="24"/>
          <w:szCs w:val="24"/>
        </w:rPr>
        <w:t xml:space="preserve"> </w:t>
      </w:r>
      <w:r w:rsidR="00832CF7" w:rsidRPr="00531775">
        <w:rPr>
          <w:rFonts w:ascii="Arial" w:hAnsi="Arial" w:cs="Arial"/>
          <w:b/>
          <w:sz w:val="24"/>
        </w:rPr>
        <w:t>ESTIMATIVA DO PREÇO DA CONTRATAÇÃO</w:t>
      </w:r>
    </w:p>
    <w:p w14:paraId="3B7854BA" w14:textId="7CA000A3" w:rsidR="003C326F" w:rsidRPr="00531775" w:rsidRDefault="00C76004" w:rsidP="00C76004">
      <w:pPr>
        <w:pStyle w:val="Corpodetexto"/>
        <w:spacing w:before="34" w:line="360" w:lineRule="auto"/>
        <w:jc w:val="both"/>
        <w:rPr>
          <w:rFonts w:ascii="Arial" w:hAnsi="Arial" w:cs="Arial"/>
          <w:sz w:val="24"/>
        </w:rPr>
      </w:pPr>
      <w:bookmarkStart w:id="3" w:name="_heading=h.gjdgxs" w:colFirst="0" w:colLast="0"/>
      <w:bookmarkEnd w:id="3"/>
      <w:r w:rsidRPr="00531775">
        <w:rPr>
          <w:rFonts w:ascii="Arial" w:hAnsi="Arial" w:cs="Arial"/>
          <w:sz w:val="24"/>
        </w:rPr>
        <w:t xml:space="preserve">Para a estimativa dos preços referenciais da contratação, </w:t>
      </w:r>
      <w:r w:rsidR="003D2121" w:rsidRPr="00531775">
        <w:rPr>
          <w:rFonts w:ascii="Arial" w:hAnsi="Arial" w:cs="Arial"/>
          <w:sz w:val="24"/>
        </w:rPr>
        <w:t>foram</w:t>
      </w:r>
      <w:r w:rsidRPr="00531775">
        <w:rPr>
          <w:rFonts w:ascii="Arial" w:hAnsi="Arial" w:cs="Arial"/>
          <w:sz w:val="24"/>
        </w:rPr>
        <w:t xml:space="preserve"> </w:t>
      </w:r>
      <w:r w:rsidR="003D2121" w:rsidRPr="00531775">
        <w:rPr>
          <w:rFonts w:ascii="Arial" w:hAnsi="Arial" w:cs="Arial"/>
          <w:sz w:val="24"/>
        </w:rPr>
        <w:t>utilizadas</w:t>
      </w:r>
      <w:r w:rsidRPr="00531775">
        <w:rPr>
          <w:rFonts w:ascii="Arial" w:hAnsi="Arial" w:cs="Arial"/>
          <w:sz w:val="24"/>
        </w:rPr>
        <w:t xml:space="preserve"> como parâmetros as</w:t>
      </w:r>
      <w:r w:rsidRPr="00531775">
        <w:rPr>
          <w:rFonts w:ascii="Arial" w:hAnsi="Arial" w:cs="Arial"/>
          <w:spacing w:val="1"/>
          <w:sz w:val="24"/>
        </w:rPr>
        <w:t xml:space="preserve"> </w:t>
      </w:r>
      <w:r w:rsidRPr="00531775">
        <w:rPr>
          <w:rFonts w:ascii="Arial" w:hAnsi="Arial" w:cs="Arial"/>
          <w:sz w:val="24"/>
        </w:rPr>
        <w:t>disposições contidas no seguinte normativo:</w:t>
      </w:r>
    </w:p>
    <w:p w14:paraId="687BBA23" w14:textId="26454941" w:rsidR="00C76004" w:rsidRPr="00531775" w:rsidRDefault="00C76004" w:rsidP="00C76004">
      <w:pPr>
        <w:pStyle w:val="Corpodetexto"/>
        <w:spacing w:before="34" w:line="360" w:lineRule="auto"/>
        <w:jc w:val="both"/>
        <w:rPr>
          <w:rFonts w:ascii="Arial" w:hAnsi="Arial" w:cs="Arial"/>
          <w:b/>
          <w:sz w:val="24"/>
        </w:rPr>
      </w:pPr>
      <w:r w:rsidRPr="00531775">
        <w:rPr>
          <w:rFonts w:ascii="Arial" w:hAnsi="Arial" w:cs="Arial"/>
          <w:b/>
          <w:sz w:val="24"/>
        </w:rPr>
        <w:t>Instrução Normativa SG/SEDGGD/ME n.° 65, de</w:t>
      </w:r>
      <w:r w:rsidRPr="00531775">
        <w:rPr>
          <w:rFonts w:ascii="Arial" w:hAnsi="Arial" w:cs="Arial"/>
          <w:b/>
          <w:spacing w:val="1"/>
          <w:sz w:val="24"/>
        </w:rPr>
        <w:t xml:space="preserve"> </w:t>
      </w:r>
      <w:proofErr w:type="gramStart"/>
      <w:r w:rsidRPr="00531775">
        <w:rPr>
          <w:rFonts w:ascii="Arial" w:hAnsi="Arial" w:cs="Arial"/>
          <w:b/>
          <w:sz w:val="24"/>
        </w:rPr>
        <w:t>7</w:t>
      </w:r>
      <w:proofErr w:type="gramEnd"/>
      <w:r w:rsidRPr="00531775">
        <w:rPr>
          <w:rFonts w:ascii="Arial" w:hAnsi="Arial" w:cs="Arial"/>
          <w:b/>
          <w:spacing w:val="-1"/>
          <w:sz w:val="24"/>
        </w:rPr>
        <w:t xml:space="preserve"> </w:t>
      </w:r>
      <w:r w:rsidRPr="00531775">
        <w:rPr>
          <w:rFonts w:ascii="Arial" w:hAnsi="Arial" w:cs="Arial"/>
          <w:b/>
          <w:sz w:val="24"/>
        </w:rPr>
        <w:t>de julho</w:t>
      </w:r>
      <w:r w:rsidRPr="00531775">
        <w:rPr>
          <w:rFonts w:ascii="Arial" w:hAnsi="Arial" w:cs="Arial"/>
          <w:b/>
          <w:spacing w:val="1"/>
          <w:sz w:val="24"/>
        </w:rPr>
        <w:t xml:space="preserve"> </w:t>
      </w:r>
      <w:r w:rsidRPr="00531775">
        <w:rPr>
          <w:rFonts w:ascii="Arial" w:hAnsi="Arial" w:cs="Arial"/>
          <w:b/>
          <w:sz w:val="24"/>
        </w:rPr>
        <w:t>de</w:t>
      </w:r>
      <w:r w:rsidRPr="00531775">
        <w:rPr>
          <w:rFonts w:ascii="Arial" w:hAnsi="Arial" w:cs="Arial"/>
          <w:b/>
          <w:spacing w:val="-2"/>
          <w:sz w:val="24"/>
        </w:rPr>
        <w:t xml:space="preserve"> </w:t>
      </w:r>
      <w:r w:rsidRPr="00531775">
        <w:rPr>
          <w:rFonts w:ascii="Arial" w:hAnsi="Arial" w:cs="Arial"/>
          <w:b/>
          <w:sz w:val="24"/>
        </w:rPr>
        <w:t>2021;</w:t>
      </w:r>
    </w:p>
    <w:p w14:paraId="6DA0B438" w14:textId="0DA94520" w:rsidR="00C76004" w:rsidRPr="00531775" w:rsidRDefault="00C76004" w:rsidP="00C76004">
      <w:pPr>
        <w:pStyle w:val="Corpodetexto"/>
        <w:spacing w:before="160" w:line="360" w:lineRule="auto"/>
        <w:jc w:val="both"/>
        <w:rPr>
          <w:rFonts w:ascii="Arial" w:hAnsi="Arial" w:cs="Arial"/>
          <w:sz w:val="24"/>
        </w:rPr>
      </w:pPr>
      <w:r w:rsidRPr="00531775">
        <w:rPr>
          <w:rFonts w:ascii="Arial" w:hAnsi="Arial" w:cs="Arial"/>
          <w:sz w:val="24"/>
        </w:rPr>
        <w:t xml:space="preserve">A pesquisa de preço foi realizada </w:t>
      </w:r>
      <w:r w:rsidR="003C326F" w:rsidRPr="00531775">
        <w:rPr>
          <w:rFonts w:ascii="Arial" w:hAnsi="Arial" w:cs="Arial"/>
          <w:sz w:val="24"/>
        </w:rPr>
        <w:t xml:space="preserve">utilizando-se, como parâmetros o </w:t>
      </w:r>
      <w:r w:rsidRPr="00531775">
        <w:rPr>
          <w:rFonts w:ascii="Arial" w:hAnsi="Arial" w:cs="Arial"/>
          <w:sz w:val="24"/>
        </w:rPr>
        <w:t>art. 5°, em</w:t>
      </w:r>
      <w:r w:rsidRPr="00531775">
        <w:rPr>
          <w:rFonts w:ascii="Arial" w:hAnsi="Arial" w:cs="Arial"/>
          <w:spacing w:val="1"/>
          <w:sz w:val="24"/>
        </w:rPr>
        <w:t xml:space="preserve"> </w:t>
      </w:r>
      <w:r w:rsidRPr="00531775">
        <w:rPr>
          <w:rFonts w:ascii="Arial" w:hAnsi="Arial" w:cs="Arial"/>
          <w:sz w:val="24"/>
        </w:rPr>
        <w:t>conformidade</w:t>
      </w:r>
      <w:r w:rsidRPr="00531775">
        <w:rPr>
          <w:rFonts w:ascii="Arial" w:hAnsi="Arial" w:cs="Arial"/>
          <w:spacing w:val="1"/>
          <w:sz w:val="24"/>
        </w:rPr>
        <w:t xml:space="preserve"> </w:t>
      </w:r>
      <w:r w:rsidRPr="00531775">
        <w:rPr>
          <w:rFonts w:ascii="Arial" w:hAnsi="Arial" w:cs="Arial"/>
          <w:sz w:val="24"/>
        </w:rPr>
        <w:t>com</w:t>
      </w:r>
      <w:r w:rsidRPr="00531775">
        <w:rPr>
          <w:rFonts w:ascii="Arial" w:hAnsi="Arial" w:cs="Arial"/>
          <w:spacing w:val="1"/>
          <w:sz w:val="24"/>
        </w:rPr>
        <w:t xml:space="preserve"> </w:t>
      </w:r>
      <w:r w:rsidRPr="00531775">
        <w:rPr>
          <w:rFonts w:ascii="Arial" w:hAnsi="Arial" w:cs="Arial"/>
          <w:sz w:val="24"/>
        </w:rPr>
        <w:t>as</w:t>
      </w:r>
      <w:r w:rsidRPr="00531775">
        <w:rPr>
          <w:rFonts w:ascii="Arial" w:hAnsi="Arial" w:cs="Arial"/>
          <w:spacing w:val="1"/>
          <w:sz w:val="24"/>
        </w:rPr>
        <w:t xml:space="preserve"> </w:t>
      </w:r>
      <w:r w:rsidRPr="00531775">
        <w:rPr>
          <w:rFonts w:ascii="Arial" w:hAnsi="Arial" w:cs="Arial"/>
          <w:sz w:val="24"/>
        </w:rPr>
        <w:t>disposições</w:t>
      </w:r>
      <w:r w:rsidRPr="00531775">
        <w:rPr>
          <w:rFonts w:ascii="Arial" w:hAnsi="Arial" w:cs="Arial"/>
          <w:spacing w:val="1"/>
          <w:sz w:val="24"/>
        </w:rPr>
        <w:t xml:space="preserve"> </w:t>
      </w:r>
      <w:r w:rsidRPr="00531775">
        <w:rPr>
          <w:rFonts w:ascii="Arial" w:hAnsi="Arial" w:cs="Arial"/>
          <w:sz w:val="24"/>
        </w:rPr>
        <w:t>do</w:t>
      </w:r>
      <w:r w:rsidRPr="00531775">
        <w:rPr>
          <w:rFonts w:ascii="Arial" w:hAnsi="Arial" w:cs="Arial"/>
          <w:spacing w:val="1"/>
          <w:sz w:val="24"/>
        </w:rPr>
        <w:t xml:space="preserve"> </w:t>
      </w:r>
      <w:r w:rsidRPr="00531775">
        <w:rPr>
          <w:rFonts w:ascii="Arial" w:hAnsi="Arial" w:cs="Arial"/>
          <w:sz w:val="24"/>
        </w:rPr>
        <w:t>supracitado</w:t>
      </w:r>
      <w:r w:rsidRPr="00531775">
        <w:rPr>
          <w:rFonts w:ascii="Arial" w:hAnsi="Arial" w:cs="Arial"/>
          <w:spacing w:val="1"/>
          <w:sz w:val="24"/>
        </w:rPr>
        <w:t xml:space="preserve"> </w:t>
      </w:r>
      <w:r w:rsidRPr="00531775">
        <w:rPr>
          <w:rFonts w:ascii="Arial" w:hAnsi="Arial" w:cs="Arial"/>
          <w:sz w:val="24"/>
        </w:rPr>
        <w:t>normativo,</w:t>
      </w:r>
      <w:r w:rsidRPr="00531775">
        <w:rPr>
          <w:rFonts w:ascii="Arial" w:hAnsi="Arial" w:cs="Arial"/>
          <w:spacing w:val="1"/>
          <w:sz w:val="24"/>
        </w:rPr>
        <w:t xml:space="preserve"> </w:t>
      </w:r>
      <w:r w:rsidRPr="00531775">
        <w:rPr>
          <w:rFonts w:ascii="Arial" w:hAnsi="Arial" w:cs="Arial"/>
          <w:sz w:val="24"/>
        </w:rPr>
        <w:t>para</w:t>
      </w:r>
      <w:r w:rsidRPr="00531775">
        <w:rPr>
          <w:rFonts w:ascii="Arial" w:hAnsi="Arial" w:cs="Arial"/>
          <w:spacing w:val="1"/>
          <w:sz w:val="24"/>
        </w:rPr>
        <w:t xml:space="preserve"> </w:t>
      </w:r>
      <w:r w:rsidRPr="00531775">
        <w:rPr>
          <w:rFonts w:ascii="Arial" w:hAnsi="Arial" w:cs="Arial"/>
          <w:sz w:val="24"/>
        </w:rPr>
        <w:t>obtenção</w:t>
      </w:r>
      <w:r w:rsidRPr="00531775">
        <w:rPr>
          <w:rFonts w:ascii="Arial" w:hAnsi="Arial" w:cs="Arial"/>
          <w:spacing w:val="1"/>
          <w:sz w:val="24"/>
        </w:rPr>
        <w:t xml:space="preserve"> </w:t>
      </w:r>
      <w:r w:rsidRPr="00531775">
        <w:rPr>
          <w:rFonts w:ascii="Arial" w:hAnsi="Arial" w:cs="Arial"/>
          <w:sz w:val="24"/>
        </w:rPr>
        <w:t>do</w:t>
      </w:r>
      <w:r w:rsidRPr="00531775">
        <w:rPr>
          <w:rFonts w:ascii="Arial" w:hAnsi="Arial" w:cs="Arial"/>
          <w:spacing w:val="1"/>
          <w:sz w:val="24"/>
        </w:rPr>
        <w:t xml:space="preserve"> </w:t>
      </w:r>
      <w:r w:rsidRPr="00531775">
        <w:rPr>
          <w:rFonts w:ascii="Arial" w:hAnsi="Arial" w:cs="Arial"/>
          <w:sz w:val="24"/>
        </w:rPr>
        <w:t>preço</w:t>
      </w:r>
      <w:r w:rsidRPr="00531775">
        <w:rPr>
          <w:rFonts w:ascii="Arial" w:hAnsi="Arial" w:cs="Arial"/>
          <w:spacing w:val="1"/>
          <w:sz w:val="24"/>
        </w:rPr>
        <w:t xml:space="preserve"> </w:t>
      </w:r>
      <w:r w:rsidRPr="00531775">
        <w:rPr>
          <w:rFonts w:ascii="Arial" w:hAnsi="Arial" w:cs="Arial"/>
          <w:sz w:val="24"/>
        </w:rPr>
        <w:t>de</w:t>
      </w:r>
      <w:r w:rsidRPr="00531775">
        <w:rPr>
          <w:rFonts w:ascii="Arial" w:hAnsi="Arial" w:cs="Arial"/>
          <w:spacing w:val="1"/>
          <w:sz w:val="24"/>
        </w:rPr>
        <w:t xml:space="preserve"> </w:t>
      </w:r>
      <w:r w:rsidRPr="00531775">
        <w:rPr>
          <w:rFonts w:ascii="Arial" w:hAnsi="Arial" w:cs="Arial"/>
          <w:sz w:val="24"/>
        </w:rPr>
        <w:t>referência.</w:t>
      </w:r>
    </w:p>
    <w:p w14:paraId="11142171" w14:textId="030AD94F" w:rsidR="00084BE3" w:rsidRPr="00531775" w:rsidRDefault="00EE238D" w:rsidP="00EE238D">
      <w:pPr>
        <w:pStyle w:val="Estilo1"/>
        <w:ind w:firstLine="0"/>
      </w:pPr>
      <w:r w:rsidRPr="00531775">
        <w:t>Prioritariamente, foram consultados os preços</w:t>
      </w:r>
      <w:r w:rsidR="00084BE3" w:rsidRPr="00531775">
        <w:t xml:space="preserve"> através de ata de registro de preço firmado com o</w:t>
      </w:r>
      <w:r w:rsidR="00176B8B">
        <w:t>utros</w:t>
      </w:r>
      <w:r w:rsidR="00084BE3" w:rsidRPr="00531775">
        <w:t xml:space="preserve"> município</w:t>
      </w:r>
      <w:r w:rsidR="00176B8B">
        <w:t>s</w:t>
      </w:r>
      <w:r w:rsidR="00084BE3" w:rsidRPr="00531775">
        <w:t xml:space="preserve"> e</w:t>
      </w:r>
      <w:r w:rsidRPr="00531775">
        <w:t xml:space="preserve"> através</w:t>
      </w:r>
      <w:r w:rsidR="00176B8B">
        <w:t xml:space="preserve"> de</w:t>
      </w:r>
      <w:r w:rsidRPr="00531775">
        <w:t xml:space="preserve"> sítio</w:t>
      </w:r>
      <w:r w:rsidR="00176B8B">
        <w:t xml:space="preserve">s especializados, </w:t>
      </w:r>
      <w:r w:rsidRPr="00531775">
        <w:t>“</w:t>
      </w:r>
      <w:r w:rsidR="00175634" w:rsidRPr="00531775">
        <w:t>cotação zênite</w:t>
      </w:r>
      <w:r w:rsidR="00176B8B">
        <w:t xml:space="preserve"> e Sistema BLL</w:t>
      </w:r>
      <w:r w:rsidRPr="00531775">
        <w:t>”, ferramenta</w:t>
      </w:r>
      <w:r w:rsidR="00176B8B">
        <w:t>s</w:t>
      </w:r>
      <w:r w:rsidRPr="00531775">
        <w:t xml:space="preserve"> informatizada</w:t>
      </w:r>
      <w:r w:rsidR="00176B8B">
        <w:t>s</w:t>
      </w:r>
      <w:r w:rsidRPr="00531775">
        <w:t xml:space="preserve">, cuja pesquisa baseia-se em resultados de licitações adjudicadas e/ou homologadas realizadas pela administração pública o que contempla os parâmetros dos </w:t>
      </w:r>
      <w:r w:rsidRPr="00531775">
        <w:lastRenderedPageBreak/>
        <w:t>inciso</w:t>
      </w:r>
      <w:r w:rsidR="00084BE3" w:rsidRPr="00531775">
        <w:t>s</w:t>
      </w:r>
      <w:r w:rsidRPr="00531775">
        <w:t xml:space="preserve"> </w:t>
      </w:r>
      <w:r w:rsidR="00084BE3" w:rsidRPr="00531775">
        <w:t xml:space="preserve">II e </w:t>
      </w:r>
      <w:r w:rsidRPr="00531775">
        <w:t xml:space="preserve">III do art. 5º da IN </w:t>
      </w:r>
      <w:r w:rsidR="00084BE3" w:rsidRPr="00531775">
        <w:t>65/2021</w:t>
      </w:r>
      <w:r w:rsidRPr="00531775">
        <w:t xml:space="preserve"> (pesquisa de compras públicas do Governo Federal – painel de preços e pesquisa em co</w:t>
      </w:r>
      <w:r w:rsidR="00D7153E">
        <w:t xml:space="preserve">ntratações públicas similares), também foi analisado </w:t>
      </w:r>
      <w:r w:rsidR="00D7153E">
        <w:rPr>
          <w:shd w:val="clear" w:color="auto" w:fill="FFFFFF"/>
        </w:rPr>
        <w:t>“C</w:t>
      </w:r>
      <w:r w:rsidR="00D7153E" w:rsidRPr="003721E8">
        <w:rPr>
          <w:shd w:val="clear" w:color="auto" w:fill="FFFFFF"/>
        </w:rPr>
        <w:t xml:space="preserve">ontratações similares feitas pela Administração Pública, em execução ou concluídas no período de </w:t>
      </w:r>
      <w:proofErr w:type="gramStart"/>
      <w:r w:rsidR="00D7153E" w:rsidRPr="003721E8">
        <w:rPr>
          <w:shd w:val="clear" w:color="auto" w:fill="FFFFFF"/>
        </w:rPr>
        <w:t>1</w:t>
      </w:r>
      <w:proofErr w:type="gramEnd"/>
      <w:r w:rsidR="00D7153E" w:rsidRPr="003721E8">
        <w:rPr>
          <w:shd w:val="clear" w:color="auto" w:fill="FFFFFF"/>
        </w:rPr>
        <w:t xml:space="preserve"> (um) ano anterior à data da pesquisa de preços, inclusive mediante sistema de registro de preços</w:t>
      </w:r>
      <w:r w:rsidR="00D7153E">
        <w:rPr>
          <w:shd w:val="clear" w:color="auto" w:fill="FFFFFF"/>
        </w:rPr>
        <w:t xml:space="preserve"> e contratos</w:t>
      </w:r>
      <w:r w:rsidR="00D7153E" w:rsidRPr="003721E8">
        <w:rPr>
          <w:shd w:val="clear" w:color="auto" w:fill="FFFFFF"/>
        </w:rPr>
        <w:t>, observado o índice de atualização de preços correspondente</w:t>
      </w:r>
    </w:p>
    <w:p w14:paraId="5A9056E7" w14:textId="56432367" w:rsidR="00EE238D" w:rsidRPr="00531775" w:rsidRDefault="00EE238D" w:rsidP="00176B8B">
      <w:pPr>
        <w:pStyle w:val="Estilo1"/>
        <w:ind w:firstLine="0"/>
      </w:pPr>
      <w:r w:rsidRPr="00531775">
        <w:t>Visando boas práticas, adotou o critério de consultar fornecedores do ramo de atuação compatível com o objeto pesquisado</w:t>
      </w:r>
      <w:r w:rsidR="00FF570B" w:rsidRPr="00531775">
        <w:t xml:space="preserve"> (Inc. IV do art. 5º da IN 65/2021),</w:t>
      </w:r>
      <w:r w:rsidRPr="00531775">
        <w:t xml:space="preserve"> Ainda buscou realizar uma avaliação mais crítica e criteriosa dos preços coletados.</w:t>
      </w:r>
    </w:p>
    <w:p w14:paraId="6E62D214" w14:textId="503718F9" w:rsidR="00EE238D" w:rsidRPr="00531775" w:rsidRDefault="00EE238D" w:rsidP="00176B8B">
      <w:pPr>
        <w:pStyle w:val="Estilo1"/>
        <w:ind w:firstLine="0"/>
      </w:pPr>
      <w:r w:rsidRPr="00531775">
        <w:t>Desta forma, foram consul</w:t>
      </w:r>
      <w:r w:rsidR="00084BE3" w:rsidRPr="00531775">
        <w:t>tados formalmente fornecedores</w:t>
      </w:r>
      <w:r w:rsidRPr="00531775">
        <w:t xml:space="preserve">, contendo a </w:t>
      </w:r>
      <w:r w:rsidR="00FF570B" w:rsidRPr="00531775">
        <w:t xml:space="preserve">descrição do veiculo a ser adquirido </w:t>
      </w:r>
      <w:r w:rsidRPr="00531775">
        <w:t xml:space="preserve">e estabelecendo regras quanto ao prazo de resposta, validade da proposta e todas as diretrizes para formação de preço. O documento ainda explicava que se tratava de solicitação de pesquisa para formação de preço para futura </w:t>
      </w:r>
      <w:r w:rsidR="00FF570B" w:rsidRPr="00531775">
        <w:t xml:space="preserve">aquisição </w:t>
      </w:r>
      <w:r w:rsidR="00176B8B">
        <w:t>de veículos diversos</w:t>
      </w:r>
      <w:r w:rsidR="00FF570B" w:rsidRPr="00531775">
        <w:t xml:space="preserve">, </w:t>
      </w:r>
      <w:r w:rsidRPr="00531775">
        <w:t>apenas fazia uma consulta de mercado e não estava se comprometendo (vinculando) a contratar a empresa, ora fonte de pesquisa.</w:t>
      </w:r>
    </w:p>
    <w:p w14:paraId="1B3BD6DE" w14:textId="27D19A8D" w:rsidR="00EE238D" w:rsidRPr="00531775" w:rsidRDefault="00EE238D" w:rsidP="00EE238D">
      <w:pPr>
        <w:pStyle w:val="Estilo1"/>
        <w:ind w:firstLine="0"/>
      </w:pPr>
      <w:r w:rsidRPr="00531775">
        <w:t xml:space="preserve">Os comprovantes das pesquisas de preços coletadas integram este processo como documento </w:t>
      </w:r>
      <w:r w:rsidR="00084BE3" w:rsidRPr="00531775">
        <w:t xml:space="preserve">em </w:t>
      </w:r>
      <w:r w:rsidRPr="00531775">
        <w:t>anexo. Estas informações subsidiaram a elaboração do Mapa de Preços no qual constam os valores dos preços ob</w:t>
      </w:r>
      <w:r w:rsidR="00FF570B" w:rsidRPr="00531775">
        <w:t>tidos para o estabelecimento do valor unitário máximo</w:t>
      </w:r>
      <w:r w:rsidRPr="00531775">
        <w:t xml:space="preserve"> </w:t>
      </w:r>
      <w:r w:rsidR="00FF570B" w:rsidRPr="00531775">
        <w:t>aceito pelo município</w:t>
      </w:r>
      <w:r w:rsidRPr="00531775">
        <w:t>. O Mapa de Pre</w:t>
      </w:r>
      <w:r w:rsidR="00176B8B">
        <w:t>ços também compõe este processo, anexo I.</w:t>
      </w:r>
    </w:p>
    <w:p w14:paraId="61AEC508" w14:textId="688EA043" w:rsidR="00EE238D" w:rsidRPr="00531775" w:rsidRDefault="00EE238D" w:rsidP="00EE238D">
      <w:pPr>
        <w:pStyle w:val="Estilo1"/>
        <w:ind w:firstLine="0"/>
      </w:pPr>
      <w:r w:rsidRPr="00531775">
        <w:t xml:space="preserve">Considerando o Art. 6º dessa IN, foi utilizado como método para obtenção do preço estimado por item, </w:t>
      </w:r>
      <w:r w:rsidRPr="00531775">
        <w:rPr>
          <w:color w:val="auto"/>
        </w:rPr>
        <w:t xml:space="preserve">o valor </w:t>
      </w:r>
      <w:r w:rsidR="00FF570B" w:rsidRPr="00531775">
        <w:rPr>
          <w:color w:val="auto"/>
        </w:rPr>
        <w:t>mediano</w:t>
      </w:r>
      <w:r w:rsidRPr="00531775">
        <w:rPr>
          <w:color w:val="auto"/>
        </w:rPr>
        <w:t xml:space="preserve"> </w:t>
      </w:r>
      <w:r w:rsidRPr="00531775">
        <w:t>dos valores obtidos na pesquisa de preços, sobre um conjunto de no mínimo três preços.</w:t>
      </w:r>
    </w:p>
    <w:p w14:paraId="1A564661" w14:textId="5E300A90" w:rsidR="00EE238D" w:rsidRPr="00531775" w:rsidRDefault="00EE238D" w:rsidP="005A54DA">
      <w:pPr>
        <w:pStyle w:val="Estilo1"/>
        <w:ind w:firstLine="0"/>
        <w:rPr>
          <w:b/>
        </w:rPr>
      </w:pPr>
      <w:r w:rsidRPr="00531775">
        <w:t xml:space="preserve">Declaramos que foi feita análise crítica dos preços coletados, </w:t>
      </w:r>
      <w:r w:rsidR="00176B8B">
        <w:t xml:space="preserve">e </w:t>
      </w:r>
      <w:r w:rsidRPr="00531775">
        <w:t>observou-se que os valores das propostas apresentaram variação</w:t>
      </w:r>
      <w:r w:rsidR="00176B8B">
        <w:t xml:space="preserve">, sendo assim foi </w:t>
      </w:r>
      <w:r w:rsidR="002B7691">
        <w:t xml:space="preserve">analisado os preços, e retirado algumas propostas que apresentaram preços </w:t>
      </w:r>
      <w:r w:rsidR="002B7691">
        <w:lastRenderedPageBreak/>
        <w:t>foram da realidade do mercado</w:t>
      </w:r>
      <w:r w:rsidRPr="00531775">
        <w:t xml:space="preserve">. Assim, buscou-se, dentro do conhecimento do </w:t>
      </w:r>
      <w:r w:rsidR="00FF570B" w:rsidRPr="00531775">
        <w:t>objeto</w:t>
      </w:r>
      <w:r w:rsidRPr="00531775">
        <w:t xml:space="preserve"> a ser adquirido/contratado, estabelecer um preço de referência condizente com o praticado no mercado. </w:t>
      </w:r>
    </w:p>
    <w:p w14:paraId="1E52A857" w14:textId="19F45592" w:rsidR="00C76004" w:rsidRPr="00531775" w:rsidRDefault="00C76004" w:rsidP="00C76004">
      <w:pPr>
        <w:pStyle w:val="Corpodetexto"/>
        <w:spacing w:before="161" w:line="360" w:lineRule="auto"/>
        <w:jc w:val="both"/>
        <w:rPr>
          <w:rFonts w:ascii="Arial" w:hAnsi="Arial" w:cs="Arial"/>
          <w:sz w:val="24"/>
        </w:rPr>
      </w:pPr>
      <w:r w:rsidRPr="00531775">
        <w:rPr>
          <w:rFonts w:ascii="Arial" w:hAnsi="Arial" w:cs="Arial"/>
          <w:sz w:val="24"/>
        </w:rPr>
        <w:t xml:space="preserve">O custo estimado total da </w:t>
      </w:r>
      <w:r w:rsidR="00FF570B" w:rsidRPr="00531775">
        <w:rPr>
          <w:rFonts w:ascii="Arial" w:hAnsi="Arial" w:cs="Arial"/>
          <w:sz w:val="24"/>
        </w:rPr>
        <w:t>aquisição</w:t>
      </w:r>
      <w:r w:rsidRPr="00531775">
        <w:rPr>
          <w:rFonts w:ascii="Arial" w:hAnsi="Arial" w:cs="Arial"/>
          <w:sz w:val="24"/>
        </w:rPr>
        <w:t xml:space="preserve"> é de R$ </w:t>
      </w:r>
      <w:r w:rsidR="002B7691">
        <w:rPr>
          <w:rFonts w:ascii="Arial" w:hAnsi="Arial" w:cs="Arial"/>
          <w:sz w:val="24"/>
        </w:rPr>
        <w:t>4.</w:t>
      </w:r>
      <w:r w:rsidR="003E3980">
        <w:rPr>
          <w:rFonts w:ascii="Arial" w:hAnsi="Arial" w:cs="Arial"/>
          <w:sz w:val="24"/>
        </w:rPr>
        <w:t>207.100,00</w:t>
      </w:r>
      <w:r w:rsidRPr="00531775">
        <w:rPr>
          <w:rFonts w:ascii="Arial" w:hAnsi="Arial" w:cs="Arial"/>
          <w:sz w:val="24"/>
        </w:rPr>
        <w:t>, conforme custos</w:t>
      </w:r>
      <w:r w:rsidRPr="00531775">
        <w:rPr>
          <w:rFonts w:ascii="Arial" w:hAnsi="Arial" w:cs="Arial"/>
          <w:spacing w:val="1"/>
          <w:sz w:val="24"/>
        </w:rPr>
        <w:t xml:space="preserve"> </w:t>
      </w:r>
      <w:r w:rsidRPr="00531775">
        <w:rPr>
          <w:rFonts w:ascii="Arial" w:hAnsi="Arial" w:cs="Arial"/>
          <w:sz w:val="24"/>
        </w:rPr>
        <w:t>unitários.</w:t>
      </w:r>
    </w:p>
    <w:p w14:paraId="200F5458" w14:textId="3F7183B0" w:rsidR="00AD67B0" w:rsidRPr="00531775" w:rsidRDefault="00AC669A" w:rsidP="0071729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VII</w:t>
      </w:r>
      <w:r w:rsidR="00774CC4" w:rsidRPr="00531775">
        <w:rPr>
          <w:rFonts w:ascii="Arial" w:eastAsia="Times New Roman" w:hAnsi="Arial" w:cs="Arial"/>
          <w:b/>
          <w:sz w:val="24"/>
          <w:szCs w:val="24"/>
        </w:rPr>
        <w:t>I</w:t>
      </w:r>
      <w:r w:rsidRPr="00531775">
        <w:rPr>
          <w:rFonts w:ascii="Arial" w:eastAsia="Times New Roman" w:hAnsi="Arial" w:cs="Arial"/>
          <w:b/>
          <w:sz w:val="24"/>
          <w:szCs w:val="24"/>
        </w:rPr>
        <w:t xml:space="preserve"> -</w:t>
      </w:r>
      <w:r w:rsidR="00FF6931" w:rsidRPr="00531775">
        <w:rPr>
          <w:rFonts w:ascii="Arial" w:eastAsia="Times New Roman" w:hAnsi="Arial" w:cs="Arial"/>
          <w:b/>
          <w:sz w:val="24"/>
          <w:szCs w:val="24"/>
        </w:rPr>
        <w:t xml:space="preserve"> </w:t>
      </w:r>
      <w:r w:rsidRPr="00531775">
        <w:rPr>
          <w:rFonts w:ascii="Arial" w:hAnsi="Arial" w:cs="Arial"/>
          <w:b/>
          <w:sz w:val="24"/>
          <w:szCs w:val="24"/>
        </w:rPr>
        <w:t>DESCRIÇÃO DA SOLUÇÃO COMO UM TODO</w:t>
      </w:r>
      <w:r w:rsidR="00FF6931" w:rsidRPr="00531775">
        <w:rPr>
          <w:rFonts w:ascii="Arial" w:eastAsia="Times New Roman" w:hAnsi="Arial" w:cs="Arial"/>
          <w:b/>
          <w:sz w:val="24"/>
          <w:szCs w:val="24"/>
        </w:rPr>
        <w:tab/>
      </w:r>
    </w:p>
    <w:p w14:paraId="6A3AD298" w14:textId="49592103" w:rsidR="00DA513E" w:rsidRPr="00531775" w:rsidRDefault="00DA513E" w:rsidP="00DA513E">
      <w:pPr>
        <w:pStyle w:val="Estilo1"/>
        <w:ind w:firstLine="0"/>
      </w:pPr>
      <w:r w:rsidRPr="00531775">
        <w:t xml:space="preserve">  </w:t>
      </w:r>
      <w:r w:rsidR="00AC669A" w:rsidRPr="00531775">
        <w:t xml:space="preserve">A solução proposta envolve a aquisição </w:t>
      </w:r>
      <w:r w:rsidR="002B7691">
        <w:t>dos diversos veículos</w:t>
      </w:r>
      <w:r w:rsidRPr="00531775">
        <w:t>, zero km</w:t>
      </w:r>
      <w:r w:rsidR="00AC669A" w:rsidRPr="00531775">
        <w:t>.</w:t>
      </w:r>
    </w:p>
    <w:p w14:paraId="249E2EFD" w14:textId="04CE9323" w:rsidR="00DA513E" w:rsidRPr="00531775" w:rsidRDefault="00DA513E" w:rsidP="00DA513E">
      <w:pPr>
        <w:pStyle w:val="Estilo1"/>
        <w:ind w:firstLine="0"/>
        <w:rPr>
          <w:rFonts w:eastAsia="Arial"/>
        </w:rPr>
      </w:pPr>
      <w:r w:rsidRPr="00531775">
        <w:t xml:space="preserve">Como benefícios resultantes desta aquisição espera-se melhor atender às demandas por dispositivos que possibilite garantir o fluxo de trabalho dos </w:t>
      </w:r>
      <w:r w:rsidR="002B7691">
        <w:t>servidores</w:t>
      </w:r>
      <w:r w:rsidR="002B7691" w:rsidRPr="00531775">
        <w:t xml:space="preserve"> e assegurar à continuidade e melhoria dos serviços prestados a população.</w:t>
      </w:r>
    </w:p>
    <w:p w14:paraId="18BD584F" w14:textId="2A857152" w:rsidR="00DA513E" w:rsidRDefault="00DA513E" w:rsidP="00DA513E">
      <w:pPr>
        <w:pStyle w:val="Estilo1"/>
        <w:ind w:firstLine="0"/>
      </w:pPr>
      <w:r w:rsidRPr="00531775">
        <w:t xml:space="preserve">O planejamento para esta aquisição ora pretendida foi realizado buscando o melhor aproveitamento dos recursos, contemplando assim, a demanda das atividades essenciais </w:t>
      </w:r>
      <w:r w:rsidR="002B7691">
        <w:t>desta municipalidade</w:t>
      </w:r>
      <w:r w:rsidR="00775BC4" w:rsidRPr="00531775">
        <w:t>.</w:t>
      </w:r>
    </w:p>
    <w:p w14:paraId="1B917AD8" w14:textId="77777777" w:rsidR="00F329DC" w:rsidRDefault="00F329DC" w:rsidP="00F329DC">
      <w:pPr>
        <w:spacing w:after="200" w:line="360" w:lineRule="auto"/>
        <w:jc w:val="both"/>
        <w:rPr>
          <w:rFonts w:ascii="Arial" w:hAnsi="Arial" w:cs="Arial"/>
          <w:sz w:val="24"/>
        </w:rPr>
      </w:pPr>
      <w:r w:rsidRPr="00D66D2A">
        <w:rPr>
          <w:rFonts w:ascii="Arial" w:hAnsi="Arial" w:cs="Arial"/>
          <w:sz w:val="24"/>
        </w:rPr>
        <w:t>Com isso, o processo licitatório obedecerá ao Sistema de Registro de Preço</w:t>
      </w:r>
      <w:r>
        <w:rPr>
          <w:rFonts w:ascii="Arial" w:hAnsi="Arial" w:cs="Arial"/>
          <w:sz w:val="24"/>
        </w:rPr>
        <w:t>, conforme Decret</w:t>
      </w:r>
      <w:r w:rsidRPr="005A504D">
        <w:rPr>
          <w:rFonts w:ascii="Arial" w:hAnsi="Arial" w:cs="Arial"/>
          <w:sz w:val="24"/>
          <w:szCs w:val="24"/>
        </w:rPr>
        <w:t>o n° 3.436/2024, que regulamenta os art. 82 a art. 86 da Lei nº 14.133, de 1º de abril de 2021</w:t>
      </w:r>
      <w:r>
        <w:rPr>
          <w:rFonts w:ascii="Arial" w:hAnsi="Arial" w:cs="Arial"/>
          <w:sz w:val="24"/>
          <w:szCs w:val="24"/>
        </w:rPr>
        <w:t>,</w:t>
      </w:r>
      <w:r w:rsidRPr="005A504D">
        <w:rPr>
          <w:rFonts w:ascii="Arial" w:hAnsi="Arial" w:cs="Arial"/>
          <w:sz w:val="24"/>
          <w:szCs w:val="24"/>
        </w:rPr>
        <w:t xml:space="preserve"> </w:t>
      </w:r>
      <w:r w:rsidRPr="00D66D2A">
        <w:rPr>
          <w:rFonts w:ascii="Arial" w:hAnsi="Arial" w:cs="Arial"/>
          <w:sz w:val="24"/>
        </w:rPr>
        <w:t>por intermédio do Pregão Eletrônico, sist</w:t>
      </w:r>
      <w:r>
        <w:rPr>
          <w:rFonts w:ascii="Arial" w:hAnsi="Arial" w:cs="Arial"/>
          <w:sz w:val="24"/>
        </w:rPr>
        <w:t xml:space="preserve">ema que se faz mais vantajoso para a </w:t>
      </w:r>
      <w:r w:rsidRPr="00D66D2A">
        <w:rPr>
          <w:rFonts w:ascii="Arial" w:hAnsi="Arial" w:cs="Arial"/>
          <w:sz w:val="24"/>
        </w:rPr>
        <w:t xml:space="preserve">Administração em virtude de não vincular a Administração total, logo podendo viabilizar as contratações conforme as necessidades. </w:t>
      </w:r>
    </w:p>
    <w:p w14:paraId="3555119D" w14:textId="411E4185" w:rsidR="00F329DC" w:rsidRPr="00531775" w:rsidRDefault="00F329DC" w:rsidP="00F329DC">
      <w:pPr>
        <w:pStyle w:val="Estilo1"/>
        <w:ind w:firstLine="0"/>
        <w:rPr>
          <w:color w:val="FF0000"/>
          <w:sz w:val="28"/>
        </w:rPr>
      </w:pPr>
      <w:proofErr w:type="gramStart"/>
      <w:r w:rsidRPr="00D66D2A">
        <w:t>A</w:t>
      </w:r>
      <w:r>
        <w:t>pós</w:t>
      </w:r>
      <w:proofErr w:type="gramEnd"/>
      <w:r>
        <w:t xml:space="preserve"> realizada a Licitação (SRP)</w:t>
      </w:r>
      <w:r w:rsidRPr="00D66D2A">
        <w:t xml:space="preserve">, as contratadas deverão efetivar o fornecimento dos </w:t>
      </w:r>
      <w:r>
        <w:t>equipamentos</w:t>
      </w:r>
      <w:r w:rsidRPr="00D66D2A">
        <w:t xml:space="preserve"> conforme o praz</w:t>
      </w:r>
      <w:r>
        <w:t>o de entrega a ser definido no Termo de R</w:t>
      </w:r>
      <w:r w:rsidRPr="00D66D2A">
        <w:t>eferência, e emissão de nota de empenho, seguindo criteriosamente as descrições determinadas em tal termo, além das unidades de medida de acordo com a listagem de itens adquiridos</w:t>
      </w:r>
      <w:r>
        <w:t>.</w:t>
      </w:r>
    </w:p>
    <w:p w14:paraId="1A073200" w14:textId="06252D6C" w:rsidR="001E307F" w:rsidRPr="00531775" w:rsidRDefault="00AC669A" w:rsidP="00605596">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I</w:t>
      </w:r>
      <w:r w:rsidR="00774CC4" w:rsidRPr="00531775">
        <w:rPr>
          <w:rFonts w:ascii="Arial" w:eastAsia="Times New Roman" w:hAnsi="Arial" w:cs="Arial"/>
          <w:b/>
          <w:sz w:val="24"/>
          <w:szCs w:val="24"/>
        </w:rPr>
        <w:t>X</w:t>
      </w:r>
      <w:r w:rsidRPr="00531775">
        <w:rPr>
          <w:rFonts w:ascii="Arial" w:eastAsia="Times New Roman" w:hAnsi="Arial" w:cs="Arial"/>
          <w:b/>
          <w:sz w:val="24"/>
          <w:szCs w:val="24"/>
        </w:rPr>
        <w:t xml:space="preserve"> -</w:t>
      </w:r>
      <w:r w:rsidR="001E307F" w:rsidRPr="00531775">
        <w:rPr>
          <w:rFonts w:ascii="Arial" w:eastAsia="Times New Roman" w:hAnsi="Arial" w:cs="Arial"/>
          <w:b/>
          <w:sz w:val="24"/>
          <w:szCs w:val="24"/>
        </w:rPr>
        <w:t xml:space="preserve"> </w:t>
      </w:r>
      <w:r w:rsidRPr="00531775">
        <w:rPr>
          <w:rFonts w:ascii="Arial" w:hAnsi="Arial" w:cs="Arial"/>
          <w:b/>
          <w:sz w:val="24"/>
          <w:szCs w:val="24"/>
        </w:rPr>
        <w:t>JUSTIFICATIVA PARA PARCELAMENTO OU NÃO DA SOLUÇÃO</w:t>
      </w:r>
      <w:r w:rsidR="001E307F" w:rsidRPr="00531775">
        <w:rPr>
          <w:rFonts w:ascii="Arial" w:eastAsia="Times New Roman" w:hAnsi="Arial" w:cs="Arial"/>
          <w:b/>
          <w:sz w:val="24"/>
          <w:szCs w:val="24"/>
        </w:rPr>
        <w:tab/>
      </w:r>
    </w:p>
    <w:p w14:paraId="15534863" w14:textId="77777777" w:rsidR="00E70702" w:rsidRPr="00531775" w:rsidRDefault="00AC669A" w:rsidP="001E307F">
      <w:pPr>
        <w:pStyle w:val="Estilo1"/>
        <w:ind w:firstLine="0"/>
      </w:pPr>
      <w:r w:rsidRPr="00531775">
        <w:lastRenderedPageBreak/>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w:t>
      </w:r>
    </w:p>
    <w:p w14:paraId="59D59644" w14:textId="5991777E" w:rsidR="00942818" w:rsidRPr="00531775" w:rsidRDefault="00775BC4" w:rsidP="001E307F">
      <w:pPr>
        <w:pStyle w:val="Estilo1"/>
        <w:ind w:firstLine="0"/>
      </w:pPr>
      <w:r w:rsidRPr="00531775">
        <w:t xml:space="preserve">A solução escolhida compreende a aquisição </w:t>
      </w:r>
      <w:r w:rsidR="002B7691">
        <w:t>de veículos diversos</w:t>
      </w:r>
      <w:r w:rsidRPr="00531775">
        <w:t xml:space="preserve">, </w:t>
      </w:r>
      <w:r w:rsidR="00942818">
        <w:t xml:space="preserve">conforme exposto. Sendo assim os itens serão subdivididos, </w:t>
      </w:r>
      <w:proofErr w:type="gramStart"/>
      <w:r w:rsidR="00942818">
        <w:t>afim de</w:t>
      </w:r>
      <w:proofErr w:type="gramEnd"/>
      <w:r w:rsidR="00942818">
        <w:t xml:space="preserve"> possibilitar maior competitividade e melhor aproveitamento das oportunidades do mercado, decorrendo daí, ao menos presumivelmente, maior vantagem para a Administração, ou seja, a empresa poderá dá lances em quantos itens desejarem.</w:t>
      </w:r>
    </w:p>
    <w:p w14:paraId="6007F2ED" w14:textId="5B4C4BB5" w:rsidR="001A31EA" w:rsidRPr="00531775" w:rsidRDefault="00AC669A" w:rsidP="001A31E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X -</w:t>
      </w:r>
      <w:r w:rsidR="001A31EA" w:rsidRPr="00531775">
        <w:rPr>
          <w:rFonts w:ascii="Arial" w:eastAsia="Times New Roman" w:hAnsi="Arial" w:cs="Arial"/>
          <w:b/>
          <w:sz w:val="24"/>
          <w:szCs w:val="24"/>
        </w:rPr>
        <w:t xml:space="preserve"> </w:t>
      </w:r>
      <w:r w:rsidRPr="00531775">
        <w:rPr>
          <w:rFonts w:ascii="Arial" w:hAnsi="Arial" w:cs="Arial"/>
          <w:b/>
          <w:sz w:val="24"/>
        </w:rPr>
        <w:t>DEMONSTRATIVO DOS RESULTADOS PRETENDIDOS</w:t>
      </w:r>
      <w:r w:rsidR="001A31EA" w:rsidRPr="00531775">
        <w:rPr>
          <w:rFonts w:ascii="Arial" w:eastAsia="Times New Roman" w:hAnsi="Arial" w:cs="Arial"/>
          <w:sz w:val="24"/>
          <w:szCs w:val="24"/>
        </w:rPr>
        <w:tab/>
      </w:r>
    </w:p>
    <w:p w14:paraId="3ECC36DC" w14:textId="2BA74537" w:rsidR="00AC669A" w:rsidRPr="00531775" w:rsidRDefault="00AC669A" w:rsidP="00605596">
      <w:pPr>
        <w:spacing w:after="0" w:line="360" w:lineRule="auto"/>
        <w:jc w:val="both"/>
        <w:rPr>
          <w:rFonts w:ascii="Arial" w:hAnsi="Arial" w:cs="Arial"/>
          <w:sz w:val="24"/>
        </w:rPr>
      </w:pPr>
      <w:r w:rsidRPr="00531775">
        <w:rPr>
          <w:rFonts w:ascii="Arial" w:hAnsi="Arial" w:cs="Arial"/>
          <w:sz w:val="24"/>
        </w:rPr>
        <w:t xml:space="preserve">Os resultados pretendidos com a </w:t>
      </w:r>
      <w:r w:rsidR="007D0083" w:rsidRPr="00531775">
        <w:rPr>
          <w:rFonts w:ascii="Arial" w:hAnsi="Arial" w:cs="Arial"/>
          <w:sz w:val="24"/>
        </w:rPr>
        <w:t xml:space="preserve">aquisição </w:t>
      </w:r>
      <w:r w:rsidR="003642C7" w:rsidRPr="00531775">
        <w:rPr>
          <w:rFonts w:ascii="Arial" w:hAnsi="Arial" w:cs="Arial"/>
          <w:sz w:val="24"/>
        </w:rPr>
        <w:t>do</w:t>
      </w:r>
      <w:r w:rsidR="00942818">
        <w:rPr>
          <w:rFonts w:ascii="Arial" w:hAnsi="Arial" w:cs="Arial"/>
          <w:sz w:val="24"/>
        </w:rPr>
        <w:t>s</w:t>
      </w:r>
      <w:r w:rsidR="003642C7" w:rsidRPr="00531775">
        <w:rPr>
          <w:rFonts w:ascii="Arial" w:hAnsi="Arial" w:cs="Arial"/>
          <w:sz w:val="24"/>
        </w:rPr>
        <w:t xml:space="preserve"> </w:t>
      </w:r>
      <w:r w:rsidR="00942818" w:rsidRPr="00531775">
        <w:rPr>
          <w:rFonts w:ascii="Arial" w:hAnsi="Arial" w:cs="Arial"/>
          <w:sz w:val="24"/>
        </w:rPr>
        <w:t>veículo</w:t>
      </w:r>
      <w:r w:rsidR="00942818">
        <w:rPr>
          <w:rFonts w:ascii="Arial" w:hAnsi="Arial" w:cs="Arial"/>
          <w:sz w:val="24"/>
        </w:rPr>
        <w:t>s</w:t>
      </w:r>
      <w:r w:rsidRPr="00531775">
        <w:rPr>
          <w:rFonts w:ascii="Arial" w:hAnsi="Arial" w:cs="Arial"/>
          <w:sz w:val="24"/>
        </w:rPr>
        <w:t xml:space="preserve"> são: </w:t>
      </w:r>
    </w:p>
    <w:p w14:paraId="72386E78" w14:textId="77777777" w:rsidR="007D0083" w:rsidRPr="00531775" w:rsidRDefault="007D0083" w:rsidP="00605596">
      <w:pPr>
        <w:spacing w:after="0" w:line="360" w:lineRule="auto"/>
        <w:jc w:val="both"/>
        <w:rPr>
          <w:rFonts w:ascii="Arial" w:hAnsi="Arial" w:cs="Arial"/>
          <w:sz w:val="24"/>
        </w:rPr>
      </w:pPr>
    </w:p>
    <w:p w14:paraId="1A44CF89" w14:textId="0E198D67" w:rsidR="00865C18" w:rsidRPr="00531775" w:rsidRDefault="00865C18" w:rsidP="003642C7">
      <w:pPr>
        <w:pStyle w:val="Estilo1"/>
        <w:numPr>
          <w:ilvl w:val="0"/>
          <w:numId w:val="15"/>
        </w:numPr>
        <w:ind w:left="0" w:firstLine="0"/>
        <w:rPr>
          <w:b/>
        </w:rPr>
      </w:pPr>
      <w:r w:rsidRPr="00531775">
        <w:t xml:space="preserve">Maior eficácia no atendimento às demandas </w:t>
      </w:r>
      <w:r w:rsidR="003642C7" w:rsidRPr="00531775">
        <w:t>da</w:t>
      </w:r>
      <w:r w:rsidR="00942818">
        <w:t>s</w:t>
      </w:r>
      <w:r w:rsidR="003642C7" w:rsidRPr="00531775">
        <w:t xml:space="preserve"> Secretaria</w:t>
      </w:r>
      <w:r w:rsidR="00942818">
        <w:t>s Municipais</w:t>
      </w:r>
      <w:r w:rsidR="003642C7" w:rsidRPr="00531775">
        <w:t xml:space="preserve">, garantindo o fluxo de trabalho, proporcionando maior agilidade das </w:t>
      </w:r>
      <w:r w:rsidR="00942818">
        <w:t>ações, durante o deslocamento das equipes</w:t>
      </w:r>
      <w:r w:rsidR="00C0778D">
        <w:t>.</w:t>
      </w:r>
    </w:p>
    <w:p w14:paraId="5CDA8CAA" w14:textId="4C415217" w:rsidR="00865C18" w:rsidRPr="00531775" w:rsidRDefault="00865C18" w:rsidP="003642C7">
      <w:pPr>
        <w:pStyle w:val="Estilo1"/>
        <w:numPr>
          <w:ilvl w:val="0"/>
          <w:numId w:val="15"/>
        </w:numPr>
        <w:ind w:left="0" w:firstLine="142"/>
        <w:rPr>
          <w:b/>
        </w:rPr>
      </w:pPr>
      <w:r w:rsidRPr="00531775">
        <w:t xml:space="preserve">Redução de custos de manutenção </w:t>
      </w:r>
      <w:r w:rsidR="003642C7" w:rsidRPr="00531775">
        <w:t>com compras de peças e revisões</w:t>
      </w:r>
      <w:r w:rsidRPr="00531775">
        <w:t xml:space="preserve">, visto que os veículos novos não demandam ônus com manutenção e trocas de peças cobertas por garantia contratual, durante o período garantia de </w:t>
      </w:r>
      <w:proofErr w:type="gramStart"/>
      <w:r w:rsidR="003642C7" w:rsidRPr="00531775">
        <w:t>1</w:t>
      </w:r>
      <w:proofErr w:type="gramEnd"/>
      <w:r w:rsidRPr="00531775">
        <w:t>(</w:t>
      </w:r>
      <w:r w:rsidR="003642C7" w:rsidRPr="00531775">
        <w:t>um</w:t>
      </w:r>
      <w:r w:rsidRPr="00531775">
        <w:t>) anos;</w:t>
      </w:r>
    </w:p>
    <w:p w14:paraId="4753440D" w14:textId="77777777" w:rsidR="00865C18" w:rsidRPr="00942818" w:rsidRDefault="00865C18" w:rsidP="003642C7">
      <w:pPr>
        <w:pStyle w:val="Estilo1"/>
        <w:numPr>
          <w:ilvl w:val="0"/>
          <w:numId w:val="15"/>
        </w:numPr>
        <w:ind w:left="0" w:firstLine="0"/>
        <w:rPr>
          <w:b/>
        </w:rPr>
      </w:pPr>
      <w:r w:rsidRPr="00531775">
        <w:t>Redução do consumo de combustíveis, em virtude de que os veículos novos disporão de tecnologia atualizada, com aumento de eficiência energética.</w:t>
      </w:r>
    </w:p>
    <w:p w14:paraId="0A0739DE" w14:textId="699C210D" w:rsidR="00942818" w:rsidRPr="00942818" w:rsidRDefault="00942818" w:rsidP="003642C7">
      <w:pPr>
        <w:pStyle w:val="Estilo1"/>
        <w:numPr>
          <w:ilvl w:val="0"/>
          <w:numId w:val="15"/>
        </w:numPr>
        <w:ind w:left="0" w:firstLine="0"/>
        <w:rPr>
          <w:b/>
        </w:rPr>
      </w:pPr>
      <w:r w:rsidRPr="00C0778D">
        <w:rPr>
          <w:rStyle w:val="Forte"/>
          <w:b w:val="0"/>
        </w:rPr>
        <w:t>Maior Disponibilidade dos Veículos</w:t>
      </w:r>
      <w:r w:rsidR="00C0778D">
        <w:rPr>
          <w:rStyle w:val="Forte"/>
          <w:b w:val="0"/>
        </w:rPr>
        <w:t>, visto que com a</w:t>
      </w:r>
      <w:r>
        <w:t xml:space="preserve"> renovação da frota garante que os veículos estejam em condições de funcionamento ótimas, diminuindo o tempo de inatividade e aumentando a disponibilidade para uso;</w:t>
      </w:r>
    </w:p>
    <w:p w14:paraId="319633ED" w14:textId="54A17E93" w:rsidR="00942818" w:rsidRPr="00942818" w:rsidRDefault="00942818" w:rsidP="003642C7">
      <w:pPr>
        <w:pStyle w:val="Estilo1"/>
        <w:numPr>
          <w:ilvl w:val="0"/>
          <w:numId w:val="15"/>
        </w:numPr>
        <w:ind w:left="0" w:firstLine="0"/>
        <w:rPr>
          <w:b/>
        </w:rPr>
      </w:pPr>
      <w:r w:rsidRPr="00C0778D">
        <w:rPr>
          <w:rStyle w:val="Forte"/>
          <w:b w:val="0"/>
        </w:rPr>
        <w:lastRenderedPageBreak/>
        <w:t>Imagem de Modernização</w:t>
      </w:r>
      <w:r w:rsidR="00C0778D">
        <w:t>,</w:t>
      </w:r>
      <w:r>
        <w:t xml:space="preserve"> </w:t>
      </w:r>
      <w:r w:rsidR="00C0778D">
        <w:t>a</w:t>
      </w:r>
      <w:r>
        <w:t xml:space="preserve"> renovação da frota demonstra uma gestão moderna e eficiente, melhorando a percepção pública da administração municipal e mostrando compromis</w:t>
      </w:r>
      <w:r w:rsidR="00C0778D">
        <w:t>so com a qualidade dos serviços prestado aos munícipes.</w:t>
      </w:r>
    </w:p>
    <w:p w14:paraId="0C351208" w14:textId="77777777" w:rsidR="00942818" w:rsidRPr="00942818" w:rsidRDefault="00942818" w:rsidP="00942818">
      <w:pPr>
        <w:pStyle w:val="Estilo1"/>
        <w:ind w:firstLine="0"/>
      </w:pPr>
      <w:r w:rsidRPr="00942818">
        <w:t>A renovação da frota municipal com a aquisição de novos veículos visa alcançar uma série de resultados positivos que incluem eficiência operacional, economia de combustível, melhoria na segurança, redução do impacto ambiental, aumento da confiabilidade e desempenho, e aprimoramento da imagem institucional. Esses resultados contribuem para uma gestão pública mais eficaz e para a prestação de serviços de maior qualidade à comunidade.</w:t>
      </w:r>
    </w:p>
    <w:p w14:paraId="16ED853C" w14:textId="19013B2E" w:rsidR="00AC669A" w:rsidRPr="00531775" w:rsidRDefault="00AC669A" w:rsidP="00AC669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X</w:t>
      </w:r>
      <w:r w:rsidR="00774CC4" w:rsidRPr="00531775">
        <w:rPr>
          <w:rFonts w:ascii="Arial" w:eastAsia="Times New Roman" w:hAnsi="Arial" w:cs="Arial"/>
          <w:b/>
          <w:sz w:val="24"/>
          <w:szCs w:val="24"/>
        </w:rPr>
        <w:t>I</w:t>
      </w:r>
      <w:r w:rsidRPr="00531775">
        <w:rPr>
          <w:rFonts w:ascii="Arial" w:eastAsia="Times New Roman" w:hAnsi="Arial" w:cs="Arial"/>
          <w:b/>
          <w:sz w:val="24"/>
          <w:szCs w:val="24"/>
        </w:rPr>
        <w:t xml:space="preserve"> - </w:t>
      </w:r>
      <w:r w:rsidRPr="00531775">
        <w:rPr>
          <w:rFonts w:ascii="Arial" w:hAnsi="Arial" w:cs="Arial"/>
          <w:b/>
          <w:sz w:val="24"/>
          <w:szCs w:val="24"/>
        </w:rPr>
        <w:t>PROVIDÊNCIAS PRÉVIAS AO CONTRATO</w:t>
      </w:r>
      <w:r w:rsidRPr="00531775">
        <w:rPr>
          <w:rFonts w:ascii="Arial" w:eastAsia="Times New Roman" w:hAnsi="Arial" w:cs="Arial"/>
          <w:sz w:val="24"/>
          <w:szCs w:val="24"/>
        </w:rPr>
        <w:tab/>
      </w:r>
    </w:p>
    <w:p w14:paraId="5C9B73F9" w14:textId="77777777" w:rsidR="00342EDB" w:rsidRPr="00531775" w:rsidRDefault="00342EDB" w:rsidP="00342EDB">
      <w:pPr>
        <w:pStyle w:val="Estilo1"/>
        <w:ind w:firstLine="0"/>
      </w:pPr>
      <w:r w:rsidRPr="00531775">
        <w:t xml:space="preserve">Considerando que a Administração Pública deverá definir o objeto no TR com todos os seus elementos essenciais e acidentais, homenageando a qualidade, o benefício, a superioridade e, enfim, a vantagem que não é – em absoluto – sinônimo de menor valor, o edital deve prever mecanismo de obtenção de qualidade e estabelecer as exigências de qualificação técnica e econômico-financeira que sejam pertinentes e correlatas ao cumprimento das obrigações assumidas, acompanhando o mandamento constitucional estampado no inciso XXI do artigo 37 da Carta Maior. </w:t>
      </w:r>
    </w:p>
    <w:p w14:paraId="1EBD7AAD" w14:textId="77777777" w:rsidR="00342EDB" w:rsidRPr="00531775" w:rsidRDefault="00342EDB" w:rsidP="00342EDB">
      <w:pPr>
        <w:pStyle w:val="Estilo1"/>
        <w:ind w:firstLine="0"/>
      </w:pPr>
      <w:r w:rsidRPr="00531775">
        <w:t xml:space="preserve">Serão estabelecidas premissas para a execução contratual, valorizando-se a qualidade e os demais objetivos que informam o processo de aquisição e demais informações como encargos, dotações orçamentárias e recursos, obrigações das partes, rescisão do contrato, penalidades, pagamentos e demais disposições gerais. </w:t>
      </w:r>
    </w:p>
    <w:p w14:paraId="4B1F35D5" w14:textId="77777777" w:rsidR="00342EDB" w:rsidRPr="00531775" w:rsidRDefault="00342EDB" w:rsidP="00342EDB">
      <w:pPr>
        <w:pStyle w:val="Estilo1"/>
        <w:ind w:firstLine="0"/>
      </w:pPr>
      <w:r w:rsidRPr="00531775">
        <w:t xml:space="preserve">Os instrumentos que integrarão o procedimento </w:t>
      </w:r>
      <w:proofErr w:type="gramStart"/>
      <w:r w:rsidRPr="00531775">
        <w:t>deverá cuidar</w:t>
      </w:r>
      <w:proofErr w:type="gramEnd"/>
      <w:r w:rsidRPr="00531775">
        <w:t xml:space="preserve"> de temas indispensáveis a constar: </w:t>
      </w:r>
    </w:p>
    <w:p w14:paraId="065F4133" w14:textId="0F3ECCEE" w:rsidR="00342EDB" w:rsidRPr="00531775" w:rsidRDefault="00342EDB" w:rsidP="00342EDB">
      <w:pPr>
        <w:pStyle w:val="Estilo1"/>
        <w:ind w:firstLine="0"/>
      </w:pPr>
      <w:r w:rsidRPr="00531775">
        <w:t>a) publicidade dos atos processuais: Os atos serão publicados nos termos da Lei 14.133/21;</w:t>
      </w:r>
    </w:p>
    <w:p w14:paraId="2E3431F0" w14:textId="42D13970" w:rsidR="00342EDB" w:rsidRPr="00531775" w:rsidRDefault="00342EDB" w:rsidP="00342EDB">
      <w:pPr>
        <w:pStyle w:val="Estilo1"/>
        <w:ind w:firstLine="0"/>
      </w:pPr>
      <w:r w:rsidRPr="00531775">
        <w:lastRenderedPageBreak/>
        <w:t xml:space="preserve">b) fornecimento, recebimento e aceite do objeto: </w:t>
      </w:r>
      <w:r w:rsidR="00D36C05" w:rsidRPr="00531775">
        <w:t>60</w:t>
      </w:r>
      <w:r w:rsidR="008D37E6" w:rsidRPr="00531775">
        <w:t xml:space="preserve"> (</w:t>
      </w:r>
      <w:r w:rsidR="00D36C05" w:rsidRPr="00531775">
        <w:t>sessenta</w:t>
      </w:r>
      <w:r w:rsidRPr="00531775">
        <w:t xml:space="preserve">) dias; </w:t>
      </w:r>
    </w:p>
    <w:p w14:paraId="46FEF1B5" w14:textId="04AB13A2" w:rsidR="00342EDB" w:rsidRPr="00531775" w:rsidRDefault="00342EDB" w:rsidP="00342EDB">
      <w:pPr>
        <w:pStyle w:val="Estilo1"/>
        <w:ind w:firstLine="0"/>
      </w:pPr>
      <w:r w:rsidRPr="00531775">
        <w:t>c) forma de pagamento: no prazo de 15 (quinze) dias após emissão da nota fiscal.</w:t>
      </w:r>
    </w:p>
    <w:p w14:paraId="311D001A" w14:textId="5F481C77" w:rsidR="00AC669A" w:rsidRPr="00531775" w:rsidRDefault="00AC669A" w:rsidP="00AC669A">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XI</w:t>
      </w:r>
      <w:r w:rsidR="00774CC4" w:rsidRPr="00531775">
        <w:rPr>
          <w:rFonts w:ascii="Arial" w:eastAsia="Times New Roman" w:hAnsi="Arial" w:cs="Arial"/>
          <w:b/>
          <w:sz w:val="24"/>
          <w:szCs w:val="24"/>
        </w:rPr>
        <w:t>I</w:t>
      </w:r>
      <w:r w:rsidRPr="00531775">
        <w:rPr>
          <w:rFonts w:ascii="Arial" w:eastAsia="Times New Roman" w:hAnsi="Arial" w:cs="Arial"/>
          <w:b/>
          <w:sz w:val="24"/>
          <w:szCs w:val="24"/>
        </w:rPr>
        <w:t xml:space="preserve"> - </w:t>
      </w:r>
      <w:r w:rsidRPr="00531775">
        <w:rPr>
          <w:rFonts w:ascii="Arial" w:hAnsi="Arial" w:cs="Arial"/>
          <w:b/>
          <w:sz w:val="24"/>
          <w:szCs w:val="24"/>
        </w:rPr>
        <w:t xml:space="preserve">CONTRATAÇÕES </w:t>
      </w:r>
      <w:proofErr w:type="gramStart"/>
      <w:r w:rsidRPr="00531775">
        <w:rPr>
          <w:rFonts w:ascii="Arial" w:hAnsi="Arial" w:cs="Arial"/>
          <w:b/>
          <w:sz w:val="24"/>
          <w:szCs w:val="24"/>
        </w:rPr>
        <w:t>CORRELATAS/INTERDEPENDENTES</w:t>
      </w:r>
      <w:proofErr w:type="gramEnd"/>
      <w:r w:rsidRPr="00531775">
        <w:rPr>
          <w:rFonts w:ascii="Arial" w:eastAsia="Times New Roman" w:hAnsi="Arial" w:cs="Arial"/>
          <w:b/>
          <w:sz w:val="24"/>
          <w:szCs w:val="24"/>
        </w:rPr>
        <w:tab/>
      </w:r>
    </w:p>
    <w:p w14:paraId="0FD6A800" w14:textId="2E40874A" w:rsidR="00C0778D" w:rsidRDefault="00C0778D" w:rsidP="00C0778D">
      <w:pPr>
        <w:pStyle w:val="Estilo1"/>
        <w:ind w:firstLine="0"/>
      </w:pPr>
      <w:r>
        <w:t>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 Portanto, após verificação dos itens a serem contratados, observou-se que se faz necessária à realização de demais contratações correlatas e ou interd</w:t>
      </w:r>
      <w:r w:rsidR="00B101E3">
        <w:t>ependentes ao objeto pretendido</w:t>
      </w:r>
      <w:r>
        <w:t>.</w:t>
      </w:r>
    </w:p>
    <w:p w14:paraId="0D41FBEE" w14:textId="5BBEAD3B" w:rsidR="00B101E3" w:rsidRDefault="00B101E3" w:rsidP="00B101E3">
      <w:pPr>
        <w:pStyle w:val="Estilo1"/>
        <w:ind w:firstLine="0"/>
      </w:pPr>
      <w:r>
        <w:t xml:space="preserve">Vale ressaltar que o município já tem contratos que contempla </w:t>
      </w:r>
      <w:proofErr w:type="gramStart"/>
      <w:r>
        <w:t>serviços necessário</w:t>
      </w:r>
      <w:proofErr w:type="gramEnd"/>
      <w:r>
        <w:t xml:space="preserve"> para que a contratação.</w:t>
      </w:r>
    </w:p>
    <w:tbl>
      <w:tblPr>
        <w:tblStyle w:val="TableNormal"/>
        <w:tblpPr w:leftFromText="141" w:rightFromText="141" w:vertAnchor="text" w:horzAnchor="margin" w:tblpY="255"/>
        <w:tblW w:w="92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7"/>
        <w:gridCol w:w="1255"/>
        <w:gridCol w:w="4860"/>
        <w:gridCol w:w="1412"/>
      </w:tblGrid>
      <w:tr w:rsidR="00B101E3" w:rsidRPr="00531775" w14:paraId="5E6B8E37" w14:textId="77777777" w:rsidTr="00B101E3">
        <w:trPr>
          <w:trHeight w:val="703"/>
        </w:trPr>
        <w:tc>
          <w:tcPr>
            <w:tcW w:w="1727" w:type="dxa"/>
            <w:tcBorders>
              <w:top w:val="single" w:sz="4" w:space="0" w:color="000000"/>
              <w:left w:val="single" w:sz="4" w:space="0" w:color="000000"/>
              <w:bottom w:val="single" w:sz="4" w:space="0" w:color="000000"/>
              <w:right w:val="single" w:sz="4" w:space="0" w:color="000000"/>
            </w:tcBorders>
            <w:shd w:val="clear" w:color="auto" w:fill="D9D9D9"/>
          </w:tcPr>
          <w:p w14:paraId="4B35A773" w14:textId="77777777" w:rsidR="00B101E3" w:rsidRPr="00531775" w:rsidRDefault="00B101E3" w:rsidP="00B101E3">
            <w:pPr>
              <w:pStyle w:val="TableParagraph"/>
              <w:spacing w:before="9"/>
              <w:rPr>
                <w:sz w:val="19"/>
              </w:rPr>
            </w:pPr>
          </w:p>
          <w:p w14:paraId="6465C795" w14:textId="77777777" w:rsidR="00B101E3" w:rsidRPr="00531775" w:rsidRDefault="00B101E3" w:rsidP="00B101E3">
            <w:pPr>
              <w:pStyle w:val="TableParagraph"/>
              <w:spacing w:before="0"/>
              <w:ind w:left="324" w:right="318"/>
              <w:jc w:val="center"/>
              <w:rPr>
                <w:sz w:val="19"/>
              </w:rPr>
            </w:pPr>
            <w:r w:rsidRPr="00531775">
              <w:rPr>
                <w:spacing w:val="-2"/>
                <w:sz w:val="19"/>
              </w:rPr>
              <w:t>Processo</w:t>
            </w:r>
          </w:p>
        </w:tc>
        <w:tc>
          <w:tcPr>
            <w:tcW w:w="1255" w:type="dxa"/>
            <w:tcBorders>
              <w:top w:val="single" w:sz="4" w:space="0" w:color="000000"/>
              <w:left w:val="single" w:sz="4" w:space="0" w:color="000000"/>
              <w:bottom w:val="single" w:sz="4" w:space="0" w:color="000000"/>
              <w:right w:val="single" w:sz="4" w:space="0" w:color="000000"/>
            </w:tcBorders>
            <w:shd w:val="clear" w:color="auto" w:fill="D9D9D9"/>
          </w:tcPr>
          <w:p w14:paraId="2FA6930B" w14:textId="77777777" w:rsidR="00B101E3" w:rsidRPr="00531775" w:rsidRDefault="00B101E3" w:rsidP="00B101E3">
            <w:pPr>
              <w:pStyle w:val="TableParagraph"/>
              <w:spacing w:before="9"/>
              <w:rPr>
                <w:sz w:val="19"/>
              </w:rPr>
            </w:pPr>
          </w:p>
          <w:p w14:paraId="2463E6C3" w14:textId="77777777" w:rsidR="00B101E3" w:rsidRPr="00531775" w:rsidRDefault="00B101E3" w:rsidP="00B101E3">
            <w:pPr>
              <w:pStyle w:val="TableParagraph"/>
              <w:spacing w:before="0"/>
              <w:ind w:right="190"/>
              <w:jc w:val="right"/>
              <w:rPr>
                <w:sz w:val="19"/>
              </w:rPr>
            </w:pPr>
            <w:r w:rsidRPr="00531775">
              <w:rPr>
                <w:spacing w:val="-2"/>
                <w:sz w:val="19"/>
              </w:rPr>
              <w:t>Contrato</w:t>
            </w:r>
          </w:p>
        </w:tc>
        <w:tc>
          <w:tcPr>
            <w:tcW w:w="4860" w:type="dxa"/>
            <w:tcBorders>
              <w:top w:val="single" w:sz="4" w:space="0" w:color="000000"/>
              <w:left w:val="single" w:sz="4" w:space="0" w:color="000000"/>
              <w:bottom w:val="single" w:sz="4" w:space="0" w:color="000000"/>
              <w:right w:val="single" w:sz="4" w:space="0" w:color="000000"/>
            </w:tcBorders>
            <w:shd w:val="clear" w:color="auto" w:fill="D9D9D9"/>
          </w:tcPr>
          <w:p w14:paraId="2798918C" w14:textId="77777777" w:rsidR="00B101E3" w:rsidRPr="00531775" w:rsidRDefault="00B101E3" w:rsidP="00B101E3">
            <w:pPr>
              <w:pStyle w:val="TableParagraph"/>
              <w:spacing w:before="9"/>
              <w:rPr>
                <w:sz w:val="19"/>
              </w:rPr>
            </w:pPr>
          </w:p>
          <w:p w14:paraId="23145F02" w14:textId="77777777" w:rsidR="00B101E3" w:rsidRPr="00531775" w:rsidRDefault="00B101E3" w:rsidP="00B101E3">
            <w:pPr>
              <w:pStyle w:val="TableParagraph"/>
              <w:spacing w:before="0"/>
              <w:ind w:left="592" w:right="586"/>
              <w:jc w:val="center"/>
              <w:rPr>
                <w:sz w:val="19"/>
              </w:rPr>
            </w:pPr>
            <w:r w:rsidRPr="00531775">
              <w:rPr>
                <w:spacing w:val="-2"/>
                <w:sz w:val="19"/>
              </w:rPr>
              <w:t>Objeto</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5F8D9D93" w14:textId="77777777" w:rsidR="00B101E3" w:rsidRPr="00531775" w:rsidRDefault="00B101E3" w:rsidP="00B101E3">
            <w:pPr>
              <w:pStyle w:val="TableParagraph"/>
              <w:spacing w:before="9"/>
              <w:rPr>
                <w:sz w:val="19"/>
              </w:rPr>
            </w:pPr>
          </w:p>
          <w:p w14:paraId="56E3060A" w14:textId="77777777" w:rsidR="00B101E3" w:rsidRPr="00531775" w:rsidRDefault="00B101E3" w:rsidP="00B101E3">
            <w:pPr>
              <w:pStyle w:val="TableParagraph"/>
              <w:spacing w:before="0"/>
              <w:ind w:left="288"/>
              <w:rPr>
                <w:sz w:val="19"/>
              </w:rPr>
            </w:pPr>
            <w:r w:rsidRPr="00531775">
              <w:rPr>
                <w:spacing w:val="-2"/>
                <w:sz w:val="19"/>
              </w:rPr>
              <w:t>Vigência</w:t>
            </w:r>
          </w:p>
        </w:tc>
      </w:tr>
      <w:tr w:rsidR="00B101E3" w:rsidRPr="00531775" w14:paraId="7F96C19A" w14:textId="77777777" w:rsidTr="00B101E3">
        <w:trPr>
          <w:trHeight w:val="465"/>
        </w:trPr>
        <w:tc>
          <w:tcPr>
            <w:tcW w:w="1727" w:type="dxa"/>
            <w:tcBorders>
              <w:top w:val="single" w:sz="4" w:space="0" w:color="000000"/>
              <w:left w:val="single" w:sz="4" w:space="0" w:color="000000"/>
              <w:bottom w:val="single" w:sz="4" w:space="0" w:color="000000"/>
              <w:right w:val="single" w:sz="4" w:space="0" w:color="000000"/>
            </w:tcBorders>
            <w:hideMark/>
          </w:tcPr>
          <w:p w14:paraId="5F3BB2FD" w14:textId="77777777" w:rsidR="00B101E3" w:rsidRPr="00531775" w:rsidRDefault="00B101E3" w:rsidP="00B101E3">
            <w:pPr>
              <w:pStyle w:val="TableParagraph"/>
              <w:ind w:left="325" w:right="318"/>
              <w:jc w:val="center"/>
              <w:rPr>
                <w:sz w:val="19"/>
              </w:rPr>
            </w:pPr>
            <w:r w:rsidRPr="00531775">
              <w:rPr>
                <w:spacing w:val="-2"/>
                <w:sz w:val="19"/>
              </w:rPr>
              <w:t>038/2023</w:t>
            </w:r>
          </w:p>
        </w:tc>
        <w:tc>
          <w:tcPr>
            <w:tcW w:w="1255" w:type="dxa"/>
            <w:tcBorders>
              <w:top w:val="single" w:sz="4" w:space="0" w:color="000000"/>
              <w:left w:val="single" w:sz="4" w:space="0" w:color="000000"/>
              <w:bottom w:val="single" w:sz="4" w:space="0" w:color="000000"/>
              <w:right w:val="single" w:sz="4" w:space="0" w:color="000000"/>
            </w:tcBorders>
            <w:hideMark/>
          </w:tcPr>
          <w:p w14:paraId="104E7A0A" w14:textId="77777777" w:rsidR="00B101E3" w:rsidRPr="00531775" w:rsidRDefault="00B101E3" w:rsidP="00B101E3">
            <w:pPr>
              <w:pStyle w:val="TableParagraph"/>
              <w:ind w:right="209"/>
              <w:jc w:val="right"/>
              <w:rPr>
                <w:sz w:val="19"/>
              </w:rPr>
            </w:pPr>
            <w:r w:rsidRPr="00531775">
              <w:rPr>
                <w:spacing w:val="-2"/>
                <w:sz w:val="19"/>
              </w:rPr>
              <w:t>161/2023</w:t>
            </w:r>
          </w:p>
        </w:tc>
        <w:tc>
          <w:tcPr>
            <w:tcW w:w="4860" w:type="dxa"/>
            <w:tcBorders>
              <w:top w:val="single" w:sz="4" w:space="0" w:color="000000"/>
              <w:left w:val="single" w:sz="4" w:space="0" w:color="000000"/>
              <w:bottom w:val="single" w:sz="4" w:space="0" w:color="000000"/>
              <w:right w:val="single" w:sz="4" w:space="0" w:color="000000"/>
            </w:tcBorders>
            <w:hideMark/>
          </w:tcPr>
          <w:p w14:paraId="2DAC9B37" w14:textId="77777777" w:rsidR="00B101E3" w:rsidRPr="00531775" w:rsidRDefault="00B101E3" w:rsidP="00B101E3">
            <w:pPr>
              <w:pStyle w:val="TableParagraph"/>
              <w:ind w:left="592" w:right="587"/>
              <w:jc w:val="center"/>
              <w:rPr>
                <w:sz w:val="19"/>
              </w:rPr>
            </w:pPr>
            <w:r w:rsidRPr="00531775">
              <w:rPr>
                <w:sz w:val="19"/>
              </w:rPr>
              <w:t>SERVIÇOS</w:t>
            </w:r>
            <w:r w:rsidRPr="00531775">
              <w:rPr>
                <w:rFonts w:ascii="Times New Roman" w:hAnsi="Times New Roman"/>
                <w:sz w:val="19"/>
              </w:rPr>
              <w:t xml:space="preserve"> </w:t>
            </w:r>
            <w:r w:rsidRPr="00531775">
              <w:rPr>
                <w:sz w:val="19"/>
              </w:rPr>
              <w:t>DE</w:t>
            </w:r>
            <w:r w:rsidRPr="00531775">
              <w:rPr>
                <w:rFonts w:ascii="Times New Roman" w:hAnsi="Times New Roman"/>
                <w:spacing w:val="2"/>
                <w:sz w:val="19"/>
              </w:rPr>
              <w:t xml:space="preserve"> </w:t>
            </w:r>
            <w:r w:rsidRPr="00531775">
              <w:rPr>
                <w:sz w:val="19"/>
              </w:rPr>
              <w:t>SEGURO</w:t>
            </w:r>
            <w:r w:rsidRPr="00531775">
              <w:rPr>
                <w:rFonts w:ascii="Times New Roman" w:hAnsi="Times New Roman"/>
                <w:sz w:val="19"/>
              </w:rPr>
              <w:t xml:space="preserve"> </w:t>
            </w:r>
            <w:r w:rsidRPr="00531775">
              <w:rPr>
                <w:sz w:val="19"/>
              </w:rPr>
              <w:t>DE</w:t>
            </w:r>
            <w:r w:rsidRPr="00531775">
              <w:rPr>
                <w:rFonts w:ascii="Times New Roman" w:hAnsi="Times New Roman"/>
                <w:spacing w:val="1"/>
                <w:sz w:val="19"/>
              </w:rPr>
              <w:t xml:space="preserve"> </w:t>
            </w:r>
            <w:r w:rsidRPr="00531775">
              <w:rPr>
                <w:spacing w:val="-2"/>
                <w:sz w:val="19"/>
              </w:rPr>
              <w:t>VEÍCULOS</w:t>
            </w:r>
          </w:p>
        </w:tc>
        <w:tc>
          <w:tcPr>
            <w:tcW w:w="1412" w:type="dxa"/>
            <w:tcBorders>
              <w:top w:val="single" w:sz="4" w:space="0" w:color="000000"/>
              <w:left w:val="single" w:sz="4" w:space="0" w:color="000000"/>
              <w:bottom w:val="single" w:sz="4" w:space="0" w:color="000000"/>
              <w:right w:val="single" w:sz="4" w:space="0" w:color="000000"/>
            </w:tcBorders>
            <w:hideMark/>
          </w:tcPr>
          <w:p w14:paraId="51CB4EB1" w14:textId="77777777" w:rsidR="00B101E3" w:rsidRPr="00531775" w:rsidRDefault="00B101E3" w:rsidP="00B101E3">
            <w:pPr>
              <w:pStyle w:val="TableParagraph"/>
              <w:ind w:left="151"/>
              <w:rPr>
                <w:sz w:val="19"/>
              </w:rPr>
            </w:pPr>
            <w:r w:rsidRPr="00531775">
              <w:rPr>
                <w:spacing w:val="-2"/>
                <w:sz w:val="19"/>
              </w:rPr>
              <w:t>29/08/2024</w:t>
            </w:r>
          </w:p>
        </w:tc>
      </w:tr>
      <w:tr w:rsidR="00B101E3" w:rsidRPr="00531775" w14:paraId="62875138" w14:textId="77777777" w:rsidTr="00B101E3">
        <w:trPr>
          <w:trHeight w:val="465"/>
        </w:trPr>
        <w:tc>
          <w:tcPr>
            <w:tcW w:w="1727" w:type="dxa"/>
            <w:tcBorders>
              <w:top w:val="single" w:sz="4" w:space="0" w:color="000000"/>
              <w:left w:val="single" w:sz="4" w:space="0" w:color="000000"/>
              <w:bottom w:val="single" w:sz="4" w:space="0" w:color="000000"/>
              <w:right w:val="single" w:sz="4" w:space="0" w:color="000000"/>
            </w:tcBorders>
          </w:tcPr>
          <w:p w14:paraId="558E20F6" w14:textId="77777777" w:rsidR="00B101E3" w:rsidRPr="00531775" w:rsidRDefault="00B101E3" w:rsidP="00B101E3">
            <w:pPr>
              <w:pStyle w:val="TableParagraph"/>
              <w:ind w:left="325" w:right="318"/>
              <w:jc w:val="center"/>
              <w:rPr>
                <w:spacing w:val="-2"/>
                <w:sz w:val="19"/>
              </w:rPr>
            </w:pPr>
            <w:r>
              <w:rPr>
                <w:spacing w:val="-2"/>
                <w:sz w:val="19"/>
              </w:rPr>
              <w:t>005/2023</w:t>
            </w:r>
          </w:p>
        </w:tc>
        <w:tc>
          <w:tcPr>
            <w:tcW w:w="1255" w:type="dxa"/>
            <w:tcBorders>
              <w:top w:val="single" w:sz="4" w:space="0" w:color="000000"/>
              <w:left w:val="single" w:sz="4" w:space="0" w:color="000000"/>
              <w:bottom w:val="single" w:sz="4" w:space="0" w:color="000000"/>
              <w:right w:val="single" w:sz="4" w:space="0" w:color="000000"/>
            </w:tcBorders>
          </w:tcPr>
          <w:p w14:paraId="48936C7C" w14:textId="77777777" w:rsidR="00B101E3" w:rsidRPr="00531775" w:rsidRDefault="00B101E3" w:rsidP="00B101E3">
            <w:pPr>
              <w:pStyle w:val="TableParagraph"/>
              <w:ind w:right="209"/>
              <w:jc w:val="right"/>
              <w:rPr>
                <w:spacing w:val="-2"/>
                <w:sz w:val="19"/>
              </w:rPr>
            </w:pPr>
            <w:r>
              <w:rPr>
                <w:spacing w:val="-2"/>
                <w:sz w:val="19"/>
              </w:rPr>
              <w:t>050/2023</w:t>
            </w:r>
          </w:p>
        </w:tc>
        <w:tc>
          <w:tcPr>
            <w:tcW w:w="4860" w:type="dxa"/>
            <w:tcBorders>
              <w:top w:val="single" w:sz="4" w:space="0" w:color="000000"/>
              <w:left w:val="single" w:sz="4" w:space="0" w:color="000000"/>
              <w:bottom w:val="single" w:sz="4" w:space="0" w:color="000000"/>
              <w:right w:val="single" w:sz="4" w:space="0" w:color="000000"/>
            </w:tcBorders>
          </w:tcPr>
          <w:p w14:paraId="5AB5B932" w14:textId="77777777" w:rsidR="00B101E3" w:rsidRPr="00531775" w:rsidRDefault="00B101E3" w:rsidP="00B101E3">
            <w:pPr>
              <w:pStyle w:val="TableParagraph"/>
              <w:ind w:left="592" w:right="587"/>
              <w:jc w:val="center"/>
              <w:rPr>
                <w:sz w:val="19"/>
              </w:rPr>
            </w:pPr>
            <w:r>
              <w:rPr>
                <w:sz w:val="19"/>
              </w:rPr>
              <w:t>SERVIÇO DE FORNECIMENTO DE COMBUSTIVEL</w:t>
            </w:r>
          </w:p>
        </w:tc>
        <w:tc>
          <w:tcPr>
            <w:tcW w:w="1412" w:type="dxa"/>
            <w:tcBorders>
              <w:top w:val="single" w:sz="4" w:space="0" w:color="000000"/>
              <w:left w:val="single" w:sz="4" w:space="0" w:color="000000"/>
              <w:bottom w:val="single" w:sz="4" w:space="0" w:color="000000"/>
              <w:right w:val="single" w:sz="4" w:space="0" w:color="000000"/>
            </w:tcBorders>
          </w:tcPr>
          <w:p w14:paraId="088E9F70" w14:textId="77777777" w:rsidR="00B101E3" w:rsidRPr="00531775" w:rsidRDefault="00B101E3" w:rsidP="00B101E3">
            <w:pPr>
              <w:pStyle w:val="TableParagraph"/>
              <w:ind w:left="151"/>
              <w:rPr>
                <w:spacing w:val="-2"/>
                <w:sz w:val="19"/>
              </w:rPr>
            </w:pPr>
            <w:r>
              <w:rPr>
                <w:spacing w:val="-2"/>
                <w:sz w:val="19"/>
              </w:rPr>
              <w:t>28/02/2024</w:t>
            </w:r>
          </w:p>
        </w:tc>
      </w:tr>
      <w:tr w:rsidR="00B101E3" w:rsidRPr="00531775" w14:paraId="27C54357" w14:textId="77777777" w:rsidTr="00B101E3">
        <w:trPr>
          <w:trHeight w:val="465"/>
        </w:trPr>
        <w:tc>
          <w:tcPr>
            <w:tcW w:w="1727" w:type="dxa"/>
            <w:tcBorders>
              <w:top w:val="single" w:sz="4" w:space="0" w:color="000000"/>
              <w:left w:val="single" w:sz="4" w:space="0" w:color="000000"/>
              <w:bottom w:val="single" w:sz="4" w:space="0" w:color="000000"/>
              <w:right w:val="single" w:sz="4" w:space="0" w:color="000000"/>
            </w:tcBorders>
          </w:tcPr>
          <w:p w14:paraId="7C43C0C2" w14:textId="77777777" w:rsidR="00B101E3" w:rsidRDefault="00B101E3" w:rsidP="00B101E3">
            <w:pPr>
              <w:pStyle w:val="TableParagraph"/>
              <w:ind w:left="325" w:right="318"/>
              <w:jc w:val="center"/>
              <w:rPr>
                <w:spacing w:val="-2"/>
                <w:sz w:val="19"/>
              </w:rPr>
            </w:pPr>
            <w:r>
              <w:rPr>
                <w:spacing w:val="-2"/>
                <w:sz w:val="19"/>
              </w:rPr>
              <w:t>055/2023</w:t>
            </w:r>
          </w:p>
        </w:tc>
        <w:tc>
          <w:tcPr>
            <w:tcW w:w="1255" w:type="dxa"/>
            <w:tcBorders>
              <w:top w:val="single" w:sz="4" w:space="0" w:color="000000"/>
              <w:left w:val="single" w:sz="4" w:space="0" w:color="000000"/>
              <w:bottom w:val="single" w:sz="4" w:space="0" w:color="000000"/>
              <w:right w:val="single" w:sz="4" w:space="0" w:color="000000"/>
            </w:tcBorders>
          </w:tcPr>
          <w:p w14:paraId="4E46D680" w14:textId="77777777" w:rsidR="00B101E3" w:rsidRDefault="00B101E3" w:rsidP="00B101E3">
            <w:pPr>
              <w:pStyle w:val="TableParagraph"/>
              <w:ind w:right="209"/>
              <w:jc w:val="right"/>
              <w:rPr>
                <w:spacing w:val="-2"/>
                <w:sz w:val="19"/>
              </w:rPr>
            </w:pPr>
            <w:r>
              <w:rPr>
                <w:spacing w:val="-2"/>
                <w:sz w:val="19"/>
              </w:rPr>
              <w:t>047/2024</w:t>
            </w:r>
          </w:p>
        </w:tc>
        <w:tc>
          <w:tcPr>
            <w:tcW w:w="4860" w:type="dxa"/>
            <w:tcBorders>
              <w:top w:val="single" w:sz="4" w:space="0" w:color="000000"/>
              <w:left w:val="single" w:sz="4" w:space="0" w:color="000000"/>
              <w:bottom w:val="single" w:sz="4" w:space="0" w:color="000000"/>
              <w:right w:val="single" w:sz="4" w:space="0" w:color="000000"/>
            </w:tcBorders>
          </w:tcPr>
          <w:p w14:paraId="0E9FC84A" w14:textId="77777777" w:rsidR="00B101E3" w:rsidRDefault="00B101E3" w:rsidP="00B101E3">
            <w:pPr>
              <w:pStyle w:val="TableParagraph"/>
              <w:ind w:left="592" w:right="587"/>
              <w:jc w:val="center"/>
              <w:rPr>
                <w:sz w:val="19"/>
              </w:rPr>
            </w:pPr>
            <w:r>
              <w:rPr>
                <w:sz w:val="19"/>
              </w:rPr>
              <w:t>SERVIÇO DE GERENCIAMENTO DA FROTA DE VEICULOS, COM FORNECIMENTO DE PEÇAS, PNEUS, ACESSORIOS E PARA A CONTRATAÇÃO DE SERVIÇO DE OFICINA MECANICA EM GERAL.</w:t>
            </w:r>
          </w:p>
        </w:tc>
        <w:tc>
          <w:tcPr>
            <w:tcW w:w="1412" w:type="dxa"/>
            <w:tcBorders>
              <w:top w:val="single" w:sz="4" w:space="0" w:color="000000"/>
              <w:left w:val="single" w:sz="4" w:space="0" w:color="000000"/>
              <w:bottom w:val="single" w:sz="4" w:space="0" w:color="000000"/>
              <w:right w:val="single" w:sz="4" w:space="0" w:color="000000"/>
            </w:tcBorders>
          </w:tcPr>
          <w:p w14:paraId="22D385EB" w14:textId="77777777" w:rsidR="00B101E3" w:rsidRDefault="00B101E3" w:rsidP="00B101E3">
            <w:pPr>
              <w:pStyle w:val="TableParagraph"/>
              <w:ind w:left="151"/>
              <w:rPr>
                <w:spacing w:val="-2"/>
                <w:sz w:val="19"/>
              </w:rPr>
            </w:pPr>
            <w:r>
              <w:rPr>
                <w:spacing w:val="-2"/>
                <w:sz w:val="19"/>
              </w:rPr>
              <w:t>24/04/2025</w:t>
            </w:r>
          </w:p>
        </w:tc>
      </w:tr>
    </w:tbl>
    <w:p w14:paraId="40365E4F" w14:textId="77777777" w:rsidR="00B101E3" w:rsidRDefault="00B101E3" w:rsidP="00B101E3">
      <w:pPr>
        <w:pStyle w:val="Estilo1"/>
        <w:ind w:firstLine="0"/>
      </w:pPr>
    </w:p>
    <w:p w14:paraId="2281EEC1" w14:textId="77777777" w:rsidR="00C0778D" w:rsidRPr="00531775" w:rsidRDefault="00C0778D" w:rsidP="00C0778D">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 xml:space="preserve">XIII - </w:t>
      </w:r>
      <w:r w:rsidRPr="00531775">
        <w:rPr>
          <w:rFonts w:ascii="Arial" w:hAnsi="Arial" w:cs="Arial"/>
          <w:b/>
          <w:sz w:val="24"/>
        </w:rPr>
        <w:t>IMPACTOS AMBIENTAIS</w:t>
      </w:r>
      <w:r w:rsidRPr="00531775">
        <w:rPr>
          <w:rFonts w:ascii="Arial" w:eastAsia="Times New Roman" w:hAnsi="Arial" w:cs="Arial"/>
          <w:b/>
          <w:sz w:val="28"/>
          <w:szCs w:val="24"/>
        </w:rPr>
        <w:tab/>
      </w:r>
    </w:p>
    <w:p w14:paraId="07FB6904" w14:textId="77777777" w:rsidR="00C0778D" w:rsidRDefault="00C0778D" w:rsidP="002143C3">
      <w:pPr>
        <w:pStyle w:val="Estilo1"/>
        <w:ind w:firstLine="0"/>
      </w:pPr>
    </w:p>
    <w:p w14:paraId="3DF79100" w14:textId="3F7BDEF0" w:rsidR="00C0778D" w:rsidRPr="00531775" w:rsidRDefault="002143C3" w:rsidP="002143C3">
      <w:pPr>
        <w:pStyle w:val="Estilo1"/>
        <w:ind w:firstLine="0"/>
      </w:pPr>
      <w:r w:rsidRPr="00531775">
        <w:t>Eventuais</w:t>
      </w:r>
      <w:r w:rsidRPr="00531775">
        <w:rPr>
          <w:rFonts w:ascii="Times New Roman" w:hAnsi="Times New Roman"/>
        </w:rPr>
        <w:t xml:space="preserve"> </w:t>
      </w:r>
      <w:r w:rsidRPr="00531775">
        <w:t>impactos</w:t>
      </w:r>
      <w:r w:rsidRPr="00531775">
        <w:rPr>
          <w:rFonts w:ascii="Times New Roman" w:hAnsi="Times New Roman"/>
        </w:rPr>
        <w:t xml:space="preserve"> </w:t>
      </w:r>
      <w:r w:rsidRPr="00531775">
        <w:t>ambientais</w:t>
      </w:r>
      <w:r w:rsidRPr="00531775">
        <w:rPr>
          <w:rFonts w:ascii="Times New Roman" w:hAnsi="Times New Roman"/>
        </w:rPr>
        <w:t xml:space="preserve"> </w:t>
      </w:r>
      <w:r w:rsidRPr="00531775">
        <w:t>(poluição</w:t>
      </w:r>
      <w:r w:rsidRPr="00531775">
        <w:rPr>
          <w:rFonts w:ascii="Times New Roman" w:hAnsi="Times New Roman"/>
        </w:rPr>
        <w:t xml:space="preserve"> </w:t>
      </w:r>
      <w:r w:rsidRPr="00531775">
        <w:t>atmosférica,</w:t>
      </w:r>
      <w:r w:rsidRPr="00531775">
        <w:rPr>
          <w:rFonts w:ascii="Times New Roman" w:hAnsi="Times New Roman"/>
        </w:rPr>
        <w:t xml:space="preserve"> </w:t>
      </w:r>
      <w:r w:rsidRPr="00531775">
        <w:t>produtos</w:t>
      </w:r>
      <w:r w:rsidRPr="00531775">
        <w:rPr>
          <w:rFonts w:ascii="Times New Roman" w:hAnsi="Times New Roman"/>
        </w:rPr>
        <w:t xml:space="preserve"> </w:t>
      </w:r>
      <w:r w:rsidRPr="00531775">
        <w:t>tóxicos</w:t>
      </w:r>
      <w:r w:rsidRPr="00531775">
        <w:rPr>
          <w:rFonts w:ascii="Times New Roman" w:hAnsi="Times New Roman"/>
        </w:rPr>
        <w:t xml:space="preserve"> </w:t>
      </w:r>
      <w:r w:rsidRPr="00531775">
        <w:t>na</w:t>
      </w:r>
      <w:r w:rsidRPr="00531775">
        <w:rPr>
          <w:rFonts w:ascii="Times New Roman" w:hAnsi="Times New Roman"/>
        </w:rPr>
        <w:t xml:space="preserve"> </w:t>
      </w:r>
      <w:r w:rsidRPr="00531775">
        <w:t>fabricação,</w:t>
      </w:r>
      <w:r w:rsidRPr="00531775">
        <w:rPr>
          <w:rFonts w:ascii="Times New Roman" w:hAnsi="Times New Roman"/>
        </w:rPr>
        <w:t xml:space="preserve"> </w:t>
      </w:r>
      <w:r w:rsidRPr="00531775">
        <w:t>consumo</w:t>
      </w:r>
      <w:r w:rsidRPr="00531775">
        <w:rPr>
          <w:rFonts w:ascii="Times New Roman" w:hAnsi="Times New Roman"/>
        </w:rPr>
        <w:t xml:space="preserve"> </w:t>
      </w:r>
      <w:r w:rsidRPr="00531775">
        <w:t>de</w:t>
      </w:r>
      <w:r w:rsidRPr="00531775">
        <w:rPr>
          <w:rFonts w:ascii="Times New Roman" w:hAnsi="Times New Roman"/>
        </w:rPr>
        <w:t xml:space="preserve"> </w:t>
      </w:r>
      <w:r w:rsidRPr="00531775">
        <w:t>combustíveis</w:t>
      </w:r>
      <w:r w:rsidRPr="00531775">
        <w:rPr>
          <w:rFonts w:ascii="Times New Roman" w:hAnsi="Times New Roman"/>
        </w:rPr>
        <w:t xml:space="preserve"> </w:t>
      </w:r>
      <w:r w:rsidRPr="00531775">
        <w:t>etc.)</w:t>
      </w:r>
      <w:r w:rsidR="002F2B8A" w:rsidRPr="00531775">
        <w:t>.</w:t>
      </w:r>
    </w:p>
    <w:p w14:paraId="734693F8" w14:textId="0DBC06A8" w:rsidR="00F96306" w:rsidRDefault="002B7691" w:rsidP="002143C3">
      <w:pPr>
        <w:pStyle w:val="Estilo1"/>
        <w:ind w:firstLine="0"/>
      </w:pPr>
      <w:r>
        <w:lastRenderedPageBreak/>
        <w:t>Os veículos automotores têm um impacto significativo na poluição do ar, contribuindo para problemas ambientais e de saúde em todo o mundo. As emissões provenientes dos escapamentos dos veículos são uma das principais fontes de poluentes atmosféricos, como dióxido de carbono (CO2), monóxido de carbono (CO), óxidos de nitrogênio (</w:t>
      </w:r>
      <w:proofErr w:type="gramStart"/>
      <w:r>
        <w:t>NOx</w:t>
      </w:r>
      <w:proofErr w:type="gramEnd"/>
      <w:r>
        <w:t>) e partículas finas. O dióxido de carbono é um dos principais gases de efeito estufa responsáveis pelas mudanças climáticas. Os carros movidos a combustíveis fósseis emitem grandes quantidades de CO2 durante a queima de gasolina ou diesel. Isso contribui para o aquecimento global e para a deterioração da qualidade do ar. Além disso, os óxidos de nitrogênio e as partículas finas provenientes dos veículos estão relacionados a problemas respiratórios, doenças cardíacas e outros impactos negativos na saúde humana.</w:t>
      </w:r>
    </w:p>
    <w:p w14:paraId="26284E0A" w14:textId="059DDBAA" w:rsidR="00F96306" w:rsidRDefault="00F96306" w:rsidP="00F96306">
      <w:pPr>
        <w:pStyle w:val="Estilo1"/>
        <w:ind w:firstLine="0"/>
        <w:rPr>
          <w:spacing w:val="-2"/>
        </w:rPr>
      </w:pPr>
      <w:r w:rsidRPr="00531775">
        <w:t xml:space="preserve">Desse modo, </w:t>
      </w:r>
      <w:r>
        <w:t>ressalta a importância da aquisição de veículos novos, pois</w:t>
      </w:r>
      <w:r w:rsidRPr="00531775">
        <w:t xml:space="preserve"> </w:t>
      </w:r>
      <w:r>
        <w:t>os mesmo</w:t>
      </w:r>
      <w:r w:rsidRPr="00531775">
        <w:t xml:space="preserve"> </w:t>
      </w:r>
      <w:r>
        <w:t>atende</w:t>
      </w:r>
      <w:r w:rsidRPr="00531775">
        <w:t xml:space="preserve"> aos limites máximos de emissão de poluentes </w:t>
      </w:r>
      <w:r>
        <w:t xml:space="preserve">e </w:t>
      </w:r>
      <w:r w:rsidRPr="00531775">
        <w:t>estejam de acordo com o Programa de Controle da poluição do Ar por Veículos Automotores</w:t>
      </w:r>
      <w:r w:rsidRPr="00531775">
        <w:rPr>
          <w:spacing w:val="40"/>
        </w:rPr>
        <w:t xml:space="preserve"> </w:t>
      </w:r>
      <w:r w:rsidRPr="00531775">
        <w:t>– PROCONVE, preferencialmente</w:t>
      </w:r>
      <w:r w:rsidRPr="00531775">
        <w:rPr>
          <w:spacing w:val="40"/>
        </w:rPr>
        <w:t xml:space="preserve"> </w:t>
      </w:r>
      <w:r w:rsidRPr="00531775">
        <w:t>dotados</w:t>
      </w:r>
      <w:r w:rsidRPr="00531775">
        <w:rPr>
          <w:spacing w:val="38"/>
        </w:rPr>
        <w:t xml:space="preserve"> </w:t>
      </w:r>
      <w:r w:rsidRPr="00531775">
        <w:t>de</w:t>
      </w:r>
      <w:r w:rsidRPr="00531775">
        <w:rPr>
          <w:spacing w:val="40"/>
        </w:rPr>
        <w:t xml:space="preserve"> </w:t>
      </w:r>
      <w:r w:rsidRPr="00531775">
        <w:t>tecnologia</w:t>
      </w:r>
      <w:r w:rsidRPr="00531775">
        <w:rPr>
          <w:spacing w:val="36"/>
        </w:rPr>
        <w:t xml:space="preserve"> </w:t>
      </w:r>
      <w:r w:rsidRPr="00531775">
        <w:t>que</w:t>
      </w:r>
      <w:r w:rsidRPr="00531775">
        <w:rPr>
          <w:spacing w:val="40"/>
        </w:rPr>
        <w:t xml:space="preserve"> </w:t>
      </w:r>
      <w:r w:rsidRPr="00531775">
        <w:t>faculte</w:t>
      </w:r>
      <w:r w:rsidRPr="00531775">
        <w:rPr>
          <w:spacing w:val="40"/>
        </w:rPr>
        <w:t xml:space="preserve"> </w:t>
      </w:r>
      <w:r w:rsidRPr="00531775">
        <w:t>a</w:t>
      </w:r>
      <w:r w:rsidRPr="00531775">
        <w:rPr>
          <w:spacing w:val="36"/>
        </w:rPr>
        <w:t xml:space="preserve"> </w:t>
      </w:r>
      <w:r w:rsidRPr="00531775">
        <w:t>diminuição</w:t>
      </w:r>
      <w:r w:rsidRPr="00531775">
        <w:rPr>
          <w:spacing w:val="33"/>
        </w:rPr>
        <w:t xml:space="preserve"> </w:t>
      </w:r>
      <w:r w:rsidRPr="00531775">
        <w:t>da</w:t>
      </w:r>
      <w:r w:rsidRPr="00531775">
        <w:rPr>
          <w:spacing w:val="38"/>
        </w:rPr>
        <w:t xml:space="preserve"> </w:t>
      </w:r>
      <w:r w:rsidRPr="00531775">
        <w:t>emissão</w:t>
      </w:r>
      <w:r w:rsidRPr="00531775">
        <w:rPr>
          <w:spacing w:val="38"/>
        </w:rPr>
        <w:t xml:space="preserve"> </w:t>
      </w:r>
      <w:r w:rsidRPr="00531775">
        <w:t>de</w:t>
      </w:r>
      <w:r w:rsidRPr="00531775">
        <w:rPr>
          <w:spacing w:val="37"/>
        </w:rPr>
        <w:t xml:space="preserve"> </w:t>
      </w:r>
      <w:r w:rsidRPr="00531775">
        <w:t>gases</w:t>
      </w:r>
      <w:r w:rsidRPr="00531775">
        <w:rPr>
          <w:spacing w:val="36"/>
        </w:rPr>
        <w:t xml:space="preserve"> </w:t>
      </w:r>
      <w:r w:rsidRPr="00531775">
        <w:t xml:space="preserve">e/ou substâncias poluentes, estará em conformidade com a “PROMOÇÃO DA SUSTENTABILIDADE”, uma vez que, dentre outros fatores, contribuirá para a “redução do impacto negativo das atividades do órgão no meio </w:t>
      </w:r>
      <w:r w:rsidRPr="00531775">
        <w:rPr>
          <w:spacing w:val="-2"/>
        </w:rPr>
        <w:t>ambiente”.</w:t>
      </w:r>
    </w:p>
    <w:p w14:paraId="55BAA5C0" w14:textId="4D6BD933" w:rsidR="00D4423F" w:rsidRPr="00531775" w:rsidRDefault="00774CC4" w:rsidP="00D4423F">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XIV</w:t>
      </w:r>
      <w:r w:rsidR="00D4423F" w:rsidRPr="00531775">
        <w:rPr>
          <w:rFonts w:ascii="Arial" w:eastAsia="Times New Roman" w:hAnsi="Arial" w:cs="Arial"/>
          <w:b/>
          <w:sz w:val="24"/>
          <w:szCs w:val="24"/>
        </w:rPr>
        <w:t xml:space="preserve"> - </w:t>
      </w:r>
      <w:r w:rsidR="00D4423F" w:rsidRPr="00531775">
        <w:rPr>
          <w:rFonts w:ascii="Arial" w:hAnsi="Arial" w:cs="Arial"/>
          <w:b/>
          <w:sz w:val="24"/>
        </w:rPr>
        <w:t>VIABILIDADE DA CONTRATAÇÃO</w:t>
      </w:r>
      <w:r w:rsidR="00D4423F" w:rsidRPr="00531775">
        <w:rPr>
          <w:rFonts w:ascii="Arial" w:eastAsia="Times New Roman" w:hAnsi="Arial" w:cs="Arial"/>
          <w:b/>
          <w:sz w:val="32"/>
          <w:szCs w:val="24"/>
        </w:rPr>
        <w:tab/>
      </w:r>
    </w:p>
    <w:p w14:paraId="721D7864" w14:textId="300401B4" w:rsidR="000D1525" w:rsidRPr="00531775" w:rsidRDefault="00775BC4" w:rsidP="00775BC4">
      <w:pPr>
        <w:pStyle w:val="Estilo1"/>
        <w:ind w:firstLine="0"/>
      </w:pPr>
      <w:r w:rsidRPr="00531775">
        <w:t>Diante de toda a análise desenvolvida no presente estudo técnico preliminar, a aquisição mostra-se viável em termos de disponibilidade de mercado, forma de fornecimento do objeto e competitividade do mercado, não sendo possível observar óbices ao prosseguimento da presente aquisição. Diante o exposto esta equipe de planejamento declara viável e razoável esta aquisição.</w:t>
      </w:r>
    </w:p>
    <w:p w14:paraId="7475A8A3" w14:textId="46CEBED1" w:rsidR="00D4423F" w:rsidRPr="00531775" w:rsidRDefault="00D4423F" w:rsidP="00D4423F">
      <w:pPr>
        <w:shd w:val="clear" w:color="auto" w:fill="E7E6E6"/>
        <w:spacing w:before="280" w:after="280" w:line="360" w:lineRule="auto"/>
        <w:jc w:val="both"/>
        <w:rPr>
          <w:rFonts w:ascii="Arial" w:eastAsia="Times New Roman" w:hAnsi="Arial" w:cs="Arial"/>
          <w:b/>
          <w:sz w:val="24"/>
          <w:szCs w:val="24"/>
        </w:rPr>
      </w:pPr>
      <w:r w:rsidRPr="00531775">
        <w:rPr>
          <w:rFonts w:ascii="Arial" w:eastAsia="Times New Roman" w:hAnsi="Arial" w:cs="Arial"/>
          <w:b/>
          <w:sz w:val="24"/>
          <w:szCs w:val="24"/>
        </w:rPr>
        <w:t>CONCLUSÃO</w:t>
      </w:r>
      <w:r w:rsidRPr="00531775">
        <w:rPr>
          <w:rFonts w:ascii="Arial" w:eastAsia="Times New Roman" w:hAnsi="Arial" w:cs="Arial"/>
          <w:b/>
          <w:sz w:val="32"/>
          <w:szCs w:val="24"/>
        </w:rPr>
        <w:tab/>
      </w:r>
    </w:p>
    <w:p w14:paraId="5993DDBD" w14:textId="1CB3A2A4" w:rsidR="00B604CA" w:rsidRPr="00531775" w:rsidRDefault="00B604CA" w:rsidP="00B604CA">
      <w:pPr>
        <w:pStyle w:val="Corpodetexto"/>
        <w:spacing w:before="159" w:line="360" w:lineRule="auto"/>
        <w:jc w:val="both"/>
        <w:rPr>
          <w:rFonts w:ascii="Arial" w:hAnsi="Arial" w:cs="Arial"/>
          <w:sz w:val="24"/>
        </w:rPr>
      </w:pPr>
      <w:r w:rsidRPr="00531775">
        <w:rPr>
          <w:rFonts w:ascii="Arial" w:hAnsi="Arial" w:cs="Arial"/>
          <w:sz w:val="24"/>
        </w:rPr>
        <w:lastRenderedPageBreak/>
        <w:t xml:space="preserve">Este ETP está de acordo com a legislação vigente; diante de </w:t>
      </w:r>
      <w:proofErr w:type="gramStart"/>
      <w:r w:rsidR="00F50832" w:rsidRPr="00531775">
        <w:rPr>
          <w:rFonts w:ascii="Arial" w:hAnsi="Arial" w:cs="Arial"/>
          <w:sz w:val="24"/>
        </w:rPr>
        <w:t>todos as</w:t>
      </w:r>
      <w:proofErr w:type="gramEnd"/>
      <w:r w:rsidRPr="00531775">
        <w:rPr>
          <w:rFonts w:ascii="Arial" w:hAnsi="Arial" w:cs="Arial"/>
          <w:sz w:val="24"/>
        </w:rPr>
        <w:t xml:space="preserve"> descrições mencionadas</w:t>
      </w:r>
      <w:r w:rsidRPr="00531775">
        <w:rPr>
          <w:rFonts w:ascii="Arial" w:hAnsi="Arial" w:cs="Arial"/>
          <w:spacing w:val="1"/>
          <w:sz w:val="24"/>
        </w:rPr>
        <w:t xml:space="preserve"> </w:t>
      </w:r>
      <w:r w:rsidRPr="00531775">
        <w:rPr>
          <w:rFonts w:ascii="Arial" w:hAnsi="Arial" w:cs="Arial"/>
          <w:sz w:val="24"/>
        </w:rPr>
        <w:t>nesse documento, neste</w:t>
      </w:r>
      <w:r w:rsidRPr="00531775">
        <w:rPr>
          <w:rFonts w:ascii="Arial" w:hAnsi="Arial" w:cs="Arial"/>
          <w:spacing w:val="-11"/>
          <w:sz w:val="24"/>
        </w:rPr>
        <w:t xml:space="preserve"> </w:t>
      </w:r>
      <w:r w:rsidRPr="00531775">
        <w:rPr>
          <w:rFonts w:ascii="Arial" w:hAnsi="Arial" w:cs="Arial"/>
          <w:sz w:val="24"/>
        </w:rPr>
        <w:t>sentido,</w:t>
      </w:r>
      <w:r w:rsidRPr="00531775">
        <w:rPr>
          <w:rFonts w:ascii="Arial" w:hAnsi="Arial" w:cs="Arial"/>
          <w:spacing w:val="-14"/>
          <w:sz w:val="24"/>
        </w:rPr>
        <w:t xml:space="preserve"> </w:t>
      </w:r>
      <w:r w:rsidRPr="00531775">
        <w:rPr>
          <w:rFonts w:ascii="Arial" w:hAnsi="Arial" w:cs="Arial"/>
          <w:sz w:val="24"/>
        </w:rPr>
        <w:t>opinamos</w:t>
      </w:r>
      <w:r w:rsidRPr="00531775">
        <w:rPr>
          <w:rFonts w:ascii="Arial" w:hAnsi="Arial" w:cs="Arial"/>
          <w:spacing w:val="-11"/>
          <w:sz w:val="24"/>
        </w:rPr>
        <w:t xml:space="preserve"> </w:t>
      </w:r>
      <w:r w:rsidRPr="00531775">
        <w:rPr>
          <w:rFonts w:ascii="Arial" w:hAnsi="Arial" w:cs="Arial"/>
          <w:sz w:val="24"/>
        </w:rPr>
        <w:t>pela</w:t>
      </w:r>
      <w:r w:rsidRPr="00531775">
        <w:rPr>
          <w:rFonts w:ascii="Arial" w:hAnsi="Arial" w:cs="Arial"/>
          <w:spacing w:val="-48"/>
          <w:sz w:val="24"/>
        </w:rPr>
        <w:t xml:space="preserve"> </w:t>
      </w:r>
      <w:r w:rsidRPr="00531775">
        <w:rPr>
          <w:rFonts w:ascii="Arial" w:hAnsi="Arial" w:cs="Arial"/>
          <w:sz w:val="24"/>
        </w:rPr>
        <w:t>viabilidade técnica e econômica da presente contratação, dentro dos moldes estabelecidos no</w:t>
      </w:r>
      <w:r w:rsidRPr="00531775">
        <w:rPr>
          <w:rFonts w:ascii="Arial" w:hAnsi="Arial" w:cs="Arial"/>
          <w:spacing w:val="1"/>
          <w:sz w:val="24"/>
        </w:rPr>
        <w:t xml:space="preserve"> </w:t>
      </w:r>
      <w:r w:rsidRPr="00531775">
        <w:rPr>
          <w:rFonts w:ascii="Arial" w:hAnsi="Arial" w:cs="Arial"/>
          <w:sz w:val="24"/>
        </w:rPr>
        <w:t>presente</w:t>
      </w:r>
      <w:r w:rsidRPr="00531775">
        <w:rPr>
          <w:rFonts w:ascii="Arial" w:hAnsi="Arial" w:cs="Arial"/>
          <w:spacing w:val="-3"/>
          <w:sz w:val="24"/>
        </w:rPr>
        <w:t xml:space="preserve"> </w:t>
      </w:r>
      <w:r w:rsidRPr="00531775">
        <w:rPr>
          <w:rFonts w:ascii="Arial" w:hAnsi="Arial" w:cs="Arial"/>
          <w:sz w:val="24"/>
        </w:rPr>
        <w:t>estudo.</w:t>
      </w:r>
    </w:p>
    <w:p w14:paraId="2FBD80BD" w14:textId="73E9B208" w:rsidR="0024488C" w:rsidRPr="00531775" w:rsidRDefault="0024488C" w:rsidP="00605596">
      <w:pPr>
        <w:spacing w:after="0" w:line="360" w:lineRule="auto"/>
        <w:jc w:val="right"/>
        <w:rPr>
          <w:rFonts w:ascii="Arial" w:eastAsia="Times New Roman" w:hAnsi="Arial" w:cs="Arial"/>
          <w:sz w:val="24"/>
          <w:szCs w:val="24"/>
        </w:rPr>
      </w:pPr>
      <w:r w:rsidRPr="00531775">
        <w:rPr>
          <w:rFonts w:ascii="Arial" w:eastAsia="Times New Roman" w:hAnsi="Arial" w:cs="Arial"/>
          <w:sz w:val="24"/>
          <w:szCs w:val="24"/>
        </w:rPr>
        <w:t xml:space="preserve">Andaraí/BA, </w:t>
      </w:r>
      <w:r w:rsidR="00F96306">
        <w:rPr>
          <w:rFonts w:ascii="Arial" w:eastAsia="Times New Roman" w:hAnsi="Arial" w:cs="Arial"/>
          <w:sz w:val="24"/>
          <w:szCs w:val="24"/>
        </w:rPr>
        <w:t>05</w:t>
      </w:r>
      <w:r w:rsidRPr="00531775">
        <w:rPr>
          <w:rFonts w:ascii="Arial" w:eastAsia="Times New Roman" w:hAnsi="Arial" w:cs="Arial"/>
          <w:sz w:val="24"/>
          <w:szCs w:val="24"/>
        </w:rPr>
        <w:t xml:space="preserve"> de </w:t>
      </w:r>
      <w:r w:rsidR="00F96306">
        <w:rPr>
          <w:rFonts w:ascii="Arial" w:eastAsia="Times New Roman" w:hAnsi="Arial" w:cs="Arial"/>
          <w:sz w:val="24"/>
          <w:szCs w:val="24"/>
        </w:rPr>
        <w:t>agosto</w:t>
      </w:r>
      <w:r w:rsidR="00662273" w:rsidRPr="00531775">
        <w:rPr>
          <w:rFonts w:ascii="Arial" w:eastAsia="Times New Roman" w:hAnsi="Arial" w:cs="Arial"/>
          <w:sz w:val="24"/>
          <w:szCs w:val="24"/>
        </w:rPr>
        <w:t xml:space="preserve"> de 2024</w:t>
      </w:r>
      <w:r w:rsidR="0052714D" w:rsidRPr="00531775">
        <w:rPr>
          <w:rFonts w:ascii="Arial" w:eastAsia="Times New Roman" w:hAnsi="Arial" w:cs="Arial"/>
          <w:sz w:val="24"/>
          <w:szCs w:val="24"/>
        </w:rPr>
        <w:t>.</w:t>
      </w:r>
    </w:p>
    <w:p w14:paraId="6D42DB3A" w14:textId="77777777" w:rsidR="00003357" w:rsidRPr="00531775" w:rsidRDefault="00003357" w:rsidP="0024488C">
      <w:pPr>
        <w:spacing w:after="0" w:line="360" w:lineRule="auto"/>
        <w:jc w:val="center"/>
        <w:rPr>
          <w:rFonts w:ascii="Arial" w:eastAsia="Times New Roman" w:hAnsi="Arial" w:cs="Arial"/>
          <w:sz w:val="24"/>
          <w:szCs w:val="24"/>
        </w:rPr>
      </w:pPr>
    </w:p>
    <w:p w14:paraId="72B32CE8" w14:textId="1400B1BF" w:rsidR="00AD67B0" w:rsidRDefault="00FF6931" w:rsidP="0024488C">
      <w:pPr>
        <w:spacing w:after="0" w:line="360" w:lineRule="auto"/>
        <w:jc w:val="both"/>
        <w:rPr>
          <w:rFonts w:ascii="Arial" w:eastAsia="Arial" w:hAnsi="Arial" w:cs="Arial"/>
          <w:sz w:val="24"/>
          <w:szCs w:val="24"/>
        </w:rPr>
      </w:pPr>
      <w:r w:rsidRPr="00531775">
        <w:rPr>
          <w:rFonts w:ascii="Arial" w:eastAsia="Arial" w:hAnsi="Arial" w:cs="Arial"/>
          <w:sz w:val="24"/>
          <w:szCs w:val="24"/>
        </w:rPr>
        <w:t>Atenciosamente,</w:t>
      </w:r>
    </w:p>
    <w:p w14:paraId="480DDA04" w14:textId="77777777" w:rsidR="00F96306" w:rsidRDefault="00F96306" w:rsidP="0024488C">
      <w:pPr>
        <w:spacing w:after="0" w:line="360" w:lineRule="auto"/>
        <w:jc w:val="both"/>
        <w:rPr>
          <w:rFonts w:ascii="Arial" w:eastAsia="Arial" w:hAnsi="Arial" w:cs="Arial"/>
          <w:sz w:val="24"/>
          <w:szCs w:val="24"/>
        </w:rPr>
      </w:pPr>
    </w:p>
    <w:p w14:paraId="13FC5A34" w14:textId="77777777" w:rsidR="00F96306" w:rsidRPr="00531775" w:rsidRDefault="00F96306" w:rsidP="0024488C">
      <w:pPr>
        <w:spacing w:after="0" w:line="360" w:lineRule="auto"/>
        <w:jc w:val="both"/>
        <w:rPr>
          <w:rFonts w:ascii="Arial" w:eastAsia="Arial" w:hAnsi="Arial" w:cs="Arial"/>
          <w:sz w:val="24"/>
          <w:szCs w:val="24"/>
        </w:rPr>
      </w:pPr>
    </w:p>
    <w:bookmarkEnd w:id="0"/>
    <w:tbl>
      <w:tblPr>
        <w:tblStyle w:val="Tabelacomgrade"/>
        <w:tblW w:w="9322" w:type="dxa"/>
        <w:tblInd w:w="-176" w:type="dxa"/>
        <w:tblLook w:val="04A0" w:firstRow="1" w:lastRow="0" w:firstColumn="1" w:lastColumn="0" w:noHBand="0" w:noVBand="1"/>
      </w:tblPr>
      <w:tblGrid>
        <w:gridCol w:w="9322"/>
      </w:tblGrid>
      <w:tr w:rsidR="00E641B6" w:rsidRPr="00531775" w14:paraId="0480182B" w14:textId="77777777" w:rsidTr="00E641B6">
        <w:trPr>
          <w:trHeight w:val="565"/>
        </w:trPr>
        <w:tc>
          <w:tcPr>
            <w:tcW w:w="93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3FE1A" w14:textId="77777777" w:rsidR="00E641B6" w:rsidRPr="00531775" w:rsidRDefault="00E641B6" w:rsidP="00C0778D">
            <w:pPr>
              <w:jc w:val="center"/>
              <w:rPr>
                <w:rFonts w:ascii="Arial" w:eastAsia="Times New Roman" w:hAnsi="Arial" w:cs="Arial"/>
                <w:b/>
                <w:i/>
                <w:color w:val="000000"/>
                <w:sz w:val="22"/>
                <w:szCs w:val="20"/>
              </w:rPr>
            </w:pPr>
          </w:p>
          <w:p w14:paraId="7DC80D86" w14:textId="77777777" w:rsidR="00E641B6" w:rsidRPr="00531775" w:rsidRDefault="00E641B6" w:rsidP="00C0778D">
            <w:pPr>
              <w:jc w:val="center"/>
              <w:rPr>
                <w:rFonts w:ascii="Arial" w:hAnsi="Arial" w:cs="Arial"/>
                <w:b/>
                <w:i/>
                <w:color w:val="000000"/>
                <w:sz w:val="22"/>
                <w:szCs w:val="20"/>
              </w:rPr>
            </w:pPr>
            <w:r w:rsidRPr="00531775">
              <w:rPr>
                <w:rFonts w:ascii="Arial" w:hAnsi="Arial" w:cs="Arial"/>
                <w:b/>
                <w:i/>
                <w:color w:val="000000"/>
                <w:sz w:val="22"/>
                <w:szCs w:val="20"/>
              </w:rPr>
              <w:t>Planejado, elaborado, conferido e AUTORIZADO por:</w:t>
            </w:r>
          </w:p>
          <w:p w14:paraId="7EBBC4F6" w14:textId="77777777" w:rsidR="00E641B6" w:rsidRPr="00531775" w:rsidRDefault="00E641B6" w:rsidP="00C0778D">
            <w:pPr>
              <w:suppressAutoHyphens/>
              <w:jc w:val="center"/>
              <w:rPr>
                <w:rFonts w:ascii="Arial" w:eastAsia="Times New Roman" w:hAnsi="Arial" w:cs="Arial"/>
                <w:i/>
                <w:iCs/>
                <w:sz w:val="22"/>
                <w:szCs w:val="20"/>
              </w:rPr>
            </w:pPr>
          </w:p>
        </w:tc>
      </w:tr>
      <w:tr w:rsidR="00E641B6" w:rsidRPr="00531775" w14:paraId="4629C361" w14:textId="77777777" w:rsidTr="00E641B6">
        <w:trPr>
          <w:trHeight w:val="1284"/>
        </w:trPr>
        <w:tc>
          <w:tcPr>
            <w:tcW w:w="9322" w:type="dxa"/>
            <w:tcBorders>
              <w:top w:val="single" w:sz="4" w:space="0" w:color="auto"/>
              <w:left w:val="single" w:sz="4" w:space="0" w:color="auto"/>
              <w:bottom w:val="single" w:sz="4" w:space="0" w:color="auto"/>
              <w:right w:val="single" w:sz="4" w:space="0" w:color="auto"/>
            </w:tcBorders>
          </w:tcPr>
          <w:p w14:paraId="498068C1" w14:textId="425681E7" w:rsidR="00E641B6" w:rsidRPr="00531775" w:rsidRDefault="00E641B6" w:rsidP="00C0778D">
            <w:pPr>
              <w:jc w:val="center"/>
              <w:rPr>
                <w:rFonts w:ascii="Arial" w:eastAsia="Times New Roman" w:hAnsi="Arial" w:cs="Arial"/>
                <w:b/>
                <w:szCs w:val="20"/>
              </w:rPr>
            </w:pPr>
            <w:r w:rsidRPr="00531775">
              <w:rPr>
                <w:rFonts w:ascii="Arial" w:hAnsi="Arial" w:cs="Arial"/>
                <w:b/>
                <w:szCs w:val="20"/>
              </w:rPr>
              <w:t>Responsável Técnico pelo planejamento:</w:t>
            </w:r>
          </w:p>
          <w:p w14:paraId="49CABD91" w14:textId="77777777" w:rsidR="00E641B6" w:rsidRDefault="00E641B6" w:rsidP="00C0778D">
            <w:pPr>
              <w:tabs>
                <w:tab w:val="left" w:pos="3570"/>
              </w:tabs>
              <w:rPr>
                <w:rFonts w:ascii="Arial" w:hAnsi="Arial" w:cs="Arial"/>
                <w:szCs w:val="20"/>
              </w:rPr>
            </w:pPr>
            <w:r w:rsidRPr="00531775">
              <w:rPr>
                <w:rFonts w:ascii="Arial" w:hAnsi="Arial" w:cs="Arial"/>
                <w:szCs w:val="20"/>
              </w:rPr>
              <w:tab/>
            </w:r>
          </w:p>
          <w:p w14:paraId="718B84F2" w14:textId="77777777" w:rsidR="00F96306" w:rsidRDefault="00F96306" w:rsidP="00C0778D">
            <w:pPr>
              <w:tabs>
                <w:tab w:val="left" w:pos="3570"/>
              </w:tabs>
              <w:rPr>
                <w:rFonts w:ascii="Arial" w:hAnsi="Arial" w:cs="Arial"/>
                <w:szCs w:val="20"/>
              </w:rPr>
            </w:pPr>
          </w:p>
          <w:p w14:paraId="10782A7C" w14:textId="77777777" w:rsidR="00F96306" w:rsidRDefault="00F96306" w:rsidP="00C0778D">
            <w:pPr>
              <w:tabs>
                <w:tab w:val="left" w:pos="3570"/>
              </w:tabs>
              <w:rPr>
                <w:rFonts w:ascii="Arial" w:hAnsi="Arial" w:cs="Arial"/>
                <w:szCs w:val="20"/>
              </w:rPr>
            </w:pPr>
          </w:p>
          <w:p w14:paraId="6D02802E" w14:textId="77777777" w:rsidR="00F96306" w:rsidRPr="00531775" w:rsidRDefault="00F96306" w:rsidP="00C0778D">
            <w:pPr>
              <w:tabs>
                <w:tab w:val="left" w:pos="3570"/>
              </w:tabs>
              <w:rPr>
                <w:rFonts w:ascii="Arial" w:hAnsi="Arial" w:cs="Arial"/>
                <w:szCs w:val="20"/>
              </w:rPr>
            </w:pPr>
          </w:p>
          <w:p w14:paraId="01D7484F" w14:textId="77777777" w:rsidR="00E641B6" w:rsidRPr="00531775" w:rsidRDefault="00E641B6" w:rsidP="00C0778D">
            <w:pPr>
              <w:tabs>
                <w:tab w:val="left" w:pos="3090"/>
              </w:tabs>
              <w:jc w:val="center"/>
              <w:rPr>
                <w:rFonts w:ascii="Arial" w:hAnsi="Arial" w:cs="Arial"/>
                <w:szCs w:val="20"/>
              </w:rPr>
            </w:pPr>
            <w:r w:rsidRPr="00531775">
              <w:rPr>
                <w:rFonts w:ascii="Arial" w:hAnsi="Arial" w:cs="Arial"/>
                <w:szCs w:val="20"/>
              </w:rPr>
              <w:t>_______________________________</w:t>
            </w:r>
          </w:p>
          <w:p w14:paraId="3AFDB001" w14:textId="5F70C88B" w:rsidR="00E641B6" w:rsidRPr="00531775" w:rsidRDefault="00F96306" w:rsidP="00C0778D">
            <w:pPr>
              <w:jc w:val="center"/>
              <w:rPr>
                <w:rFonts w:ascii="Arial" w:hAnsi="Arial" w:cs="Arial"/>
                <w:b/>
                <w:szCs w:val="20"/>
              </w:rPr>
            </w:pPr>
            <w:r>
              <w:rPr>
                <w:rFonts w:ascii="Arial" w:hAnsi="Arial" w:cs="Arial"/>
                <w:i/>
                <w:szCs w:val="20"/>
              </w:rPr>
              <w:t>Tácio Araújo da Silva</w:t>
            </w:r>
          </w:p>
          <w:p w14:paraId="3155DDC6" w14:textId="77777777" w:rsidR="00E641B6" w:rsidRPr="00531775" w:rsidRDefault="00E641B6" w:rsidP="00C0778D">
            <w:pPr>
              <w:suppressAutoHyphens/>
              <w:jc w:val="center"/>
              <w:rPr>
                <w:rFonts w:ascii="Arial" w:eastAsia="Times New Roman" w:hAnsi="Arial" w:cs="Arial"/>
                <w:i/>
                <w:iCs/>
                <w:szCs w:val="20"/>
              </w:rPr>
            </w:pPr>
            <w:r w:rsidRPr="00531775">
              <w:rPr>
                <w:rFonts w:ascii="Arial" w:hAnsi="Arial" w:cs="Arial"/>
                <w:szCs w:val="20"/>
              </w:rPr>
              <w:t>Técnica Responsável pelo Planejamento.</w:t>
            </w:r>
          </w:p>
        </w:tc>
      </w:tr>
      <w:tr w:rsidR="00E641B6" w14:paraId="67191C1C" w14:textId="77777777" w:rsidTr="00C0778D">
        <w:tc>
          <w:tcPr>
            <w:tcW w:w="9322" w:type="dxa"/>
            <w:tcBorders>
              <w:top w:val="single" w:sz="4" w:space="0" w:color="auto"/>
              <w:left w:val="single" w:sz="4" w:space="0" w:color="auto"/>
              <w:bottom w:val="single" w:sz="4" w:space="0" w:color="auto"/>
              <w:right w:val="single" w:sz="4" w:space="0" w:color="auto"/>
            </w:tcBorders>
          </w:tcPr>
          <w:p w14:paraId="6E7B772B" w14:textId="01EED463" w:rsidR="00E641B6" w:rsidRPr="00531775" w:rsidRDefault="00E641B6" w:rsidP="00C0778D">
            <w:pPr>
              <w:jc w:val="center"/>
              <w:rPr>
                <w:rFonts w:ascii="Arial" w:eastAsia="Times New Roman" w:hAnsi="Arial" w:cs="Arial"/>
                <w:b/>
                <w:szCs w:val="20"/>
              </w:rPr>
            </w:pPr>
            <w:r w:rsidRPr="00531775">
              <w:rPr>
                <w:rFonts w:ascii="Arial" w:eastAsia="MS Mincho" w:hAnsi="Arial" w:cs="Arial"/>
                <w:b/>
                <w:szCs w:val="20"/>
              </w:rPr>
              <w:t>Autorização d</w:t>
            </w:r>
            <w:r w:rsidR="008D37E6" w:rsidRPr="00531775">
              <w:rPr>
                <w:rFonts w:ascii="Arial" w:eastAsia="MS Mincho" w:hAnsi="Arial" w:cs="Arial"/>
                <w:b/>
                <w:szCs w:val="20"/>
              </w:rPr>
              <w:t>o ETP pela Autoridade Competente</w:t>
            </w:r>
            <w:r w:rsidRPr="00531775">
              <w:rPr>
                <w:rFonts w:ascii="Arial" w:eastAsia="MS Mincho" w:hAnsi="Arial" w:cs="Arial"/>
                <w:b/>
                <w:szCs w:val="20"/>
              </w:rPr>
              <w:t>:</w:t>
            </w:r>
          </w:p>
          <w:p w14:paraId="11978EA1" w14:textId="77777777" w:rsidR="00E641B6" w:rsidRPr="00531775" w:rsidRDefault="00E641B6" w:rsidP="00C0778D">
            <w:pPr>
              <w:jc w:val="center"/>
              <w:rPr>
                <w:rFonts w:ascii="Arial" w:hAnsi="Arial" w:cs="Arial"/>
                <w:szCs w:val="20"/>
              </w:rPr>
            </w:pPr>
            <w:r w:rsidRPr="00531775">
              <w:rPr>
                <w:rFonts w:ascii="Arial" w:eastAsia="MS Mincho" w:hAnsi="Arial" w:cs="Arial"/>
                <w:b/>
                <w:szCs w:val="20"/>
                <w:u w:val="single"/>
              </w:rPr>
              <w:t>AUTORIZO</w:t>
            </w:r>
            <w:r w:rsidRPr="00531775">
              <w:rPr>
                <w:rFonts w:ascii="Arial" w:eastAsia="MS Mincho" w:hAnsi="Arial" w:cs="Arial"/>
                <w:szCs w:val="20"/>
              </w:rPr>
              <w:t xml:space="preserve"> a abertura de processo, observadas as normas legais.</w:t>
            </w:r>
          </w:p>
          <w:p w14:paraId="59B81C5D" w14:textId="77777777" w:rsidR="00E641B6" w:rsidRDefault="00E641B6" w:rsidP="00C0778D">
            <w:pPr>
              <w:rPr>
                <w:rFonts w:ascii="Arial" w:hAnsi="Arial" w:cs="Arial"/>
                <w:szCs w:val="20"/>
              </w:rPr>
            </w:pPr>
          </w:p>
          <w:p w14:paraId="13F52778" w14:textId="77777777" w:rsidR="00F96306" w:rsidRDefault="00F96306" w:rsidP="00C0778D">
            <w:pPr>
              <w:rPr>
                <w:rFonts w:ascii="Arial" w:hAnsi="Arial" w:cs="Arial"/>
                <w:szCs w:val="20"/>
              </w:rPr>
            </w:pPr>
          </w:p>
          <w:p w14:paraId="3EF7EE9A" w14:textId="77777777" w:rsidR="00F96306" w:rsidRPr="00531775" w:rsidRDefault="00F96306" w:rsidP="00C0778D">
            <w:pPr>
              <w:rPr>
                <w:rFonts w:ascii="Arial" w:hAnsi="Arial" w:cs="Arial"/>
                <w:szCs w:val="20"/>
              </w:rPr>
            </w:pPr>
          </w:p>
          <w:p w14:paraId="605E4241" w14:textId="77777777" w:rsidR="00E641B6" w:rsidRPr="00531775" w:rsidRDefault="00E641B6" w:rsidP="00C0778D">
            <w:pPr>
              <w:jc w:val="center"/>
              <w:rPr>
                <w:rFonts w:ascii="Arial" w:hAnsi="Arial" w:cs="Arial"/>
                <w:color w:val="000000"/>
                <w:szCs w:val="20"/>
              </w:rPr>
            </w:pPr>
            <w:r w:rsidRPr="00531775">
              <w:rPr>
                <w:rFonts w:ascii="Arial" w:hAnsi="Arial" w:cs="Arial"/>
                <w:color w:val="000000"/>
                <w:szCs w:val="20"/>
              </w:rPr>
              <w:t>_______________________________________</w:t>
            </w:r>
          </w:p>
          <w:p w14:paraId="06D97B22" w14:textId="77777777" w:rsidR="00F96306" w:rsidRPr="00605596" w:rsidRDefault="00F96306" w:rsidP="00F96306">
            <w:pPr>
              <w:jc w:val="center"/>
              <w:rPr>
                <w:rFonts w:ascii="Arial" w:hAnsi="Arial" w:cs="Arial"/>
                <w:color w:val="000000"/>
                <w:szCs w:val="16"/>
              </w:rPr>
            </w:pPr>
            <w:r w:rsidRPr="00605596">
              <w:rPr>
                <w:rFonts w:ascii="Arial" w:eastAsia="Arial" w:hAnsi="Arial" w:cs="Arial"/>
              </w:rPr>
              <w:t>Osvaldo Junior Barbosa Ribeiro</w:t>
            </w:r>
          </w:p>
          <w:p w14:paraId="6055785B" w14:textId="77777777" w:rsidR="00F96306" w:rsidRPr="00605596" w:rsidRDefault="00F96306" w:rsidP="00F96306">
            <w:pPr>
              <w:spacing w:line="300" w:lineRule="auto"/>
              <w:jc w:val="center"/>
              <w:rPr>
                <w:rFonts w:ascii="Arial" w:eastAsia="Arial" w:hAnsi="Arial" w:cs="Arial"/>
              </w:rPr>
            </w:pPr>
            <w:r w:rsidRPr="00605596">
              <w:rPr>
                <w:rFonts w:ascii="Arial" w:eastAsia="Arial" w:hAnsi="Arial" w:cs="Arial"/>
              </w:rPr>
              <w:t>Secretário Municipal de Administração</w:t>
            </w:r>
          </w:p>
          <w:p w14:paraId="405DBC99" w14:textId="76B4DFA8" w:rsidR="00E641B6" w:rsidRPr="00F96306" w:rsidRDefault="00F96306" w:rsidP="00F96306">
            <w:pPr>
              <w:spacing w:line="300" w:lineRule="auto"/>
              <w:jc w:val="center"/>
              <w:rPr>
                <w:rFonts w:ascii="Arial" w:eastAsia="Arial" w:hAnsi="Arial" w:cs="Arial"/>
              </w:rPr>
            </w:pPr>
            <w:r w:rsidRPr="00605596">
              <w:rPr>
                <w:rFonts w:ascii="Arial" w:eastAsia="Arial" w:hAnsi="Arial" w:cs="Arial"/>
              </w:rPr>
              <w:t>Decreto 2494/2022</w:t>
            </w:r>
            <w:r w:rsidR="00277448">
              <w:rPr>
                <w:rFonts w:ascii="Arial" w:eastAsia="Arial" w:hAnsi="Arial" w:cs="Arial"/>
                <w:szCs w:val="20"/>
              </w:rPr>
              <w:tab/>
            </w:r>
          </w:p>
        </w:tc>
      </w:tr>
    </w:tbl>
    <w:p w14:paraId="32E19F3F" w14:textId="77777777" w:rsidR="00AD67B0" w:rsidRPr="0018313B" w:rsidRDefault="00AD67B0">
      <w:pPr>
        <w:spacing w:after="0" w:line="360" w:lineRule="auto"/>
        <w:jc w:val="both"/>
        <w:rPr>
          <w:rFonts w:ascii="Arial" w:eastAsia="Times New Roman" w:hAnsi="Arial" w:cs="Arial"/>
          <w:sz w:val="24"/>
          <w:szCs w:val="24"/>
        </w:rPr>
      </w:pPr>
    </w:p>
    <w:sectPr w:rsidR="00AD67B0" w:rsidRPr="0018313B" w:rsidSect="00175634">
      <w:headerReference w:type="even" r:id="rId10"/>
      <w:headerReference w:type="default" r:id="rId11"/>
      <w:footerReference w:type="even" r:id="rId12"/>
      <w:footerReference w:type="default" r:id="rId13"/>
      <w:pgSz w:w="11906" w:h="16838"/>
      <w:pgMar w:top="1545" w:right="1701" w:bottom="1417" w:left="1701" w:header="708"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1C8CE6" w14:textId="77777777" w:rsidR="00BA3AC2" w:rsidRDefault="00BA3AC2" w:rsidP="0025311B">
      <w:pPr>
        <w:spacing w:after="0" w:line="240" w:lineRule="auto"/>
      </w:pPr>
      <w:r>
        <w:separator/>
      </w:r>
    </w:p>
  </w:endnote>
  <w:endnote w:type="continuationSeparator" w:id="0">
    <w:p w14:paraId="2884AEE7" w14:textId="77777777" w:rsidR="00BA3AC2" w:rsidRDefault="00BA3AC2"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C0778D" w:rsidRDefault="00C0778D">
    <w:pPr>
      <w:pStyle w:val="Rodap"/>
    </w:pPr>
  </w:p>
  <w:p w14:paraId="2276C4A2" w14:textId="77777777" w:rsidR="00C0778D" w:rsidRDefault="00C0778D"/>
  <w:p w14:paraId="13308B72" w14:textId="77777777" w:rsidR="00C0778D" w:rsidRDefault="00C0778D"/>
  <w:p w14:paraId="57F514E2" w14:textId="77777777" w:rsidR="00C0778D" w:rsidRDefault="00C0778D"/>
  <w:p w14:paraId="57B1A2EA" w14:textId="77777777" w:rsidR="00C0778D" w:rsidRDefault="00C0778D"/>
  <w:p w14:paraId="77647BFD" w14:textId="77777777" w:rsidR="00C0778D" w:rsidRDefault="00C0778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C0778D" w:rsidRDefault="00C0778D">
        <w:pPr>
          <w:pStyle w:val="Rodap"/>
          <w:jc w:val="right"/>
        </w:pPr>
        <w:r>
          <w:fldChar w:fldCharType="begin"/>
        </w:r>
        <w:r>
          <w:instrText>PAGE   \* MERGEFORMAT</w:instrText>
        </w:r>
        <w:r>
          <w:fldChar w:fldCharType="separate"/>
        </w:r>
        <w:r w:rsidR="00E43147">
          <w:rPr>
            <w:noProof/>
          </w:rPr>
          <w:t>1</w:t>
        </w:r>
        <w:r>
          <w:fldChar w:fldCharType="end"/>
        </w:r>
      </w:p>
    </w:sdtContent>
  </w:sdt>
  <w:p w14:paraId="65B54D4F" w14:textId="426CD0B6" w:rsidR="00C0778D" w:rsidRDefault="00C0778D" w:rsidP="00F375B0">
    <w:pPr>
      <w:pStyle w:val="Rodap"/>
      <w:jc w:val="center"/>
    </w:pPr>
  </w:p>
  <w:p w14:paraId="55DC8FAC" w14:textId="77777777" w:rsidR="00C0778D" w:rsidRDefault="00C0778D"/>
  <w:p w14:paraId="090C7E9C" w14:textId="77777777" w:rsidR="00C0778D" w:rsidRDefault="00C0778D"/>
  <w:p w14:paraId="73E81712" w14:textId="77777777" w:rsidR="00C0778D" w:rsidRDefault="00C0778D"/>
  <w:p w14:paraId="42052F8F" w14:textId="77777777" w:rsidR="00C0778D" w:rsidRDefault="00C0778D"/>
  <w:p w14:paraId="40D2222C" w14:textId="77777777" w:rsidR="00C0778D" w:rsidRDefault="00C0778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F3DCE" w14:textId="77777777" w:rsidR="00BA3AC2" w:rsidRDefault="00BA3AC2" w:rsidP="0025311B">
      <w:pPr>
        <w:spacing w:after="0" w:line="240" w:lineRule="auto"/>
      </w:pPr>
      <w:r>
        <w:separator/>
      </w:r>
    </w:p>
  </w:footnote>
  <w:footnote w:type="continuationSeparator" w:id="0">
    <w:p w14:paraId="6F9A2691" w14:textId="77777777" w:rsidR="00BA3AC2" w:rsidRDefault="00BA3AC2"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C0778D" w:rsidRDefault="00C0778D">
    <w:pPr>
      <w:pStyle w:val="Cabealho"/>
    </w:pPr>
  </w:p>
  <w:p w14:paraId="2872B84B" w14:textId="77777777" w:rsidR="00C0778D" w:rsidRDefault="00C0778D"/>
  <w:p w14:paraId="12299952" w14:textId="77777777" w:rsidR="00C0778D" w:rsidRDefault="00C0778D"/>
  <w:p w14:paraId="487322AA" w14:textId="77777777" w:rsidR="00C0778D" w:rsidRDefault="00C0778D"/>
  <w:p w14:paraId="68DBFC47" w14:textId="77777777" w:rsidR="00C0778D" w:rsidRDefault="00C0778D"/>
  <w:p w14:paraId="751E29C7" w14:textId="77777777" w:rsidR="00C0778D" w:rsidRDefault="00C0778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7D8" w14:textId="3BE04BA1" w:rsidR="00C0778D" w:rsidRPr="00F375B0" w:rsidRDefault="00C0778D" w:rsidP="00F375B0">
    <w:pPr>
      <w:pStyle w:val="Cabealho"/>
    </w:pPr>
    <w:r w:rsidRPr="001E2627">
      <w:rPr>
        <w:rFonts w:ascii="Arial" w:hAnsi="Arial" w:cs="Arial"/>
        <w:b/>
        <w:noProof/>
        <w:sz w:val="16"/>
      </w:rPr>
      <w:drawing>
        <wp:anchor distT="0" distB="0" distL="114300" distR="114300" simplePos="0" relativeHeight="251661312" behindDoc="0" locked="0" layoutInCell="1" allowOverlap="1" wp14:anchorId="7FB112A4" wp14:editId="3DBF8F69">
          <wp:simplePos x="0" y="0"/>
          <wp:positionH relativeFrom="margin">
            <wp:posOffset>-612775</wp:posOffset>
          </wp:positionH>
          <wp:positionV relativeFrom="paragraph">
            <wp:posOffset>-306705</wp:posOffset>
          </wp:positionV>
          <wp:extent cx="964565" cy="84264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r>
      <w:rPr>
        <w:rFonts w:ascii="Arial" w:hAnsi="Arial"/>
        <w:b/>
        <w:noProof/>
        <w:sz w:val="28"/>
        <w:szCs w:val="20"/>
      </w:rPr>
      <mc:AlternateContent>
        <mc:Choice Requires="wps">
          <w:drawing>
            <wp:anchor distT="0" distB="0" distL="114300" distR="114300" simplePos="0" relativeHeight="251663360" behindDoc="0" locked="0" layoutInCell="1" allowOverlap="1" wp14:anchorId="3C15E8E7" wp14:editId="5712FF04">
              <wp:simplePos x="0" y="0"/>
              <wp:positionH relativeFrom="margin">
                <wp:posOffset>939165</wp:posOffset>
              </wp:positionH>
              <wp:positionV relativeFrom="paragraph">
                <wp:posOffset>-249555</wp:posOffset>
              </wp:positionV>
              <wp:extent cx="3343275" cy="67627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37DAF9A3" w14:textId="77777777" w:rsidR="00C0778D" w:rsidRPr="00E551E8" w:rsidRDefault="00C0778D"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6A7AFEA" w14:textId="77777777" w:rsidR="00C0778D" w:rsidRPr="006E5F4D" w:rsidRDefault="00C0778D"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4A148BB5" w14:textId="0F927787" w:rsidR="00C0778D" w:rsidRPr="006E5F4D" w:rsidRDefault="00C0778D"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11408795" w14:textId="77777777" w:rsidR="00C0778D" w:rsidRPr="006E5F4D" w:rsidRDefault="00C0778D"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39E1706" w14:textId="77777777" w:rsidR="00C0778D" w:rsidRPr="006E5F4D" w:rsidRDefault="00C0778D" w:rsidP="00F375B0">
                          <w:pPr>
                            <w:rPr>
                              <w:rFonts w:ascii="Bookman Old Style" w:hAnsi="Bookman Old Style"/>
                              <w:i/>
                              <w:sz w:val="20"/>
                              <w:szCs w:val="20"/>
                              <w:vertAlign w:val="subscript"/>
                            </w:rPr>
                          </w:pPr>
                        </w:p>
                        <w:p w14:paraId="12E62E5A" w14:textId="77777777" w:rsidR="00C0778D" w:rsidRPr="006E5F4D" w:rsidRDefault="00C0778D" w:rsidP="00F375B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95pt;margin-top:-19.65pt;width:263.2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14:paraId="37DAF9A3" w14:textId="77777777" w:rsidR="00C0778D" w:rsidRPr="00E551E8" w:rsidRDefault="00C0778D"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6A7AFEA" w14:textId="77777777" w:rsidR="00C0778D" w:rsidRPr="006E5F4D" w:rsidRDefault="00C0778D"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4A148BB5" w14:textId="0F927787" w:rsidR="00C0778D" w:rsidRPr="006E5F4D" w:rsidRDefault="00C0778D"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11408795" w14:textId="77777777" w:rsidR="00C0778D" w:rsidRPr="006E5F4D" w:rsidRDefault="00C0778D"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39E1706" w14:textId="77777777" w:rsidR="00C0778D" w:rsidRPr="006E5F4D" w:rsidRDefault="00C0778D" w:rsidP="00F375B0">
                    <w:pPr>
                      <w:rPr>
                        <w:rFonts w:ascii="Bookman Old Style" w:hAnsi="Bookman Old Style"/>
                        <w:i/>
                        <w:sz w:val="20"/>
                        <w:szCs w:val="20"/>
                        <w:vertAlign w:val="subscript"/>
                      </w:rPr>
                    </w:pPr>
                  </w:p>
                  <w:p w14:paraId="12E62E5A" w14:textId="77777777" w:rsidR="00C0778D" w:rsidRPr="006E5F4D" w:rsidRDefault="00C0778D" w:rsidP="00F375B0">
                    <w:pPr>
                      <w:jc w:val="center"/>
                      <w:rPr>
                        <w:i/>
                        <w:sz w:val="20"/>
                        <w:szCs w:val="20"/>
                      </w:rPr>
                    </w:pPr>
                  </w:p>
                </w:txbxContent>
              </v:textbox>
              <w10:wrap anchorx="margin"/>
            </v:shape>
          </w:pict>
        </mc:Fallback>
      </mc:AlternateContent>
    </w:r>
  </w:p>
  <w:p w14:paraId="11EA7ECB" w14:textId="5E11BC38" w:rsidR="00C0778D" w:rsidRDefault="00C0778D" w:rsidP="00175634">
    <w:pPr>
      <w:tabs>
        <w:tab w:val="left" w:pos="2505"/>
      </w:tabs>
    </w:pPr>
  </w:p>
  <w:p w14:paraId="58DC76BE" w14:textId="77777777" w:rsidR="00C0778D" w:rsidRDefault="00C077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BD74077"/>
    <w:multiLevelType w:val="multilevel"/>
    <w:tmpl w:val="AF70017A"/>
    <w:lvl w:ilvl="0">
      <w:start w:val="1"/>
      <w:numFmt w:val="decimal"/>
      <w:lvlText w:val="%1."/>
      <w:lvlJc w:val="left"/>
      <w:pPr>
        <w:ind w:left="626" w:hanging="348"/>
      </w:pPr>
      <w:rPr>
        <w:spacing w:val="-1"/>
        <w:w w:val="101"/>
        <w:lang w:val="pt-PT" w:eastAsia="en-US" w:bidi="ar-SA"/>
      </w:rPr>
    </w:lvl>
    <w:lvl w:ilvl="1">
      <w:start w:val="1"/>
      <w:numFmt w:val="decimal"/>
      <w:lvlText w:val="%1.%2."/>
      <w:lvlJc w:val="left"/>
      <w:pPr>
        <w:ind w:left="979" w:hanging="701"/>
      </w:pPr>
      <w:rPr>
        <w:spacing w:val="-1"/>
        <w:w w:val="102"/>
        <w:lang w:val="pt-PT" w:eastAsia="en-US" w:bidi="ar-SA"/>
      </w:rPr>
    </w:lvl>
    <w:lvl w:ilvl="2">
      <w:start w:val="1"/>
      <w:numFmt w:val="decimal"/>
      <w:lvlText w:val="%1.%2.%3."/>
      <w:lvlJc w:val="left"/>
      <w:pPr>
        <w:ind w:left="701" w:hanging="701"/>
      </w:pPr>
      <w:rPr>
        <w:spacing w:val="-1"/>
        <w:w w:val="102"/>
        <w:lang w:val="pt-PT" w:eastAsia="en-US" w:bidi="ar-SA"/>
      </w:rPr>
    </w:lvl>
    <w:lvl w:ilvl="3">
      <w:start w:val="1"/>
      <w:numFmt w:val="decimal"/>
      <w:lvlText w:val="%1.%2.%3.%4."/>
      <w:lvlJc w:val="left"/>
      <w:pPr>
        <w:ind w:left="278" w:hanging="701"/>
      </w:pPr>
      <w:rPr>
        <w:spacing w:val="-2"/>
        <w:w w:val="102"/>
        <w:lang w:val="pt-PT" w:eastAsia="en-US" w:bidi="ar-SA"/>
      </w:rPr>
    </w:lvl>
    <w:lvl w:ilvl="4">
      <w:numFmt w:val="bullet"/>
      <w:lvlText w:val="•"/>
      <w:lvlJc w:val="left"/>
      <w:pPr>
        <w:ind w:left="840" w:hanging="701"/>
      </w:pPr>
      <w:rPr>
        <w:lang w:val="pt-PT" w:eastAsia="en-US" w:bidi="ar-SA"/>
      </w:rPr>
    </w:lvl>
    <w:lvl w:ilvl="5">
      <w:numFmt w:val="bullet"/>
      <w:lvlText w:val="•"/>
      <w:lvlJc w:val="left"/>
      <w:pPr>
        <w:ind w:left="980" w:hanging="701"/>
      </w:pPr>
      <w:rPr>
        <w:lang w:val="pt-PT" w:eastAsia="en-US" w:bidi="ar-SA"/>
      </w:rPr>
    </w:lvl>
    <w:lvl w:ilvl="6">
      <w:numFmt w:val="bullet"/>
      <w:lvlText w:val="•"/>
      <w:lvlJc w:val="left"/>
      <w:pPr>
        <w:ind w:left="1100" w:hanging="701"/>
      </w:pPr>
      <w:rPr>
        <w:lang w:val="pt-PT" w:eastAsia="en-US" w:bidi="ar-SA"/>
      </w:rPr>
    </w:lvl>
    <w:lvl w:ilvl="7">
      <w:numFmt w:val="bullet"/>
      <w:lvlText w:val="•"/>
      <w:lvlJc w:val="left"/>
      <w:pPr>
        <w:ind w:left="2542" w:hanging="701"/>
      </w:pPr>
      <w:rPr>
        <w:lang w:val="pt-PT" w:eastAsia="en-US" w:bidi="ar-SA"/>
      </w:rPr>
    </w:lvl>
    <w:lvl w:ilvl="8">
      <w:numFmt w:val="bullet"/>
      <w:lvlText w:val="•"/>
      <w:lvlJc w:val="left"/>
      <w:pPr>
        <w:ind w:left="3984" w:hanging="701"/>
      </w:pPr>
      <w:rPr>
        <w:lang w:val="pt-PT" w:eastAsia="en-US" w:bidi="ar-SA"/>
      </w:rPr>
    </w:lvl>
  </w:abstractNum>
  <w:abstractNum w:abstractNumId="4">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6">
    <w:nsid w:val="29FD09CF"/>
    <w:multiLevelType w:val="hybridMultilevel"/>
    <w:tmpl w:val="66EE16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9F17330"/>
    <w:multiLevelType w:val="hybridMultilevel"/>
    <w:tmpl w:val="96B888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508713C4"/>
    <w:multiLevelType w:val="hybridMultilevel"/>
    <w:tmpl w:val="7FA666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60A72DD9"/>
    <w:multiLevelType w:val="multilevel"/>
    <w:tmpl w:val="2A463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665166"/>
    <w:multiLevelType w:val="hybridMultilevel"/>
    <w:tmpl w:val="1E72760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nsid w:val="65D620B0"/>
    <w:multiLevelType w:val="multilevel"/>
    <w:tmpl w:val="AF70017A"/>
    <w:lvl w:ilvl="0">
      <w:start w:val="1"/>
      <w:numFmt w:val="decimal"/>
      <w:lvlText w:val="%1."/>
      <w:lvlJc w:val="left"/>
      <w:pPr>
        <w:ind w:left="626" w:hanging="348"/>
      </w:pPr>
      <w:rPr>
        <w:spacing w:val="-1"/>
        <w:w w:val="101"/>
        <w:lang w:val="pt-PT" w:eastAsia="en-US" w:bidi="ar-SA"/>
      </w:rPr>
    </w:lvl>
    <w:lvl w:ilvl="1">
      <w:start w:val="1"/>
      <w:numFmt w:val="decimal"/>
      <w:lvlText w:val="%1.%2."/>
      <w:lvlJc w:val="left"/>
      <w:pPr>
        <w:ind w:left="979" w:hanging="701"/>
      </w:pPr>
      <w:rPr>
        <w:spacing w:val="-1"/>
        <w:w w:val="102"/>
        <w:lang w:val="pt-PT" w:eastAsia="en-US" w:bidi="ar-SA"/>
      </w:rPr>
    </w:lvl>
    <w:lvl w:ilvl="2">
      <w:start w:val="1"/>
      <w:numFmt w:val="decimal"/>
      <w:lvlText w:val="%1.%2.%3."/>
      <w:lvlJc w:val="left"/>
      <w:pPr>
        <w:ind w:left="278" w:hanging="701"/>
      </w:pPr>
      <w:rPr>
        <w:spacing w:val="-1"/>
        <w:w w:val="102"/>
        <w:lang w:val="pt-PT" w:eastAsia="en-US" w:bidi="ar-SA"/>
      </w:rPr>
    </w:lvl>
    <w:lvl w:ilvl="3">
      <w:start w:val="1"/>
      <w:numFmt w:val="decimal"/>
      <w:lvlText w:val="%1.%2.%3.%4."/>
      <w:lvlJc w:val="left"/>
      <w:pPr>
        <w:ind w:left="278" w:hanging="701"/>
      </w:pPr>
      <w:rPr>
        <w:spacing w:val="-2"/>
        <w:w w:val="102"/>
        <w:lang w:val="pt-PT" w:eastAsia="en-US" w:bidi="ar-SA"/>
      </w:rPr>
    </w:lvl>
    <w:lvl w:ilvl="4">
      <w:numFmt w:val="bullet"/>
      <w:lvlText w:val="•"/>
      <w:lvlJc w:val="left"/>
      <w:pPr>
        <w:ind w:left="840" w:hanging="701"/>
      </w:pPr>
      <w:rPr>
        <w:lang w:val="pt-PT" w:eastAsia="en-US" w:bidi="ar-SA"/>
      </w:rPr>
    </w:lvl>
    <w:lvl w:ilvl="5">
      <w:numFmt w:val="bullet"/>
      <w:lvlText w:val="•"/>
      <w:lvlJc w:val="left"/>
      <w:pPr>
        <w:ind w:left="980" w:hanging="701"/>
      </w:pPr>
      <w:rPr>
        <w:lang w:val="pt-PT" w:eastAsia="en-US" w:bidi="ar-SA"/>
      </w:rPr>
    </w:lvl>
    <w:lvl w:ilvl="6">
      <w:numFmt w:val="bullet"/>
      <w:lvlText w:val="•"/>
      <w:lvlJc w:val="left"/>
      <w:pPr>
        <w:ind w:left="1100" w:hanging="701"/>
      </w:pPr>
      <w:rPr>
        <w:lang w:val="pt-PT" w:eastAsia="en-US" w:bidi="ar-SA"/>
      </w:rPr>
    </w:lvl>
    <w:lvl w:ilvl="7">
      <w:numFmt w:val="bullet"/>
      <w:lvlText w:val="•"/>
      <w:lvlJc w:val="left"/>
      <w:pPr>
        <w:ind w:left="2542" w:hanging="701"/>
      </w:pPr>
      <w:rPr>
        <w:lang w:val="pt-PT" w:eastAsia="en-US" w:bidi="ar-SA"/>
      </w:rPr>
    </w:lvl>
    <w:lvl w:ilvl="8">
      <w:numFmt w:val="bullet"/>
      <w:lvlText w:val="•"/>
      <w:lvlJc w:val="left"/>
      <w:pPr>
        <w:ind w:left="3984" w:hanging="701"/>
      </w:pPr>
      <w:rPr>
        <w:lang w:val="pt-PT" w:eastAsia="en-US" w:bidi="ar-SA"/>
      </w:rPr>
    </w:lvl>
  </w:abstractNum>
  <w:abstractNum w:abstractNumId="15">
    <w:nsid w:val="770A1529"/>
    <w:multiLevelType w:val="hybridMultilevel"/>
    <w:tmpl w:val="E1A89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A295A62"/>
    <w:multiLevelType w:val="hybridMultilevel"/>
    <w:tmpl w:val="01EE498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7D4D3C80"/>
    <w:multiLevelType w:val="multilevel"/>
    <w:tmpl w:val="3DF2C788"/>
    <w:lvl w:ilvl="0">
      <w:start w:val="13"/>
      <w:numFmt w:val="decimal"/>
      <w:lvlText w:val="%1."/>
      <w:lvlJc w:val="left"/>
      <w:pPr>
        <w:ind w:left="626" w:hanging="348"/>
      </w:pPr>
      <w:rPr>
        <w:rFonts w:ascii="Calibri" w:eastAsia="Calibri" w:hAnsi="Calibri" w:cs="Calibri" w:hint="default"/>
        <w:b/>
        <w:bCs/>
        <w:i w:val="0"/>
        <w:iCs w:val="0"/>
        <w:spacing w:val="-4"/>
        <w:w w:val="101"/>
        <w:sz w:val="23"/>
        <w:szCs w:val="23"/>
        <w:shd w:val="clear" w:color="auto" w:fill="BFBFBF"/>
        <w:lang w:val="pt-PT" w:eastAsia="en-US" w:bidi="ar-SA"/>
      </w:rPr>
    </w:lvl>
    <w:lvl w:ilvl="1">
      <w:start w:val="1"/>
      <w:numFmt w:val="decimal"/>
      <w:lvlText w:val="%1.%2."/>
      <w:lvlJc w:val="left"/>
      <w:pPr>
        <w:ind w:left="278" w:hanging="701"/>
      </w:pPr>
      <w:rPr>
        <w:rFonts w:ascii="Calibri" w:eastAsia="Calibri" w:hAnsi="Calibri" w:cs="Calibri" w:hint="default"/>
        <w:b/>
        <w:bCs/>
        <w:i w:val="0"/>
        <w:iCs w:val="0"/>
        <w:spacing w:val="-1"/>
        <w:w w:val="102"/>
        <w:sz w:val="21"/>
        <w:szCs w:val="21"/>
        <w:lang w:val="pt-PT" w:eastAsia="en-US" w:bidi="ar-SA"/>
      </w:rPr>
    </w:lvl>
    <w:lvl w:ilvl="2">
      <w:numFmt w:val="bullet"/>
      <w:lvlText w:val="•"/>
      <w:lvlJc w:val="left"/>
      <w:pPr>
        <w:ind w:left="980" w:hanging="701"/>
      </w:pPr>
      <w:rPr>
        <w:lang w:val="pt-PT" w:eastAsia="en-US" w:bidi="ar-SA"/>
      </w:rPr>
    </w:lvl>
    <w:lvl w:ilvl="3">
      <w:numFmt w:val="bullet"/>
      <w:lvlText w:val="•"/>
      <w:lvlJc w:val="left"/>
      <w:pPr>
        <w:ind w:left="2082" w:hanging="701"/>
      </w:pPr>
      <w:rPr>
        <w:lang w:val="pt-PT" w:eastAsia="en-US" w:bidi="ar-SA"/>
      </w:rPr>
    </w:lvl>
    <w:lvl w:ilvl="4">
      <w:numFmt w:val="bullet"/>
      <w:lvlText w:val="•"/>
      <w:lvlJc w:val="left"/>
      <w:pPr>
        <w:ind w:left="3185" w:hanging="701"/>
      </w:pPr>
      <w:rPr>
        <w:lang w:val="pt-PT" w:eastAsia="en-US" w:bidi="ar-SA"/>
      </w:rPr>
    </w:lvl>
    <w:lvl w:ilvl="5">
      <w:numFmt w:val="bullet"/>
      <w:lvlText w:val="•"/>
      <w:lvlJc w:val="left"/>
      <w:pPr>
        <w:ind w:left="4287" w:hanging="701"/>
      </w:pPr>
      <w:rPr>
        <w:lang w:val="pt-PT" w:eastAsia="en-US" w:bidi="ar-SA"/>
      </w:rPr>
    </w:lvl>
    <w:lvl w:ilvl="6">
      <w:numFmt w:val="bullet"/>
      <w:lvlText w:val="•"/>
      <w:lvlJc w:val="left"/>
      <w:pPr>
        <w:ind w:left="5390" w:hanging="701"/>
      </w:pPr>
      <w:rPr>
        <w:lang w:val="pt-PT" w:eastAsia="en-US" w:bidi="ar-SA"/>
      </w:rPr>
    </w:lvl>
    <w:lvl w:ilvl="7">
      <w:numFmt w:val="bullet"/>
      <w:lvlText w:val="•"/>
      <w:lvlJc w:val="left"/>
      <w:pPr>
        <w:ind w:left="6492" w:hanging="701"/>
      </w:pPr>
      <w:rPr>
        <w:lang w:val="pt-PT" w:eastAsia="en-US" w:bidi="ar-SA"/>
      </w:rPr>
    </w:lvl>
    <w:lvl w:ilvl="8">
      <w:numFmt w:val="bullet"/>
      <w:lvlText w:val="•"/>
      <w:lvlJc w:val="left"/>
      <w:pPr>
        <w:ind w:left="7595" w:hanging="701"/>
      </w:pPr>
      <w:rPr>
        <w:lang w:val="pt-PT" w:eastAsia="en-US" w:bidi="ar-SA"/>
      </w:rPr>
    </w:lvl>
  </w:abstractNum>
  <w:abstractNum w:abstractNumId="20">
    <w:nsid w:val="7E777150"/>
    <w:multiLevelType w:val="hybridMultilevel"/>
    <w:tmpl w:val="2A2E9A4A"/>
    <w:lvl w:ilvl="0" w:tplc="73F0188C">
      <w:start w:val="1"/>
      <w:numFmt w:val="lowerRoman"/>
      <w:lvlText w:val="%1)"/>
      <w:lvlJc w:val="left"/>
      <w:pPr>
        <w:ind w:left="1080" w:hanging="72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9"/>
  </w:num>
  <w:num w:numId="3">
    <w:abstractNumId w:val="2"/>
  </w:num>
  <w:num w:numId="4">
    <w:abstractNumId w:val="11"/>
  </w:num>
  <w:num w:numId="5">
    <w:abstractNumId w:val="7"/>
  </w:num>
  <w:num w:numId="6">
    <w:abstractNumId w:val="16"/>
  </w:num>
  <w:num w:numId="7">
    <w:abstractNumId w:val="0"/>
  </w:num>
  <w:num w:numId="8">
    <w:abstractNumId w:val="5"/>
  </w:num>
  <w:num w:numId="9">
    <w:abstractNumId w:val="18"/>
  </w:num>
  <w:num w:numId="10">
    <w:abstractNumId w:val="4"/>
  </w:num>
  <w:num w:numId="11">
    <w:abstractNumId w:val="12"/>
    <w:lvlOverride w:ilvl="0">
      <w:lvl w:ilvl="0">
        <w:numFmt w:val="lowerLetter"/>
        <w:lvlText w:val="%1."/>
        <w:lvlJc w:val="left"/>
      </w:lvl>
    </w:lvlOverride>
  </w:num>
  <w:num w:numId="12">
    <w:abstractNumId w:val="1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4">
    <w:abstractNumId w:val="3"/>
  </w:num>
  <w:num w:numId="15">
    <w:abstractNumId w:val="17"/>
  </w:num>
  <w:num w:numId="16">
    <w:abstractNumId w:val="19"/>
    <w:lvlOverride w:ilvl="0">
      <w:startOverride w:val="13"/>
    </w:lvlOverride>
    <w:lvlOverride w:ilvl="1">
      <w:startOverride w:val="1"/>
    </w:lvlOverride>
    <w:lvlOverride w:ilvl="2"/>
    <w:lvlOverride w:ilvl="3"/>
    <w:lvlOverride w:ilvl="4"/>
    <w:lvlOverride w:ilvl="5"/>
    <w:lvlOverride w:ilvl="6"/>
    <w:lvlOverride w:ilvl="7"/>
    <w:lvlOverride w:ilvl="8"/>
  </w:num>
  <w:num w:numId="17">
    <w:abstractNumId w:val="20"/>
  </w:num>
  <w:num w:numId="18">
    <w:abstractNumId w:val="6"/>
  </w:num>
  <w:num w:numId="19">
    <w:abstractNumId w:val="15"/>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3357"/>
    <w:rsid w:val="0000337F"/>
    <w:rsid w:val="00014F7C"/>
    <w:rsid w:val="00021E6B"/>
    <w:rsid w:val="0003732C"/>
    <w:rsid w:val="0005012F"/>
    <w:rsid w:val="000753B6"/>
    <w:rsid w:val="00084BE3"/>
    <w:rsid w:val="00096884"/>
    <w:rsid w:val="000B7B72"/>
    <w:rsid w:val="000D1525"/>
    <w:rsid w:val="000E0E6C"/>
    <w:rsid w:val="000E7EDA"/>
    <w:rsid w:val="00123C41"/>
    <w:rsid w:val="00136813"/>
    <w:rsid w:val="00175634"/>
    <w:rsid w:val="00176B8B"/>
    <w:rsid w:val="0018313B"/>
    <w:rsid w:val="00187078"/>
    <w:rsid w:val="001A31EA"/>
    <w:rsid w:val="001A5895"/>
    <w:rsid w:val="001C036A"/>
    <w:rsid w:val="001C2964"/>
    <w:rsid w:val="001E307F"/>
    <w:rsid w:val="001F0855"/>
    <w:rsid w:val="002143C3"/>
    <w:rsid w:val="0024488C"/>
    <w:rsid w:val="0025311B"/>
    <w:rsid w:val="00277448"/>
    <w:rsid w:val="00284060"/>
    <w:rsid w:val="002B7691"/>
    <w:rsid w:val="002C4395"/>
    <w:rsid w:val="002D4FD2"/>
    <w:rsid w:val="002F2B8A"/>
    <w:rsid w:val="002F4FB9"/>
    <w:rsid w:val="00305306"/>
    <w:rsid w:val="0030539B"/>
    <w:rsid w:val="00320C16"/>
    <w:rsid w:val="00334281"/>
    <w:rsid w:val="00336531"/>
    <w:rsid w:val="00342EDB"/>
    <w:rsid w:val="00344F9B"/>
    <w:rsid w:val="003570AA"/>
    <w:rsid w:val="00362574"/>
    <w:rsid w:val="003642C7"/>
    <w:rsid w:val="0037473C"/>
    <w:rsid w:val="00395627"/>
    <w:rsid w:val="00397133"/>
    <w:rsid w:val="003A5AF5"/>
    <w:rsid w:val="003A64CF"/>
    <w:rsid w:val="003C326F"/>
    <w:rsid w:val="003C4D27"/>
    <w:rsid w:val="003D2121"/>
    <w:rsid w:val="003E3980"/>
    <w:rsid w:val="003E4524"/>
    <w:rsid w:val="003F4050"/>
    <w:rsid w:val="004031A9"/>
    <w:rsid w:val="00415940"/>
    <w:rsid w:val="004359AA"/>
    <w:rsid w:val="0044380E"/>
    <w:rsid w:val="004469D5"/>
    <w:rsid w:val="00473B83"/>
    <w:rsid w:val="00490787"/>
    <w:rsid w:val="004E0461"/>
    <w:rsid w:val="004F23AD"/>
    <w:rsid w:val="004F2462"/>
    <w:rsid w:val="004F5D94"/>
    <w:rsid w:val="004F749A"/>
    <w:rsid w:val="0051031B"/>
    <w:rsid w:val="00522389"/>
    <w:rsid w:val="0052714D"/>
    <w:rsid w:val="00531775"/>
    <w:rsid w:val="00565A62"/>
    <w:rsid w:val="005A54DA"/>
    <w:rsid w:val="005A5945"/>
    <w:rsid w:val="005B0A43"/>
    <w:rsid w:val="00605596"/>
    <w:rsid w:val="00627B19"/>
    <w:rsid w:val="00641570"/>
    <w:rsid w:val="00660B22"/>
    <w:rsid w:val="00662273"/>
    <w:rsid w:val="006625A5"/>
    <w:rsid w:val="00696E2A"/>
    <w:rsid w:val="006C1BB7"/>
    <w:rsid w:val="006C37C4"/>
    <w:rsid w:val="006C5B86"/>
    <w:rsid w:val="006E20AB"/>
    <w:rsid w:val="007159C4"/>
    <w:rsid w:val="0071729A"/>
    <w:rsid w:val="00774CC4"/>
    <w:rsid w:val="00775BC4"/>
    <w:rsid w:val="007B6278"/>
    <w:rsid w:val="007C6DA6"/>
    <w:rsid w:val="007D0083"/>
    <w:rsid w:val="007D7168"/>
    <w:rsid w:val="007E2E39"/>
    <w:rsid w:val="007F30EA"/>
    <w:rsid w:val="007F462B"/>
    <w:rsid w:val="00820C0C"/>
    <w:rsid w:val="00832CF7"/>
    <w:rsid w:val="0083740C"/>
    <w:rsid w:val="0084634A"/>
    <w:rsid w:val="00860515"/>
    <w:rsid w:val="00862F02"/>
    <w:rsid w:val="00865C18"/>
    <w:rsid w:val="00867DC3"/>
    <w:rsid w:val="008867D4"/>
    <w:rsid w:val="00891E92"/>
    <w:rsid w:val="008C6E22"/>
    <w:rsid w:val="008D37E6"/>
    <w:rsid w:val="008D41E6"/>
    <w:rsid w:val="008F0208"/>
    <w:rsid w:val="008F6919"/>
    <w:rsid w:val="009136B3"/>
    <w:rsid w:val="009170E5"/>
    <w:rsid w:val="00942818"/>
    <w:rsid w:val="0094741B"/>
    <w:rsid w:val="00961EF4"/>
    <w:rsid w:val="00983572"/>
    <w:rsid w:val="00990B36"/>
    <w:rsid w:val="009952C3"/>
    <w:rsid w:val="009B7274"/>
    <w:rsid w:val="00A11816"/>
    <w:rsid w:val="00A26CEA"/>
    <w:rsid w:val="00A54F4E"/>
    <w:rsid w:val="00AC0CBC"/>
    <w:rsid w:val="00AC1C2B"/>
    <w:rsid w:val="00AC669A"/>
    <w:rsid w:val="00AD67B0"/>
    <w:rsid w:val="00B023ED"/>
    <w:rsid w:val="00B054CB"/>
    <w:rsid w:val="00B101E3"/>
    <w:rsid w:val="00B20690"/>
    <w:rsid w:val="00B33FBD"/>
    <w:rsid w:val="00B422CF"/>
    <w:rsid w:val="00B46B70"/>
    <w:rsid w:val="00B604CA"/>
    <w:rsid w:val="00B95122"/>
    <w:rsid w:val="00B9741B"/>
    <w:rsid w:val="00BA3AC2"/>
    <w:rsid w:val="00BA3DEA"/>
    <w:rsid w:val="00BA4890"/>
    <w:rsid w:val="00BC373A"/>
    <w:rsid w:val="00BD6A73"/>
    <w:rsid w:val="00BD6B14"/>
    <w:rsid w:val="00BE24DC"/>
    <w:rsid w:val="00C0778D"/>
    <w:rsid w:val="00C15380"/>
    <w:rsid w:val="00C1677E"/>
    <w:rsid w:val="00C233D1"/>
    <w:rsid w:val="00C61E14"/>
    <w:rsid w:val="00C76004"/>
    <w:rsid w:val="00C87827"/>
    <w:rsid w:val="00CA3C5A"/>
    <w:rsid w:val="00CB0FE9"/>
    <w:rsid w:val="00CE0B8B"/>
    <w:rsid w:val="00D11AC4"/>
    <w:rsid w:val="00D2560F"/>
    <w:rsid w:val="00D3350D"/>
    <w:rsid w:val="00D36C05"/>
    <w:rsid w:val="00D4423F"/>
    <w:rsid w:val="00D46893"/>
    <w:rsid w:val="00D51A9A"/>
    <w:rsid w:val="00D66D2A"/>
    <w:rsid w:val="00D7153E"/>
    <w:rsid w:val="00D807B4"/>
    <w:rsid w:val="00D81231"/>
    <w:rsid w:val="00DA513E"/>
    <w:rsid w:val="00DF0E5A"/>
    <w:rsid w:val="00DF3958"/>
    <w:rsid w:val="00DF4E14"/>
    <w:rsid w:val="00E04D21"/>
    <w:rsid w:val="00E34F9C"/>
    <w:rsid w:val="00E42FAE"/>
    <w:rsid w:val="00E43147"/>
    <w:rsid w:val="00E4373D"/>
    <w:rsid w:val="00E641B6"/>
    <w:rsid w:val="00E70702"/>
    <w:rsid w:val="00EA16C5"/>
    <w:rsid w:val="00EB3FF8"/>
    <w:rsid w:val="00EE080F"/>
    <w:rsid w:val="00EE238D"/>
    <w:rsid w:val="00F14675"/>
    <w:rsid w:val="00F21313"/>
    <w:rsid w:val="00F2576E"/>
    <w:rsid w:val="00F26AFD"/>
    <w:rsid w:val="00F329DC"/>
    <w:rsid w:val="00F375B0"/>
    <w:rsid w:val="00F413C4"/>
    <w:rsid w:val="00F41FD6"/>
    <w:rsid w:val="00F50832"/>
    <w:rsid w:val="00F550FD"/>
    <w:rsid w:val="00F6195C"/>
    <w:rsid w:val="00F62EAD"/>
    <w:rsid w:val="00F642F7"/>
    <w:rsid w:val="00F77ACE"/>
    <w:rsid w:val="00F96306"/>
    <w:rsid w:val="00FA1AF6"/>
    <w:rsid w:val="00FB22DF"/>
    <w:rsid w:val="00FB5872"/>
    <w:rsid w:val="00FC0A90"/>
    <w:rsid w:val="00FE1CDE"/>
    <w:rsid w:val="00FE39FA"/>
    <w:rsid w:val="00FF3F1F"/>
    <w:rsid w:val="00FF5047"/>
    <w:rsid w:val="00FF570B"/>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E3"/>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 w:type="paragraph" w:customStyle="1" w:styleId="TableParagraph">
    <w:name w:val="Table Paragraph"/>
    <w:basedOn w:val="Normal"/>
    <w:uiPriority w:val="1"/>
    <w:qFormat/>
    <w:rsid w:val="00865C18"/>
    <w:pPr>
      <w:widowControl w:val="0"/>
      <w:autoSpaceDE w:val="0"/>
      <w:autoSpaceDN w:val="0"/>
      <w:spacing w:before="121" w:after="0" w:line="240" w:lineRule="auto"/>
    </w:pPr>
    <w:rPr>
      <w:lang w:val="pt-PT" w:eastAsia="en-US"/>
    </w:rPr>
  </w:style>
  <w:style w:type="character" w:styleId="Forte">
    <w:name w:val="Strong"/>
    <w:basedOn w:val="Fontepargpadro"/>
    <w:uiPriority w:val="22"/>
    <w:qFormat/>
    <w:rsid w:val="009428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E3"/>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 w:type="paragraph" w:customStyle="1" w:styleId="TableParagraph">
    <w:name w:val="Table Paragraph"/>
    <w:basedOn w:val="Normal"/>
    <w:uiPriority w:val="1"/>
    <w:qFormat/>
    <w:rsid w:val="00865C18"/>
    <w:pPr>
      <w:widowControl w:val="0"/>
      <w:autoSpaceDE w:val="0"/>
      <w:autoSpaceDN w:val="0"/>
      <w:spacing w:before="121" w:after="0" w:line="240" w:lineRule="auto"/>
    </w:pPr>
    <w:rPr>
      <w:lang w:val="pt-PT" w:eastAsia="en-US"/>
    </w:rPr>
  </w:style>
  <w:style w:type="character" w:styleId="Forte">
    <w:name w:val="Strong"/>
    <w:basedOn w:val="Fontepargpadro"/>
    <w:uiPriority w:val="22"/>
    <w:qFormat/>
    <w:rsid w:val="00942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4379">
      <w:bodyDiv w:val="1"/>
      <w:marLeft w:val="0"/>
      <w:marRight w:val="0"/>
      <w:marTop w:val="0"/>
      <w:marBottom w:val="0"/>
      <w:divBdr>
        <w:top w:val="none" w:sz="0" w:space="0" w:color="auto"/>
        <w:left w:val="none" w:sz="0" w:space="0" w:color="auto"/>
        <w:bottom w:val="none" w:sz="0" w:space="0" w:color="auto"/>
        <w:right w:val="none" w:sz="0" w:space="0" w:color="auto"/>
      </w:divBdr>
    </w:div>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228999743">
      <w:bodyDiv w:val="1"/>
      <w:marLeft w:val="0"/>
      <w:marRight w:val="0"/>
      <w:marTop w:val="0"/>
      <w:marBottom w:val="0"/>
      <w:divBdr>
        <w:top w:val="none" w:sz="0" w:space="0" w:color="auto"/>
        <w:left w:val="none" w:sz="0" w:space="0" w:color="auto"/>
        <w:bottom w:val="none" w:sz="0" w:space="0" w:color="auto"/>
        <w:right w:val="none" w:sz="0" w:space="0" w:color="auto"/>
      </w:divBdr>
    </w:div>
    <w:div w:id="396825853">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93503912">
      <w:bodyDiv w:val="1"/>
      <w:marLeft w:val="0"/>
      <w:marRight w:val="0"/>
      <w:marTop w:val="0"/>
      <w:marBottom w:val="0"/>
      <w:divBdr>
        <w:top w:val="none" w:sz="0" w:space="0" w:color="auto"/>
        <w:left w:val="none" w:sz="0" w:space="0" w:color="auto"/>
        <w:bottom w:val="none" w:sz="0" w:space="0" w:color="auto"/>
        <w:right w:val="none" w:sz="0" w:space="0" w:color="auto"/>
      </w:divBdr>
    </w:div>
    <w:div w:id="757412618">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07374594">
      <w:bodyDiv w:val="1"/>
      <w:marLeft w:val="0"/>
      <w:marRight w:val="0"/>
      <w:marTop w:val="0"/>
      <w:marBottom w:val="0"/>
      <w:divBdr>
        <w:top w:val="none" w:sz="0" w:space="0" w:color="auto"/>
        <w:left w:val="none" w:sz="0" w:space="0" w:color="auto"/>
        <w:bottom w:val="none" w:sz="0" w:space="0" w:color="auto"/>
        <w:right w:val="none" w:sz="0" w:space="0" w:color="auto"/>
      </w:divBdr>
    </w:div>
    <w:div w:id="948925482">
      <w:bodyDiv w:val="1"/>
      <w:marLeft w:val="0"/>
      <w:marRight w:val="0"/>
      <w:marTop w:val="0"/>
      <w:marBottom w:val="0"/>
      <w:divBdr>
        <w:top w:val="none" w:sz="0" w:space="0" w:color="auto"/>
        <w:left w:val="none" w:sz="0" w:space="0" w:color="auto"/>
        <w:bottom w:val="none" w:sz="0" w:space="0" w:color="auto"/>
        <w:right w:val="none" w:sz="0" w:space="0" w:color="auto"/>
      </w:divBdr>
    </w:div>
    <w:div w:id="973826728">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89539807">
      <w:bodyDiv w:val="1"/>
      <w:marLeft w:val="0"/>
      <w:marRight w:val="0"/>
      <w:marTop w:val="0"/>
      <w:marBottom w:val="0"/>
      <w:divBdr>
        <w:top w:val="none" w:sz="0" w:space="0" w:color="auto"/>
        <w:left w:val="none" w:sz="0" w:space="0" w:color="auto"/>
        <w:bottom w:val="none" w:sz="0" w:space="0" w:color="auto"/>
        <w:right w:val="none" w:sz="0" w:space="0" w:color="auto"/>
      </w:divBdr>
    </w:div>
    <w:div w:id="1244342356">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2361995">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47309615">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27485814">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58288710">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 w:id="1963723649">
      <w:bodyDiv w:val="1"/>
      <w:marLeft w:val="0"/>
      <w:marRight w:val="0"/>
      <w:marTop w:val="0"/>
      <w:marBottom w:val="0"/>
      <w:divBdr>
        <w:top w:val="none" w:sz="0" w:space="0" w:color="auto"/>
        <w:left w:val="none" w:sz="0" w:space="0" w:color="auto"/>
        <w:bottom w:val="none" w:sz="0" w:space="0" w:color="auto"/>
        <w:right w:val="none" w:sz="0" w:space="0" w:color="auto"/>
      </w:divBdr>
    </w:div>
    <w:div w:id="2012752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40B5CE-C1AE-449C-BFB6-6BDEC598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7291</Words>
  <Characters>39375</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3</cp:revision>
  <cp:lastPrinted>2024-08-29T14:22:00Z</cp:lastPrinted>
  <dcterms:created xsi:type="dcterms:W3CDTF">2024-09-09T12:26:00Z</dcterms:created>
  <dcterms:modified xsi:type="dcterms:W3CDTF">2024-09-09T18:34:00Z</dcterms:modified>
</cp:coreProperties>
</file>