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630" w:rsidRDefault="00F01630" w:rsidP="00B95FDE">
      <w:pPr>
        <w:tabs>
          <w:tab w:val="left" w:pos="3641"/>
        </w:tabs>
        <w:spacing w:before="120" w:after="120" w:line="288" w:lineRule="auto"/>
        <w:jc w:val="center"/>
        <w:rPr>
          <w:b/>
        </w:rPr>
      </w:pPr>
      <w:r w:rsidRPr="00F01630">
        <w:rPr>
          <w:b/>
          <w:highlight w:val="yellow"/>
        </w:rPr>
        <w:t xml:space="preserve">ANEXO </w:t>
      </w:r>
      <w:r w:rsidR="00B375B3">
        <w:rPr>
          <w:b/>
          <w:highlight w:val="yellow"/>
        </w:rPr>
        <w:t>I</w:t>
      </w:r>
      <w:r w:rsidRPr="00F01630">
        <w:rPr>
          <w:b/>
          <w:highlight w:val="yellow"/>
        </w:rPr>
        <w:t>V</w:t>
      </w:r>
    </w:p>
    <w:p w:rsidR="000D3662" w:rsidRPr="00581998" w:rsidRDefault="000D3662" w:rsidP="00B95FDE">
      <w:pPr>
        <w:tabs>
          <w:tab w:val="left" w:pos="3641"/>
        </w:tabs>
        <w:spacing w:before="120" w:after="120" w:line="288" w:lineRule="auto"/>
        <w:jc w:val="center"/>
        <w:rPr>
          <w:b/>
        </w:rPr>
      </w:pPr>
      <w:r w:rsidRPr="00581998">
        <w:rPr>
          <w:b/>
        </w:rPr>
        <w:t>MINUTA DE CONTRATO</w:t>
      </w:r>
    </w:p>
    <w:p w:rsidR="000D3662" w:rsidRPr="00581998" w:rsidRDefault="000D3662" w:rsidP="00B95FDE">
      <w:pPr>
        <w:pStyle w:val="SemEspaamento"/>
        <w:spacing w:before="120" w:after="120" w:line="288" w:lineRule="auto"/>
        <w:jc w:val="center"/>
        <w:rPr>
          <w:rFonts w:ascii="Arial" w:hAnsi="Arial" w:cs="Arial"/>
          <w:b/>
        </w:rPr>
      </w:pPr>
      <w:r w:rsidRPr="00581998">
        <w:rPr>
          <w:rFonts w:ascii="Arial" w:hAnsi="Arial" w:cs="Arial"/>
          <w:b/>
        </w:rPr>
        <w:t xml:space="preserve">TERMO DE CONTRATO ADMINISTRATIVO N.º </w:t>
      </w:r>
      <w:r w:rsidRPr="00581998">
        <w:rPr>
          <w:rFonts w:ascii="Arial" w:hAnsi="Arial" w:cs="Arial"/>
          <w:b/>
          <w:color w:val="FF0000"/>
        </w:rPr>
        <w:t>XXX/202</w:t>
      </w:r>
      <w:r w:rsidR="0092724D">
        <w:rPr>
          <w:rFonts w:ascii="Arial" w:hAnsi="Arial" w:cs="Arial"/>
          <w:b/>
          <w:color w:val="FF0000"/>
        </w:rPr>
        <w:t>4</w:t>
      </w:r>
    </w:p>
    <w:p w:rsidR="000D3662" w:rsidRPr="00581998" w:rsidRDefault="000D3662" w:rsidP="00B95FDE">
      <w:pPr>
        <w:pStyle w:val="SemEspaamento"/>
        <w:spacing w:before="120" w:after="120" w:line="288" w:lineRule="auto"/>
        <w:jc w:val="center"/>
        <w:rPr>
          <w:rFonts w:ascii="Arial" w:hAnsi="Arial" w:cs="Arial"/>
        </w:rPr>
      </w:pPr>
      <w:r w:rsidRPr="00581998">
        <w:rPr>
          <w:rFonts w:ascii="Arial" w:hAnsi="Arial" w:cs="Arial"/>
        </w:rPr>
        <w:t>PROCESSO LICITATÓRIO N.º XXXXX</w:t>
      </w:r>
    </w:p>
    <w:p w:rsidR="000D3662" w:rsidRPr="00581998" w:rsidRDefault="000D3662" w:rsidP="00B95FDE">
      <w:pPr>
        <w:pStyle w:val="SemEspaamento"/>
        <w:spacing w:before="120" w:after="120" w:line="288" w:lineRule="auto"/>
        <w:jc w:val="center"/>
        <w:rPr>
          <w:rFonts w:ascii="Arial" w:hAnsi="Arial" w:cs="Arial"/>
          <w:b/>
        </w:rPr>
      </w:pPr>
      <w:r w:rsidRPr="00581998">
        <w:rPr>
          <w:rFonts w:ascii="Arial" w:hAnsi="Arial" w:cs="Arial"/>
          <w:b/>
        </w:rPr>
        <w:t>PREGÃO ELETRÔNICO N.º XXXXX</w:t>
      </w:r>
    </w:p>
    <w:p w:rsidR="000D3662" w:rsidRPr="00581998" w:rsidRDefault="000D3662" w:rsidP="00B95FDE">
      <w:pPr>
        <w:spacing w:before="120" w:after="120" w:line="288" w:lineRule="auto"/>
        <w:jc w:val="both"/>
        <w:rPr>
          <w:rFonts w:cs="Arial"/>
          <w:sz w:val="20"/>
          <w:szCs w:val="20"/>
        </w:rPr>
      </w:pPr>
      <w:r w:rsidRPr="00581998">
        <w:rPr>
          <w:rFonts w:cs="Arial"/>
          <w:sz w:val="20"/>
          <w:szCs w:val="20"/>
        </w:rPr>
        <w:t xml:space="preserve">Pelo presente contrato de aquisição de bens, </w:t>
      </w:r>
      <w:r>
        <w:rPr>
          <w:rFonts w:cs="Arial"/>
          <w:sz w:val="20"/>
          <w:szCs w:val="20"/>
        </w:rPr>
        <w:t xml:space="preserve">que entre si fazem, de um lado o </w:t>
      </w:r>
      <w:r w:rsidRPr="000D3662">
        <w:rPr>
          <w:rFonts w:cs="Arial"/>
          <w:b/>
          <w:sz w:val="20"/>
          <w:szCs w:val="20"/>
        </w:rPr>
        <w:t xml:space="preserve">MUNICÍPIO DE ANDARAÍ/BA </w:t>
      </w:r>
      <w:r w:rsidRPr="000D3662">
        <w:rPr>
          <w:rFonts w:cs="Arial"/>
          <w:sz w:val="20"/>
          <w:szCs w:val="20"/>
        </w:rPr>
        <w:t xml:space="preserve">com sede na Rua </w:t>
      </w:r>
      <w:proofErr w:type="spellStart"/>
      <w:r w:rsidRPr="000D3662">
        <w:rPr>
          <w:rFonts w:cs="Arial"/>
          <w:sz w:val="20"/>
          <w:szCs w:val="20"/>
        </w:rPr>
        <w:t>Marimbus</w:t>
      </w:r>
      <w:proofErr w:type="spellEnd"/>
      <w:r w:rsidRPr="000D3662">
        <w:rPr>
          <w:rFonts w:cs="Arial"/>
          <w:sz w:val="20"/>
          <w:szCs w:val="20"/>
        </w:rPr>
        <w:t>, Alto da Bela Vista, CEP: 46.830-000</w:t>
      </w:r>
      <w:r w:rsidRPr="00581998">
        <w:rPr>
          <w:rFonts w:cs="Arial"/>
          <w:sz w:val="20"/>
          <w:szCs w:val="20"/>
        </w:rPr>
        <w:t xml:space="preserve">, devidamente inscrito no Cadastro Nacional de Pessoas Jurídicas (CNPJ) sob o nº </w:t>
      </w:r>
      <w:r>
        <w:rPr>
          <w:rFonts w:cs="Arial"/>
          <w:sz w:val="20"/>
          <w:szCs w:val="20"/>
        </w:rPr>
        <w:t>13.922.570/0001-80</w:t>
      </w:r>
      <w:r w:rsidRPr="00581998">
        <w:rPr>
          <w:rFonts w:cs="Arial"/>
          <w:sz w:val="20"/>
          <w:szCs w:val="20"/>
        </w:rPr>
        <w:t xml:space="preserve">, representado pelo, Sr. Wilson Paes Cardoso, inscrito no Cadastro de Pessoa Física (CPF) sob </w:t>
      </w:r>
      <w:r w:rsidRPr="000D3662">
        <w:rPr>
          <w:rFonts w:cs="Arial"/>
          <w:sz w:val="20"/>
          <w:szCs w:val="20"/>
        </w:rPr>
        <w:t>n° 054.695.385-91 e portador do RG n° 662766</w:t>
      </w:r>
      <w:r w:rsidRPr="00581998">
        <w:rPr>
          <w:rFonts w:cs="Arial"/>
          <w:sz w:val="20"/>
          <w:szCs w:val="20"/>
        </w:rPr>
        <w:t xml:space="preserve">, doravante designado simplesmente de </w:t>
      </w:r>
      <w:r w:rsidRPr="00581998">
        <w:rPr>
          <w:rFonts w:cs="Arial"/>
          <w:b/>
          <w:sz w:val="20"/>
          <w:szCs w:val="20"/>
        </w:rPr>
        <w:t>CONTRATANTE</w:t>
      </w:r>
      <w:r w:rsidRPr="00581998">
        <w:rPr>
          <w:rFonts w:cs="Arial"/>
          <w:sz w:val="20"/>
          <w:szCs w:val="20"/>
        </w:rPr>
        <w:t xml:space="preserve"> e do outro lado, a empresa XXXX, pessoa jurídica de direito privado, com sede na XXX, inscrita no CNPJ/MF sob nº. XXXXX, neste </w:t>
      </w:r>
      <w:proofErr w:type="gramStart"/>
      <w:r w:rsidRPr="00581998">
        <w:rPr>
          <w:rFonts w:cs="Arial"/>
          <w:sz w:val="20"/>
          <w:szCs w:val="20"/>
        </w:rPr>
        <w:t>ato representada</w:t>
      </w:r>
      <w:proofErr w:type="gramEnd"/>
      <w:r w:rsidRPr="00581998">
        <w:rPr>
          <w:rFonts w:cs="Arial"/>
          <w:sz w:val="20"/>
          <w:szCs w:val="20"/>
        </w:rPr>
        <w:t xml:space="preserve"> por seu Sócio Diretor, XXXXX, portador do RG e CPF: XXXXXXXXX a seguir denominada </w:t>
      </w:r>
      <w:r w:rsidRPr="00581998">
        <w:rPr>
          <w:rFonts w:cs="Arial"/>
          <w:b/>
          <w:sz w:val="20"/>
          <w:szCs w:val="20"/>
        </w:rPr>
        <w:t>CONTRATADA</w:t>
      </w:r>
      <w:r w:rsidRPr="00581998">
        <w:rPr>
          <w:rFonts w:cs="Arial"/>
          <w:sz w:val="20"/>
          <w:szCs w:val="20"/>
        </w:rPr>
        <w:t xml:space="preserve">, </w:t>
      </w:r>
      <w:proofErr w:type="gramStart"/>
      <w:r w:rsidRPr="00581998">
        <w:rPr>
          <w:rFonts w:cs="Arial"/>
          <w:sz w:val="20"/>
          <w:szCs w:val="20"/>
        </w:rPr>
        <w:t>têm</w:t>
      </w:r>
      <w:proofErr w:type="gramEnd"/>
      <w:r w:rsidRPr="00581998">
        <w:rPr>
          <w:rFonts w:cs="Arial"/>
          <w:sz w:val="20"/>
          <w:szCs w:val="20"/>
        </w:rPr>
        <w:t xml:space="preserve"> entre si justo e acordado celebrar o presente contrato para fornecimento, vinculado ao Processo </w:t>
      </w:r>
      <w:r>
        <w:rPr>
          <w:rFonts w:cs="Arial"/>
          <w:sz w:val="20"/>
          <w:szCs w:val="20"/>
        </w:rPr>
        <w:t>de Licitação</w:t>
      </w:r>
      <w:r w:rsidRPr="00581998">
        <w:rPr>
          <w:rFonts w:cs="Arial"/>
          <w:sz w:val="20"/>
          <w:szCs w:val="20"/>
        </w:rPr>
        <w:t xml:space="preserve"> </w:t>
      </w:r>
      <w:r w:rsidRPr="00581998">
        <w:rPr>
          <w:rFonts w:cs="Arial"/>
          <w:b/>
          <w:sz w:val="20"/>
          <w:szCs w:val="20"/>
        </w:rPr>
        <w:t>00x/20xx</w:t>
      </w:r>
      <w:r w:rsidRPr="00581998">
        <w:rPr>
          <w:rFonts w:cs="Arial"/>
          <w:sz w:val="20"/>
          <w:szCs w:val="20"/>
        </w:rPr>
        <w:t xml:space="preserve">, </w:t>
      </w:r>
      <w:r w:rsidRPr="00581998">
        <w:rPr>
          <w:rFonts w:cs="Arial"/>
          <w:b/>
          <w:sz w:val="20"/>
          <w:szCs w:val="20"/>
        </w:rPr>
        <w:t>Pregão Eletrônico nº XXX</w:t>
      </w:r>
      <w:r w:rsidRPr="00581998">
        <w:rPr>
          <w:rFonts w:cs="Arial"/>
          <w:sz w:val="20"/>
          <w:szCs w:val="20"/>
        </w:rPr>
        <w:t xml:space="preserve">, Tipo menor preço por </w:t>
      </w:r>
      <w:r w:rsidR="00F67A27">
        <w:rPr>
          <w:rFonts w:cs="Arial"/>
          <w:sz w:val="20"/>
          <w:szCs w:val="20"/>
        </w:rPr>
        <w:t>lote</w:t>
      </w:r>
      <w:r w:rsidRPr="00581998">
        <w:rPr>
          <w:rFonts w:cs="Arial"/>
          <w:sz w:val="20"/>
          <w:szCs w:val="20"/>
        </w:rPr>
        <w:t>, autorizado pela autoridade competente, que se regerá pelas suas</w:t>
      </w:r>
      <w:r>
        <w:rPr>
          <w:rFonts w:cs="Arial"/>
          <w:sz w:val="20"/>
          <w:szCs w:val="20"/>
        </w:rPr>
        <w:t xml:space="preserve"> normas, pela Lei nº 14.133/21, Decreto Municipal n° 3455/2024</w:t>
      </w:r>
      <w:r w:rsidR="00455C36">
        <w:rPr>
          <w:rFonts w:cs="Arial"/>
          <w:sz w:val="20"/>
          <w:szCs w:val="20"/>
        </w:rPr>
        <w:t xml:space="preserve"> </w:t>
      </w:r>
      <w:r w:rsidRPr="00581998">
        <w:rPr>
          <w:rFonts w:cs="Arial"/>
          <w:sz w:val="20"/>
          <w:szCs w:val="20"/>
        </w:rPr>
        <w:t>e pelas demais disposições pertinentes, resolvem celebrar o presente Termo de Contrato, mediante as cláusulas e condições a seguir enunciadas:</w:t>
      </w:r>
    </w:p>
    <w:p w:rsidR="000D3662" w:rsidRPr="00581998" w:rsidRDefault="000D3662" w:rsidP="00B95FDE">
      <w:pPr>
        <w:pStyle w:val="SemEspaamento"/>
        <w:spacing w:before="120" w:after="120" w:line="288" w:lineRule="auto"/>
        <w:jc w:val="center"/>
        <w:rPr>
          <w:rFonts w:ascii="Arial" w:hAnsi="Arial" w:cs="Arial"/>
          <w:b/>
        </w:rPr>
      </w:pPr>
    </w:p>
    <w:p w:rsidR="000D3662" w:rsidRDefault="000D3662" w:rsidP="00B95FDE">
      <w:pPr>
        <w:pStyle w:val="Nivel01"/>
        <w:numPr>
          <w:ilvl w:val="0"/>
          <w:numId w:val="3"/>
        </w:numPr>
        <w:spacing w:before="120" w:after="120" w:line="288" w:lineRule="auto"/>
        <w:rPr>
          <w:b/>
        </w:rPr>
      </w:pPr>
      <w:r w:rsidRPr="00CD5671">
        <w:rPr>
          <w:b/>
        </w:rPr>
        <w:t>CLÁUSULA PRIMEIRA – OBJETO</w:t>
      </w:r>
    </w:p>
    <w:p w:rsidR="00E92B9C" w:rsidRPr="00E92B9C" w:rsidRDefault="00E92B9C" w:rsidP="00B95FDE">
      <w:pPr>
        <w:pStyle w:val="Nivel2"/>
        <w:widowControl w:val="0"/>
        <w:numPr>
          <w:ilvl w:val="1"/>
          <w:numId w:val="3"/>
        </w:numPr>
        <w:tabs>
          <w:tab w:val="left" w:pos="567"/>
        </w:tabs>
        <w:spacing w:beforeLines="0" w:afterLines="0" w:line="288" w:lineRule="auto"/>
        <w:ind w:left="0" w:hanging="6"/>
        <w:rPr>
          <w:rFonts w:eastAsia="Arial" w:cs="Arial"/>
          <w:color w:val="auto"/>
        </w:rPr>
      </w:pPr>
      <w:r w:rsidRPr="00E92B9C">
        <w:rPr>
          <w:rFonts w:eastAsia="Arial" w:cs="Arial"/>
          <w:color w:val="auto"/>
        </w:rPr>
        <w:t xml:space="preserve">Contratação de empresa especializada no fornecimento de Implementos Agrícolas tipo Grade </w:t>
      </w:r>
      <w:proofErr w:type="spellStart"/>
      <w:r w:rsidRPr="00E92B9C">
        <w:rPr>
          <w:rFonts w:eastAsia="Arial" w:cs="Arial"/>
          <w:color w:val="auto"/>
        </w:rPr>
        <w:t>Aradora</w:t>
      </w:r>
      <w:proofErr w:type="spellEnd"/>
      <w:r w:rsidRPr="00E92B9C">
        <w:rPr>
          <w:rFonts w:eastAsia="Arial" w:cs="Arial"/>
          <w:color w:val="auto"/>
        </w:rPr>
        <w:t xml:space="preserve"> e Arado, para o Município de Andaraí, para fortalecimento da agricultura familiar, meta do objeto do Convênio 921242/2021 - Aquisição de Patrulha Mecanizada e </w:t>
      </w:r>
      <w:proofErr w:type="gramStart"/>
      <w:r w:rsidRPr="00E92B9C">
        <w:rPr>
          <w:rFonts w:eastAsia="Arial" w:cs="Arial"/>
          <w:color w:val="auto"/>
        </w:rPr>
        <w:t>Implementos firmado com o Ministério da Agricultura, Pecuária e Abastecimento</w:t>
      </w:r>
      <w:proofErr w:type="gramEnd"/>
      <w:r>
        <w:rPr>
          <w:rFonts w:eastAsia="Arial" w:cs="Arial"/>
          <w:color w:val="auto"/>
        </w:rPr>
        <w:t>.</w:t>
      </w:r>
    </w:p>
    <w:p w:rsidR="00455C36" w:rsidRPr="00455C36" w:rsidRDefault="00455C36" w:rsidP="00E92B9C">
      <w:pPr>
        <w:pStyle w:val="Nivel2"/>
        <w:widowControl w:val="0"/>
        <w:tabs>
          <w:tab w:val="left" w:pos="567"/>
        </w:tabs>
        <w:spacing w:beforeLines="0" w:afterLines="0" w:line="288" w:lineRule="auto"/>
        <w:ind w:firstLine="0"/>
        <w:rPr>
          <w:color w:val="auto"/>
        </w:rPr>
      </w:pPr>
    </w:p>
    <w:p w:rsidR="000D3662" w:rsidRDefault="000D3662" w:rsidP="00B95FDE">
      <w:pPr>
        <w:pStyle w:val="Nivel2"/>
        <w:numPr>
          <w:ilvl w:val="1"/>
          <w:numId w:val="3"/>
        </w:numPr>
        <w:tabs>
          <w:tab w:val="left" w:pos="426"/>
        </w:tabs>
        <w:spacing w:beforeLines="0" w:afterLines="0" w:line="288" w:lineRule="auto"/>
        <w:ind w:left="0" w:firstLine="0"/>
        <w:rPr>
          <w:b/>
        </w:rPr>
      </w:pPr>
      <w:r w:rsidRPr="00581998">
        <w:rPr>
          <w:b/>
        </w:rPr>
        <w:t>Objeto da contratação:</w:t>
      </w:r>
    </w:p>
    <w:tbl>
      <w:tblPr>
        <w:tblW w:w="5000" w:type="pct"/>
        <w:tblLook w:val="04A0" w:firstRow="1" w:lastRow="0" w:firstColumn="1" w:lastColumn="0" w:noHBand="0" w:noVBand="1"/>
      </w:tblPr>
      <w:tblGrid>
        <w:gridCol w:w="707"/>
        <w:gridCol w:w="1130"/>
        <w:gridCol w:w="1763"/>
        <w:gridCol w:w="1116"/>
        <w:gridCol w:w="1517"/>
        <w:gridCol w:w="1170"/>
        <w:gridCol w:w="1317"/>
      </w:tblGrid>
      <w:tr w:rsidR="000D3662" w:rsidRPr="00581998" w:rsidTr="005D2D1C">
        <w:trPr>
          <w:trHeight w:val="697"/>
        </w:trPr>
        <w:tc>
          <w:tcPr>
            <w:tcW w:w="405" w:type="pct"/>
            <w:tcBorders>
              <w:top w:val="single" w:sz="4" w:space="0" w:color="000000"/>
              <w:left w:val="single" w:sz="4" w:space="0" w:color="000000"/>
              <w:bottom w:val="single" w:sz="4" w:space="0" w:color="000000"/>
              <w:right w:val="single" w:sz="4" w:space="0" w:color="000000"/>
            </w:tcBorders>
          </w:tcPr>
          <w:p w:rsidR="000D3662" w:rsidRPr="00581998" w:rsidRDefault="000D3662" w:rsidP="00B95FDE">
            <w:pPr>
              <w:spacing w:before="120" w:after="120" w:line="288" w:lineRule="auto"/>
              <w:rPr>
                <w:rFonts w:cs="Arial"/>
                <w:sz w:val="20"/>
                <w:szCs w:val="20"/>
              </w:rPr>
            </w:pPr>
            <w:r w:rsidRPr="00581998">
              <w:rPr>
                <w:rFonts w:cs="Arial"/>
                <w:sz w:val="20"/>
                <w:szCs w:val="20"/>
              </w:rPr>
              <w:t xml:space="preserve">Item </w:t>
            </w:r>
          </w:p>
        </w:tc>
        <w:tc>
          <w:tcPr>
            <w:tcW w:w="648"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B95FDE">
            <w:pPr>
              <w:spacing w:before="120" w:after="120" w:line="288" w:lineRule="auto"/>
              <w:rPr>
                <w:rFonts w:cs="Arial"/>
                <w:sz w:val="20"/>
                <w:szCs w:val="20"/>
              </w:rPr>
            </w:pPr>
            <w:r w:rsidRPr="00581998">
              <w:rPr>
                <w:rFonts w:cs="Arial"/>
                <w:sz w:val="20"/>
                <w:szCs w:val="20"/>
              </w:rPr>
              <w:t>Unidade</w:t>
            </w:r>
          </w:p>
        </w:tc>
        <w:tc>
          <w:tcPr>
            <w:tcW w:w="1011"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B95FDE">
            <w:pPr>
              <w:spacing w:before="120" w:after="120" w:line="288" w:lineRule="auto"/>
              <w:rPr>
                <w:rFonts w:cs="Arial"/>
                <w:sz w:val="20"/>
                <w:szCs w:val="20"/>
              </w:rPr>
            </w:pPr>
            <w:r w:rsidRPr="00581998">
              <w:rPr>
                <w:rFonts w:cs="Arial"/>
                <w:sz w:val="20"/>
                <w:szCs w:val="20"/>
              </w:rPr>
              <w:t>Quantidade</w:t>
            </w:r>
          </w:p>
        </w:tc>
        <w:tc>
          <w:tcPr>
            <w:tcW w:w="640"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B95FDE">
            <w:pPr>
              <w:spacing w:before="120" w:after="120" w:line="288" w:lineRule="auto"/>
              <w:rPr>
                <w:rFonts w:cs="Arial"/>
                <w:sz w:val="20"/>
                <w:szCs w:val="20"/>
              </w:rPr>
            </w:pPr>
            <w:r w:rsidRPr="00581998">
              <w:rPr>
                <w:rFonts w:cs="Arial"/>
                <w:sz w:val="20"/>
                <w:szCs w:val="20"/>
              </w:rPr>
              <w:t>Descrição</w:t>
            </w:r>
          </w:p>
        </w:tc>
        <w:tc>
          <w:tcPr>
            <w:tcW w:w="870"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B95FDE">
            <w:pPr>
              <w:spacing w:before="120" w:after="120" w:line="288" w:lineRule="auto"/>
              <w:rPr>
                <w:rFonts w:cs="Arial"/>
                <w:sz w:val="20"/>
                <w:szCs w:val="20"/>
              </w:rPr>
            </w:pPr>
            <w:r w:rsidRPr="00581998">
              <w:rPr>
                <w:rFonts w:cs="Arial"/>
                <w:sz w:val="20"/>
                <w:szCs w:val="20"/>
              </w:rPr>
              <w:t>Marca</w:t>
            </w:r>
          </w:p>
        </w:tc>
        <w:tc>
          <w:tcPr>
            <w:tcW w:w="671"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B95FDE">
            <w:pPr>
              <w:spacing w:before="120" w:after="120" w:line="288" w:lineRule="auto"/>
              <w:rPr>
                <w:rFonts w:cs="Arial"/>
                <w:sz w:val="20"/>
                <w:szCs w:val="20"/>
              </w:rPr>
            </w:pPr>
            <w:r w:rsidRPr="00581998">
              <w:rPr>
                <w:rFonts w:cs="Arial"/>
                <w:sz w:val="20"/>
                <w:szCs w:val="20"/>
              </w:rPr>
              <w:t xml:space="preserve">Valor </w:t>
            </w:r>
            <w:proofErr w:type="spellStart"/>
            <w:r w:rsidRPr="00581998">
              <w:rPr>
                <w:rFonts w:cs="Arial"/>
                <w:sz w:val="20"/>
                <w:szCs w:val="20"/>
              </w:rPr>
              <w:t>unit</w:t>
            </w:r>
            <w:proofErr w:type="spellEnd"/>
            <w:r w:rsidRPr="00581998">
              <w:rPr>
                <w:rFonts w:cs="Arial"/>
                <w:sz w:val="20"/>
                <w:szCs w:val="20"/>
              </w:rPr>
              <w:t>.</w:t>
            </w:r>
          </w:p>
        </w:tc>
        <w:tc>
          <w:tcPr>
            <w:tcW w:w="756"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B95FDE">
            <w:pPr>
              <w:spacing w:before="120" w:after="120" w:line="288" w:lineRule="auto"/>
              <w:rPr>
                <w:rFonts w:cs="Arial"/>
                <w:sz w:val="20"/>
                <w:szCs w:val="20"/>
              </w:rPr>
            </w:pPr>
            <w:r w:rsidRPr="00581998">
              <w:rPr>
                <w:rFonts w:cs="Arial"/>
                <w:sz w:val="20"/>
                <w:szCs w:val="20"/>
              </w:rPr>
              <w:t>Valor total</w:t>
            </w:r>
          </w:p>
        </w:tc>
      </w:tr>
      <w:tr w:rsidR="000D3662" w:rsidRPr="00581998" w:rsidTr="00B95FDE">
        <w:tc>
          <w:tcPr>
            <w:tcW w:w="405" w:type="pct"/>
            <w:tcBorders>
              <w:top w:val="single" w:sz="4" w:space="0" w:color="000000"/>
              <w:left w:val="single" w:sz="4" w:space="0" w:color="000000"/>
              <w:bottom w:val="single" w:sz="4" w:space="0" w:color="000000"/>
              <w:right w:val="single" w:sz="4" w:space="0" w:color="000000"/>
            </w:tcBorders>
            <w:hideMark/>
          </w:tcPr>
          <w:p w:rsidR="000D3662" w:rsidRPr="00581998" w:rsidRDefault="005D2D1C" w:rsidP="00B95FDE">
            <w:pPr>
              <w:spacing w:before="120" w:after="120" w:line="288" w:lineRule="auto"/>
              <w:rPr>
                <w:rFonts w:cs="Arial"/>
                <w:sz w:val="20"/>
                <w:szCs w:val="20"/>
              </w:rPr>
            </w:pPr>
            <w:proofErr w:type="gramStart"/>
            <w:r>
              <w:rPr>
                <w:rFonts w:cs="Arial"/>
                <w:sz w:val="20"/>
                <w:szCs w:val="20"/>
              </w:rPr>
              <w:t>1</w:t>
            </w:r>
            <w:proofErr w:type="gramEnd"/>
          </w:p>
        </w:tc>
        <w:tc>
          <w:tcPr>
            <w:tcW w:w="648" w:type="pct"/>
            <w:tcBorders>
              <w:top w:val="single" w:sz="4" w:space="0" w:color="000000"/>
              <w:left w:val="single" w:sz="4" w:space="0" w:color="000000"/>
              <w:bottom w:val="single" w:sz="4" w:space="0" w:color="000000"/>
              <w:right w:val="single" w:sz="4" w:space="0" w:color="000000"/>
            </w:tcBorders>
          </w:tcPr>
          <w:p w:rsidR="000D3662" w:rsidRPr="00581998" w:rsidRDefault="000D3662" w:rsidP="00B95FDE">
            <w:pPr>
              <w:spacing w:before="120" w:after="120" w:line="288" w:lineRule="auto"/>
              <w:rPr>
                <w:rFonts w:cs="Arial"/>
                <w:sz w:val="20"/>
                <w:szCs w:val="20"/>
              </w:rPr>
            </w:pPr>
          </w:p>
        </w:tc>
        <w:tc>
          <w:tcPr>
            <w:tcW w:w="1011" w:type="pct"/>
            <w:tcBorders>
              <w:top w:val="single" w:sz="4" w:space="0" w:color="000000"/>
              <w:left w:val="single" w:sz="4" w:space="0" w:color="000000"/>
              <w:bottom w:val="single" w:sz="4" w:space="0" w:color="000000"/>
              <w:right w:val="single" w:sz="4" w:space="0" w:color="000000"/>
            </w:tcBorders>
          </w:tcPr>
          <w:p w:rsidR="000D3662" w:rsidRPr="00581998" w:rsidRDefault="000D3662" w:rsidP="00B95FDE">
            <w:pPr>
              <w:spacing w:before="120" w:after="120" w:line="288" w:lineRule="auto"/>
              <w:rPr>
                <w:rFonts w:cs="Arial"/>
                <w:sz w:val="20"/>
                <w:szCs w:val="20"/>
              </w:rPr>
            </w:pPr>
          </w:p>
        </w:tc>
        <w:tc>
          <w:tcPr>
            <w:tcW w:w="640" w:type="pct"/>
            <w:tcBorders>
              <w:top w:val="single" w:sz="4" w:space="0" w:color="000000"/>
              <w:left w:val="single" w:sz="4" w:space="0" w:color="000000"/>
              <w:bottom w:val="single" w:sz="4" w:space="0" w:color="000000"/>
              <w:right w:val="single" w:sz="4" w:space="0" w:color="000000"/>
            </w:tcBorders>
          </w:tcPr>
          <w:p w:rsidR="000D3662" w:rsidRPr="00581998" w:rsidRDefault="000D3662" w:rsidP="00B95FDE">
            <w:pPr>
              <w:spacing w:before="120" w:after="120" w:line="288" w:lineRule="auto"/>
              <w:rPr>
                <w:rFonts w:cs="Arial"/>
                <w:sz w:val="20"/>
                <w:szCs w:val="20"/>
              </w:rPr>
            </w:pPr>
          </w:p>
        </w:tc>
        <w:tc>
          <w:tcPr>
            <w:tcW w:w="870" w:type="pct"/>
            <w:tcBorders>
              <w:top w:val="single" w:sz="4" w:space="0" w:color="000000"/>
              <w:left w:val="single" w:sz="4" w:space="0" w:color="000000"/>
              <w:bottom w:val="single" w:sz="4" w:space="0" w:color="000000"/>
              <w:right w:val="single" w:sz="4" w:space="0" w:color="000000"/>
            </w:tcBorders>
          </w:tcPr>
          <w:p w:rsidR="000D3662" w:rsidRPr="00581998" w:rsidRDefault="000D3662" w:rsidP="00B95FDE">
            <w:pPr>
              <w:spacing w:before="120" w:after="120" w:line="288" w:lineRule="auto"/>
              <w:rPr>
                <w:rFonts w:cs="Arial"/>
                <w:sz w:val="20"/>
                <w:szCs w:val="20"/>
              </w:rPr>
            </w:pPr>
          </w:p>
        </w:tc>
        <w:tc>
          <w:tcPr>
            <w:tcW w:w="671" w:type="pct"/>
            <w:tcBorders>
              <w:top w:val="single" w:sz="4" w:space="0" w:color="000000"/>
              <w:left w:val="single" w:sz="4" w:space="0" w:color="000000"/>
              <w:bottom w:val="single" w:sz="4" w:space="0" w:color="000000"/>
              <w:right w:val="single" w:sz="4" w:space="0" w:color="000000"/>
            </w:tcBorders>
          </w:tcPr>
          <w:p w:rsidR="000D3662" w:rsidRPr="00581998" w:rsidRDefault="000D3662" w:rsidP="00B95FDE">
            <w:pPr>
              <w:spacing w:before="120" w:after="120" w:line="288" w:lineRule="auto"/>
              <w:rPr>
                <w:rFonts w:cs="Arial"/>
                <w:sz w:val="20"/>
                <w:szCs w:val="20"/>
              </w:rPr>
            </w:pPr>
          </w:p>
        </w:tc>
        <w:tc>
          <w:tcPr>
            <w:tcW w:w="756" w:type="pct"/>
            <w:tcBorders>
              <w:top w:val="single" w:sz="4" w:space="0" w:color="000000"/>
              <w:left w:val="single" w:sz="4" w:space="0" w:color="000000"/>
              <w:bottom w:val="single" w:sz="4" w:space="0" w:color="000000"/>
              <w:right w:val="single" w:sz="4" w:space="0" w:color="000000"/>
            </w:tcBorders>
          </w:tcPr>
          <w:p w:rsidR="000D3662" w:rsidRPr="00581998" w:rsidRDefault="000D3662" w:rsidP="00B95FDE">
            <w:pPr>
              <w:spacing w:before="120" w:after="120" w:line="288" w:lineRule="auto"/>
              <w:rPr>
                <w:rFonts w:cs="Arial"/>
                <w:sz w:val="20"/>
                <w:szCs w:val="20"/>
              </w:rPr>
            </w:pPr>
          </w:p>
        </w:tc>
      </w:tr>
    </w:tbl>
    <w:p w:rsidR="000D3662" w:rsidRPr="00581998" w:rsidRDefault="000D3662" w:rsidP="00B95FDE">
      <w:pPr>
        <w:pStyle w:val="Nivel01"/>
        <w:numPr>
          <w:ilvl w:val="0"/>
          <w:numId w:val="0"/>
        </w:numPr>
        <w:tabs>
          <w:tab w:val="left" w:pos="284"/>
          <w:tab w:val="left" w:pos="426"/>
        </w:tabs>
        <w:spacing w:before="120" w:after="120" w:line="288" w:lineRule="auto"/>
      </w:pPr>
    </w:p>
    <w:p w:rsidR="000D3662" w:rsidRDefault="000D3662" w:rsidP="00B95FDE">
      <w:pPr>
        <w:pStyle w:val="Nivel01"/>
        <w:numPr>
          <w:ilvl w:val="0"/>
          <w:numId w:val="3"/>
        </w:numPr>
        <w:spacing w:before="120" w:after="120" w:line="288" w:lineRule="auto"/>
        <w:rPr>
          <w:b/>
        </w:rPr>
      </w:pPr>
      <w:r w:rsidRPr="00CD5671">
        <w:rPr>
          <w:b/>
        </w:rPr>
        <w:t>CLÁUSULA SEGUNDA – DO VALOR</w:t>
      </w:r>
    </w:p>
    <w:p w:rsidR="000D3662" w:rsidRPr="00581998" w:rsidRDefault="000D3662" w:rsidP="00B95FDE">
      <w:pPr>
        <w:pStyle w:val="Nivel2"/>
        <w:numPr>
          <w:ilvl w:val="1"/>
          <w:numId w:val="3"/>
        </w:numPr>
        <w:pBdr>
          <w:top w:val="nil"/>
          <w:left w:val="nil"/>
          <w:bottom w:val="nil"/>
          <w:right w:val="nil"/>
          <w:between w:val="nil"/>
        </w:pBdr>
        <w:spacing w:beforeLines="0" w:afterLines="0" w:line="288" w:lineRule="auto"/>
        <w:ind w:left="0" w:firstLine="0"/>
      </w:pPr>
      <w:r w:rsidRPr="00581998">
        <w:t>O CONTRATANTE pagará ao CONTRATADO os preços previstos em sua proposta, que é parte integrante deste contrato</w:t>
      </w:r>
      <w:r w:rsidRPr="00581998">
        <w:rPr>
          <w:rFonts w:eastAsia="Arial"/>
          <w:szCs w:val="22"/>
        </w:rPr>
        <w:t>.</w:t>
      </w:r>
    </w:p>
    <w:p w:rsidR="000D3662" w:rsidRPr="00581998" w:rsidRDefault="000D3662" w:rsidP="00B95FDE">
      <w:pPr>
        <w:pStyle w:val="Nivel2"/>
        <w:numPr>
          <w:ilvl w:val="1"/>
          <w:numId w:val="2"/>
        </w:numPr>
        <w:spacing w:beforeLines="0" w:afterLines="0" w:line="288" w:lineRule="auto"/>
      </w:pPr>
      <w:r w:rsidRPr="00581998">
        <w:t xml:space="preserve">O valor da contratação é de </w:t>
      </w:r>
      <w:r w:rsidRPr="00A7196F">
        <w:rPr>
          <w:color w:val="FF0000"/>
        </w:rPr>
        <w:t xml:space="preserve">R$ </w:t>
      </w:r>
      <w:proofErr w:type="spellStart"/>
      <w:proofErr w:type="gramStart"/>
      <w:r w:rsidRPr="00A7196F">
        <w:rPr>
          <w:color w:val="FF0000"/>
        </w:rPr>
        <w:t>xxxxxx,</w:t>
      </w:r>
      <w:proofErr w:type="gramEnd"/>
      <w:r w:rsidRPr="00A7196F">
        <w:rPr>
          <w:color w:val="FF0000"/>
        </w:rPr>
        <w:t>xx</w:t>
      </w:r>
      <w:proofErr w:type="spellEnd"/>
      <w:r w:rsidRPr="00A7196F">
        <w:rPr>
          <w:color w:val="FF0000"/>
        </w:rPr>
        <w:t xml:space="preserve"> (valor por extenso</w:t>
      </w:r>
      <w:r w:rsidRPr="00581998">
        <w:t>), já incluídas todas as despesas ordinárias diretas e indiretas decorrentes da execução do objeto, inclusive tributos e/ou impostos, encargos sociais, trabalhistas, previdenciários, fiscais e comerciais incidentes, taxa de administração, frete, seguro e outros necessários para a perfeita execução integral do objeto contratado.</w:t>
      </w:r>
    </w:p>
    <w:p w:rsidR="000D3662" w:rsidRDefault="000D3662" w:rsidP="00B95FDE">
      <w:pPr>
        <w:pStyle w:val="Nivel2"/>
        <w:numPr>
          <w:ilvl w:val="1"/>
          <w:numId w:val="2"/>
        </w:numPr>
        <w:spacing w:beforeLines="0" w:afterLines="0" w:line="288" w:lineRule="auto"/>
        <w:ind w:left="0" w:firstLine="0"/>
      </w:pPr>
      <w:r w:rsidRPr="00581998">
        <w:t>Os preços contratados serão considerados completos e suficientes para o fornecimento dos itens objeto deste contrato, sendo desconsiderada qualquer reivindicação de pagamento adicional devido a erro ou má interpretação feita pelo CONTRATADO.</w:t>
      </w:r>
    </w:p>
    <w:p w:rsidR="000D3662" w:rsidRDefault="000D3662" w:rsidP="00B95FDE">
      <w:pPr>
        <w:pStyle w:val="Nivel01"/>
        <w:numPr>
          <w:ilvl w:val="0"/>
          <w:numId w:val="2"/>
        </w:numPr>
        <w:spacing w:before="120" w:after="120" w:line="288" w:lineRule="auto"/>
        <w:rPr>
          <w:rFonts w:eastAsia="Arial"/>
          <w:b/>
        </w:rPr>
      </w:pPr>
      <w:r w:rsidRPr="00CD5671">
        <w:rPr>
          <w:rFonts w:eastAsia="Arial"/>
          <w:b/>
        </w:rPr>
        <w:lastRenderedPageBreak/>
        <w:t xml:space="preserve">CLÁUSULA TERCEIRA – DOS DOCUMENTOS </w:t>
      </w:r>
    </w:p>
    <w:p w:rsidR="000D3662" w:rsidRPr="00581998" w:rsidRDefault="000D3662" w:rsidP="00B95FDE">
      <w:pPr>
        <w:pStyle w:val="Nivel2"/>
        <w:numPr>
          <w:ilvl w:val="1"/>
          <w:numId w:val="2"/>
        </w:numPr>
        <w:spacing w:beforeLines="0" w:afterLines="0" w:line="288" w:lineRule="auto"/>
        <w:ind w:left="0" w:firstLine="0"/>
      </w:pPr>
      <w:r w:rsidRPr="00581998">
        <w:rPr>
          <w:rFonts w:eastAsia="Arial"/>
        </w:rPr>
        <w:t>Vinculam esta contratação, independentemente de transcrição:</w:t>
      </w:r>
    </w:p>
    <w:p w:rsidR="000D3662" w:rsidRPr="00581998" w:rsidRDefault="000D3662" w:rsidP="00B95FDE">
      <w:pPr>
        <w:pStyle w:val="Nivel3"/>
        <w:numPr>
          <w:ilvl w:val="2"/>
          <w:numId w:val="2"/>
        </w:numPr>
        <w:spacing w:line="288" w:lineRule="auto"/>
        <w:ind w:left="284" w:firstLine="0"/>
      </w:pPr>
      <w:r w:rsidRPr="00581998">
        <w:rPr>
          <w:rFonts w:eastAsia="Arial"/>
        </w:rPr>
        <w:t>O Termo de Referência;</w:t>
      </w:r>
    </w:p>
    <w:p w:rsidR="000D3662" w:rsidRPr="00581998" w:rsidRDefault="000D3662" w:rsidP="00B95FDE">
      <w:pPr>
        <w:pStyle w:val="Nivel3"/>
        <w:numPr>
          <w:ilvl w:val="2"/>
          <w:numId w:val="2"/>
        </w:numPr>
        <w:spacing w:line="288" w:lineRule="auto"/>
        <w:ind w:left="284" w:firstLine="0"/>
      </w:pPr>
      <w:r w:rsidRPr="00581998">
        <w:rPr>
          <w:rFonts w:eastAsia="Arial"/>
        </w:rPr>
        <w:t>O Edital da Licitação;</w:t>
      </w:r>
    </w:p>
    <w:p w:rsidR="000D3662" w:rsidRPr="00581998" w:rsidRDefault="000D3662" w:rsidP="00B95FDE">
      <w:pPr>
        <w:pStyle w:val="Nivel3"/>
        <w:numPr>
          <w:ilvl w:val="2"/>
          <w:numId w:val="2"/>
        </w:numPr>
        <w:spacing w:line="288" w:lineRule="auto"/>
        <w:ind w:left="284" w:firstLine="0"/>
      </w:pPr>
      <w:r w:rsidRPr="00581998">
        <w:rPr>
          <w:rFonts w:eastAsia="Arial"/>
        </w:rPr>
        <w:t xml:space="preserve">A Proposta do </w:t>
      </w:r>
      <w:r w:rsidRPr="00581998">
        <w:rPr>
          <w:rFonts w:eastAsia="Arial"/>
          <w:b/>
        </w:rPr>
        <w:t>CONTRATADO</w:t>
      </w:r>
      <w:r w:rsidRPr="00581998">
        <w:rPr>
          <w:rFonts w:eastAsia="Arial"/>
        </w:rPr>
        <w:t>;</w:t>
      </w:r>
    </w:p>
    <w:p w:rsidR="000D3662" w:rsidRPr="00581998" w:rsidRDefault="000D3662" w:rsidP="00B95FDE">
      <w:pPr>
        <w:pStyle w:val="Nivel3"/>
        <w:numPr>
          <w:ilvl w:val="2"/>
          <w:numId w:val="2"/>
        </w:numPr>
        <w:spacing w:line="288" w:lineRule="auto"/>
        <w:ind w:left="284" w:firstLine="0"/>
      </w:pPr>
      <w:r w:rsidRPr="00581998">
        <w:rPr>
          <w:rFonts w:eastAsia="Arial"/>
        </w:rPr>
        <w:t>Eventuais anexos dos documentos supracitados.</w:t>
      </w:r>
    </w:p>
    <w:p w:rsidR="000D3662" w:rsidRPr="00581998" w:rsidRDefault="000D3662" w:rsidP="00B95FDE">
      <w:pPr>
        <w:pStyle w:val="Nivel2"/>
        <w:numPr>
          <w:ilvl w:val="1"/>
          <w:numId w:val="2"/>
        </w:numPr>
        <w:spacing w:beforeLines="0" w:afterLines="0" w:line="288" w:lineRule="auto"/>
        <w:ind w:left="0" w:firstLine="0"/>
      </w:pPr>
      <w:r w:rsidRPr="00581998">
        <w:rPr>
          <w:rFonts w:eastAsia="Arial"/>
        </w:rPr>
        <w:t xml:space="preserve">A formalização de contrato presume que o </w:t>
      </w:r>
      <w:r w:rsidRPr="00581998">
        <w:rPr>
          <w:rFonts w:eastAsia="Arial"/>
          <w:b/>
        </w:rPr>
        <w:t>CONTRATADO:</w:t>
      </w:r>
    </w:p>
    <w:p w:rsidR="000D3662" w:rsidRPr="00581998" w:rsidRDefault="000D3662" w:rsidP="00B95FDE">
      <w:pPr>
        <w:pStyle w:val="Nivel3"/>
        <w:numPr>
          <w:ilvl w:val="2"/>
          <w:numId w:val="2"/>
        </w:numPr>
        <w:spacing w:line="288" w:lineRule="auto"/>
        <w:ind w:left="284" w:firstLine="0"/>
      </w:pPr>
      <w:r w:rsidRPr="00581998">
        <w:rPr>
          <w:rFonts w:eastAsia="Arial"/>
        </w:rPr>
        <w:t xml:space="preserve">Examinou criteriosamente e detalhadamente todos os elementos técnicos instrutores, que os comparou entre si e </w:t>
      </w:r>
      <w:proofErr w:type="gramStart"/>
      <w:r w:rsidRPr="00581998">
        <w:rPr>
          <w:rFonts w:eastAsia="Arial"/>
        </w:rPr>
        <w:t>obteve</w:t>
      </w:r>
      <w:proofErr w:type="gramEnd"/>
      <w:r w:rsidRPr="00581998">
        <w:rPr>
          <w:rFonts w:eastAsia="Arial"/>
        </w:rPr>
        <w:t xml:space="preserve"> do </w:t>
      </w:r>
      <w:r w:rsidRPr="00581998">
        <w:rPr>
          <w:rFonts w:eastAsia="Arial"/>
          <w:b/>
          <w:smallCaps/>
        </w:rPr>
        <w:t>CONTRATANTE</w:t>
      </w:r>
      <w:r w:rsidRPr="00581998">
        <w:rPr>
          <w:rFonts w:eastAsia="Arial"/>
        </w:rPr>
        <w:t xml:space="preserve"> as informações necessárias à sua execução;</w:t>
      </w:r>
    </w:p>
    <w:p w:rsidR="000D3662" w:rsidRPr="00581998" w:rsidRDefault="000D3662" w:rsidP="00B95FDE">
      <w:pPr>
        <w:pStyle w:val="Nivel3"/>
        <w:numPr>
          <w:ilvl w:val="2"/>
          <w:numId w:val="2"/>
        </w:numPr>
        <w:spacing w:line="288" w:lineRule="auto"/>
        <w:ind w:left="284" w:firstLine="0"/>
      </w:pPr>
      <w:r w:rsidRPr="00581998">
        <w:rPr>
          <w:rFonts w:eastAsia="Arial"/>
        </w:rPr>
        <w:t>Conhece o local e as condições de realização das entregas, ficando ciente de todos os detalhes e condições para fiel cumprimento.</w:t>
      </w:r>
    </w:p>
    <w:p w:rsidR="000D3662" w:rsidRPr="00455C36" w:rsidRDefault="000D3662" w:rsidP="00B95FDE">
      <w:pPr>
        <w:pStyle w:val="Nivel2"/>
        <w:numPr>
          <w:ilvl w:val="1"/>
          <w:numId w:val="2"/>
        </w:numPr>
        <w:spacing w:beforeLines="0" w:afterLines="0" w:line="288" w:lineRule="auto"/>
        <w:ind w:left="0" w:firstLine="0"/>
      </w:pPr>
      <w:r w:rsidRPr="00581998">
        <w:rPr>
          <w:rFonts w:eastAsia="Arial"/>
        </w:rPr>
        <w:t xml:space="preserve"> Serão </w:t>
      </w:r>
      <w:proofErr w:type="gramStart"/>
      <w:r w:rsidRPr="00581998">
        <w:rPr>
          <w:rFonts w:eastAsia="Arial"/>
        </w:rPr>
        <w:t>incorporados</w:t>
      </w:r>
      <w:proofErr w:type="gramEnd"/>
      <w:r w:rsidRPr="00581998">
        <w:rPr>
          <w:rFonts w:eastAsia="Arial"/>
        </w:rPr>
        <w:t xml:space="preserve"> ao presente contrato, mediante TERMOS DE APOSTILAMENTO E ADITIVOS, modificações que sejam necessárias, especificações, prazos, atualização de preços.</w:t>
      </w:r>
    </w:p>
    <w:p w:rsidR="000B2B21" w:rsidRDefault="000D3662" w:rsidP="00B95FDE">
      <w:pPr>
        <w:pStyle w:val="Nivel01"/>
        <w:numPr>
          <w:ilvl w:val="0"/>
          <w:numId w:val="3"/>
        </w:numPr>
        <w:spacing w:before="120" w:after="120" w:line="288" w:lineRule="auto"/>
        <w:rPr>
          <w:b/>
        </w:rPr>
      </w:pPr>
      <w:r w:rsidRPr="00CD5671">
        <w:rPr>
          <w:b/>
        </w:rPr>
        <w:t>CLÁUSULA QUARTA – VIGÊNCIA E PRORROGAÇÃO</w:t>
      </w:r>
    </w:p>
    <w:p w:rsidR="000D3662" w:rsidRPr="00581998" w:rsidRDefault="000D3662" w:rsidP="00E92B9C">
      <w:pPr>
        <w:pStyle w:val="Nivel2"/>
        <w:numPr>
          <w:ilvl w:val="1"/>
          <w:numId w:val="2"/>
        </w:numPr>
        <w:spacing w:beforeLines="0" w:afterLines="0" w:line="288" w:lineRule="auto"/>
        <w:ind w:left="0" w:firstLine="0"/>
        <w:rPr>
          <w:rFonts w:eastAsia="Arial"/>
        </w:rPr>
      </w:pPr>
      <w:r w:rsidRPr="00581998">
        <w:rPr>
          <w:rFonts w:eastAsia="Arial"/>
        </w:rPr>
        <w:t xml:space="preserve">O prazo de vigência da contratação será até </w:t>
      </w:r>
      <w:r w:rsidR="00455C36">
        <w:rPr>
          <w:rFonts w:eastAsia="Arial"/>
        </w:rPr>
        <w:t>06(seis) meses</w:t>
      </w:r>
      <w:r w:rsidRPr="00581998">
        <w:rPr>
          <w:rFonts w:eastAsia="Arial"/>
        </w:rPr>
        <w:t>, podendo ser p</w:t>
      </w:r>
      <w:r w:rsidR="00455C36">
        <w:rPr>
          <w:rFonts w:eastAsia="Arial"/>
        </w:rPr>
        <w:t xml:space="preserve">rorrogada, nas hipóteses e nos </w:t>
      </w:r>
      <w:r w:rsidRPr="00581998">
        <w:rPr>
          <w:rFonts w:eastAsia="Arial"/>
        </w:rPr>
        <w:t xml:space="preserve">termos do </w:t>
      </w:r>
      <w:hyperlink r:id="rId9" w:anchor="art105" w:history="1">
        <w:r w:rsidRPr="00581998">
          <w:rPr>
            <w:rFonts w:eastAsia="Arial"/>
          </w:rPr>
          <w:t>artigo 105 a 114 da Lei n° 14.133, de 2021</w:t>
        </w:r>
      </w:hyperlink>
      <w:r w:rsidRPr="00581998">
        <w:rPr>
          <w:rFonts w:eastAsia="Arial"/>
        </w:rPr>
        <w:t>.</w:t>
      </w:r>
    </w:p>
    <w:p w:rsidR="000D3662" w:rsidRPr="00581998" w:rsidRDefault="000D3662" w:rsidP="00E92B9C">
      <w:pPr>
        <w:pStyle w:val="Nivel2"/>
        <w:numPr>
          <w:ilvl w:val="1"/>
          <w:numId w:val="2"/>
        </w:numPr>
        <w:spacing w:beforeLines="0" w:afterLines="0" w:line="288" w:lineRule="auto"/>
        <w:ind w:left="0" w:firstLine="0"/>
        <w:rPr>
          <w:rFonts w:eastAsia="Arial"/>
        </w:rPr>
      </w:pPr>
      <w:r w:rsidRPr="00581998">
        <w:rPr>
          <w:rFonts w:eastAsia="Arial"/>
        </w:rPr>
        <w:t>O contratado não tem direito subjetivo à prorrogação contratual.</w:t>
      </w:r>
    </w:p>
    <w:p w:rsidR="000D3662" w:rsidRPr="00581998" w:rsidRDefault="000D3662" w:rsidP="00E92B9C">
      <w:pPr>
        <w:pStyle w:val="Nivel2"/>
        <w:numPr>
          <w:ilvl w:val="1"/>
          <w:numId w:val="2"/>
        </w:numPr>
        <w:spacing w:beforeLines="0" w:afterLines="0" w:line="288" w:lineRule="auto"/>
        <w:ind w:left="0" w:firstLine="0"/>
        <w:rPr>
          <w:rFonts w:eastAsia="Arial"/>
        </w:rPr>
      </w:pPr>
      <w:r w:rsidRPr="00581998">
        <w:rPr>
          <w:rFonts w:eastAsia="Arial"/>
        </w:rPr>
        <w:t>A prorrogação de contrato deverá ser promovida mediante celebração de termo aditivo.</w:t>
      </w:r>
    </w:p>
    <w:p w:rsidR="000D3662" w:rsidRPr="00581998" w:rsidRDefault="000D3662" w:rsidP="00E92B9C">
      <w:pPr>
        <w:pStyle w:val="Nivel2"/>
        <w:numPr>
          <w:ilvl w:val="1"/>
          <w:numId w:val="2"/>
        </w:numPr>
        <w:spacing w:beforeLines="0" w:afterLines="0" w:line="288" w:lineRule="auto"/>
        <w:ind w:left="0" w:firstLine="0"/>
        <w:rPr>
          <w:rFonts w:eastAsia="Arial"/>
        </w:rPr>
      </w:pPr>
      <w:r w:rsidRPr="00581998">
        <w:rPr>
          <w:rFonts w:eastAsia="Arial"/>
        </w:rPr>
        <w:t>O contrato não poderá ser prorrogado quando o contratado tiver sido penalizado nas sanções de declaração de inidoneidade ou impedimento de licitar e contratar com poder público, observadas as abrangências de aplicação.</w:t>
      </w:r>
    </w:p>
    <w:p w:rsidR="000D3662" w:rsidRPr="00CD5671" w:rsidRDefault="000D3662" w:rsidP="00B95FDE">
      <w:pPr>
        <w:pStyle w:val="Nivel01"/>
        <w:numPr>
          <w:ilvl w:val="0"/>
          <w:numId w:val="3"/>
        </w:numPr>
        <w:spacing w:before="120" w:after="120" w:line="288" w:lineRule="auto"/>
        <w:rPr>
          <w:b/>
        </w:rPr>
      </w:pPr>
      <w:r w:rsidRPr="00CD5671">
        <w:rPr>
          <w:b/>
        </w:rPr>
        <w:t xml:space="preserve">CLÁUSULA QUINTA – MODELOS DE EXECUÇÃO E GESTÃO CONTRATUAIS </w:t>
      </w:r>
    </w:p>
    <w:p w:rsidR="000D3662" w:rsidRPr="00581998" w:rsidRDefault="000D3662" w:rsidP="00B95FDE">
      <w:pPr>
        <w:pStyle w:val="Nivel2"/>
        <w:numPr>
          <w:ilvl w:val="1"/>
          <w:numId w:val="2"/>
        </w:numPr>
        <w:spacing w:beforeLines="0" w:afterLines="0" w:line="288" w:lineRule="auto"/>
        <w:ind w:left="0" w:firstLine="0"/>
        <w:rPr>
          <w:rFonts w:eastAsia="Arial"/>
        </w:rPr>
      </w:pPr>
      <w:r w:rsidRPr="00581998">
        <w:rPr>
          <w:rFonts w:eastAsia="Arial"/>
        </w:rPr>
        <w:t xml:space="preserve">O regime de execução contratual, os modelos de gestão e de execução, assim como os prazos e condições de conclusão, </w:t>
      </w:r>
      <w:proofErr w:type="gramStart"/>
      <w:r w:rsidRPr="00581998">
        <w:rPr>
          <w:rFonts w:eastAsia="Arial"/>
        </w:rPr>
        <w:t>entrega</w:t>
      </w:r>
      <w:proofErr w:type="gramEnd"/>
      <w:r w:rsidRPr="00581998">
        <w:rPr>
          <w:rFonts w:eastAsia="Arial"/>
        </w:rPr>
        <w:t>, observação e recebimento do objeto constam no Termo de Referência, anexo a este Contrato.</w:t>
      </w:r>
    </w:p>
    <w:p w:rsidR="000D3662" w:rsidRPr="00581998" w:rsidRDefault="00455C36" w:rsidP="00B95FDE">
      <w:pPr>
        <w:pStyle w:val="Nivel2"/>
        <w:numPr>
          <w:ilvl w:val="1"/>
          <w:numId w:val="2"/>
        </w:numPr>
        <w:spacing w:beforeLines="0" w:afterLines="0" w:line="288" w:lineRule="auto"/>
        <w:ind w:left="0" w:firstLine="0"/>
        <w:rPr>
          <w:rFonts w:eastAsia="Arial"/>
        </w:rPr>
      </w:pPr>
      <w:r w:rsidRPr="00DA2E8F">
        <w:rPr>
          <w:rFonts w:cs="Arial"/>
        </w:rPr>
        <w:t>O</w:t>
      </w:r>
      <w:r w:rsidR="00E92B9C">
        <w:rPr>
          <w:rFonts w:cs="Arial"/>
        </w:rPr>
        <w:t>s</w:t>
      </w:r>
      <w:r w:rsidRPr="00DA2E8F">
        <w:rPr>
          <w:rFonts w:cs="Arial"/>
        </w:rPr>
        <w:t xml:space="preserve"> Equipamento</w:t>
      </w:r>
      <w:r w:rsidR="00E92B9C">
        <w:rPr>
          <w:rFonts w:cs="Arial"/>
        </w:rPr>
        <w:t>s</w:t>
      </w:r>
      <w:r w:rsidRPr="00DA2E8F">
        <w:rPr>
          <w:rFonts w:cs="Arial"/>
        </w:rPr>
        <w:t xml:space="preserve"> dever</w:t>
      </w:r>
      <w:r w:rsidR="00E92B9C">
        <w:rPr>
          <w:rFonts w:cs="Arial"/>
        </w:rPr>
        <w:t>ão</w:t>
      </w:r>
      <w:r w:rsidRPr="00DA2E8F">
        <w:rPr>
          <w:rFonts w:cs="Arial"/>
        </w:rPr>
        <w:t xml:space="preserve"> ser entregue</w:t>
      </w:r>
      <w:r w:rsidR="00E92B9C">
        <w:rPr>
          <w:rFonts w:cs="Arial"/>
        </w:rPr>
        <w:t>s</w:t>
      </w:r>
      <w:r w:rsidRPr="00DA2E8F">
        <w:rPr>
          <w:rFonts w:cs="Arial"/>
        </w:rPr>
        <w:t xml:space="preserve">, na sede do município em </w:t>
      </w:r>
      <w:r w:rsidRPr="00DA2E8F">
        <w:rPr>
          <w:rFonts w:cs="Arial"/>
          <w:b/>
        </w:rPr>
        <w:t xml:space="preserve">até </w:t>
      </w:r>
      <w:r>
        <w:rPr>
          <w:rFonts w:cs="Arial"/>
          <w:b/>
        </w:rPr>
        <w:t>3</w:t>
      </w:r>
      <w:r w:rsidRPr="00DA2E8F">
        <w:rPr>
          <w:rFonts w:cs="Arial"/>
          <w:b/>
        </w:rPr>
        <w:t>0 (</w:t>
      </w:r>
      <w:r>
        <w:rPr>
          <w:rFonts w:cs="Arial"/>
          <w:b/>
        </w:rPr>
        <w:t>tri</w:t>
      </w:r>
      <w:r w:rsidRPr="00DA2E8F">
        <w:rPr>
          <w:rFonts w:cs="Arial"/>
          <w:b/>
        </w:rPr>
        <w:t>nta)</w:t>
      </w:r>
      <w:r w:rsidRPr="00DA2E8F">
        <w:rPr>
          <w:rFonts w:cs="Arial"/>
          <w:b/>
          <w:spacing w:val="1"/>
        </w:rPr>
        <w:t xml:space="preserve"> </w:t>
      </w:r>
      <w:r w:rsidRPr="00DA2E8F">
        <w:rPr>
          <w:rFonts w:cs="Arial"/>
          <w:b/>
        </w:rPr>
        <w:t xml:space="preserve">dias após a ordem de fornecimento, </w:t>
      </w:r>
      <w:r w:rsidRPr="00DA2E8F">
        <w:rPr>
          <w:rFonts w:cs="Arial"/>
        </w:rPr>
        <w:t>devendo apresentar as características constantes nas</w:t>
      </w:r>
      <w:r w:rsidRPr="00DA2E8F">
        <w:rPr>
          <w:rFonts w:cs="Arial"/>
          <w:spacing w:val="1"/>
        </w:rPr>
        <w:t xml:space="preserve"> </w:t>
      </w:r>
      <w:r w:rsidRPr="00DA2E8F">
        <w:rPr>
          <w:rFonts w:cs="Arial"/>
        </w:rPr>
        <w:t>especificações</w:t>
      </w:r>
      <w:r w:rsidRPr="00DA2E8F">
        <w:rPr>
          <w:rFonts w:cs="Arial"/>
          <w:spacing w:val="-1"/>
        </w:rPr>
        <w:t xml:space="preserve"> </w:t>
      </w:r>
      <w:r w:rsidRPr="00DA2E8F">
        <w:rPr>
          <w:rFonts w:cs="Arial"/>
        </w:rPr>
        <w:t>do</w:t>
      </w:r>
      <w:r w:rsidRPr="00DA2E8F">
        <w:rPr>
          <w:rFonts w:cs="Arial"/>
          <w:spacing w:val="-1"/>
        </w:rPr>
        <w:t xml:space="preserve"> </w:t>
      </w:r>
      <w:r w:rsidRPr="00DA2E8F">
        <w:rPr>
          <w:rFonts w:cs="Arial"/>
        </w:rPr>
        <w:t>edital e</w:t>
      </w:r>
      <w:r w:rsidRPr="00DA2E8F">
        <w:rPr>
          <w:rFonts w:cs="Arial"/>
          <w:spacing w:val="-4"/>
        </w:rPr>
        <w:t xml:space="preserve"> </w:t>
      </w:r>
      <w:r w:rsidRPr="00DA2E8F">
        <w:rPr>
          <w:rFonts w:cs="Arial"/>
        </w:rPr>
        <w:t>seus</w:t>
      </w:r>
      <w:r w:rsidRPr="00DA2E8F">
        <w:rPr>
          <w:rFonts w:cs="Arial"/>
          <w:spacing w:val="-1"/>
        </w:rPr>
        <w:t xml:space="preserve"> </w:t>
      </w:r>
      <w:r w:rsidRPr="00DA2E8F">
        <w:rPr>
          <w:rFonts w:cs="Arial"/>
        </w:rPr>
        <w:t>anexos.</w:t>
      </w:r>
    </w:p>
    <w:p w:rsidR="000D3662" w:rsidRPr="00581998" w:rsidRDefault="000D3662" w:rsidP="00B95FDE">
      <w:pPr>
        <w:pStyle w:val="Nivel2"/>
        <w:numPr>
          <w:ilvl w:val="1"/>
          <w:numId w:val="2"/>
        </w:numPr>
        <w:spacing w:beforeLines="0" w:afterLines="0" w:line="288" w:lineRule="auto"/>
        <w:ind w:left="0" w:firstLine="0"/>
      </w:pPr>
      <w:r w:rsidRPr="00581998">
        <w:rPr>
          <w:rFonts w:eastAsia="Arial"/>
        </w:rPr>
        <w:t xml:space="preserve">O prazo de entrega poderá ser prorrogado, desde que a empresa apresente pedido formal de prorrogação com a devida motivação por </w:t>
      </w:r>
      <w:proofErr w:type="gramStart"/>
      <w:r w:rsidRPr="00581998">
        <w:rPr>
          <w:rFonts w:eastAsia="Arial"/>
        </w:rPr>
        <w:t>escrito instruída com os documentos que se fizerem necessários</w:t>
      </w:r>
      <w:proofErr w:type="gramEnd"/>
      <w:r w:rsidRPr="00581998">
        <w:rPr>
          <w:rFonts w:eastAsia="Arial"/>
        </w:rPr>
        <w:t xml:space="preserve"> e o pedido seja aprovado pelo Gestor ou Fiscal responsável.</w:t>
      </w:r>
    </w:p>
    <w:p w:rsidR="000D3662" w:rsidRPr="00581998" w:rsidRDefault="000D3662" w:rsidP="00B95FDE">
      <w:pPr>
        <w:pStyle w:val="Nivel2"/>
        <w:numPr>
          <w:ilvl w:val="1"/>
          <w:numId w:val="2"/>
        </w:numPr>
        <w:spacing w:beforeLines="0" w:afterLines="0" w:line="288" w:lineRule="auto"/>
        <w:ind w:left="0" w:firstLine="0"/>
      </w:pPr>
      <w:r w:rsidRPr="00581998">
        <w:t xml:space="preserve"> Os bens serão recebidos provisoriamente, de forma sumária</w:t>
      </w:r>
      <w:r w:rsidR="00E92B9C">
        <w:t xml:space="preserve"> no prazo de </w:t>
      </w:r>
      <w:proofErr w:type="gramStart"/>
      <w:r w:rsidR="00E92B9C">
        <w:t>2</w:t>
      </w:r>
      <w:proofErr w:type="gramEnd"/>
      <w:r w:rsidR="00E92B9C">
        <w:t xml:space="preserve"> dias</w:t>
      </w:r>
      <w:r w:rsidRPr="00581998">
        <w:t>,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rsidR="000D3662" w:rsidRPr="00581998" w:rsidRDefault="000D3662" w:rsidP="00B95FDE">
      <w:pPr>
        <w:pStyle w:val="Nivel2"/>
        <w:numPr>
          <w:ilvl w:val="1"/>
          <w:numId w:val="2"/>
        </w:numPr>
        <w:spacing w:beforeLines="0" w:afterLines="0" w:line="288" w:lineRule="auto"/>
        <w:ind w:left="0" w:firstLine="0"/>
      </w:pPr>
      <w:r w:rsidRPr="00581998">
        <w:t xml:space="preserve">Disposição na Nota Fiscal ou documento que o acompanhe de que, </w:t>
      </w:r>
      <w:proofErr w:type="gramStart"/>
      <w:r w:rsidRPr="00581998">
        <w:t>à</w:t>
      </w:r>
      <w:proofErr w:type="gramEnd"/>
      <w:r w:rsidRPr="00581998">
        <w:t xml:space="preserve"> partir da assinatura ou visto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rsidR="000D3662" w:rsidRPr="00581998" w:rsidRDefault="000D3662" w:rsidP="00B95FDE">
      <w:pPr>
        <w:pStyle w:val="Nivel2"/>
        <w:numPr>
          <w:ilvl w:val="1"/>
          <w:numId w:val="2"/>
        </w:numPr>
        <w:spacing w:beforeLines="0" w:afterLines="0" w:line="288" w:lineRule="auto"/>
        <w:ind w:left="0" w:firstLine="0"/>
      </w:pPr>
      <w:r w:rsidRPr="00581998">
        <w:lastRenderedPageBreak/>
        <w:t>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rsidR="000D3662" w:rsidRPr="000B2B21" w:rsidRDefault="000D3662" w:rsidP="00B95FDE">
      <w:pPr>
        <w:pStyle w:val="Nivel2"/>
        <w:numPr>
          <w:ilvl w:val="1"/>
          <w:numId w:val="2"/>
        </w:numPr>
        <w:spacing w:beforeLines="0" w:afterLines="0" w:line="288" w:lineRule="auto"/>
        <w:ind w:left="0" w:firstLine="0"/>
      </w:pPr>
      <w:r w:rsidRPr="000B2B21">
        <w:t xml:space="preserve">Em havendo irregularidade do objeto, conforme inciso anterior, o fornecedor será notificado via A.R. ou e-mail e terá o prazo de </w:t>
      </w:r>
      <w:proofErr w:type="gramStart"/>
      <w:r w:rsidRPr="000B2B21">
        <w:t>5</w:t>
      </w:r>
      <w:proofErr w:type="gramEnd"/>
      <w:r w:rsidRPr="000B2B21">
        <w:t xml:space="preserve"> dias para a substituição do objeto, às suas custas, sem prejuízo de eventual aplicação de sanções administrativas.</w:t>
      </w:r>
    </w:p>
    <w:p w:rsidR="000D3662" w:rsidRPr="00581998" w:rsidRDefault="000D3662" w:rsidP="00B95FDE">
      <w:pPr>
        <w:pStyle w:val="Nivel2"/>
        <w:numPr>
          <w:ilvl w:val="1"/>
          <w:numId w:val="2"/>
        </w:numPr>
        <w:spacing w:beforeLines="0" w:afterLines="0" w:line="288" w:lineRule="auto"/>
        <w:ind w:left="0" w:firstLine="0"/>
      </w:pPr>
      <w:r w:rsidRPr="00581998">
        <w:t xml:space="preserve">No caso de indícios de irregularidade do objeto, seja em relação </w:t>
      </w:r>
      <w:proofErr w:type="gramStart"/>
      <w:r w:rsidRPr="00581998">
        <w:t>a</w:t>
      </w:r>
      <w:proofErr w:type="gramEnd"/>
      <w:r w:rsidRPr="00581998">
        <w:t xml:space="preserve"> quantidade entregue, seja em relação à qualidade ou dimensões, em relação à parte do objeto entregue, será notificada a empresa (via A.R. ou e-mail), na forma do inciso anterior, bem como, solicitado à empresa a emissão de Nota Fiscal pertinente à parcela incontroversa (regular) do objeto para liquidação e pagamento, conforme art. 143 da Lei 14.133/21.</w:t>
      </w:r>
    </w:p>
    <w:p w:rsidR="000D3662" w:rsidRPr="00581998" w:rsidRDefault="000D3662" w:rsidP="00B95FDE">
      <w:pPr>
        <w:pStyle w:val="Nivel2"/>
        <w:numPr>
          <w:ilvl w:val="1"/>
          <w:numId w:val="2"/>
        </w:numPr>
        <w:spacing w:beforeLines="0" w:afterLines="0" w:line="288" w:lineRule="auto"/>
        <w:ind w:left="0" w:firstLine="0"/>
      </w:pPr>
      <w:r w:rsidRPr="00581998">
        <w:t>O recebimento d</w:t>
      </w:r>
      <w:r w:rsidR="00E92B9C">
        <w:t xml:space="preserve">efinitivo ocorrerá no prazo de </w:t>
      </w:r>
      <w:proofErr w:type="gramStart"/>
      <w:r w:rsidR="00E92B9C">
        <w:t>3</w:t>
      </w:r>
      <w:proofErr w:type="gramEnd"/>
      <w:r w:rsidRPr="00581998">
        <w:t xml:space="preserve"> dias úteis, a contar do recebimento da nota fiscal ou instrumento de cobrança equivalente pela Administração, após a verificação da qualidade e quantidade do material e </w:t>
      </w:r>
      <w:proofErr w:type="spellStart"/>
      <w:r w:rsidRPr="00581998">
        <w:t>conseqüente</w:t>
      </w:r>
      <w:proofErr w:type="spellEnd"/>
      <w:r w:rsidRPr="00581998">
        <w:t xml:space="preserve"> aceitação devidamente documentada.</w:t>
      </w:r>
    </w:p>
    <w:p w:rsidR="000D3662" w:rsidRPr="00581998" w:rsidRDefault="000D3662" w:rsidP="00B95FDE">
      <w:pPr>
        <w:pStyle w:val="Nivel2"/>
        <w:numPr>
          <w:ilvl w:val="1"/>
          <w:numId w:val="2"/>
        </w:numPr>
        <w:spacing w:beforeLines="0" w:afterLines="0" w:line="288" w:lineRule="auto"/>
        <w:ind w:left="0" w:firstLine="0"/>
      </w:pPr>
      <w:r w:rsidRPr="00581998">
        <w:t>A notificação encaminhada para o fornecedor, nos termos do inciso IV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rsidR="000D3662" w:rsidRPr="00581998" w:rsidRDefault="000D3662" w:rsidP="00B95FDE">
      <w:pPr>
        <w:pStyle w:val="Nivel2"/>
        <w:numPr>
          <w:ilvl w:val="1"/>
          <w:numId w:val="2"/>
        </w:numPr>
        <w:spacing w:beforeLines="0" w:afterLines="0" w:line="288" w:lineRule="auto"/>
        <w:ind w:left="0" w:firstLine="0"/>
      </w:pPr>
      <w:r w:rsidRPr="00581998">
        <w:t>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rsidR="000D3662" w:rsidRDefault="000D3662" w:rsidP="00B95FDE">
      <w:pPr>
        <w:pStyle w:val="Nivel2"/>
        <w:numPr>
          <w:ilvl w:val="1"/>
          <w:numId w:val="2"/>
        </w:numPr>
        <w:spacing w:beforeLines="0" w:afterLines="0" w:line="288" w:lineRule="auto"/>
        <w:ind w:left="0" w:firstLine="0"/>
      </w:pPr>
      <w:r w:rsidRPr="00581998">
        <w:t>O recebimento definitivo do objeto, não isenta o fornecedor de responsabilidade legal pelo Objeto nos termos do Código Civil Brasileiro, Código de Defesa do Consumidor ou outro dispositivo legal aplicável.</w:t>
      </w:r>
    </w:p>
    <w:p w:rsidR="000D3662" w:rsidRPr="00CD5671" w:rsidRDefault="000D3662" w:rsidP="00B95FDE">
      <w:pPr>
        <w:pStyle w:val="Nivel01"/>
        <w:numPr>
          <w:ilvl w:val="0"/>
          <w:numId w:val="3"/>
        </w:numPr>
        <w:spacing w:before="120" w:after="120" w:line="288" w:lineRule="auto"/>
        <w:rPr>
          <w:b/>
          <w:color w:val="FFFFFF"/>
        </w:rPr>
      </w:pPr>
      <w:r w:rsidRPr="00CD5671">
        <w:rPr>
          <w:b/>
        </w:rPr>
        <w:t>CLÁUSULA SEXTA – SUBCONTRATAÇÃO</w:t>
      </w:r>
    </w:p>
    <w:p w:rsidR="000D3662" w:rsidRDefault="000D3662" w:rsidP="00B95FDE">
      <w:pPr>
        <w:pStyle w:val="Nivel2"/>
        <w:numPr>
          <w:ilvl w:val="1"/>
          <w:numId w:val="2"/>
        </w:numPr>
        <w:spacing w:beforeLines="0" w:afterLines="0" w:line="288" w:lineRule="auto"/>
        <w:ind w:left="0" w:firstLine="0"/>
      </w:pPr>
      <w:r w:rsidRPr="00581998">
        <w:t>Não será admitida a subcontratação do objeto contratual.</w:t>
      </w:r>
    </w:p>
    <w:p w:rsidR="000B2B21" w:rsidRPr="000B2B21" w:rsidRDefault="000D3662" w:rsidP="00B95FDE">
      <w:pPr>
        <w:pStyle w:val="Nivel01"/>
        <w:numPr>
          <w:ilvl w:val="0"/>
          <w:numId w:val="3"/>
        </w:numPr>
        <w:spacing w:before="120" w:after="120" w:line="288" w:lineRule="auto"/>
        <w:rPr>
          <w:b/>
        </w:rPr>
      </w:pPr>
      <w:r w:rsidRPr="00CD5671">
        <w:rPr>
          <w:b/>
        </w:rPr>
        <w:t xml:space="preserve">CLÁUSULA SETIMA – DO PAGAMENTO </w:t>
      </w:r>
    </w:p>
    <w:p w:rsidR="00455C36" w:rsidRPr="00455C36" w:rsidRDefault="00455C36" w:rsidP="00B95FDE">
      <w:pPr>
        <w:pStyle w:val="Nivel2"/>
        <w:numPr>
          <w:ilvl w:val="1"/>
          <w:numId w:val="2"/>
        </w:numPr>
        <w:spacing w:beforeLines="0" w:afterLines="0" w:line="288" w:lineRule="auto"/>
        <w:ind w:left="0" w:firstLine="0"/>
      </w:pPr>
      <w:r w:rsidRPr="00286E60">
        <w:rPr>
          <w:rFonts w:eastAsia="Arial" w:cs="Arial"/>
          <w:bCs/>
        </w:rPr>
        <w:t xml:space="preserve">O pagamento será realizado no prazo máximo de até 15 (quinze) dias, contados a partir do recebimento da Nota Fiscal ou Fatura, através de ordem bancária, para crédito em banco, agência e conta corrente indicados pelo contratado, respeitada a ordem cronológica prevista no artigo 142 da 14.133/21. </w:t>
      </w:r>
    </w:p>
    <w:p w:rsidR="000D3662" w:rsidRPr="00581998" w:rsidRDefault="000D3662" w:rsidP="00B95FDE">
      <w:pPr>
        <w:pStyle w:val="Nivel2"/>
        <w:numPr>
          <w:ilvl w:val="1"/>
          <w:numId w:val="2"/>
        </w:numPr>
        <w:spacing w:beforeLines="0" w:afterLines="0" w:line="288" w:lineRule="auto"/>
        <w:ind w:left="0" w:firstLine="0"/>
      </w:pPr>
      <w:r w:rsidRPr="00581998">
        <w:t>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rsidR="00455C36" w:rsidRDefault="000D3662" w:rsidP="00B95FDE">
      <w:pPr>
        <w:pStyle w:val="Nivel2"/>
        <w:numPr>
          <w:ilvl w:val="1"/>
          <w:numId w:val="2"/>
        </w:numPr>
        <w:spacing w:beforeLines="0" w:afterLines="0" w:line="288" w:lineRule="auto"/>
        <w:ind w:left="0" w:firstLine="0"/>
      </w:pPr>
      <w:r w:rsidRPr="00581998">
        <w:t xml:space="preserve">Havendo alteração contratual que aumente ou diminua os encargos do CONTRATADO, deve ser reestabelecida a equação econômico-financeira por meio de </w:t>
      </w:r>
      <w:proofErr w:type="spellStart"/>
      <w:r w:rsidRPr="00581998">
        <w:t>apostilamento</w:t>
      </w:r>
      <w:proofErr w:type="spellEnd"/>
      <w:r w:rsidRPr="00581998">
        <w:t xml:space="preserve"> contratual nos casos autorizados pela Lei n.º 14.133/2021.</w:t>
      </w:r>
    </w:p>
    <w:p w:rsidR="00455C36" w:rsidRPr="00455C36" w:rsidRDefault="00455C36" w:rsidP="00B95FDE">
      <w:pPr>
        <w:pStyle w:val="Nivel2"/>
        <w:numPr>
          <w:ilvl w:val="1"/>
          <w:numId w:val="2"/>
        </w:numPr>
        <w:spacing w:beforeLines="0" w:afterLines="0" w:line="288" w:lineRule="auto"/>
        <w:ind w:left="0" w:firstLine="0"/>
      </w:pPr>
      <w:r w:rsidRPr="00455C36">
        <w:rPr>
          <w:rFonts w:eastAsia="Arial" w:cs="Arial"/>
          <w:bCs/>
        </w:rPr>
        <w:t>Considera-se ocorrido o recebimento da nota fiscal ou fatura no momento em que o Órgão contratante atestar a execução do objeto do contrato.</w:t>
      </w:r>
    </w:p>
    <w:p w:rsidR="00455C36" w:rsidRPr="00455C36" w:rsidRDefault="00455C36" w:rsidP="00B95FDE">
      <w:pPr>
        <w:pStyle w:val="Nivel2"/>
        <w:numPr>
          <w:ilvl w:val="1"/>
          <w:numId w:val="2"/>
        </w:numPr>
        <w:spacing w:beforeLines="0" w:afterLines="0" w:line="288" w:lineRule="auto"/>
        <w:ind w:left="0" w:firstLine="0"/>
      </w:pPr>
      <w:r w:rsidRPr="00455C36">
        <w:rPr>
          <w:rFonts w:eastAsia="Arial" w:cs="Arial"/>
          <w:bCs/>
        </w:rPr>
        <w:t xml:space="preserve">A Nota Fiscal ou Fatura deverá ser obrigatoriamente acompanhada da comprovação da regularidade fiscal, mediante consulta aos sítios eletrônicos oficiais ou à documentação mencionada no art. 68 da Lei 14.133/2021. O pagamento somente será efetuado após o “atesto”, pelo servidor competente, da Nota Fiscal/Fatura apresentada pela Contratada, </w:t>
      </w:r>
      <w:r w:rsidRPr="00455C36">
        <w:rPr>
          <w:rFonts w:eastAsia="Arial" w:cs="Arial"/>
          <w:bCs/>
        </w:rPr>
        <w:lastRenderedPageBreak/>
        <w:t>acompanhada das Certidões Negativas de Débitos Previdenciários, Trabalhistas, FGTS, Fazendas Federal, Estadual e Municipal.</w:t>
      </w:r>
    </w:p>
    <w:p w:rsidR="00455C36" w:rsidRPr="00455C36" w:rsidRDefault="00455C36" w:rsidP="00B95FDE">
      <w:pPr>
        <w:pStyle w:val="Nivel2"/>
        <w:numPr>
          <w:ilvl w:val="1"/>
          <w:numId w:val="2"/>
        </w:numPr>
        <w:spacing w:beforeLines="0" w:afterLines="0" w:line="288" w:lineRule="auto"/>
        <w:ind w:left="0" w:firstLine="0"/>
      </w:pPr>
      <w:r w:rsidRPr="00455C36">
        <w:rPr>
          <w:rFonts w:eastAsia="Arial" w:cs="Arial"/>
          <w:bCs/>
        </w:rPr>
        <w:t>O “atesto” fica condicionado à verificação da conformidade da Nota Fiscal/Fatura apresentada pela Contratada e do regular cumprimento das obrigações assumidas.</w:t>
      </w:r>
    </w:p>
    <w:p w:rsidR="00455C36" w:rsidRPr="00455C36" w:rsidRDefault="00455C36" w:rsidP="00B95FDE">
      <w:pPr>
        <w:pStyle w:val="Nivel2"/>
        <w:numPr>
          <w:ilvl w:val="1"/>
          <w:numId w:val="2"/>
        </w:numPr>
        <w:spacing w:beforeLines="0" w:afterLines="0" w:line="288" w:lineRule="auto"/>
        <w:ind w:left="0" w:firstLine="0"/>
      </w:pPr>
      <w:r w:rsidRPr="00455C36">
        <w:rPr>
          <w:rFonts w:eastAsia="Arial" w:cs="Arial"/>
          <w:bCs/>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rsidR="00455C36" w:rsidRPr="00455C36" w:rsidRDefault="00455C36" w:rsidP="00B95FDE">
      <w:pPr>
        <w:pStyle w:val="Nivel2"/>
        <w:numPr>
          <w:ilvl w:val="1"/>
          <w:numId w:val="2"/>
        </w:numPr>
        <w:spacing w:beforeLines="0" w:afterLines="0" w:line="288" w:lineRule="auto"/>
        <w:ind w:left="0" w:firstLine="0"/>
      </w:pPr>
      <w:r w:rsidRPr="00455C36">
        <w:rPr>
          <w:rFonts w:eastAsia="Arial" w:cs="Arial"/>
          <w:bCs/>
        </w:rPr>
        <w:t>Quando do pagamento, será efetuada a retenção tributária prevista na legislação aplicável, nos termos da Instrução Normativa n° 1.234, de 11 de janeiro de 2012, da Secretaria da Receita Federal do Brasil.</w:t>
      </w:r>
    </w:p>
    <w:p w:rsidR="00455C36" w:rsidRDefault="00455C36" w:rsidP="00B95FDE">
      <w:pPr>
        <w:pStyle w:val="Nivel2"/>
        <w:numPr>
          <w:ilvl w:val="1"/>
          <w:numId w:val="2"/>
        </w:numPr>
        <w:spacing w:beforeLines="0" w:afterLines="0" w:line="288" w:lineRule="auto"/>
        <w:ind w:left="0" w:firstLine="0"/>
      </w:pPr>
      <w:r w:rsidRPr="00455C36">
        <w:rPr>
          <w:rFonts w:eastAsia="Arial" w:cs="Arial"/>
          <w:bCs/>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rsidR="00455C36" w:rsidRPr="00455C36" w:rsidRDefault="00455C36" w:rsidP="00B95FDE">
      <w:pPr>
        <w:pStyle w:val="Nivel2"/>
        <w:numPr>
          <w:ilvl w:val="1"/>
          <w:numId w:val="2"/>
        </w:numPr>
        <w:spacing w:beforeLines="0" w:afterLines="0" w:line="288" w:lineRule="auto"/>
        <w:ind w:left="0" w:firstLine="0"/>
      </w:pPr>
      <w:r w:rsidRPr="00455C36">
        <w:rPr>
          <w:rFonts w:eastAsia="Arial" w:cs="Arial"/>
          <w:bCs/>
        </w:rPr>
        <w:t>O pagamento será efetuado por meio de Ordem Bancária de Crédito, mediante depósito em conta corrente, na agência e estabelecimento bancário indicado pela Contratada, ou por outro meio previsto na legislação vigente.</w:t>
      </w:r>
    </w:p>
    <w:p w:rsidR="00455C36" w:rsidRPr="00455C36" w:rsidRDefault="00455C36" w:rsidP="00B95FDE">
      <w:pPr>
        <w:pStyle w:val="Nivel2"/>
        <w:numPr>
          <w:ilvl w:val="1"/>
          <w:numId w:val="2"/>
        </w:numPr>
        <w:spacing w:beforeLines="0" w:afterLines="0" w:line="288" w:lineRule="auto"/>
        <w:ind w:left="0" w:firstLine="0"/>
      </w:pPr>
      <w:r w:rsidRPr="00455C36">
        <w:rPr>
          <w:rFonts w:eastAsia="Arial" w:cs="Arial"/>
          <w:bCs/>
        </w:rPr>
        <w:t>Será considerada data do pagamento o dia em que constar como emitida a ordem bancária para pagamento.</w:t>
      </w:r>
    </w:p>
    <w:p w:rsidR="00455C36" w:rsidRPr="00E4191A" w:rsidRDefault="00455C36" w:rsidP="00B95FDE">
      <w:pPr>
        <w:pStyle w:val="Nivel2"/>
        <w:numPr>
          <w:ilvl w:val="1"/>
          <w:numId w:val="2"/>
        </w:numPr>
        <w:spacing w:beforeLines="0" w:afterLines="0" w:line="288" w:lineRule="auto"/>
        <w:ind w:left="0" w:firstLine="0"/>
      </w:pPr>
      <w:r w:rsidRPr="00455C36">
        <w:rPr>
          <w:rFonts w:eastAsia="Arial" w:cs="Arial"/>
          <w:bCs/>
        </w:rPr>
        <w:t>A Contratante não se responsabilizará por qualquer despesa que venha a ser efetuada pela Contratada, que porventura não tenha sido acordada no contrato.</w:t>
      </w:r>
    </w:p>
    <w:p w:rsidR="00455C36" w:rsidRPr="00455C36" w:rsidRDefault="000D3662" w:rsidP="00B95FDE">
      <w:pPr>
        <w:pStyle w:val="Nivel01"/>
        <w:numPr>
          <w:ilvl w:val="0"/>
          <w:numId w:val="3"/>
        </w:numPr>
        <w:spacing w:before="120" w:after="120" w:line="288" w:lineRule="auto"/>
        <w:rPr>
          <w:b/>
        </w:rPr>
      </w:pPr>
      <w:r w:rsidRPr="00CD5671">
        <w:rPr>
          <w:b/>
        </w:rPr>
        <w:t xml:space="preserve">CLÁUSULA OITAVA – EQUILÍBRIO ECONÔMICO E FINANCEIRO </w:t>
      </w:r>
    </w:p>
    <w:p w:rsidR="000D3662" w:rsidRPr="00581998" w:rsidRDefault="000D3662" w:rsidP="00B95FDE">
      <w:pPr>
        <w:pStyle w:val="Nivel2"/>
        <w:numPr>
          <w:ilvl w:val="1"/>
          <w:numId w:val="3"/>
        </w:numPr>
        <w:tabs>
          <w:tab w:val="left" w:pos="426"/>
        </w:tabs>
        <w:spacing w:beforeLines="0" w:afterLines="0" w:line="288" w:lineRule="auto"/>
        <w:ind w:left="0" w:firstLine="0"/>
      </w:pPr>
      <w:r w:rsidRPr="00581998">
        <w:rPr>
          <w:b/>
          <w:bCs/>
        </w:rPr>
        <w:t xml:space="preserve">REVISÃO DOS PREÇOS </w:t>
      </w:r>
    </w:p>
    <w:p w:rsidR="000D3662" w:rsidRPr="00581998" w:rsidRDefault="000D3662" w:rsidP="00B95FDE">
      <w:pPr>
        <w:pStyle w:val="Nivel2"/>
        <w:numPr>
          <w:ilvl w:val="1"/>
          <w:numId w:val="2"/>
        </w:numPr>
        <w:spacing w:beforeLines="0" w:afterLines="0" w:line="288" w:lineRule="auto"/>
        <w:ind w:left="0" w:firstLine="0"/>
      </w:pPr>
      <w:r w:rsidRPr="00581998">
        <w:t xml:space="preserve">Durante a execução contratual, sobrevindo força maior, caso fortuito ou fato do príncipe ou, ainda, fatos imprevisíveis ou previsíveis de consequências incalculáveis, que inviabilizem a execução do contrato tal como pactuado, será assegurada a REVISÃO DOS PREÇOS, conforme descrito no art. 124, II, “d” da Lei n.º 14.133/2023, cabendo à empresa protocolar sua solicitação. </w:t>
      </w:r>
    </w:p>
    <w:p w:rsidR="000D3662" w:rsidRPr="00581998" w:rsidRDefault="000D3662" w:rsidP="00B95FDE">
      <w:pPr>
        <w:pStyle w:val="Nivel2"/>
        <w:numPr>
          <w:ilvl w:val="1"/>
          <w:numId w:val="2"/>
        </w:numPr>
        <w:spacing w:beforeLines="0" w:afterLines="0" w:line="288" w:lineRule="auto"/>
        <w:ind w:left="0" w:firstLine="0"/>
      </w:pPr>
      <w:r w:rsidRPr="00581998">
        <w:t>O pedido de REVISÃO deverá conter as justificativas e estar acompanhado de documentação idônea a demonstrar a variação dos preços e demonstração dos motivos que embasaram o referido pedido;</w:t>
      </w:r>
    </w:p>
    <w:p w:rsidR="000D3662" w:rsidRPr="00581998" w:rsidRDefault="000D3662" w:rsidP="00B95FDE">
      <w:pPr>
        <w:pStyle w:val="Nivel2"/>
        <w:numPr>
          <w:ilvl w:val="1"/>
          <w:numId w:val="2"/>
        </w:numPr>
        <w:spacing w:beforeLines="0" w:afterLines="0" w:line="288" w:lineRule="auto"/>
        <w:ind w:left="0" w:firstLine="0"/>
      </w:pPr>
      <w:r w:rsidRPr="00581998">
        <w:t>Poderão ser apresentados os seguintes documentos para tal comprovação:</w:t>
      </w:r>
    </w:p>
    <w:p w:rsidR="000D3662" w:rsidRPr="00581998" w:rsidRDefault="000D3662" w:rsidP="00B95FDE">
      <w:pPr>
        <w:pStyle w:val="Nivel2"/>
        <w:numPr>
          <w:ilvl w:val="1"/>
          <w:numId w:val="2"/>
        </w:numPr>
        <w:spacing w:beforeLines="0" w:afterLines="0" w:line="288" w:lineRule="auto"/>
        <w:ind w:left="0" w:firstLine="0"/>
      </w:pPr>
      <w:r w:rsidRPr="00581998">
        <w:t>Notas Fiscais próximas à data da apresentação da proposta de preço - para comprovação do custo do produto no momento da formulação da proposta – e Notas Fiscais contemporâneas ao pedido de revisão - para comprovação da variação no custo do produto;</w:t>
      </w:r>
    </w:p>
    <w:p w:rsidR="000D3662" w:rsidRPr="00581998" w:rsidRDefault="000D3662" w:rsidP="00B95FDE">
      <w:pPr>
        <w:pStyle w:val="Nivel2"/>
        <w:numPr>
          <w:ilvl w:val="1"/>
          <w:numId w:val="2"/>
        </w:numPr>
        <w:spacing w:beforeLines="0" w:afterLines="0" w:line="288" w:lineRule="auto"/>
        <w:ind w:left="0" w:firstLine="0"/>
      </w:pPr>
      <w:r w:rsidRPr="00581998">
        <w:t>Notas Fiscais de venda a outras pessoas jurídicas de direito público ou privado, utilizando-se o mesmo critério citado no item anterior;</w:t>
      </w:r>
    </w:p>
    <w:p w:rsidR="000D3662" w:rsidRPr="00581998" w:rsidRDefault="000D3662" w:rsidP="00B95FDE">
      <w:pPr>
        <w:pStyle w:val="Nivel2"/>
        <w:numPr>
          <w:ilvl w:val="1"/>
          <w:numId w:val="2"/>
        </w:numPr>
        <w:spacing w:beforeLines="0" w:afterLines="0" w:line="288" w:lineRule="auto"/>
        <w:ind w:left="0" w:firstLine="0"/>
      </w:pPr>
      <w:r w:rsidRPr="00581998">
        <w:t>Orçamentos do fabricante ou fornecedor do produto, desde que devidamente identificados, constando a logo da empresa, carimbo do CNPJ e assinatura do responsável/representante legal da empresa. Caso se trate de MEI, ME/EPP, o Comprovante de Inscrição e Situação cadastral deverá ser anexado ao orçamento;</w:t>
      </w:r>
    </w:p>
    <w:p w:rsidR="000D3662" w:rsidRPr="00581998" w:rsidRDefault="000D3662" w:rsidP="00B95FDE">
      <w:pPr>
        <w:pStyle w:val="Nivel2"/>
        <w:numPr>
          <w:ilvl w:val="1"/>
          <w:numId w:val="2"/>
        </w:numPr>
        <w:spacing w:beforeLines="0" w:afterLines="0" w:line="288" w:lineRule="auto"/>
        <w:ind w:left="0" w:firstLine="0"/>
      </w:pPr>
      <w:r w:rsidRPr="00581998">
        <w:t xml:space="preserve">Poderão, ainda, ser </w:t>
      </w:r>
      <w:proofErr w:type="gramStart"/>
      <w:r w:rsidRPr="00581998">
        <w:t>apresentadas comprovação de variação de preços com base nos preços praticados</w:t>
      </w:r>
      <w:proofErr w:type="gramEnd"/>
      <w:r w:rsidRPr="00581998">
        <w:t xml:space="preserve"> por outros órgãos públicos, consultados através de:</w:t>
      </w:r>
    </w:p>
    <w:p w:rsidR="000D3662" w:rsidRPr="00581998" w:rsidRDefault="000D3662" w:rsidP="00B95FDE">
      <w:pPr>
        <w:pStyle w:val="Nivel2"/>
        <w:numPr>
          <w:ilvl w:val="1"/>
          <w:numId w:val="2"/>
        </w:numPr>
        <w:spacing w:beforeLines="0" w:afterLines="0" w:line="288" w:lineRule="auto"/>
        <w:ind w:left="0" w:firstLine="0"/>
      </w:pPr>
      <w:r w:rsidRPr="00581998">
        <w:t xml:space="preserve">Site do Tribunal de Contas do Estado da Bahia. </w:t>
      </w:r>
    </w:p>
    <w:p w:rsidR="000D3662" w:rsidRPr="00581998" w:rsidRDefault="000D3662" w:rsidP="00B95FDE">
      <w:pPr>
        <w:pStyle w:val="Nivel2"/>
        <w:numPr>
          <w:ilvl w:val="1"/>
          <w:numId w:val="2"/>
        </w:numPr>
        <w:spacing w:beforeLines="0" w:afterLines="0" w:line="288" w:lineRule="auto"/>
        <w:ind w:left="0" w:firstLine="0"/>
      </w:pPr>
      <w:r w:rsidRPr="00581998">
        <w:t xml:space="preserve">Compras Net, campo Painel de Preços </w:t>
      </w:r>
      <w:hyperlink r:id="rId10" w:history="1">
        <w:r w:rsidRPr="00581998">
          <w:t>https://www.gov.br/compras/pt-br/</w:t>
        </w:r>
      </w:hyperlink>
      <w:r w:rsidRPr="00581998">
        <w:t>;</w:t>
      </w:r>
    </w:p>
    <w:p w:rsidR="000D3662" w:rsidRPr="00581998" w:rsidRDefault="000D3662" w:rsidP="00B95FDE">
      <w:pPr>
        <w:pStyle w:val="Nivel2"/>
        <w:numPr>
          <w:ilvl w:val="1"/>
          <w:numId w:val="2"/>
        </w:numPr>
        <w:spacing w:beforeLines="0" w:afterLines="0" w:line="288" w:lineRule="auto"/>
        <w:ind w:left="0" w:firstLine="0"/>
      </w:pPr>
      <w:r w:rsidRPr="00581998">
        <w:lastRenderedPageBreak/>
        <w:t xml:space="preserve">PNCP, portal Nacional de Contratações Publicas, </w:t>
      </w:r>
      <w:hyperlink r:id="rId11" w:history="1">
        <w:r w:rsidRPr="00581998">
          <w:rPr>
            <w:rStyle w:val="Hyperlink"/>
          </w:rPr>
          <w:t>https://pncp.gov.br/app/editais?q=&amp;status=recebendo_proposta&amp;pagina=1</w:t>
        </w:r>
      </w:hyperlink>
      <w:proofErr w:type="gramStart"/>
      <w:r w:rsidRPr="00581998">
        <w:t xml:space="preserve"> ;</w:t>
      </w:r>
      <w:proofErr w:type="gramEnd"/>
    </w:p>
    <w:p w:rsidR="000D3662" w:rsidRPr="00581998" w:rsidRDefault="000D3662" w:rsidP="00B95FDE">
      <w:pPr>
        <w:pStyle w:val="Nivel2"/>
        <w:numPr>
          <w:ilvl w:val="1"/>
          <w:numId w:val="2"/>
        </w:numPr>
        <w:spacing w:beforeLines="0" w:afterLines="0" w:line="288" w:lineRule="auto"/>
        <w:ind w:left="0" w:firstLine="0"/>
      </w:pPr>
      <w:r w:rsidRPr="00581998">
        <w:t>Consulta de preços, via internet. Nesse caso, deverão ser apresentados, no mínimo, três orçamentos de fontes diversas.</w:t>
      </w:r>
    </w:p>
    <w:p w:rsidR="000D3662" w:rsidRPr="00581998" w:rsidRDefault="000D3662" w:rsidP="00B95FDE">
      <w:pPr>
        <w:pStyle w:val="Nivel2"/>
        <w:numPr>
          <w:ilvl w:val="1"/>
          <w:numId w:val="2"/>
        </w:numPr>
        <w:spacing w:beforeLines="0" w:afterLines="0" w:line="288" w:lineRule="auto"/>
        <w:ind w:left="0" w:firstLine="0"/>
      </w:pPr>
      <w:r w:rsidRPr="00581998">
        <w:t xml:space="preserve">A Secretaria interessada poderá realizar diligências visando </w:t>
      </w:r>
      <w:proofErr w:type="gramStart"/>
      <w:r w:rsidRPr="00581998">
        <w:t>a</w:t>
      </w:r>
      <w:proofErr w:type="gramEnd"/>
      <w:r w:rsidRPr="00581998">
        <w:t xml:space="preserve"> verificação das variações mencionadas, ainda que o pedido esteja acompanhado da documentação supramencionada.</w:t>
      </w:r>
    </w:p>
    <w:p w:rsidR="000D3662" w:rsidRPr="00581998" w:rsidRDefault="000D3662" w:rsidP="00B95FDE">
      <w:pPr>
        <w:pStyle w:val="Nivel2"/>
        <w:numPr>
          <w:ilvl w:val="1"/>
          <w:numId w:val="2"/>
        </w:numPr>
        <w:spacing w:beforeLines="0" w:afterLines="0" w:line="288" w:lineRule="auto"/>
        <w:ind w:left="0" w:firstLine="0"/>
        <w:rPr>
          <w:b/>
        </w:rPr>
      </w:pPr>
      <w:r w:rsidRPr="00581998">
        <w:rPr>
          <w:b/>
        </w:rPr>
        <w:t xml:space="preserve">DO REAJUSTE </w:t>
      </w:r>
    </w:p>
    <w:p w:rsidR="000D3662" w:rsidRPr="00581998" w:rsidRDefault="000D3662" w:rsidP="00B95FDE">
      <w:pPr>
        <w:pStyle w:val="Nivel2"/>
        <w:numPr>
          <w:ilvl w:val="1"/>
          <w:numId w:val="2"/>
        </w:numPr>
        <w:spacing w:beforeLines="0" w:afterLines="0" w:line="288" w:lineRule="auto"/>
        <w:ind w:left="0" w:firstLine="0"/>
      </w:pPr>
      <w:r w:rsidRPr="00581998">
        <w:t>Os preços inicialmente contratados são fixos e irreajustáveis no prazo de um ano contado da data da assinatura do contrato.</w:t>
      </w:r>
    </w:p>
    <w:p w:rsidR="000D3662" w:rsidRPr="00581998" w:rsidRDefault="000D3662" w:rsidP="00B95FDE">
      <w:pPr>
        <w:pStyle w:val="Nivel2"/>
        <w:numPr>
          <w:ilvl w:val="1"/>
          <w:numId w:val="2"/>
        </w:numPr>
        <w:spacing w:beforeLines="0" w:afterLines="0" w:line="288" w:lineRule="auto"/>
        <w:ind w:left="0" w:firstLine="0"/>
      </w:pPr>
      <w:r w:rsidRPr="00581998">
        <w:t>Após o interregno de um ano, e independentemente de pedido do contratado, os preços iniciais serão reajustados, mediante a aplicação, pelo contratante, do índice INPC, exclusivamente para as obrigações iniciadas e concluídas após a ocorrência da anualidade.</w:t>
      </w:r>
    </w:p>
    <w:p w:rsidR="000D3662" w:rsidRPr="00581998" w:rsidRDefault="000D3662" w:rsidP="00B95FDE">
      <w:pPr>
        <w:pStyle w:val="Nivel2"/>
        <w:numPr>
          <w:ilvl w:val="1"/>
          <w:numId w:val="2"/>
        </w:numPr>
        <w:spacing w:beforeLines="0" w:afterLines="0" w:line="288" w:lineRule="auto"/>
        <w:ind w:left="0" w:firstLine="0"/>
      </w:pPr>
      <w:r w:rsidRPr="00581998">
        <w:t>Nos reajustes subsequentes ao primeiro, o interregno mínimo de um ano será contado a partir dos efeitos financeiros do último reajuste.</w:t>
      </w:r>
    </w:p>
    <w:p w:rsidR="000D3662" w:rsidRPr="00581998" w:rsidRDefault="000D3662" w:rsidP="00B95FDE">
      <w:pPr>
        <w:pStyle w:val="Nivel2"/>
        <w:numPr>
          <w:ilvl w:val="1"/>
          <w:numId w:val="2"/>
        </w:numPr>
        <w:spacing w:beforeLines="0" w:afterLines="0" w:line="288" w:lineRule="auto"/>
        <w:ind w:left="0" w:firstLine="0"/>
      </w:pPr>
      <w:r w:rsidRPr="00581998">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581998">
        <w:t>divulgado(s)</w:t>
      </w:r>
      <w:proofErr w:type="gramEnd"/>
      <w:r w:rsidRPr="00581998">
        <w:t xml:space="preserve"> o(s) índice(s) definitivo(s). </w:t>
      </w:r>
    </w:p>
    <w:p w:rsidR="000D3662" w:rsidRPr="00581998" w:rsidRDefault="000D3662" w:rsidP="00B95FDE">
      <w:pPr>
        <w:pStyle w:val="Nivel2"/>
        <w:numPr>
          <w:ilvl w:val="1"/>
          <w:numId w:val="2"/>
        </w:numPr>
        <w:spacing w:beforeLines="0" w:afterLines="0" w:line="288" w:lineRule="auto"/>
        <w:ind w:left="0" w:firstLine="0"/>
      </w:pPr>
      <w:r w:rsidRPr="00581998">
        <w:t xml:space="preserve">Nas aferições finais, o(s) índice(s) utilizado(s) para reajuste </w:t>
      </w:r>
      <w:proofErr w:type="gramStart"/>
      <w:r w:rsidRPr="00581998">
        <w:t>será(</w:t>
      </w:r>
      <w:proofErr w:type="spellStart"/>
      <w:proofErr w:type="gramEnd"/>
      <w:r w:rsidRPr="00581998">
        <w:t>ão</w:t>
      </w:r>
      <w:proofErr w:type="spellEnd"/>
      <w:r w:rsidRPr="00581998">
        <w:t>), obrigatoriamente, o(s) definitivo(s).</w:t>
      </w:r>
    </w:p>
    <w:p w:rsidR="000D3662" w:rsidRPr="00581998" w:rsidRDefault="000D3662" w:rsidP="00B95FDE">
      <w:pPr>
        <w:pStyle w:val="Nivel2"/>
        <w:numPr>
          <w:ilvl w:val="1"/>
          <w:numId w:val="2"/>
        </w:numPr>
        <w:spacing w:beforeLines="0" w:afterLines="0" w:line="288" w:lineRule="auto"/>
        <w:ind w:left="0" w:firstLine="0"/>
      </w:pPr>
      <w:r w:rsidRPr="00581998">
        <w:t xml:space="preserve">Caso o(s) índice(s) estabelecido(s) para reajustamento venha(m) a ser extinto(s) ou de qualquer forma não possa(m) mais ser utilizado(s), </w:t>
      </w:r>
      <w:proofErr w:type="gramStart"/>
      <w:r w:rsidRPr="00581998">
        <w:t>será(</w:t>
      </w:r>
      <w:proofErr w:type="spellStart"/>
      <w:proofErr w:type="gramEnd"/>
      <w:r w:rsidRPr="00581998">
        <w:t>ão</w:t>
      </w:r>
      <w:proofErr w:type="spellEnd"/>
      <w:r w:rsidRPr="00581998">
        <w:t>) adotado(s), em substituição, o(s) que vier(em) a ser determinado(s) pela legislação então em vigor.</w:t>
      </w:r>
    </w:p>
    <w:p w:rsidR="000D3662" w:rsidRPr="00581998" w:rsidRDefault="000D3662" w:rsidP="00B95FDE">
      <w:pPr>
        <w:pStyle w:val="Nivel2"/>
        <w:numPr>
          <w:ilvl w:val="1"/>
          <w:numId w:val="2"/>
        </w:numPr>
        <w:spacing w:beforeLines="0" w:afterLines="0" w:line="288" w:lineRule="auto"/>
        <w:ind w:left="0" w:firstLine="0"/>
      </w:pPr>
      <w:r w:rsidRPr="00581998">
        <w:t xml:space="preserve">Na ausência de previsão legal quanto ao índice substituto, as partes elegerão novo índice oficial, para reajustamento do preço do valor remanescente, por meio de termo aditivo. </w:t>
      </w:r>
    </w:p>
    <w:p w:rsidR="000D3662" w:rsidRPr="00581998" w:rsidRDefault="000D3662" w:rsidP="00B95FDE">
      <w:pPr>
        <w:pStyle w:val="Nivel2"/>
        <w:numPr>
          <w:ilvl w:val="1"/>
          <w:numId w:val="2"/>
        </w:numPr>
        <w:spacing w:beforeLines="0" w:afterLines="0" w:line="288" w:lineRule="auto"/>
        <w:ind w:left="0" w:firstLine="0"/>
      </w:pPr>
      <w:r w:rsidRPr="00581998">
        <w:t xml:space="preserve">O reajuste será realizado por </w:t>
      </w:r>
      <w:proofErr w:type="spellStart"/>
      <w:r w:rsidRPr="00581998">
        <w:t>apostilamento</w:t>
      </w:r>
      <w:proofErr w:type="spellEnd"/>
      <w:r w:rsidRPr="00581998">
        <w:t xml:space="preserve"> ou aditivo.</w:t>
      </w:r>
    </w:p>
    <w:p w:rsidR="000D3662" w:rsidRPr="00CD5671" w:rsidRDefault="000D3662" w:rsidP="00B95FDE">
      <w:pPr>
        <w:pStyle w:val="Nivel01"/>
        <w:numPr>
          <w:ilvl w:val="0"/>
          <w:numId w:val="3"/>
        </w:numPr>
        <w:spacing w:before="120" w:after="120" w:line="288" w:lineRule="auto"/>
        <w:rPr>
          <w:b/>
          <w:color w:val="FFFFFF"/>
        </w:rPr>
      </w:pPr>
      <w:r w:rsidRPr="00CD5671">
        <w:rPr>
          <w:b/>
        </w:rPr>
        <w:t xml:space="preserve">CLÁUSULA NONA - OBRIGAÇÕES DO CONTRATANTE </w:t>
      </w:r>
    </w:p>
    <w:p w:rsidR="000D3662" w:rsidRPr="00581998" w:rsidRDefault="000D3662" w:rsidP="00B95FDE">
      <w:pPr>
        <w:pStyle w:val="Nivel2"/>
        <w:numPr>
          <w:ilvl w:val="1"/>
          <w:numId w:val="2"/>
        </w:numPr>
        <w:spacing w:beforeLines="0" w:afterLines="0" w:line="288" w:lineRule="auto"/>
        <w:ind w:left="0" w:firstLine="0"/>
      </w:pPr>
      <w:r w:rsidRPr="00581998">
        <w:t>São obrigações do Contratante:</w:t>
      </w:r>
    </w:p>
    <w:p w:rsidR="000D3662" w:rsidRPr="00581998" w:rsidRDefault="000D3662" w:rsidP="00B95FDE">
      <w:pPr>
        <w:pStyle w:val="Nivel2"/>
        <w:numPr>
          <w:ilvl w:val="1"/>
          <w:numId w:val="2"/>
        </w:numPr>
        <w:spacing w:beforeLines="0" w:afterLines="0" w:line="288" w:lineRule="auto"/>
        <w:ind w:left="0" w:firstLine="0"/>
      </w:pPr>
      <w:r w:rsidRPr="00581998">
        <w:t>Exigir o cumprimento de todas as obrigações assumidas pelo Contratado, de acordo com o contrato e seus anexos;</w:t>
      </w:r>
    </w:p>
    <w:p w:rsidR="000D3662" w:rsidRPr="00581998" w:rsidRDefault="000D3662" w:rsidP="00B95FDE">
      <w:pPr>
        <w:pStyle w:val="Nivel2"/>
        <w:numPr>
          <w:ilvl w:val="1"/>
          <w:numId w:val="2"/>
        </w:numPr>
        <w:spacing w:beforeLines="0" w:afterLines="0" w:line="288" w:lineRule="auto"/>
        <w:ind w:left="0" w:firstLine="0"/>
      </w:pPr>
      <w:r w:rsidRPr="00581998">
        <w:t>Receber o objeto no prazo e condições estabelecidas no Termo de Referência;</w:t>
      </w:r>
    </w:p>
    <w:p w:rsidR="000D3662" w:rsidRPr="00581998" w:rsidRDefault="000D3662" w:rsidP="00B95FDE">
      <w:pPr>
        <w:pStyle w:val="Nivel2"/>
        <w:numPr>
          <w:ilvl w:val="1"/>
          <w:numId w:val="2"/>
        </w:numPr>
        <w:spacing w:beforeLines="0" w:afterLines="0" w:line="288" w:lineRule="auto"/>
        <w:ind w:left="0" w:firstLine="0"/>
      </w:pPr>
      <w:r w:rsidRPr="00581998">
        <w:t>Notificar o Contratado, por escrito, sobre vícios, defeitos ou incorreções verificadas no objeto fornecido, para que seja por ele substituído, reparado ou corrigido, no total ou em parte, às suas expensas;</w:t>
      </w:r>
    </w:p>
    <w:p w:rsidR="000D3662" w:rsidRPr="00581998" w:rsidRDefault="000D3662" w:rsidP="00B95FDE">
      <w:pPr>
        <w:pStyle w:val="Nivel2"/>
        <w:numPr>
          <w:ilvl w:val="1"/>
          <w:numId w:val="2"/>
        </w:numPr>
        <w:spacing w:beforeLines="0" w:afterLines="0" w:line="288" w:lineRule="auto"/>
        <w:ind w:left="0" w:firstLine="0"/>
      </w:pPr>
      <w:r w:rsidRPr="00581998">
        <w:t>Acompanhar e fiscalizar a execução do contrato e o cumprimento das obrigações pelo Contratado;</w:t>
      </w:r>
    </w:p>
    <w:p w:rsidR="000D3662" w:rsidRPr="00581998" w:rsidRDefault="000D3662" w:rsidP="00B95FDE">
      <w:pPr>
        <w:pStyle w:val="Nivel2"/>
        <w:numPr>
          <w:ilvl w:val="1"/>
          <w:numId w:val="2"/>
        </w:numPr>
        <w:spacing w:beforeLines="0" w:afterLines="0" w:line="288" w:lineRule="auto"/>
        <w:ind w:left="0" w:firstLine="0"/>
      </w:pPr>
      <w:r w:rsidRPr="00581998">
        <w:t>Efetuar o pagamento ao Contratado do valor correspondente ao fornecimento do objeto, no prazo, forma e condições estabelecidos no presente Contrato e no Termo de Referência.</w:t>
      </w:r>
    </w:p>
    <w:p w:rsidR="000D3662" w:rsidRPr="00581998" w:rsidRDefault="000D3662" w:rsidP="00B95FDE">
      <w:pPr>
        <w:pStyle w:val="Nivel2"/>
        <w:numPr>
          <w:ilvl w:val="1"/>
          <w:numId w:val="2"/>
        </w:numPr>
        <w:spacing w:beforeLines="0" w:afterLines="0" w:line="288" w:lineRule="auto"/>
        <w:ind w:left="0" w:firstLine="0"/>
      </w:pPr>
      <w:r w:rsidRPr="00581998">
        <w:t xml:space="preserve">Aplicar ao Contratado as sanções previstas na lei e neste Contrato; </w:t>
      </w:r>
    </w:p>
    <w:p w:rsidR="000D3662" w:rsidRPr="00581998" w:rsidRDefault="000D3662" w:rsidP="00B95FDE">
      <w:pPr>
        <w:pStyle w:val="Nivel2"/>
        <w:numPr>
          <w:ilvl w:val="1"/>
          <w:numId w:val="2"/>
        </w:numPr>
        <w:spacing w:beforeLines="0" w:afterLines="0" w:line="288" w:lineRule="auto"/>
        <w:ind w:left="0" w:firstLine="0"/>
      </w:pPr>
      <w:r w:rsidRPr="00581998">
        <w:t xml:space="preserve">Adotar as medidas necessárias em caso de descumprimento de obrigações do contratado, com a notificação da empresa e a instauração de processo administrativo de responsabilização; </w:t>
      </w:r>
    </w:p>
    <w:p w:rsidR="000D3662" w:rsidRPr="00581998" w:rsidRDefault="000D3662" w:rsidP="00B95FDE">
      <w:pPr>
        <w:pStyle w:val="Nivel2"/>
        <w:numPr>
          <w:ilvl w:val="1"/>
          <w:numId w:val="2"/>
        </w:numPr>
        <w:spacing w:beforeLines="0" w:afterLines="0" w:line="288" w:lineRule="auto"/>
        <w:ind w:left="0" w:firstLine="0"/>
      </w:pPr>
      <w:r w:rsidRPr="00581998">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D3662" w:rsidRPr="00581998" w:rsidRDefault="000D3662" w:rsidP="00B95FDE">
      <w:pPr>
        <w:pStyle w:val="Nivel2"/>
        <w:numPr>
          <w:ilvl w:val="1"/>
          <w:numId w:val="2"/>
        </w:numPr>
        <w:spacing w:beforeLines="0" w:afterLines="0" w:line="288" w:lineRule="auto"/>
        <w:ind w:left="0" w:firstLine="0"/>
      </w:pPr>
      <w:r w:rsidRPr="00581998">
        <w:t xml:space="preserve"> A Administração terá o prazo de 01 (um) mês, a contar da data do protocolo do requerimento para decidir, admitida a prorrogação motivada, por igual período. </w:t>
      </w:r>
    </w:p>
    <w:p w:rsidR="000D3662" w:rsidRPr="00581998" w:rsidRDefault="000D3662" w:rsidP="00B95FDE">
      <w:pPr>
        <w:pStyle w:val="Nivel2"/>
        <w:numPr>
          <w:ilvl w:val="1"/>
          <w:numId w:val="2"/>
        </w:numPr>
        <w:spacing w:beforeLines="0" w:afterLines="0" w:line="288" w:lineRule="auto"/>
        <w:ind w:left="0" w:firstLine="0"/>
      </w:pPr>
      <w:r w:rsidRPr="00581998">
        <w:t>Responder eventuais pedidos de reestabelecimento do equilíbrio econômico-financeiro feitos pelo contratado no prazo máximo de 01 (um) mês.</w:t>
      </w:r>
    </w:p>
    <w:p w:rsidR="000D3662" w:rsidRPr="00581998" w:rsidRDefault="000D3662" w:rsidP="00B95FDE">
      <w:pPr>
        <w:pStyle w:val="Nivel2"/>
        <w:numPr>
          <w:ilvl w:val="1"/>
          <w:numId w:val="2"/>
        </w:numPr>
        <w:spacing w:beforeLines="0" w:afterLines="0" w:line="288" w:lineRule="auto"/>
        <w:ind w:left="0" w:firstLine="0"/>
      </w:pPr>
      <w:r w:rsidRPr="00581998">
        <w:lastRenderedPageBreak/>
        <w:t>Notificar os emitentes das garantias quanto ao início de processo administrativo para apuração de descumprimento de cláusulas contratuais.</w:t>
      </w:r>
    </w:p>
    <w:p w:rsidR="000D3662" w:rsidRPr="00581998" w:rsidRDefault="000D3662" w:rsidP="00B95FDE">
      <w:pPr>
        <w:pStyle w:val="Nivel2"/>
        <w:numPr>
          <w:ilvl w:val="1"/>
          <w:numId w:val="2"/>
        </w:numPr>
        <w:spacing w:beforeLines="0" w:afterLines="0" w:line="288" w:lineRule="auto"/>
        <w:ind w:left="0" w:firstLine="0"/>
      </w:pPr>
      <w:r w:rsidRPr="00581998">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D3662" w:rsidRPr="00581998" w:rsidRDefault="000D3662" w:rsidP="00B95FDE">
      <w:pPr>
        <w:pStyle w:val="Nivel2"/>
        <w:numPr>
          <w:ilvl w:val="1"/>
          <w:numId w:val="2"/>
        </w:numPr>
        <w:spacing w:beforeLines="0" w:afterLines="0" w:line="288" w:lineRule="auto"/>
        <w:ind w:left="0" w:firstLine="0"/>
      </w:pPr>
      <w:r w:rsidRPr="00581998">
        <w:t xml:space="preserve"> Conferir minuciosamente, no prazo fixado, a conformidade do(s) </w:t>
      </w:r>
      <w:proofErr w:type="gramStart"/>
      <w:r w:rsidRPr="00581998">
        <w:t>bem(</w:t>
      </w:r>
      <w:proofErr w:type="spellStart"/>
      <w:proofErr w:type="gramEnd"/>
      <w:r w:rsidRPr="00581998">
        <w:t>ns</w:t>
      </w:r>
      <w:proofErr w:type="spellEnd"/>
      <w:r w:rsidRPr="00581998">
        <w:t>) recebido(s)provisoriamente com as especificações constantes do termo de Referência e da proposta, para fins de aceitação e recebimento definitivos;</w:t>
      </w:r>
    </w:p>
    <w:p w:rsidR="000D3662" w:rsidRPr="00581998" w:rsidRDefault="000D3662" w:rsidP="00B95FDE">
      <w:pPr>
        <w:pStyle w:val="Nivel2"/>
        <w:numPr>
          <w:ilvl w:val="1"/>
          <w:numId w:val="2"/>
        </w:numPr>
        <w:spacing w:beforeLines="0" w:afterLines="0" w:line="288" w:lineRule="auto"/>
        <w:ind w:left="0" w:firstLine="0"/>
      </w:pPr>
      <w:r w:rsidRPr="00581998">
        <w:t>Proporcionar as condições necessárias ao fiel cumprimento das obrigações do fornecedor, inclusive comunicando por escrito e tempestivamente qualquer mudança de Administração e endereço de cobrança;</w:t>
      </w:r>
    </w:p>
    <w:p w:rsidR="000D3662" w:rsidRPr="00581998" w:rsidRDefault="000D3662" w:rsidP="00B95FDE">
      <w:pPr>
        <w:pStyle w:val="Nivel2"/>
        <w:numPr>
          <w:ilvl w:val="1"/>
          <w:numId w:val="2"/>
        </w:numPr>
        <w:spacing w:beforeLines="0" w:afterLines="0" w:line="288" w:lineRule="auto"/>
        <w:ind w:left="0" w:firstLine="0"/>
      </w:pPr>
      <w:r w:rsidRPr="00581998">
        <w:t>Acompanhar e fiscalizar o cumprimento das obrigações do fornecedor, por meio de fiscais especialmente designados.</w:t>
      </w:r>
    </w:p>
    <w:p w:rsidR="000D3662" w:rsidRPr="00581998" w:rsidRDefault="000D3662" w:rsidP="00B95FDE">
      <w:pPr>
        <w:pStyle w:val="Nivel2"/>
        <w:numPr>
          <w:ilvl w:val="1"/>
          <w:numId w:val="2"/>
        </w:numPr>
        <w:spacing w:beforeLines="0" w:afterLines="0" w:line="288" w:lineRule="auto"/>
        <w:ind w:left="0" w:firstLine="0"/>
      </w:pPr>
      <w:r w:rsidRPr="00581998">
        <w:t xml:space="preserve">Efetuar o pagamento da fatura de acordo com as normas de execução orçamentária e financeira e demais condições legais e </w:t>
      </w:r>
      <w:proofErr w:type="spellStart"/>
      <w:r w:rsidRPr="00581998">
        <w:t>editalícias</w:t>
      </w:r>
      <w:proofErr w:type="spellEnd"/>
      <w:r w:rsidRPr="00581998">
        <w:t>;</w:t>
      </w:r>
    </w:p>
    <w:p w:rsidR="000D3662" w:rsidRPr="00581998" w:rsidRDefault="000D3662" w:rsidP="00B95FDE">
      <w:pPr>
        <w:pStyle w:val="Nivel2"/>
        <w:numPr>
          <w:ilvl w:val="1"/>
          <w:numId w:val="2"/>
        </w:numPr>
        <w:spacing w:beforeLines="0" w:afterLines="0" w:line="288" w:lineRule="auto"/>
        <w:ind w:left="0" w:firstLine="0"/>
      </w:pPr>
      <w:r w:rsidRPr="00581998">
        <w:t>Permitir aos funcionários do fornecedor (devidamente identificados) acesso às dependências da administração, caso necessário.</w:t>
      </w:r>
    </w:p>
    <w:p w:rsidR="000D3662" w:rsidRPr="00581998" w:rsidRDefault="000D3662" w:rsidP="00B95FDE">
      <w:pPr>
        <w:pStyle w:val="Nivel2"/>
        <w:numPr>
          <w:ilvl w:val="1"/>
          <w:numId w:val="2"/>
        </w:numPr>
        <w:spacing w:beforeLines="0" w:afterLines="0" w:line="288" w:lineRule="auto"/>
        <w:ind w:left="0" w:firstLine="0"/>
      </w:pPr>
      <w:r w:rsidRPr="00581998">
        <w:t xml:space="preserve">Notificar e comunicar a existência de vícios, defeitos ou incorreções verificadas no objeto fornecido, para que seja por ele substituído, reparado ou corrigido, no total ou em parte, </w:t>
      </w:r>
      <w:proofErr w:type="gramStart"/>
      <w:r w:rsidRPr="00581998">
        <w:t>às expensas do</w:t>
      </w:r>
      <w:proofErr w:type="gramEnd"/>
      <w:r w:rsidRPr="00581998">
        <w:t xml:space="preserve"> fornecedor.</w:t>
      </w:r>
    </w:p>
    <w:p w:rsidR="000D3662" w:rsidRDefault="000D3662" w:rsidP="00B95FDE">
      <w:pPr>
        <w:pStyle w:val="Nivel2"/>
        <w:numPr>
          <w:ilvl w:val="1"/>
          <w:numId w:val="2"/>
        </w:numPr>
        <w:spacing w:beforeLines="0" w:afterLines="0" w:line="288" w:lineRule="auto"/>
        <w:ind w:left="0" w:firstLine="0"/>
      </w:pPr>
      <w:r w:rsidRPr="00581998">
        <w:t xml:space="preserve">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w:t>
      </w:r>
      <w:proofErr w:type="gramStart"/>
      <w:r w:rsidRPr="00581998">
        <w:t>considerados recebidas</w:t>
      </w:r>
      <w:proofErr w:type="gramEnd"/>
      <w:r w:rsidRPr="00581998">
        <w:t xml:space="preserve"> as solicitações encaminhadas aos meios de comunicação oficial do Poder Público.</w:t>
      </w:r>
    </w:p>
    <w:p w:rsidR="000D3662" w:rsidRPr="002A0045" w:rsidRDefault="000D3662" w:rsidP="00B95FDE">
      <w:pPr>
        <w:pStyle w:val="Nivel01"/>
        <w:numPr>
          <w:ilvl w:val="0"/>
          <w:numId w:val="3"/>
        </w:numPr>
        <w:spacing w:before="120" w:after="120" w:line="288" w:lineRule="auto"/>
        <w:rPr>
          <w:b/>
        </w:rPr>
      </w:pPr>
      <w:r w:rsidRPr="002A0045">
        <w:rPr>
          <w:b/>
        </w:rPr>
        <w:t xml:space="preserve">CLÁUSULA DÉCIMA - OBRIGAÇÕES DO CONTRATADO </w:t>
      </w:r>
    </w:p>
    <w:p w:rsidR="000D3662" w:rsidRPr="00581998" w:rsidRDefault="000D3662" w:rsidP="00B95FDE">
      <w:pPr>
        <w:pStyle w:val="Nivel2"/>
        <w:numPr>
          <w:ilvl w:val="1"/>
          <w:numId w:val="3"/>
        </w:numPr>
        <w:spacing w:beforeLines="0" w:afterLines="0" w:line="288" w:lineRule="auto"/>
        <w:ind w:left="0" w:firstLine="0"/>
      </w:pPr>
      <w:proofErr w:type="gramStart"/>
      <w:r w:rsidRPr="00581998">
        <w:t>assinar</w:t>
      </w:r>
      <w:proofErr w:type="gramEnd"/>
      <w:r w:rsidRPr="00581998">
        <w:t xml:space="preserve"> este Contrato no prazo máximo </w:t>
      </w:r>
      <w:r w:rsidRPr="00B14978">
        <w:t>de</w:t>
      </w:r>
      <w:r w:rsidR="00B14978" w:rsidRPr="00B14978">
        <w:t xml:space="preserve"> </w:t>
      </w:r>
      <w:r w:rsidR="00B14978" w:rsidRPr="00B14978">
        <w:rPr>
          <w:b/>
        </w:rPr>
        <w:t>05 (cinco)</w:t>
      </w:r>
      <w:r w:rsidRPr="00581998">
        <w:t xml:space="preserve"> dias úteis, contados do recebimento da comunicação;</w:t>
      </w:r>
    </w:p>
    <w:p w:rsidR="000D3662" w:rsidRPr="00581998" w:rsidRDefault="000D3662" w:rsidP="00B95FDE">
      <w:pPr>
        <w:pStyle w:val="Nivel2"/>
        <w:numPr>
          <w:ilvl w:val="1"/>
          <w:numId w:val="2"/>
        </w:numPr>
        <w:spacing w:beforeLines="0" w:afterLines="0" w:line="288" w:lineRule="auto"/>
        <w:ind w:left="0" w:firstLine="0"/>
      </w:pPr>
      <w:r w:rsidRPr="00581998">
        <w:t>O Contratado deve cumprir todas as obrigações constantes deste Contrato e em seus anexos, assumindo como exclusivamente seus os riscos e as despesas decorrentes da boa e perfeita execução do objeto, observando, ainda, as obrigações a seguir dispostas:</w:t>
      </w:r>
    </w:p>
    <w:p w:rsidR="000D3662" w:rsidRPr="00581998" w:rsidRDefault="000D3662" w:rsidP="00B95FDE">
      <w:pPr>
        <w:pStyle w:val="Nivel2"/>
        <w:numPr>
          <w:ilvl w:val="1"/>
          <w:numId w:val="2"/>
        </w:numPr>
        <w:spacing w:beforeLines="0" w:afterLines="0" w:line="288" w:lineRule="auto"/>
        <w:ind w:left="0" w:firstLine="0"/>
      </w:pPr>
      <w:r w:rsidRPr="00581998">
        <w:t>Responsabilizar-se pelos vícios e danos decorrentes do objeto, de acordo com o Código de Defesa do Consumidor (</w:t>
      </w:r>
      <w:hyperlink r:id="rId12" w:history="1">
        <w:r w:rsidRPr="00581998">
          <w:t>Lei nº 8.078, de 1990</w:t>
        </w:r>
      </w:hyperlink>
      <w:r w:rsidRPr="00581998">
        <w:t>);</w:t>
      </w:r>
    </w:p>
    <w:p w:rsidR="000D3662" w:rsidRPr="00581998" w:rsidRDefault="000D3662" w:rsidP="00B95FDE">
      <w:pPr>
        <w:pStyle w:val="Nivel2"/>
        <w:numPr>
          <w:ilvl w:val="1"/>
          <w:numId w:val="2"/>
        </w:numPr>
        <w:spacing w:beforeLines="0" w:afterLines="0" w:line="288" w:lineRule="auto"/>
        <w:ind w:left="0" w:firstLine="0"/>
      </w:pPr>
      <w:r w:rsidRPr="00581998">
        <w:t>Comunicar ao contratante, no prazo máximo de 24 (vinte e quatro) horas que antecede a data da entrega, os motivos que impossibilitem o cumprimento do prazo previsto, com a devida comprovação;</w:t>
      </w:r>
    </w:p>
    <w:p w:rsidR="000D3662" w:rsidRPr="00581998" w:rsidRDefault="000D3662" w:rsidP="00B95FDE">
      <w:pPr>
        <w:pStyle w:val="Nivel2"/>
        <w:numPr>
          <w:ilvl w:val="1"/>
          <w:numId w:val="2"/>
        </w:numPr>
        <w:spacing w:beforeLines="0" w:afterLines="0" w:line="288" w:lineRule="auto"/>
        <w:ind w:left="0" w:firstLine="0"/>
      </w:pPr>
      <w:r w:rsidRPr="00581998">
        <w:t>Atender às determinações regulares emitidas pelo fiscal ou gestor do contrato ou autoridade superior (</w:t>
      </w:r>
      <w:hyperlink r:id="rId13" w:anchor="art137" w:history="1">
        <w:r w:rsidRPr="00581998">
          <w:t>art. 137, II, da Lei n.º 14.133, de 2021</w:t>
        </w:r>
      </w:hyperlink>
      <w:r w:rsidRPr="00581998">
        <w:t>) e prestar todo esclarecimento ou informação por eles solicitados;</w:t>
      </w:r>
    </w:p>
    <w:p w:rsidR="000D3662" w:rsidRPr="00581998" w:rsidRDefault="000D3662" w:rsidP="00B95FDE">
      <w:pPr>
        <w:pStyle w:val="Nivel2"/>
        <w:numPr>
          <w:ilvl w:val="1"/>
          <w:numId w:val="2"/>
        </w:numPr>
        <w:spacing w:beforeLines="0" w:afterLines="0" w:line="288" w:lineRule="auto"/>
        <w:ind w:left="0" w:firstLine="0"/>
      </w:pPr>
      <w:r w:rsidRPr="00581998">
        <w:t>Reparar, corrigir, remover, reconstruir ou substituir, às suas expensas, no total ou em parte, no prazo fixado pelo fiscal do contrato, os bens nos quais se verificarem vícios, defeitos ou incorreções resultantes da execução ou dos materiais empregados;</w:t>
      </w:r>
    </w:p>
    <w:p w:rsidR="000D3662" w:rsidRPr="00581998" w:rsidRDefault="000D3662" w:rsidP="00B95FDE">
      <w:pPr>
        <w:pStyle w:val="Nivel2"/>
        <w:numPr>
          <w:ilvl w:val="1"/>
          <w:numId w:val="2"/>
        </w:numPr>
        <w:spacing w:beforeLines="0" w:afterLines="0" w:line="288" w:lineRule="auto"/>
        <w:ind w:left="0" w:firstLine="0"/>
      </w:pPr>
      <w:r w:rsidRPr="00581998">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0D3662" w:rsidRPr="00581998" w:rsidRDefault="000D3662" w:rsidP="00B95FDE">
      <w:pPr>
        <w:pStyle w:val="Nivel2"/>
        <w:numPr>
          <w:ilvl w:val="1"/>
          <w:numId w:val="2"/>
        </w:numPr>
        <w:spacing w:beforeLines="0" w:afterLines="0" w:line="288" w:lineRule="auto"/>
        <w:ind w:left="0" w:firstLine="0"/>
      </w:pPr>
      <w:r w:rsidRPr="00581998">
        <w:lastRenderedPageBreak/>
        <w:t xml:space="preserve">Quando não for possível a verificação da regularidade no site,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0D3662" w:rsidRPr="00581998" w:rsidRDefault="000D3662" w:rsidP="00B95FDE">
      <w:pPr>
        <w:pStyle w:val="Nivel2"/>
        <w:numPr>
          <w:ilvl w:val="1"/>
          <w:numId w:val="2"/>
        </w:numPr>
        <w:spacing w:beforeLines="0" w:afterLines="0" w:line="288" w:lineRule="auto"/>
        <w:ind w:left="0" w:firstLine="0"/>
      </w:pPr>
      <w:r w:rsidRPr="00581998">
        <w:t>Responsabilizar-se pelo cumprimento das obrigações previstas em Acordo, Convenção ou Dissídio Coletivo de Trabalho ou equivalentes das categorias abrangidas pelo contrato, e por todas as obrigações trabalhistas, sociais, previdenciárias, tributárias e as demais previstas em legislação específica, cuja inadimplência não transfere a responsabilidade ao contratante e não poderá onerar o objeto do contrato;</w:t>
      </w:r>
    </w:p>
    <w:p w:rsidR="000D3662" w:rsidRPr="00581998" w:rsidRDefault="000D3662" w:rsidP="00B95FDE">
      <w:pPr>
        <w:pStyle w:val="Nivel2"/>
        <w:numPr>
          <w:ilvl w:val="1"/>
          <w:numId w:val="2"/>
        </w:numPr>
        <w:spacing w:beforeLines="0" w:afterLines="0" w:line="288" w:lineRule="auto"/>
        <w:ind w:left="0" w:firstLine="0"/>
      </w:pPr>
      <w:r w:rsidRPr="00581998">
        <w:t xml:space="preserve">Comunicar ao Fiscal do contrato, no prazo de 24 (vinte e quatro) horas, qualquer ocorrência anormal ou acidente que se verifique </w:t>
      </w:r>
      <w:r w:rsidR="004C5115">
        <w:t>para cumprimento do objeto contratual</w:t>
      </w:r>
      <w:r w:rsidRPr="00581998">
        <w:t>.</w:t>
      </w:r>
    </w:p>
    <w:p w:rsidR="000D3662" w:rsidRPr="00581998" w:rsidRDefault="000D3662" w:rsidP="00B95FDE">
      <w:pPr>
        <w:pStyle w:val="Nivel2"/>
        <w:numPr>
          <w:ilvl w:val="1"/>
          <w:numId w:val="2"/>
        </w:numPr>
        <w:spacing w:beforeLines="0" w:afterLines="0" w:line="288" w:lineRule="auto"/>
        <w:ind w:left="0" w:firstLine="0"/>
      </w:pPr>
      <w:r w:rsidRPr="00581998">
        <w:t xml:space="preserve">Manter durante toda a vigência do contrato, em compatibilidade com as obrigações assumidas, todas as condições exigidas para habilitação na licitação; </w:t>
      </w:r>
    </w:p>
    <w:p w:rsidR="000D3662" w:rsidRPr="00581998" w:rsidRDefault="000D3662" w:rsidP="00B95FDE">
      <w:pPr>
        <w:pStyle w:val="Nivel2"/>
        <w:numPr>
          <w:ilvl w:val="1"/>
          <w:numId w:val="2"/>
        </w:numPr>
        <w:spacing w:beforeLines="0" w:afterLines="0" w:line="288" w:lineRule="auto"/>
        <w:ind w:left="0" w:firstLine="0"/>
      </w:pPr>
      <w:r w:rsidRPr="00581998">
        <w:t>Cumprir, durante todo o período de execução do contrato, a reserva de cargos prevista em lei para pessoa com deficiência, para reabilitado da Previdência Social ou para aprendiz, bem como as reservas de cargos previstas na legislação (</w:t>
      </w:r>
      <w:hyperlink r:id="rId14" w:anchor="art116" w:history="1">
        <w:r w:rsidRPr="00581998">
          <w:t>art. 116, da Lei n.º 14.133, de 2021</w:t>
        </w:r>
      </w:hyperlink>
      <w:r w:rsidRPr="00581998">
        <w:t>);</w:t>
      </w:r>
    </w:p>
    <w:p w:rsidR="000D3662" w:rsidRPr="00581998" w:rsidRDefault="000D3662" w:rsidP="00B95FDE">
      <w:pPr>
        <w:pStyle w:val="Nivel2"/>
        <w:numPr>
          <w:ilvl w:val="1"/>
          <w:numId w:val="2"/>
        </w:numPr>
        <w:spacing w:beforeLines="0" w:afterLines="0" w:line="288" w:lineRule="auto"/>
        <w:ind w:left="0" w:firstLine="0"/>
      </w:pPr>
      <w:r w:rsidRPr="00581998">
        <w:t xml:space="preserve">Guardar sigilo sobre todas as informações obtidas em decorrência do cumprimento do contrato; </w:t>
      </w:r>
    </w:p>
    <w:p w:rsidR="000D3662" w:rsidRPr="00581998" w:rsidRDefault="000D3662" w:rsidP="00B95FDE">
      <w:pPr>
        <w:pStyle w:val="Nivel2"/>
        <w:numPr>
          <w:ilvl w:val="1"/>
          <w:numId w:val="2"/>
        </w:numPr>
        <w:spacing w:beforeLines="0" w:afterLines="0" w:line="288" w:lineRule="auto"/>
        <w:ind w:left="0" w:firstLine="0"/>
      </w:pPr>
      <w:r w:rsidRPr="00581998">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5" w:anchor="art124" w:history="1">
        <w:r w:rsidRPr="00581998">
          <w:t xml:space="preserve">art. 124, II, d, da Lei nº 14.133, de </w:t>
        </w:r>
        <w:proofErr w:type="gramStart"/>
        <w:r w:rsidRPr="00581998">
          <w:t>2021.</w:t>
        </w:r>
        <w:proofErr w:type="gramEnd"/>
      </w:hyperlink>
    </w:p>
    <w:p w:rsidR="000D3662" w:rsidRPr="00581998" w:rsidRDefault="000D3662" w:rsidP="00B95FDE">
      <w:pPr>
        <w:pStyle w:val="Nivel2"/>
        <w:numPr>
          <w:ilvl w:val="1"/>
          <w:numId w:val="2"/>
        </w:numPr>
        <w:spacing w:beforeLines="0" w:afterLines="0" w:line="288" w:lineRule="auto"/>
        <w:ind w:left="0" w:firstLine="0"/>
      </w:pPr>
      <w:r w:rsidRPr="00581998">
        <w:t>Cumprir, além dos postulados legais vigentes de âmbito federal, estadual ou municipal, as normas de segurança do contratante;</w:t>
      </w:r>
    </w:p>
    <w:p w:rsidR="000D3662" w:rsidRPr="00581998" w:rsidRDefault="000D3662" w:rsidP="00B95FDE">
      <w:pPr>
        <w:pStyle w:val="Nivel2"/>
        <w:numPr>
          <w:ilvl w:val="1"/>
          <w:numId w:val="2"/>
        </w:numPr>
        <w:spacing w:beforeLines="0" w:afterLines="0" w:line="288" w:lineRule="auto"/>
        <w:ind w:left="0" w:firstLine="0"/>
      </w:pPr>
      <w:r w:rsidRPr="00581998">
        <w:t>Orientar e treinar seus empregados sobre os deveres previstos na Lei nº 13.709, de 14 de agosto de 2018, adotando medidas eficazes para proteção de dados pessoais a que tenha acesso por força da execução deste contrato;</w:t>
      </w:r>
    </w:p>
    <w:p w:rsidR="000D3662" w:rsidRPr="00581998" w:rsidRDefault="000D3662" w:rsidP="00B95FDE">
      <w:pPr>
        <w:pStyle w:val="Nivel2"/>
        <w:numPr>
          <w:ilvl w:val="1"/>
          <w:numId w:val="2"/>
        </w:numPr>
        <w:spacing w:beforeLines="0" w:afterLines="0" w:line="288" w:lineRule="auto"/>
        <w:ind w:left="0" w:firstLine="0"/>
      </w:pPr>
      <w:bookmarkStart w:id="0" w:name="_Ref118293030"/>
      <w:bookmarkStart w:id="1" w:name="_GoBack"/>
      <w:bookmarkEnd w:id="1"/>
      <w:r w:rsidRPr="00581998">
        <w:t>Não permitir a utilização de qualquer trabalho do menor de dezesseis anos, exceto na condição de aprendiz para os maiores de quatorze anos, nem permitir a utilização do trabalho do menor de dezoito anos em trabalho noturno, perigoso ou insalubre.</w:t>
      </w:r>
      <w:bookmarkEnd w:id="0"/>
    </w:p>
    <w:p w:rsidR="000D3662" w:rsidRPr="00581998" w:rsidRDefault="000D3662" w:rsidP="00B95FDE">
      <w:pPr>
        <w:pStyle w:val="Nivel2"/>
        <w:numPr>
          <w:ilvl w:val="1"/>
          <w:numId w:val="2"/>
        </w:numPr>
        <w:spacing w:beforeLines="0" w:afterLines="0" w:line="288" w:lineRule="auto"/>
        <w:ind w:left="0" w:firstLine="0"/>
      </w:pPr>
      <w:r w:rsidRPr="00581998">
        <w:t xml:space="preserve">Substituir às suas expensas o(s) </w:t>
      </w:r>
      <w:proofErr w:type="gramStart"/>
      <w:r w:rsidRPr="00581998">
        <w:t>material(</w:t>
      </w:r>
      <w:proofErr w:type="spellStart"/>
      <w:proofErr w:type="gramEnd"/>
      <w:r w:rsidRPr="00581998">
        <w:t>is</w:t>
      </w:r>
      <w:proofErr w:type="spellEnd"/>
      <w:r w:rsidRPr="00581998">
        <w:t>) que apresentar(em) defeito(s) de fabricação ou desgastes prematuros;</w:t>
      </w:r>
    </w:p>
    <w:p w:rsidR="000D3662" w:rsidRPr="00581998" w:rsidRDefault="000D3662" w:rsidP="00B95FDE">
      <w:pPr>
        <w:pStyle w:val="Nivel2"/>
        <w:numPr>
          <w:ilvl w:val="1"/>
          <w:numId w:val="2"/>
        </w:numPr>
        <w:spacing w:beforeLines="0" w:afterLines="0" w:line="288" w:lineRule="auto"/>
        <w:ind w:left="0" w:firstLine="0"/>
      </w:pPr>
      <w:r w:rsidRPr="00581998">
        <w:t>Assumir os gastos e despesas que se fizerem necessários para adimplemento das obrigações decorrentes da aquisição;</w:t>
      </w:r>
    </w:p>
    <w:p w:rsidR="00455C36" w:rsidRDefault="000D3662" w:rsidP="00B95FDE">
      <w:pPr>
        <w:pStyle w:val="Nivel2"/>
        <w:numPr>
          <w:ilvl w:val="1"/>
          <w:numId w:val="2"/>
        </w:numPr>
        <w:spacing w:beforeLines="0" w:afterLines="0" w:line="288" w:lineRule="auto"/>
        <w:ind w:left="0" w:firstLine="0"/>
      </w:pPr>
      <w:r w:rsidRPr="00581998">
        <w:t>Não transferir a terceiros, por qualquer forma, nem mesmo parcialmente, os direitos e obrigações assumidas por força de contrato/ata, nem subcontratar qualquer das prestações a que está obrigada;</w:t>
      </w:r>
    </w:p>
    <w:p w:rsidR="00455C36" w:rsidRPr="00455C36" w:rsidRDefault="00455C36" w:rsidP="00B95FDE">
      <w:pPr>
        <w:pStyle w:val="Nivel2"/>
        <w:numPr>
          <w:ilvl w:val="1"/>
          <w:numId w:val="2"/>
        </w:numPr>
        <w:spacing w:beforeLines="0" w:afterLines="0" w:line="288" w:lineRule="auto"/>
        <w:ind w:left="0" w:firstLine="0"/>
        <w:rPr>
          <w:b/>
        </w:rPr>
      </w:pPr>
      <w:r w:rsidRPr="00455C36">
        <w:rPr>
          <w:b/>
        </w:rPr>
        <w:t>Efetuar a entrega do</w:t>
      </w:r>
      <w:r w:rsidR="00E92B9C">
        <w:rPr>
          <w:b/>
        </w:rPr>
        <w:t xml:space="preserve">s </w:t>
      </w:r>
      <w:r w:rsidR="00052BA2">
        <w:rPr>
          <w:b/>
        </w:rPr>
        <w:t>implementos</w:t>
      </w:r>
      <w:r w:rsidRPr="00455C36">
        <w:rPr>
          <w:b/>
        </w:rPr>
        <w:t xml:space="preserve"> em até 30 (trinta) dias consecutivos,</w:t>
      </w:r>
      <w:r w:rsidR="00052BA2">
        <w:rPr>
          <w:b/>
        </w:rPr>
        <w:t xml:space="preserve"> nas dependências da prefeitura</w:t>
      </w:r>
      <w:r w:rsidRPr="00455C36">
        <w:rPr>
          <w:b/>
        </w:rPr>
        <w:t>, após a emissão da Ordem de Fornecimento.</w:t>
      </w:r>
    </w:p>
    <w:p w:rsidR="00455C36" w:rsidRPr="00455C36" w:rsidRDefault="00455C36" w:rsidP="00B95FDE">
      <w:pPr>
        <w:pStyle w:val="Nivel2"/>
        <w:numPr>
          <w:ilvl w:val="1"/>
          <w:numId w:val="2"/>
        </w:numPr>
        <w:spacing w:beforeLines="0" w:afterLines="0" w:line="288" w:lineRule="auto"/>
        <w:ind w:left="0" w:firstLine="0"/>
      </w:pPr>
      <w:r w:rsidRPr="00536384">
        <w:rPr>
          <w:rFonts w:cs="Arial"/>
        </w:rPr>
        <w:t>Arcar</w:t>
      </w:r>
      <w:r w:rsidRPr="00536384">
        <w:rPr>
          <w:rFonts w:cs="Arial"/>
          <w:spacing w:val="1"/>
        </w:rPr>
        <w:t xml:space="preserve"> </w:t>
      </w:r>
      <w:r w:rsidRPr="00536384">
        <w:rPr>
          <w:rFonts w:cs="Arial"/>
        </w:rPr>
        <w:t>com</w:t>
      </w:r>
      <w:r w:rsidRPr="00536384">
        <w:rPr>
          <w:rFonts w:cs="Arial"/>
          <w:spacing w:val="1"/>
        </w:rPr>
        <w:t xml:space="preserve"> </w:t>
      </w:r>
      <w:r w:rsidRPr="00536384">
        <w:rPr>
          <w:rFonts w:cs="Arial"/>
        </w:rPr>
        <w:t>eventuais</w:t>
      </w:r>
      <w:r w:rsidRPr="00536384">
        <w:rPr>
          <w:rFonts w:cs="Arial"/>
          <w:spacing w:val="1"/>
        </w:rPr>
        <w:t xml:space="preserve"> </w:t>
      </w:r>
      <w:r w:rsidRPr="00536384">
        <w:rPr>
          <w:rFonts w:cs="Arial"/>
        </w:rPr>
        <w:t>prejuízos</w:t>
      </w:r>
      <w:r w:rsidRPr="00536384">
        <w:rPr>
          <w:rFonts w:cs="Arial"/>
          <w:spacing w:val="1"/>
        </w:rPr>
        <w:t xml:space="preserve"> </w:t>
      </w:r>
      <w:r w:rsidRPr="00536384">
        <w:rPr>
          <w:rFonts w:cs="Arial"/>
        </w:rPr>
        <w:t>ao</w:t>
      </w:r>
      <w:r w:rsidRPr="00536384">
        <w:rPr>
          <w:rFonts w:cs="Arial"/>
          <w:spacing w:val="1"/>
        </w:rPr>
        <w:t xml:space="preserve"> </w:t>
      </w:r>
      <w:r w:rsidRPr="00536384">
        <w:rPr>
          <w:rFonts w:cs="Arial"/>
        </w:rPr>
        <w:t>Contratante</w:t>
      </w:r>
      <w:r w:rsidRPr="00536384">
        <w:rPr>
          <w:rFonts w:cs="Arial"/>
          <w:spacing w:val="1"/>
        </w:rPr>
        <w:t xml:space="preserve"> </w:t>
      </w:r>
      <w:r w:rsidRPr="00536384">
        <w:rPr>
          <w:rFonts w:cs="Arial"/>
        </w:rPr>
        <w:t>e/ou</w:t>
      </w:r>
      <w:r w:rsidRPr="00536384">
        <w:rPr>
          <w:rFonts w:cs="Arial"/>
          <w:spacing w:val="1"/>
        </w:rPr>
        <w:t xml:space="preserve"> </w:t>
      </w:r>
      <w:r w:rsidRPr="00536384">
        <w:rPr>
          <w:rFonts w:cs="Arial"/>
        </w:rPr>
        <w:t>a</w:t>
      </w:r>
      <w:r w:rsidRPr="00536384">
        <w:rPr>
          <w:rFonts w:cs="Arial"/>
          <w:spacing w:val="1"/>
        </w:rPr>
        <w:t xml:space="preserve"> </w:t>
      </w:r>
      <w:r w:rsidRPr="00536384">
        <w:rPr>
          <w:rFonts w:cs="Arial"/>
        </w:rPr>
        <w:t>terceiros,</w:t>
      </w:r>
      <w:r w:rsidRPr="00536384">
        <w:rPr>
          <w:rFonts w:cs="Arial"/>
          <w:spacing w:val="1"/>
        </w:rPr>
        <w:t xml:space="preserve"> </w:t>
      </w:r>
      <w:r w:rsidRPr="00536384">
        <w:rPr>
          <w:rFonts w:cs="Arial"/>
        </w:rPr>
        <w:t>praticados</w:t>
      </w:r>
      <w:r w:rsidRPr="00536384">
        <w:rPr>
          <w:rFonts w:cs="Arial"/>
          <w:spacing w:val="1"/>
        </w:rPr>
        <w:t xml:space="preserve"> </w:t>
      </w:r>
      <w:r w:rsidRPr="00536384">
        <w:rPr>
          <w:rFonts w:cs="Arial"/>
        </w:rPr>
        <w:t>por</w:t>
      </w:r>
      <w:r w:rsidRPr="00536384">
        <w:rPr>
          <w:rFonts w:cs="Arial"/>
          <w:spacing w:val="1"/>
        </w:rPr>
        <w:t xml:space="preserve"> </w:t>
      </w:r>
      <w:r w:rsidRPr="00536384">
        <w:rPr>
          <w:rFonts w:cs="Arial"/>
        </w:rPr>
        <w:t>seus</w:t>
      </w:r>
      <w:r w:rsidRPr="00536384">
        <w:rPr>
          <w:rFonts w:cs="Arial"/>
          <w:spacing w:val="1"/>
        </w:rPr>
        <w:t xml:space="preserve"> </w:t>
      </w:r>
      <w:r w:rsidRPr="00536384">
        <w:rPr>
          <w:rFonts w:cs="Arial"/>
        </w:rPr>
        <w:t>empregados</w:t>
      </w:r>
      <w:r w:rsidRPr="00536384">
        <w:rPr>
          <w:rFonts w:cs="Arial"/>
          <w:spacing w:val="-1"/>
        </w:rPr>
        <w:t xml:space="preserve"> </w:t>
      </w:r>
      <w:r w:rsidRPr="00536384">
        <w:rPr>
          <w:rFonts w:cs="Arial"/>
        </w:rPr>
        <w:t>ou</w:t>
      </w:r>
      <w:r w:rsidRPr="00536384">
        <w:rPr>
          <w:rFonts w:cs="Arial"/>
          <w:spacing w:val="-1"/>
        </w:rPr>
        <w:t xml:space="preserve"> </w:t>
      </w:r>
      <w:r w:rsidRPr="00536384">
        <w:rPr>
          <w:rFonts w:cs="Arial"/>
        </w:rPr>
        <w:t>prepostos,</w:t>
      </w:r>
      <w:r w:rsidRPr="00536384">
        <w:rPr>
          <w:rFonts w:cs="Arial"/>
          <w:spacing w:val="-2"/>
        </w:rPr>
        <w:t xml:space="preserve"> </w:t>
      </w:r>
      <w:r w:rsidRPr="00536384">
        <w:rPr>
          <w:rFonts w:cs="Arial"/>
        </w:rPr>
        <w:t>na</w:t>
      </w:r>
      <w:r w:rsidRPr="00536384">
        <w:rPr>
          <w:rFonts w:cs="Arial"/>
          <w:spacing w:val="-1"/>
        </w:rPr>
        <w:t xml:space="preserve"> </w:t>
      </w:r>
      <w:r w:rsidRPr="00536384">
        <w:rPr>
          <w:rFonts w:cs="Arial"/>
        </w:rPr>
        <w:t>execução</w:t>
      </w:r>
      <w:r w:rsidRPr="00536384">
        <w:rPr>
          <w:rFonts w:cs="Arial"/>
          <w:spacing w:val="-1"/>
        </w:rPr>
        <w:t xml:space="preserve"> </w:t>
      </w:r>
      <w:r w:rsidRPr="00536384">
        <w:rPr>
          <w:rFonts w:cs="Arial"/>
        </w:rPr>
        <w:t>do</w:t>
      </w:r>
      <w:r w:rsidRPr="00536384">
        <w:rPr>
          <w:rFonts w:cs="Arial"/>
          <w:spacing w:val="-1"/>
        </w:rPr>
        <w:t xml:space="preserve"> </w:t>
      </w:r>
      <w:r w:rsidRPr="00536384">
        <w:rPr>
          <w:rFonts w:cs="Arial"/>
        </w:rPr>
        <w:t>contrato.</w:t>
      </w:r>
    </w:p>
    <w:p w:rsidR="00455C36" w:rsidRPr="00455C36" w:rsidRDefault="00455C36" w:rsidP="00B95FDE">
      <w:pPr>
        <w:pStyle w:val="Nivel2"/>
        <w:numPr>
          <w:ilvl w:val="1"/>
          <w:numId w:val="2"/>
        </w:numPr>
        <w:spacing w:beforeLines="0" w:afterLines="0" w:line="288" w:lineRule="auto"/>
        <w:ind w:left="0" w:firstLine="0"/>
      </w:pPr>
      <w:r w:rsidRPr="00455C36">
        <w:rPr>
          <w:rFonts w:cs="Arial"/>
        </w:rPr>
        <w:t>Fornecer o equipamento de acordo com as especificações, fe</w:t>
      </w:r>
      <w:r w:rsidR="00052BA2">
        <w:rPr>
          <w:rFonts w:cs="Arial"/>
        </w:rPr>
        <w:t>rramentas e todos os acessórios</w:t>
      </w:r>
      <w:proofErr w:type="gramStart"/>
      <w:r w:rsidR="00052BA2">
        <w:rPr>
          <w:rFonts w:cs="Arial"/>
        </w:rPr>
        <w:t xml:space="preserve"> </w:t>
      </w:r>
      <w:r w:rsidRPr="00455C36">
        <w:rPr>
          <w:rFonts w:cs="Arial"/>
          <w:spacing w:val="-56"/>
        </w:rPr>
        <w:t xml:space="preserve"> </w:t>
      </w:r>
      <w:proofErr w:type="gramEnd"/>
      <w:r w:rsidRPr="00455C36">
        <w:rPr>
          <w:rFonts w:cs="Arial"/>
        </w:rPr>
        <w:t>exigidos</w:t>
      </w:r>
      <w:r w:rsidRPr="00455C36">
        <w:rPr>
          <w:rFonts w:cs="Arial"/>
          <w:spacing w:val="-2"/>
        </w:rPr>
        <w:t xml:space="preserve"> </w:t>
      </w:r>
      <w:r w:rsidRPr="00455C36">
        <w:rPr>
          <w:rFonts w:cs="Arial"/>
        </w:rPr>
        <w:t>pelo</w:t>
      </w:r>
      <w:r w:rsidRPr="00455C36">
        <w:rPr>
          <w:rFonts w:cs="Arial"/>
          <w:spacing w:val="-4"/>
        </w:rPr>
        <w:t xml:space="preserve"> </w:t>
      </w:r>
      <w:r w:rsidRPr="00455C36">
        <w:rPr>
          <w:rFonts w:cs="Arial"/>
        </w:rPr>
        <w:t>COTRAN,</w:t>
      </w:r>
      <w:r w:rsidRPr="00455C36">
        <w:rPr>
          <w:rFonts w:cs="Arial"/>
          <w:spacing w:val="-2"/>
        </w:rPr>
        <w:t xml:space="preserve"> </w:t>
      </w:r>
      <w:r w:rsidRPr="00455C36">
        <w:rPr>
          <w:rFonts w:cs="Arial"/>
        </w:rPr>
        <w:t>no</w:t>
      </w:r>
      <w:r w:rsidRPr="00455C36">
        <w:rPr>
          <w:rFonts w:cs="Arial"/>
          <w:spacing w:val="-1"/>
        </w:rPr>
        <w:t xml:space="preserve"> </w:t>
      </w:r>
      <w:r w:rsidRPr="00455C36">
        <w:rPr>
          <w:rFonts w:cs="Arial"/>
        </w:rPr>
        <w:t>pátio</w:t>
      </w:r>
      <w:r w:rsidRPr="00455C36">
        <w:rPr>
          <w:rFonts w:cs="Arial"/>
          <w:spacing w:val="-1"/>
        </w:rPr>
        <w:t xml:space="preserve"> </w:t>
      </w:r>
      <w:r w:rsidRPr="00455C36">
        <w:rPr>
          <w:rFonts w:cs="Arial"/>
        </w:rPr>
        <w:t>da</w:t>
      </w:r>
      <w:r w:rsidRPr="00455C36">
        <w:rPr>
          <w:rFonts w:cs="Arial"/>
          <w:spacing w:val="-1"/>
        </w:rPr>
        <w:t xml:space="preserve"> </w:t>
      </w:r>
      <w:r w:rsidRPr="00455C36">
        <w:rPr>
          <w:rFonts w:cs="Arial"/>
        </w:rPr>
        <w:t>Prefeitura</w:t>
      </w:r>
      <w:r w:rsidRPr="00455C36">
        <w:rPr>
          <w:rFonts w:cs="Arial"/>
          <w:spacing w:val="-2"/>
        </w:rPr>
        <w:t xml:space="preserve"> </w:t>
      </w:r>
      <w:r w:rsidRPr="00455C36">
        <w:rPr>
          <w:rFonts w:cs="Arial"/>
        </w:rPr>
        <w:t>Municipal;</w:t>
      </w:r>
    </w:p>
    <w:p w:rsidR="00455C36" w:rsidRPr="00455C36" w:rsidRDefault="00455C36" w:rsidP="00B95FDE">
      <w:pPr>
        <w:pStyle w:val="Nivel2"/>
        <w:numPr>
          <w:ilvl w:val="1"/>
          <w:numId w:val="2"/>
        </w:numPr>
        <w:spacing w:beforeLines="0" w:afterLines="0" w:line="288" w:lineRule="auto"/>
        <w:ind w:left="0" w:firstLine="0"/>
      </w:pPr>
      <w:r w:rsidRPr="00455C36">
        <w:rPr>
          <w:rFonts w:cs="Arial"/>
        </w:rPr>
        <w:t>Fornecer</w:t>
      </w:r>
      <w:r w:rsidRPr="00455C36">
        <w:rPr>
          <w:rFonts w:cs="Arial"/>
          <w:spacing w:val="2"/>
        </w:rPr>
        <w:t xml:space="preserve"> </w:t>
      </w:r>
      <w:r w:rsidRPr="00455C36">
        <w:rPr>
          <w:rFonts w:cs="Arial"/>
        </w:rPr>
        <w:t>uma</w:t>
      </w:r>
      <w:r w:rsidRPr="00455C36">
        <w:rPr>
          <w:rFonts w:cs="Arial"/>
          <w:spacing w:val="2"/>
        </w:rPr>
        <w:t xml:space="preserve"> </w:t>
      </w:r>
      <w:r w:rsidRPr="00455C36">
        <w:rPr>
          <w:rFonts w:cs="Arial"/>
        </w:rPr>
        <w:t>via</w:t>
      </w:r>
      <w:r w:rsidRPr="00455C36">
        <w:rPr>
          <w:rFonts w:cs="Arial"/>
          <w:spacing w:val="3"/>
        </w:rPr>
        <w:t xml:space="preserve"> </w:t>
      </w:r>
      <w:r w:rsidRPr="00455C36">
        <w:rPr>
          <w:rFonts w:cs="Arial"/>
        </w:rPr>
        <w:t>do</w:t>
      </w:r>
      <w:r w:rsidRPr="00455C36">
        <w:rPr>
          <w:rFonts w:cs="Arial"/>
          <w:spacing w:val="2"/>
        </w:rPr>
        <w:t xml:space="preserve"> </w:t>
      </w:r>
      <w:r w:rsidRPr="00455C36">
        <w:rPr>
          <w:rFonts w:cs="Arial"/>
        </w:rPr>
        <w:t>Manual</w:t>
      </w:r>
      <w:r w:rsidRPr="00455C36">
        <w:rPr>
          <w:rFonts w:cs="Arial"/>
          <w:spacing w:val="3"/>
        </w:rPr>
        <w:t xml:space="preserve"> </w:t>
      </w:r>
      <w:r w:rsidRPr="00455C36">
        <w:rPr>
          <w:rFonts w:cs="Arial"/>
        </w:rPr>
        <w:t>de</w:t>
      </w:r>
      <w:r w:rsidRPr="00455C36">
        <w:rPr>
          <w:rFonts w:cs="Arial"/>
          <w:spacing w:val="4"/>
        </w:rPr>
        <w:t xml:space="preserve"> </w:t>
      </w:r>
      <w:r w:rsidRPr="00455C36">
        <w:rPr>
          <w:rFonts w:cs="Arial"/>
        </w:rPr>
        <w:t>Operações &amp;</w:t>
      </w:r>
      <w:r w:rsidRPr="00455C36">
        <w:rPr>
          <w:rFonts w:cs="Arial"/>
          <w:spacing w:val="4"/>
        </w:rPr>
        <w:t xml:space="preserve"> </w:t>
      </w:r>
      <w:r w:rsidRPr="00455C36">
        <w:rPr>
          <w:rFonts w:cs="Arial"/>
        </w:rPr>
        <w:t>Manutenções</w:t>
      </w:r>
      <w:r w:rsidRPr="00455C36">
        <w:rPr>
          <w:rFonts w:cs="Arial"/>
          <w:spacing w:val="2"/>
        </w:rPr>
        <w:t xml:space="preserve"> </w:t>
      </w:r>
      <w:r w:rsidRPr="00455C36">
        <w:rPr>
          <w:rFonts w:cs="Arial"/>
        </w:rPr>
        <w:t>e</w:t>
      </w:r>
      <w:r w:rsidRPr="00455C36">
        <w:rPr>
          <w:rFonts w:cs="Arial"/>
          <w:spacing w:val="2"/>
        </w:rPr>
        <w:t xml:space="preserve"> </w:t>
      </w:r>
      <w:r w:rsidRPr="00455C36">
        <w:rPr>
          <w:rFonts w:cs="Arial"/>
        </w:rPr>
        <w:t>uma</w:t>
      </w:r>
      <w:r w:rsidRPr="00455C36">
        <w:rPr>
          <w:rFonts w:cs="Arial"/>
          <w:spacing w:val="3"/>
        </w:rPr>
        <w:t xml:space="preserve"> </w:t>
      </w:r>
      <w:r w:rsidRPr="00455C36">
        <w:rPr>
          <w:rFonts w:cs="Arial"/>
        </w:rPr>
        <w:t>vida</w:t>
      </w:r>
      <w:r w:rsidRPr="00455C36">
        <w:rPr>
          <w:rFonts w:cs="Arial"/>
          <w:spacing w:val="2"/>
        </w:rPr>
        <w:t xml:space="preserve"> </w:t>
      </w:r>
      <w:r w:rsidRPr="00455C36">
        <w:rPr>
          <w:rFonts w:cs="Arial"/>
        </w:rPr>
        <w:t>do</w:t>
      </w:r>
      <w:r w:rsidRPr="00455C36">
        <w:rPr>
          <w:rFonts w:cs="Arial"/>
          <w:spacing w:val="10"/>
        </w:rPr>
        <w:t xml:space="preserve"> </w:t>
      </w:r>
      <w:r w:rsidRPr="00455C36">
        <w:rPr>
          <w:rFonts w:cs="Arial"/>
        </w:rPr>
        <w:t>catálogo</w:t>
      </w:r>
      <w:r w:rsidRPr="00455C36">
        <w:rPr>
          <w:rFonts w:cs="Arial"/>
          <w:spacing w:val="3"/>
        </w:rPr>
        <w:t xml:space="preserve"> </w:t>
      </w:r>
      <w:r w:rsidRPr="00455C36">
        <w:rPr>
          <w:rFonts w:cs="Arial"/>
        </w:rPr>
        <w:t>de</w:t>
      </w:r>
      <w:r w:rsidRPr="00455C36">
        <w:rPr>
          <w:rFonts w:cs="Arial"/>
          <w:spacing w:val="3"/>
        </w:rPr>
        <w:t xml:space="preserve"> </w:t>
      </w:r>
      <w:r w:rsidRPr="00455C36">
        <w:rPr>
          <w:rFonts w:cs="Arial"/>
        </w:rPr>
        <w:t>peças</w:t>
      </w:r>
      <w:proofErr w:type="gramStart"/>
      <w:r w:rsidRPr="00455C36">
        <w:rPr>
          <w:rFonts w:cs="Arial"/>
        </w:rPr>
        <w:t xml:space="preserve"> </w:t>
      </w:r>
      <w:r w:rsidRPr="00455C36">
        <w:rPr>
          <w:rFonts w:cs="Arial"/>
          <w:spacing w:val="-55"/>
        </w:rPr>
        <w:t xml:space="preserve"> </w:t>
      </w:r>
      <w:proofErr w:type="gramEnd"/>
      <w:r w:rsidRPr="00455C36">
        <w:rPr>
          <w:rFonts w:cs="Arial"/>
        </w:rPr>
        <w:t>para</w:t>
      </w:r>
      <w:r w:rsidRPr="00455C36">
        <w:rPr>
          <w:rFonts w:cs="Arial"/>
          <w:spacing w:val="-1"/>
        </w:rPr>
        <w:t xml:space="preserve"> </w:t>
      </w:r>
      <w:r w:rsidRPr="00455C36">
        <w:rPr>
          <w:rFonts w:cs="Arial"/>
        </w:rPr>
        <w:t>o</w:t>
      </w:r>
      <w:r w:rsidRPr="00455C36">
        <w:rPr>
          <w:rFonts w:cs="Arial"/>
          <w:spacing w:val="-2"/>
        </w:rPr>
        <w:t xml:space="preserve"> </w:t>
      </w:r>
      <w:r w:rsidRPr="00455C36">
        <w:rPr>
          <w:rFonts w:cs="Arial"/>
        </w:rPr>
        <w:t>equipamento;</w:t>
      </w:r>
    </w:p>
    <w:p w:rsidR="00455C36" w:rsidRPr="00455C36" w:rsidRDefault="00455C36" w:rsidP="00B95FDE">
      <w:pPr>
        <w:pStyle w:val="Nivel2"/>
        <w:numPr>
          <w:ilvl w:val="1"/>
          <w:numId w:val="2"/>
        </w:numPr>
        <w:spacing w:beforeLines="0" w:afterLines="0" w:line="288" w:lineRule="auto"/>
        <w:ind w:left="0" w:firstLine="0"/>
      </w:pPr>
      <w:r w:rsidRPr="00455C36">
        <w:rPr>
          <w:rFonts w:cs="Arial"/>
        </w:rPr>
        <w:lastRenderedPageBreak/>
        <w:t>Efetuar</w:t>
      </w:r>
      <w:r w:rsidRPr="00455C36">
        <w:rPr>
          <w:rFonts w:cs="Arial"/>
          <w:spacing w:val="4"/>
        </w:rPr>
        <w:t xml:space="preserve"> </w:t>
      </w:r>
      <w:r w:rsidRPr="00455C36">
        <w:rPr>
          <w:rFonts w:cs="Arial"/>
        </w:rPr>
        <w:t>a</w:t>
      </w:r>
      <w:r w:rsidRPr="00455C36">
        <w:rPr>
          <w:rFonts w:cs="Arial"/>
          <w:spacing w:val="2"/>
        </w:rPr>
        <w:t xml:space="preserve"> </w:t>
      </w:r>
      <w:r w:rsidRPr="00455C36">
        <w:rPr>
          <w:rFonts w:cs="Arial"/>
        </w:rPr>
        <w:t>entrega</w:t>
      </w:r>
      <w:r w:rsidRPr="00455C36">
        <w:rPr>
          <w:rFonts w:cs="Arial"/>
          <w:spacing w:val="6"/>
        </w:rPr>
        <w:t xml:space="preserve"> </w:t>
      </w:r>
      <w:r w:rsidRPr="00455C36">
        <w:rPr>
          <w:rFonts w:cs="Arial"/>
        </w:rPr>
        <w:t>técnica,</w:t>
      </w:r>
      <w:r w:rsidRPr="00455C36">
        <w:rPr>
          <w:rFonts w:cs="Arial"/>
          <w:spacing w:val="4"/>
        </w:rPr>
        <w:t xml:space="preserve"> </w:t>
      </w:r>
      <w:proofErr w:type="gramStart"/>
      <w:r w:rsidRPr="00455C36">
        <w:rPr>
          <w:rFonts w:cs="Arial"/>
        </w:rPr>
        <w:t>orientando</w:t>
      </w:r>
      <w:r w:rsidRPr="00455C36">
        <w:rPr>
          <w:rFonts w:cs="Arial"/>
          <w:spacing w:val="5"/>
        </w:rPr>
        <w:t xml:space="preserve"> </w:t>
      </w:r>
      <w:r w:rsidRPr="00455C36">
        <w:rPr>
          <w:rFonts w:cs="Arial"/>
        </w:rPr>
        <w:t>operadores</w:t>
      </w:r>
      <w:proofErr w:type="gramEnd"/>
      <w:r w:rsidRPr="00455C36">
        <w:rPr>
          <w:rFonts w:cs="Arial"/>
          <w:spacing w:val="6"/>
        </w:rPr>
        <w:t xml:space="preserve"> </w:t>
      </w:r>
      <w:r w:rsidRPr="00455C36">
        <w:rPr>
          <w:rFonts w:cs="Arial"/>
        </w:rPr>
        <w:t>e</w:t>
      </w:r>
      <w:r w:rsidRPr="00455C36">
        <w:rPr>
          <w:rFonts w:cs="Arial"/>
          <w:spacing w:val="2"/>
        </w:rPr>
        <w:t xml:space="preserve"> </w:t>
      </w:r>
      <w:r w:rsidRPr="00455C36">
        <w:rPr>
          <w:rFonts w:cs="Arial"/>
        </w:rPr>
        <w:t>mecânicos</w:t>
      </w:r>
      <w:r w:rsidRPr="00455C36">
        <w:rPr>
          <w:rFonts w:cs="Arial"/>
          <w:spacing w:val="6"/>
        </w:rPr>
        <w:t xml:space="preserve"> </w:t>
      </w:r>
      <w:r w:rsidRPr="00455C36">
        <w:rPr>
          <w:rFonts w:cs="Arial"/>
        </w:rPr>
        <w:t>de</w:t>
      </w:r>
      <w:r w:rsidRPr="00455C36">
        <w:rPr>
          <w:rFonts w:cs="Arial"/>
          <w:spacing w:val="3"/>
        </w:rPr>
        <w:t xml:space="preserve"> </w:t>
      </w:r>
      <w:r w:rsidRPr="00455C36">
        <w:rPr>
          <w:rFonts w:cs="Arial"/>
        </w:rPr>
        <w:t>danos</w:t>
      </w:r>
      <w:r w:rsidRPr="00455C36">
        <w:rPr>
          <w:rFonts w:cs="Arial"/>
          <w:spacing w:val="2"/>
        </w:rPr>
        <w:t xml:space="preserve"> </w:t>
      </w:r>
      <w:r w:rsidRPr="00455C36">
        <w:rPr>
          <w:rFonts w:cs="Arial"/>
        </w:rPr>
        <w:t>no</w:t>
      </w:r>
      <w:r w:rsidRPr="00455C36">
        <w:rPr>
          <w:rFonts w:cs="Arial"/>
          <w:spacing w:val="11"/>
        </w:rPr>
        <w:t xml:space="preserve"> </w:t>
      </w:r>
      <w:r w:rsidRPr="00455C36">
        <w:rPr>
          <w:rFonts w:cs="Arial"/>
        </w:rPr>
        <w:t>equipamento</w:t>
      </w:r>
      <w:r w:rsidRPr="00455C36">
        <w:rPr>
          <w:rFonts w:cs="Arial"/>
          <w:spacing w:val="5"/>
        </w:rPr>
        <w:t xml:space="preserve"> </w:t>
      </w:r>
      <w:r w:rsidRPr="00455C36">
        <w:rPr>
          <w:rFonts w:cs="Arial"/>
        </w:rPr>
        <w:t>nas</w:t>
      </w:r>
      <w:r w:rsidRPr="00455C36">
        <w:rPr>
          <w:rFonts w:cs="Arial"/>
          <w:spacing w:val="-55"/>
        </w:rPr>
        <w:t xml:space="preserve"> </w:t>
      </w:r>
      <w:r w:rsidRPr="00455C36">
        <w:rPr>
          <w:rFonts w:cs="Arial"/>
        </w:rPr>
        <w:t>condições</w:t>
      </w:r>
      <w:r w:rsidRPr="00455C36">
        <w:rPr>
          <w:rFonts w:cs="Arial"/>
          <w:spacing w:val="-1"/>
        </w:rPr>
        <w:t xml:space="preserve"> </w:t>
      </w:r>
      <w:r w:rsidRPr="00455C36">
        <w:rPr>
          <w:rFonts w:cs="Arial"/>
        </w:rPr>
        <w:t>e</w:t>
      </w:r>
      <w:r w:rsidRPr="00455C36">
        <w:rPr>
          <w:rFonts w:cs="Arial"/>
          <w:spacing w:val="-2"/>
        </w:rPr>
        <w:t xml:space="preserve"> </w:t>
      </w:r>
      <w:r w:rsidRPr="00455C36">
        <w:rPr>
          <w:rFonts w:cs="Arial"/>
        </w:rPr>
        <w:t>prazos</w:t>
      </w:r>
      <w:r w:rsidRPr="00455C36">
        <w:rPr>
          <w:rFonts w:cs="Arial"/>
          <w:spacing w:val="-1"/>
        </w:rPr>
        <w:t xml:space="preserve"> </w:t>
      </w:r>
      <w:r w:rsidRPr="00455C36">
        <w:rPr>
          <w:rFonts w:cs="Arial"/>
        </w:rPr>
        <w:t>de</w:t>
      </w:r>
      <w:r w:rsidRPr="00455C36">
        <w:rPr>
          <w:rFonts w:cs="Arial"/>
          <w:spacing w:val="-1"/>
        </w:rPr>
        <w:t xml:space="preserve"> </w:t>
      </w:r>
      <w:r w:rsidRPr="00455C36">
        <w:rPr>
          <w:rFonts w:cs="Arial"/>
        </w:rPr>
        <w:t>garantia.</w:t>
      </w:r>
    </w:p>
    <w:p w:rsidR="00455C36" w:rsidRPr="00455C36" w:rsidRDefault="00455C36" w:rsidP="00B95FDE">
      <w:pPr>
        <w:pStyle w:val="Nivel2"/>
        <w:numPr>
          <w:ilvl w:val="1"/>
          <w:numId w:val="2"/>
        </w:numPr>
        <w:spacing w:beforeLines="0" w:afterLines="0" w:line="288" w:lineRule="auto"/>
        <w:ind w:left="0" w:firstLine="0"/>
      </w:pPr>
      <w:r w:rsidRPr="00455C36">
        <w:rPr>
          <w:rFonts w:cs="Arial"/>
        </w:rPr>
        <w:t>Fornecer os documentos necessários para realização das revisões previstas pelo fabricante,</w:t>
      </w:r>
      <w:r w:rsidRPr="00455C36">
        <w:rPr>
          <w:rFonts w:cs="Arial"/>
          <w:spacing w:val="1"/>
        </w:rPr>
        <w:t xml:space="preserve"> </w:t>
      </w:r>
      <w:r w:rsidRPr="00455C36">
        <w:rPr>
          <w:rFonts w:cs="Arial"/>
        </w:rPr>
        <w:t>durante</w:t>
      </w:r>
      <w:r w:rsidRPr="00455C36">
        <w:rPr>
          <w:rFonts w:cs="Arial"/>
          <w:spacing w:val="-1"/>
        </w:rPr>
        <w:t xml:space="preserve"> </w:t>
      </w:r>
      <w:r w:rsidRPr="00455C36">
        <w:rPr>
          <w:rFonts w:cs="Arial"/>
        </w:rPr>
        <w:t>a</w:t>
      </w:r>
      <w:r w:rsidRPr="00455C36">
        <w:rPr>
          <w:rFonts w:cs="Arial"/>
          <w:spacing w:val="-1"/>
        </w:rPr>
        <w:t xml:space="preserve"> </w:t>
      </w:r>
      <w:r w:rsidRPr="00455C36">
        <w:rPr>
          <w:rFonts w:cs="Arial"/>
        </w:rPr>
        <w:t>garantia</w:t>
      </w:r>
      <w:r w:rsidRPr="00455C36">
        <w:rPr>
          <w:rFonts w:cs="Arial"/>
          <w:spacing w:val="-1"/>
        </w:rPr>
        <w:t xml:space="preserve"> </w:t>
      </w:r>
      <w:r w:rsidRPr="00455C36">
        <w:rPr>
          <w:rFonts w:cs="Arial"/>
        </w:rPr>
        <w:t>do</w:t>
      </w:r>
      <w:r w:rsidRPr="00455C36">
        <w:rPr>
          <w:rFonts w:cs="Arial"/>
          <w:spacing w:val="-1"/>
        </w:rPr>
        <w:t xml:space="preserve"> </w:t>
      </w:r>
      <w:r w:rsidRPr="00455C36">
        <w:rPr>
          <w:rFonts w:cs="Arial"/>
        </w:rPr>
        <w:t>bem.</w:t>
      </w:r>
    </w:p>
    <w:p w:rsidR="00455C36" w:rsidRPr="00455C36" w:rsidRDefault="00455C36" w:rsidP="00B95FDE">
      <w:pPr>
        <w:pStyle w:val="Nivel2"/>
        <w:numPr>
          <w:ilvl w:val="1"/>
          <w:numId w:val="2"/>
        </w:numPr>
        <w:spacing w:beforeLines="0" w:afterLines="0" w:line="288" w:lineRule="auto"/>
        <w:ind w:left="0" w:firstLine="0"/>
      </w:pPr>
      <w:r w:rsidRPr="00455C36">
        <w:rPr>
          <w:rFonts w:cs="Arial"/>
        </w:rPr>
        <w:t>Em face da supramencionada responsabilidade inexistirá qualquer vínculo empregatício ou</w:t>
      </w:r>
      <w:r w:rsidRPr="00455C36">
        <w:rPr>
          <w:rFonts w:cs="Arial"/>
          <w:spacing w:val="1"/>
        </w:rPr>
        <w:t xml:space="preserve"> </w:t>
      </w:r>
      <w:r w:rsidRPr="00455C36">
        <w:rPr>
          <w:rFonts w:cs="Arial"/>
        </w:rPr>
        <w:t xml:space="preserve">de qualquer outra natureza, entre a </w:t>
      </w:r>
      <w:proofErr w:type="gramStart"/>
      <w:r w:rsidRPr="00455C36">
        <w:rPr>
          <w:rFonts w:cs="Arial"/>
        </w:rPr>
        <w:t>contratante e prepostos, auxiliares, profissionais ou sócios da</w:t>
      </w:r>
      <w:r w:rsidRPr="00455C36">
        <w:rPr>
          <w:rFonts w:cs="Arial"/>
          <w:spacing w:val="1"/>
        </w:rPr>
        <w:t xml:space="preserve"> </w:t>
      </w:r>
      <w:r w:rsidRPr="00455C36">
        <w:rPr>
          <w:rFonts w:cs="Arial"/>
        </w:rPr>
        <w:t>contratada</w:t>
      </w:r>
      <w:proofErr w:type="gramEnd"/>
      <w:r w:rsidRPr="00455C36">
        <w:rPr>
          <w:rFonts w:cs="Arial"/>
        </w:rPr>
        <w:t>.</w:t>
      </w:r>
    </w:p>
    <w:p w:rsidR="000D3662" w:rsidRPr="00CD5671" w:rsidRDefault="000D3662" w:rsidP="00B95FDE">
      <w:pPr>
        <w:pStyle w:val="Nivel01"/>
        <w:numPr>
          <w:ilvl w:val="0"/>
          <w:numId w:val="3"/>
        </w:numPr>
        <w:spacing w:before="120" w:after="120" w:line="288" w:lineRule="auto"/>
        <w:rPr>
          <w:b/>
        </w:rPr>
      </w:pPr>
      <w:r w:rsidRPr="00CD5671">
        <w:rPr>
          <w:b/>
        </w:rPr>
        <w:t xml:space="preserve">CLÁUSULA DÉCIMA PRIMEIRA– GARANTIA DE EXECUÇÃO </w:t>
      </w:r>
    </w:p>
    <w:p w:rsidR="000D3662" w:rsidRPr="00581998" w:rsidRDefault="000D3662" w:rsidP="00B95FDE">
      <w:pPr>
        <w:pStyle w:val="Nivel2"/>
        <w:numPr>
          <w:ilvl w:val="1"/>
          <w:numId w:val="2"/>
        </w:numPr>
        <w:spacing w:beforeLines="0" w:afterLines="0" w:line="288" w:lineRule="auto"/>
        <w:ind w:left="0" w:firstLine="0"/>
      </w:pPr>
      <w:r w:rsidRPr="00581998">
        <w:t>Não haverá exigência de garantia contratual da execução.</w:t>
      </w:r>
    </w:p>
    <w:p w:rsidR="000D3662" w:rsidRPr="00581998" w:rsidRDefault="000D3662" w:rsidP="00B95FDE">
      <w:pPr>
        <w:pStyle w:val="Nivel2"/>
        <w:numPr>
          <w:ilvl w:val="1"/>
          <w:numId w:val="2"/>
        </w:numPr>
        <w:spacing w:beforeLines="0" w:afterLines="0" w:line="288" w:lineRule="auto"/>
        <w:ind w:left="0" w:firstLine="0"/>
      </w:pPr>
      <w:r w:rsidRPr="00581998">
        <w:t>A garantia de execução é independente de eventual garantia do produto prevista especificamente no Termo de Referência.</w:t>
      </w:r>
    </w:p>
    <w:p w:rsidR="000D3662" w:rsidRPr="00CD5671" w:rsidRDefault="000D3662" w:rsidP="00B95FDE">
      <w:pPr>
        <w:pStyle w:val="Nivel01"/>
        <w:numPr>
          <w:ilvl w:val="0"/>
          <w:numId w:val="3"/>
        </w:numPr>
        <w:spacing w:before="120" w:after="120" w:line="288" w:lineRule="auto"/>
        <w:rPr>
          <w:b/>
          <w:color w:val="FF0000"/>
        </w:rPr>
      </w:pPr>
      <w:r w:rsidRPr="00CD5671">
        <w:rPr>
          <w:b/>
        </w:rPr>
        <w:t>CLÁUSULA DÉCIMA SEGUNDA – INFRAÇÕES E SANÇÕES ADMINISTRATIVAS</w:t>
      </w:r>
    </w:p>
    <w:p w:rsidR="006D453C" w:rsidRPr="00093D86" w:rsidRDefault="006D453C" w:rsidP="00B95FDE">
      <w:pPr>
        <w:pStyle w:val="Nivel2"/>
        <w:numPr>
          <w:ilvl w:val="1"/>
          <w:numId w:val="2"/>
        </w:numPr>
        <w:spacing w:beforeLines="0" w:afterLines="0" w:line="288" w:lineRule="auto"/>
        <w:ind w:left="0" w:firstLine="0"/>
      </w:pPr>
      <w:r w:rsidRPr="00093D86">
        <w:t xml:space="preserve">A licitante vencedora e/ou contratada que descumprir quaisquer das cláusulas ou condições do presente Edital, Termo de Referência, </w:t>
      </w:r>
      <w:r w:rsidR="00455C36">
        <w:t>Minuta Contratual</w:t>
      </w:r>
      <w:r w:rsidRPr="00093D86">
        <w:t>, ficará sujeito às penalidades previstas na Lei nº 14.133/2021 (Título IV – Das Irregularidades).</w:t>
      </w:r>
    </w:p>
    <w:p w:rsidR="006D453C" w:rsidRPr="00093D86" w:rsidRDefault="006D453C" w:rsidP="00B95FDE">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Serão ainda aplicadas ao responsável pelas infrações administrativas previstas na Lei 14.133/2021 as seguintes sanções:</w:t>
      </w:r>
    </w:p>
    <w:p w:rsidR="006D453C" w:rsidRPr="00093D86" w:rsidRDefault="006D453C" w:rsidP="00B95FDE">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Impedimento de licitar e contratar quando:</w:t>
      </w:r>
    </w:p>
    <w:p w:rsidR="006D453C" w:rsidRPr="00093D86" w:rsidRDefault="006D453C" w:rsidP="00B95FDE">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deixar</w:t>
      </w:r>
      <w:proofErr w:type="gramEnd"/>
      <w:r w:rsidRPr="00093D86">
        <w:rPr>
          <w:sz w:val="20"/>
          <w:szCs w:val="20"/>
        </w:rPr>
        <w:t xml:space="preserve"> de entregar a documentação exigida para o certame; </w:t>
      </w:r>
    </w:p>
    <w:p w:rsidR="006D453C" w:rsidRPr="00093D86" w:rsidRDefault="006D453C" w:rsidP="00B95FDE">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não</w:t>
      </w:r>
      <w:proofErr w:type="gramEnd"/>
      <w:r w:rsidRPr="00093D86">
        <w:rPr>
          <w:sz w:val="20"/>
          <w:szCs w:val="20"/>
        </w:rPr>
        <w:t xml:space="preserve"> manter a proposta, salvo em decorrência de fato superveniente devidamente justificado; </w:t>
      </w:r>
    </w:p>
    <w:p w:rsidR="006D453C" w:rsidRPr="00093D86" w:rsidRDefault="006D453C" w:rsidP="00B95FDE">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não</w:t>
      </w:r>
      <w:proofErr w:type="gramEnd"/>
      <w:r w:rsidRPr="00093D86">
        <w:rPr>
          <w:sz w:val="20"/>
          <w:szCs w:val="20"/>
        </w:rPr>
        <w:t xml:space="preserve"> celebrar o contrato, ou aceitar ou retirar o instrumento equivalente ou não entregar a documentação exigida para a contratação, quando convocado dentro do prazo de validade de sua proposta; </w:t>
      </w:r>
    </w:p>
    <w:p w:rsidR="006D453C" w:rsidRPr="00093D86" w:rsidRDefault="006D453C" w:rsidP="00B95FDE">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ensejar</w:t>
      </w:r>
      <w:proofErr w:type="gramEnd"/>
      <w:r w:rsidRPr="00093D86">
        <w:rPr>
          <w:sz w:val="20"/>
          <w:szCs w:val="20"/>
        </w:rPr>
        <w:t xml:space="preserve"> o retardamento da execução ou da entrega do objeto da licitação sem motivo justificado; </w:t>
      </w:r>
    </w:p>
    <w:p w:rsidR="006D453C" w:rsidRPr="00093D86" w:rsidRDefault="006D453C" w:rsidP="00B95FDE">
      <w:pPr>
        <w:pStyle w:val="PargrafodaLista"/>
        <w:numPr>
          <w:ilvl w:val="1"/>
          <w:numId w:val="2"/>
        </w:numPr>
        <w:pBdr>
          <w:top w:val="nil"/>
          <w:left w:val="nil"/>
          <w:bottom w:val="nil"/>
          <w:right w:val="nil"/>
          <w:between w:val="nil"/>
        </w:pBdr>
        <w:spacing w:before="120" w:after="120" w:line="288" w:lineRule="auto"/>
        <w:jc w:val="both"/>
        <w:rPr>
          <w:sz w:val="20"/>
          <w:szCs w:val="20"/>
        </w:rPr>
      </w:pPr>
      <w:r w:rsidRPr="00093D86">
        <w:rPr>
          <w:sz w:val="20"/>
          <w:szCs w:val="20"/>
        </w:rPr>
        <w:t>Declaração de inidoneidade para licitar ou contratar quando:</w:t>
      </w:r>
    </w:p>
    <w:p w:rsidR="006D453C" w:rsidRPr="00093D86" w:rsidRDefault="006D453C" w:rsidP="00B95FDE">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proofErr w:type="gramStart"/>
      <w:r w:rsidRPr="00093D86">
        <w:rPr>
          <w:sz w:val="20"/>
          <w:szCs w:val="20"/>
        </w:rPr>
        <w:t>apresentar</w:t>
      </w:r>
      <w:proofErr w:type="gramEnd"/>
      <w:r w:rsidRPr="00093D86">
        <w:rPr>
          <w:sz w:val="20"/>
          <w:szCs w:val="20"/>
        </w:rPr>
        <w:t xml:space="preserve"> declaração ou documentação falsa exigida para o certame ou prestar declaração falsa durante a licitação ou a execução do contrato/ata;</w:t>
      </w:r>
    </w:p>
    <w:p w:rsidR="006D453C" w:rsidRPr="00093D86" w:rsidRDefault="006D453C" w:rsidP="00B95FDE">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fraudar</w:t>
      </w:r>
      <w:proofErr w:type="gramEnd"/>
      <w:r w:rsidRPr="00093D86">
        <w:rPr>
          <w:sz w:val="20"/>
          <w:szCs w:val="20"/>
        </w:rPr>
        <w:t xml:space="preserve"> a licitação ou praticar ato fraudulento na execução do contrato/ata;</w:t>
      </w:r>
    </w:p>
    <w:p w:rsidR="006D453C" w:rsidRPr="00093D86" w:rsidRDefault="006D453C" w:rsidP="00B95FDE">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comportar</w:t>
      </w:r>
      <w:proofErr w:type="gramEnd"/>
      <w:r w:rsidRPr="00093D86">
        <w:rPr>
          <w:sz w:val="20"/>
          <w:szCs w:val="20"/>
        </w:rPr>
        <w:t xml:space="preserve">-se de modo inidôneo ou cometer fraude de qualquer natureza; </w:t>
      </w:r>
    </w:p>
    <w:p w:rsidR="006D453C" w:rsidRPr="00093D86" w:rsidRDefault="006D453C" w:rsidP="00B95FDE">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praticar</w:t>
      </w:r>
      <w:proofErr w:type="gramEnd"/>
      <w:r w:rsidRPr="00093D86">
        <w:rPr>
          <w:sz w:val="20"/>
          <w:szCs w:val="20"/>
        </w:rPr>
        <w:t xml:space="preserve"> atos ilícitos com vistas a frustrar os objetivos da licitação; </w:t>
      </w:r>
    </w:p>
    <w:p w:rsidR="006D453C" w:rsidRPr="00093D86" w:rsidRDefault="006D453C" w:rsidP="00B95FDE">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proofErr w:type="gramStart"/>
      <w:r w:rsidRPr="00093D86">
        <w:rPr>
          <w:sz w:val="20"/>
          <w:szCs w:val="20"/>
        </w:rPr>
        <w:t>praticar</w:t>
      </w:r>
      <w:proofErr w:type="gramEnd"/>
      <w:r w:rsidRPr="00093D86">
        <w:rPr>
          <w:sz w:val="20"/>
          <w:szCs w:val="20"/>
        </w:rPr>
        <w:t xml:space="preserve"> ato lesivo previsto no art. 5º da Lei nº 12.846, de 1º de agosto de 2013.</w:t>
      </w:r>
    </w:p>
    <w:p w:rsidR="000D3662" w:rsidRDefault="000D3662" w:rsidP="00B95FDE">
      <w:pPr>
        <w:pStyle w:val="Nivel01"/>
        <w:numPr>
          <w:ilvl w:val="0"/>
          <w:numId w:val="3"/>
        </w:numPr>
        <w:spacing w:before="120" w:after="120" w:line="288" w:lineRule="auto"/>
        <w:rPr>
          <w:b/>
        </w:rPr>
      </w:pPr>
      <w:r w:rsidRPr="00CD5671">
        <w:rPr>
          <w:b/>
        </w:rPr>
        <w:t>CLÁUSULA DÉCIMA TERCEIRA -</w:t>
      </w:r>
      <w:proofErr w:type="gramStart"/>
      <w:r w:rsidRPr="00CD5671">
        <w:rPr>
          <w:b/>
        </w:rPr>
        <w:t xml:space="preserve">  </w:t>
      </w:r>
      <w:proofErr w:type="gramEnd"/>
      <w:r w:rsidRPr="00CD5671">
        <w:rPr>
          <w:b/>
        </w:rPr>
        <w:t xml:space="preserve">DA EXTINÇÃO CONTRATUAL </w:t>
      </w:r>
    </w:p>
    <w:p w:rsidR="000D3662" w:rsidRPr="00581998" w:rsidRDefault="000D3662" w:rsidP="00B95FDE">
      <w:pPr>
        <w:pStyle w:val="Nivel2"/>
        <w:numPr>
          <w:ilvl w:val="1"/>
          <w:numId w:val="3"/>
        </w:numPr>
        <w:spacing w:beforeLines="0" w:afterLines="0" w:line="288" w:lineRule="auto"/>
        <w:ind w:left="0" w:hanging="6"/>
      </w:pPr>
      <w:r w:rsidRPr="00581998">
        <w:t>O contrato será extinto quando vencido o prazo nele estipulado, independentemente de terem sido cumpridas ou não as obrigações de ambas as partes contraentes.</w:t>
      </w:r>
    </w:p>
    <w:p w:rsidR="000D3662" w:rsidRPr="00581998" w:rsidRDefault="000D3662" w:rsidP="00B95FDE">
      <w:pPr>
        <w:pStyle w:val="Nivel3"/>
        <w:numPr>
          <w:ilvl w:val="2"/>
          <w:numId w:val="3"/>
        </w:numPr>
        <w:spacing w:line="288" w:lineRule="auto"/>
        <w:ind w:left="0" w:firstLine="0"/>
        <w:rPr>
          <w:color w:val="auto"/>
        </w:rPr>
      </w:pPr>
      <w:r w:rsidRPr="00581998">
        <w:rPr>
          <w:color w:val="auto"/>
        </w:rPr>
        <w:t>O contrato poderá ser extinto antes do prazo nele fixado, sem ônus para o Contratante, quando este não dispuser de créditos orçamentários para sua continuidade ou quando entender que o contrato não mais lhe oferece vantagem.</w:t>
      </w:r>
    </w:p>
    <w:p w:rsidR="000D3662" w:rsidRPr="00581998" w:rsidRDefault="000D3662" w:rsidP="00B95FDE">
      <w:pPr>
        <w:pStyle w:val="Nivel3"/>
        <w:numPr>
          <w:ilvl w:val="2"/>
          <w:numId w:val="3"/>
        </w:numPr>
        <w:spacing w:line="288" w:lineRule="auto"/>
        <w:ind w:left="0" w:firstLine="0"/>
        <w:rPr>
          <w:color w:val="auto"/>
        </w:rPr>
      </w:pPr>
      <w:r w:rsidRPr="00581998">
        <w:rPr>
          <w:color w:val="auto"/>
        </w:rPr>
        <w:t xml:space="preserve">A extinção nesta hipótese ocorrerá na próxima data de aniversário do contrato, desde que haja a notificação do contratado pelo contratante nesse sentido com pelo menos </w:t>
      </w:r>
      <w:proofErr w:type="gramStart"/>
      <w:r w:rsidRPr="00581998">
        <w:rPr>
          <w:color w:val="auto"/>
        </w:rPr>
        <w:t>2</w:t>
      </w:r>
      <w:proofErr w:type="gramEnd"/>
      <w:r w:rsidRPr="00581998">
        <w:rPr>
          <w:color w:val="auto"/>
        </w:rPr>
        <w:t xml:space="preserve"> (dois) meses de antecedência desse dia.</w:t>
      </w:r>
    </w:p>
    <w:p w:rsidR="000D3662" w:rsidRPr="00581998" w:rsidRDefault="000D3662" w:rsidP="00B95FDE">
      <w:pPr>
        <w:pStyle w:val="Nivel3"/>
        <w:numPr>
          <w:ilvl w:val="2"/>
          <w:numId w:val="3"/>
        </w:numPr>
        <w:spacing w:line="288" w:lineRule="auto"/>
        <w:ind w:left="0" w:firstLine="0"/>
        <w:rPr>
          <w:color w:val="auto"/>
        </w:rPr>
      </w:pPr>
      <w:r w:rsidRPr="00581998">
        <w:rPr>
          <w:color w:val="auto"/>
        </w:rPr>
        <w:lastRenderedPageBreak/>
        <w:t xml:space="preserve">Caso a notificação da </w:t>
      </w:r>
      <w:proofErr w:type="gramStart"/>
      <w:r w:rsidRPr="00581998">
        <w:rPr>
          <w:color w:val="auto"/>
        </w:rPr>
        <w:t>não-continuidade</w:t>
      </w:r>
      <w:proofErr w:type="gramEnd"/>
      <w:r w:rsidRPr="00581998">
        <w:rPr>
          <w:color w:val="auto"/>
        </w:rPr>
        <w:t xml:space="preserve"> do contrato de que trata este subitem ocorra com menos de 2 (dois) meses da data de aniversário, a extinção contratual ocorrerá após 2 (dois) meses da data da comunicação.</w:t>
      </w:r>
    </w:p>
    <w:p w:rsidR="000D3662" w:rsidRPr="00581998" w:rsidRDefault="000D3662" w:rsidP="00B95FDE">
      <w:pPr>
        <w:pStyle w:val="Nivel2"/>
        <w:numPr>
          <w:ilvl w:val="1"/>
          <w:numId w:val="3"/>
        </w:numPr>
        <w:tabs>
          <w:tab w:val="left" w:pos="426"/>
        </w:tabs>
        <w:spacing w:beforeLines="0" w:afterLines="0" w:line="288" w:lineRule="auto"/>
        <w:ind w:left="0" w:hanging="6"/>
        <w:rPr>
          <w:color w:val="auto"/>
        </w:rPr>
      </w:pPr>
      <w:r w:rsidRPr="00581998">
        <w:t xml:space="preserve">O contrato poderá ser extinto antes de cumpridas as obrigações nele estipuladas, </w:t>
      </w:r>
      <w:proofErr w:type="gramStart"/>
      <w:r w:rsidRPr="00581998">
        <w:t>ou antes</w:t>
      </w:r>
      <w:proofErr w:type="gramEnd"/>
      <w:r w:rsidRPr="00581998">
        <w:t xml:space="preserve"> do prazo nele fixado, por algum dos motivos previstos no </w:t>
      </w:r>
      <w:hyperlink r:id="rId16" w:anchor="art137" w:history="1">
        <w:r w:rsidRPr="00581998">
          <w:rPr>
            <w:rStyle w:val="Hyperlink"/>
            <w:color w:val="auto"/>
          </w:rPr>
          <w:t>artigo 137 da Lei nº 14.133/21</w:t>
        </w:r>
      </w:hyperlink>
      <w:r w:rsidRPr="00581998">
        <w:rPr>
          <w:color w:val="auto"/>
        </w:rPr>
        <w:t xml:space="preserve">, </w:t>
      </w:r>
      <w:r w:rsidRPr="00581998">
        <w:t>bem como amigavelmente, assegurados o contraditório e a ampla defesa.</w:t>
      </w:r>
    </w:p>
    <w:p w:rsidR="000D3662" w:rsidRPr="00581998" w:rsidRDefault="000D3662" w:rsidP="00B95FDE">
      <w:pPr>
        <w:pStyle w:val="Nivel3"/>
        <w:numPr>
          <w:ilvl w:val="2"/>
          <w:numId w:val="3"/>
        </w:numPr>
        <w:spacing w:line="288" w:lineRule="auto"/>
        <w:ind w:left="0" w:firstLine="0"/>
      </w:pPr>
      <w:r w:rsidRPr="00581998">
        <w:t xml:space="preserve">Nesta hipótese, aplicam-se também os </w:t>
      </w:r>
      <w:hyperlink r:id="rId17" w:anchor="art138" w:history="1">
        <w:r w:rsidRPr="00581998">
          <w:rPr>
            <w:rStyle w:val="Hyperlink"/>
            <w:color w:val="auto"/>
          </w:rPr>
          <w:t>artigos 138 e 139 da mesma Lei</w:t>
        </w:r>
      </w:hyperlink>
      <w:r w:rsidRPr="00581998">
        <w:rPr>
          <w:color w:val="auto"/>
        </w:rPr>
        <w:t>.</w:t>
      </w:r>
    </w:p>
    <w:p w:rsidR="000D3662" w:rsidRPr="00581998" w:rsidRDefault="000D3662" w:rsidP="00B95FDE">
      <w:pPr>
        <w:pStyle w:val="Nivel3"/>
        <w:numPr>
          <w:ilvl w:val="2"/>
          <w:numId w:val="3"/>
        </w:numPr>
        <w:spacing w:line="288" w:lineRule="auto"/>
        <w:ind w:left="0" w:firstLine="0"/>
      </w:pPr>
      <w:r w:rsidRPr="00581998">
        <w:t>A alteração social ou a modificação da finalidade ou da estrutura da empresa não ensejará a extinção se não restringir sua capacidade de concluir o contrato.</w:t>
      </w:r>
    </w:p>
    <w:p w:rsidR="000D3662" w:rsidRPr="00581998" w:rsidRDefault="000D3662" w:rsidP="00B95FDE">
      <w:pPr>
        <w:pStyle w:val="Nivel4"/>
        <w:numPr>
          <w:ilvl w:val="3"/>
          <w:numId w:val="3"/>
        </w:numPr>
        <w:tabs>
          <w:tab w:val="left" w:pos="426"/>
          <w:tab w:val="left" w:pos="709"/>
          <w:tab w:val="left" w:pos="851"/>
        </w:tabs>
        <w:spacing w:line="288" w:lineRule="auto"/>
        <w:ind w:left="0" w:firstLine="0"/>
      </w:pPr>
      <w:r w:rsidRPr="00581998">
        <w:rPr>
          <w:color w:val="000000"/>
        </w:rPr>
        <w:t xml:space="preserve">Se a </w:t>
      </w:r>
      <w:r w:rsidRPr="00581998">
        <w:t>operação implicar mudança da pessoa jurídica contratada, deverá ser formalizado termo aditivo para alteração subjetiva.</w:t>
      </w:r>
    </w:p>
    <w:p w:rsidR="000D3662" w:rsidRPr="00581998" w:rsidRDefault="000D3662" w:rsidP="00B95FDE">
      <w:pPr>
        <w:pStyle w:val="Nivel2"/>
        <w:numPr>
          <w:ilvl w:val="1"/>
          <w:numId w:val="3"/>
        </w:numPr>
        <w:tabs>
          <w:tab w:val="left" w:pos="567"/>
        </w:tabs>
        <w:spacing w:beforeLines="0" w:afterLines="0" w:line="288" w:lineRule="auto"/>
        <w:ind w:left="0" w:firstLine="0"/>
      </w:pPr>
      <w:r w:rsidRPr="00581998">
        <w:t>O termo de extinção, sempre que possível, será precedido:</w:t>
      </w:r>
    </w:p>
    <w:p w:rsidR="000D3662" w:rsidRPr="00581998" w:rsidRDefault="000D3662" w:rsidP="00B95FDE">
      <w:pPr>
        <w:pStyle w:val="Nivel3"/>
        <w:numPr>
          <w:ilvl w:val="2"/>
          <w:numId w:val="3"/>
        </w:numPr>
        <w:spacing w:line="288" w:lineRule="auto"/>
        <w:ind w:left="0" w:firstLine="0"/>
      </w:pPr>
      <w:r w:rsidRPr="00581998">
        <w:t>Balanço dos eventos contratuais já cumpridos ou parcialmente cumpridos;</w:t>
      </w:r>
    </w:p>
    <w:p w:rsidR="000D3662" w:rsidRPr="00581998" w:rsidRDefault="000D3662" w:rsidP="00B95FDE">
      <w:pPr>
        <w:pStyle w:val="Nivel3"/>
        <w:numPr>
          <w:ilvl w:val="2"/>
          <w:numId w:val="3"/>
        </w:numPr>
        <w:spacing w:line="288" w:lineRule="auto"/>
        <w:ind w:left="0" w:firstLine="0"/>
      </w:pPr>
      <w:r w:rsidRPr="00581998">
        <w:t>Relação dos pagamentos já efetuados e ainda devidos;</w:t>
      </w:r>
    </w:p>
    <w:p w:rsidR="000D3662" w:rsidRPr="00581998" w:rsidRDefault="000D3662" w:rsidP="00B95FDE">
      <w:pPr>
        <w:pStyle w:val="Nivel3"/>
        <w:numPr>
          <w:ilvl w:val="2"/>
          <w:numId w:val="3"/>
        </w:numPr>
        <w:spacing w:line="288" w:lineRule="auto"/>
        <w:ind w:left="0" w:firstLine="0"/>
      </w:pPr>
      <w:r w:rsidRPr="00581998">
        <w:t>Indenizações e multas.</w:t>
      </w:r>
    </w:p>
    <w:p w:rsidR="00052BA2" w:rsidRPr="00052BA2" w:rsidRDefault="000D3662" w:rsidP="00052BA2">
      <w:pPr>
        <w:pStyle w:val="Nivel3"/>
        <w:numPr>
          <w:ilvl w:val="2"/>
          <w:numId w:val="3"/>
        </w:numPr>
        <w:spacing w:line="288" w:lineRule="auto"/>
        <w:ind w:left="0" w:firstLine="0"/>
      </w:pPr>
      <w:r w:rsidRPr="00581998">
        <w:t xml:space="preserve">A extinção do contrato não configura óbice para o reconhecimento do desequilíbrio econômico-financeiro, hipótese em que será concedida indenização por meio de termo indenizatório </w:t>
      </w:r>
      <w:r w:rsidRPr="00052BA2">
        <w:t>(</w:t>
      </w:r>
      <w:hyperlink r:id="rId18" w:anchor="art131" w:history="1">
        <w:r w:rsidRPr="00052BA2">
          <w:t>art. 131, caput, da Lei n.º 14.133, de 2021</w:t>
        </w:r>
      </w:hyperlink>
      <w:r w:rsidRPr="00052BA2">
        <w:t xml:space="preserve">). </w:t>
      </w:r>
    </w:p>
    <w:p w:rsidR="000D3662" w:rsidRDefault="000D3662" w:rsidP="00052BA2">
      <w:pPr>
        <w:pStyle w:val="Nivel3"/>
        <w:numPr>
          <w:ilvl w:val="2"/>
          <w:numId w:val="3"/>
        </w:numPr>
        <w:spacing w:line="288" w:lineRule="auto"/>
        <w:ind w:left="0" w:firstLine="0"/>
      </w:pPr>
      <w:r w:rsidRPr="00581998">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0D3662" w:rsidRPr="00CD5671" w:rsidRDefault="000D3662" w:rsidP="00B95FDE">
      <w:pPr>
        <w:pStyle w:val="Nivel01"/>
        <w:numPr>
          <w:ilvl w:val="0"/>
          <w:numId w:val="3"/>
        </w:numPr>
        <w:spacing w:before="120" w:after="120" w:line="288" w:lineRule="auto"/>
        <w:rPr>
          <w:b/>
        </w:rPr>
      </w:pPr>
      <w:r w:rsidRPr="00CD5671">
        <w:rPr>
          <w:b/>
        </w:rPr>
        <w:t xml:space="preserve">CLÁUSULA DÉCIMA QUARTA – DOTAÇÃO ORÇAMENTÁRIA </w:t>
      </w:r>
    </w:p>
    <w:p w:rsidR="000D3662" w:rsidRDefault="000D3662" w:rsidP="00B95FDE">
      <w:pPr>
        <w:pStyle w:val="Nivel2"/>
        <w:numPr>
          <w:ilvl w:val="1"/>
          <w:numId w:val="3"/>
        </w:numPr>
        <w:spacing w:beforeLines="0" w:afterLines="0" w:line="288" w:lineRule="auto"/>
        <w:ind w:left="0" w:firstLine="0"/>
      </w:pPr>
      <w:r w:rsidRPr="00581998">
        <w:t>As despesas decorrentes da presente contratação correrão à conta de recursos específicos consignados no Orçamento d</w:t>
      </w:r>
      <w:r w:rsidR="00B14978">
        <w:t>a Prefeitura Municipal de And</w:t>
      </w:r>
      <w:r w:rsidR="00455C36">
        <w:t>a</w:t>
      </w:r>
      <w:r w:rsidR="00B14978">
        <w:t>raí</w:t>
      </w:r>
      <w:r w:rsidRPr="00581998">
        <w:t>, na dotação abaixo discriminada:</w:t>
      </w:r>
    </w:p>
    <w:tbl>
      <w:tblPr>
        <w:tblW w:w="0" w:type="auto"/>
        <w:tblInd w:w="108" w:type="dxa"/>
        <w:tblLook w:val="0000" w:firstRow="0" w:lastRow="0" w:firstColumn="0" w:lastColumn="0" w:noHBand="0" w:noVBand="0"/>
      </w:tblPr>
      <w:tblGrid>
        <w:gridCol w:w="1418"/>
        <w:gridCol w:w="1778"/>
        <w:gridCol w:w="915"/>
        <w:gridCol w:w="2552"/>
        <w:gridCol w:w="992"/>
        <w:gridCol w:w="957"/>
      </w:tblGrid>
      <w:tr w:rsidR="00455C36" w:rsidRPr="00581998" w:rsidTr="00455C36">
        <w:tc>
          <w:tcPr>
            <w:tcW w:w="1418" w:type="dxa"/>
            <w:tcBorders>
              <w:top w:val="single" w:sz="4" w:space="0" w:color="000000"/>
              <w:left w:val="single" w:sz="4" w:space="0" w:color="000000"/>
              <w:bottom w:val="single" w:sz="4" w:space="0" w:color="000000"/>
              <w:right w:val="single" w:sz="4" w:space="0" w:color="auto"/>
            </w:tcBorders>
            <w:shd w:val="clear" w:color="auto" w:fill="A6A6A6"/>
          </w:tcPr>
          <w:p w:rsidR="00455C36" w:rsidRPr="00581998" w:rsidRDefault="00455C36" w:rsidP="00B95FDE">
            <w:pPr>
              <w:tabs>
                <w:tab w:val="left" w:pos="426"/>
              </w:tabs>
              <w:spacing w:before="120" w:after="120" w:line="288" w:lineRule="auto"/>
              <w:rPr>
                <w:rFonts w:cs="Arial"/>
                <w:sz w:val="18"/>
                <w:szCs w:val="18"/>
              </w:rPr>
            </w:pPr>
            <w:r>
              <w:rPr>
                <w:rFonts w:cs="Arial"/>
                <w:b/>
                <w:bCs/>
                <w:sz w:val="18"/>
                <w:szCs w:val="18"/>
              </w:rPr>
              <w:t>ÓRGÃO</w:t>
            </w:r>
          </w:p>
        </w:tc>
        <w:tc>
          <w:tcPr>
            <w:tcW w:w="1778" w:type="dxa"/>
            <w:tcBorders>
              <w:top w:val="single" w:sz="4" w:space="0" w:color="000000"/>
              <w:left w:val="single" w:sz="4" w:space="0" w:color="000000"/>
              <w:bottom w:val="single" w:sz="4" w:space="0" w:color="000000"/>
              <w:right w:val="single" w:sz="4" w:space="0" w:color="auto"/>
            </w:tcBorders>
            <w:shd w:val="clear" w:color="auto" w:fill="A6A6A6"/>
          </w:tcPr>
          <w:p w:rsidR="00455C36" w:rsidRPr="00581998" w:rsidRDefault="00455C36" w:rsidP="00B95FDE">
            <w:pPr>
              <w:tabs>
                <w:tab w:val="left" w:pos="426"/>
              </w:tabs>
              <w:spacing w:before="120" w:after="120" w:line="288" w:lineRule="auto"/>
              <w:rPr>
                <w:rFonts w:cs="Arial"/>
                <w:sz w:val="18"/>
                <w:szCs w:val="18"/>
              </w:rPr>
            </w:pPr>
            <w:r w:rsidRPr="00581998">
              <w:rPr>
                <w:rFonts w:cs="Arial"/>
                <w:b/>
                <w:bCs/>
                <w:sz w:val="18"/>
                <w:szCs w:val="18"/>
              </w:rPr>
              <w:t>UNIDADE ORÇAMENTÁRIA</w:t>
            </w:r>
          </w:p>
        </w:tc>
        <w:tc>
          <w:tcPr>
            <w:tcW w:w="915" w:type="dxa"/>
            <w:tcBorders>
              <w:top w:val="single" w:sz="4" w:space="0" w:color="000000"/>
              <w:left w:val="single" w:sz="4" w:space="0" w:color="auto"/>
              <w:bottom w:val="single" w:sz="4" w:space="0" w:color="auto"/>
              <w:right w:val="single" w:sz="4" w:space="0" w:color="auto"/>
            </w:tcBorders>
            <w:shd w:val="clear" w:color="auto" w:fill="A6A6A6"/>
          </w:tcPr>
          <w:p w:rsidR="00455C36" w:rsidRPr="00581998" w:rsidRDefault="00455C36" w:rsidP="00B95FDE">
            <w:pPr>
              <w:tabs>
                <w:tab w:val="left" w:pos="426"/>
              </w:tabs>
              <w:spacing w:before="120" w:after="120" w:line="288" w:lineRule="auto"/>
              <w:rPr>
                <w:rFonts w:cs="Arial"/>
                <w:sz w:val="18"/>
                <w:szCs w:val="18"/>
              </w:rPr>
            </w:pPr>
            <w:r w:rsidRPr="00581998">
              <w:rPr>
                <w:rFonts w:cs="Arial"/>
                <w:b/>
                <w:bCs/>
                <w:sz w:val="18"/>
                <w:szCs w:val="18"/>
              </w:rPr>
              <w:t>AÇÃO</w:t>
            </w:r>
          </w:p>
        </w:tc>
        <w:tc>
          <w:tcPr>
            <w:tcW w:w="2552" w:type="dxa"/>
            <w:tcBorders>
              <w:top w:val="single" w:sz="4" w:space="0" w:color="000000"/>
              <w:left w:val="single" w:sz="4" w:space="0" w:color="auto"/>
              <w:bottom w:val="single" w:sz="4" w:space="0" w:color="auto"/>
              <w:right w:val="single" w:sz="4" w:space="0" w:color="000000"/>
            </w:tcBorders>
            <w:shd w:val="clear" w:color="auto" w:fill="A6A6A6"/>
          </w:tcPr>
          <w:p w:rsidR="00455C36" w:rsidRPr="00581998" w:rsidRDefault="00455C36" w:rsidP="00B95FDE">
            <w:pPr>
              <w:tabs>
                <w:tab w:val="left" w:pos="34"/>
              </w:tabs>
              <w:spacing w:before="120" w:after="120" w:line="288" w:lineRule="auto"/>
              <w:ind w:right="-108"/>
              <w:rPr>
                <w:rFonts w:cs="Arial"/>
                <w:sz w:val="18"/>
                <w:szCs w:val="18"/>
              </w:rPr>
            </w:pPr>
            <w:r w:rsidRPr="00581998">
              <w:rPr>
                <w:rFonts w:cs="Arial"/>
                <w:b/>
                <w:bCs/>
                <w:sz w:val="18"/>
                <w:szCs w:val="18"/>
              </w:rPr>
              <w:t>ELEMENTO DE</w:t>
            </w:r>
            <w:r>
              <w:rPr>
                <w:rFonts w:cs="Arial"/>
                <w:b/>
                <w:bCs/>
                <w:sz w:val="18"/>
                <w:szCs w:val="18"/>
              </w:rPr>
              <w:t xml:space="preserve"> </w:t>
            </w:r>
            <w:r w:rsidRPr="00581998">
              <w:rPr>
                <w:rFonts w:cs="Arial"/>
                <w:b/>
                <w:bCs/>
                <w:sz w:val="18"/>
                <w:szCs w:val="18"/>
              </w:rPr>
              <w:t>DESPESA</w:t>
            </w:r>
          </w:p>
        </w:tc>
        <w:tc>
          <w:tcPr>
            <w:tcW w:w="992" w:type="dxa"/>
            <w:tcBorders>
              <w:top w:val="single" w:sz="4" w:space="0" w:color="000000"/>
              <w:left w:val="single" w:sz="4" w:space="0" w:color="000000"/>
              <w:bottom w:val="single" w:sz="4" w:space="0" w:color="000000"/>
              <w:right w:val="single" w:sz="4" w:space="0" w:color="000000"/>
            </w:tcBorders>
            <w:shd w:val="clear" w:color="auto" w:fill="A6A6A6"/>
          </w:tcPr>
          <w:p w:rsidR="00455C36" w:rsidRPr="00581998" w:rsidRDefault="00455C36" w:rsidP="00B95FDE">
            <w:pPr>
              <w:tabs>
                <w:tab w:val="left" w:pos="426"/>
              </w:tabs>
              <w:spacing w:before="120" w:after="120" w:line="288" w:lineRule="auto"/>
              <w:rPr>
                <w:rFonts w:cs="Arial"/>
                <w:b/>
                <w:bCs/>
                <w:sz w:val="18"/>
                <w:szCs w:val="18"/>
              </w:rPr>
            </w:pPr>
            <w:r w:rsidRPr="00581998">
              <w:rPr>
                <w:rFonts w:cs="Arial"/>
                <w:b/>
                <w:bCs/>
                <w:sz w:val="18"/>
                <w:szCs w:val="18"/>
              </w:rPr>
              <w:t>FONTE</w:t>
            </w:r>
          </w:p>
        </w:tc>
        <w:tc>
          <w:tcPr>
            <w:tcW w:w="957" w:type="dxa"/>
            <w:tcBorders>
              <w:top w:val="single" w:sz="4" w:space="0" w:color="000000"/>
              <w:left w:val="single" w:sz="4" w:space="0" w:color="000000"/>
              <w:bottom w:val="single" w:sz="4" w:space="0" w:color="000000"/>
              <w:right w:val="single" w:sz="4" w:space="0" w:color="000000"/>
            </w:tcBorders>
            <w:shd w:val="clear" w:color="auto" w:fill="A6A6A6"/>
          </w:tcPr>
          <w:p w:rsidR="00455C36" w:rsidRPr="00581998" w:rsidRDefault="00455C36" w:rsidP="00B95FDE">
            <w:pPr>
              <w:tabs>
                <w:tab w:val="left" w:pos="426"/>
              </w:tabs>
              <w:spacing w:before="120" w:after="120" w:line="288" w:lineRule="auto"/>
              <w:rPr>
                <w:rFonts w:cs="Arial"/>
                <w:sz w:val="18"/>
                <w:szCs w:val="18"/>
              </w:rPr>
            </w:pPr>
            <w:r>
              <w:rPr>
                <w:rFonts w:cs="Arial"/>
                <w:b/>
                <w:bCs/>
                <w:sz w:val="18"/>
                <w:szCs w:val="18"/>
              </w:rPr>
              <w:t>VALOR</w:t>
            </w:r>
          </w:p>
        </w:tc>
      </w:tr>
      <w:tr w:rsidR="00455C36" w:rsidRPr="00581998" w:rsidTr="00B95FDE">
        <w:trPr>
          <w:trHeight w:val="1604"/>
        </w:trPr>
        <w:tc>
          <w:tcPr>
            <w:tcW w:w="1418" w:type="dxa"/>
            <w:tcBorders>
              <w:top w:val="single" w:sz="4" w:space="0" w:color="000000"/>
              <w:left w:val="single" w:sz="4" w:space="0" w:color="000000"/>
              <w:bottom w:val="single" w:sz="4" w:space="0" w:color="000000"/>
              <w:right w:val="single" w:sz="4" w:space="0" w:color="auto"/>
            </w:tcBorders>
            <w:shd w:val="clear" w:color="auto" w:fill="auto"/>
          </w:tcPr>
          <w:p w:rsidR="00455C36" w:rsidRDefault="00455C36" w:rsidP="00B95FDE">
            <w:pPr>
              <w:tabs>
                <w:tab w:val="left" w:pos="426"/>
              </w:tabs>
              <w:spacing w:before="120" w:after="120" w:line="288" w:lineRule="auto"/>
              <w:rPr>
                <w:rFonts w:cs="Arial"/>
                <w:sz w:val="20"/>
                <w:szCs w:val="20"/>
              </w:rPr>
            </w:pPr>
            <w:r>
              <w:rPr>
                <w:rFonts w:cs="Arial"/>
                <w:sz w:val="20"/>
                <w:szCs w:val="20"/>
              </w:rPr>
              <w:t>Prefeitura</w:t>
            </w:r>
          </w:p>
          <w:p w:rsidR="00455C36" w:rsidRPr="00581998" w:rsidRDefault="00455C36" w:rsidP="00B95FDE">
            <w:pPr>
              <w:tabs>
                <w:tab w:val="left" w:pos="426"/>
              </w:tabs>
              <w:spacing w:before="120" w:after="120" w:line="288" w:lineRule="auto"/>
              <w:rPr>
                <w:rFonts w:cs="Arial"/>
                <w:sz w:val="20"/>
                <w:szCs w:val="20"/>
              </w:rPr>
            </w:pPr>
            <w:r>
              <w:rPr>
                <w:rFonts w:cs="Arial"/>
                <w:sz w:val="20"/>
                <w:szCs w:val="20"/>
              </w:rPr>
              <w:t>Municipal de Andaraí</w:t>
            </w:r>
          </w:p>
        </w:tc>
        <w:tc>
          <w:tcPr>
            <w:tcW w:w="1778" w:type="dxa"/>
            <w:tcBorders>
              <w:top w:val="single" w:sz="4" w:space="0" w:color="000000"/>
              <w:left w:val="single" w:sz="4" w:space="0" w:color="000000"/>
              <w:bottom w:val="single" w:sz="4" w:space="0" w:color="000000"/>
              <w:right w:val="single" w:sz="4" w:space="0" w:color="auto"/>
            </w:tcBorders>
            <w:shd w:val="clear" w:color="auto" w:fill="auto"/>
          </w:tcPr>
          <w:p w:rsidR="00455C36" w:rsidRPr="00581998" w:rsidRDefault="00052BA2" w:rsidP="00B95FDE">
            <w:pPr>
              <w:tabs>
                <w:tab w:val="left" w:pos="426"/>
              </w:tabs>
              <w:spacing w:before="120" w:after="120" w:line="288" w:lineRule="auto"/>
              <w:rPr>
                <w:rFonts w:cs="Arial"/>
                <w:sz w:val="20"/>
                <w:szCs w:val="20"/>
              </w:rPr>
            </w:pPr>
            <w:r>
              <w:rPr>
                <w:rFonts w:cs="Arial"/>
                <w:sz w:val="20"/>
                <w:szCs w:val="20"/>
              </w:rPr>
              <w:t>0209000</w:t>
            </w:r>
          </w:p>
        </w:tc>
        <w:tc>
          <w:tcPr>
            <w:tcW w:w="915" w:type="dxa"/>
            <w:tcBorders>
              <w:top w:val="single" w:sz="4" w:space="0" w:color="auto"/>
              <w:left w:val="single" w:sz="4" w:space="0" w:color="auto"/>
              <w:bottom w:val="single" w:sz="4" w:space="0" w:color="000000"/>
              <w:right w:val="single" w:sz="4" w:space="0" w:color="auto"/>
            </w:tcBorders>
            <w:shd w:val="clear" w:color="auto" w:fill="auto"/>
          </w:tcPr>
          <w:p w:rsidR="00455C36" w:rsidRPr="00581998" w:rsidRDefault="00455C36" w:rsidP="00052BA2">
            <w:pPr>
              <w:tabs>
                <w:tab w:val="left" w:pos="426"/>
              </w:tabs>
              <w:spacing w:before="120" w:after="120" w:line="288" w:lineRule="auto"/>
              <w:rPr>
                <w:rFonts w:cs="Arial"/>
                <w:sz w:val="20"/>
                <w:szCs w:val="20"/>
              </w:rPr>
            </w:pPr>
            <w:r>
              <w:rPr>
                <w:rFonts w:cs="Arial"/>
                <w:sz w:val="20"/>
                <w:szCs w:val="20"/>
              </w:rPr>
              <w:t>10</w:t>
            </w:r>
            <w:r w:rsidR="00052BA2">
              <w:rPr>
                <w:rFonts w:cs="Arial"/>
                <w:sz w:val="20"/>
                <w:szCs w:val="20"/>
              </w:rPr>
              <w:t>16</w:t>
            </w:r>
          </w:p>
        </w:tc>
        <w:tc>
          <w:tcPr>
            <w:tcW w:w="2552" w:type="dxa"/>
            <w:tcBorders>
              <w:top w:val="single" w:sz="4" w:space="0" w:color="auto"/>
              <w:left w:val="single" w:sz="4" w:space="0" w:color="auto"/>
              <w:bottom w:val="single" w:sz="4" w:space="0" w:color="000000"/>
              <w:right w:val="single" w:sz="4" w:space="0" w:color="000000"/>
            </w:tcBorders>
            <w:shd w:val="clear" w:color="auto" w:fill="auto"/>
          </w:tcPr>
          <w:p w:rsidR="00455C36" w:rsidRPr="00581998" w:rsidRDefault="00455C36" w:rsidP="00B95FDE">
            <w:pPr>
              <w:tabs>
                <w:tab w:val="left" w:pos="426"/>
              </w:tabs>
              <w:spacing w:before="120" w:after="120" w:line="288" w:lineRule="auto"/>
              <w:rPr>
                <w:rFonts w:cs="Arial"/>
                <w:sz w:val="20"/>
                <w:szCs w:val="20"/>
              </w:rPr>
            </w:pPr>
            <w:r>
              <w:rPr>
                <w:rFonts w:cs="Arial"/>
                <w:sz w:val="20"/>
                <w:szCs w:val="20"/>
              </w:rPr>
              <w:t>44.90.52.00</w:t>
            </w:r>
            <w:r w:rsidR="000D4863">
              <w:rPr>
                <w:rFonts w:cs="Arial"/>
                <w:sz w:val="20"/>
                <w:szCs w:val="20"/>
              </w:rPr>
              <w:t>.00</w:t>
            </w:r>
          </w:p>
        </w:tc>
        <w:tc>
          <w:tcPr>
            <w:tcW w:w="992" w:type="dxa"/>
            <w:tcBorders>
              <w:top w:val="single" w:sz="4" w:space="0" w:color="000000"/>
              <w:left w:val="single" w:sz="4" w:space="0" w:color="000000"/>
              <w:bottom w:val="single" w:sz="4" w:space="0" w:color="000000"/>
              <w:right w:val="single" w:sz="4" w:space="0" w:color="000000"/>
            </w:tcBorders>
          </w:tcPr>
          <w:p w:rsidR="00455C36" w:rsidRPr="00581998" w:rsidRDefault="00052BA2" w:rsidP="00B95FDE">
            <w:pPr>
              <w:tabs>
                <w:tab w:val="left" w:pos="426"/>
              </w:tabs>
              <w:spacing w:before="120" w:after="120" w:line="288" w:lineRule="auto"/>
              <w:rPr>
                <w:rFonts w:cs="Arial"/>
                <w:sz w:val="20"/>
                <w:szCs w:val="20"/>
                <w:shd w:val="clear" w:color="auto" w:fill="FFFFFF"/>
              </w:rPr>
            </w:pPr>
            <w:r>
              <w:rPr>
                <w:rFonts w:cs="Arial"/>
                <w:sz w:val="20"/>
                <w:szCs w:val="20"/>
                <w:shd w:val="clear" w:color="auto" w:fill="FFFFFF"/>
              </w:rPr>
              <w:t>1700</w:t>
            </w:r>
          </w:p>
        </w:tc>
        <w:tc>
          <w:tcPr>
            <w:tcW w:w="957" w:type="dxa"/>
            <w:tcBorders>
              <w:top w:val="single" w:sz="4" w:space="0" w:color="000000"/>
              <w:left w:val="single" w:sz="4" w:space="0" w:color="000000"/>
              <w:bottom w:val="single" w:sz="4" w:space="0" w:color="000000"/>
              <w:right w:val="single" w:sz="4" w:space="0" w:color="000000"/>
            </w:tcBorders>
            <w:shd w:val="clear" w:color="auto" w:fill="auto"/>
          </w:tcPr>
          <w:p w:rsidR="00455C36" w:rsidRPr="00581998" w:rsidRDefault="00455C36" w:rsidP="00B95FDE">
            <w:pPr>
              <w:tabs>
                <w:tab w:val="left" w:pos="426"/>
              </w:tabs>
              <w:spacing w:before="120" w:after="120" w:line="288" w:lineRule="auto"/>
              <w:rPr>
                <w:rFonts w:cs="Arial"/>
                <w:sz w:val="20"/>
                <w:szCs w:val="20"/>
              </w:rPr>
            </w:pPr>
          </w:p>
        </w:tc>
      </w:tr>
    </w:tbl>
    <w:p w:rsidR="000D3662" w:rsidRPr="00581998" w:rsidRDefault="000D3662" w:rsidP="00B95FDE">
      <w:pPr>
        <w:pStyle w:val="Nivel2"/>
        <w:spacing w:beforeLines="0" w:afterLines="0" w:line="288" w:lineRule="auto"/>
        <w:ind w:firstLine="0"/>
      </w:pPr>
    </w:p>
    <w:p w:rsidR="000D3662" w:rsidRDefault="000D3662" w:rsidP="00B95FDE">
      <w:pPr>
        <w:pStyle w:val="Nivel2"/>
        <w:numPr>
          <w:ilvl w:val="1"/>
          <w:numId w:val="3"/>
        </w:numPr>
        <w:spacing w:beforeLines="0" w:afterLines="0" w:line="288" w:lineRule="auto"/>
        <w:ind w:left="0" w:firstLine="0"/>
      </w:pPr>
      <w:r w:rsidRPr="00581998">
        <w:t xml:space="preserve">A dotação relativa aos exercícios financeiros subsequentes será indicada após aprovação da Lei Orçamentária respectiva e liberação dos créditos correspondentes, mediante </w:t>
      </w:r>
      <w:proofErr w:type="spellStart"/>
      <w:r w:rsidRPr="00581998">
        <w:t>apostilamento</w:t>
      </w:r>
      <w:proofErr w:type="spellEnd"/>
      <w:r w:rsidRPr="00581998">
        <w:t>.</w:t>
      </w:r>
    </w:p>
    <w:p w:rsidR="000D3662" w:rsidRPr="00CD5671" w:rsidRDefault="000D3662" w:rsidP="00B95FDE">
      <w:pPr>
        <w:pStyle w:val="Nivel01"/>
        <w:numPr>
          <w:ilvl w:val="0"/>
          <w:numId w:val="3"/>
        </w:numPr>
        <w:spacing w:before="120" w:after="120" w:line="288" w:lineRule="auto"/>
        <w:rPr>
          <w:b/>
        </w:rPr>
      </w:pPr>
      <w:r w:rsidRPr="00CD5671">
        <w:rPr>
          <w:b/>
        </w:rPr>
        <w:t>CLÁUSULA DÉCIMA QUINTA – DAS ALTERAÇÕES</w:t>
      </w:r>
    </w:p>
    <w:p w:rsidR="000D3662" w:rsidRPr="00581998" w:rsidRDefault="000D3662" w:rsidP="00B95FDE">
      <w:pPr>
        <w:pStyle w:val="Nivel2"/>
        <w:numPr>
          <w:ilvl w:val="1"/>
          <w:numId w:val="3"/>
        </w:numPr>
        <w:pBdr>
          <w:top w:val="nil"/>
          <w:left w:val="nil"/>
          <w:bottom w:val="nil"/>
          <w:right w:val="nil"/>
          <w:between w:val="nil"/>
        </w:pBdr>
        <w:spacing w:beforeLines="0" w:afterLines="0" w:line="288" w:lineRule="auto"/>
        <w:ind w:left="0" w:firstLine="0"/>
      </w:pPr>
      <w:r w:rsidRPr="00581998">
        <w:t xml:space="preserve">O CONTRATADO fica </w:t>
      </w:r>
      <w:proofErr w:type="gramStart"/>
      <w:r w:rsidRPr="00581998">
        <w:t>obrigada</w:t>
      </w:r>
      <w:proofErr w:type="gramEnd"/>
      <w:r w:rsidRPr="00581998">
        <w:t xml:space="preserve"> a aceitar, nas mesmas condições contratuais, os acréscimos ou supressões que se fizerem no objeto contratual, até 25% (vinte e cinco por </w:t>
      </w:r>
      <w:r w:rsidRPr="00581998">
        <w:lastRenderedPageBreak/>
        <w:t>cento) do valor inicial atualizado do contrato, em conformidade com o estabelecido no art. 125 da Lei n. 14.133/2021.</w:t>
      </w:r>
    </w:p>
    <w:p w:rsidR="000D3662" w:rsidRPr="00581998" w:rsidRDefault="000D3662" w:rsidP="00B95FDE">
      <w:pPr>
        <w:pStyle w:val="Nivel2"/>
        <w:numPr>
          <w:ilvl w:val="1"/>
          <w:numId w:val="3"/>
        </w:numPr>
        <w:pBdr>
          <w:top w:val="nil"/>
          <w:left w:val="nil"/>
          <w:bottom w:val="nil"/>
          <w:right w:val="nil"/>
          <w:between w:val="nil"/>
        </w:pBdr>
        <w:spacing w:beforeLines="0" w:afterLines="0" w:line="288" w:lineRule="auto"/>
        <w:ind w:left="0" w:firstLine="0"/>
      </w:pPr>
      <w:r w:rsidRPr="00581998">
        <w:t>O presente Contrato poderá ser alterado, com as devidas justificativas, unilateralmente pela Administração, quando:</w:t>
      </w:r>
    </w:p>
    <w:p w:rsidR="000D3662" w:rsidRPr="00581998" w:rsidRDefault="000D3662" w:rsidP="00B95FDE">
      <w:pPr>
        <w:pStyle w:val="Nivel3"/>
        <w:numPr>
          <w:ilvl w:val="2"/>
          <w:numId w:val="3"/>
        </w:numPr>
        <w:pBdr>
          <w:top w:val="nil"/>
          <w:left w:val="nil"/>
          <w:bottom w:val="nil"/>
          <w:right w:val="nil"/>
          <w:between w:val="nil"/>
        </w:pBdr>
        <w:spacing w:line="288" w:lineRule="auto"/>
        <w:ind w:left="851" w:firstLine="0"/>
      </w:pPr>
      <w:r w:rsidRPr="00581998">
        <w:t>Existir modificação do projeto ou das especificações, para melhor adequação técnica a seus objetivos;</w:t>
      </w:r>
    </w:p>
    <w:p w:rsidR="000D3662" w:rsidRPr="00581998" w:rsidRDefault="000D3662" w:rsidP="00B95FDE">
      <w:pPr>
        <w:pStyle w:val="Nivel3"/>
        <w:numPr>
          <w:ilvl w:val="2"/>
          <w:numId w:val="3"/>
        </w:numPr>
        <w:pBdr>
          <w:top w:val="nil"/>
          <w:left w:val="nil"/>
          <w:bottom w:val="nil"/>
          <w:right w:val="nil"/>
          <w:between w:val="nil"/>
        </w:pBdr>
        <w:spacing w:line="288" w:lineRule="auto"/>
        <w:ind w:left="851" w:firstLine="0"/>
      </w:pPr>
      <w:r w:rsidRPr="00581998">
        <w:t>Existir necessidade de modificar o valor registrado em decorrência de acréscimo ou diminuição quantitativa de seu objeto, nos limites permitidos pela Lei 14.133/21;</w:t>
      </w:r>
    </w:p>
    <w:p w:rsidR="000D3662" w:rsidRPr="00581998" w:rsidRDefault="000D3662" w:rsidP="00B95FDE">
      <w:pPr>
        <w:pStyle w:val="Nivel2"/>
        <w:numPr>
          <w:ilvl w:val="1"/>
          <w:numId w:val="3"/>
        </w:numPr>
        <w:pBdr>
          <w:top w:val="nil"/>
          <w:left w:val="nil"/>
          <w:bottom w:val="nil"/>
          <w:right w:val="nil"/>
          <w:between w:val="nil"/>
        </w:pBdr>
        <w:spacing w:beforeLines="0" w:afterLines="0" w:line="288" w:lineRule="auto"/>
        <w:ind w:left="0" w:firstLine="0"/>
      </w:pPr>
      <w:r w:rsidRPr="00581998">
        <w:t>As alterações qualitativas e quantitativas observarão os requisitos dispostos no art. 124 e seguintes da Lei n° 14.133/2021.</w:t>
      </w:r>
    </w:p>
    <w:p w:rsidR="000D3662" w:rsidRPr="00581998" w:rsidRDefault="000D3662" w:rsidP="00B95FDE">
      <w:pPr>
        <w:pStyle w:val="Nivel2"/>
        <w:numPr>
          <w:ilvl w:val="1"/>
          <w:numId w:val="3"/>
        </w:numPr>
        <w:pBdr>
          <w:top w:val="nil"/>
          <w:left w:val="nil"/>
          <w:bottom w:val="nil"/>
          <w:right w:val="nil"/>
          <w:between w:val="nil"/>
        </w:pBdr>
        <w:spacing w:beforeLines="0" w:afterLines="0" w:line="288" w:lineRule="auto"/>
        <w:ind w:left="0" w:firstLine="0"/>
      </w:pPr>
      <w:r w:rsidRPr="00581998">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581998">
        <w:t>1</w:t>
      </w:r>
      <w:proofErr w:type="gramEnd"/>
      <w:r w:rsidRPr="00581998">
        <w:t xml:space="preserve"> (um) mês (art. 132 da Lei nº 14.133, de 2021).</w:t>
      </w:r>
    </w:p>
    <w:p w:rsidR="000D3662" w:rsidRDefault="000D3662" w:rsidP="00B95FDE">
      <w:pPr>
        <w:pStyle w:val="Nivel2"/>
        <w:numPr>
          <w:ilvl w:val="1"/>
          <w:numId w:val="3"/>
        </w:numPr>
        <w:pBdr>
          <w:top w:val="nil"/>
          <w:left w:val="nil"/>
          <w:bottom w:val="nil"/>
          <w:right w:val="nil"/>
          <w:between w:val="nil"/>
        </w:pBdr>
        <w:spacing w:beforeLines="0" w:afterLines="0" w:line="288" w:lineRule="auto"/>
        <w:ind w:left="0" w:firstLine="0"/>
      </w:pPr>
      <w:r w:rsidRPr="00581998">
        <w:t xml:space="preserve">Registros que não caracterizam alteração do contrato podem ser realizados por simples apostila, dispensada a celebração de termo aditivo, na forma do </w:t>
      </w:r>
      <w:hyperlink r:id="rId19" w:anchor="art136" w:history="1">
        <w:r w:rsidRPr="00581998">
          <w:t>art. 136 da Lei nº 14.133, de 2021</w:t>
        </w:r>
      </w:hyperlink>
      <w:r w:rsidRPr="00581998">
        <w:t>.</w:t>
      </w:r>
    </w:p>
    <w:p w:rsidR="000D3662" w:rsidRPr="00CD5671" w:rsidRDefault="000D3662" w:rsidP="00B95FDE">
      <w:pPr>
        <w:pStyle w:val="Nivel01"/>
        <w:numPr>
          <w:ilvl w:val="0"/>
          <w:numId w:val="3"/>
        </w:numPr>
        <w:pBdr>
          <w:top w:val="nil"/>
          <w:left w:val="nil"/>
          <w:bottom w:val="nil"/>
          <w:right w:val="nil"/>
          <w:between w:val="nil"/>
        </w:pBdr>
        <w:spacing w:before="120" w:after="120" w:line="288" w:lineRule="auto"/>
        <w:rPr>
          <w:b/>
        </w:rPr>
      </w:pPr>
      <w:r w:rsidRPr="00CD5671">
        <w:rPr>
          <w:b/>
        </w:rPr>
        <w:t xml:space="preserve">CLAUSULA DECIMA SEXTA – DA GESTÃO E FISCALIZAÇÃO DO CONTRATO </w:t>
      </w:r>
    </w:p>
    <w:p w:rsidR="000B2B21" w:rsidRDefault="000D3662" w:rsidP="00B95FDE">
      <w:pPr>
        <w:pStyle w:val="Nivel2"/>
        <w:numPr>
          <w:ilvl w:val="1"/>
          <w:numId w:val="3"/>
        </w:numPr>
        <w:pBdr>
          <w:top w:val="nil"/>
          <w:left w:val="nil"/>
          <w:bottom w:val="nil"/>
          <w:right w:val="nil"/>
          <w:between w:val="nil"/>
        </w:pBdr>
        <w:spacing w:beforeLines="0" w:afterLines="0" w:line="288" w:lineRule="auto"/>
        <w:ind w:left="0" w:firstLine="0"/>
      </w:pPr>
      <w:r w:rsidRPr="00581998">
        <w:t>Constituem obrigações: </w:t>
      </w:r>
    </w:p>
    <w:p w:rsidR="000B2B21" w:rsidRDefault="000B2B21" w:rsidP="00B95FDE">
      <w:pPr>
        <w:pStyle w:val="Nivel2"/>
        <w:numPr>
          <w:ilvl w:val="1"/>
          <w:numId w:val="3"/>
        </w:numPr>
        <w:pBdr>
          <w:top w:val="nil"/>
          <w:left w:val="nil"/>
          <w:bottom w:val="nil"/>
          <w:right w:val="nil"/>
          <w:between w:val="nil"/>
        </w:pBdr>
        <w:spacing w:beforeLines="0" w:afterLines="0" w:line="288" w:lineRule="auto"/>
        <w:ind w:left="0" w:firstLine="0"/>
      </w:pPr>
      <w:proofErr w:type="gramStart"/>
      <w:r w:rsidRPr="000B2B21">
        <w:rPr>
          <w:u w:val="single"/>
        </w:rPr>
        <w:t>realizar</w:t>
      </w:r>
      <w:proofErr w:type="gramEnd"/>
      <w:r w:rsidRPr="000B2B21">
        <w:rPr>
          <w:u w:val="single"/>
        </w:rPr>
        <w:t xml:space="preserve"> a fiscalização</w:t>
      </w:r>
      <w:r>
        <w:t xml:space="preserve">, através de servidor especialmente designado ou </w:t>
      </w:r>
      <w:r w:rsidRPr="000B2B21">
        <w:t xml:space="preserve">de seu </w:t>
      </w:r>
      <w:r>
        <w:t xml:space="preserve">substituto que </w:t>
      </w:r>
      <w:r w:rsidRPr="000B2B21">
        <w:t>exercerá todas as atribuições co</w:t>
      </w:r>
      <w:r w:rsidR="00882B90">
        <w:t>mpatíveis com a fiscalização do presente contrato</w:t>
      </w:r>
      <w:r w:rsidRPr="000B2B21">
        <w:t xml:space="preserve"> dispostas no </w:t>
      </w:r>
      <w:r w:rsidR="005D2D1C">
        <w:rPr>
          <w:b/>
        </w:rPr>
        <w:t>Decreto n. 3544</w:t>
      </w:r>
      <w:r w:rsidRPr="000B2B21">
        <w:rPr>
          <w:b/>
        </w:rPr>
        <w:t>/2024</w:t>
      </w:r>
      <w:r w:rsidRPr="000B2B21">
        <w:t xml:space="preserve">, publicado em </w:t>
      </w:r>
      <w:r w:rsidR="005D2D1C">
        <w:t xml:space="preserve">09 de julho de </w:t>
      </w:r>
      <w:r w:rsidR="00882B90">
        <w:t>2024.</w:t>
      </w:r>
    </w:p>
    <w:p w:rsidR="000B2B21" w:rsidRPr="00882B90" w:rsidRDefault="00882B90" w:rsidP="00B95FDE">
      <w:pPr>
        <w:pStyle w:val="Nivel2"/>
        <w:numPr>
          <w:ilvl w:val="1"/>
          <w:numId w:val="3"/>
        </w:numPr>
        <w:pBdr>
          <w:top w:val="nil"/>
          <w:left w:val="nil"/>
          <w:bottom w:val="nil"/>
          <w:right w:val="nil"/>
          <w:between w:val="nil"/>
        </w:pBdr>
        <w:spacing w:beforeLines="0" w:afterLines="0" w:line="288" w:lineRule="auto"/>
        <w:ind w:left="0" w:firstLine="0"/>
        <w:rPr>
          <w:b/>
        </w:rPr>
      </w:pPr>
      <w:r w:rsidRPr="002F7592">
        <w:rPr>
          <w:rFonts w:eastAsia="Arial" w:cs="Arial"/>
          <w:bCs/>
        </w:rPr>
        <w:t>A fiscalização decorrente desta contratação ser</w:t>
      </w:r>
      <w:r>
        <w:rPr>
          <w:rFonts w:eastAsia="Arial" w:cs="Arial"/>
          <w:bCs/>
        </w:rPr>
        <w:t xml:space="preserve">á acompanhada e fiscalizada pela </w:t>
      </w:r>
      <w:r w:rsidRPr="002F7592">
        <w:rPr>
          <w:rFonts w:eastAsia="Arial" w:cs="Arial"/>
          <w:bCs/>
        </w:rPr>
        <w:t xml:space="preserve">servidora da secretaria requisitante: </w:t>
      </w:r>
      <w:r w:rsidRPr="002F7592">
        <w:rPr>
          <w:rFonts w:cs="Arial"/>
          <w:bCs/>
        </w:rPr>
        <w:t>Secretaria Municipal de</w:t>
      </w:r>
      <w:r w:rsidR="005D2D1C">
        <w:rPr>
          <w:rFonts w:cs="Arial"/>
          <w:bCs/>
        </w:rPr>
        <w:t xml:space="preserve"> Agricultura e Desenvolvimento Econômico, o</w:t>
      </w:r>
      <w:r w:rsidRPr="002F7592">
        <w:rPr>
          <w:rFonts w:cs="Arial"/>
          <w:bCs/>
        </w:rPr>
        <w:t xml:space="preserve"> </w:t>
      </w:r>
      <w:r w:rsidRPr="00882B90">
        <w:rPr>
          <w:rFonts w:cs="Arial"/>
          <w:b/>
          <w:bCs/>
        </w:rPr>
        <w:t xml:space="preserve">Sr. </w:t>
      </w:r>
      <w:r w:rsidR="005D2D1C">
        <w:rPr>
          <w:rFonts w:cs="Arial"/>
          <w:b/>
          <w:bCs/>
        </w:rPr>
        <w:t>Sebastião Souza dos Santos</w:t>
      </w:r>
      <w:r w:rsidRPr="00882B90">
        <w:rPr>
          <w:rFonts w:cs="Arial"/>
          <w:b/>
          <w:bCs/>
        </w:rPr>
        <w:t>;</w:t>
      </w:r>
    </w:p>
    <w:p w:rsidR="000B2B21" w:rsidRPr="000B2B21" w:rsidRDefault="000B2B21" w:rsidP="00B95FDE">
      <w:pPr>
        <w:pStyle w:val="Nivel2"/>
        <w:numPr>
          <w:ilvl w:val="1"/>
          <w:numId w:val="3"/>
        </w:numPr>
        <w:pBdr>
          <w:top w:val="nil"/>
          <w:left w:val="nil"/>
          <w:bottom w:val="nil"/>
          <w:right w:val="nil"/>
          <w:between w:val="nil"/>
        </w:pBdr>
        <w:spacing w:beforeLines="0" w:afterLines="0" w:line="288" w:lineRule="auto"/>
        <w:ind w:left="0" w:firstLine="0"/>
      </w:pPr>
      <w:proofErr w:type="gramStart"/>
      <w:r>
        <w:t>realizar</w:t>
      </w:r>
      <w:proofErr w:type="gramEnd"/>
      <w:r>
        <w:t xml:space="preserve"> a gestão</w:t>
      </w:r>
      <w:r w:rsidR="00882B90">
        <w:t xml:space="preserve"> do contrato</w:t>
      </w:r>
      <w:r w:rsidRPr="000B2B21">
        <w:t xml:space="preserve">, </w:t>
      </w:r>
      <w:r>
        <w:t xml:space="preserve">através de servidor especialmente designado </w:t>
      </w:r>
      <w:r w:rsidR="00882B90">
        <w:rPr>
          <w:rFonts w:eastAsia="Arial" w:cs="Arial"/>
          <w:b/>
          <w:bCs/>
        </w:rPr>
        <w:t>E</w:t>
      </w:r>
      <w:r w:rsidR="005D2D1C">
        <w:rPr>
          <w:rFonts w:eastAsia="Arial" w:cs="Arial"/>
          <w:b/>
          <w:bCs/>
        </w:rPr>
        <w:t>dnaldo Souza de Oliveira</w:t>
      </w:r>
      <w:r w:rsidR="00882B90">
        <w:t xml:space="preserve"> </w:t>
      </w:r>
      <w:r>
        <w:t xml:space="preserve">que </w:t>
      </w:r>
      <w:r w:rsidRPr="000B2B21">
        <w:t xml:space="preserve">exercerá as atribuições compatíveis com a </w:t>
      </w:r>
      <w:r>
        <w:t>gestão</w:t>
      </w:r>
      <w:r w:rsidR="005D2D1C">
        <w:t xml:space="preserve"> do</w:t>
      </w:r>
      <w:r w:rsidRPr="000B2B21">
        <w:t xml:space="preserve"> presente</w:t>
      </w:r>
      <w:r w:rsidR="005D2D1C">
        <w:t xml:space="preserve"> contrato</w:t>
      </w:r>
      <w:r w:rsidRPr="000B2B21">
        <w:t xml:space="preserve">, conforme disposto no </w:t>
      </w:r>
      <w:r w:rsidR="005D2D1C">
        <w:rPr>
          <w:b/>
        </w:rPr>
        <w:t>Decreto n. 3544</w:t>
      </w:r>
      <w:r w:rsidR="005D2D1C" w:rsidRPr="000B2B21">
        <w:rPr>
          <w:b/>
        </w:rPr>
        <w:t>/2024</w:t>
      </w:r>
      <w:r w:rsidR="005D2D1C" w:rsidRPr="000B2B21">
        <w:t xml:space="preserve">, publicado em </w:t>
      </w:r>
      <w:r w:rsidR="005D2D1C">
        <w:t>09 de julho de 2024</w:t>
      </w:r>
      <w:r w:rsidRPr="00425012">
        <w:t>.</w:t>
      </w:r>
    </w:p>
    <w:p w:rsidR="000D3662" w:rsidRPr="00581998" w:rsidRDefault="000D3662" w:rsidP="00B95FDE">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o</w:t>
      </w:r>
      <w:proofErr w:type="gramEnd"/>
      <w:r w:rsidRPr="00581998">
        <w:t xml:space="preserve"> fiscal e o gestor do Contrato, conforme atribuições, tomarão conhecimento do Contrato e de suas eventuais alterações, com o objetivo de assegurar, quando de seu uso, o correto cumprimento de suas disposições;</w:t>
      </w:r>
    </w:p>
    <w:p w:rsidR="000D3662" w:rsidRPr="00581998" w:rsidRDefault="000D3662" w:rsidP="00B95FDE">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emitir</w:t>
      </w:r>
      <w:proofErr w:type="gramEnd"/>
      <w:r w:rsidRPr="00581998">
        <w:t xml:space="preserve"> de nota de empenho ou ordem de serviço quando da necessidade da contratação, a fim de gerenciar os respectivos quantitativos no Contrato;</w:t>
      </w:r>
    </w:p>
    <w:p w:rsidR="000D3662" w:rsidRPr="00581998" w:rsidRDefault="000D3662" w:rsidP="00B95FDE">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verificar</w:t>
      </w:r>
      <w:proofErr w:type="gramEnd"/>
      <w:r w:rsidRPr="00581998">
        <w:t xml:space="preserve"> minuciosamente, no prazo fixado, a conformidade dos serviços executados com as especificações constantes do Edital e da proposta, para fins de aceitação e recebimento definitivo; </w:t>
      </w:r>
    </w:p>
    <w:p w:rsidR="000D3662" w:rsidRPr="00581998" w:rsidRDefault="000D3662" w:rsidP="00B95FDE">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comunicar</w:t>
      </w:r>
      <w:proofErr w:type="gramEnd"/>
      <w:r w:rsidRPr="00581998">
        <w:t xml:space="preserve"> ao preposto do CONTRATADO, por escrito, sobre imperfeições, falhas ou irregularidades verificadas no objeto contratual, para que sejam promovidas as substituições, reparações ou correções;</w:t>
      </w:r>
    </w:p>
    <w:p w:rsidR="000D3662" w:rsidRPr="00581998" w:rsidRDefault="000D3662" w:rsidP="00B95FDE">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verificar</w:t>
      </w:r>
      <w:proofErr w:type="gramEnd"/>
      <w:r w:rsidRPr="00581998">
        <w:t xml:space="preserve"> a conformidade das condições registradas perante o mercado, principalmente em relação aos valores praticados e indicar a necessidade da realização do reajuste, de repactuação e da revisão de valores;</w:t>
      </w:r>
    </w:p>
    <w:p w:rsidR="000D3662" w:rsidRPr="00581998" w:rsidRDefault="000D3662" w:rsidP="00B95FDE">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zelar</w:t>
      </w:r>
      <w:proofErr w:type="gramEnd"/>
      <w:r w:rsidRPr="00581998">
        <w:t xml:space="preserve"> pelos atos relativos ao cumprimento das obrigações assumidas e aplicar, garantida a ampla defesa e o contraditório, as penalidades decorrentes do descumprimento do pactuado no Contrato, edital e anexos;</w:t>
      </w:r>
    </w:p>
    <w:p w:rsidR="000D3662" w:rsidRPr="00581998" w:rsidRDefault="000D3662" w:rsidP="00B95FDE">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lastRenderedPageBreak/>
        <w:t>comunicar</w:t>
      </w:r>
      <w:proofErr w:type="gramEnd"/>
      <w:r w:rsidRPr="00581998">
        <w:t xml:space="preserve"> a empresa para emissão de Nota Fiscal relativa à parcela incontroversa da execução do objeto, para efeito de liquidação e pagamento, quando houver controvérsia sobre a execução do objeto, quanto à dimensão, qualidade e quantidade;</w:t>
      </w:r>
    </w:p>
    <w:p w:rsidR="000D3662" w:rsidRPr="00581998" w:rsidRDefault="000D3662" w:rsidP="00B95FDE">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registrar</w:t>
      </w:r>
      <w:proofErr w:type="gramEnd"/>
      <w:r w:rsidRPr="00581998">
        <w:t xml:space="preserve"> no Portal Nacional de Contratações Públicas (PNCP), no Tribunal de Contas do Estado da Bahia e no Portal da Transparência do Órgão </w:t>
      </w:r>
      <w:hyperlink r:id="rId20" w:history="1">
        <w:r w:rsidRPr="00581998">
          <w:rPr>
            <w:rStyle w:val="Hyperlink"/>
          </w:rPr>
          <w:t>https://www.pmchapadaforte.transparenciaoficialba.com/diariooficial/</w:t>
        </w:r>
      </w:hyperlink>
      <w:r w:rsidRPr="00581998">
        <w:t xml:space="preserve"> as eventuais irregularidades detectadas e penalidades aplicadas, após o devido processo legal;</w:t>
      </w:r>
    </w:p>
    <w:p w:rsidR="000D3662" w:rsidRPr="00581998" w:rsidRDefault="000D3662" w:rsidP="00B95FDE">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providenciar</w:t>
      </w:r>
      <w:proofErr w:type="gramEnd"/>
      <w:r w:rsidRPr="00581998">
        <w:t xml:space="preserve"> as devidas publicações no Portal Nacional de Contratações Públicas (PNCP);</w:t>
      </w:r>
    </w:p>
    <w:p w:rsidR="000D3662" w:rsidRPr="00581998" w:rsidRDefault="000D3662" w:rsidP="00B95FDE">
      <w:pPr>
        <w:pStyle w:val="Nivel2"/>
        <w:numPr>
          <w:ilvl w:val="1"/>
          <w:numId w:val="3"/>
        </w:numPr>
        <w:pBdr>
          <w:top w:val="nil"/>
          <w:left w:val="nil"/>
          <w:bottom w:val="nil"/>
          <w:right w:val="nil"/>
          <w:between w:val="nil"/>
        </w:pBdr>
        <w:spacing w:beforeLines="0" w:afterLines="0" w:line="288" w:lineRule="auto"/>
        <w:ind w:left="0" w:firstLine="0"/>
      </w:pPr>
      <w:r w:rsidRPr="00581998">
        <w:t xml:space="preserve">Órgão não responderá por quaisquer compromissos assumidos pelos fornecedores com terceiros, ainda que vinculados à execução do presente Contrato, bem como por qualquer dano causado a terceiros em decorrência de ações do(s) </w:t>
      </w:r>
      <w:proofErr w:type="gramStart"/>
      <w:r w:rsidRPr="00581998">
        <w:t>fornecedor(</w:t>
      </w:r>
      <w:proofErr w:type="gramEnd"/>
      <w:r w:rsidRPr="00581998">
        <w:t>es), de seus empregados, prepostos ou subordinados</w:t>
      </w:r>
    </w:p>
    <w:p w:rsidR="000D3662" w:rsidRPr="00CD5671" w:rsidRDefault="000D3662" w:rsidP="00B95FDE">
      <w:pPr>
        <w:pStyle w:val="Nivel01"/>
        <w:numPr>
          <w:ilvl w:val="0"/>
          <w:numId w:val="3"/>
        </w:numPr>
        <w:spacing w:before="120" w:after="120" w:line="288" w:lineRule="auto"/>
        <w:rPr>
          <w:b/>
        </w:rPr>
      </w:pPr>
      <w:r w:rsidRPr="00CD5671">
        <w:rPr>
          <w:b/>
        </w:rPr>
        <w:t xml:space="preserve">CLÁUSULA DÉCIMA SÉTIMA – DOS CASOS OMISSOS </w:t>
      </w:r>
    </w:p>
    <w:p w:rsidR="000D3662" w:rsidRPr="00CD5671" w:rsidRDefault="000D3662" w:rsidP="00B95FDE">
      <w:pPr>
        <w:pStyle w:val="Nivel2"/>
        <w:numPr>
          <w:ilvl w:val="1"/>
          <w:numId w:val="3"/>
        </w:numPr>
        <w:tabs>
          <w:tab w:val="left" w:pos="567"/>
        </w:tabs>
        <w:spacing w:beforeLines="0" w:afterLines="0" w:line="288" w:lineRule="auto"/>
        <w:ind w:left="0" w:firstLine="0"/>
        <w:rPr>
          <w:color w:val="auto"/>
        </w:rPr>
      </w:pPr>
      <w:r w:rsidRPr="00581998">
        <w:t xml:space="preserve">Os casos omissos serão decididos pelo contratante, segundo as disposições contidas </w:t>
      </w:r>
      <w:r w:rsidRPr="00581998">
        <w:rPr>
          <w:color w:val="auto"/>
        </w:rPr>
        <w:t xml:space="preserve">na Lei </w:t>
      </w:r>
      <w:hyperlink r:id="rId21" w:history="1">
        <w:r w:rsidRPr="00581998">
          <w:rPr>
            <w:rStyle w:val="Hyperlink"/>
            <w:color w:val="auto"/>
          </w:rPr>
          <w:t>nº 14.133, de 2021</w:t>
        </w:r>
      </w:hyperlink>
      <w:r w:rsidRPr="00581998">
        <w:t xml:space="preserve">, e demais normas federais aplicáveis e, subsidiariamente, segundo as disposições contidas </w:t>
      </w:r>
      <w:r w:rsidRPr="00581998">
        <w:rPr>
          <w:color w:val="auto"/>
        </w:rPr>
        <w:t xml:space="preserve">na </w:t>
      </w:r>
      <w:hyperlink r:id="rId22" w:history="1">
        <w:r w:rsidRPr="00581998">
          <w:rPr>
            <w:rStyle w:val="Hyperlink"/>
            <w:color w:val="auto"/>
          </w:rPr>
          <w:t xml:space="preserve">Lei nº 8.078, de </w:t>
        </w:r>
        <w:proofErr w:type="gramStart"/>
        <w:r w:rsidRPr="00581998">
          <w:rPr>
            <w:rStyle w:val="Hyperlink"/>
            <w:color w:val="auto"/>
          </w:rPr>
          <w:t>1990 – Código</w:t>
        </w:r>
        <w:proofErr w:type="gramEnd"/>
        <w:r w:rsidRPr="00581998">
          <w:rPr>
            <w:rStyle w:val="Hyperlink"/>
            <w:color w:val="auto"/>
          </w:rPr>
          <w:t xml:space="preserve"> de Defesa do Consumidor</w:t>
        </w:r>
      </w:hyperlink>
      <w:r w:rsidRPr="00581998">
        <w:rPr>
          <w:color w:val="auto"/>
        </w:rPr>
        <w:t xml:space="preserve"> – e normas e princípios gerais dos contratos.</w:t>
      </w:r>
    </w:p>
    <w:p w:rsidR="000D3662" w:rsidRPr="00CD5671" w:rsidRDefault="000D3662" w:rsidP="00B95FDE">
      <w:pPr>
        <w:pStyle w:val="Nivel01"/>
        <w:numPr>
          <w:ilvl w:val="0"/>
          <w:numId w:val="3"/>
        </w:numPr>
        <w:spacing w:before="120" w:after="120" w:line="288" w:lineRule="auto"/>
        <w:rPr>
          <w:b/>
          <w:color w:val="FFFFFF"/>
        </w:rPr>
      </w:pPr>
      <w:r w:rsidRPr="00CD5671">
        <w:rPr>
          <w:b/>
        </w:rPr>
        <w:t>CLÁUSULA DÉCIMA OITAVA – PUBLICAÇÃO</w:t>
      </w:r>
    </w:p>
    <w:p w:rsidR="000D3662" w:rsidRPr="00CD5671" w:rsidRDefault="000D3662" w:rsidP="00B95FDE">
      <w:pPr>
        <w:pStyle w:val="Nivel2"/>
        <w:numPr>
          <w:ilvl w:val="1"/>
          <w:numId w:val="3"/>
        </w:numPr>
        <w:spacing w:beforeLines="0" w:afterLines="0" w:line="288" w:lineRule="auto"/>
        <w:ind w:left="0" w:firstLine="0"/>
      </w:pPr>
      <w:r w:rsidRPr="00581998">
        <w:t>Incumbirá ao contratante providenciar a divulgação deste instrumento nos termos e condições previstas na Lei 14133/2021.</w:t>
      </w:r>
    </w:p>
    <w:p w:rsidR="000D3662" w:rsidRPr="00CD5671" w:rsidRDefault="000D3662" w:rsidP="00B95FDE">
      <w:pPr>
        <w:pStyle w:val="Nivel01"/>
        <w:numPr>
          <w:ilvl w:val="0"/>
          <w:numId w:val="3"/>
        </w:numPr>
        <w:spacing w:before="120" w:after="120" w:line="288" w:lineRule="auto"/>
        <w:rPr>
          <w:b/>
        </w:rPr>
      </w:pPr>
      <w:r w:rsidRPr="00CD5671">
        <w:rPr>
          <w:b/>
        </w:rPr>
        <w:t xml:space="preserve">CLÁUSULA DÉCIMA NOVA – FORO </w:t>
      </w:r>
    </w:p>
    <w:p w:rsidR="000D3662" w:rsidRPr="00581998" w:rsidRDefault="000D3662" w:rsidP="00B95FDE">
      <w:pPr>
        <w:pStyle w:val="Nivel2"/>
        <w:numPr>
          <w:ilvl w:val="1"/>
          <w:numId w:val="3"/>
        </w:numPr>
        <w:spacing w:beforeLines="0" w:afterLines="0" w:line="288" w:lineRule="auto"/>
        <w:ind w:left="0" w:firstLine="0"/>
        <w:rPr>
          <w:color w:val="auto"/>
        </w:rPr>
      </w:pPr>
      <w:r w:rsidRPr="00581998">
        <w:rPr>
          <w:color w:val="auto"/>
          <w:lang w:eastAsia="en-US"/>
        </w:rPr>
        <w:t xml:space="preserve">Fica eleito o Foro da Comarca de Andaraí - BA, </w:t>
      </w:r>
      <w:r w:rsidRPr="00581998">
        <w:t xml:space="preserve">para dirimir os litígios que decorrerem da execução deste Termo de Contrato que não puderem ser compostos pela conciliação, </w:t>
      </w:r>
      <w:r w:rsidRPr="00581998">
        <w:rPr>
          <w:color w:val="auto"/>
        </w:rPr>
        <w:t xml:space="preserve">conforme </w:t>
      </w:r>
      <w:hyperlink r:id="rId23" w:anchor="art92§1" w:history="1">
        <w:r w:rsidRPr="00581998">
          <w:rPr>
            <w:rStyle w:val="Hyperlink"/>
            <w:color w:val="auto"/>
          </w:rPr>
          <w:t>art. 92, §1º, da Lei nº 14.133/21</w:t>
        </w:r>
      </w:hyperlink>
      <w:r w:rsidRPr="00581998">
        <w:rPr>
          <w:color w:val="auto"/>
        </w:rPr>
        <w:t>.</w:t>
      </w:r>
    </w:p>
    <w:p w:rsidR="000D3662" w:rsidRPr="00581998" w:rsidRDefault="000D3662" w:rsidP="00B95FDE">
      <w:pPr>
        <w:pStyle w:val="Nivel2"/>
        <w:spacing w:beforeLines="0" w:afterLines="0" w:line="288" w:lineRule="auto"/>
        <w:jc w:val="right"/>
        <w:rPr>
          <w:iCs/>
          <w:color w:val="auto"/>
        </w:rPr>
      </w:pPr>
      <w:r w:rsidRPr="00581998">
        <w:rPr>
          <w:iCs/>
          <w:color w:val="auto"/>
        </w:rPr>
        <w:t>Andaraí-</w:t>
      </w:r>
      <w:proofErr w:type="spellStart"/>
      <w:r w:rsidRPr="00581998">
        <w:rPr>
          <w:iCs/>
          <w:color w:val="auto"/>
        </w:rPr>
        <w:t>ba</w:t>
      </w:r>
      <w:proofErr w:type="spellEnd"/>
      <w:r w:rsidRPr="00581998">
        <w:rPr>
          <w:iCs/>
          <w:color w:val="auto"/>
        </w:rPr>
        <w:t xml:space="preserve">, XX de </w:t>
      </w:r>
      <w:proofErr w:type="spellStart"/>
      <w:r w:rsidRPr="00581998">
        <w:rPr>
          <w:iCs/>
          <w:color w:val="auto"/>
        </w:rPr>
        <w:t>xxxxx</w:t>
      </w:r>
      <w:proofErr w:type="spellEnd"/>
      <w:r w:rsidRPr="00581998">
        <w:rPr>
          <w:iCs/>
          <w:color w:val="auto"/>
        </w:rPr>
        <w:t xml:space="preserve"> de 2024.</w:t>
      </w:r>
    </w:p>
    <w:p w:rsidR="000D3662" w:rsidRPr="00581998" w:rsidRDefault="000D3662" w:rsidP="00997533">
      <w:pPr>
        <w:spacing w:before="120" w:after="120" w:line="240" w:lineRule="auto"/>
        <w:ind w:firstLine="567"/>
        <w:jc w:val="center"/>
        <w:rPr>
          <w:rFonts w:cs="Arial"/>
          <w:bCs/>
          <w:sz w:val="20"/>
          <w:szCs w:val="20"/>
        </w:rPr>
      </w:pPr>
      <w:r w:rsidRPr="00581998">
        <w:rPr>
          <w:rFonts w:cs="Arial"/>
          <w:bCs/>
          <w:sz w:val="20"/>
          <w:szCs w:val="20"/>
        </w:rPr>
        <w:t>_________________________</w:t>
      </w:r>
    </w:p>
    <w:p w:rsidR="000D3662" w:rsidRPr="00581998" w:rsidRDefault="000D3662" w:rsidP="00997533">
      <w:pPr>
        <w:spacing w:before="120" w:after="120" w:line="240" w:lineRule="auto"/>
        <w:ind w:firstLine="567"/>
        <w:jc w:val="center"/>
        <w:rPr>
          <w:rFonts w:cs="Arial"/>
          <w:bCs/>
          <w:sz w:val="20"/>
          <w:szCs w:val="20"/>
        </w:rPr>
      </w:pPr>
      <w:r w:rsidRPr="00581998">
        <w:rPr>
          <w:rFonts w:cs="Arial"/>
          <w:bCs/>
          <w:sz w:val="20"/>
          <w:szCs w:val="20"/>
        </w:rPr>
        <w:t>Representante legal do CONTRATANTE</w:t>
      </w:r>
    </w:p>
    <w:p w:rsidR="000D3662" w:rsidRPr="00581998" w:rsidRDefault="000D3662" w:rsidP="00997533">
      <w:pPr>
        <w:spacing w:before="120" w:after="120" w:line="240" w:lineRule="auto"/>
        <w:ind w:firstLine="567"/>
        <w:jc w:val="center"/>
        <w:rPr>
          <w:rFonts w:cs="Arial"/>
          <w:sz w:val="20"/>
          <w:szCs w:val="20"/>
        </w:rPr>
      </w:pPr>
      <w:r w:rsidRPr="00581998">
        <w:rPr>
          <w:rFonts w:cs="Arial"/>
          <w:sz w:val="20"/>
          <w:szCs w:val="20"/>
        </w:rPr>
        <w:t>_________________________</w:t>
      </w:r>
    </w:p>
    <w:p w:rsidR="000D3662" w:rsidRPr="00581998" w:rsidRDefault="000D3662" w:rsidP="00997533">
      <w:pPr>
        <w:spacing w:before="120" w:after="120" w:line="240" w:lineRule="auto"/>
        <w:ind w:firstLine="567"/>
        <w:jc w:val="center"/>
        <w:rPr>
          <w:rFonts w:cs="Arial"/>
          <w:sz w:val="20"/>
          <w:szCs w:val="20"/>
        </w:rPr>
      </w:pPr>
      <w:r w:rsidRPr="00581998">
        <w:rPr>
          <w:rFonts w:cs="Arial"/>
          <w:bCs/>
          <w:sz w:val="20"/>
          <w:szCs w:val="20"/>
        </w:rPr>
        <w:t>Representante</w:t>
      </w:r>
      <w:r w:rsidRPr="00581998">
        <w:rPr>
          <w:rFonts w:cs="Arial"/>
          <w:sz w:val="20"/>
          <w:szCs w:val="20"/>
        </w:rPr>
        <w:t xml:space="preserve"> legal do CONTRATADO</w:t>
      </w:r>
    </w:p>
    <w:p w:rsidR="000D3662" w:rsidRPr="00581998" w:rsidRDefault="000D3662" w:rsidP="00B95FDE">
      <w:pPr>
        <w:spacing w:before="120" w:after="120" w:line="288" w:lineRule="auto"/>
        <w:ind w:firstLine="567"/>
        <w:jc w:val="both"/>
        <w:rPr>
          <w:rFonts w:cs="Arial"/>
          <w:i/>
          <w:iCs/>
          <w:sz w:val="20"/>
          <w:szCs w:val="20"/>
        </w:rPr>
      </w:pPr>
      <w:r w:rsidRPr="00581998">
        <w:rPr>
          <w:rFonts w:cs="Arial"/>
          <w:i/>
          <w:iCs/>
          <w:sz w:val="20"/>
          <w:szCs w:val="20"/>
        </w:rPr>
        <w:t>TESTEMUNHAS:</w:t>
      </w:r>
    </w:p>
    <w:p w:rsidR="000D3662" w:rsidRPr="00581998" w:rsidRDefault="000D3662" w:rsidP="00B95FDE">
      <w:pPr>
        <w:spacing w:before="120" w:after="120" w:line="288" w:lineRule="auto"/>
        <w:ind w:firstLine="567"/>
        <w:rPr>
          <w:rFonts w:cs="Arial"/>
          <w:i/>
          <w:iCs/>
          <w:sz w:val="20"/>
          <w:szCs w:val="20"/>
        </w:rPr>
      </w:pPr>
      <w:r w:rsidRPr="00581998">
        <w:rPr>
          <w:rFonts w:cs="Arial"/>
          <w:i/>
          <w:iCs/>
          <w:sz w:val="20"/>
          <w:szCs w:val="20"/>
        </w:rPr>
        <w:t>1-</w:t>
      </w:r>
    </w:p>
    <w:p w:rsidR="00683A45" w:rsidRDefault="000D3662" w:rsidP="00997533">
      <w:pPr>
        <w:spacing w:before="120" w:after="120" w:line="288" w:lineRule="auto"/>
        <w:ind w:firstLine="567"/>
      </w:pPr>
      <w:r w:rsidRPr="00581998">
        <w:rPr>
          <w:rFonts w:cs="Arial"/>
          <w:i/>
          <w:iCs/>
          <w:sz w:val="20"/>
          <w:szCs w:val="20"/>
        </w:rPr>
        <w:t>2-</w:t>
      </w:r>
      <w:r w:rsidRPr="00BC66E5">
        <w:rPr>
          <w:rFonts w:cs="Arial"/>
          <w:i/>
          <w:iCs/>
          <w:sz w:val="20"/>
          <w:szCs w:val="20"/>
        </w:rPr>
        <w:t xml:space="preserve"> </w:t>
      </w:r>
    </w:p>
    <w:sectPr w:rsidR="00683A45" w:rsidSect="00455C36">
      <w:headerReference w:type="default" r:id="rId24"/>
      <w:type w:val="continuous"/>
      <w:pgSz w:w="11906" w:h="16838"/>
      <w:pgMar w:top="1417" w:right="1701" w:bottom="1417" w:left="1701" w:header="1191"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27BD" w:rsidRDefault="004B27BD" w:rsidP="000D3662">
      <w:pPr>
        <w:spacing w:line="240" w:lineRule="auto"/>
      </w:pPr>
      <w:r>
        <w:separator/>
      </w:r>
    </w:p>
  </w:endnote>
  <w:endnote w:type="continuationSeparator" w:id="0">
    <w:p w:rsidR="004B27BD" w:rsidRDefault="004B27BD" w:rsidP="000D36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27BD" w:rsidRDefault="004B27BD" w:rsidP="000D3662">
      <w:pPr>
        <w:spacing w:line="240" w:lineRule="auto"/>
      </w:pPr>
      <w:r>
        <w:separator/>
      </w:r>
    </w:p>
  </w:footnote>
  <w:footnote w:type="continuationSeparator" w:id="0">
    <w:p w:rsidR="004B27BD" w:rsidRDefault="004B27BD" w:rsidP="000D366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630" w:rsidRPr="00F375B0" w:rsidRDefault="00E92B9C" w:rsidP="00F01630">
    <w:pPr>
      <w:pStyle w:val="Cabealho"/>
    </w:pPr>
    <w:r w:rsidRPr="001E2627">
      <w:rPr>
        <w:rFonts w:cs="Arial"/>
        <w:b/>
        <w:noProof/>
        <w:sz w:val="16"/>
      </w:rPr>
      <w:drawing>
        <wp:anchor distT="0" distB="0" distL="114300" distR="114300" simplePos="0" relativeHeight="251661312" behindDoc="0" locked="0" layoutInCell="1" allowOverlap="1" wp14:anchorId="0164EFA2" wp14:editId="1849DCEA">
          <wp:simplePos x="0" y="0"/>
          <wp:positionH relativeFrom="margin">
            <wp:posOffset>-332740</wp:posOffset>
          </wp:positionH>
          <wp:positionV relativeFrom="paragraph">
            <wp:posOffset>-613410</wp:posOffset>
          </wp:positionV>
          <wp:extent cx="962025" cy="838835"/>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38835"/>
                  </a:xfrm>
                  <a:prstGeom prst="rect">
                    <a:avLst/>
                  </a:prstGeom>
                  <a:noFill/>
                  <a:ln>
                    <a:noFill/>
                  </a:ln>
                </pic:spPr>
              </pic:pic>
            </a:graphicData>
          </a:graphic>
        </wp:anchor>
      </w:drawing>
    </w:r>
    <w:r w:rsidR="004B27BD">
      <w:rPr>
        <w:b/>
        <w:noProof/>
        <w:sz w:val="28"/>
      </w:rPr>
      <w:pict>
        <v:shapetype id="_x0000_t202" coordsize="21600,21600" o:spt="202" path="m,l,21600r21600,l21600,xe">
          <v:stroke joinstyle="miter"/>
          <v:path gradientshapeok="t" o:connecttype="rect"/>
        </v:shapetype>
        <v:shape id="Caixa de texto 1" o:spid="_x0000_s2049" type="#_x0000_t202" style="position:absolute;margin-left:73.95pt;margin-top:-39.55pt;width:263.25pt;height:53.25pt;z-index:251658240;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" strokecolor="white">
          <v:textbox>
            <w:txbxContent>
              <w:p w:rsidR="00F01630" w:rsidRPr="00E551E8" w:rsidRDefault="00F01630" w:rsidP="00F01630">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F01630" w:rsidRPr="006E5F4D" w:rsidRDefault="00F01630" w:rsidP="00F01630">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F01630" w:rsidRPr="006E5F4D" w:rsidRDefault="00F01630" w:rsidP="00F01630">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F01630" w:rsidRPr="006E5F4D" w:rsidRDefault="00F01630" w:rsidP="00F0163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F01630" w:rsidRPr="006E5F4D" w:rsidRDefault="00F01630" w:rsidP="00F01630">
                <w:pPr>
                  <w:rPr>
                    <w:rFonts w:ascii="Bookman Old Style" w:hAnsi="Bookman Old Style"/>
                    <w:i/>
                    <w:sz w:val="20"/>
                    <w:szCs w:val="20"/>
                    <w:vertAlign w:val="subscript"/>
                  </w:rPr>
                </w:pPr>
              </w:p>
              <w:p w:rsidR="00F01630" w:rsidRPr="006E5F4D" w:rsidRDefault="00F01630" w:rsidP="00F01630">
                <w:pPr>
                  <w:jc w:val="center"/>
                  <w:rPr>
                    <w:i/>
                    <w:sz w:val="20"/>
                    <w:szCs w:val="20"/>
                  </w:rPr>
                </w:pPr>
              </w:p>
            </w:txbxContent>
          </v:textbox>
          <w10:wrap anchorx="margin"/>
        </v:shape>
      </w:pict>
    </w:r>
  </w:p>
  <w:p w:rsidR="00C552AF" w:rsidRDefault="00A535E5" w:rsidP="006B0CA3">
    <w:pPr>
      <w:pStyle w:val="Cabealho"/>
      <w:tabs>
        <w:tab w:val="left" w:pos="3525"/>
        <w:tab w:val="right" w:pos="8647"/>
      </w:tabs>
    </w:pP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E0867"/>
    <w:multiLevelType w:val="hybridMultilevel"/>
    <w:tmpl w:val="CB366E9A"/>
    <w:lvl w:ilvl="0" w:tplc="0E38DB96">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1">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D5C100D"/>
    <w:multiLevelType w:val="multilevel"/>
    <w:tmpl w:val="21262060"/>
    <w:lvl w:ilvl="0">
      <w:start w:val="1"/>
      <w:numFmt w:val="decimal"/>
      <w:lvlText w:val="%1."/>
      <w:lvlJc w:val="left"/>
      <w:pPr>
        <w:ind w:left="360" w:hanging="360"/>
      </w:pPr>
      <w:rPr>
        <w:b/>
        <w:color w:val="auto"/>
      </w:rPr>
    </w:lvl>
    <w:lvl w:ilvl="1">
      <w:start w:val="1"/>
      <w:numFmt w:val="decimal"/>
      <w:lvlText w:val="%1.%2."/>
      <w:lvlJc w:val="left"/>
      <w:pPr>
        <w:ind w:left="432" w:hanging="432"/>
      </w:pPr>
      <w:rPr>
        <w:b w:val="0"/>
        <w:i w:val="0"/>
        <w:strike w:val="0"/>
        <w:color w:val="auto"/>
        <w:sz w:val="20"/>
        <w:szCs w:val="20"/>
        <w:u w:val="none"/>
      </w:rPr>
    </w:lvl>
    <w:lvl w:ilvl="2">
      <w:start w:val="1"/>
      <w:numFmt w:val="decimal"/>
      <w:lvlText w:val="%1.%2.%3."/>
      <w:lvlJc w:val="left"/>
      <w:pPr>
        <w:ind w:left="2773" w:hanging="504"/>
      </w:pPr>
      <w:rPr>
        <w:rFonts w:ascii="Arial" w:hAnsi="Arial" w:hint="default"/>
        <w:b w:val="0"/>
        <w:i w:val="0"/>
        <w:strike w:val="0"/>
        <w:color w:val="auto"/>
        <w:sz w:val="20"/>
        <w:szCs w:val="20"/>
      </w:rPr>
    </w:lvl>
    <w:lvl w:ilvl="3">
      <w:start w:val="1"/>
      <w:numFmt w:val="decimal"/>
      <w:lvlText w:val="%1.%2.%3.%4."/>
      <w:lvlJc w:val="left"/>
      <w:pPr>
        <w:ind w:left="2775"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4">
    <w:nsid w:val="666B5FCF"/>
    <w:multiLevelType w:val="multilevel"/>
    <w:tmpl w:val="52C26B98"/>
    <w:lvl w:ilvl="0">
      <w:start w:val="1"/>
      <w:numFmt w:val="decimal"/>
      <w:pStyle w:val="Ttulo1"/>
      <w:lvlText w:val="%1."/>
      <w:lvlJc w:val="left"/>
      <w:pPr>
        <w:ind w:left="7307" w:hanging="360"/>
      </w:pPr>
      <w:rPr>
        <w:rFonts w:ascii="Arial" w:eastAsia="Arial" w:hAnsi="Arial" w:cs="Arial"/>
        <w:b/>
        <w:sz w:val="24"/>
        <w:szCs w:val="24"/>
      </w:rPr>
    </w:lvl>
    <w:lvl w:ilvl="1">
      <w:start w:val="1"/>
      <w:numFmt w:val="decimal"/>
      <w:lvlText w:val="%1.%2."/>
      <w:lvlJc w:val="left"/>
      <w:pPr>
        <w:ind w:left="0" w:firstLine="570"/>
      </w:pPr>
      <w:rPr>
        <w:rFonts w:ascii="Arial" w:eastAsia="Arial" w:hAnsi="Arial" w:cs="Arial"/>
        <w:b/>
        <w:color w:val="000000"/>
        <w:sz w:val="22"/>
        <w:szCs w:val="22"/>
      </w:rPr>
    </w:lvl>
    <w:lvl w:ilvl="2">
      <w:start w:val="1"/>
      <w:numFmt w:val="decimal"/>
      <w:lvlText w:val="%1.%2.%3."/>
      <w:lvlJc w:val="left"/>
      <w:pPr>
        <w:ind w:left="1133" w:firstLine="0"/>
      </w:p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7E9E4660"/>
    <w:multiLevelType w:val="multilevel"/>
    <w:tmpl w:val="1F6E15E6"/>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4"/>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0"/>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0D3662"/>
    <w:rsid w:val="00006BF8"/>
    <w:rsid w:val="00052BA2"/>
    <w:rsid w:val="00093D86"/>
    <w:rsid w:val="000B2B21"/>
    <w:rsid w:val="000D3662"/>
    <w:rsid w:val="000D4863"/>
    <w:rsid w:val="000F7123"/>
    <w:rsid w:val="000F7640"/>
    <w:rsid w:val="00114F61"/>
    <w:rsid w:val="00185FE6"/>
    <w:rsid w:val="002049F6"/>
    <w:rsid w:val="0028469E"/>
    <w:rsid w:val="002F5DDA"/>
    <w:rsid w:val="003149F8"/>
    <w:rsid w:val="003369FF"/>
    <w:rsid w:val="003B31AA"/>
    <w:rsid w:val="00420550"/>
    <w:rsid w:val="00455C36"/>
    <w:rsid w:val="004605E7"/>
    <w:rsid w:val="004B27BD"/>
    <w:rsid w:val="004C5115"/>
    <w:rsid w:val="00580CFE"/>
    <w:rsid w:val="005D2D1C"/>
    <w:rsid w:val="005D7FA9"/>
    <w:rsid w:val="00613F6B"/>
    <w:rsid w:val="00683A45"/>
    <w:rsid w:val="006C58E4"/>
    <w:rsid w:val="006D453C"/>
    <w:rsid w:val="007463A6"/>
    <w:rsid w:val="00784C9A"/>
    <w:rsid w:val="007A1688"/>
    <w:rsid w:val="007B3771"/>
    <w:rsid w:val="007C1405"/>
    <w:rsid w:val="007D7D31"/>
    <w:rsid w:val="008161E4"/>
    <w:rsid w:val="00841145"/>
    <w:rsid w:val="00882B90"/>
    <w:rsid w:val="0092724D"/>
    <w:rsid w:val="009964F2"/>
    <w:rsid w:val="00997533"/>
    <w:rsid w:val="00A12536"/>
    <w:rsid w:val="00A535E5"/>
    <w:rsid w:val="00A7196F"/>
    <w:rsid w:val="00B14978"/>
    <w:rsid w:val="00B324A1"/>
    <w:rsid w:val="00B375B3"/>
    <w:rsid w:val="00B95FDE"/>
    <w:rsid w:val="00BC7C9A"/>
    <w:rsid w:val="00BE42D9"/>
    <w:rsid w:val="00BE7F92"/>
    <w:rsid w:val="00C36363"/>
    <w:rsid w:val="00C51360"/>
    <w:rsid w:val="00C60EB1"/>
    <w:rsid w:val="00C743F4"/>
    <w:rsid w:val="00D63331"/>
    <w:rsid w:val="00DF7C3B"/>
    <w:rsid w:val="00E4191A"/>
    <w:rsid w:val="00E805D0"/>
    <w:rsid w:val="00E8382C"/>
    <w:rsid w:val="00E92B9C"/>
    <w:rsid w:val="00F01630"/>
    <w:rsid w:val="00F67A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ind w:left="578" w:right="584"/>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662"/>
    <w:pPr>
      <w:spacing w:line="360" w:lineRule="auto"/>
      <w:ind w:left="0" w:right="0"/>
      <w:jc w:val="left"/>
    </w:pPr>
    <w:rPr>
      <w:rFonts w:ascii="Arial" w:eastAsia="Arial" w:hAnsi="Arial" w:cs="Times New Roman"/>
      <w:lang w:eastAsia="pt-BR"/>
    </w:rPr>
  </w:style>
  <w:style w:type="paragraph" w:styleId="Ttulo1">
    <w:name w:val="heading 1"/>
    <w:basedOn w:val="Normal"/>
    <w:next w:val="Normal"/>
    <w:link w:val="Ttulo1Char"/>
    <w:autoRedefine/>
    <w:qFormat/>
    <w:rsid w:val="000D3662"/>
    <w:pPr>
      <w:keepNext/>
      <w:keepLines/>
      <w:numPr>
        <w:numId w:val="1"/>
      </w:numPr>
      <w:spacing w:before="240" w:after="240" w:line="312" w:lineRule="auto"/>
      <w:ind w:left="0" w:firstLine="0"/>
      <w:outlineLvl w:val="0"/>
    </w:pPr>
    <w:rPr>
      <w:rFonts w:eastAsia="Times New Roman"/>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D3662"/>
    <w:rPr>
      <w:rFonts w:ascii="Arial" w:eastAsia="Times New Roman" w:hAnsi="Arial" w:cs="Times New Roman"/>
      <w:b/>
      <w:sz w:val="24"/>
      <w:szCs w:val="32"/>
    </w:rPr>
  </w:style>
  <w:style w:type="character" w:styleId="Hyperlink">
    <w:name w:val="Hyperlink"/>
    <w:unhideWhenUsed/>
    <w:rsid w:val="000D3662"/>
    <w:rPr>
      <w:color w:val="0563C1"/>
      <w:u w:val="single"/>
    </w:rPr>
  </w:style>
  <w:style w:type="paragraph" w:customStyle="1" w:styleId="Nivel01">
    <w:name w:val="Nivel 01"/>
    <w:basedOn w:val="Ttulo1"/>
    <w:next w:val="Normal"/>
    <w:link w:val="Nivel01Char"/>
    <w:qFormat/>
    <w:rsid w:val="000D3662"/>
    <w:pPr>
      <w:tabs>
        <w:tab w:val="left" w:pos="567"/>
      </w:tabs>
      <w:spacing w:line="240" w:lineRule="auto"/>
      <w:ind w:left="7307" w:hanging="360"/>
      <w:jc w:val="both"/>
    </w:pPr>
    <w:rPr>
      <w:b w:val="0"/>
      <w:bCs/>
      <w:sz w:val="20"/>
      <w:szCs w:val="20"/>
    </w:rPr>
  </w:style>
  <w:style w:type="character" w:customStyle="1" w:styleId="Nivel01Char">
    <w:name w:val="Nivel 01 Char"/>
    <w:link w:val="Nivel01"/>
    <w:rsid w:val="000D3662"/>
    <w:rPr>
      <w:rFonts w:ascii="Arial" w:eastAsia="Times New Roman" w:hAnsi="Arial" w:cs="Times New Roman"/>
      <w:bCs/>
      <w:sz w:val="20"/>
      <w:szCs w:val="20"/>
      <w:lang w:eastAsia="pt-BR"/>
    </w:rPr>
  </w:style>
  <w:style w:type="paragraph" w:customStyle="1" w:styleId="Nivel2">
    <w:name w:val="Nivel 2"/>
    <w:basedOn w:val="Normal"/>
    <w:link w:val="Nivel2Char"/>
    <w:qFormat/>
    <w:rsid w:val="000D3662"/>
    <w:pPr>
      <w:spacing w:beforeLines="120" w:afterLines="120" w:line="312" w:lineRule="auto"/>
      <w:ind w:firstLine="567"/>
      <w:jc w:val="both"/>
    </w:pPr>
    <w:rPr>
      <w:rFonts w:eastAsia="Times New Roman"/>
      <w:color w:val="000000"/>
      <w:sz w:val="20"/>
      <w:szCs w:val="20"/>
    </w:rPr>
  </w:style>
  <w:style w:type="paragraph" w:customStyle="1" w:styleId="Nivel3">
    <w:name w:val="Nivel 3"/>
    <w:basedOn w:val="Normal"/>
    <w:link w:val="Nivel3Char"/>
    <w:qFormat/>
    <w:rsid w:val="000D3662"/>
    <w:pPr>
      <w:spacing w:before="120" w:after="120" w:line="276" w:lineRule="auto"/>
      <w:ind w:left="1133"/>
      <w:jc w:val="both"/>
    </w:pPr>
    <w:rPr>
      <w:rFonts w:eastAsia="Times New Roman"/>
      <w:color w:val="000000"/>
      <w:sz w:val="20"/>
      <w:szCs w:val="20"/>
    </w:rPr>
  </w:style>
  <w:style w:type="paragraph" w:customStyle="1" w:styleId="Nivel4">
    <w:name w:val="Nivel 4"/>
    <w:basedOn w:val="Nivel3"/>
    <w:link w:val="Nivel4Char"/>
    <w:qFormat/>
    <w:rsid w:val="000D3662"/>
    <w:pPr>
      <w:numPr>
        <w:ilvl w:val="3"/>
      </w:numPr>
      <w:ind w:left="2491"/>
    </w:pPr>
    <w:rPr>
      <w:color w:val="auto"/>
    </w:rPr>
  </w:style>
  <w:style w:type="character" w:customStyle="1" w:styleId="Nivel2Char">
    <w:name w:val="Nivel 2 Char"/>
    <w:link w:val="Nivel2"/>
    <w:locked/>
    <w:rsid w:val="000D3662"/>
    <w:rPr>
      <w:rFonts w:ascii="Arial" w:eastAsia="Times New Roman" w:hAnsi="Arial" w:cs="Times New Roman"/>
      <w:color w:val="000000"/>
      <w:sz w:val="20"/>
      <w:szCs w:val="20"/>
    </w:rPr>
  </w:style>
  <w:style w:type="character" w:customStyle="1" w:styleId="Nivel3Char">
    <w:name w:val="Nivel 3 Char"/>
    <w:link w:val="Nivel3"/>
    <w:rsid w:val="000D3662"/>
    <w:rPr>
      <w:rFonts w:ascii="Arial" w:eastAsia="Times New Roman" w:hAnsi="Arial" w:cs="Times New Roman"/>
      <w:color w:val="000000"/>
      <w:sz w:val="20"/>
      <w:szCs w:val="20"/>
    </w:rPr>
  </w:style>
  <w:style w:type="character" w:customStyle="1" w:styleId="Nivel4Char">
    <w:name w:val="Nivel 4 Char"/>
    <w:link w:val="Nivel4"/>
    <w:rsid w:val="000D3662"/>
    <w:rPr>
      <w:rFonts w:ascii="Arial" w:eastAsia="Times New Roman" w:hAnsi="Arial" w:cs="Times New Roman"/>
      <w:sz w:val="20"/>
      <w:szCs w:val="20"/>
      <w:lang w:eastAsia="pt-BR"/>
    </w:rPr>
  </w:style>
  <w:style w:type="paragraph" w:styleId="Cabealho">
    <w:name w:val="header"/>
    <w:aliases w:val="Cabeçalho superior,Heading 1a,h,he,HeaderNN"/>
    <w:basedOn w:val="Normal"/>
    <w:link w:val="CabealhoChar"/>
    <w:uiPriority w:val="99"/>
    <w:unhideWhenUsed/>
    <w:rsid w:val="000D3662"/>
    <w:pPr>
      <w:tabs>
        <w:tab w:val="center" w:pos="4252"/>
        <w:tab w:val="right" w:pos="8504"/>
      </w:tabs>
      <w:spacing w:line="240" w:lineRule="auto"/>
    </w:pPr>
    <w:rPr>
      <w:sz w:val="20"/>
      <w:szCs w:val="20"/>
    </w:rPr>
  </w:style>
  <w:style w:type="character" w:customStyle="1" w:styleId="CabealhoChar">
    <w:name w:val="Cabeçalho Char"/>
    <w:aliases w:val="Cabeçalho superior Char,Heading 1a Char,h Char,he Char,HeaderNN Char"/>
    <w:basedOn w:val="Fontepargpadro"/>
    <w:link w:val="Cabealho"/>
    <w:uiPriority w:val="99"/>
    <w:rsid w:val="000D3662"/>
    <w:rPr>
      <w:rFonts w:ascii="Arial" w:eastAsia="Arial" w:hAnsi="Arial" w:cs="Times New Roman"/>
      <w:sz w:val="20"/>
      <w:szCs w:val="20"/>
    </w:rPr>
  </w:style>
  <w:style w:type="paragraph" w:customStyle="1" w:styleId="Ttulo21">
    <w:name w:val="Título 21"/>
    <w:basedOn w:val="Normal"/>
    <w:uiPriority w:val="1"/>
    <w:qFormat/>
    <w:rsid w:val="000D3662"/>
    <w:pPr>
      <w:widowControl w:val="0"/>
      <w:autoSpaceDE w:val="0"/>
      <w:autoSpaceDN w:val="0"/>
      <w:spacing w:line="240" w:lineRule="auto"/>
      <w:ind w:left="222"/>
      <w:outlineLvl w:val="2"/>
    </w:pPr>
    <w:rPr>
      <w:rFonts w:cs="Arial"/>
      <w:b/>
      <w:bCs/>
      <w:sz w:val="20"/>
      <w:szCs w:val="20"/>
      <w:lang w:val="pt-PT" w:eastAsia="en-US"/>
    </w:rPr>
  </w:style>
  <w:style w:type="paragraph" w:styleId="SemEspaamento">
    <w:name w:val="No Spacing"/>
    <w:link w:val="SemEspaamentoChar"/>
    <w:uiPriority w:val="1"/>
    <w:qFormat/>
    <w:rsid w:val="000D3662"/>
    <w:pPr>
      <w:ind w:left="0" w:right="0"/>
      <w:jc w:val="left"/>
    </w:pPr>
    <w:rPr>
      <w:rFonts w:ascii="Calibri" w:eastAsia="Times New Roman" w:hAnsi="Calibri" w:cs="Times New Roman"/>
      <w:sz w:val="20"/>
      <w:szCs w:val="20"/>
      <w:lang w:eastAsia="pt-BR"/>
    </w:rPr>
  </w:style>
  <w:style w:type="character" w:customStyle="1" w:styleId="SemEspaamentoChar">
    <w:name w:val="Sem Espaçamento Char"/>
    <w:link w:val="SemEspaamento"/>
    <w:uiPriority w:val="1"/>
    <w:rsid w:val="000D3662"/>
    <w:rPr>
      <w:rFonts w:ascii="Calibri" w:eastAsia="Times New Roman" w:hAnsi="Calibri" w:cs="Times New Roman"/>
      <w:sz w:val="20"/>
      <w:szCs w:val="20"/>
      <w:lang w:eastAsia="pt-BR"/>
    </w:rPr>
  </w:style>
  <w:style w:type="paragraph" w:customStyle="1" w:styleId="Nvel2-Red">
    <w:name w:val="Nível 2 -Red"/>
    <w:basedOn w:val="Nivel2"/>
    <w:link w:val="Nvel2-RedChar"/>
    <w:qFormat/>
    <w:rsid w:val="000D3662"/>
    <w:pPr>
      <w:tabs>
        <w:tab w:val="num" w:pos="1080"/>
      </w:tabs>
      <w:spacing w:beforeLines="0" w:afterLines="0" w:line="276" w:lineRule="auto"/>
      <w:ind w:firstLine="0"/>
    </w:pPr>
    <w:rPr>
      <w:i/>
      <w:iCs/>
      <w:color w:val="FF0000"/>
    </w:rPr>
  </w:style>
  <w:style w:type="character" w:customStyle="1" w:styleId="Nvel2-RedChar">
    <w:name w:val="Nível 2 -Red Char"/>
    <w:link w:val="Nvel2-Red"/>
    <w:rsid w:val="000D3662"/>
    <w:rPr>
      <w:rFonts w:ascii="Arial" w:eastAsia="Times New Roman" w:hAnsi="Arial" w:cs="Times New Roman"/>
      <w:i/>
      <w:iCs/>
      <w:color w:val="FF0000"/>
      <w:sz w:val="20"/>
      <w:szCs w:val="20"/>
    </w:rPr>
  </w:style>
  <w:style w:type="paragraph" w:styleId="Rodap">
    <w:name w:val="footer"/>
    <w:basedOn w:val="Normal"/>
    <w:link w:val="RodapChar"/>
    <w:uiPriority w:val="99"/>
    <w:unhideWhenUsed/>
    <w:rsid w:val="000D3662"/>
    <w:pPr>
      <w:tabs>
        <w:tab w:val="center" w:pos="4252"/>
        <w:tab w:val="right" w:pos="8504"/>
      </w:tabs>
      <w:spacing w:line="240" w:lineRule="auto"/>
    </w:pPr>
  </w:style>
  <w:style w:type="character" w:customStyle="1" w:styleId="RodapChar">
    <w:name w:val="Rodapé Char"/>
    <w:basedOn w:val="Fontepargpadro"/>
    <w:link w:val="Rodap"/>
    <w:uiPriority w:val="99"/>
    <w:rsid w:val="000D3662"/>
    <w:rPr>
      <w:rFonts w:ascii="Arial" w:eastAsia="Arial" w:hAnsi="Arial" w:cs="Times New Roman"/>
      <w:lang w:eastAsia="pt-BR"/>
    </w:rPr>
  </w:style>
  <w:style w:type="paragraph" w:styleId="PargrafodaLista">
    <w:name w:val="List Paragraph"/>
    <w:basedOn w:val="Normal"/>
    <w:link w:val="PargrafodaListaChar"/>
    <w:uiPriority w:val="1"/>
    <w:qFormat/>
    <w:rsid w:val="006D453C"/>
    <w:pPr>
      <w:ind w:left="720"/>
      <w:contextualSpacing/>
    </w:pPr>
  </w:style>
  <w:style w:type="character" w:customStyle="1" w:styleId="PargrafodaListaChar">
    <w:name w:val="Parágrafo da Lista Char"/>
    <w:link w:val="PargrafodaLista"/>
    <w:uiPriority w:val="1"/>
    <w:rsid w:val="006D453C"/>
    <w:rPr>
      <w:rFonts w:ascii="Arial" w:eastAsia="Arial" w:hAnsi="Arial" w:cs="Times New Roman"/>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s://www.planalto.gov.br/ccivil_03/leis/l8078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mchapadaforte.transparenciaoficialba.com/diariooficia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ncp.gov.br/app/editais?q=&amp;status=recebendo_proposta&amp;pagina=1"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s://www.gov.br/compras/pt-br/" TargetMode="External"/><Relationship Id="rId19"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8078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6E48FE-05A1-4728-8B7A-0F6439308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11</Pages>
  <Words>5339</Words>
  <Characters>28831</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LICITAPMA</dc:creator>
  <cp:lastModifiedBy>LICITAPMA</cp:lastModifiedBy>
  <cp:revision>33</cp:revision>
  <cp:lastPrinted>2024-05-20T12:12:00Z</cp:lastPrinted>
  <dcterms:created xsi:type="dcterms:W3CDTF">2024-05-13T18:56:00Z</dcterms:created>
  <dcterms:modified xsi:type="dcterms:W3CDTF">2024-09-25T20:22:00Z</dcterms:modified>
</cp:coreProperties>
</file>