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3F126" w14:textId="77777777" w:rsidR="00ED5C60" w:rsidRDefault="00ED5C60">
      <w:pPr>
        <w:tabs>
          <w:tab w:val="left" w:pos="4185"/>
          <w:tab w:val="center" w:pos="4889"/>
        </w:tabs>
        <w:spacing w:line="300" w:lineRule="auto"/>
        <w:jc w:val="center"/>
        <w:rPr>
          <w:rFonts w:ascii="Arial" w:eastAsia="Arial" w:hAnsi="Arial" w:cs="Arial"/>
          <w:b/>
          <w:sz w:val="32"/>
          <w:szCs w:val="32"/>
        </w:rPr>
      </w:pPr>
      <w:r>
        <w:rPr>
          <w:rFonts w:ascii="Arial" w:eastAsia="Arial" w:hAnsi="Arial" w:cs="Arial"/>
          <w:b/>
          <w:sz w:val="32"/>
          <w:szCs w:val="32"/>
        </w:rPr>
        <w:t>ANEXO III</w:t>
      </w:r>
    </w:p>
    <w:p w14:paraId="0C0F2056" w14:textId="05B6EF23" w:rsidR="00A45559" w:rsidRDefault="00030ABA">
      <w:pPr>
        <w:tabs>
          <w:tab w:val="left" w:pos="4185"/>
          <w:tab w:val="center" w:pos="4889"/>
        </w:tabs>
        <w:spacing w:line="300" w:lineRule="auto"/>
        <w:jc w:val="center"/>
        <w:rPr>
          <w:rFonts w:ascii="Arial" w:eastAsia="Arial" w:hAnsi="Arial" w:cs="Arial"/>
        </w:rPr>
      </w:pPr>
      <w:bookmarkStart w:id="0" w:name="_GoBack"/>
      <w:bookmarkEnd w:id="0"/>
      <w:r>
        <w:rPr>
          <w:rFonts w:ascii="Arial" w:eastAsia="Arial" w:hAnsi="Arial" w:cs="Arial"/>
          <w:b/>
          <w:sz w:val="32"/>
          <w:szCs w:val="32"/>
        </w:rPr>
        <w:t>TERMO DE REFERÊNCIA</w:t>
      </w:r>
      <w:r>
        <w:rPr>
          <w:rFonts w:ascii="Arial" w:eastAsia="Arial" w:hAnsi="Arial" w:cs="Arial"/>
          <w:b/>
          <w:sz w:val="32"/>
          <w:szCs w:val="32"/>
        </w:rPr>
        <w:br/>
      </w:r>
      <w:r w:rsidR="004975C9" w:rsidRPr="004975C9">
        <w:rPr>
          <w:rFonts w:ascii="Arial" w:eastAsia="Arial" w:hAnsi="Arial" w:cs="Arial"/>
          <w:b/>
        </w:rPr>
        <w:t>ÓRGÃO RESPONSÁVEL:</w:t>
      </w:r>
      <w:r w:rsidR="004975C9">
        <w:rPr>
          <w:rFonts w:ascii="Arial" w:eastAsia="Arial" w:hAnsi="Arial" w:cs="Arial"/>
        </w:rPr>
        <w:t xml:space="preserve"> </w:t>
      </w:r>
      <w:r w:rsidR="0000074C">
        <w:rPr>
          <w:rFonts w:ascii="Arial" w:eastAsia="Arial" w:hAnsi="Arial" w:cs="Arial"/>
        </w:rPr>
        <w:t xml:space="preserve">Secretaria </w:t>
      </w:r>
      <w:r w:rsidR="008C3575">
        <w:rPr>
          <w:rFonts w:ascii="Arial" w:eastAsia="Arial" w:hAnsi="Arial" w:cs="Arial"/>
        </w:rPr>
        <w:t xml:space="preserve">Municipal </w:t>
      </w:r>
      <w:r w:rsidR="0000074C">
        <w:rPr>
          <w:rFonts w:ascii="Arial" w:eastAsia="Arial" w:hAnsi="Arial" w:cs="Arial"/>
        </w:rPr>
        <w:t>de Saúde</w:t>
      </w:r>
    </w:p>
    <w:p w14:paraId="43EFCEBB" w14:textId="77777777" w:rsidR="00A45559" w:rsidRDefault="00A45559" w:rsidP="0001247E">
      <w:pPr>
        <w:tabs>
          <w:tab w:val="left" w:pos="4185"/>
          <w:tab w:val="center" w:pos="4889"/>
        </w:tabs>
        <w:spacing w:line="300" w:lineRule="auto"/>
        <w:rPr>
          <w:rFonts w:ascii="Arial" w:eastAsia="Arial" w:hAnsi="Arial" w:cs="Arial"/>
        </w:rPr>
      </w:pPr>
    </w:p>
    <w:p w14:paraId="61DAA49D" w14:textId="77777777" w:rsidR="00A45559" w:rsidRDefault="00A45559">
      <w:pPr>
        <w:spacing w:line="300" w:lineRule="auto"/>
        <w:jc w:val="center"/>
        <w:rPr>
          <w:rFonts w:ascii="Arial" w:eastAsia="Arial" w:hAnsi="Arial" w:cs="Arial"/>
          <w:b/>
        </w:rPr>
      </w:pPr>
    </w:p>
    <w:p w14:paraId="648A7921" w14:textId="7C01A9F0" w:rsidR="00252ECD" w:rsidRPr="004E19BE" w:rsidRDefault="00030ABA" w:rsidP="000A2944">
      <w:pPr>
        <w:pStyle w:val="PargrafodaLista"/>
        <w:numPr>
          <w:ilvl w:val="0"/>
          <w:numId w:val="1"/>
        </w:numPr>
        <w:pBdr>
          <w:top w:val="nil"/>
          <w:left w:val="nil"/>
          <w:bottom w:val="nil"/>
          <w:right w:val="nil"/>
          <w:between w:val="nil"/>
        </w:pBdr>
        <w:shd w:val="clear" w:color="auto" w:fill="D9E2F3"/>
        <w:tabs>
          <w:tab w:val="left" w:pos="-284"/>
        </w:tabs>
        <w:spacing w:line="300" w:lineRule="auto"/>
        <w:ind w:left="142" w:hanging="76"/>
        <w:jc w:val="both"/>
        <w:rPr>
          <w:rFonts w:ascii="Arial" w:eastAsia="Arial" w:hAnsi="Arial" w:cs="Arial"/>
          <w:color w:val="000000"/>
        </w:rPr>
      </w:pPr>
      <w:r w:rsidRPr="0001247E">
        <w:rPr>
          <w:rFonts w:ascii="Arial" w:eastAsia="Arial" w:hAnsi="Arial" w:cs="Arial"/>
          <w:b/>
          <w:color w:val="000000"/>
        </w:rPr>
        <w:t>DO OBJETO</w:t>
      </w:r>
    </w:p>
    <w:p w14:paraId="55CE1297" w14:textId="30BBCC4C" w:rsidR="000D7952" w:rsidRDefault="000D7952" w:rsidP="00E978E0">
      <w:pPr>
        <w:spacing w:before="240" w:line="276" w:lineRule="auto"/>
        <w:jc w:val="both"/>
        <w:rPr>
          <w:rFonts w:ascii="Arial" w:hAnsi="Arial" w:cs="Arial"/>
        </w:rPr>
      </w:pPr>
      <w:r>
        <w:rPr>
          <w:rFonts w:ascii="Arial" w:hAnsi="Arial" w:cs="Arial"/>
        </w:rPr>
        <w:t>C</w:t>
      </w:r>
      <w:r w:rsidR="0001247E" w:rsidRPr="00C611F0">
        <w:rPr>
          <w:rFonts w:ascii="Arial" w:hAnsi="Arial" w:cs="Arial"/>
        </w:rPr>
        <w:t>ontratação de e</w:t>
      </w:r>
      <w:r>
        <w:rPr>
          <w:rFonts w:ascii="Arial" w:hAnsi="Arial" w:cs="Arial"/>
        </w:rPr>
        <w:t xml:space="preserve">mpresa </w:t>
      </w:r>
      <w:r w:rsidRPr="00A77FE1">
        <w:rPr>
          <w:rFonts w:ascii="Arial" w:hAnsi="Arial" w:cs="Arial"/>
        </w:rPr>
        <w:t xml:space="preserve">especializada no fornecimento do gás </w:t>
      </w:r>
      <w:r w:rsidR="00E978E0" w:rsidRPr="00A77FE1">
        <w:rPr>
          <w:rFonts w:ascii="Arial" w:hAnsi="Arial" w:cs="Arial"/>
        </w:rPr>
        <w:t>Oxigênio</w:t>
      </w:r>
      <w:r w:rsidRPr="00A77FE1">
        <w:rPr>
          <w:rFonts w:ascii="Arial" w:hAnsi="Arial" w:cs="Arial"/>
        </w:rPr>
        <w:t xml:space="preserve"> Medicinal armazenado em cilindros, pa</w:t>
      </w:r>
      <w:r w:rsidR="004E19BE">
        <w:rPr>
          <w:rFonts w:ascii="Arial" w:hAnsi="Arial" w:cs="Arial"/>
        </w:rPr>
        <w:t>ra atender as necessidades das U</w:t>
      </w:r>
      <w:r w:rsidR="00E978E0">
        <w:rPr>
          <w:rFonts w:ascii="Arial" w:hAnsi="Arial" w:cs="Arial"/>
        </w:rPr>
        <w:t xml:space="preserve">nidades de saúde, </w:t>
      </w:r>
      <w:r w:rsidRPr="00A77FE1">
        <w:rPr>
          <w:rFonts w:ascii="Arial" w:hAnsi="Arial" w:cs="Arial"/>
        </w:rPr>
        <w:t xml:space="preserve">em especial ao Hospital Municipal, através desta Secretaria de Saúde. </w:t>
      </w:r>
    </w:p>
    <w:p w14:paraId="71E7C419" w14:textId="5F9D94D7" w:rsidR="004E19BE" w:rsidRPr="0074078B" w:rsidRDefault="0074078B" w:rsidP="000A2944">
      <w:pPr>
        <w:pStyle w:val="PargrafodaLista"/>
        <w:numPr>
          <w:ilvl w:val="0"/>
          <w:numId w:val="1"/>
        </w:numPr>
        <w:pBdr>
          <w:top w:val="nil"/>
          <w:left w:val="nil"/>
          <w:bottom w:val="nil"/>
          <w:right w:val="nil"/>
          <w:between w:val="nil"/>
        </w:pBdr>
        <w:shd w:val="clear" w:color="auto" w:fill="D9E2F3"/>
        <w:tabs>
          <w:tab w:val="left" w:pos="-284"/>
        </w:tabs>
        <w:spacing w:before="240" w:after="240" w:line="360" w:lineRule="auto"/>
        <w:jc w:val="both"/>
        <w:rPr>
          <w:rFonts w:ascii="Arial" w:eastAsia="Arial" w:hAnsi="Arial" w:cs="Arial"/>
          <w:b/>
          <w:color w:val="000000"/>
        </w:rPr>
      </w:pPr>
      <w:r w:rsidRPr="0074078B">
        <w:rPr>
          <w:rFonts w:ascii="Arial" w:hAnsi="Arial" w:cs="Arial"/>
          <w:b/>
        </w:rPr>
        <w:t>CONDIÇÕES GERAIS DA CONTRATAÇÃO</w:t>
      </w:r>
    </w:p>
    <w:p w14:paraId="78C1D3AA" w14:textId="77777777" w:rsidR="004E19BE" w:rsidRPr="006612F4" w:rsidRDefault="004E19BE" w:rsidP="003354CE">
      <w:pPr>
        <w:pStyle w:val="Estilo1"/>
        <w:spacing w:after="240" w:line="276" w:lineRule="auto"/>
        <w:ind w:firstLine="0"/>
        <w:rPr>
          <w:rFonts w:cs="Arial"/>
          <w:lang w:val="pt-BR"/>
        </w:rPr>
      </w:pPr>
      <w:r w:rsidRPr="006612F4">
        <w:rPr>
          <w:rFonts w:cs="Arial"/>
        </w:rPr>
        <w:t>A contratação será executada nos termos da tabela abaixo, conforme condições e exigências estabelecidas neste instrumento.</w:t>
      </w:r>
    </w:p>
    <w:p w14:paraId="3D0D6587" w14:textId="33E3CC30" w:rsidR="004E19BE" w:rsidRPr="006612F4" w:rsidRDefault="004E19BE" w:rsidP="004E19BE">
      <w:pPr>
        <w:pStyle w:val="Estilo1"/>
        <w:ind w:firstLine="0"/>
        <w:rPr>
          <w:rFonts w:cs="Arial"/>
          <w:lang w:val="pt-BR"/>
        </w:rPr>
      </w:pPr>
      <w:r w:rsidRPr="006612F4">
        <w:rPr>
          <w:rFonts w:cs="Arial"/>
          <w:lang w:val="pt-BR"/>
        </w:rPr>
        <w:t xml:space="preserve">Lote </w:t>
      </w:r>
      <w:r w:rsidR="003354CE" w:rsidRPr="006612F4">
        <w:rPr>
          <w:rFonts w:cs="Arial"/>
          <w:lang w:val="pt-BR"/>
        </w:rPr>
        <w:t>único</w:t>
      </w:r>
      <w:r w:rsidRPr="006612F4">
        <w:rPr>
          <w:rFonts w:cs="Arial"/>
          <w:lang w:val="pt-BR"/>
        </w:rPr>
        <w:t xml:space="preserve"> </w:t>
      </w:r>
    </w:p>
    <w:tbl>
      <w:tblPr>
        <w:tblW w:w="10438" w:type="dxa"/>
        <w:tblInd w:w="-639" w:type="dxa"/>
        <w:tblCellMar>
          <w:left w:w="70" w:type="dxa"/>
          <w:right w:w="70" w:type="dxa"/>
        </w:tblCellMar>
        <w:tblLook w:val="04A0" w:firstRow="1" w:lastRow="0" w:firstColumn="1" w:lastColumn="0" w:noHBand="0" w:noVBand="1"/>
      </w:tblPr>
      <w:tblGrid>
        <w:gridCol w:w="657"/>
        <w:gridCol w:w="4447"/>
        <w:gridCol w:w="800"/>
        <w:gridCol w:w="820"/>
        <w:gridCol w:w="2013"/>
        <w:gridCol w:w="1701"/>
      </w:tblGrid>
      <w:tr w:rsidR="004E19BE" w:rsidRPr="002A2E63" w14:paraId="585A6C7E" w14:textId="77777777" w:rsidTr="00FB0819">
        <w:trPr>
          <w:trHeight w:val="570"/>
        </w:trPr>
        <w:tc>
          <w:tcPr>
            <w:tcW w:w="65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BB6DBB3" w14:textId="451D1A77" w:rsidR="004E19BE" w:rsidRPr="003354CE" w:rsidRDefault="004E19BE" w:rsidP="003354CE">
            <w:pPr>
              <w:jc w:val="center"/>
              <w:rPr>
                <w:rFonts w:ascii="Calibri" w:eastAsia="Times New Roman" w:hAnsi="Calibri" w:cs="Calibri"/>
                <w:bCs/>
                <w:color w:val="000000"/>
                <w:sz w:val="22"/>
                <w:szCs w:val="22"/>
              </w:rPr>
            </w:pPr>
            <w:r w:rsidRPr="003354CE">
              <w:rPr>
                <w:rFonts w:ascii="Calibri" w:eastAsia="Times New Roman" w:hAnsi="Calibri" w:cs="Calibri"/>
                <w:bCs/>
                <w:color w:val="000000"/>
                <w:sz w:val="22"/>
                <w:szCs w:val="22"/>
              </w:rPr>
              <w:t>ITEM</w:t>
            </w:r>
          </w:p>
        </w:tc>
        <w:tc>
          <w:tcPr>
            <w:tcW w:w="4447" w:type="dxa"/>
            <w:tcBorders>
              <w:top w:val="single" w:sz="8" w:space="0" w:color="auto"/>
              <w:left w:val="nil"/>
              <w:bottom w:val="single" w:sz="4" w:space="0" w:color="auto"/>
              <w:right w:val="single" w:sz="4" w:space="0" w:color="auto"/>
            </w:tcBorders>
            <w:shd w:val="clear" w:color="auto" w:fill="auto"/>
            <w:noWrap/>
            <w:vAlign w:val="center"/>
            <w:hideMark/>
          </w:tcPr>
          <w:p w14:paraId="61173FB0" w14:textId="77777777" w:rsidR="004E19BE" w:rsidRPr="0072622B" w:rsidRDefault="004E19BE" w:rsidP="004E19BE">
            <w:pPr>
              <w:rPr>
                <w:rFonts w:ascii="Calibri" w:eastAsia="Times New Roman" w:hAnsi="Calibri" w:cs="Calibri"/>
                <w:b/>
                <w:bCs/>
                <w:color w:val="000000"/>
                <w:sz w:val="22"/>
                <w:szCs w:val="22"/>
              </w:rPr>
            </w:pPr>
            <w:r w:rsidRPr="0072622B">
              <w:rPr>
                <w:rFonts w:ascii="Calibri" w:eastAsia="Times New Roman" w:hAnsi="Calibri" w:cs="Calibri"/>
                <w:b/>
                <w:bCs/>
                <w:color w:val="000000"/>
                <w:sz w:val="22"/>
                <w:szCs w:val="22"/>
              </w:rPr>
              <w:t>DESCRIÇÃO DETALHADA</w:t>
            </w:r>
          </w:p>
        </w:tc>
        <w:tc>
          <w:tcPr>
            <w:tcW w:w="800" w:type="dxa"/>
            <w:tcBorders>
              <w:top w:val="single" w:sz="8" w:space="0" w:color="auto"/>
              <w:left w:val="nil"/>
              <w:bottom w:val="single" w:sz="4" w:space="0" w:color="auto"/>
              <w:right w:val="single" w:sz="4" w:space="0" w:color="auto"/>
            </w:tcBorders>
            <w:shd w:val="clear" w:color="auto" w:fill="auto"/>
            <w:noWrap/>
            <w:vAlign w:val="center"/>
            <w:hideMark/>
          </w:tcPr>
          <w:p w14:paraId="53F31EE0" w14:textId="77777777" w:rsidR="004E19BE" w:rsidRPr="0072622B" w:rsidRDefault="004E19BE" w:rsidP="004E19BE">
            <w:pPr>
              <w:rPr>
                <w:rFonts w:ascii="Calibri" w:eastAsia="Times New Roman" w:hAnsi="Calibri" w:cs="Calibri"/>
                <w:b/>
                <w:bCs/>
                <w:color w:val="000000"/>
                <w:sz w:val="22"/>
                <w:szCs w:val="22"/>
              </w:rPr>
            </w:pPr>
            <w:r w:rsidRPr="0072622B">
              <w:rPr>
                <w:rFonts w:ascii="Calibri" w:eastAsia="Times New Roman" w:hAnsi="Calibri" w:cs="Calibri"/>
                <w:b/>
                <w:bCs/>
                <w:color w:val="000000"/>
                <w:sz w:val="22"/>
                <w:szCs w:val="22"/>
              </w:rPr>
              <w:t>UND</w:t>
            </w:r>
          </w:p>
        </w:tc>
        <w:tc>
          <w:tcPr>
            <w:tcW w:w="820" w:type="dxa"/>
            <w:tcBorders>
              <w:top w:val="single" w:sz="8" w:space="0" w:color="auto"/>
              <w:left w:val="nil"/>
              <w:bottom w:val="single" w:sz="4" w:space="0" w:color="auto"/>
              <w:right w:val="single" w:sz="4" w:space="0" w:color="auto"/>
            </w:tcBorders>
            <w:shd w:val="clear" w:color="auto" w:fill="auto"/>
            <w:noWrap/>
            <w:vAlign w:val="center"/>
            <w:hideMark/>
          </w:tcPr>
          <w:p w14:paraId="30F44C58" w14:textId="77777777" w:rsidR="004E19BE" w:rsidRPr="0072622B" w:rsidRDefault="004E19BE" w:rsidP="004E19BE">
            <w:pPr>
              <w:rPr>
                <w:rFonts w:ascii="Calibri" w:eastAsia="Times New Roman" w:hAnsi="Calibri" w:cs="Calibri"/>
                <w:b/>
                <w:bCs/>
                <w:color w:val="000000"/>
                <w:sz w:val="22"/>
                <w:szCs w:val="22"/>
              </w:rPr>
            </w:pPr>
            <w:r w:rsidRPr="0072622B">
              <w:rPr>
                <w:rFonts w:ascii="Calibri" w:eastAsia="Times New Roman" w:hAnsi="Calibri" w:cs="Calibri"/>
                <w:b/>
                <w:bCs/>
                <w:color w:val="000000"/>
                <w:sz w:val="22"/>
                <w:szCs w:val="22"/>
              </w:rPr>
              <w:t>QTDE</w:t>
            </w:r>
          </w:p>
        </w:tc>
        <w:tc>
          <w:tcPr>
            <w:tcW w:w="2013" w:type="dxa"/>
            <w:tcBorders>
              <w:top w:val="single" w:sz="8" w:space="0" w:color="auto"/>
              <w:left w:val="nil"/>
              <w:bottom w:val="single" w:sz="4" w:space="0" w:color="auto"/>
              <w:right w:val="single" w:sz="4" w:space="0" w:color="auto"/>
            </w:tcBorders>
            <w:shd w:val="clear" w:color="auto" w:fill="auto"/>
            <w:noWrap/>
            <w:vAlign w:val="center"/>
            <w:hideMark/>
          </w:tcPr>
          <w:p w14:paraId="2721A50F" w14:textId="77777777" w:rsidR="004E19BE" w:rsidRPr="0072622B" w:rsidRDefault="004E19BE" w:rsidP="004E19BE">
            <w:pPr>
              <w:jc w:val="center"/>
              <w:rPr>
                <w:rFonts w:ascii="Calibri" w:eastAsia="Times New Roman" w:hAnsi="Calibri" w:cs="Calibri"/>
                <w:b/>
                <w:bCs/>
                <w:color w:val="000000"/>
                <w:sz w:val="22"/>
                <w:szCs w:val="22"/>
              </w:rPr>
            </w:pPr>
            <w:r w:rsidRPr="0072622B">
              <w:rPr>
                <w:rFonts w:ascii="Calibri" w:eastAsia="Times New Roman" w:hAnsi="Calibri" w:cs="Calibri"/>
                <w:b/>
                <w:bCs/>
                <w:color w:val="000000"/>
                <w:sz w:val="22"/>
                <w:szCs w:val="22"/>
              </w:rPr>
              <w:t xml:space="preserve">VALOR UNIT. </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14:paraId="50C6092A" w14:textId="77777777" w:rsidR="004E19BE" w:rsidRPr="0072622B" w:rsidRDefault="004E19BE" w:rsidP="004E19BE">
            <w:pPr>
              <w:jc w:val="center"/>
              <w:rPr>
                <w:rFonts w:ascii="Calibri" w:eastAsia="Times New Roman" w:hAnsi="Calibri" w:cs="Calibri"/>
                <w:b/>
                <w:bCs/>
                <w:color w:val="000000"/>
                <w:sz w:val="22"/>
                <w:szCs w:val="22"/>
              </w:rPr>
            </w:pPr>
            <w:r w:rsidRPr="0072622B">
              <w:rPr>
                <w:rFonts w:ascii="Calibri" w:eastAsia="Times New Roman" w:hAnsi="Calibri" w:cs="Calibri"/>
                <w:b/>
                <w:bCs/>
                <w:color w:val="000000"/>
                <w:sz w:val="22"/>
                <w:szCs w:val="22"/>
              </w:rPr>
              <w:t xml:space="preserve">VALOR TOTAL </w:t>
            </w:r>
          </w:p>
        </w:tc>
      </w:tr>
      <w:tr w:rsidR="004E19BE" w:rsidRPr="002A2E63" w14:paraId="6F8E35FE" w14:textId="77777777" w:rsidTr="004E19BE">
        <w:trPr>
          <w:trHeight w:val="912"/>
        </w:trPr>
        <w:tc>
          <w:tcPr>
            <w:tcW w:w="657" w:type="dxa"/>
            <w:tcBorders>
              <w:top w:val="nil"/>
              <w:left w:val="single" w:sz="8" w:space="0" w:color="auto"/>
              <w:bottom w:val="single" w:sz="4" w:space="0" w:color="auto"/>
              <w:right w:val="single" w:sz="4" w:space="0" w:color="auto"/>
            </w:tcBorders>
            <w:shd w:val="clear" w:color="auto" w:fill="auto"/>
            <w:noWrap/>
            <w:hideMark/>
          </w:tcPr>
          <w:p w14:paraId="20010E9E" w14:textId="77777777" w:rsidR="004E19BE" w:rsidRPr="003354CE" w:rsidRDefault="004E19BE" w:rsidP="003354CE">
            <w:pPr>
              <w:jc w:val="center"/>
              <w:rPr>
                <w:rFonts w:ascii="Calibri" w:eastAsia="Times New Roman" w:hAnsi="Calibri" w:cs="Calibri"/>
                <w:color w:val="000000"/>
                <w:sz w:val="22"/>
                <w:szCs w:val="22"/>
              </w:rPr>
            </w:pPr>
            <w:proofErr w:type="gramStart"/>
            <w:r w:rsidRPr="003354CE">
              <w:rPr>
                <w:rFonts w:ascii="Calibri" w:eastAsia="Times New Roman" w:hAnsi="Calibri" w:cs="Calibri"/>
                <w:color w:val="000000"/>
                <w:sz w:val="22"/>
                <w:szCs w:val="22"/>
              </w:rPr>
              <w:t>1</w:t>
            </w:r>
            <w:proofErr w:type="gramEnd"/>
          </w:p>
        </w:tc>
        <w:tc>
          <w:tcPr>
            <w:tcW w:w="4447" w:type="dxa"/>
            <w:tcBorders>
              <w:top w:val="nil"/>
              <w:left w:val="nil"/>
              <w:bottom w:val="single" w:sz="4" w:space="0" w:color="auto"/>
              <w:right w:val="single" w:sz="4" w:space="0" w:color="auto"/>
            </w:tcBorders>
            <w:shd w:val="clear" w:color="auto" w:fill="auto"/>
            <w:hideMark/>
          </w:tcPr>
          <w:p w14:paraId="639A8C01" w14:textId="77777777" w:rsidR="004E19BE" w:rsidRPr="0072622B" w:rsidRDefault="004E19BE" w:rsidP="004E19BE">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RECARGA DE GÁS OXIGENIO MEDICINAL GASOSO P/ CILINDRO 01 M³</w:t>
            </w:r>
          </w:p>
        </w:tc>
        <w:tc>
          <w:tcPr>
            <w:tcW w:w="800" w:type="dxa"/>
            <w:tcBorders>
              <w:top w:val="nil"/>
              <w:left w:val="nil"/>
              <w:bottom w:val="single" w:sz="4" w:space="0" w:color="auto"/>
              <w:right w:val="single" w:sz="4" w:space="0" w:color="auto"/>
            </w:tcBorders>
            <w:shd w:val="clear" w:color="auto" w:fill="auto"/>
            <w:noWrap/>
            <w:hideMark/>
          </w:tcPr>
          <w:p w14:paraId="3AF9DC94" w14:textId="77777777" w:rsidR="004E19BE" w:rsidRPr="0072622B" w:rsidRDefault="004E19BE" w:rsidP="004E19BE">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M³</w:t>
            </w:r>
          </w:p>
        </w:tc>
        <w:tc>
          <w:tcPr>
            <w:tcW w:w="820" w:type="dxa"/>
            <w:tcBorders>
              <w:top w:val="nil"/>
              <w:left w:val="nil"/>
              <w:bottom w:val="single" w:sz="8" w:space="0" w:color="auto"/>
              <w:right w:val="single" w:sz="8" w:space="0" w:color="auto"/>
            </w:tcBorders>
            <w:shd w:val="clear" w:color="auto" w:fill="auto"/>
            <w:noWrap/>
            <w:vAlign w:val="center"/>
            <w:hideMark/>
          </w:tcPr>
          <w:p w14:paraId="1E8FE7EB" w14:textId="77777777" w:rsidR="004E19BE" w:rsidRPr="0072622B" w:rsidRDefault="004E19BE" w:rsidP="004E19BE">
            <w:pPr>
              <w:jc w:val="center"/>
              <w:rPr>
                <w:rFonts w:ascii="Calibri" w:eastAsia="Times New Roman" w:hAnsi="Calibri" w:cs="Calibri"/>
                <w:color w:val="000000"/>
                <w:sz w:val="22"/>
                <w:szCs w:val="22"/>
              </w:rPr>
            </w:pPr>
            <w:r w:rsidRPr="0072622B">
              <w:rPr>
                <w:rFonts w:ascii="Calibri" w:eastAsia="Times New Roman" w:hAnsi="Calibri" w:cs="Calibri"/>
                <w:color w:val="000000"/>
                <w:sz w:val="22"/>
                <w:szCs w:val="22"/>
              </w:rPr>
              <w:t>130</w:t>
            </w:r>
          </w:p>
        </w:tc>
        <w:tc>
          <w:tcPr>
            <w:tcW w:w="2013" w:type="dxa"/>
            <w:tcBorders>
              <w:top w:val="nil"/>
              <w:left w:val="single" w:sz="4" w:space="0" w:color="auto"/>
              <w:bottom w:val="single" w:sz="4" w:space="0" w:color="auto"/>
              <w:right w:val="single" w:sz="4" w:space="0" w:color="auto"/>
            </w:tcBorders>
            <w:shd w:val="clear" w:color="auto" w:fill="auto"/>
            <w:noWrap/>
            <w:vAlign w:val="center"/>
          </w:tcPr>
          <w:p w14:paraId="11C0E729" w14:textId="77777777" w:rsidR="004E19BE" w:rsidRPr="0072622B" w:rsidRDefault="004E19BE" w:rsidP="004E19BE">
            <w:pPr>
              <w:jc w:val="center"/>
              <w:rPr>
                <w:rFonts w:ascii="Calibri" w:eastAsia="Times New Roman" w:hAnsi="Calibri" w:cs="Calibri"/>
                <w:color w:val="000000"/>
                <w:sz w:val="22"/>
                <w:szCs w:val="22"/>
              </w:rPr>
            </w:pPr>
            <w:r w:rsidRPr="0072622B">
              <w:rPr>
                <w:rFonts w:ascii="Calibri" w:hAnsi="Calibri" w:cs="Calibri"/>
                <w:color w:val="000000"/>
                <w:sz w:val="22"/>
                <w:szCs w:val="22"/>
              </w:rPr>
              <w:t>R$ 137,00</w:t>
            </w:r>
          </w:p>
        </w:tc>
        <w:tc>
          <w:tcPr>
            <w:tcW w:w="1701" w:type="dxa"/>
            <w:tcBorders>
              <w:top w:val="nil"/>
              <w:left w:val="nil"/>
              <w:bottom w:val="single" w:sz="4" w:space="0" w:color="auto"/>
              <w:right w:val="single" w:sz="4" w:space="0" w:color="auto"/>
            </w:tcBorders>
            <w:shd w:val="clear" w:color="auto" w:fill="auto"/>
            <w:noWrap/>
            <w:vAlign w:val="center"/>
          </w:tcPr>
          <w:p w14:paraId="3070B9A2" w14:textId="77777777" w:rsidR="004E19BE" w:rsidRPr="0072622B" w:rsidRDefault="004E19BE" w:rsidP="004E19BE">
            <w:pPr>
              <w:jc w:val="center"/>
              <w:rPr>
                <w:rFonts w:ascii="Calibri" w:eastAsia="Times New Roman" w:hAnsi="Calibri" w:cs="Calibri"/>
                <w:color w:val="000000"/>
                <w:sz w:val="22"/>
                <w:szCs w:val="22"/>
              </w:rPr>
            </w:pPr>
            <w:r w:rsidRPr="0072622B">
              <w:rPr>
                <w:rFonts w:ascii="Calibri" w:hAnsi="Calibri" w:cs="Calibri"/>
                <w:color w:val="000000"/>
                <w:sz w:val="22"/>
                <w:szCs w:val="22"/>
              </w:rPr>
              <w:t>R$ 17.810,00</w:t>
            </w:r>
          </w:p>
        </w:tc>
      </w:tr>
      <w:tr w:rsidR="004E19BE" w:rsidRPr="002A2E63" w14:paraId="600E5C5C" w14:textId="77777777" w:rsidTr="004E19BE">
        <w:trPr>
          <w:trHeight w:val="645"/>
        </w:trPr>
        <w:tc>
          <w:tcPr>
            <w:tcW w:w="657" w:type="dxa"/>
            <w:tcBorders>
              <w:top w:val="nil"/>
              <w:left w:val="single" w:sz="8" w:space="0" w:color="auto"/>
              <w:bottom w:val="single" w:sz="4" w:space="0" w:color="auto"/>
              <w:right w:val="single" w:sz="4" w:space="0" w:color="auto"/>
            </w:tcBorders>
            <w:shd w:val="clear" w:color="auto" w:fill="auto"/>
            <w:noWrap/>
            <w:hideMark/>
          </w:tcPr>
          <w:p w14:paraId="3DBA4FAE" w14:textId="77777777" w:rsidR="004E19BE" w:rsidRPr="003354CE" w:rsidRDefault="004E19BE" w:rsidP="003354CE">
            <w:pPr>
              <w:jc w:val="center"/>
              <w:rPr>
                <w:rFonts w:ascii="Calibri" w:eastAsia="Times New Roman" w:hAnsi="Calibri" w:cs="Calibri"/>
                <w:color w:val="000000"/>
                <w:sz w:val="22"/>
                <w:szCs w:val="22"/>
              </w:rPr>
            </w:pPr>
            <w:proofErr w:type="gramStart"/>
            <w:r w:rsidRPr="003354CE">
              <w:rPr>
                <w:rFonts w:ascii="Calibri" w:eastAsia="Times New Roman" w:hAnsi="Calibri" w:cs="Calibri"/>
                <w:color w:val="000000"/>
                <w:sz w:val="22"/>
                <w:szCs w:val="22"/>
              </w:rPr>
              <w:t>2</w:t>
            </w:r>
            <w:proofErr w:type="gramEnd"/>
          </w:p>
        </w:tc>
        <w:tc>
          <w:tcPr>
            <w:tcW w:w="4447" w:type="dxa"/>
            <w:tcBorders>
              <w:top w:val="nil"/>
              <w:left w:val="nil"/>
              <w:bottom w:val="single" w:sz="4" w:space="0" w:color="auto"/>
              <w:right w:val="single" w:sz="4" w:space="0" w:color="auto"/>
            </w:tcBorders>
            <w:shd w:val="clear" w:color="auto" w:fill="auto"/>
            <w:hideMark/>
          </w:tcPr>
          <w:p w14:paraId="2F8F8A2C"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RECARGA DE GÁS OXIGENIO P/ CILINDRO 3,5 M³</w:t>
            </w:r>
          </w:p>
        </w:tc>
        <w:tc>
          <w:tcPr>
            <w:tcW w:w="800" w:type="dxa"/>
            <w:tcBorders>
              <w:top w:val="nil"/>
              <w:left w:val="nil"/>
              <w:bottom w:val="single" w:sz="4" w:space="0" w:color="auto"/>
              <w:right w:val="single" w:sz="4" w:space="0" w:color="auto"/>
            </w:tcBorders>
            <w:shd w:val="clear" w:color="auto" w:fill="auto"/>
            <w:noWrap/>
            <w:hideMark/>
          </w:tcPr>
          <w:p w14:paraId="30B48A29"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M³</w:t>
            </w:r>
          </w:p>
        </w:tc>
        <w:tc>
          <w:tcPr>
            <w:tcW w:w="820" w:type="dxa"/>
            <w:tcBorders>
              <w:top w:val="nil"/>
              <w:left w:val="nil"/>
              <w:bottom w:val="single" w:sz="8" w:space="0" w:color="auto"/>
              <w:right w:val="single" w:sz="8" w:space="0" w:color="auto"/>
            </w:tcBorders>
            <w:shd w:val="clear" w:color="auto" w:fill="auto"/>
            <w:noWrap/>
            <w:vAlign w:val="center"/>
            <w:hideMark/>
          </w:tcPr>
          <w:p w14:paraId="19250803" w14:textId="77777777" w:rsidR="004E19BE" w:rsidRPr="0072622B" w:rsidRDefault="004E19BE" w:rsidP="00FB0819">
            <w:pPr>
              <w:jc w:val="center"/>
              <w:rPr>
                <w:rFonts w:ascii="Calibri" w:eastAsia="Times New Roman" w:hAnsi="Calibri" w:cs="Calibri"/>
                <w:color w:val="000000"/>
                <w:sz w:val="22"/>
                <w:szCs w:val="22"/>
              </w:rPr>
            </w:pPr>
            <w:r w:rsidRPr="0072622B">
              <w:rPr>
                <w:rFonts w:ascii="Calibri" w:eastAsia="Times New Roman" w:hAnsi="Calibri" w:cs="Calibri"/>
                <w:color w:val="000000"/>
                <w:sz w:val="22"/>
                <w:szCs w:val="22"/>
              </w:rPr>
              <w:t>140</w:t>
            </w:r>
          </w:p>
        </w:tc>
        <w:tc>
          <w:tcPr>
            <w:tcW w:w="2013" w:type="dxa"/>
            <w:tcBorders>
              <w:top w:val="nil"/>
              <w:left w:val="single" w:sz="4" w:space="0" w:color="auto"/>
              <w:bottom w:val="single" w:sz="4" w:space="0" w:color="auto"/>
              <w:right w:val="single" w:sz="4" w:space="0" w:color="auto"/>
            </w:tcBorders>
            <w:shd w:val="clear" w:color="auto" w:fill="auto"/>
            <w:noWrap/>
            <w:vAlign w:val="center"/>
          </w:tcPr>
          <w:p w14:paraId="3CB108A6" w14:textId="08D2E179" w:rsidR="004E19BE" w:rsidRPr="0072622B" w:rsidRDefault="0072622B" w:rsidP="0072622B">
            <w:pPr>
              <w:jc w:val="center"/>
              <w:rPr>
                <w:rFonts w:ascii="Calibri" w:eastAsia="Times New Roman" w:hAnsi="Calibri" w:cs="Calibri"/>
                <w:color w:val="000000"/>
                <w:sz w:val="22"/>
                <w:szCs w:val="22"/>
              </w:rPr>
            </w:pPr>
            <w:r>
              <w:rPr>
                <w:rFonts w:ascii="Calibri" w:hAnsi="Calibri" w:cs="Calibri"/>
                <w:color w:val="000000"/>
                <w:sz w:val="22"/>
                <w:szCs w:val="22"/>
              </w:rPr>
              <w:t>R$ 82,06</w:t>
            </w:r>
          </w:p>
        </w:tc>
        <w:tc>
          <w:tcPr>
            <w:tcW w:w="1701" w:type="dxa"/>
            <w:tcBorders>
              <w:top w:val="nil"/>
              <w:left w:val="nil"/>
              <w:bottom w:val="single" w:sz="4" w:space="0" w:color="auto"/>
              <w:right w:val="single" w:sz="4" w:space="0" w:color="auto"/>
            </w:tcBorders>
            <w:shd w:val="clear" w:color="auto" w:fill="auto"/>
            <w:noWrap/>
            <w:vAlign w:val="center"/>
          </w:tcPr>
          <w:p w14:paraId="6EA58C90" w14:textId="2373BF55" w:rsidR="004E19BE" w:rsidRPr="0072622B" w:rsidRDefault="004E19BE" w:rsidP="0072622B">
            <w:pPr>
              <w:jc w:val="center"/>
              <w:rPr>
                <w:rFonts w:ascii="Calibri" w:eastAsia="Times New Roman" w:hAnsi="Calibri" w:cs="Calibri"/>
                <w:color w:val="000000"/>
                <w:sz w:val="22"/>
                <w:szCs w:val="22"/>
              </w:rPr>
            </w:pPr>
            <w:r w:rsidRPr="0072622B">
              <w:rPr>
                <w:rFonts w:ascii="Calibri" w:hAnsi="Calibri" w:cs="Calibri"/>
                <w:color w:val="000000"/>
                <w:sz w:val="22"/>
                <w:szCs w:val="22"/>
              </w:rPr>
              <w:t xml:space="preserve">R$ </w:t>
            </w:r>
            <w:r w:rsidR="0072622B">
              <w:rPr>
                <w:rFonts w:ascii="Calibri" w:hAnsi="Calibri" w:cs="Calibri"/>
                <w:color w:val="000000"/>
                <w:sz w:val="22"/>
                <w:szCs w:val="22"/>
              </w:rPr>
              <w:t>11.488,40</w:t>
            </w:r>
          </w:p>
        </w:tc>
      </w:tr>
      <w:tr w:rsidR="004E19BE" w:rsidRPr="002A2E63" w14:paraId="2C88F03B" w14:textId="77777777" w:rsidTr="004E19BE">
        <w:trPr>
          <w:trHeight w:val="615"/>
        </w:trPr>
        <w:tc>
          <w:tcPr>
            <w:tcW w:w="657" w:type="dxa"/>
            <w:tcBorders>
              <w:top w:val="nil"/>
              <w:left w:val="single" w:sz="8" w:space="0" w:color="auto"/>
              <w:bottom w:val="single" w:sz="4" w:space="0" w:color="auto"/>
              <w:right w:val="single" w:sz="4" w:space="0" w:color="auto"/>
            </w:tcBorders>
            <w:shd w:val="clear" w:color="auto" w:fill="auto"/>
            <w:noWrap/>
            <w:hideMark/>
          </w:tcPr>
          <w:p w14:paraId="21FA0C91" w14:textId="77777777" w:rsidR="004E19BE" w:rsidRPr="003354CE" w:rsidRDefault="004E19BE" w:rsidP="003354CE">
            <w:pPr>
              <w:jc w:val="center"/>
              <w:rPr>
                <w:rFonts w:ascii="Calibri" w:eastAsia="Times New Roman" w:hAnsi="Calibri" w:cs="Calibri"/>
                <w:color w:val="000000"/>
              </w:rPr>
            </w:pPr>
            <w:proofErr w:type="gramStart"/>
            <w:r w:rsidRPr="003354CE">
              <w:rPr>
                <w:rFonts w:ascii="Calibri" w:eastAsia="Times New Roman" w:hAnsi="Calibri" w:cs="Calibri"/>
                <w:color w:val="000000"/>
              </w:rPr>
              <w:t>3</w:t>
            </w:r>
            <w:proofErr w:type="gramEnd"/>
          </w:p>
        </w:tc>
        <w:tc>
          <w:tcPr>
            <w:tcW w:w="4447" w:type="dxa"/>
            <w:tcBorders>
              <w:top w:val="nil"/>
              <w:left w:val="nil"/>
              <w:bottom w:val="single" w:sz="4" w:space="0" w:color="auto"/>
              <w:right w:val="single" w:sz="4" w:space="0" w:color="auto"/>
            </w:tcBorders>
            <w:shd w:val="clear" w:color="auto" w:fill="auto"/>
            <w:hideMark/>
          </w:tcPr>
          <w:p w14:paraId="10C0D3AC"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RECARGA DE GÁS OXIGENIO P/ CILINDRO</w:t>
            </w:r>
            <w:proofErr w:type="gramStart"/>
            <w:r w:rsidRPr="0072622B">
              <w:rPr>
                <w:rFonts w:ascii="Calibri" w:eastAsia="Times New Roman" w:hAnsi="Calibri" w:cs="Calibri"/>
                <w:color w:val="000000"/>
                <w:sz w:val="22"/>
                <w:szCs w:val="22"/>
              </w:rPr>
              <w:t xml:space="preserve">  </w:t>
            </w:r>
            <w:proofErr w:type="gramEnd"/>
            <w:r w:rsidRPr="0072622B">
              <w:rPr>
                <w:rFonts w:ascii="Calibri" w:eastAsia="Times New Roman" w:hAnsi="Calibri" w:cs="Calibri"/>
                <w:color w:val="000000"/>
                <w:sz w:val="22"/>
                <w:szCs w:val="22"/>
              </w:rPr>
              <w:t>08 M³</w:t>
            </w:r>
          </w:p>
        </w:tc>
        <w:tc>
          <w:tcPr>
            <w:tcW w:w="800" w:type="dxa"/>
            <w:tcBorders>
              <w:top w:val="nil"/>
              <w:left w:val="nil"/>
              <w:bottom w:val="single" w:sz="4" w:space="0" w:color="auto"/>
              <w:right w:val="single" w:sz="4" w:space="0" w:color="auto"/>
            </w:tcBorders>
            <w:shd w:val="clear" w:color="auto" w:fill="auto"/>
            <w:noWrap/>
            <w:hideMark/>
          </w:tcPr>
          <w:p w14:paraId="50851B6A"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M³</w:t>
            </w:r>
          </w:p>
        </w:tc>
        <w:tc>
          <w:tcPr>
            <w:tcW w:w="820" w:type="dxa"/>
            <w:tcBorders>
              <w:top w:val="nil"/>
              <w:left w:val="nil"/>
              <w:bottom w:val="single" w:sz="8" w:space="0" w:color="auto"/>
              <w:right w:val="single" w:sz="8" w:space="0" w:color="auto"/>
            </w:tcBorders>
            <w:shd w:val="clear" w:color="auto" w:fill="auto"/>
            <w:noWrap/>
            <w:vAlign w:val="center"/>
            <w:hideMark/>
          </w:tcPr>
          <w:p w14:paraId="1D79989D" w14:textId="77777777" w:rsidR="004E19BE" w:rsidRPr="0072622B" w:rsidRDefault="004E19BE" w:rsidP="00FB0819">
            <w:pPr>
              <w:jc w:val="center"/>
              <w:rPr>
                <w:rFonts w:ascii="Calibri" w:eastAsia="Times New Roman" w:hAnsi="Calibri" w:cs="Calibri"/>
                <w:color w:val="000000"/>
                <w:sz w:val="22"/>
                <w:szCs w:val="22"/>
              </w:rPr>
            </w:pPr>
            <w:r w:rsidRPr="0072622B">
              <w:rPr>
                <w:rFonts w:ascii="Calibri" w:eastAsia="Times New Roman" w:hAnsi="Calibri" w:cs="Calibri"/>
                <w:color w:val="000000"/>
                <w:sz w:val="22"/>
                <w:szCs w:val="22"/>
              </w:rPr>
              <w:t>160</w:t>
            </w:r>
          </w:p>
        </w:tc>
        <w:tc>
          <w:tcPr>
            <w:tcW w:w="2013" w:type="dxa"/>
            <w:tcBorders>
              <w:top w:val="nil"/>
              <w:left w:val="single" w:sz="4" w:space="0" w:color="auto"/>
              <w:bottom w:val="single" w:sz="4" w:space="0" w:color="auto"/>
              <w:right w:val="single" w:sz="4" w:space="0" w:color="auto"/>
            </w:tcBorders>
            <w:shd w:val="clear" w:color="auto" w:fill="auto"/>
            <w:noWrap/>
            <w:vAlign w:val="center"/>
          </w:tcPr>
          <w:p w14:paraId="5CE0701D" w14:textId="77777777" w:rsidR="004E19BE" w:rsidRPr="0072622B" w:rsidRDefault="004E19BE" w:rsidP="00FB0819">
            <w:pPr>
              <w:jc w:val="center"/>
              <w:rPr>
                <w:rFonts w:ascii="Calibri" w:eastAsia="Times New Roman" w:hAnsi="Calibri" w:cs="Calibri"/>
                <w:color w:val="000000"/>
                <w:sz w:val="22"/>
                <w:szCs w:val="22"/>
              </w:rPr>
            </w:pPr>
            <w:r w:rsidRPr="0072622B">
              <w:rPr>
                <w:rFonts w:ascii="Calibri" w:hAnsi="Calibri" w:cs="Calibri"/>
                <w:color w:val="000000"/>
                <w:sz w:val="22"/>
                <w:szCs w:val="22"/>
              </w:rPr>
              <w:t>R$ 38,00</w:t>
            </w:r>
          </w:p>
        </w:tc>
        <w:tc>
          <w:tcPr>
            <w:tcW w:w="1701" w:type="dxa"/>
            <w:tcBorders>
              <w:top w:val="nil"/>
              <w:left w:val="nil"/>
              <w:bottom w:val="single" w:sz="4" w:space="0" w:color="auto"/>
              <w:right w:val="single" w:sz="4" w:space="0" w:color="auto"/>
            </w:tcBorders>
            <w:shd w:val="clear" w:color="auto" w:fill="auto"/>
            <w:noWrap/>
            <w:vAlign w:val="center"/>
          </w:tcPr>
          <w:p w14:paraId="2939E167" w14:textId="77777777" w:rsidR="004E19BE" w:rsidRPr="0072622B" w:rsidRDefault="004E19BE" w:rsidP="004E19BE">
            <w:pPr>
              <w:jc w:val="center"/>
              <w:rPr>
                <w:rFonts w:ascii="Calibri" w:eastAsia="Times New Roman" w:hAnsi="Calibri" w:cs="Calibri"/>
                <w:color w:val="000000"/>
                <w:sz w:val="22"/>
                <w:szCs w:val="22"/>
              </w:rPr>
            </w:pPr>
            <w:r w:rsidRPr="0072622B">
              <w:rPr>
                <w:rFonts w:ascii="Calibri" w:hAnsi="Calibri" w:cs="Calibri"/>
                <w:color w:val="000000"/>
                <w:sz w:val="22"/>
                <w:szCs w:val="22"/>
              </w:rPr>
              <w:t>R$ 6.080,00</w:t>
            </w:r>
          </w:p>
        </w:tc>
      </w:tr>
      <w:tr w:rsidR="004E19BE" w:rsidRPr="002A2E63" w14:paraId="491B776D" w14:textId="77777777" w:rsidTr="004E19BE">
        <w:trPr>
          <w:trHeight w:val="732"/>
        </w:trPr>
        <w:tc>
          <w:tcPr>
            <w:tcW w:w="657" w:type="dxa"/>
            <w:tcBorders>
              <w:top w:val="nil"/>
              <w:left w:val="single" w:sz="8" w:space="0" w:color="auto"/>
              <w:bottom w:val="single" w:sz="4" w:space="0" w:color="auto"/>
              <w:right w:val="single" w:sz="4" w:space="0" w:color="auto"/>
            </w:tcBorders>
            <w:shd w:val="clear" w:color="auto" w:fill="auto"/>
            <w:noWrap/>
            <w:hideMark/>
          </w:tcPr>
          <w:p w14:paraId="1C74C9AC" w14:textId="77777777" w:rsidR="004E19BE" w:rsidRPr="003354CE" w:rsidRDefault="004E19BE" w:rsidP="003354CE">
            <w:pPr>
              <w:jc w:val="center"/>
              <w:rPr>
                <w:rFonts w:ascii="Calibri" w:eastAsia="Times New Roman" w:hAnsi="Calibri" w:cs="Calibri"/>
                <w:color w:val="000000"/>
              </w:rPr>
            </w:pPr>
            <w:proofErr w:type="gramStart"/>
            <w:r w:rsidRPr="003354CE">
              <w:rPr>
                <w:rFonts w:ascii="Calibri" w:eastAsia="Times New Roman" w:hAnsi="Calibri" w:cs="Calibri"/>
                <w:color w:val="000000"/>
              </w:rPr>
              <w:t>4</w:t>
            </w:r>
            <w:proofErr w:type="gramEnd"/>
          </w:p>
        </w:tc>
        <w:tc>
          <w:tcPr>
            <w:tcW w:w="4447" w:type="dxa"/>
            <w:tcBorders>
              <w:top w:val="nil"/>
              <w:left w:val="nil"/>
              <w:bottom w:val="single" w:sz="4" w:space="0" w:color="auto"/>
              <w:right w:val="single" w:sz="4" w:space="0" w:color="auto"/>
            </w:tcBorders>
            <w:shd w:val="clear" w:color="auto" w:fill="auto"/>
            <w:hideMark/>
          </w:tcPr>
          <w:p w14:paraId="476994D7"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RECARGA DE GÁS OXIGENIO P/ CILINDRO 10 M³</w:t>
            </w:r>
          </w:p>
        </w:tc>
        <w:tc>
          <w:tcPr>
            <w:tcW w:w="800" w:type="dxa"/>
            <w:tcBorders>
              <w:top w:val="nil"/>
              <w:left w:val="nil"/>
              <w:bottom w:val="single" w:sz="4" w:space="0" w:color="auto"/>
              <w:right w:val="single" w:sz="4" w:space="0" w:color="auto"/>
            </w:tcBorders>
            <w:shd w:val="clear" w:color="auto" w:fill="auto"/>
            <w:noWrap/>
            <w:hideMark/>
          </w:tcPr>
          <w:p w14:paraId="387FCF47" w14:textId="77777777" w:rsidR="004E19BE" w:rsidRPr="0072622B" w:rsidRDefault="004E19BE" w:rsidP="00FB0819">
            <w:pPr>
              <w:rPr>
                <w:rFonts w:ascii="Calibri" w:eastAsia="Times New Roman" w:hAnsi="Calibri" w:cs="Calibri"/>
                <w:color w:val="000000"/>
                <w:sz w:val="22"/>
                <w:szCs w:val="22"/>
              </w:rPr>
            </w:pPr>
            <w:r w:rsidRPr="0072622B">
              <w:rPr>
                <w:rFonts w:ascii="Calibri" w:eastAsia="Times New Roman" w:hAnsi="Calibri" w:cs="Calibri"/>
                <w:color w:val="000000"/>
                <w:sz w:val="22"/>
                <w:szCs w:val="22"/>
              </w:rPr>
              <w:t>M³</w:t>
            </w:r>
          </w:p>
        </w:tc>
        <w:tc>
          <w:tcPr>
            <w:tcW w:w="820" w:type="dxa"/>
            <w:tcBorders>
              <w:top w:val="nil"/>
              <w:left w:val="nil"/>
              <w:bottom w:val="single" w:sz="4" w:space="0" w:color="auto"/>
              <w:right w:val="single" w:sz="8" w:space="0" w:color="auto"/>
            </w:tcBorders>
            <w:shd w:val="clear" w:color="auto" w:fill="auto"/>
            <w:noWrap/>
            <w:vAlign w:val="center"/>
            <w:hideMark/>
          </w:tcPr>
          <w:p w14:paraId="1A3FA219" w14:textId="77777777" w:rsidR="004E19BE" w:rsidRPr="0072622B" w:rsidRDefault="004E19BE" w:rsidP="00FB0819">
            <w:pPr>
              <w:jc w:val="center"/>
              <w:rPr>
                <w:rFonts w:ascii="Calibri" w:eastAsia="Times New Roman" w:hAnsi="Calibri" w:cs="Calibri"/>
                <w:color w:val="000000"/>
                <w:sz w:val="22"/>
                <w:szCs w:val="22"/>
              </w:rPr>
            </w:pPr>
            <w:r w:rsidRPr="0072622B">
              <w:rPr>
                <w:rFonts w:ascii="Calibri" w:eastAsia="Times New Roman" w:hAnsi="Calibri" w:cs="Calibri"/>
                <w:color w:val="000000"/>
                <w:sz w:val="22"/>
                <w:szCs w:val="22"/>
              </w:rPr>
              <w:t>5000</w:t>
            </w:r>
          </w:p>
        </w:tc>
        <w:tc>
          <w:tcPr>
            <w:tcW w:w="2013" w:type="dxa"/>
            <w:tcBorders>
              <w:top w:val="nil"/>
              <w:left w:val="single" w:sz="4" w:space="0" w:color="auto"/>
              <w:bottom w:val="single" w:sz="4" w:space="0" w:color="auto"/>
              <w:right w:val="single" w:sz="4" w:space="0" w:color="auto"/>
            </w:tcBorders>
            <w:shd w:val="clear" w:color="auto" w:fill="auto"/>
            <w:noWrap/>
            <w:vAlign w:val="center"/>
          </w:tcPr>
          <w:p w14:paraId="163A619E" w14:textId="77777777" w:rsidR="004E19BE" w:rsidRPr="0072622B" w:rsidRDefault="004E19BE" w:rsidP="00FB0819">
            <w:pPr>
              <w:jc w:val="center"/>
              <w:rPr>
                <w:rFonts w:ascii="Calibri" w:eastAsia="Times New Roman" w:hAnsi="Calibri" w:cs="Calibri"/>
                <w:color w:val="000000"/>
                <w:sz w:val="22"/>
                <w:szCs w:val="22"/>
              </w:rPr>
            </w:pPr>
            <w:r w:rsidRPr="0072622B">
              <w:rPr>
                <w:rFonts w:ascii="Calibri" w:hAnsi="Calibri" w:cs="Calibri"/>
                <w:color w:val="000000"/>
                <w:sz w:val="22"/>
                <w:szCs w:val="22"/>
              </w:rPr>
              <w:t>R$ 38,70</w:t>
            </w:r>
          </w:p>
        </w:tc>
        <w:tc>
          <w:tcPr>
            <w:tcW w:w="1701" w:type="dxa"/>
            <w:tcBorders>
              <w:top w:val="nil"/>
              <w:left w:val="nil"/>
              <w:bottom w:val="single" w:sz="4" w:space="0" w:color="auto"/>
              <w:right w:val="single" w:sz="4" w:space="0" w:color="auto"/>
            </w:tcBorders>
            <w:shd w:val="clear" w:color="auto" w:fill="auto"/>
            <w:noWrap/>
            <w:vAlign w:val="center"/>
          </w:tcPr>
          <w:p w14:paraId="58BF9748" w14:textId="77777777" w:rsidR="004E19BE" w:rsidRPr="0072622B" w:rsidRDefault="004E19BE" w:rsidP="004E19BE">
            <w:pPr>
              <w:jc w:val="center"/>
              <w:rPr>
                <w:rFonts w:ascii="Calibri" w:eastAsia="Times New Roman" w:hAnsi="Calibri" w:cs="Calibri"/>
                <w:color w:val="000000"/>
                <w:sz w:val="22"/>
                <w:szCs w:val="22"/>
              </w:rPr>
            </w:pPr>
            <w:r w:rsidRPr="0072622B">
              <w:rPr>
                <w:rFonts w:ascii="Calibri" w:hAnsi="Calibri" w:cs="Calibri"/>
                <w:color w:val="000000"/>
                <w:sz w:val="22"/>
                <w:szCs w:val="22"/>
              </w:rPr>
              <w:t>R$ 193.500,00</w:t>
            </w:r>
          </w:p>
        </w:tc>
      </w:tr>
      <w:tr w:rsidR="004E19BE" w14:paraId="09CA9D9E" w14:textId="77777777" w:rsidTr="00FB0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6"/>
        </w:trPr>
        <w:tc>
          <w:tcPr>
            <w:tcW w:w="8736" w:type="dxa"/>
            <w:gridSpan w:val="5"/>
          </w:tcPr>
          <w:p w14:paraId="3DC17B5F" w14:textId="77777777" w:rsidR="004E19BE" w:rsidRDefault="004E19BE" w:rsidP="00FB0819">
            <w:pPr>
              <w:shd w:val="clear" w:color="auto" w:fill="FFFFFF"/>
              <w:spacing w:line="300" w:lineRule="auto"/>
              <w:ind w:left="709"/>
              <w:jc w:val="right"/>
              <w:rPr>
                <w:rFonts w:ascii="Arial" w:eastAsia="Arial" w:hAnsi="Arial" w:cs="Arial"/>
                <w:b/>
                <w:sz w:val="22"/>
                <w:szCs w:val="22"/>
              </w:rPr>
            </w:pPr>
            <w:r>
              <w:rPr>
                <w:rFonts w:ascii="Arial" w:eastAsia="Arial" w:hAnsi="Arial" w:cs="Arial"/>
                <w:b/>
                <w:sz w:val="22"/>
                <w:szCs w:val="22"/>
              </w:rPr>
              <w:t xml:space="preserve">VALOR TOTAL </w:t>
            </w:r>
          </w:p>
        </w:tc>
        <w:tc>
          <w:tcPr>
            <w:tcW w:w="1702" w:type="dxa"/>
            <w:vAlign w:val="center"/>
          </w:tcPr>
          <w:p w14:paraId="11FF4A1B" w14:textId="6571036A" w:rsidR="004E19BE" w:rsidRPr="004E19BE" w:rsidRDefault="004E19BE" w:rsidP="0072622B">
            <w:pPr>
              <w:jc w:val="center"/>
              <w:rPr>
                <w:rFonts w:ascii="Calibri" w:hAnsi="Calibri" w:cs="Calibri"/>
                <w:b/>
                <w:color w:val="000000"/>
              </w:rPr>
            </w:pPr>
            <w:r>
              <w:rPr>
                <w:rFonts w:ascii="Calibri" w:hAnsi="Calibri" w:cs="Calibri"/>
                <w:b/>
                <w:color w:val="000000"/>
              </w:rPr>
              <w:t>R$ 22</w:t>
            </w:r>
            <w:r w:rsidR="0072622B">
              <w:rPr>
                <w:rFonts w:ascii="Calibri" w:hAnsi="Calibri" w:cs="Calibri"/>
                <w:b/>
                <w:color w:val="000000"/>
              </w:rPr>
              <w:t>8.878,4</w:t>
            </w:r>
            <w:r>
              <w:rPr>
                <w:rFonts w:ascii="Calibri" w:hAnsi="Calibri" w:cs="Calibri"/>
                <w:b/>
                <w:color w:val="000000"/>
              </w:rPr>
              <w:t>0</w:t>
            </w:r>
          </w:p>
        </w:tc>
      </w:tr>
    </w:tbl>
    <w:p w14:paraId="2F55C879" w14:textId="0040103B" w:rsidR="00252ECD" w:rsidRDefault="00252ECD" w:rsidP="0001247E">
      <w:pPr>
        <w:spacing w:after="126" w:line="360" w:lineRule="auto"/>
        <w:jc w:val="both"/>
        <w:rPr>
          <w:rFonts w:ascii="Arial" w:hAnsi="Arial" w:cs="Arial"/>
        </w:rPr>
      </w:pPr>
    </w:p>
    <w:p w14:paraId="4B41EF68" w14:textId="1F24C4BC" w:rsidR="004E19BE" w:rsidRPr="006612F4" w:rsidRDefault="004E19BE" w:rsidP="003354CE">
      <w:pPr>
        <w:pStyle w:val="Estilo1"/>
        <w:spacing w:line="276" w:lineRule="auto"/>
        <w:ind w:firstLine="0"/>
        <w:rPr>
          <w:rFonts w:cs="Arial"/>
        </w:rPr>
      </w:pPr>
      <w:r w:rsidRPr="00B3015F">
        <w:rPr>
          <w:rFonts w:ascii="Bookman Old Style" w:hAnsi="Bookman Old Style"/>
          <w:b/>
        </w:rPr>
        <w:t>2.1</w:t>
      </w:r>
      <w:r>
        <w:rPr>
          <w:rFonts w:ascii="Bookman Old Style" w:hAnsi="Bookman Old Style"/>
        </w:rPr>
        <w:t xml:space="preserve"> </w:t>
      </w:r>
      <w:r w:rsidRPr="006612F4">
        <w:rPr>
          <w:rFonts w:cs="Arial"/>
        </w:rPr>
        <w:t>O</w:t>
      </w:r>
      <w:r w:rsidR="003354CE">
        <w:rPr>
          <w:rFonts w:cs="Arial"/>
          <w:lang w:val="pt-BR"/>
        </w:rPr>
        <w:t xml:space="preserve"> </w:t>
      </w:r>
      <w:r w:rsidR="003354CE" w:rsidRPr="006612F4">
        <w:rPr>
          <w:rFonts w:cs="Arial"/>
        </w:rPr>
        <w:t>objeto</w:t>
      </w:r>
      <w:r w:rsidRPr="006612F4">
        <w:rPr>
          <w:rFonts w:cs="Arial"/>
        </w:rPr>
        <w:t xml:space="preserve"> desta contratação são caracterizados como comum(</w:t>
      </w:r>
      <w:proofErr w:type="spellStart"/>
      <w:r w:rsidRPr="006612F4">
        <w:rPr>
          <w:rFonts w:cs="Arial"/>
        </w:rPr>
        <w:t>ns</w:t>
      </w:r>
      <w:proofErr w:type="spellEnd"/>
      <w:r w:rsidRPr="006612F4">
        <w:rPr>
          <w:rFonts w:cs="Arial"/>
        </w:rPr>
        <w:t>), conforme justificativa constante do Estudo Técnico Preliminar.</w:t>
      </w:r>
    </w:p>
    <w:p w14:paraId="69536D9D" w14:textId="6ED20E72" w:rsidR="00A45559" w:rsidRDefault="00A45559" w:rsidP="003354CE">
      <w:pPr>
        <w:spacing w:line="276" w:lineRule="auto"/>
        <w:jc w:val="both"/>
        <w:rPr>
          <w:rFonts w:ascii="Arial" w:eastAsia="Arial" w:hAnsi="Arial" w:cs="Arial"/>
          <w:color w:val="000000"/>
        </w:rPr>
      </w:pPr>
    </w:p>
    <w:p w14:paraId="35D2F248" w14:textId="77777777" w:rsidR="004E19BE" w:rsidRPr="003856C7" w:rsidRDefault="004E19BE" w:rsidP="003354CE">
      <w:pPr>
        <w:pStyle w:val="Estilo1"/>
        <w:spacing w:line="276" w:lineRule="auto"/>
        <w:ind w:firstLine="0"/>
        <w:rPr>
          <w:rFonts w:ascii="Bookman Old Style" w:hAnsi="Bookman Old Style"/>
        </w:rPr>
      </w:pPr>
      <w:r w:rsidRPr="00B3015F">
        <w:rPr>
          <w:rFonts w:ascii="Bookman Old Style" w:hAnsi="Bookman Old Style"/>
          <w:b/>
        </w:rPr>
        <w:t>2.2. VIGÊNCIA E PRORROGAÇÃO</w:t>
      </w:r>
    </w:p>
    <w:p w14:paraId="78A574AB" w14:textId="77777777" w:rsidR="004E19BE" w:rsidRDefault="004E19BE" w:rsidP="003354CE">
      <w:pPr>
        <w:pStyle w:val="Estilo1"/>
        <w:spacing w:line="276" w:lineRule="auto"/>
        <w:ind w:firstLine="0"/>
      </w:pPr>
    </w:p>
    <w:p w14:paraId="008D76AE" w14:textId="77777777" w:rsidR="00855686" w:rsidRPr="00855686" w:rsidRDefault="00F539B5" w:rsidP="00855686">
      <w:pPr>
        <w:pStyle w:val="NormalWeb"/>
        <w:spacing w:line="276" w:lineRule="auto"/>
        <w:jc w:val="both"/>
        <w:rPr>
          <w:rFonts w:eastAsia="Times New Roman"/>
        </w:rPr>
      </w:pPr>
      <w:r w:rsidRPr="00855686">
        <w:rPr>
          <w:rFonts w:ascii="Arial" w:hAnsi="Arial" w:cs="Arial"/>
        </w:rPr>
        <w:t>2.2.1</w:t>
      </w:r>
      <w:r>
        <w:rPr>
          <w:rFonts w:cs="Arial"/>
        </w:rPr>
        <w:t xml:space="preserve"> </w:t>
      </w:r>
      <w:r w:rsidR="00855686" w:rsidRPr="00855686">
        <w:rPr>
          <w:rFonts w:ascii="Arial" w:eastAsia="Times New Roman" w:hAnsi="Arial" w:cs="Arial"/>
        </w:rPr>
        <w:t>O prazo de vigência da contratação é de 12 (doze) meses, contados a partir da assinatura do contrato, podendo ser prorrogado sucessivamente, respeitada a vigência máxima decenal, nos termos dos artigos 106 e 107 da Lei nº 14.133, de 2021, conforme o interesse da Administração.</w:t>
      </w:r>
    </w:p>
    <w:p w14:paraId="4B8E4000" w14:textId="693E7AB8" w:rsidR="00F539B5" w:rsidRPr="00D65847" w:rsidRDefault="00F539B5" w:rsidP="00F539B5">
      <w:pPr>
        <w:pStyle w:val="Estilo1"/>
        <w:spacing w:line="276" w:lineRule="auto"/>
        <w:ind w:firstLine="0"/>
        <w:rPr>
          <w:rFonts w:cs="Arial"/>
          <w:lang w:val="pt-BR"/>
        </w:rPr>
      </w:pPr>
      <w:r>
        <w:rPr>
          <w:rFonts w:cs="Arial"/>
          <w:lang w:val="pt-BR"/>
        </w:rPr>
        <w:t>2.</w:t>
      </w:r>
      <w:r w:rsidRPr="00855686">
        <w:rPr>
          <w:rFonts w:cs="Arial"/>
          <w:lang w:val="pt-BR"/>
        </w:rPr>
        <w:t xml:space="preserve">2.2 </w:t>
      </w:r>
      <w:r w:rsidR="001E164C">
        <w:t xml:space="preserve">O fornecimento do bem é enquadrado como continuado, pois é essencial e regular nas unidades de saúde, especialmente em emergências e tratamentos </w:t>
      </w:r>
      <w:r w:rsidR="001E164C">
        <w:lastRenderedPageBreak/>
        <w:t>contínuos, garantindo o abastecimento ininterrupto. Essa classificação está fundamentada na justificativa constante no Estudo Técnico Preliminar.</w:t>
      </w:r>
    </w:p>
    <w:p w14:paraId="70E6C8CA" w14:textId="77777777" w:rsidR="00F539B5" w:rsidRPr="00F539B5" w:rsidRDefault="00F539B5" w:rsidP="00F539B5">
      <w:pPr>
        <w:pStyle w:val="Estilo1"/>
        <w:spacing w:line="276" w:lineRule="auto"/>
        <w:ind w:firstLine="0"/>
        <w:rPr>
          <w:rFonts w:cs="Arial"/>
          <w:lang w:val="pt-BR"/>
        </w:rPr>
      </w:pPr>
    </w:p>
    <w:p w14:paraId="665CB986" w14:textId="581F7C1B" w:rsidR="004E19BE" w:rsidRPr="00F539B5" w:rsidRDefault="00226013" w:rsidP="00F539B5">
      <w:pPr>
        <w:pStyle w:val="Estilo1"/>
        <w:spacing w:line="276" w:lineRule="auto"/>
        <w:ind w:firstLine="0"/>
        <w:rPr>
          <w:rFonts w:cs="Arial"/>
          <w:lang w:val="pt-BR"/>
        </w:rPr>
      </w:pPr>
      <w:r>
        <w:rPr>
          <w:rFonts w:cs="Arial"/>
          <w:lang w:val="pt-BR"/>
        </w:rPr>
        <w:t>2.</w:t>
      </w:r>
      <w:r w:rsidRPr="00855686">
        <w:rPr>
          <w:rFonts w:cs="Arial"/>
          <w:lang w:val="pt-BR"/>
        </w:rPr>
        <w:t>2.</w:t>
      </w:r>
      <w:r>
        <w:rPr>
          <w:rFonts w:cs="Arial"/>
          <w:lang w:val="pt-BR"/>
        </w:rPr>
        <w:t>3</w:t>
      </w:r>
      <w:r w:rsidRPr="00855686">
        <w:rPr>
          <w:rFonts w:cs="Arial"/>
          <w:lang w:val="pt-BR"/>
        </w:rPr>
        <w:t xml:space="preserve"> </w:t>
      </w:r>
      <w:r w:rsidR="004E19BE" w:rsidRPr="00F539B5">
        <w:rPr>
          <w:rFonts w:cs="Arial"/>
        </w:rPr>
        <w:t>O contrato ou outro instrumento hábil que o substitua oferece maior detalhamento das regras que serão aplicadas em relação à vigência</w:t>
      </w:r>
      <w:r w:rsidR="0085589F" w:rsidRPr="00F539B5">
        <w:rPr>
          <w:rFonts w:cs="Arial"/>
          <w:lang w:val="pt-BR"/>
        </w:rPr>
        <w:t xml:space="preserve"> </w:t>
      </w:r>
      <w:r w:rsidR="00AE75B5" w:rsidRPr="00F539B5">
        <w:rPr>
          <w:rFonts w:cs="Arial"/>
          <w:lang w:val="pt-BR"/>
        </w:rPr>
        <w:t>e prorrogação</w:t>
      </w:r>
      <w:r w:rsidR="004E19BE" w:rsidRPr="00F539B5">
        <w:rPr>
          <w:rFonts w:cs="Arial"/>
        </w:rPr>
        <w:t xml:space="preserve"> da contratação. </w:t>
      </w:r>
    </w:p>
    <w:p w14:paraId="2DCBA21D" w14:textId="77777777" w:rsidR="006612F4" w:rsidRPr="006612F4" w:rsidRDefault="006612F4" w:rsidP="004E19BE">
      <w:pPr>
        <w:pStyle w:val="Estilo1"/>
        <w:spacing w:line="276" w:lineRule="auto"/>
        <w:ind w:firstLine="0"/>
        <w:rPr>
          <w:rFonts w:ascii="Bookman Old Style" w:hAnsi="Bookman Old Style"/>
          <w:lang w:val="pt-BR"/>
        </w:rPr>
      </w:pPr>
    </w:p>
    <w:p w14:paraId="6D429143" w14:textId="12EE597A" w:rsidR="006612F4" w:rsidRPr="0074078B" w:rsidRDefault="006612F4" w:rsidP="000A2944">
      <w:pPr>
        <w:pStyle w:val="PargrafodaLista"/>
        <w:numPr>
          <w:ilvl w:val="0"/>
          <w:numId w:val="1"/>
        </w:numPr>
        <w:pBdr>
          <w:top w:val="nil"/>
          <w:left w:val="nil"/>
          <w:bottom w:val="nil"/>
          <w:right w:val="nil"/>
          <w:between w:val="nil"/>
        </w:pBdr>
        <w:shd w:val="clear" w:color="auto" w:fill="D9E2F3"/>
        <w:tabs>
          <w:tab w:val="left" w:pos="284"/>
        </w:tabs>
        <w:spacing w:line="300" w:lineRule="auto"/>
        <w:jc w:val="both"/>
        <w:rPr>
          <w:rFonts w:ascii="Arial" w:eastAsia="Arial" w:hAnsi="Arial" w:cs="Arial"/>
          <w:color w:val="000000"/>
        </w:rPr>
      </w:pPr>
      <w:r w:rsidRPr="0074078B">
        <w:rPr>
          <w:rFonts w:ascii="Arial" w:eastAsia="Arial" w:hAnsi="Arial" w:cs="Arial"/>
          <w:b/>
          <w:color w:val="000000"/>
        </w:rPr>
        <w:t>FUNDAMENTAÇÃO LEGAL</w:t>
      </w:r>
    </w:p>
    <w:p w14:paraId="4A8F0F16" w14:textId="77777777" w:rsidR="006612F4" w:rsidRDefault="006612F4" w:rsidP="004E19BE">
      <w:pPr>
        <w:pStyle w:val="Estilo1"/>
        <w:spacing w:line="276" w:lineRule="auto"/>
        <w:ind w:firstLine="0"/>
        <w:rPr>
          <w:rFonts w:ascii="Bookman Old Style" w:hAnsi="Bookman Old Style"/>
          <w:lang w:val="pt-BR"/>
        </w:rPr>
      </w:pPr>
    </w:p>
    <w:p w14:paraId="453D6661" w14:textId="73CB508F" w:rsidR="006612F4" w:rsidRPr="00226013" w:rsidRDefault="006612F4" w:rsidP="004E19BE">
      <w:pPr>
        <w:pStyle w:val="Estilo1"/>
        <w:spacing w:line="276" w:lineRule="auto"/>
        <w:ind w:firstLine="0"/>
        <w:rPr>
          <w:rFonts w:cs="Arial"/>
          <w:color w:val="auto"/>
          <w:lang w:val="pt-BR"/>
        </w:rPr>
      </w:pPr>
      <w:r w:rsidRPr="00226013">
        <w:rPr>
          <w:rFonts w:cs="Arial"/>
        </w:rPr>
        <w:t xml:space="preserve">A Modalidade de Contratação será </w:t>
      </w:r>
      <w:r w:rsidRPr="00226013">
        <w:rPr>
          <w:rFonts w:cs="Arial"/>
          <w:b/>
        </w:rPr>
        <w:t>Pregão Eletrônico</w:t>
      </w:r>
      <w:r w:rsidRPr="00226013">
        <w:rPr>
          <w:rFonts w:cs="Arial"/>
        </w:rPr>
        <w:t xml:space="preserve">, nos termos do Art. 28, inciso I, da Lei Nº 14.133/2021 e o critério de julgamento para obtenção da melhor proposta será </w:t>
      </w:r>
      <w:r w:rsidRPr="00226013">
        <w:rPr>
          <w:rFonts w:cs="Arial"/>
          <w:b/>
        </w:rPr>
        <w:t>MENOR PREÇO</w:t>
      </w:r>
      <w:r w:rsidR="00AE75B5" w:rsidRPr="00226013">
        <w:rPr>
          <w:rFonts w:cs="Arial"/>
          <w:b/>
          <w:lang w:val="pt-BR"/>
        </w:rPr>
        <w:t xml:space="preserve"> POR LOTE,</w:t>
      </w:r>
      <w:r w:rsidRPr="00226013">
        <w:rPr>
          <w:rFonts w:cs="Arial"/>
        </w:rPr>
        <w:t xml:space="preserve"> conforme Art. 33, inciso I, da Lei Nº 14.133/2021. </w:t>
      </w:r>
    </w:p>
    <w:p w14:paraId="5A5E151C" w14:textId="77777777" w:rsidR="004E19BE" w:rsidRPr="004E19BE" w:rsidRDefault="004E19BE" w:rsidP="004E19BE">
      <w:pPr>
        <w:pStyle w:val="Estilo1"/>
        <w:spacing w:line="276" w:lineRule="auto"/>
        <w:ind w:firstLine="0"/>
        <w:rPr>
          <w:rFonts w:eastAsia="Arial" w:cs="Arial"/>
          <w:lang w:val="pt-BR"/>
        </w:rPr>
      </w:pPr>
    </w:p>
    <w:tbl>
      <w:tblPr>
        <w:tblpPr w:leftFromText="141" w:rightFromText="141" w:vertAnchor="text" w:horzAnchor="margin" w:tblpX="-601" w:tblpY="-37"/>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5103"/>
      </w:tblGrid>
      <w:tr w:rsidR="0001247E" w:rsidRPr="00C611F0" w14:paraId="4D5E1E41" w14:textId="77777777" w:rsidTr="00226013">
        <w:trPr>
          <w:trHeight w:val="266"/>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3E1ED6C" w14:textId="77777777" w:rsidR="0001247E" w:rsidRPr="00C611F0" w:rsidRDefault="0001247E" w:rsidP="008C4A02">
            <w:pPr>
              <w:spacing w:line="360" w:lineRule="auto"/>
              <w:ind w:right="584"/>
              <w:jc w:val="center"/>
              <w:rPr>
                <w:rFonts w:ascii="Arial" w:hAnsi="Arial" w:cs="Arial"/>
                <w:b/>
                <w:bCs/>
                <w:lang w:eastAsia="en-US"/>
              </w:rPr>
            </w:pPr>
            <w:r w:rsidRPr="00C611F0">
              <w:rPr>
                <w:rFonts w:ascii="Arial" w:hAnsi="Arial" w:cs="Arial"/>
                <w:b/>
                <w:bCs/>
              </w:rPr>
              <w:t>Modalidade da licitação</w:t>
            </w:r>
          </w:p>
        </w:tc>
      </w:tr>
      <w:tr w:rsidR="0001247E" w:rsidRPr="00C611F0" w14:paraId="67B63C31" w14:textId="77777777" w:rsidTr="008C4A02">
        <w:trPr>
          <w:trHeight w:val="1077"/>
        </w:trPr>
        <w:tc>
          <w:tcPr>
            <w:tcW w:w="4962" w:type="dxa"/>
            <w:tcBorders>
              <w:top w:val="single" w:sz="4" w:space="0" w:color="000000"/>
              <w:left w:val="single" w:sz="4" w:space="0" w:color="000000"/>
              <w:bottom w:val="single" w:sz="4" w:space="0" w:color="000000"/>
              <w:right w:val="single" w:sz="4" w:space="0" w:color="000000"/>
            </w:tcBorders>
            <w:shd w:val="clear" w:color="auto" w:fill="auto"/>
            <w:hideMark/>
          </w:tcPr>
          <w:p w14:paraId="2EBB822D" w14:textId="77777777" w:rsidR="0001247E" w:rsidRPr="00C611F0" w:rsidRDefault="0001247E" w:rsidP="00226013">
            <w:pPr>
              <w:spacing w:line="360" w:lineRule="auto"/>
              <w:jc w:val="both"/>
              <w:rPr>
                <w:rFonts w:ascii="Arial" w:hAnsi="Arial" w:cs="Arial"/>
              </w:rPr>
            </w:pPr>
            <w:r w:rsidRPr="00C611F0">
              <w:rPr>
                <w:rFonts w:ascii="Arial" w:hAnsi="Arial" w:cs="Arial"/>
              </w:rPr>
              <w:t xml:space="preserve">PREGÃO PRESENCIAL </w:t>
            </w:r>
            <w:proofErr w:type="gramStart"/>
            <w:r w:rsidRPr="00C611F0">
              <w:rPr>
                <w:rFonts w:ascii="Arial" w:hAnsi="Arial" w:cs="Arial"/>
              </w:rPr>
              <w:t xml:space="preserve">(  </w:t>
            </w:r>
            <w:proofErr w:type="gramEnd"/>
            <w:r w:rsidRPr="00C611F0">
              <w:rPr>
                <w:rFonts w:ascii="Arial" w:hAnsi="Arial" w:cs="Arial"/>
              </w:rPr>
              <w:t>)</w:t>
            </w:r>
          </w:p>
          <w:p w14:paraId="6A7DB4AA" w14:textId="77777777" w:rsidR="0001247E" w:rsidRPr="00C611F0" w:rsidRDefault="0001247E" w:rsidP="00226013">
            <w:pPr>
              <w:spacing w:line="360" w:lineRule="auto"/>
              <w:jc w:val="both"/>
              <w:rPr>
                <w:rFonts w:ascii="Arial" w:hAnsi="Arial" w:cs="Arial"/>
              </w:rPr>
            </w:pPr>
            <w:r w:rsidRPr="00C611F0">
              <w:rPr>
                <w:rFonts w:ascii="Arial" w:hAnsi="Arial" w:cs="Arial"/>
              </w:rPr>
              <w:t>PREGÃO ELETRONICO (X)</w:t>
            </w:r>
          </w:p>
          <w:p w14:paraId="7388C010" w14:textId="77777777" w:rsidR="0001247E" w:rsidRPr="00C611F0" w:rsidRDefault="0001247E" w:rsidP="00226013">
            <w:pPr>
              <w:spacing w:line="360" w:lineRule="auto"/>
              <w:jc w:val="both"/>
              <w:rPr>
                <w:rFonts w:ascii="Arial" w:hAnsi="Arial" w:cs="Arial"/>
              </w:rPr>
            </w:pPr>
            <w:r w:rsidRPr="00C611F0">
              <w:rPr>
                <w:rFonts w:ascii="Arial" w:hAnsi="Arial" w:cs="Arial"/>
              </w:rPr>
              <w:t xml:space="preserve">CONCORRÊNCIA </w:t>
            </w:r>
            <w:proofErr w:type="gramStart"/>
            <w:r w:rsidRPr="00C611F0">
              <w:rPr>
                <w:rFonts w:ascii="Arial" w:hAnsi="Arial" w:cs="Arial"/>
              </w:rPr>
              <w:t xml:space="preserve">(  </w:t>
            </w:r>
            <w:proofErr w:type="gramEnd"/>
            <w:r w:rsidRPr="00C611F0">
              <w:rPr>
                <w:rFonts w:ascii="Arial" w:hAnsi="Arial" w:cs="Arial"/>
              </w:rPr>
              <w:t>)</w:t>
            </w:r>
          </w:p>
          <w:p w14:paraId="603D0BA3" w14:textId="77777777" w:rsidR="0001247E" w:rsidRPr="00C611F0" w:rsidRDefault="0001247E" w:rsidP="00226013">
            <w:pPr>
              <w:spacing w:line="360" w:lineRule="auto"/>
              <w:ind w:right="584"/>
              <w:jc w:val="both"/>
              <w:rPr>
                <w:rFonts w:ascii="Arial" w:hAnsi="Arial" w:cs="Arial"/>
                <w:lang w:eastAsia="en-US"/>
              </w:rPr>
            </w:pPr>
            <w:r w:rsidRPr="00C611F0">
              <w:rPr>
                <w:rFonts w:ascii="Arial" w:hAnsi="Arial" w:cs="Arial"/>
              </w:rPr>
              <w:t xml:space="preserve">CREDENCIAMENTO </w:t>
            </w:r>
            <w:proofErr w:type="gramStart"/>
            <w:r w:rsidRPr="00C611F0">
              <w:rPr>
                <w:rFonts w:ascii="Arial" w:hAnsi="Arial" w:cs="Arial"/>
              </w:rPr>
              <w:t xml:space="preserve">(  </w:t>
            </w:r>
            <w:proofErr w:type="gramEnd"/>
            <w:r w:rsidRPr="00C611F0">
              <w:rPr>
                <w:rFonts w:ascii="Arial" w:hAnsi="Arial" w:cs="Arial"/>
              </w:rPr>
              <w:t>)</w:t>
            </w:r>
          </w:p>
        </w:tc>
        <w:tc>
          <w:tcPr>
            <w:tcW w:w="5103" w:type="dxa"/>
            <w:tcBorders>
              <w:top w:val="single" w:sz="4" w:space="0" w:color="000000"/>
              <w:left w:val="single" w:sz="4" w:space="0" w:color="000000"/>
              <w:bottom w:val="single" w:sz="4" w:space="0" w:color="000000"/>
              <w:right w:val="single" w:sz="4" w:space="0" w:color="000000"/>
            </w:tcBorders>
            <w:shd w:val="clear" w:color="auto" w:fill="auto"/>
            <w:hideMark/>
          </w:tcPr>
          <w:p w14:paraId="20F466BA" w14:textId="77777777" w:rsidR="0001247E" w:rsidRPr="00C611F0" w:rsidRDefault="0001247E" w:rsidP="008C4A02">
            <w:pPr>
              <w:spacing w:line="360" w:lineRule="auto"/>
              <w:jc w:val="both"/>
              <w:rPr>
                <w:rFonts w:ascii="Arial" w:hAnsi="Arial" w:cs="Arial"/>
              </w:rPr>
            </w:pPr>
            <w:r w:rsidRPr="00C611F0">
              <w:rPr>
                <w:rFonts w:ascii="Arial" w:hAnsi="Arial" w:cs="Arial"/>
              </w:rPr>
              <w:t xml:space="preserve">MENOR PREÇO POR LOTE (X) </w:t>
            </w:r>
          </w:p>
          <w:p w14:paraId="5B15A05F" w14:textId="77777777" w:rsidR="0001247E" w:rsidRPr="00C611F0" w:rsidRDefault="0001247E" w:rsidP="008C4A02">
            <w:pPr>
              <w:spacing w:line="360" w:lineRule="auto"/>
              <w:ind w:right="584"/>
              <w:jc w:val="both"/>
              <w:rPr>
                <w:rFonts w:ascii="Arial" w:hAnsi="Arial" w:cs="Arial"/>
                <w:lang w:eastAsia="en-US"/>
              </w:rPr>
            </w:pPr>
            <w:r w:rsidRPr="00C611F0">
              <w:rPr>
                <w:rFonts w:ascii="Arial" w:hAnsi="Arial" w:cs="Arial"/>
              </w:rPr>
              <w:t xml:space="preserve">MENOR PREÇO POR ITEM </w:t>
            </w:r>
            <w:proofErr w:type="gramStart"/>
            <w:r w:rsidRPr="00C611F0">
              <w:rPr>
                <w:rFonts w:ascii="Arial" w:hAnsi="Arial" w:cs="Arial"/>
              </w:rPr>
              <w:t xml:space="preserve">(  </w:t>
            </w:r>
            <w:proofErr w:type="gramEnd"/>
            <w:r w:rsidRPr="00C611F0">
              <w:rPr>
                <w:rFonts w:ascii="Arial" w:hAnsi="Arial" w:cs="Arial"/>
              </w:rPr>
              <w:t>)</w:t>
            </w:r>
          </w:p>
        </w:tc>
      </w:tr>
      <w:tr w:rsidR="0001247E" w:rsidRPr="00C611F0" w14:paraId="329FEF03" w14:textId="77777777" w:rsidTr="00226013">
        <w:trPr>
          <w:trHeight w:val="280"/>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5302247" w14:textId="77777777" w:rsidR="0001247E" w:rsidRPr="00C611F0" w:rsidRDefault="0001247E" w:rsidP="00226013">
            <w:pPr>
              <w:spacing w:line="360" w:lineRule="auto"/>
              <w:ind w:right="584"/>
              <w:jc w:val="center"/>
              <w:rPr>
                <w:rFonts w:ascii="Arial" w:hAnsi="Arial" w:cs="Arial"/>
                <w:b/>
                <w:bCs/>
                <w:lang w:eastAsia="en-US"/>
              </w:rPr>
            </w:pPr>
            <w:r w:rsidRPr="00C611F0">
              <w:rPr>
                <w:rFonts w:ascii="Arial" w:hAnsi="Arial" w:cs="Arial"/>
                <w:b/>
                <w:bCs/>
              </w:rPr>
              <w:t>Legislações Aplicáveis</w:t>
            </w:r>
          </w:p>
        </w:tc>
      </w:tr>
      <w:tr w:rsidR="0001247E" w:rsidRPr="00C611F0" w14:paraId="4DDC0315" w14:textId="77777777" w:rsidTr="008C4A02">
        <w:trPr>
          <w:trHeight w:val="516"/>
        </w:trPr>
        <w:tc>
          <w:tcPr>
            <w:tcW w:w="10065" w:type="dxa"/>
            <w:gridSpan w:val="2"/>
            <w:tcBorders>
              <w:top w:val="single" w:sz="4" w:space="0" w:color="000000"/>
              <w:left w:val="single" w:sz="4" w:space="0" w:color="000000"/>
              <w:bottom w:val="single" w:sz="4" w:space="0" w:color="auto"/>
              <w:right w:val="single" w:sz="4" w:space="0" w:color="000000"/>
            </w:tcBorders>
            <w:shd w:val="clear" w:color="auto" w:fill="auto"/>
            <w:hideMark/>
          </w:tcPr>
          <w:p w14:paraId="3CA10B2D" w14:textId="607BCD97" w:rsidR="0001247E" w:rsidRPr="00C611F0" w:rsidRDefault="0001247E" w:rsidP="00226013">
            <w:pPr>
              <w:tabs>
                <w:tab w:val="left" w:pos="1230"/>
              </w:tabs>
              <w:spacing w:line="360" w:lineRule="auto"/>
              <w:jc w:val="both"/>
              <w:rPr>
                <w:rFonts w:ascii="Arial" w:hAnsi="Arial" w:cs="Arial"/>
              </w:rPr>
            </w:pPr>
            <w:r w:rsidRPr="00C611F0">
              <w:rPr>
                <w:rFonts w:ascii="Arial" w:hAnsi="Arial" w:cs="Arial"/>
              </w:rPr>
              <w:t xml:space="preserve">DECRETO PREGÃO ELETRONICO </w:t>
            </w:r>
            <w:r w:rsidR="000D7952">
              <w:rPr>
                <w:rFonts w:ascii="Arial" w:hAnsi="Arial" w:cs="Arial"/>
              </w:rPr>
              <w:t>(3.455/2024) - (X</w:t>
            </w:r>
            <w:r w:rsidRPr="00C611F0">
              <w:rPr>
                <w:rFonts w:ascii="Arial" w:hAnsi="Arial" w:cs="Arial"/>
              </w:rPr>
              <w:t>)</w:t>
            </w:r>
          </w:p>
          <w:p w14:paraId="093682F6" w14:textId="610F6951" w:rsidR="0001247E" w:rsidRPr="00C611F0" w:rsidRDefault="0001247E" w:rsidP="00226013">
            <w:pPr>
              <w:tabs>
                <w:tab w:val="left" w:pos="1230"/>
              </w:tabs>
              <w:spacing w:line="360" w:lineRule="auto"/>
              <w:jc w:val="both"/>
              <w:rPr>
                <w:rFonts w:ascii="Arial" w:hAnsi="Arial" w:cs="Arial"/>
              </w:rPr>
            </w:pPr>
            <w:r w:rsidRPr="00C611F0">
              <w:rPr>
                <w:rFonts w:ascii="Arial" w:hAnsi="Arial" w:cs="Arial"/>
              </w:rPr>
              <w:t>DECRETO REG</w:t>
            </w:r>
            <w:r w:rsidR="006612F4">
              <w:rPr>
                <w:rFonts w:ascii="Arial" w:hAnsi="Arial" w:cs="Arial"/>
              </w:rPr>
              <w:t xml:space="preserve">ISTRO DE PREÇO (3.436/2024) - </w:t>
            </w:r>
            <w:proofErr w:type="gramStart"/>
            <w:r w:rsidR="00A20E38" w:rsidRPr="00C611F0">
              <w:rPr>
                <w:rFonts w:ascii="Arial" w:hAnsi="Arial" w:cs="Arial"/>
              </w:rPr>
              <w:t>(</w:t>
            </w:r>
            <w:r w:rsidR="000D7952">
              <w:rPr>
                <w:rFonts w:ascii="Arial" w:hAnsi="Arial" w:cs="Arial"/>
              </w:rPr>
              <w:t xml:space="preserve">  </w:t>
            </w:r>
            <w:proofErr w:type="gramEnd"/>
            <w:r w:rsidRPr="00C611F0">
              <w:rPr>
                <w:rFonts w:ascii="Arial" w:hAnsi="Arial" w:cs="Arial"/>
              </w:rPr>
              <w:t>)</w:t>
            </w:r>
          </w:p>
          <w:p w14:paraId="0B4AC108" w14:textId="77777777" w:rsidR="0001247E" w:rsidRPr="00C611F0" w:rsidRDefault="0001247E" w:rsidP="00226013">
            <w:pPr>
              <w:tabs>
                <w:tab w:val="left" w:pos="1230"/>
              </w:tabs>
              <w:spacing w:line="360" w:lineRule="auto"/>
              <w:jc w:val="both"/>
              <w:rPr>
                <w:rFonts w:ascii="Arial" w:hAnsi="Arial" w:cs="Arial"/>
              </w:rPr>
            </w:pPr>
            <w:r w:rsidRPr="00C611F0">
              <w:rPr>
                <w:rFonts w:ascii="Arial" w:hAnsi="Arial" w:cs="Arial"/>
              </w:rPr>
              <w:t>LEI FEDERAL N° 14.133/2021 E ALTERAÇÕES SUBSEQUENTES - (X)</w:t>
            </w:r>
          </w:p>
        </w:tc>
      </w:tr>
    </w:tbl>
    <w:p w14:paraId="266F0769" w14:textId="67292C5A" w:rsidR="00F803BD" w:rsidRPr="005A1555" w:rsidRDefault="0074078B" w:rsidP="004A5BD9">
      <w:pPr>
        <w:pStyle w:val="Nivel01"/>
      </w:pPr>
      <w:r w:rsidRPr="008B658F">
        <w:t>FUNDAMENTAÇÃO E DESCRIÇÃO DA NECESSIDADE DA CONTRATAÇÃO</w:t>
      </w:r>
    </w:p>
    <w:p w14:paraId="3C391C9A" w14:textId="4F7B42BC" w:rsidR="0074078B" w:rsidRDefault="0074078B" w:rsidP="005A1555">
      <w:pPr>
        <w:pStyle w:val="Estilo1"/>
        <w:spacing w:line="276" w:lineRule="auto"/>
        <w:ind w:firstLine="0"/>
        <w:rPr>
          <w:rFonts w:cs="Arial"/>
          <w:lang w:val="pt-BR"/>
        </w:rPr>
      </w:pPr>
      <w:r w:rsidRPr="0074078B">
        <w:rPr>
          <w:rFonts w:cs="Arial"/>
        </w:rPr>
        <w:t xml:space="preserve">A Fundamentação da Contratação e de seus quantitativos encontra-se pormenorizada em tópico específico dos Estudos Técnicos Preliminares, apêndice deste Termo de Referência. </w:t>
      </w:r>
    </w:p>
    <w:p w14:paraId="226FAA80" w14:textId="77777777" w:rsidR="005A1555" w:rsidRPr="005A1555" w:rsidRDefault="005A1555" w:rsidP="005A1555">
      <w:pPr>
        <w:pStyle w:val="Estilo1"/>
        <w:spacing w:line="276" w:lineRule="auto"/>
        <w:ind w:firstLine="0"/>
        <w:rPr>
          <w:rFonts w:cs="Arial"/>
          <w:lang w:val="pt-BR"/>
        </w:rPr>
      </w:pPr>
    </w:p>
    <w:p w14:paraId="380D6517" w14:textId="77777777" w:rsidR="0074078B" w:rsidRPr="0074078B" w:rsidRDefault="0074078B" w:rsidP="004A5BD9">
      <w:pPr>
        <w:pStyle w:val="Nivel01"/>
      </w:pPr>
      <w:r w:rsidRPr="0074078B">
        <w:t>DESCRIÇÃO DA SOLUÇÃO COMO UM TODO CONSIDERADO O CICLO DE VIDA DO OBJETO</w:t>
      </w:r>
    </w:p>
    <w:p w14:paraId="0CED0B05" w14:textId="7CCC7F07" w:rsidR="0074078B" w:rsidRDefault="0074078B" w:rsidP="00756970">
      <w:pPr>
        <w:pStyle w:val="Estilo1"/>
        <w:spacing w:line="276" w:lineRule="auto"/>
        <w:ind w:firstLine="0"/>
        <w:rPr>
          <w:rFonts w:cs="Arial"/>
          <w:lang w:val="pt-BR"/>
        </w:rPr>
      </w:pPr>
      <w:r w:rsidRPr="0074078B">
        <w:rPr>
          <w:rFonts w:cs="Arial"/>
        </w:rPr>
        <w:t xml:space="preserve">A descrição da solução como um todo encontra-se pormenorizada em tópico específico dos Estudos Técnicos Preliminares, apêndice deste Termo de Referência. </w:t>
      </w:r>
    </w:p>
    <w:p w14:paraId="6C71FA62" w14:textId="77777777" w:rsidR="00756970" w:rsidRPr="00756970" w:rsidRDefault="00756970" w:rsidP="00756970">
      <w:pPr>
        <w:pStyle w:val="Estilo1"/>
        <w:spacing w:line="276" w:lineRule="auto"/>
        <w:ind w:firstLine="0"/>
        <w:rPr>
          <w:rFonts w:cs="Arial"/>
          <w:lang w:val="pt-BR"/>
        </w:rPr>
      </w:pPr>
    </w:p>
    <w:p w14:paraId="18F8794D" w14:textId="1CC9BBBA" w:rsidR="0074078B" w:rsidRPr="00F755A3" w:rsidRDefault="0074078B" w:rsidP="004A5BD9">
      <w:pPr>
        <w:pStyle w:val="Nivel01"/>
      </w:pPr>
      <w:r>
        <w:t>REQUISITOS DA CONTRATAÇÃO</w:t>
      </w:r>
    </w:p>
    <w:p w14:paraId="56921A9E" w14:textId="77777777" w:rsidR="00F755A3" w:rsidRPr="00AE75B5" w:rsidRDefault="00F755A3" w:rsidP="00F755A3">
      <w:pPr>
        <w:pStyle w:val="Estilo1"/>
        <w:spacing w:line="276" w:lineRule="auto"/>
        <w:ind w:firstLine="0"/>
        <w:rPr>
          <w:rFonts w:cs="Arial"/>
          <w:b/>
          <w:color w:val="auto"/>
          <w:lang w:val="pt-BR"/>
        </w:rPr>
      </w:pPr>
      <w:r w:rsidRPr="00AE75B5">
        <w:rPr>
          <w:rFonts w:ascii="Bookman Old Style" w:hAnsi="Bookman Old Style"/>
          <w:b/>
          <w:color w:val="auto"/>
        </w:rPr>
        <w:t>6.1.</w:t>
      </w:r>
      <w:r w:rsidRPr="00AE75B5">
        <w:rPr>
          <w:rFonts w:cs="Arial"/>
          <w:b/>
          <w:color w:val="auto"/>
        </w:rPr>
        <w:t xml:space="preserve"> Sustentabilidade</w:t>
      </w:r>
    </w:p>
    <w:p w14:paraId="6694803F" w14:textId="68FEBBA9" w:rsidR="00D004AA" w:rsidRPr="00D004AA" w:rsidRDefault="00B777D1" w:rsidP="00D004AA">
      <w:pPr>
        <w:spacing w:before="100" w:beforeAutospacing="1" w:after="100" w:afterAutospacing="1" w:line="276" w:lineRule="auto"/>
        <w:jc w:val="both"/>
        <w:rPr>
          <w:rFonts w:ascii="Arial" w:eastAsia="Times New Roman" w:hAnsi="Arial" w:cs="Arial"/>
        </w:rPr>
      </w:pPr>
      <w:r>
        <w:rPr>
          <w:rFonts w:ascii="Arial" w:eastAsia="Times New Roman" w:hAnsi="Arial" w:cs="Arial"/>
        </w:rPr>
        <w:t xml:space="preserve">6.1.1 </w:t>
      </w:r>
      <w:r w:rsidR="00D004AA" w:rsidRPr="00D004AA">
        <w:rPr>
          <w:rFonts w:ascii="Arial" w:eastAsia="Times New Roman" w:hAnsi="Arial" w:cs="Arial"/>
        </w:rPr>
        <w:t xml:space="preserve">A contratação do fornecimento de gás oxigênio medicinal armazenado em cilindros deve atender aos requisitos de sustentabilidade, garantindo práticas </w:t>
      </w:r>
      <w:r w:rsidR="00D004AA" w:rsidRPr="00D004AA">
        <w:rPr>
          <w:rFonts w:ascii="Arial" w:eastAsia="Times New Roman" w:hAnsi="Arial" w:cs="Arial"/>
        </w:rPr>
        <w:lastRenderedPageBreak/>
        <w:t>ambientais responsáveis, economicamente viáveis ​​e socialmente justas. Dentre os principais requisitos, destacamos:</w:t>
      </w:r>
    </w:p>
    <w:p w14:paraId="72F37E16" w14:textId="04728AD2" w:rsidR="00D004AA" w:rsidRPr="00B777D1" w:rsidRDefault="00B777D1" w:rsidP="00B777D1">
      <w:pPr>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6.1.1.1 </w:t>
      </w:r>
      <w:r w:rsidR="00D004AA" w:rsidRPr="00B777D1">
        <w:rPr>
          <w:rFonts w:ascii="Arial" w:eastAsia="Times New Roman" w:hAnsi="Arial" w:cs="Arial"/>
        </w:rPr>
        <w:t>Priorizar fornecedores que adotem práticas de reutilização e reciclagem de cilindros, reduzindo a necessidade de descarte e minimizando impactos ambientais.</w:t>
      </w:r>
    </w:p>
    <w:p w14:paraId="02390BFB" w14:textId="3097D449" w:rsidR="00D004AA" w:rsidRPr="00D004AA" w:rsidRDefault="00B777D1" w:rsidP="00B777D1">
      <w:pPr>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6.1.1.2 </w:t>
      </w:r>
      <w:r w:rsidR="00D004AA" w:rsidRPr="00D004AA">
        <w:rPr>
          <w:rFonts w:ascii="Arial" w:eastAsia="Times New Roman" w:hAnsi="Arial" w:cs="Arial"/>
        </w:rPr>
        <w:t>Garantir que os cilindros em fim de vida útil sejam descartados de maneira adequada, em conformidade com as normas ambientais.</w:t>
      </w:r>
    </w:p>
    <w:p w14:paraId="038C6B37" w14:textId="4F5F16E3" w:rsidR="00D004AA" w:rsidRPr="00B777D1" w:rsidRDefault="00B777D1" w:rsidP="00B777D1">
      <w:pPr>
        <w:pStyle w:val="PargrafodaLista"/>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6.1.1.3 </w:t>
      </w:r>
      <w:r w:rsidR="00D004AA" w:rsidRPr="00B777D1">
        <w:rPr>
          <w:rFonts w:ascii="Arial" w:eastAsia="Times New Roman" w:hAnsi="Arial" w:cs="Arial"/>
        </w:rPr>
        <w:t>Preferência por fornecedores que utilizem processos produtivos e logísticos que minimizem o consumo de energia e reduzam emissões de gases poluentes.</w:t>
      </w:r>
    </w:p>
    <w:p w14:paraId="3CF9BCC0" w14:textId="132BD628" w:rsidR="00D004AA" w:rsidRPr="00D004AA" w:rsidRDefault="00B777D1" w:rsidP="00B777D1">
      <w:pPr>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6.1.1.4 </w:t>
      </w:r>
      <w:r w:rsidR="00D004AA" w:rsidRPr="00D004AA">
        <w:rPr>
          <w:rFonts w:ascii="Arial" w:eastAsia="Times New Roman" w:hAnsi="Arial" w:cs="Arial"/>
        </w:rPr>
        <w:t>Incentivo ao uso de frotas de transporte com menor impacto ambiental, como veículos com menor emissão de CO</w:t>
      </w:r>
      <w:r w:rsidR="00D004AA" w:rsidRPr="00D004AA">
        <w:rPr>
          <w:rFonts w:ascii="Cambria Math" w:eastAsia="Times New Roman" w:hAnsi="Cambria Math" w:cs="Cambria Math"/>
        </w:rPr>
        <w:t>₂</w:t>
      </w:r>
      <w:r w:rsidR="00D004AA" w:rsidRPr="00D004AA">
        <w:rPr>
          <w:rFonts w:ascii="Arial" w:eastAsia="Times New Roman" w:hAnsi="Arial" w:cs="Arial"/>
        </w:rPr>
        <w:t>.</w:t>
      </w:r>
    </w:p>
    <w:p w14:paraId="1AF2508F" w14:textId="245A261D" w:rsidR="00D004AA" w:rsidRPr="00D004AA" w:rsidRDefault="00B777D1" w:rsidP="00B777D1">
      <w:pPr>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6.1.1.5 </w:t>
      </w:r>
      <w:r w:rsidR="00D004AA" w:rsidRPr="00D004AA">
        <w:rPr>
          <w:rFonts w:ascii="Arial" w:eastAsia="Times New Roman" w:hAnsi="Arial" w:cs="Arial"/>
        </w:rPr>
        <w:t>Adoção de boas práticas de armazenamento e distribuição, redução de perdas e garantia de maior eficiência no abastecimento.</w:t>
      </w:r>
    </w:p>
    <w:p w14:paraId="300F0B0D" w14:textId="01E045D5" w:rsidR="00D004AA" w:rsidRPr="00D004AA" w:rsidRDefault="00B777D1" w:rsidP="00B777D1">
      <w:pPr>
        <w:spacing w:before="100" w:beforeAutospacing="1" w:after="100" w:afterAutospacing="1" w:line="276" w:lineRule="auto"/>
        <w:ind w:left="720"/>
        <w:jc w:val="both"/>
        <w:rPr>
          <w:rFonts w:ascii="Arial" w:eastAsia="Times New Roman" w:hAnsi="Arial" w:cs="Arial"/>
        </w:rPr>
      </w:pPr>
      <w:r>
        <w:rPr>
          <w:rFonts w:ascii="Arial" w:eastAsia="Times New Roman" w:hAnsi="Arial" w:cs="Arial"/>
        </w:rPr>
        <w:t xml:space="preserve">6.1.1.6 </w:t>
      </w:r>
      <w:r w:rsidR="00D004AA" w:rsidRPr="00D004AA">
        <w:rPr>
          <w:rFonts w:ascii="Arial" w:eastAsia="Times New Roman" w:hAnsi="Arial" w:cs="Arial"/>
        </w:rPr>
        <w:t>Aplicação de boas práticas para armazenamento seguro, evitando vazamentos e contaminações ambientais.</w:t>
      </w:r>
    </w:p>
    <w:p w14:paraId="6BB4C8B2" w14:textId="77777777" w:rsidR="00B13574" w:rsidRPr="009426F9" w:rsidRDefault="00B777D1" w:rsidP="00946AAA">
      <w:pPr>
        <w:pStyle w:val="Estilo1"/>
        <w:ind w:firstLine="0"/>
        <w:rPr>
          <w:b/>
        </w:rPr>
      </w:pPr>
      <w:r w:rsidRPr="009426F9">
        <w:rPr>
          <w:b/>
        </w:rPr>
        <w:t>6.2</w:t>
      </w:r>
      <w:r w:rsidRPr="009426F9">
        <w:rPr>
          <w:rFonts w:ascii="Bookman Old Style" w:hAnsi="Bookman Old Style"/>
          <w:b/>
          <w:color w:val="auto"/>
        </w:rPr>
        <w:t>.</w:t>
      </w:r>
      <w:r w:rsidRPr="009426F9">
        <w:rPr>
          <w:b/>
          <w:color w:val="auto"/>
        </w:rPr>
        <w:t xml:space="preserve"> </w:t>
      </w:r>
      <w:r w:rsidRPr="009426F9">
        <w:rPr>
          <w:b/>
        </w:rPr>
        <w:t>Indicação de marcas ou modelos</w:t>
      </w:r>
    </w:p>
    <w:p w14:paraId="12B1013C" w14:textId="11843D6B" w:rsidR="00D004AA" w:rsidRDefault="00CB4D07" w:rsidP="00946AAA">
      <w:pPr>
        <w:pStyle w:val="Estilo1"/>
        <w:ind w:firstLine="0"/>
        <w:rPr>
          <w:lang w:val="pt-BR"/>
        </w:rPr>
      </w:pPr>
      <w:r w:rsidRPr="00B13574">
        <w:t>Na presente contratação, não há previsão de marca ou modelo.</w:t>
      </w:r>
    </w:p>
    <w:p w14:paraId="647022EC" w14:textId="77777777" w:rsidR="00946AAA" w:rsidRDefault="00946AAA" w:rsidP="00946AAA">
      <w:pPr>
        <w:pStyle w:val="Estilo1"/>
        <w:ind w:firstLine="0"/>
        <w:rPr>
          <w:lang w:val="pt-BR"/>
        </w:rPr>
      </w:pPr>
    </w:p>
    <w:p w14:paraId="4F356BC1" w14:textId="2A31FB51" w:rsidR="00B13574" w:rsidRDefault="00B13574" w:rsidP="00946AAA">
      <w:pPr>
        <w:pStyle w:val="Estilo1"/>
        <w:ind w:firstLine="0"/>
        <w:rPr>
          <w:rFonts w:cs="Arial"/>
          <w:b/>
        </w:rPr>
      </w:pPr>
      <w:r w:rsidRPr="00B13574">
        <w:rPr>
          <w:rFonts w:cs="Arial"/>
          <w:b/>
        </w:rPr>
        <w:t>6.3. Da vedação de contratação de marca ou produto</w:t>
      </w:r>
    </w:p>
    <w:p w14:paraId="1CF972C9" w14:textId="5A0F96C3" w:rsidR="00BA54D5" w:rsidRPr="00B13574" w:rsidRDefault="00BA54D5" w:rsidP="00946AAA">
      <w:pPr>
        <w:pStyle w:val="Estilo1"/>
        <w:ind w:firstLine="0"/>
      </w:pPr>
      <w:r w:rsidRPr="00B13574">
        <w:t xml:space="preserve">Na presente contratação, não há </w:t>
      </w:r>
      <w:r>
        <w:t xml:space="preserve">vedação </w:t>
      </w:r>
      <w:r w:rsidRPr="00B13574">
        <w:t>de marca ou modelo.</w:t>
      </w:r>
    </w:p>
    <w:p w14:paraId="3CF8AA86" w14:textId="77777777" w:rsidR="00946AAA" w:rsidRDefault="00946AAA" w:rsidP="001A4049">
      <w:pPr>
        <w:tabs>
          <w:tab w:val="left" w:pos="284"/>
        </w:tabs>
        <w:spacing w:line="276" w:lineRule="auto"/>
        <w:rPr>
          <w:rFonts w:ascii="Arial" w:eastAsia="Times New Roman" w:hAnsi="Arial" w:cs="Arial"/>
          <w:b/>
          <w:bCs/>
        </w:rPr>
      </w:pPr>
    </w:p>
    <w:p w14:paraId="57D4809F" w14:textId="425651B3" w:rsidR="00935583" w:rsidRDefault="00935583" w:rsidP="001A4049">
      <w:pPr>
        <w:tabs>
          <w:tab w:val="left" w:pos="284"/>
        </w:tabs>
        <w:spacing w:line="276" w:lineRule="auto"/>
        <w:rPr>
          <w:rFonts w:ascii="Arial" w:eastAsia="Times New Roman" w:hAnsi="Arial" w:cs="Arial"/>
          <w:b/>
          <w:bCs/>
        </w:rPr>
      </w:pPr>
      <w:proofErr w:type="gramStart"/>
      <w:r>
        <w:rPr>
          <w:rFonts w:ascii="Arial" w:eastAsia="Times New Roman" w:hAnsi="Arial" w:cs="Arial"/>
          <w:b/>
          <w:bCs/>
        </w:rPr>
        <w:t>6.4</w:t>
      </w:r>
      <w:r w:rsidR="008D132A">
        <w:rPr>
          <w:rFonts w:ascii="Arial" w:eastAsia="Times New Roman" w:hAnsi="Arial" w:cs="Arial"/>
          <w:b/>
          <w:bCs/>
        </w:rPr>
        <w:t xml:space="preserve"> </w:t>
      </w:r>
      <w:r w:rsidR="002A2061">
        <w:rPr>
          <w:rFonts w:ascii="Arial" w:eastAsia="Times New Roman" w:hAnsi="Arial" w:cs="Arial"/>
          <w:b/>
          <w:bCs/>
        </w:rPr>
        <w:t>.</w:t>
      </w:r>
      <w:proofErr w:type="gramEnd"/>
      <w:r w:rsidR="00C41D4A">
        <w:rPr>
          <w:rFonts w:ascii="Arial" w:eastAsia="Times New Roman" w:hAnsi="Arial" w:cs="Arial"/>
          <w:b/>
          <w:bCs/>
        </w:rPr>
        <w:t xml:space="preserve"> </w:t>
      </w:r>
      <w:r w:rsidR="008D132A" w:rsidRPr="00F63FBF">
        <w:rPr>
          <w:rFonts w:ascii="Arial" w:eastAsia="Times New Roman" w:hAnsi="Arial" w:cs="Arial"/>
          <w:b/>
          <w:bCs/>
        </w:rPr>
        <w:t>Da exigência de carta de solidariedade:</w:t>
      </w:r>
    </w:p>
    <w:p w14:paraId="631E8CBB" w14:textId="68DBFD8D" w:rsidR="008D132A" w:rsidRPr="00935583" w:rsidRDefault="00935583" w:rsidP="001A4049">
      <w:pPr>
        <w:tabs>
          <w:tab w:val="left" w:pos="284"/>
        </w:tabs>
        <w:spacing w:line="276" w:lineRule="auto"/>
        <w:rPr>
          <w:rFonts w:ascii="Arial" w:eastAsia="Times New Roman" w:hAnsi="Arial" w:cs="Arial"/>
          <w:b/>
          <w:bCs/>
        </w:rPr>
      </w:pPr>
      <w:r w:rsidRPr="00935583">
        <w:rPr>
          <w:rFonts w:ascii="Arial" w:hAnsi="Arial" w:cs="Arial"/>
        </w:rPr>
        <w:t>Na presente contratação, não há</w:t>
      </w:r>
      <w:r w:rsidRPr="00935583">
        <w:rPr>
          <w:rFonts w:ascii="Arial" w:eastAsia="Times New Roman" w:hAnsi="Arial" w:cs="Arial"/>
          <w:bCs/>
        </w:rPr>
        <w:t xml:space="preserve"> exigência</w:t>
      </w:r>
      <w:r w:rsidR="008D132A" w:rsidRPr="00935583">
        <w:rPr>
          <w:rFonts w:ascii="Arial" w:eastAsia="Times New Roman" w:hAnsi="Arial" w:cs="Arial"/>
          <w:bCs/>
        </w:rPr>
        <w:t xml:space="preserve"> de carta de </w:t>
      </w:r>
      <w:r w:rsidRPr="00935583">
        <w:rPr>
          <w:rFonts w:ascii="Arial" w:eastAsia="Times New Roman" w:hAnsi="Arial" w:cs="Arial"/>
          <w:bCs/>
        </w:rPr>
        <w:t>solidariedade</w:t>
      </w:r>
      <w:r w:rsidR="008D132A" w:rsidRPr="00935583">
        <w:rPr>
          <w:rFonts w:ascii="Arial" w:eastAsia="Times New Roman" w:hAnsi="Arial" w:cs="Arial"/>
          <w:bCs/>
        </w:rPr>
        <w:t xml:space="preserve">. </w:t>
      </w:r>
    </w:p>
    <w:p w14:paraId="1869D5F6" w14:textId="77777777" w:rsidR="001A4049" w:rsidRDefault="001A4049" w:rsidP="00C46BEB">
      <w:pPr>
        <w:autoSpaceDE w:val="0"/>
        <w:autoSpaceDN w:val="0"/>
        <w:adjustRightInd w:val="0"/>
        <w:spacing w:line="360" w:lineRule="auto"/>
        <w:jc w:val="both"/>
        <w:rPr>
          <w:rFonts w:ascii="Arial" w:hAnsi="Arial" w:cs="Arial"/>
          <w:b/>
        </w:rPr>
      </w:pPr>
    </w:p>
    <w:p w14:paraId="63023457" w14:textId="7AFFCC87" w:rsidR="008D132A" w:rsidRPr="00C46BEB" w:rsidRDefault="00C41D4A" w:rsidP="00C46BEB">
      <w:pPr>
        <w:autoSpaceDE w:val="0"/>
        <w:autoSpaceDN w:val="0"/>
        <w:adjustRightInd w:val="0"/>
        <w:spacing w:line="360" w:lineRule="auto"/>
        <w:jc w:val="both"/>
        <w:rPr>
          <w:rFonts w:ascii="Arial" w:hAnsi="Arial" w:cs="Arial"/>
          <w:b/>
        </w:rPr>
      </w:pPr>
      <w:r>
        <w:rPr>
          <w:rFonts w:ascii="Arial" w:hAnsi="Arial" w:cs="Arial"/>
          <w:b/>
        </w:rPr>
        <w:t>6.5</w:t>
      </w:r>
      <w:r w:rsidR="002A2061" w:rsidRPr="00C46BEB">
        <w:rPr>
          <w:rFonts w:ascii="Arial" w:hAnsi="Arial" w:cs="Arial"/>
          <w:b/>
        </w:rPr>
        <w:t>.</w:t>
      </w:r>
      <w:r>
        <w:rPr>
          <w:rFonts w:ascii="Arial" w:hAnsi="Arial" w:cs="Arial"/>
          <w:b/>
        </w:rPr>
        <w:t xml:space="preserve"> </w:t>
      </w:r>
      <w:r w:rsidR="008D132A" w:rsidRPr="00C46BEB">
        <w:rPr>
          <w:rFonts w:ascii="Arial" w:hAnsi="Arial" w:cs="Arial"/>
          <w:b/>
        </w:rPr>
        <w:t>Garantia da contratação</w:t>
      </w:r>
    </w:p>
    <w:p w14:paraId="1E539C4B" w14:textId="089FA258" w:rsidR="001A4049" w:rsidRPr="001A4049" w:rsidRDefault="008D132A" w:rsidP="001A4049">
      <w:pPr>
        <w:autoSpaceDE w:val="0"/>
        <w:autoSpaceDN w:val="0"/>
        <w:adjustRightInd w:val="0"/>
        <w:spacing w:line="276" w:lineRule="auto"/>
        <w:jc w:val="both"/>
        <w:rPr>
          <w:rFonts w:ascii="Arial" w:hAnsi="Arial" w:cs="Arial"/>
        </w:rPr>
      </w:pPr>
      <w:r w:rsidRPr="008D132A">
        <w:rPr>
          <w:rFonts w:ascii="Arial" w:hAnsi="Arial" w:cs="Arial"/>
        </w:rPr>
        <w:t xml:space="preserve">Não haverá exigência da garantia da contratação dos art.96 e seguintes da Lei Nº 14.133, de 2021, pelas </w:t>
      </w:r>
      <w:r w:rsidR="00C91B45" w:rsidRPr="008D132A">
        <w:rPr>
          <w:rFonts w:ascii="Arial" w:hAnsi="Arial" w:cs="Arial"/>
        </w:rPr>
        <w:t>razões</w:t>
      </w:r>
      <w:r w:rsidRPr="008D132A">
        <w:rPr>
          <w:rFonts w:ascii="Arial" w:hAnsi="Arial" w:cs="Arial"/>
        </w:rPr>
        <w:t xml:space="preserve"> constantes do Estudo Técnico </w:t>
      </w:r>
      <w:r w:rsidR="00C91B45" w:rsidRPr="008D132A">
        <w:rPr>
          <w:rFonts w:ascii="Arial" w:hAnsi="Arial" w:cs="Arial"/>
        </w:rPr>
        <w:t>Preliminar</w:t>
      </w:r>
      <w:r w:rsidRPr="008D132A">
        <w:rPr>
          <w:rFonts w:ascii="Arial" w:hAnsi="Arial" w:cs="Arial"/>
        </w:rPr>
        <w:t xml:space="preserve">. </w:t>
      </w:r>
    </w:p>
    <w:p w14:paraId="2F41F3CB" w14:textId="77777777" w:rsidR="001A4049" w:rsidRDefault="001A4049" w:rsidP="001A4049">
      <w:pPr>
        <w:autoSpaceDE w:val="0"/>
        <w:autoSpaceDN w:val="0"/>
        <w:adjustRightInd w:val="0"/>
        <w:spacing w:before="120" w:line="276" w:lineRule="auto"/>
        <w:jc w:val="both"/>
        <w:rPr>
          <w:rFonts w:ascii="Arial" w:hAnsi="Arial" w:cs="Arial"/>
          <w:b/>
        </w:rPr>
      </w:pPr>
    </w:p>
    <w:p w14:paraId="4D9F44D8" w14:textId="77777777" w:rsidR="001A4049" w:rsidRDefault="00C91B45" w:rsidP="001A4049">
      <w:pPr>
        <w:autoSpaceDE w:val="0"/>
        <w:autoSpaceDN w:val="0"/>
        <w:adjustRightInd w:val="0"/>
        <w:spacing w:before="120" w:line="276" w:lineRule="auto"/>
        <w:jc w:val="both"/>
        <w:rPr>
          <w:rFonts w:ascii="Arial" w:hAnsi="Arial" w:cs="Arial"/>
          <w:b/>
        </w:rPr>
      </w:pPr>
      <w:r w:rsidRPr="002A2061">
        <w:rPr>
          <w:rFonts w:ascii="Arial" w:hAnsi="Arial" w:cs="Arial"/>
          <w:b/>
        </w:rPr>
        <w:t>6.</w:t>
      </w:r>
      <w:r>
        <w:rPr>
          <w:rFonts w:ascii="Arial" w:hAnsi="Arial" w:cs="Arial"/>
          <w:b/>
        </w:rPr>
        <w:t xml:space="preserve">6 </w:t>
      </w:r>
      <w:r w:rsidRPr="002A2061">
        <w:rPr>
          <w:rFonts w:ascii="Arial" w:hAnsi="Arial" w:cs="Arial"/>
          <w:b/>
        </w:rPr>
        <w:t>Subcontratação</w:t>
      </w:r>
    </w:p>
    <w:p w14:paraId="10D5365C" w14:textId="7220EF4D" w:rsidR="00C91B45" w:rsidRPr="003F1890" w:rsidRDefault="00C91B45" w:rsidP="001A4049">
      <w:pPr>
        <w:autoSpaceDE w:val="0"/>
        <w:autoSpaceDN w:val="0"/>
        <w:adjustRightInd w:val="0"/>
        <w:spacing w:before="120" w:line="276" w:lineRule="auto"/>
        <w:jc w:val="both"/>
        <w:rPr>
          <w:rFonts w:ascii="Arial" w:hAnsi="Arial" w:cs="Arial"/>
          <w:b/>
        </w:rPr>
      </w:pPr>
      <w:r>
        <w:rPr>
          <w:rFonts w:ascii="Arial" w:hAnsi="Arial" w:cs="Arial"/>
        </w:rPr>
        <w:t>Não será admitida a subcontratação do objeto contratual.</w:t>
      </w:r>
    </w:p>
    <w:p w14:paraId="1775E5D3" w14:textId="3D940B7A" w:rsidR="00F755A3" w:rsidRPr="00C64362" w:rsidRDefault="00C64362" w:rsidP="00F755A3">
      <w:pPr>
        <w:pStyle w:val="Ttulo3"/>
        <w:spacing w:line="276" w:lineRule="auto"/>
        <w:jc w:val="both"/>
        <w:rPr>
          <w:rStyle w:val="Forte"/>
          <w:rFonts w:ascii="Arial" w:hAnsi="Arial" w:cs="Arial"/>
          <w:b/>
          <w:bCs/>
          <w:sz w:val="24"/>
          <w:szCs w:val="24"/>
          <w:lang w:val="pt-BR"/>
        </w:rPr>
      </w:pPr>
      <w:r w:rsidRPr="00C64362">
        <w:rPr>
          <w:rFonts w:ascii="Arial" w:hAnsi="Arial" w:cs="Arial"/>
          <w:sz w:val="24"/>
          <w:szCs w:val="24"/>
          <w:lang w:val="pt-BR"/>
        </w:rPr>
        <w:lastRenderedPageBreak/>
        <w:t>6.7</w:t>
      </w:r>
      <w:r w:rsidR="008D132A" w:rsidRPr="00C64362">
        <w:rPr>
          <w:rFonts w:ascii="Arial" w:hAnsi="Arial" w:cs="Arial"/>
          <w:sz w:val="24"/>
          <w:szCs w:val="24"/>
          <w:lang w:val="pt-BR"/>
        </w:rPr>
        <w:t xml:space="preserve">. </w:t>
      </w:r>
      <w:r w:rsidR="008D132A" w:rsidRPr="00C64362">
        <w:rPr>
          <w:rStyle w:val="Forte"/>
          <w:rFonts w:ascii="Arial" w:hAnsi="Arial" w:cs="Arial"/>
          <w:b/>
          <w:bCs/>
          <w:sz w:val="24"/>
          <w:szCs w:val="24"/>
        </w:rPr>
        <w:t>Conformidades</w:t>
      </w:r>
      <w:r w:rsidR="00F755A3" w:rsidRPr="00C64362">
        <w:rPr>
          <w:rStyle w:val="Forte"/>
          <w:rFonts w:ascii="Arial" w:hAnsi="Arial" w:cs="Arial"/>
          <w:b/>
          <w:bCs/>
          <w:sz w:val="24"/>
          <w:szCs w:val="24"/>
        </w:rPr>
        <w:t xml:space="preserve"> Técnica</w:t>
      </w:r>
    </w:p>
    <w:p w14:paraId="76B89B2A" w14:textId="7E788CC0" w:rsidR="00491475" w:rsidRPr="00C64362" w:rsidRDefault="00913500" w:rsidP="00C64362">
      <w:pPr>
        <w:spacing w:before="240" w:after="160" w:line="276" w:lineRule="auto"/>
        <w:contextualSpacing/>
        <w:jc w:val="both"/>
        <w:rPr>
          <w:rFonts w:ascii="Arial" w:hAnsi="Arial" w:cs="Arial"/>
          <w:b/>
        </w:rPr>
      </w:pPr>
      <w:r>
        <w:rPr>
          <w:rFonts w:ascii="Arial" w:hAnsi="Arial" w:cs="Arial"/>
        </w:rPr>
        <w:t xml:space="preserve">6.7.1 </w:t>
      </w:r>
      <w:r w:rsidR="00491475" w:rsidRPr="00C64362">
        <w:rPr>
          <w:rFonts w:ascii="Arial" w:hAnsi="Arial" w:cs="Arial"/>
        </w:rPr>
        <w:t xml:space="preserve">O objeto deverá ser </w:t>
      </w:r>
      <w:r w:rsidR="00C64362" w:rsidRPr="00C64362">
        <w:rPr>
          <w:rFonts w:ascii="Arial" w:hAnsi="Arial" w:cs="Arial"/>
        </w:rPr>
        <w:t>executado</w:t>
      </w:r>
      <w:r w:rsidR="00491475" w:rsidRPr="00C64362">
        <w:rPr>
          <w:rFonts w:ascii="Arial" w:hAnsi="Arial" w:cs="Arial"/>
        </w:rPr>
        <w:t xml:space="preserve"> por uma empresa que comprove aptidão, </w:t>
      </w:r>
      <w:r w:rsidR="00C64362" w:rsidRPr="00C64362">
        <w:rPr>
          <w:rFonts w:ascii="Arial" w:hAnsi="Arial" w:cs="Arial"/>
        </w:rPr>
        <w:t>experiência</w:t>
      </w:r>
      <w:r w:rsidR="00491475" w:rsidRPr="00C64362">
        <w:rPr>
          <w:rFonts w:ascii="Arial" w:hAnsi="Arial" w:cs="Arial"/>
        </w:rPr>
        <w:t xml:space="preserve"> e solidez no ramo, garantido </w:t>
      </w:r>
      <w:r w:rsidR="00C64362" w:rsidRPr="00C64362">
        <w:rPr>
          <w:rFonts w:ascii="Arial" w:hAnsi="Arial" w:cs="Arial"/>
        </w:rPr>
        <w:t>benefícios</w:t>
      </w:r>
      <w:r w:rsidR="00491475" w:rsidRPr="00C64362">
        <w:rPr>
          <w:rFonts w:ascii="Arial" w:hAnsi="Arial" w:cs="Arial"/>
        </w:rPr>
        <w:t xml:space="preserve"> tanto para a população como a </w:t>
      </w:r>
      <w:r w:rsidR="00C64362" w:rsidRPr="00C64362">
        <w:rPr>
          <w:rFonts w:ascii="Arial" w:hAnsi="Arial" w:cs="Arial"/>
        </w:rPr>
        <w:t>instituição</w:t>
      </w:r>
      <w:r w:rsidR="00491475" w:rsidRPr="00C64362">
        <w:rPr>
          <w:rFonts w:ascii="Arial" w:hAnsi="Arial" w:cs="Arial"/>
        </w:rPr>
        <w:t xml:space="preserve"> responsável.</w:t>
      </w:r>
    </w:p>
    <w:p w14:paraId="6803B1C6" w14:textId="5B515103" w:rsidR="001C1037" w:rsidRPr="00913500" w:rsidRDefault="00913500" w:rsidP="00913500">
      <w:pPr>
        <w:spacing w:before="100" w:beforeAutospacing="1" w:after="100" w:afterAutospacing="1" w:line="276" w:lineRule="auto"/>
        <w:jc w:val="both"/>
        <w:rPr>
          <w:rFonts w:ascii="Arial" w:eastAsia="Times New Roman" w:hAnsi="Arial" w:cs="Arial"/>
        </w:rPr>
      </w:pPr>
      <w:r>
        <w:rPr>
          <w:rFonts w:ascii="Arial" w:hAnsi="Arial" w:cs="Arial"/>
        </w:rPr>
        <w:t xml:space="preserve">6.7.2 </w:t>
      </w:r>
      <w:r w:rsidR="001C1037" w:rsidRPr="00913500">
        <w:rPr>
          <w:rFonts w:ascii="Arial" w:eastAsia="Times New Roman" w:hAnsi="Arial" w:cs="Arial"/>
        </w:rPr>
        <w:t>Os gases medicinais são classificados como medicamentos e devem ser registrados ou notificados na ANVISA antes de serem comercializados.</w:t>
      </w:r>
    </w:p>
    <w:p w14:paraId="55339D44" w14:textId="4E16D0C3" w:rsidR="003338A3" w:rsidRPr="00394AD7" w:rsidRDefault="00394AD7" w:rsidP="00394AD7">
      <w:pPr>
        <w:spacing w:before="100" w:beforeAutospacing="1" w:after="100" w:afterAutospacing="1" w:line="276" w:lineRule="auto"/>
        <w:jc w:val="both"/>
        <w:rPr>
          <w:rFonts w:ascii="Arial" w:eastAsia="Times New Roman" w:hAnsi="Arial" w:cs="Arial"/>
        </w:rPr>
      </w:pPr>
      <w:r>
        <w:rPr>
          <w:rFonts w:ascii="Arial" w:hAnsi="Arial" w:cs="Arial"/>
        </w:rPr>
        <w:t xml:space="preserve">6.7.3 </w:t>
      </w:r>
      <w:r w:rsidR="003338A3" w:rsidRPr="00394AD7">
        <w:rPr>
          <w:rFonts w:ascii="Arial" w:eastAsia="Times New Roman" w:hAnsi="Arial" w:cs="Arial"/>
        </w:rPr>
        <w:t>As empresas que produzem, distribuem ou armazenam oxigênio medicinal devem obter uma Autorização de Funcionamento de Empresa (AFE) sanitária emitida pela ANVISA.</w:t>
      </w:r>
    </w:p>
    <w:p w14:paraId="70C7DD68" w14:textId="69B23703" w:rsidR="001C1037" w:rsidRPr="00394AD7" w:rsidRDefault="00394AD7" w:rsidP="00394AD7">
      <w:pPr>
        <w:spacing w:before="100" w:beforeAutospacing="1" w:after="100" w:afterAutospacing="1" w:line="276" w:lineRule="auto"/>
        <w:jc w:val="both"/>
        <w:rPr>
          <w:rFonts w:ascii="Arial" w:hAnsi="Arial" w:cs="Arial"/>
        </w:rPr>
      </w:pPr>
      <w:r>
        <w:rPr>
          <w:rFonts w:ascii="Arial" w:hAnsi="Arial" w:cs="Arial"/>
        </w:rPr>
        <w:t xml:space="preserve">6.7.4 </w:t>
      </w:r>
      <w:r w:rsidR="001C1037" w:rsidRPr="00394AD7">
        <w:rPr>
          <w:rFonts w:ascii="Arial" w:eastAsia="Times New Roman" w:hAnsi="Arial" w:cs="Arial"/>
        </w:rPr>
        <w:t>As empresas que produzem gases medicinais devem seguir as Boas Práticas de Fabricação para garantir a</w:t>
      </w:r>
      <w:r w:rsidR="002A2061" w:rsidRPr="00394AD7">
        <w:rPr>
          <w:rFonts w:ascii="Arial" w:eastAsia="Times New Roman" w:hAnsi="Arial" w:cs="Arial"/>
        </w:rPr>
        <w:t xml:space="preserve"> </w:t>
      </w:r>
      <w:r w:rsidR="002A2061" w:rsidRPr="00394AD7">
        <w:rPr>
          <w:rFonts w:ascii="Arial" w:hAnsi="Arial" w:cs="Arial"/>
        </w:rPr>
        <w:t>qualidade e segurança dos produtos.</w:t>
      </w:r>
    </w:p>
    <w:p w14:paraId="46BC1843" w14:textId="3DBC307F" w:rsidR="0074078B" w:rsidRPr="001C6B5E" w:rsidRDefault="001C6B5E" w:rsidP="001C6B5E">
      <w:pPr>
        <w:spacing w:before="100" w:beforeAutospacing="1" w:after="100" w:afterAutospacing="1" w:line="276" w:lineRule="auto"/>
        <w:jc w:val="both"/>
        <w:rPr>
          <w:rFonts w:ascii="Arial" w:hAnsi="Arial" w:cs="Arial"/>
        </w:rPr>
      </w:pPr>
      <w:r>
        <w:rPr>
          <w:rFonts w:ascii="Arial" w:hAnsi="Arial" w:cs="Arial"/>
        </w:rPr>
        <w:t xml:space="preserve">6.7.5 </w:t>
      </w:r>
      <w:r w:rsidR="002A2061" w:rsidRPr="001C6B5E">
        <w:rPr>
          <w:rFonts w:ascii="Arial" w:hAnsi="Arial" w:cs="Arial"/>
        </w:rPr>
        <w:t>Os gases medicinais devem passar por controles de qualidade rigorosos para garantir que sejam seguros e eficazes para uso médico.</w:t>
      </w:r>
    </w:p>
    <w:p w14:paraId="643C100D" w14:textId="0C116975" w:rsidR="002A2061" w:rsidRDefault="001C6B5E" w:rsidP="001C6B5E">
      <w:pPr>
        <w:spacing w:before="100" w:beforeAutospacing="1" w:after="100" w:afterAutospacing="1" w:line="276" w:lineRule="auto"/>
        <w:jc w:val="both"/>
        <w:rPr>
          <w:rFonts w:ascii="Arial" w:hAnsi="Arial" w:cs="Arial"/>
        </w:rPr>
      </w:pPr>
      <w:r>
        <w:rPr>
          <w:rFonts w:ascii="Arial" w:hAnsi="Arial" w:cs="Arial"/>
        </w:rPr>
        <w:t xml:space="preserve">6.7.6 </w:t>
      </w:r>
      <w:r w:rsidR="002A2061" w:rsidRPr="001C6B5E">
        <w:rPr>
          <w:rFonts w:ascii="Arial" w:hAnsi="Arial" w:cs="Arial"/>
        </w:rPr>
        <w:t xml:space="preserve">O oxigênio medicinal deve ser </w:t>
      </w:r>
      <w:r w:rsidR="00EA3168" w:rsidRPr="001C6B5E">
        <w:rPr>
          <w:rFonts w:ascii="Arial" w:hAnsi="Arial" w:cs="Arial"/>
        </w:rPr>
        <w:t>acondicionado em suas embalagens originais ou adequado, sem avarias, dentro das condições de armazenamento e transporte exigidas</w:t>
      </w:r>
      <w:r w:rsidR="002A2061" w:rsidRPr="001C6B5E">
        <w:rPr>
          <w:rFonts w:ascii="Arial" w:hAnsi="Arial" w:cs="Arial"/>
        </w:rPr>
        <w:t>.</w:t>
      </w:r>
    </w:p>
    <w:p w14:paraId="3F17405B" w14:textId="7657CAED" w:rsidR="00DF3139" w:rsidRPr="00DF3139" w:rsidRDefault="00DF3139" w:rsidP="00DF3139">
      <w:pPr>
        <w:spacing w:before="100" w:beforeAutospacing="1" w:after="100" w:afterAutospacing="1" w:line="276" w:lineRule="auto"/>
        <w:jc w:val="both"/>
        <w:rPr>
          <w:rFonts w:ascii="Arial" w:hAnsi="Arial" w:cs="Arial"/>
        </w:rPr>
      </w:pPr>
      <w:r w:rsidRPr="00DF3139">
        <w:rPr>
          <w:rFonts w:ascii="Arial" w:hAnsi="Arial" w:cs="Arial"/>
        </w:rPr>
        <w:t>6.7.7 O oxigênio medicinal deve ter uma pureza mínima de 99%.</w:t>
      </w:r>
    </w:p>
    <w:p w14:paraId="3E6CB4B8" w14:textId="77777777" w:rsidR="00491475" w:rsidRPr="001F3417" w:rsidRDefault="00491475" w:rsidP="00491475">
      <w:pPr>
        <w:pBdr>
          <w:top w:val="nil"/>
          <w:left w:val="nil"/>
          <w:bottom w:val="nil"/>
          <w:right w:val="nil"/>
          <w:between w:val="nil"/>
        </w:pBdr>
        <w:shd w:val="clear" w:color="auto" w:fill="D9E2F3"/>
        <w:tabs>
          <w:tab w:val="left" w:pos="284"/>
        </w:tabs>
        <w:spacing w:line="276" w:lineRule="auto"/>
        <w:jc w:val="both"/>
        <w:rPr>
          <w:rFonts w:ascii="Arial" w:eastAsia="Arial" w:hAnsi="Arial" w:cs="Arial"/>
          <w:color w:val="000000"/>
        </w:rPr>
      </w:pPr>
      <w:r w:rsidRPr="001F3417">
        <w:rPr>
          <w:rFonts w:ascii="Arial" w:eastAsia="Arial" w:hAnsi="Arial" w:cs="Arial"/>
          <w:b/>
          <w:color w:val="000000"/>
        </w:rPr>
        <w:t>7. MODELO DE EXECUÇÃO DO OBJETO</w:t>
      </w:r>
    </w:p>
    <w:p w14:paraId="6C80CF90" w14:textId="77777777" w:rsidR="00491475" w:rsidRPr="001F3417" w:rsidRDefault="00491475" w:rsidP="001F3417">
      <w:pPr>
        <w:pStyle w:val="Nvel01-SemNumerao"/>
        <w:spacing w:line="276" w:lineRule="auto"/>
      </w:pPr>
      <w:r w:rsidRPr="001F3417">
        <w:t>Condições de execução</w:t>
      </w:r>
    </w:p>
    <w:p w14:paraId="6815A517" w14:textId="1A48F457" w:rsidR="001F3417" w:rsidRDefault="00491475" w:rsidP="003B503A">
      <w:pPr>
        <w:pStyle w:val="Nvel2-Opcional"/>
        <w:numPr>
          <w:ilvl w:val="0"/>
          <w:numId w:val="0"/>
        </w:numPr>
        <w:rPr>
          <w:i w:val="0"/>
          <w:color w:val="000000" w:themeColor="text1"/>
          <w:sz w:val="24"/>
          <w:szCs w:val="24"/>
        </w:rPr>
      </w:pPr>
      <w:r w:rsidRPr="003B503A">
        <w:rPr>
          <w:b/>
          <w:i w:val="0"/>
          <w:color w:val="000000" w:themeColor="text1"/>
          <w:sz w:val="24"/>
          <w:szCs w:val="24"/>
        </w:rPr>
        <w:t xml:space="preserve">7.1. </w:t>
      </w:r>
      <w:r w:rsidR="001F3417" w:rsidRPr="003B503A">
        <w:rPr>
          <w:i w:val="0"/>
          <w:color w:val="000000" w:themeColor="text1"/>
          <w:sz w:val="24"/>
          <w:szCs w:val="24"/>
        </w:rPr>
        <w:t xml:space="preserve">O prazo de </w:t>
      </w:r>
      <w:r w:rsidR="007C401A">
        <w:rPr>
          <w:i w:val="0"/>
          <w:color w:val="000000" w:themeColor="text1"/>
          <w:sz w:val="24"/>
          <w:szCs w:val="24"/>
        </w:rPr>
        <w:t>entrega dos bens</w:t>
      </w:r>
      <w:r w:rsidR="00521A45">
        <w:rPr>
          <w:i w:val="0"/>
          <w:color w:val="000000" w:themeColor="text1"/>
          <w:sz w:val="24"/>
          <w:szCs w:val="24"/>
        </w:rPr>
        <w:t xml:space="preserve"> é de 02</w:t>
      </w:r>
      <w:r w:rsidR="007C401A">
        <w:rPr>
          <w:i w:val="0"/>
          <w:color w:val="000000" w:themeColor="text1"/>
          <w:sz w:val="24"/>
          <w:szCs w:val="24"/>
        </w:rPr>
        <w:t xml:space="preserve"> (</w:t>
      </w:r>
      <w:r w:rsidR="00521A45">
        <w:rPr>
          <w:i w:val="0"/>
          <w:color w:val="000000" w:themeColor="text1"/>
          <w:sz w:val="24"/>
          <w:szCs w:val="24"/>
        </w:rPr>
        <w:t>dois) dias</w:t>
      </w:r>
      <w:r w:rsidR="007C401A">
        <w:rPr>
          <w:i w:val="0"/>
          <w:color w:val="000000" w:themeColor="text1"/>
          <w:sz w:val="24"/>
          <w:szCs w:val="24"/>
        </w:rPr>
        <w:t>, contados a parti</w:t>
      </w:r>
      <w:r w:rsidR="00CD6683">
        <w:rPr>
          <w:i w:val="0"/>
          <w:color w:val="000000" w:themeColor="text1"/>
          <w:sz w:val="24"/>
          <w:szCs w:val="24"/>
        </w:rPr>
        <w:t>r</w:t>
      </w:r>
      <w:r w:rsidR="007C401A">
        <w:rPr>
          <w:i w:val="0"/>
          <w:color w:val="000000" w:themeColor="text1"/>
          <w:sz w:val="24"/>
          <w:szCs w:val="24"/>
        </w:rPr>
        <w:t xml:space="preserve"> do recebimento da ordem de </w:t>
      </w:r>
      <w:r w:rsidR="00400895">
        <w:rPr>
          <w:i w:val="0"/>
          <w:color w:val="000000" w:themeColor="text1"/>
          <w:sz w:val="24"/>
          <w:szCs w:val="24"/>
        </w:rPr>
        <w:t>compra</w:t>
      </w:r>
      <w:r w:rsidR="007C401A">
        <w:rPr>
          <w:i w:val="0"/>
          <w:color w:val="000000" w:themeColor="text1"/>
          <w:sz w:val="24"/>
          <w:szCs w:val="24"/>
        </w:rPr>
        <w:t xml:space="preserve">, que será enviada por e-mail. </w:t>
      </w:r>
    </w:p>
    <w:p w14:paraId="18C5AAFA" w14:textId="275F0454" w:rsidR="00400895" w:rsidRDefault="00400895" w:rsidP="00400895">
      <w:pPr>
        <w:pStyle w:val="NormalWeb"/>
        <w:spacing w:line="276" w:lineRule="auto"/>
        <w:jc w:val="both"/>
        <w:rPr>
          <w:rFonts w:ascii="Arial" w:hAnsi="Arial" w:cs="Arial"/>
        </w:rPr>
      </w:pPr>
      <w:r>
        <w:rPr>
          <w:rFonts w:ascii="Arial" w:hAnsi="Arial" w:cs="Arial"/>
          <w:b/>
          <w:color w:val="000000" w:themeColor="text1"/>
        </w:rPr>
        <w:t>7.2</w:t>
      </w:r>
      <w:r w:rsidRPr="001F3417">
        <w:rPr>
          <w:rFonts w:ascii="Arial" w:hAnsi="Arial" w:cs="Arial"/>
        </w:rPr>
        <w:t xml:space="preserve">. O fornecimento </w:t>
      </w:r>
      <w:r w:rsidRPr="00DA58C0">
        <w:rPr>
          <w:rFonts w:ascii="Arial" w:hAnsi="Arial" w:cs="Arial"/>
        </w:rPr>
        <w:t>ocorrerá quinzenalmente de forma fixa. Além disso, em casos de emergência, poderá ser solicitado conforme a necessidade da urgência, por meio do servidor designado, com um prazo mínimo estipulado de 24</w:t>
      </w:r>
      <w:r>
        <w:rPr>
          <w:rFonts w:ascii="Arial" w:hAnsi="Arial" w:cs="Arial"/>
        </w:rPr>
        <w:t xml:space="preserve"> (vinte e quatro)</w:t>
      </w:r>
      <w:r w:rsidRPr="00DA58C0">
        <w:rPr>
          <w:rFonts w:ascii="Arial" w:hAnsi="Arial" w:cs="Arial"/>
        </w:rPr>
        <w:t xml:space="preserve"> horas para a entrega.</w:t>
      </w:r>
      <w:r>
        <w:rPr>
          <w:rFonts w:ascii="Arial" w:hAnsi="Arial" w:cs="Arial"/>
        </w:rPr>
        <w:t xml:space="preserve"> </w:t>
      </w:r>
    </w:p>
    <w:p w14:paraId="576800B6" w14:textId="38CF978A" w:rsidR="00491475" w:rsidRDefault="00400895" w:rsidP="001F3417">
      <w:pPr>
        <w:autoSpaceDE w:val="0"/>
        <w:autoSpaceDN w:val="0"/>
        <w:adjustRightInd w:val="0"/>
        <w:spacing w:after="240" w:line="276" w:lineRule="auto"/>
        <w:jc w:val="both"/>
        <w:rPr>
          <w:rFonts w:ascii="Arial" w:hAnsi="Arial" w:cs="Arial"/>
        </w:rPr>
      </w:pPr>
      <w:r>
        <w:rPr>
          <w:rFonts w:ascii="Arial" w:hAnsi="Arial" w:cs="Arial"/>
          <w:b/>
          <w:color w:val="000000" w:themeColor="text1"/>
        </w:rPr>
        <w:t>7.3</w:t>
      </w:r>
      <w:r w:rsidR="001F3417" w:rsidRPr="001F3417">
        <w:rPr>
          <w:rFonts w:ascii="Arial" w:hAnsi="Arial" w:cs="Arial"/>
          <w:b/>
          <w:color w:val="000000" w:themeColor="text1"/>
        </w:rPr>
        <w:t>.</w:t>
      </w:r>
      <w:r w:rsidR="001F3417" w:rsidRPr="001F3417">
        <w:rPr>
          <w:rFonts w:ascii="Arial" w:hAnsi="Arial" w:cs="Arial"/>
          <w:b/>
          <w:i/>
          <w:color w:val="000000" w:themeColor="text1"/>
        </w:rPr>
        <w:t xml:space="preserve"> </w:t>
      </w:r>
      <w:r w:rsidR="001F3417" w:rsidRPr="001F3417">
        <w:rPr>
          <w:rFonts w:ascii="Arial" w:hAnsi="Arial" w:cs="Arial"/>
        </w:rPr>
        <w:t xml:space="preserve">Caso não seja possível a entrega na data assinalada, a empresa deverá comunicar as razões respectivas com pelo menos </w:t>
      </w:r>
      <w:r w:rsidR="004202F1">
        <w:rPr>
          <w:rFonts w:ascii="Arial" w:hAnsi="Arial" w:cs="Arial"/>
        </w:rPr>
        <w:t>24 (vinte e quatro) horas</w:t>
      </w:r>
      <w:r w:rsidR="001F3417" w:rsidRPr="001F3417">
        <w:rPr>
          <w:rFonts w:ascii="Arial" w:hAnsi="Arial" w:cs="Arial"/>
        </w:rPr>
        <w:t xml:space="preserve"> de antecedência para que qualquer pleito de prorrogação de prazo seja analisado, ressalvadas situações de caso fortuito e força maior</w:t>
      </w:r>
      <w:r w:rsidR="001F3417">
        <w:rPr>
          <w:rFonts w:ascii="Arial" w:hAnsi="Arial" w:cs="Arial"/>
        </w:rPr>
        <w:t>.</w:t>
      </w:r>
    </w:p>
    <w:p w14:paraId="0BFCEB01" w14:textId="155B04A1" w:rsidR="001F3417" w:rsidRDefault="001F3417" w:rsidP="001F3417">
      <w:pPr>
        <w:spacing w:before="100" w:beforeAutospacing="1" w:after="100" w:afterAutospacing="1" w:line="276" w:lineRule="auto"/>
        <w:jc w:val="both"/>
        <w:rPr>
          <w:rFonts w:ascii="Arial" w:hAnsi="Arial" w:cs="Arial"/>
        </w:rPr>
      </w:pPr>
      <w:r>
        <w:rPr>
          <w:rFonts w:ascii="Arial" w:hAnsi="Arial" w:cs="Arial"/>
          <w:b/>
          <w:color w:val="000000" w:themeColor="text1"/>
        </w:rPr>
        <w:t>7.3</w:t>
      </w:r>
      <w:r w:rsidRPr="001F3417">
        <w:rPr>
          <w:rFonts w:ascii="Arial" w:hAnsi="Arial" w:cs="Arial"/>
        </w:rPr>
        <w:t xml:space="preserve">. Os bens deverão ser entregues no seguinte endereço: No Hospital Municipal de Andaraí, localizado na Avenida </w:t>
      </w:r>
      <w:proofErr w:type="spellStart"/>
      <w:r w:rsidRPr="001F3417">
        <w:rPr>
          <w:rFonts w:ascii="Arial" w:hAnsi="Arial" w:cs="Arial"/>
        </w:rPr>
        <w:t>Paraguassú</w:t>
      </w:r>
      <w:proofErr w:type="spellEnd"/>
      <w:r w:rsidRPr="001F3417">
        <w:rPr>
          <w:rFonts w:ascii="Arial" w:hAnsi="Arial" w:cs="Arial"/>
        </w:rPr>
        <w:t>; S/n – Andaraí-Bahia. Esta localização central facilita à logística e assegura que o hospital tenha acesso contínuo ao insumo vital. A entrega deverá ocorrer de forma pontual, conforme os horários estipulados na solicitação, garantindo a pronta utilização para o uso conforme necessário</w:t>
      </w:r>
      <w:r>
        <w:rPr>
          <w:rFonts w:ascii="Arial" w:hAnsi="Arial" w:cs="Arial"/>
        </w:rPr>
        <w:t>.</w:t>
      </w:r>
    </w:p>
    <w:p w14:paraId="71C91CB6" w14:textId="220494FF" w:rsidR="000E1DA4" w:rsidRPr="00056956" w:rsidRDefault="00550009" w:rsidP="00056956">
      <w:pPr>
        <w:pStyle w:val="PargrafodaLista"/>
        <w:shd w:val="clear" w:color="auto" w:fill="BFBFBF"/>
        <w:autoSpaceDE w:val="0"/>
        <w:autoSpaceDN w:val="0"/>
        <w:adjustRightInd w:val="0"/>
        <w:spacing w:before="240" w:after="240" w:line="276" w:lineRule="auto"/>
        <w:ind w:left="0"/>
        <w:jc w:val="both"/>
        <w:rPr>
          <w:rFonts w:ascii="Arial" w:eastAsia="Arial" w:hAnsi="Arial" w:cs="Arial"/>
          <w:b/>
          <w:color w:val="000000"/>
        </w:rPr>
      </w:pPr>
      <w:r w:rsidRPr="00056956">
        <w:rPr>
          <w:rFonts w:ascii="Arial" w:eastAsia="Arial" w:hAnsi="Arial" w:cs="Arial"/>
          <w:b/>
          <w:color w:val="000000"/>
        </w:rPr>
        <w:lastRenderedPageBreak/>
        <w:t>9. MODELO DE GESTÃO DO CONTRATO</w:t>
      </w:r>
    </w:p>
    <w:p w14:paraId="14DE6A3A" w14:textId="3A24EDB1" w:rsidR="00056956" w:rsidRPr="00056956" w:rsidRDefault="00056956" w:rsidP="009815C9">
      <w:pPr>
        <w:pStyle w:val="Nvel02"/>
      </w:pPr>
      <w:r>
        <w:t>9.1</w:t>
      </w:r>
      <w:r w:rsidR="009815C9">
        <w:t>.</w:t>
      </w:r>
      <w:r>
        <w:t xml:space="preserve"> </w:t>
      </w:r>
      <w:r w:rsidRPr="00056956">
        <w:t>O contrato deverá ser executado fielmente pelas partes, de acordo com as cláusulas avençadas e as normas da Lei nº 14.133, de 2021, e cada parte responderá pelas consequências de sua inexecução total ou parcial.</w:t>
      </w:r>
    </w:p>
    <w:p w14:paraId="22E7236D" w14:textId="1846D68E" w:rsidR="004D4EDE" w:rsidRDefault="004D4EDE" w:rsidP="004D4EDE">
      <w:pPr>
        <w:pStyle w:val="Nvel02"/>
      </w:pPr>
      <w:r>
        <w:t>9.3</w:t>
      </w:r>
      <w:r w:rsidRPr="009815C9">
        <w:t>.</w:t>
      </w:r>
      <w:r>
        <w:t xml:space="preserve"> As comunicações entre o órgão e a contratada devem ser realizadas por escrito sempre que o ato exigir tal formalidade, admitindo-se o uso de mensagem eletrônica para esse fim.</w:t>
      </w:r>
    </w:p>
    <w:p w14:paraId="5B26067A" w14:textId="3EAB986A" w:rsidR="00B0359F" w:rsidRDefault="00B0359F" w:rsidP="004D4EDE">
      <w:pPr>
        <w:pStyle w:val="Nvel02"/>
      </w:pPr>
      <w:r>
        <w:t>9.4</w:t>
      </w:r>
      <w:r w:rsidRPr="009815C9">
        <w:t>.</w:t>
      </w:r>
      <w:r w:rsidR="001D41B9">
        <w:t xml:space="preserve"> </w:t>
      </w:r>
      <w:r>
        <w:t>O órgão poderá convocar representante da empresa para adoção de providências que devam ser cumpridas de imediato.</w:t>
      </w:r>
    </w:p>
    <w:p w14:paraId="0B8CCDB6" w14:textId="23C990D9" w:rsidR="001D41B9" w:rsidRPr="001D41B9" w:rsidRDefault="001D41B9" w:rsidP="004D4EDE">
      <w:pPr>
        <w:pStyle w:val="Nvel02"/>
        <w:rPr>
          <w:b/>
        </w:rPr>
      </w:pPr>
      <w:r w:rsidRPr="001D41B9">
        <w:rPr>
          <w:b/>
        </w:rPr>
        <w:t>Fiscalização</w:t>
      </w:r>
    </w:p>
    <w:p w14:paraId="269E5903" w14:textId="33A30D49" w:rsidR="001D41B9" w:rsidRDefault="001D41B9" w:rsidP="004D4EDE">
      <w:pPr>
        <w:pStyle w:val="Nvel02"/>
      </w:pPr>
      <w:r>
        <w:t>9.5</w:t>
      </w:r>
      <w:r w:rsidRPr="009815C9">
        <w:t>.</w:t>
      </w:r>
      <w:r>
        <w:t xml:space="preserve"> A execução do contrato deverá ser acompanhada e fiscalizada pelo fiscal do </w:t>
      </w:r>
      <w:r w:rsidRPr="00087E7A">
        <w:t>contrato Sra.</w:t>
      </w:r>
      <w:r w:rsidR="00087E7A">
        <w:t xml:space="preserve"> </w:t>
      </w:r>
      <w:r w:rsidR="00087E7A">
        <w:rPr>
          <w:b/>
          <w:bCs/>
        </w:rPr>
        <w:t>Samira Cunha Laranjeira</w:t>
      </w:r>
      <w:r>
        <w:t>, ou pelos respectivos substitutos.</w:t>
      </w:r>
    </w:p>
    <w:p w14:paraId="70EBA883" w14:textId="48F85D1E" w:rsidR="001D41B9" w:rsidRDefault="001D41B9" w:rsidP="004D4EDE">
      <w:pPr>
        <w:pStyle w:val="Nvel02"/>
      </w:pPr>
      <w:r>
        <w:t>9.6</w:t>
      </w:r>
      <w:r w:rsidRPr="009815C9">
        <w:t>.</w:t>
      </w:r>
      <w:r>
        <w:t xml:space="preserve"> O fiscal acompanhará a execução do contrato, para que sejam cumpridas todas as condições estabelecidas no contrato, de modo a assegurar os melhores resultados para a Administração.</w:t>
      </w:r>
    </w:p>
    <w:p w14:paraId="6BE9C45C" w14:textId="57A3DA90" w:rsidR="001D41B9" w:rsidRPr="007E40DB" w:rsidRDefault="001D41B9" w:rsidP="001D41B9">
      <w:pPr>
        <w:pStyle w:val="Nvel02"/>
      </w:pPr>
      <w:r>
        <w:t>9.7</w:t>
      </w:r>
      <w:r w:rsidRPr="009815C9">
        <w:t>.</w:t>
      </w:r>
      <w:r>
        <w:t xml:space="preserve"> O fiscal anotará no histórico de gerenciamento do contrato todas as ocorrências relacionadas à execução do contrato, com a descrição do que for necessário para a regularização das faltas ou dos defeitos observados.</w:t>
      </w:r>
    </w:p>
    <w:p w14:paraId="33A83FF3" w14:textId="22A2C436" w:rsidR="00825001" w:rsidRDefault="00825001" w:rsidP="00825001">
      <w:pPr>
        <w:pStyle w:val="Nvel02"/>
      </w:pPr>
      <w:r>
        <w:t>9.8</w:t>
      </w:r>
      <w:r w:rsidRPr="009815C9">
        <w:t>.</w:t>
      </w:r>
      <w:r>
        <w:t xml:space="preserve"> Identificada qualquer inexatidão ou irregularidade, o fiscal do contrato emitirá notificações para a correção da execução do contrato, determinando prazo para a correção.</w:t>
      </w:r>
    </w:p>
    <w:p w14:paraId="594E029D" w14:textId="68DB427B" w:rsidR="00825001" w:rsidRDefault="00825001" w:rsidP="00825001">
      <w:pPr>
        <w:pStyle w:val="Nvel02"/>
      </w:pPr>
      <w:r>
        <w:t>9.9</w:t>
      </w:r>
      <w:r w:rsidRPr="009815C9">
        <w:t>.</w:t>
      </w:r>
      <w:r>
        <w:t xml:space="preserve"> O fiscal informará ao gestor do contato, em tempo hábil, a situação que demandar decisão ou adoção de medidas que ultrapassem sua competência, para que adote as medidas necessárias e saneadoras, se for o caso</w:t>
      </w:r>
      <w:r w:rsidR="002D0061">
        <w:t>.</w:t>
      </w:r>
    </w:p>
    <w:p w14:paraId="4ABDA7CD" w14:textId="0AB017AB" w:rsidR="002D0061" w:rsidRDefault="002D0061" w:rsidP="00825001">
      <w:pPr>
        <w:pStyle w:val="Nvel02"/>
      </w:pPr>
      <w:r>
        <w:t>9.10. No caso de ocorrências que possam inviabilizar a execução do contrato nas datas aprazadas, o fiscal do contrato comunicará o fato imediatamente ao gestor do contrato.</w:t>
      </w:r>
    </w:p>
    <w:p w14:paraId="63F6010E" w14:textId="6F9353AB" w:rsidR="002D0061" w:rsidRDefault="002D0061" w:rsidP="002D0061">
      <w:pPr>
        <w:pStyle w:val="Nvel02"/>
      </w:pPr>
      <w:r>
        <w:t xml:space="preserve">9.11. O fiscal do contrato comunicará ao gestor do contrato, em tempo hábil, o término do contrato sob sua responsabilidade, com vistas à </w:t>
      </w:r>
      <w:r w:rsidRPr="00310038">
        <w:t xml:space="preserve">renovação </w:t>
      </w:r>
      <w:r>
        <w:t>tempestiva ou à prorrogação contratual.</w:t>
      </w:r>
    </w:p>
    <w:p w14:paraId="5254BA2A" w14:textId="664B63EC" w:rsidR="004A6DA9" w:rsidRPr="007E40DB" w:rsidRDefault="004A6DA9" w:rsidP="004A6DA9">
      <w:pPr>
        <w:pStyle w:val="Nvel02"/>
      </w:pPr>
      <w:r>
        <w:t xml:space="preserve">9.12. O fiscal verificará a manutenção das condições de habilitação da contratada, acompanhará o empenho, o pagamento, as garantias, as glosas e a formalização de </w:t>
      </w:r>
      <w:proofErr w:type="spellStart"/>
      <w:r>
        <w:t>apostilamento</w:t>
      </w:r>
      <w:proofErr w:type="spellEnd"/>
      <w:r>
        <w:t xml:space="preserve"> e termos aditivos, solicitando quaisquer documentos comprobatórios pertinentes, caso necessário.</w:t>
      </w:r>
    </w:p>
    <w:p w14:paraId="3234DF50" w14:textId="73FE467D" w:rsidR="004A6DA9" w:rsidRDefault="004A6DA9" w:rsidP="00531654">
      <w:pPr>
        <w:pStyle w:val="Nvel02"/>
        <w:spacing w:line="360" w:lineRule="auto"/>
      </w:pPr>
      <w:r>
        <w:t>9.13. Caso ocorra descumprimento das obrigações contratuais, o fiscal do contrato atuará tempestivamente na solução do problema, reportando ao gestor do contrato para que tome as providências cabíveis, quando ultrapassar a sua competência</w:t>
      </w:r>
      <w:r w:rsidR="00060DA7">
        <w:t>.</w:t>
      </w:r>
    </w:p>
    <w:p w14:paraId="7AF1C0C6" w14:textId="1473BDC0" w:rsidR="00F93E0C" w:rsidRDefault="00F93E0C" w:rsidP="00751BFD">
      <w:pPr>
        <w:pStyle w:val="Nvel02"/>
        <w:spacing w:line="360" w:lineRule="auto"/>
      </w:pPr>
      <w:r>
        <w:lastRenderedPageBreak/>
        <w:t xml:space="preserve">9.14.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B75E2FB" w14:textId="77777777" w:rsidR="00DA514E" w:rsidRPr="00DA514E" w:rsidRDefault="00DA514E" w:rsidP="00DA514E">
      <w:pPr>
        <w:pStyle w:val="Nvel1-SemNumerao"/>
      </w:pPr>
      <w:r w:rsidRPr="00DA514E">
        <w:t>Gestor do Contrato</w:t>
      </w:r>
    </w:p>
    <w:p w14:paraId="7491A028" w14:textId="77777777" w:rsidR="00DA514E" w:rsidRPr="00DA514E" w:rsidRDefault="00DA514E" w:rsidP="00DA514E">
      <w:pPr>
        <w:pStyle w:val="Nvel02"/>
      </w:pPr>
      <w:r w:rsidRPr="00DA514E">
        <w:t>Cabe ao gestor do contrato:</w:t>
      </w:r>
    </w:p>
    <w:p w14:paraId="11BA0ACE" w14:textId="7861D1CD" w:rsidR="00DA514E" w:rsidRPr="00DA514E" w:rsidRDefault="00DA514E" w:rsidP="00DA514E">
      <w:pPr>
        <w:pStyle w:val="Nivel3"/>
        <w:numPr>
          <w:ilvl w:val="0"/>
          <w:numId w:val="0"/>
        </w:numPr>
        <w:rPr>
          <w:rFonts w:cs="Arial"/>
          <w:sz w:val="24"/>
        </w:rPr>
      </w:pPr>
      <w:r w:rsidRPr="00DA514E">
        <w:rPr>
          <w:sz w:val="24"/>
        </w:rPr>
        <w:t>9.1</w:t>
      </w:r>
      <w:r>
        <w:rPr>
          <w:sz w:val="24"/>
        </w:rPr>
        <w:t>5</w:t>
      </w:r>
      <w:r w:rsidRPr="00DA514E">
        <w:rPr>
          <w:sz w:val="24"/>
        </w:rPr>
        <w:t>.</w:t>
      </w:r>
      <w:r>
        <w:t xml:space="preserve"> </w:t>
      </w:r>
      <w:proofErr w:type="gramStart"/>
      <w:r w:rsidRPr="00DA514E">
        <w:rPr>
          <w:rFonts w:cs="Arial"/>
          <w:sz w:val="24"/>
        </w:rPr>
        <w:t>coordenar</w:t>
      </w:r>
      <w:proofErr w:type="gramEnd"/>
      <w:r w:rsidRPr="00DA514E">
        <w:rPr>
          <w:rFonts w:cs="Arial"/>
          <w:sz w:val="24"/>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3D4672" w14:textId="7A237817" w:rsidR="00DA514E" w:rsidRPr="00DA514E" w:rsidRDefault="00F06EE5" w:rsidP="00F06EE5">
      <w:pPr>
        <w:pStyle w:val="Nivel3"/>
        <w:numPr>
          <w:ilvl w:val="0"/>
          <w:numId w:val="0"/>
        </w:numPr>
        <w:rPr>
          <w:rFonts w:cs="Arial"/>
          <w:sz w:val="24"/>
        </w:rPr>
      </w:pPr>
      <w:r w:rsidRPr="00DA514E">
        <w:rPr>
          <w:sz w:val="24"/>
        </w:rPr>
        <w:t>9.1</w:t>
      </w:r>
      <w:r>
        <w:rPr>
          <w:sz w:val="24"/>
        </w:rPr>
        <w:t>6</w:t>
      </w:r>
      <w:r w:rsidRPr="00DA514E">
        <w:rPr>
          <w:sz w:val="24"/>
        </w:rPr>
        <w:t>.</w:t>
      </w:r>
      <w:r>
        <w:t xml:space="preserve"> </w:t>
      </w:r>
      <w:proofErr w:type="gramStart"/>
      <w:r w:rsidR="00DA514E" w:rsidRPr="00DA514E">
        <w:rPr>
          <w:rFonts w:cs="Arial"/>
          <w:sz w:val="24"/>
        </w:rPr>
        <w:t>acompanhar</w:t>
      </w:r>
      <w:proofErr w:type="gramEnd"/>
      <w:r w:rsidR="00DA514E" w:rsidRPr="00DA514E">
        <w:rPr>
          <w:rFonts w:cs="Arial"/>
          <w:sz w:val="24"/>
        </w:rPr>
        <w:t xml:space="preserve"> os registros realizados pelo fisca</w:t>
      </w:r>
      <w:r>
        <w:rPr>
          <w:rFonts w:cs="Arial"/>
          <w:sz w:val="24"/>
        </w:rPr>
        <w:t>l</w:t>
      </w:r>
      <w:r w:rsidR="00DA514E" w:rsidRPr="00DA514E">
        <w:rPr>
          <w:rFonts w:cs="Arial"/>
          <w:sz w:val="24"/>
        </w:rPr>
        <w:t xml:space="preserve"> do contrato, de todas as ocorrências relacionadas à execução do contrato e as medidas adotadas, informando, se for o caso, à autoridade superior àquelas que ultrapassarem a sua competência.</w:t>
      </w:r>
    </w:p>
    <w:p w14:paraId="2EC45370" w14:textId="1B6440EF" w:rsidR="00DA514E" w:rsidRPr="00DA514E" w:rsidRDefault="00546796" w:rsidP="00546796">
      <w:pPr>
        <w:pStyle w:val="Nivel3"/>
        <w:numPr>
          <w:ilvl w:val="0"/>
          <w:numId w:val="0"/>
        </w:numPr>
        <w:rPr>
          <w:rFonts w:cs="Arial"/>
          <w:sz w:val="24"/>
        </w:rPr>
      </w:pPr>
      <w:r w:rsidRPr="00DA514E">
        <w:rPr>
          <w:sz w:val="24"/>
        </w:rPr>
        <w:t>9.1</w:t>
      </w:r>
      <w:r>
        <w:rPr>
          <w:sz w:val="24"/>
        </w:rPr>
        <w:t>7</w:t>
      </w:r>
      <w:r w:rsidRPr="00DA514E">
        <w:rPr>
          <w:sz w:val="24"/>
        </w:rPr>
        <w:t>.</w:t>
      </w:r>
      <w:r>
        <w:t xml:space="preserve"> </w:t>
      </w:r>
      <w:proofErr w:type="gramStart"/>
      <w:r w:rsidR="00DA514E" w:rsidRPr="00DA514E">
        <w:rPr>
          <w:rFonts w:cs="Arial"/>
          <w:sz w:val="24"/>
        </w:rPr>
        <w:t>acompanhar</w:t>
      </w:r>
      <w:proofErr w:type="gramEnd"/>
      <w:r w:rsidR="00DA514E" w:rsidRPr="00DA514E">
        <w:rPr>
          <w:rFonts w:cs="Arial"/>
          <w:sz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3CC1C93A" w14:textId="22643D0A" w:rsidR="00DA514E" w:rsidRPr="00DA514E" w:rsidRDefault="00B67A17" w:rsidP="00FC7F16">
      <w:pPr>
        <w:pStyle w:val="Nivel3"/>
        <w:numPr>
          <w:ilvl w:val="0"/>
          <w:numId w:val="0"/>
        </w:numPr>
        <w:rPr>
          <w:rFonts w:cs="Arial"/>
          <w:sz w:val="24"/>
        </w:rPr>
      </w:pPr>
      <w:r w:rsidRPr="00DA514E">
        <w:rPr>
          <w:sz w:val="24"/>
        </w:rPr>
        <w:t>9.1</w:t>
      </w:r>
      <w:r>
        <w:rPr>
          <w:sz w:val="24"/>
        </w:rPr>
        <w:t>8</w:t>
      </w:r>
      <w:r w:rsidRPr="00DA514E">
        <w:rPr>
          <w:sz w:val="24"/>
        </w:rPr>
        <w:t>.</w:t>
      </w:r>
      <w:r>
        <w:t xml:space="preserve"> </w:t>
      </w:r>
      <w:proofErr w:type="gramStart"/>
      <w:r w:rsidR="00DA514E" w:rsidRPr="00DA514E">
        <w:rPr>
          <w:rFonts w:cs="Arial"/>
          <w:sz w:val="24"/>
        </w:rPr>
        <w:t>emitir</w:t>
      </w:r>
      <w:proofErr w:type="gramEnd"/>
      <w:r w:rsidR="00DA514E" w:rsidRPr="00DA514E">
        <w:rPr>
          <w:rFonts w:cs="Arial"/>
          <w:sz w:val="24"/>
        </w:rPr>
        <w:t xml:space="preserve"> documento comprobatório da avaliação realizada pelo fisca</w:t>
      </w:r>
      <w:r>
        <w:rPr>
          <w:rFonts w:cs="Arial"/>
          <w:sz w:val="24"/>
        </w:rPr>
        <w:t>l</w:t>
      </w:r>
      <w:r w:rsidR="00DA514E" w:rsidRPr="00DA514E">
        <w:rPr>
          <w:rFonts w:cs="Arial"/>
          <w:sz w:val="24"/>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51923B" w14:textId="071330D2" w:rsidR="00DA514E" w:rsidRDefault="00B67A17" w:rsidP="00FC7F16">
      <w:pPr>
        <w:pStyle w:val="Nivel3"/>
        <w:numPr>
          <w:ilvl w:val="0"/>
          <w:numId w:val="0"/>
        </w:numPr>
        <w:rPr>
          <w:rFonts w:cs="Arial"/>
          <w:sz w:val="24"/>
        </w:rPr>
      </w:pPr>
      <w:r w:rsidRPr="00DA514E">
        <w:rPr>
          <w:sz w:val="24"/>
        </w:rPr>
        <w:t>9.1</w:t>
      </w:r>
      <w:r>
        <w:rPr>
          <w:sz w:val="24"/>
        </w:rPr>
        <w:t>9</w:t>
      </w:r>
      <w:r w:rsidRPr="00DA514E">
        <w:rPr>
          <w:sz w:val="24"/>
        </w:rPr>
        <w:t>.</w:t>
      </w:r>
      <w:r>
        <w:t xml:space="preserve"> </w:t>
      </w:r>
      <w:proofErr w:type="gramStart"/>
      <w:r w:rsidR="00DA514E" w:rsidRPr="00DA514E">
        <w:rPr>
          <w:rFonts w:cs="Arial"/>
          <w:sz w:val="24"/>
        </w:rPr>
        <w:t>tomar</w:t>
      </w:r>
      <w:proofErr w:type="gramEnd"/>
      <w:r w:rsidR="00DA514E" w:rsidRPr="00DA514E">
        <w:rPr>
          <w:rFonts w:cs="Arial"/>
          <w:sz w:val="24"/>
        </w:rPr>
        <w:t xml:space="preserve">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5E22542" w14:textId="7FDC2DCC" w:rsidR="00B4384D" w:rsidRPr="00B4384D" w:rsidRDefault="00B4384D" w:rsidP="00FC7F16">
      <w:pPr>
        <w:pStyle w:val="Nivel3"/>
        <w:numPr>
          <w:ilvl w:val="0"/>
          <w:numId w:val="0"/>
        </w:numPr>
        <w:rPr>
          <w:sz w:val="24"/>
        </w:rPr>
      </w:pPr>
      <w:r w:rsidRPr="00B4384D">
        <w:rPr>
          <w:sz w:val="24"/>
        </w:rPr>
        <w:t xml:space="preserve">9.20. </w:t>
      </w:r>
      <w:proofErr w:type="gramStart"/>
      <w:r w:rsidRPr="00B4384D">
        <w:rPr>
          <w:sz w:val="24"/>
        </w:rPr>
        <w:t>elaborar</w:t>
      </w:r>
      <w:proofErr w:type="gramEnd"/>
      <w:r w:rsidRPr="00B4384D">
        <w:rPr>
          <w:sz w:val="24"/>
        </w:rPr>
        <w:t xml:space="preserve"> relatório final com informações sobre a consecução dos objetivos que tenham justificado a contratação e eventuais condutas a serem adotadas para o aprimoramento das atividades da Administração.</w:t>
      </w:r>
    </w:p>
    <w:p w14:paraId="6FBC19E8" w14:textId="465286E7" w:rsidR="00B4384D" w:rsidRDefault="00B4384D" w:rsidP="00FC7F16">
      <w:pPr>
        <w:pStyle w:val="Nivel3"/>
        <w:numPr>
          <w:ilvl w:val="0"/>
          <w:numId w:val="0"/>
        </w:numPr>
        <w:rPr>
          <w:sz w:val="24"/>
        </w:rPr>
      </w:pPr>
      <w:r w:rsidRPr="00B4384D">
        <w:rPr>
          <w:sz w:val="24"/>
        </w:rPr>
        <w:t xml:space="preserve">9.21. </w:t>
      </w:r>
      <w:proofErr w:type="gramStart"/>
      <w:r w:rsidRPr="00B4384D">
        <w:rPr>
          <w:sz w:val="24"/>
        </w:rPr>
        <w:t>enviar</w:t>
      </w:r>
      <w:proofErr w:type="gramEnd"/>
      <w:r w:rsidRPr="00B4384D">
        <w:rPr>
          <w:sz w:val="24"/>
        </w:rPr>
        <w:t xml:space="preserve"> a documentação pertinente ao setor de contratos para a formalização dos procedimentos de liquidação e pagamento, no valor dimensionado pela fiscalização e gestão nos termos do contrato.</w:t>
      </w:r>
    </w:p>
    <w:p w14:paraId="5F12BA32" w14:textId="6DA53103" w:rsidR="00FC7F16" w:rsidRPr="00FC7F16" w:rsidRDefault="00FC7F16" w:rsidP="00FC7F16">
      <w:pPr>
        <w:pStyle w:val="Nivel3"/>
        <w:numPr>
          <w:ilvl w:val="0"/>
          <w:numId w:val="0"/>
        </w:numPr>
        <w:rPr>
          <w:sz w:val="24"/>
        </w:rPr>
      </w:pPr>
      <w:r w:rsidRPr="00FC7F16">
        <w:rPr>
          <w:sz w:val="24"/>
        </w:rPr>
        <w:t xml:space="preserve">9.22. </w:t>
      </w:r>
      <w:r w:rsidRPr="00FC7F16">
        <w:rPr>
          <w:rFonts w:cs="Arial"/>
          <w:color w:val="000000"/>
          <w:sz w:val="24"/>
        </w:rPr>
        <w:t>Fica designad</w:t>
      </w:r>
      <w:r w:rsidR="00087E7A">
        <w:rPr>
          <w:rFonts w:cs="Arial"/>
          <w:color w:val="000000"/>
          <w:sz w:val="24"/>
        </w:rPr>
        <w:t>a</w:t>
      </w:r>
      <w:r w:rsidRPr="00FC7F16">
        <w:rPr>
          <w:rFonts w:cs="Arial"/>
          <w:color w:val="000000"/>
          <w:sz w:val="24"/>
        </w:rPr>
        <w:t xml:space="preserve"> a</w:t>
      </w:r>
      <w:r w:rsidR="00087E7A">
        <w:rPr>
          <w:rFonts w:cs="Arial"/>
          <w:color w:val="000000"/>
          <w:sz w:val="24"/>
        </w:rPr>
        <w:t xml:space="preserve"> S</w:t>
      </w:r>
      <w:r w:rsidRPr="00FC7F16">
        <w:rPr>
          <w:rFonts w:cs="Arial"/>
          <w:color w:val="000000"/>
          <w:sz w:val="24"/>
        </w:rPr>
        <w:t>ra</w:t>
      </w:r>
      <w:r w:rsidR="00087E7A">
        <w:rPr>
          <w:rFonts w:cs="Arial"/>
          <w:color w:val="000000"/>
          <w:sz w:val="24"/>
        </w:rPr>
        <w:t>.</w:t>
      </w:r>
      <w:r w:rsidRPr="00FC7F16">
        <w:rPr>
          <w:rFonts w:cs="Arial"/>
          <w:color w:val="000000"/>
          <w:sz w:val="24"/>
        </w:rPr>
        <w:t xml:space="preserve"> </w:t>
      </w:r>
      <w:proofErr w:type="spellStart"/>
      <w:r w:rsidRPr="00FC7F16">
        <w:rPr>
          <w:rFonts w:cs="Arial"/>
          <w:b/>
          <w:bCs/>
          <w:color w:val="000000"/>
          <w:sz w:val="24"/>
        </w:rPr>
        <w:t>Gleica</w:t>
      </w:r>
      <w:proofErr w:type="spellEnd"/>
      <w:r w:rsidRPr="00FC7F16">
        <w:rPr>
          <w:rFonts w:cs="Arial"/>
          <w:b/>
          <w:bCs/>
          <w:color w:val="000000"/>
          <w:sz w:val="24"/>
        </w:rPr>
        <w:t xml:space="preserve"> Pereira Chaves dos Anjos</w:t>
      </w:r>
      <w:r w:rsidRPr="00FC7F16">
        <w:rPr>
          <w:rFonts w:cs="Arial"/>
          <w:color w:val="000000"/>
          <w:sz w:val="24"/>
        </w:rPr>
        <w:t xml:space="preserve"> como </w:t>
      </w:r>
      <w:r w:rsidRPr="00FC7F16">
        <w:rPr>
          <w:rFonts w:cs="Arial"/>
          <w:bCs/>
          <w:color w:val="000000"/>
          <w:sz w:val="24"/>
        </w:rPr>
        <w:t>gestor</w:t>
      </w:r>
      <w:r w:rsidR="00087E7A">
        <w:rPr>
          <w:rFonts w:cs="Arial"/>
          <w:bCs/>
          <w:color w:val="000000"/>
          <w:sz w:val="24"/>
        </w:rPr>
        <w:t>a</w:t>
      </w:r>
      <w:r w:rsidRPr="00FC7F16">
        <w:rPr>
          <w:rFonts w:cs="Arial"/>
          <w:bCs/>
          <w:color w:val="000000"/>
          <w:sz w:val="24"/>
        </w:rPr>
        <w:t xml:space="preserve"> da contratação</w:t>
      </w:r>
      <w:r>
        <w:rPr>
          <w:rFonts w:cs="Arial"/>
          <w:bCs/>
          <w:color w:val="000000"/>
          <w:sz w:val="24"/>
        </w:rPr>
        <w:t>.</w:t>
      </w:r>
    </w:p>
    <w:p w14:paraId="4F9F3501" w14:textId="77777777" w:rsidR="004A5BD9" w:rsidRDefault="004A5BD9" w:rsidP="004A5BD9">
      <w:pPr>
        <w:pStyle w:val="Nivel01"/>
      </w:pPr>
    </w:p>
    <w:p w14:paraId="382957C3" w14:textId="0871B47C" w:rsidR="006C56B3" w:rsidRPr="00297392" w:rsidRDefault="006C56B3" w:rsidP="004A5BD9">
      <w:pPr>
        <w:pStyle w:val="Nivel01"/>
      </w:pPr>
      <w:r w:rsidRPr="004A5BD9">
        <w:t>9.2</w:t>
      </w:r>
      <w:r w:rsidR="00087E7A" w:rsidRPr="004A5BD9">
        <w:t>3</w:t>
      </w:r>
      <w:r w:rsidRPr="004A5BD9">
        <w:t xml:space="preserve"> OBRIGAÇÕES CONTRATUAIS</w:t>
      </w:r>
      <w:r>
        <w:t xml:space="preserve"> </w:t>
      </w:r>
    </w:p>
    <w:p w14:paraId="3EFF7B8E" w14:textId="6CF3FC1C" w:rsidR="006C56B3" w:rsidRPr="006C56B3" w:rsidRDefault="004F5471" w:rsidP="006C56B3">
      <w:pPr>
        <w:pStyle w:val="Corpodetexto"/>
        <w:spacing w:before="120" w:after="120" w:line="360" w:lineRule="auto"/>
        <w:jc w:val="both"/>
        <w:rPr>
          <w:rFonts w:ascii="Arial" w:hAnsi="Arial" w:cs="Arial"/>
          <w:b/>
          <w:lang w:val="pt-BR"/>
        </w:rPr>
      </w:pPr>
      <w:r>
        <w:rPr>
          <w:rFonts w:ascii="Arial" w:hAnsi="Arial" w:cs="Arial"/>
          <w:b/>
          <w:lang w:val="pt-BR"/>
        </w:rPr>
        <w:t xml:space="preserve">DO </w:t>
      </w:r>
      <w:r w:rsidR="006C56B3" w:rsidRPr="006C56B3">
        <w:rPr>
          <w:rFonts w:ascii="Arial" w:hAnsi="Arial" w:cs="Arial"/>
          <w:b/>
          <w:lang w:val="pt-BR"/>
        </w:rPr>
        <w:t>CONTRATADO</w:t>
      </w:r>
      <w:r w:rsidR="006C56B3" w:rsidRPr="006C56B3">
        <w:rPr>
          <w:rFonts w:ascii="Arial" w:hAnsi="Arial" w:cs="Arial"/>
          <w:b/>
        </w:rPr>
        <w:t>:</w:t>
      </w:r>
    </w:p>
    <w:p w14:paraId="6A33D285" w14:textId="77197C37" w:rsidR="006C56B3" w:rsidRDefault="006C56B3" w:rsidP="00E33CDA">
      <w:pPr>
        <w:pStyle w:val="Corpodetexto"/>
        <w:spacing w:before="120"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 </w:t>
      </w:r>
      <w:r w:rsidR="00E33CDA" w:rsidRPr="00E33CDA">
        <w:rPr>
          <w:rStyle w:val="Forte"/>
          <w:rFonts w:ascii="Arial" w:hAnsi="Arial" w:cs="Arial"/>
          <w:b w:val="0"/>
        </w:rPr>
        <w:t>Fornecimento e entrega</w:t>
      </w:r>
      <w:r w:rsidR="00E33CDA" w:rsidRPr="00E33CDA">
        <w:rPr>
          <w:rFonts w:ascii="Arial" w:hAnsi="Arial" w:cs="Arial"/>
        </w:rPr>
        <w:t xml:space="preserve"> do gás oxigênio medicinal conforme o cronograma previsto, garantindo </w:t>
      </w:r>
      <w:r w:rsidR="00EB0BDF">
        <w:rPr>
          <w:rFonts w:ascii="Arial" w:hAnsi="Arial" w:cs="Arial"/>
          <w:lang w:val="pt-BR"/>
        </w:rPr>
        <w:t xml:space="preserve">o </w:t>
      </w:r>
      <w:r w:rsidR="00E33CDA" w:rsidRPr="00E33CDA">
        <w:rPr>
          <w:rFonts w:ascii="Arial" w:hAnsi="Arial" w:cs="Arial"/>
        </w:rPr>
        <w:t xml:space="preserve">abastecimento </w:t>
      </w:r>
      <w:r w:rsidR="00242BAF">
        <w:rPr>
          <w:rFonts w:ascii="Arial" w:hAnsi="Arial" w:cs="Arial"/>
          <w:lang w:val="pt-BR"/>
        </w:rPr>
        <w:t>regular e o abastecimento</w:t>
      </w:r>
      <w:r w:rsidR="00E33CDA" w:rsidRPr="00E33CDA">
        <w:rPr>
          <w:rFonts w:ascii="Arial" w:hAnsi="Arial" w:cs="Arial"/>
        </w:rPr>
        <w:t xml:space="preserve"> emergencial quando solicitado.</w:t>
      </w:r>
    </w:p>
    <w:p w14:paraId="0B0F3876" w14:textId="0120553B" w:rsidR="00242BAF" w:rsidRPr="00F96327" w:rsidRDefault="00242BAF" w:rsidP="00F96327">
      <w:pPr>
        <w:spacing w:before="100" w:beforeAutospacing="1" w:after="100" w:afterAutospacing="1" w:line="276" w:lineRule="auto"/>
        <w:jc w:val="both"/>
        <w:rPr>
          <w:rFonts w:ascii="Arial" w:hAnsi="Arial" w:cs="Arial"/>
          <w:highlight w:val="yellow"/>
        </w:rPr>
      </w:pPr>
      <w:r>
        <w:rPr>
          <w:rFonts w:ascii="Arial" w:hAnsi="Arial" w:cs="Arial"/>
          <w:b/>
        </w:rPr>
        <w:t>9.2</w:t>
      </w:r>
      <w:r w:rsidR="00087E7A">
        <w:rPr>
          <w:rFonts w:ascii="Arial" w:hAnsi="Arial" w:cs="Arial"/>
          <w:b/>
        </w:rPr>
        <w:t>3</w:t>
      </w:r>
      <w:r>
        <w:rPr>
          <w:rFonts w:ascii="Arial" w:hAnsi="Arial" w:cs="Arial"/>
          <w:b/>
        </w:rPr>
        <w:t>.</w:t>
      </w:r>
      <w:r w:rsidRPr="00F96327">
        <w:rPr>
          <w:rFonts w:ascii="Arial" w:hAnsi="Arial" w:cs="Arial"/>
          <w:b/>
        </w:rPr>
        <w:t xml:space="preserve">2 </w:t>
      </w:r>
      <w:r w:rsidR="00F96327" w:rsidRPr="00F96327">
        <w:rPr>
          <w:rFonts w:ascii="Arial" w:hAnsi="Arial" w:cs="Arial"/>
        </w:rPr>
        <w:t>O oxigênio medicinal deve ter uma pureza mínima de 99% e ser fornecido em cilindros adequados para uso medicinal, a empresa contratada deve garantir a entrega dos produtos dentro dos prazos estabelecidos e em conformidade com o acordo de nível de serviço,</w:t>
      </w:r>
      <w:r w:rsidR="00F96327">
        <w:rPr>
          <w:rFonts w:ascii="Arial" w:hAnsi="Arial" w:cs="Arial"/>
        </w:rPr>
        <w:t xml:space="preserve"> </w:t>
      </w:r>
      <w:r w:rsidRPr="00242BAF">
        <w:rPr>
          <w:rFonts w:ascii="Arial" w:hAnsi="Arial" w:cs="Arial"/>
        </w:rPr>
        <w:t xml:space="preserve">atendendo aos padrões exigidos pela </w:t>
      </w:r>
      <w:proofErr w:type="gramStart"/>
      <w:r w:rsidRPr="00242BAF">
        <w:rPr>
          <w:rFonts w:ascii="Arial" w:hAnsi="Arial" w:cs="Arial"/>
        </w:rPr>
        <w:t>Anvisa</w:t>
      </w:r>
      <w:proofErr w:type="gramEnd"/>
      <w:r w:rsidRPr="00242BAF">
        <w:rPr>
          <w:rFonts w:ascii="Arial" w:hAnsi="Arial" w:cs="Arial"/>
        </w:rPr>
        <w:t xml:space="preserve"> e demais órgãos reguladores.</w:t>
      </w:r>
    </w:p>
    <w:p w14:paraId="706C79BB" w14:textId="5B6539A9" w:rsidR="00ED5F0E" w:rsidRDefault="00ED5F0E" w:rsidP="00E33CDA">
      <w:pPr>
        <w:pStyle w:val="Corpodetexto"/>
        <w:spacing w:before="120"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.3 </w:t>
      </w:r>
      <w:r w:rsidRPr="00ED5F0E">
        <w:rPr>
          <w:rStyle w:val="Forte"/>
          <w:rFonts w:ascii="Arial" w:hAnsi="Arial" w:cs="Arial"/>
          <w:b w:val="0"/>
        </w:rPr>
        <w:t>Responsabilidade pelo transporte e logística</w:t>
      </w:r>
      <w:r w:rsidRPr="00ED5F0E">
        <w:rPr>
          <w:rFonts w:ascii="Arial" w:hAnsi="Arial" w:cs="Arial"/>
        </w:rPr>
        <w:t>, utilizando veículos adequados e seguindo protocolos de segurança para o relacionado ao insumo.</w:t>
      </w:r>
    </w:p>
    <w:p w14:paraId="467BD83A" w14:textId="77777777" w:rsidR="00F16824" w:rsidRDefault="00F16824" w:rsidP="00F16824">
      <w:pPr>
        <w:pStyle w:val="Corpodetexto"/>
        <w:spacing w:line="276" w:lineRule="auto"/>
        <w:jc w:val="both"/>
        <w:rPr>
          <w:rFonts w:ascii="Arial" w:hAnsi="Arial" w:cs="Arial"/>
          <w:b/>
          <w:lang w:val="pt-BR"/>
        </w:rPr>
      </w:pPr>
    </w:p>
    <w:p w14:paraId="6C071D55" w14:textId="29A66D26" w:rsidR="00F16824" w:rsidRDefault="00ED5F0E" w:rsidP="00F16824">
      <w:pPr>
        <w:pStyle w:val="Corpodetexto"/>
        <w:spacing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.4 </w:t>
      </w:r>
      <w:r w:rsidRPr="00ED5F0E">
        <w:rPr>
          <w:rStyle w:val="Forte"/>
          <w:rFonts w:ascii="Arial" w:hAnsi="Arial" w:cs="Arial"/>
          <w:b w:val="0"/>
        </w:rPr>
        <w:t>Atendimento às operações emergenciais</w:t>
      </w:r>
      <w:r w:rsidRPr="00ED5F0E">
        <w:rPr>
          <w:rFonts w:ascii="Arial" w:hAnsi="Arial" w:cs="Arial"/>
        </w:rPr>
        <w:t xml:space="preserve"> em até 24</w:t>
      </w:r>
      <w:r>
        <w:rPr>
          <w:rFonts w:ascii="Arial" w:hAnsi="Arial" w:cs="Arial"/>
          <w:lang w:val="pt-BR"/>
        </w:rPr>
        <w:t xml:space="preserve"> (vinte e quatro)</w:t>
      </w:r>
      <w:r w:rsidRPr="00ED5F0E">
        <w:rPr>
          <w:rFonts w:ascii="Arial" w:hAnsi="Arial" w:cs="Arial"/>
        </w:rPr>
        <w:t xml:space="preserve"> horas após solicitação formal do servidor responsável.</w:t>
      </w:r>
    </w:p>
    <w:p w14:paraId="0BF3BCA8" w14:textId="77777777" w:rsidR="00F16824" w:rsidRDefault="00F16824" w:rsidP="00F16824">
      <w:pPr>
        <w:pStyle w:val="Corpodetexto"/>
        <w:spacing w:line="276" w:lineRule="auto"/>
        <w:jc w:val="both"/>
        <w:rPr>
          <w:rFonts w:ascii="Arial" w:hAnsi="Arial" w:cs="Arial"/>
          <w:lang w:val="pt-BR"/>
        </w:rPr>
      </w:pPr>
    </w:p>
    <w:p w14:paraId="612033A6" w14:textId="1D664948" w:rsidR="006C56B3" w:rsidRPr="00F16824" w:rsidRDefault="00F16824" w:rsidP="00F16824">
      <w:pPr>
        <w:pStyle w:val="Corpodetexto"/>
        <w:spacing w:line="276" w:lineRule="auto"/>
        <w:jc w:val="both"/>
        <w:rPr>
          <w:lang w:val="pt-BR"/>
        </w:rPr>
      </w:pPr>
      <w:r>
        <w:rPr>
          <w:rFonts w:ascii="Arial" w:hAnsi="Arial" w:cs="Arial"/>
          <w:b/>
          <w:lang w:val="pt-BR"/>
        </w:rPr>
        <w:t xml:space="preserve">9.22.5 </w:t>
      </w:r>
      <w:r w:rsidR="006C56B3" w:rsidRPr="00C611F0">
        <w:rPr>
          <w:rFonts w:ascii="Arial" w:hAnsi="Arial" w:cs="Arial"/>
        </w:rPr>
        <w:t>O contratado deverá assumir a responsabilidade por todas as providências e obrigações estabelecidas na legislação específica sobre a qu</w:t>
      </w:r>
      <w:r w:rsidR="006C56B3">
        <w:rPr>
          <w:rFonts w:ascii="Arial" w:hAnsi="Arial" w:cs="Arial"/>
        </w:rPr>
        <w:t>alidade d</w:t>
      </w:r>
      <w:r w:rsidR="006C56B3">
        <w:rPr>
          <w:rFonts w:ascii="Arial" w:hAnsi="Arial" w:cs="Arial"/>
          <w:lang w:val="pt-BR"/>
        </w:rPr>
        <w:t>o fornecimento.</w:t>
      </w:r>
    </w:p>
    <w:p w14:paraId="2B6A4065" w14:textId="1392232E" w:rsidR="006C56B3" w:rsidRPr="00B93A08" w:rsidRDefault="00F16824" w:rsidP="00F16824">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.6 </w:t>
      </w:r>
      <w:r w:rsidR="006C56B3" w:rsidRPr="00C611F0">
        <w:rPr>
          <w:rFonts w:ascii="Arial" w:hAnsi="Arial" w:cs="Arial"/>
        </w:rPr>
        <w:t>O contratado deverá prestar todos os esclarecimentos que lhe forem solicitados, relacionados co</w:t>
      </w:r>
      <w:r w:rsidR="006C56B3">
        <w:rPr>
          <w:rFonts w:ascii="Arial" w:hAnsi="Arial" w:cs="Arial"/>
        </w:rPr>
        <w:t>m as características do</w:t>
      </w:r>
      <w:r w:rsidR="006C56B3">
        <w:rPr>
          <w:rFonts w:ascii="Arial" w:hAnsi="Arial" w:cs="Arial"/>
          <w:lang w:val="pt-BR"/>
        </w:rPr>
        <w:t xml:space="preserve"> objeto da contratação. </w:t>
      </w:r>
    </w:p>
    <w:p w14:paraId="26353B69" w14:textId="3B6492EF" w:rsidR="006C56B3" w:rsidRPr="00F16824" w:rsidRDefault="00F16824" w:rsidP="00F16824">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.7 </w:t>
      </w:r>
      <w:r w:rsidR="006C56B3" w:rsidRPr="00C611F0">
        <w:rPr>
          <w:rFonts w:ascii="Arial" w:hAnsi="Arial" w:cs="Arial"/>
        </w:rPr>
        <w:t>Não prestar declarações ou informações sem prévia autorização por escrito da CONTRATANTE a respeito do presente contrato e/ou dos serviços a ele inerentes</w:t>
      </w:r>
      <w:r>
        <w:rPr>
          <w:rFonts w:ascii="Arial" w:hAnsi="Arial" w:cs="Arial"/>
          <w:lang w:val="pt-BR"/>
        </w:rPr>
        <w:t>.</w:t>
      </w:r>
    </w:p>
    <w:p w14:paraId="6334E104" w14:textId="037D7EB2" w:rsidR="006C56B3" w:rsidRPr="00C611F0" w:rsidRDefault="00F16824" w:rsidP="00F16824">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.8 </w:t>
      </w:r>
      <w:r w:rsidR="006C56B3" w:rsidRPr="00C611F0">
        <w:rPr>
          <w:rFonts w:ascii="Arial" w:hAnsi="Arial" w:cs="Arial"/>
        </w:rPr>
        <w:t>Responder, independentemente de culpa, por qualquer dano pessoal, ou ainda a terceiros, na execução do objeto deste Termo e da licitação, não sendo excluída, ou</w:t>
      </w:r>
      <w:r w:rsidR="006C56B3">
        <w:rPr>
          <w:rFonts w:ascii="Arial" w:hAnsi="Arial" w:cs="Arial"/>
          <w:lang w:val="pt-BR"/>
        </w:rPr>
        <w:t xml:space="preserve"> </w:t>
      </w:r>
      <w:r w:rsidR="006C56B3" w:rsidRPr="00C611F0">
        <w:rPr>
          <w:rFonts w:ascii="Arial" w:hAnsi="Arial" w:cs="Arial"/>
        </w:rPr>
        <w:t>mesmo reduzida, a responsabilidade pelo fato de haver fiscalização ou acompanhamento pelo Município de Andaraí;</w:t>
      </w:r>
    </w:p>
    <w:p w14:paraId="7EA9474B" w14:textId="343F9AFF" w:rsidR="006C56B3" w:rsidRPr="00C611F0" w:rsidRDefault="00F16824" w:rsidP="00F16824">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.9 </w:t>
      </w:r>
      <w:r w:rsidR="006C56B3" w:rsidRPr="00C611F0">
        <w:rPr>
          <w:rFonts w:ascii="Arial" w:hAnsi="Arial" w:cs="Arial"/>
        </w:rPr>
        <w:t>Manter, durante todo o período da execução do objeto, todas as condições de habilitação e qualificação exigidas na licitação, quando da</w:t>
      </w:r>
      <w:r w:rsidR="006C56B3" w:rsidRPr="00C611F0">
        <w:rPr>
          <w:rFonts w:ascii="Arial" w:hAnsi="Arial" w:cs="Arial"/>
          <w:lang w:val="pt-BR"/>
        </w:rPr>
        <w:t xml:space="preserve"> </w:t>
      </w:r>
      <w:r w:rsidR="006C56B3" w:rsidRPr="00C611F0">
        <w:rPr>
          <w:rFonts w:ascii="Arial" w:hAnsi="Arial" w:cs="Arial"/>
        </w:rPr>
        <w:t xml:space="preserve">realização do pagamento pelo Município de Andaraí, comunicando, imediatamente, </w:t>
      </w:r>
      <w:proofErr w:type="gramStart"/>
      <w:r w:rsidR="006C56B3" w:rsidRPr="00C611F0">
        <w:rPr>
          <w:rFonts w:ascii="Arial" w:hAnsi="Arial" w:cs="Arial"/>
        </w:rPr>
        <w:t>a superveniência de fato impeditivo da manutenção dessa condição, nos termos da Lei 14.133/2021</w:t>
      </w:r>
      <w:proofErr w:type="gramEnd"/>
      <w:r w:rsidR="006C56B3" w:rsidRPr="00C611F0">
        <w:rPr>
          <w:rFonts w:ascii="Arial" w:hAnsi="Arial" w:cs="Arial"/>
        </w:rPr>
        <w:t xml:space="preserve"> e suas alterações posteriores;</w:t>
      </w:r>
    </w:p>
    <w:p w14:paraId="3F20F737" w14:textId="6E9A42ED" w:rsidR="006C56B3" w:rsidRPr="00C611F0" w:rsidRDefault="00F16824" w:rsidP="00F16824">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.10 </w:t>
      </w:r>
      <w:r w:rsidR="006C56B3" w:rsidRPr="00C611F0">
        <w:rPr>
          <w:rFonts w:ascii="Arial" w:hAnsi="Arial" w:cs="Arial"/>
        </w:rPr>
        <w:t xml:space="preserve">Cumprir outras obrigações previstas no Código de Proteção e Defesa do Consumidor que sejam compatíveis com o regime de direito público; </w:t>
      </w:r>
    </w:p>
    <w:p w14:paraId="6EB8D344" w14:textId="7EF98E61" w:rsidR="006C56B3" w:rsidRPr="00C611F0" w:rsidRDefault="00087E7A" w:rsidP="00F16824">
      <w:pPr>
        <w:pStyle w:val="Corpodetexto"/>
        <w:spacing w:before="161" w:line="276" w:lineRule="auto"/>
        <w:jc w:val="both"/>
        <w:rPr>
          <w:rFonts w:ascii="Arial" w:hAnsi="Arial" w:cs="Arial"/>
          <w:lang w:val="pt-BR"/>
        </w:rPr>
      </w:pPr>
      <w:r>
        <w:rPr>
          <w:rFonts w:ascii="Arial" w:hAnsi="Arial" w:cs="Arial"/>
          <w:b/>
          <w:lang w:val="pt-BR"/>
        </w:rPr>
        <w:t>9.23</w:t>
      </w:r>
      <w:r w:rsidR="00F16824">
        <w:rPr>
          <w:rFonts w:ascii="Arial" w:hAnsi="Arial" w:cs="Arial"/>
          <w:b/>
          <w:lang w:val="pt-BR"/>
        </w:rPr>
        <w:t xml:space="preserve">.11 </w:t>
      </w:r>
      <w:r w:rsidR="006C56B3" w:rsidRPr="00C611F0">
        <w:rPr>
          <w:rFonts w:ascii="Arial" w:hAnsi="Arial" w:cs="Arial"/>
        </w:rPr>
        <w:t xml:space="preserve">Responder, integralmente, por perdas e danos que vier a causar </w:t>
      </w:r>
      <w:r w:rsidR="00F16824">
        <w:rPr>
          <w:rFonts w:ascii="Arial" w:hAnsi="Arial" w:cs="Arial"/>
          <w:lang w:val="pt-BR"/>
        </w:rPr>
        <w:t>a este Município</w:t>
      </w:r>
      <w:r w:rsidR="006C56B3" w:rsidRPr="00C611F0">
        <w:rPr>
          <w:rFonts w:ascii="Arial" w:hAnsi="Arial" w:cs="Arial"/>
        </w:rPr>
        <w:t xml:space="preserve"> ou a terceiros em razão de ação ou omissão, dolosa ou culposa, sua ou </w:t>
      </w:r>
      <w:r w:rsidR="006C56B3" w:rsidRPr="00C611F0">
        <w:rPr>
          <w:rFonts w:ascii="Arial" w:hAnsi="Arial" w:cs="Arial"/>
        </w:rPr>
        <w:lastRenderedPageBreak/>
        <w:t xml:space="preserve">dos seus prepostos, independentemente de outras cominações contratuais ou legais a que estiver sujeita; </w:t>
      </w:r>
    </w:p>
    <w:p w14:paraId="438DD32F" w14:textId="21029E62" w:rsidR="006C56B3" w:rsidRDefault="00087E7A" w:rsidP="00F16824">
      <w:pPr>
        <w:pStyle w:val="Corpodetexto"/>
        <w:spacing w:before="161" w:line="276" w:lineRule="auto"/>
        <w:jc w:val="both"/>
        <w:rPr>
          <w:rFonts w:ascii="Arial" w:hAnsi="Arial" w:cs="Arial"/>
          <w:lang w:val="pt-BR"/>
        </w:rPr>
      </w:pPr>
      <w:r>
        <w:rPr>
          <w:rFonts w:ascii="Arial" w:hAnsi="Arial" w:cs="Arial"/>
          <w:b/>
          <w:lang w:val="pt-BR"/>
        </w:rPr>
        <w:t>9.23</w:t>
      </w:r>
      <w:r w:rsidR="00F16824">
        <w:rPr>
          <w:rFonts w:ascii="Arial" w:hAnsi="Arial" w:cs="Arial"/>
          <w:b/>
          <w:lang w:val="pt-BR"/>
        </w:rPr>
        <w:t xml:space="preserve">.12 </w:t>
      </w:r>
      <w:r w:rsidR="006C56B3" w:rsidRPr="00C611F0">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2EB991A" w14:textId="648E95CA" w:rsidR="006C56B3" w:rsidRDefault="00087E7A" w:rsidP="00F16824">
      <w:pPr>
        <w:pStyle w:val="Corpodetexto"/>
        <w:spacing w:before="161" w:line="276" w:lineRule="auto"/>
        <w:jc w:val="both"/>
        <w:rPr>
          <w:rFonts w:ascii="Arial" w:hAnsi="Arial" w:cs="Arial"/>
          <w:lang w:val="pt-BR"/>
        </w:rPr>
      </w:pPr>
      <w:r>
        <w:rPr>
          <w:rFonts w:ascii="Arial" w:hAnsi="Arial" w:cs="Arial"/>
          <w:b/>
          <w:lang w:val="pt-BR"/>
        </w:rPr>
        <w:t>9.23</w:t>
      </w:r>
      <w:r w:rsidR="00F16824">
        <w:rPr>
          <w:rFonts w:ascii="Arial" w:hAnsi="Arial" w:cs="Arial"/>
          <w:b/>
          <w:lang w:val="pt-BR"/>
        </w:rPr>
        <w:t xml:space="preserve">.13 </w:t>
      </w:r>
      <w:proofErr w:type="gramStart"/>
      <w:r w:rsidR="006C56B3" w:rsidRPr="00C611F0">
        <w:rPr>
          <w:rFonts w:ascii="Arial" w:hAnsi="Arial" w:cs="Arial"/>
        </w:rPr>
        <w:t>Responsabilizar-se</w:t>
      </w:r>
      <w:proofErr w:type="gramEnd"/>
      <w:r w:rsidR="006C56B3" w:rsidRPr="00C611F0">
        <w:rPr>
          <w:rFonts w:ascii="Arial" w:hAnsi="Arial" w:cs="Arial"/>
        </w:rPr>
        <w:t xml:space="preserve"> pelas despesas dos tributos, encargos trabalhistas, previdenciários, fiscais, comerciais, taxas, fretes, seguros, deslocamento de pessoal,</w:t>
      </w:r>
      <w:r w:rsidR="004D3EE0" w:rsidRPr="004D3EE0">
        <w:rPr>
          <w:rFonts w:ascii="Arial" w:hAnsi="Arial" w:cs="Arial"/>
        </w:rPr>
        <w:t xml:space="preserve"> </w:t>
      </w:r>
      <w:r w:rsidR="004D3EE0">
        <w:rPr>
          <w:rFonts w:ascii="Arial" w:hAnsi="Arial" w:cs="Arial"/>
          <w:lang w:val="pt-BR"/>
        </w:rPr>
        <w:t xml:space="preserve">bem como </w:t>
      </w:r>
      <w:r w:rsidR="004D3EE0" w:rsidRPr="006B2036">
        <w:rPr>
          <w:rFonts w:ascii="Arial" w:hAnsi="Arial" w:cs="Arial"/>
        </w:rPr>
        <w:t xml:space="preserve">fornecer aos seus colaboradores, se </w:t>
      </w:r>
      <w:r w:rsidR="006C7460">
        <w:rPr>
          <w:rFonts w:ascii="Arial" w:hAnsi="Arial" w:cs="Arial"/>
          <w:lang w:val="pt-BR"/>
        </w:rPr>
        <w:t xml:space="preserve">for </w:t>
      </w:r>
      <w:r w:rsidR="006C7460">
        <w:rPr>
          <w:rFonts w:ascii="Arial" w:hAnsi="Arial" w:cs="Arial"/>
        </w:rPr>
        <w:t>necessári</w:t>
      </w:r>
      <w:r w:rsidR="006C7460">
        <w:rPr>
          <w:rFonts w:ascii="Arial" w:hAnsi="Arial" w:cs="Arial"/>
          <w:lang w:val="pt-BR"/>
        </w:rPr>
        <w:t>o</w:t>
      </w:r>
      <w:r w:rsidR="004D3EE0" w:rsidRPr="006B2036">
        <w:rPr>
          <w:rFonts w:ascii="Arial" w:hAnsi="Arial" w:cs="Arial"/>
        </w:rPr>
        <w:t xml:space="preserve"> Equipamentos de Proteção Individuais (EPIs), </w:t>
      </w:r>
      <w:r w:rsidR="006C56B3" w:rsidRPr="00C611F0">
        <w:rPr>
          <w:rFonts w:ascii="Arial" w:hAnsi="Arial" w:cs="Arial"/>
        </w:rPr>
        <w:t xml:space="preserve">prestação de garantia e quaisquer outras que incidam ou venham a incidir na execução do contrato; </w:t>
      </w:r>
    </w:p>
    <w:p w14:paraId="135D4AEC" w14:textId="60EA6F83" w:rsidR="006C56B3" w:rsidRDefault="00087E7A" w:rsidP="00F16824">
      <w:pPr>
        <w:pStyle w:val="Corpodetexto"/>
        <w:spacing w:before="161" w:line="276" w:lineRule="auto"/>
        <w:jc w:val="both"/>
        <w:rPr>
          <w:rFonts w:ascii="Arial" w:hAnsi="Arial" w:cs="Arial"/>
          <w:lang w:val="pt-BR"/>
        </w:rPr>
      </w:pPr>
      <w:r>
        <w:rPr>
          <w:rFonts w:ascii="Arial" w:hAnsi="Arial" w:cs="Arial"/>
          <w:b/>
          <w:lang w:val="pt-BR"/>
        </w:rPr>
        <w:t>9.23</w:t>
      </w:r>
      <w:r w:rsidR="00F16824">
        <w:rPr>
          <w:rFonts w:ascii="Arial" w:hAnsi="Arial" w:cs="Arial"/>
          <w:b/>
          <w:lang w:val="pt-BR"/>
        </w:rPr>
        <w:t>.14</w:t>
      </w:r>
      <w:proofErr w:type="gramStart"/>
      <w:r w:rsidR="00F16824">
        <w:rPr>
          <w:rFonts w:ascii="Arial" w:hAnsi="Arial" w:cs="Arial"/>
          <w:b/>
          <w:lang w:val="pt-BR"/>
        </w:rPr>
        <w:t xml:space="preserve"> </w:t>
      </w:r>
      <w:r w:rsidR="006C56B3" w:rsidRPr="00C611F0">
        <w:rPr>
          <w:rFonts w:ascii="Arial" w:hAnsi="Arial" w:cs="Arial"/>
        </w:rPr>
        <w:t xml:space="preserve"> </w:t>
      </w:r>
      <w:proofErr w:type="gramEnd"/>
      <w:r w:rsidR="006C56B3" w:rsidRPr="00C611F0">
        <w:rPr>
          <w:rFonts w:ascii="Arial" w:hAnsi="Arial" w:cs="Arial"/>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14:paraId="7D0FF65B" w14:textId="4F0A6F91" w:rsidR="006C56B3" w:rsidRDefault="0089732A" w:rsidP="0089732A">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.15 </w:t>
      </w:r>
      <w:r w:rsidR="006C56B3" w:rsidRPr="00F558D2">
        <w:rPr>
          <w:rFonts w:ascii="Arial" w:hAnsi="Arial" w:cs="Arial"/>
        </w:rPr>
        <w:t xml:space="preserve">Quando for o caso, assumir a responsabilidade por todas as providências e obrigações estabelecidas na legislação de acidentes de trabalho, quando em ocorrência da espécie forem </w:t>
      </w:r>
      <w:r w:rsidR="004F5471" w:rsidRPr="00F558D2">
        <w:rPr>
          <w:rFonts w:ascii="Arial" w:hAnsi="Arial" w:cs="Arial"/>
        </w:rPr>
        <w:t>vítimas as suas</w:t>
      </w:r>
      <w:r w:rsidR="006C56B3" w:rsidRPr="00F558D2">
        <w:rPr>
          <w:rFonts w:ascii="Arial" w:hAnsi="Arial" w:cs="Arial"/>
        </w:rPr>
        <w:t xml:space="preserve"> empregados no desempenho de alguma atividade pertinente ao fornecimento ou em conexão ou contingência, na forma como a expressão; </w:t>
      </w:r>
    </w:p>
    <w:p w14:paraId="686AEADB" w14:textId="7BD71B44" w:rsidR="006C56B3" w:rsidRPr="004F5471" w:rsidRDefault="00087E7A" w:rsidP="0089732A">
      <w:pPr>
        <w:pStyle w:val="Corpodetexto"/>
        <w:spacing w:before="161" w:line="276" w:lineRule="auto"/>
        <w:jc w:val="both"/>
        <w:rPr>
          <w:rFonts w:ascii="Arial" w:hAnsi="Arial" w:cs="Arial"/>
          <w:lang w:val="pt-BR"/>
        </w:rPr>
      </w:pPr>
      <w:r>
        <w:rPr>
          <w:rFonts w:ascii="Arial" w:hAnsi="Arial" w:cs="Arial"/>
          <w:b/>
          <w:lang w:val="pt-BR"/>
        </w:rPr>
        <w:t>9.23</w:t>
      </w:r>
      <w:r w:rsidR="0089732A">
        <w:rPr>
          <w:rFonts w:ascii="Arial" w:hAnsi="Arial" w:cs="Arial"/>
          <w:b/>
          <w:lang w:val="pt-BR"/>
        </w:rPr>
        <w:t xml:space="preserve">.16 </w:t>
      </w:r>
      <w:r w:rsidR="006C56B3" w:rsidRPr="00F558D2">
        <w:rPr>
          <w:rFonts w:ascii="Arial" w:hAnsi="Arial" w:cs="Arial"/>
        </w:rPr>
        <w:t>Organizar tecnicamente e administrativamente de modo a cumprir com eficiência as obrigações assumidas</w:t>
      </w:r>
      <w:r w:rsidR="004F5471">
        <w:rPr>
          <w:rFonts w:ascii="Arial" w:hAnsi="Arial" w:cs="Arial"/>
          <w:lang w:val="pt-BR"/>
        </w:rPr>
        <w:t>;</w:t>
      </w:r>
    </w:p>
    <w:p w14:paraId="68C0BFAE" w14:textId="05B78849" w:rsidR="006C56B3" w:rsidRPr="00F558D2" w:rsidRDefault="006C56B3" w:rsidP="006C56B3">
      <w:pPr>
        <w:pStyle w:val="Corpodetexto"/>
        <w:spacing w:before="161" w:line="360" w:lineRule="auto"/>
        <w:jc w:val="both"/>
        <w:rPr>
          <w:rFonts w:ascii="Arial" w:hAnsi="Arial" w:cs="Arial"/>
          <w:b/>
          <w:lang w:val="pt-BR"/>
        </w:rPr>
      </w:pPr>
      <w:r w:rsidRPr="00F558D2">
        <w:rPr>
          <w:rFonts w:ascii="Arial" w:hAnsi="Arial" w:cs="Arial"/>
          <w:b/>
          <w:lang w:val="pt-BR"/>
        </w:rPr>
        <w:t xml:space="preserve">DA CONTRATANTE </w:t>
      </w:r>
    </w:p>
    <w:p w14:paraId="4586542C" w14:textId="4DA8DC6A" w:rsidR="006C56B3" w:rsidRPr="00550009" w:rsidRDefault="004F5471" w:rsidP="004F5471">
      <w:pPr>
        <w:pStyle w:val="Corpodetexto"/>
        <w:spacing w:before="161" w:line="276" w:lineRule="auto"/>
        <w:jc w:val="both"/>
        <w:rPr>
          <w:rFonts w:ascii="Arial" w:hAnsi="Arial" w:cs="Arial"/>
          <w:b/>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.17 </w:t>
      </w:r>
      <w:r w:rsidR="006C56B3" w:rsidRPr="00C611F0">
        <w:rPr>
          <w:rFonts w:ascii="Arial" w:hAnsi="Arial" w:cs="Arial"/>
        </w:rPr>
        <w:t>O Município de Andaraí se obriga a ef</w:t>
      </w:r>
      <w:r>
        <w:rPr>
          <w:rFonts w:ascii="Arial" w:hAnsi="Arial" w:cs="Arial"/>
        </w:rPr>
        <w:t xml:space="preserve">etuar os pagamentos </w:t>
      </w:r>
      <w:proofErr w:type="gramStart"/>
      <w:r>
        <w:rPr>
          <w:rFonts w:ascii="Arial" w:hAnsi="Arial" w:cs="Arial"/>
        </w:rPr>
        <w:t>devidos,</w:t>
      </w:r>
      <w:r w:rsidR="00991211">
        <w:rPr>
          <w:rFonts w:ascii="Arial" w:hAnsi="Arial" w:cs="Arial"/>
          <w:lang w:val="pt-BR"/>
        </w:rPr>
        <w:t xml:space="preserve"> </w:t>
      </w:r>
      <w:r>
        <w:rPr>
          <w:rFonts w:ascii="Arial" w:hAnsi="Arial" w:cs="Arial"/>
        </w:rPr>
        <w:t>na</w:t>
      </w:r>
      <w:r>
        <w:rPr>
          <w:rFonts w:ascii="Arial" w:hAnsi="Arial" w:cs="Arial"/>
          <w:lang w:val="pt-BR"/>
        </w:rPr>
        <w:t xml:space="preserve"> </w:t>
      </w:r>
      <w:r w:rsidR="006C56B3" w:rsidRPr="00C611F0">
        <w:rPr>
          <w:rFonts w:ascii="Arial" w:hAnsi="Arial" w:cs="Arial"/>
        </w:rPr>
        <w:t>fo</w:t>
      </w:r>
      <w:r w:rsidR="006C56B3">
        <w:rPr>
          <w:rFonts w:ascii="Arial" w:hAnsi="Arial" w:cs="Arial"/>
        </w:rPr>
        <w:t>rma e condições ora estipuladas</w:t>
      </w:r>
      <w:proofErr w:type="gramEnd"/>
      <w:r w:rsidR="006C56B3">
        <w:rPr>
          <w:rFonts w:ascii="Arial" w:hAnsi="Arial" w:cs="Arial"/>
          <w:lang w:val="pt-BR"/>
        </w:rPr>
        <w:t>;</w:t>
      </w:r>
    </w:p>
    <w:p w14:paraId="4D57ED48" w14:textId="50A2F56F" w:rsidR="006C56B3" w:rsidRPr="00C611F0" w:rsidRDefault="004F5471" w:rsidP="004F5471">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.18 </w:t>
      </w:r>
      <w:r w:rsidR="006C56B3" w:rsidRPr="00C611F0">
        <w:rPr>
          <w:rFonts w:ascii="Arial" w:hAnsi="Arial" w:cs="Arial"/>
        </w:rPr>
        <w:t>Prestar todos os esclarecimentos n</w:t>
      </w:r>
      <w:r w:rsidR="006C56B3">
        <w:rPr>
          <w:rFonts w:ascii="Arial" w:hAnsi="Arial" w:cs="Arial"/>
        </w:rPr>
        <w:t>ecessários à execução do objeto</w:t>
      </w:r>
      <w:r w:rsidR="006C56B3">
        <w:rPr>
          <w:rFonts w:ascii="Arial" w:hAnsi="Arial" w:cs="Arial"/>
          <w:lang w:val="pt-BR"/>
        </w:rPr>
        <w:t>;</w:t>
      </w:r>
      <w:r w:rsidR="006C56B3" w:rsidRPr="00C611F0">
        <w:rPr>
          <w:rFonts w:ascii="Arial" w:hAnsi="Arial" w:cs="Arial"/>
        </w:rPr>
        <w:t xml:space="preserve"> </w:t>
      </w:r>
    </w:p>
    <w:p w14:paraId="4136C011" w14:textId="41A247CC" w:rsidR="006C56B3" w:rsidRPr="00C611F0" w:rsidRDefault="004F5471" w:rsidP="004F5471">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.19 </w:t>
      </w:r>
      <w:r w:rsidR="006C56B3" w:rsidRPr="00C611F0">
        <w:rPr>
          <w:rFonts w:ascii="Arial" w:hAnsi="Arial" w:cs="Arial"/>
        </w:rPr>
        <w:t xml:space="preserve">Manter a fiscalização necessária para acompanhamento do objeto; </w:t>
      </w:r>
    </w:p>
    <w:p w14:paraId="214BFCE5" w14:textId="3B717CAA" w:rsidR="006C56B3" w:rsidRPr="00C611F0" w:rsidRDefault="004F5471" w:rsidP="004F5471">
      <w:pPr>
        <w:pStyle w:val="Corpodetexto"/>
        <w:spacing w:before="161"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.20 </w:t>
      </w:r>
      <w:r w:rsidR="006C56B3" w:rsidRPr="00C611F0">
        <w:rPr>
          <w:rFonts w:ascii="Arial" w:hAnsi="Arial" w:cs="Arial"/>
        </w:rPr>
        <w:t xml:space="preserve">Aplicar à empresa vencedora as penalidades regulamentares e contratuais cabíveis; </w:t>
      </w:r>
    </w:p>
    <w:p w14:paraId="7B31B202" w14:textId="226F9217" w:rsidR="006C56B3" w:rsidRDefault="004F5471" w:rsidP="004F5471">
      <w:pPr>
        <w:pStyle w:val="Corpodetexto"/>
        <w:spacing w:before="161" w:after="240" w:line="276" w:lineRule="auto"/>
        <w:jc w:val="both"/>
        <w:rPr>
          <w:rFonts w:ascii="Arial" w:hAnsi="Arial" w:cs="Arial"/>
          <w:lang w:val="pt-BR"/>
        </w:rPr>
      </w:pPr>
      <w:r>
        <w:rPr>
          <w:rFonts w:ascii="Arial" w:hAnsi="Arial" w:cs="Arial"/>
          <w:b/>
          <w:lang w:val="pt-BR"/>
        </w:rPr>
        <w:t>9.2</w:t>
      </w:r>
      <w:r w:rsidR="00087E7A">
        <w:rPr>
          <w:rFonts w:ascii="Arial" w:hAnsi="Arial" w:cs="Arial"/>
          <w:b/>
          <w:lang w:val="pt-BR"/>
        </w:rPr>
        <w:t>3</w:t>
      </w:r>
      <w:r>
        <w:rPr>
          <w:rFonts w:ascii="Arial" w:hAnsi="Arial" w:cs="Arial"/>
          <w:b/>
          <w:lang w:val="pt-BR"/>
        </w:rPr>
        <w:t xml:space="preserve">.21 </w:t>
      </w:r>
      <w:r w:rsidR="006C56B3" w:rsidRPr="00C611F0">
        <w:rPr>
          <w:rFonts w:ascii="Arial" w:hAnsi="Arial" w:cs="Arial"/>
        </w:rPr>
        <w:t>A Administração não responderá por quaisquer compromissos assumidos pela empresa vencedora com terceiros, ainda que vinculados à execução do</w:t>
      </w:r>
      <w:r w:rsidR="006C56B3">
        <w:rPr>
          <w:rFonts w:ascii="Arial" w:hAnsi="Arial" w:cs="Arial"/>
        </w:rPr>
        <w:t xml:space="preserve"> presente Contrato</w:t>
      </w:r>
      <w:r w:rsidR="006C56B3" w:rsidRPr="00C611F0">
        <w:rPr>
          <w:rFonts w:ascii="Arial" w:hAnsi="Arial" w:cs="Arial"/>
        </w:rPr>
        <w:t xml:space="preserve"> bem como por qualquer dano causado a terceiros em decorrência de ato da empresa vencedora, de seus empregados, prepostos ou subordinados.</w:t>
      </w:r>
    </w:p>
    <w:p w14:paraId="0F6FE10E" w14:textId="2F24CAF0" w:rsidR="00D03AB2" w:rsidRDefault="00400F65" w:rsidP="004A5BD9">
      <w:pPr>
        <w:pStyle w:val="Nivel01"/>
      </w:pPr>
      <w:r>
        <w:t>9.2</w:t>
      </w:r>
      <w:r w:rsidR="00087E7A">
        <w:t>4</w:t>
      </w:r>
      <w:r>
        <w:t xml:space="preserve"> </w:t>
      </w:r>
      <w:r w:rsidR="00D03AB2" w:rsidRPr="00DA4584">
        <w:t>INFRAÇÕES E SANÇÕES ADMINISTRATIVAS</w:t>
      </w:r>
    </w:p>
    <w:p w14:paraId="52197CF9" w14:textId="18FD7CF5" w:rsidR="00D03AB2" w:rsidRPr="00D03AB2" w:rsidRDefault="00D03AB2" w:rsidP="00D03AB2">
      <w:pPr>
        <w:pStyle w:val="Nvel02"/>
      </w:pPr>
      <w:r>
        <w:rPr>
          <w:rStyle w:val="normaltextrun"/>
        </w:rPr>
        <w:t>9.2</w:t>
      </w:r>
      <w:r w:rsidR="00087E7A">
        <w:rPr>
          <w:rStyle w:val="normaltextrun"/>
        </w:rPr>
        <w:t>4</w:t>
      </w:r>
      <w:r>
        <w:rPr>
          <w:rStyle w:val="normaltextrun"/>
        </w:rPr>
        <w:t xml:space="preserve">.1 </w:t>
      </w:r>
      <w:r w:rsidRPr="00D03AB2">
        <w:rPr>
          <w:rStyle w:val="normaltextrun"/>
        </w:rPr>
        <w:t xml:space="preserve">Comete </w:t>
      </w:r>
      <w:r w:rsidRPr="00D03AB2">
        <w:t>infração</w:t>
      </w:r>
      <w:r w:rsidRPr="00D03AB2">
        <w:rPr>
          <w:rStyle w:val="normaltextrun"/>
        </w:rPr>
        <w:t xml:space="preserve"> administrativa, nos termos da Lei nº 14.133, de 2021, o Contratado que:</w:t>
      </w:r>
    </w:p>
    <w:p w14:paraId="36DC40B6"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lastRenderedPageBreak/>
        <w:t>der</w:t>
      </w:r>
      <w:proofErr w:type="gramEnd"/>
      <w:r w:rsidRPr="00D03AB2">
        <w:rPr>
          <w:rStyle w:val="normaltextrun"/>
          <w:rFonts w:ascii="Arial" w:hAnsi="Arial"/>
        </w:rPr>
        <w:t xml:space="preserve"> causa à inexecução parcial do contrato;</w:t>
      </w:r>
    </w:p>
    <w:p w14:paraId="3AAB614E"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der</w:t>
      </w:r>
      <w:proofErr w:type="gramEnd"/>
      <w:r w:rsidRPr="00D03AB2">
        <w:rPr>
          <w:rStyle w:val="normaltextrun"/>
          <w:rFonts w:ascii="Arial" w:hAnsi="Arial"/>
        </w:rPr>
        <w:t xml:space="preserve"> causa à inexecução parcial do contrato que cause grave dano à Administração ou ao funcionamento dos serviços públicos ou ao interesse coletivo;</w:t>
      </w:r>
    </w:p>
    <w:p w14:paraId="5BC0C959"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der</w:t>
      </w:r>
      <w:proofErr w:type="gramEnd"/>
      <w:r w:rsidRPr="00D03AB2">
        <w:rPr>
          <w:rStyle w:val="normaltextrun"/>
          <w:rFonts w:ascii="Arial" w:hAnsi="Arial"/>
        </w:rPr>
        <w:t xml:space="preserve"> causa à inexecução total do contrato;</w:t>
      </w:r>
    </w:p>
    <w:p w14:paraId="0DF93746"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ensejar</w:t>
      </w:r>
      <w:proofErr w:type="gramEnd"/>
      <w:r w:rsidRPr="00D03AB2">
        <w:rPr>
          <w:rStyle w:val="normaltextrun"/>
          <w:rFonts w:ascii="Arial" w:hAnsi="Arial"/>
        </w:rPr>
        <w:t xml:space="preserve"> o retardamento da execução ou da entrega do objeto da contratação sem motivo justificado;</w:t>
      </w:r>
    </w:p>
    <w:p w14:paraId="2CCA2709"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apresentar</w:t>
      </w:r>
      <w:proofErr w:type="gramEnd"/>
      <w:r w:rsidRPr="00D03AB2">
        <w:rPr>
          <w:rStyle w:val="normaltextrun"/>
          <w:rFonts w:ascii="Arial" w:hAnsi="Arial"/>
        </w:rPr>
        <w:t xml:space="preserve"> documentação falsa ou prestar declaração falsa durante a execução do contrato;</w:t>
      </w:r>
    </w:p>
    <w:p w14:paraId="62485D5C"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praticar</w:t>
      </w:r>
      <w:proofErr w:type="gramEnd"/>
      <w:r w:rsidRPr="00D03AB2">
        <w:rPr>
          <w:rStyle w:val="normaltextrun"/>
          <w:rFonts w:ascii="Arial" w:hAnsi="Arial"/>
        </w:rPr>
        <w:t xml:space="preserve"> ato fraudulento na execução do contrato;</w:t>
      </w:r>
    </w:p>
    <w:p w14:paraId="0D326B24"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comportar</w:t>
      </w:r>
      <w:proofErr w:type="gramEnd"/>
      <w:r w:rsidRPr="00D03AB2">
        <w:rPr>
          <w:rStyle w:val="normaltextrun"/>
          <w:rFonts w:ascii="Arial" w:hAnsi="Arial"/>
        </w:rPr>
        <w:t>-se de modo inidôneo ou cometer fraude de qualquer natureza;</w:t>
      </w:r>
    </w:p>
    <w:p w14:paraId="6244F9F3" w14:textId="77777777" w:rsidR="00D03AB2" w:rsidRPr="00D03AB2" w:rsidRDefault="00D03AB2" w:rsidP="00D03AB2">
      <w:pPr>
        <w:pStyle w:val="paragraph"/>
        <w:numPr>
          <w:ilvl w:val="0"/>
          <w:numId w:val="43"/>
        </w:numPr>
        <w:spacing w:before="120" w:beforeAutospacing="0" w:after="120" w:afterAutospacing="0" w:line="276" w:lineRule="auto"/>
        <w:ind w:left="284" w:firstLine="0"/>
        <w:jc w:val="both"/>
        <w:textAlignment w:val="baseline"/>
        <w:rPr>
          <w:rFonts w:ascii="Arial" w:hAnsi="Arial"/>
        </w:rPr>
      </w:pPr>
      <w:proofErr w:type="gramStart"/>
      <w:r w:rsidRPr="00D03AB2">
        <w:rPr>
          <w:rStyle w:val="normaltextrun"/>
          <w:rFonts w:ascii="Arial" w:hAnsi="Arial"/>
        </w:rPr>
        <w:t>praticar</w:t>
      </w:r>
      <w:proofErr w:type="gramEnd"/>
      <w:r w:rsidRPr="00D03AB2">
        <w:rPr>
          <w:rStyle w:val="normaltextrun"/>
          <w:rFonts w:ascii="Arial" w:hAnsi="Arial"/>
        </w:rPr>
        <w:t xml:space="preserve"> ato lesivo previsto no art. 5º da Lei nº 12.846, de 1º de agosto de 2013.</w:t>
      </w:r>
    </w:p>
    <w:p w14:paraId="0B35D01F" w14:textId="1B07AB59" w:rsidR="00D03AB2" w:rsidRPr="00D03AB2" w:rsidRDefault="00D03AB2" w:rsidP="00D03AB2">
      <w:pPr>
        <w:pStyle w:val="Nvel02"/>
        <w:rPr>
          <w:rStyle w:val="normaltextrun"/>
          <w:i/>
        </w:rPr>
      </w:pPr>
      <w:r>
        <w:rPr>
          <w:rStyle w:val="normaltextrun"/>
        </w:rPr>
        <w:t>9.2</w:t>
      </w:r>
      <w:r w:rsidR="00087E7A">
        <w:rPr>
          <w:rStyle w:val="normaltextrun"/>
        </w:rPr>
        <w:t>4</w:t>
      </w:r>
      <w:r w:rsidR="006C56B3">
        <w:rPr>
          <w:rStyle w:val="normaltextrun"/>
        </w:rPr>
        <w:t>.2</w:t>
      </w:r>
      <w:r>
        <w:rPr>
          <w:rStyle w:val="normaltextrun"/>
        </w:rPr>
        <w:t xml:space="preserve">. </w:t>
      </w:r>
      <w:r w:rsidRPr="00D03AB2">
        <w:rPr>
          <w:rStyle w:val="normaltextrun"/>
        </w:rPr>
        <w:t xml:space="preserve">Serão </w:t>
      </w:r>
      <w:r w:rsidRPr="00D03AB2">
        <w:t>aplicadas</w:t>
      </w:r>
      <w:r w:rsidRPr="00D03AB2">
        <w:rPr>
          <w:rStyle w:val="normaltextrun"/>
        </w:rPr>
        <w:t xml:space="preserve"> ao Contratado que incorrer nas infrações acima descritas as seguintes sanções:</w:t>
      </w:r>
    </w:p>
    <w:p w14:paraId="3F827297" w14:textId="495DB1CF" w:rsidR="006C56B3" w:rsidRDefault="006C56B3" w:rsidP="006C56B3">
      <w:pPr>
        <w:pStyle w:val="Nivel3"/>
        <w:numPr>
          <w:ilvl w:val="0"/>
          <w:numId w:val="0"/>
        </w:numPr>
        <w:ind w:left="720"/>
        <w:rPr>
          <w:rStyle w:val="normaltextrun"/>
          <w:sz w:val="24"/>
        </w:rPr>
      </w:pPr>
      <w:r>
        <w:rPr>
          <w:rStyle w:val="normaltextrun"/>
          <w:color w:val="000000"/>
          <w:sz w:val="24"/>
        </w:rPr>
        <w:t>9.2</w:t>
      </w:r>
      <w:r w:rsidR="00087E7A">
        <w:rPr>
          <w:rStyle w:val="normaltextrun"/>
          <w:color w:val="000000"/>
          <w:sz w:val="24"/>
        </w:rPr>
        <w:t>4</w:t>
      </w:r>
      <w:r>
        <w:rPr>
          <w:rStyle w:val="normaltextrun"/>
          <w:color w:val="000000"/>
          <w:sz w:val="24"/>
        </w:rPr>
        <w:t xml:space="preserve">.2.1 </w:t>
      </w:r>
      <w:r w:rsidR="00D03AB2" w:rsidRPr="00D03AB2">
        <w:rPr>
          <w:rStyle w:val="normaltextrun"/>
          <w:color w:val="000000"/>
          <w:sz w:val="24"/>
        </w:rPr>
        <w:t>Advertência, quando o Contratado der causa à inexecução parcial do contrato, sempre que não se justificar a imposição de penalidade mais grave;</w:t>
      </w:r>
    </w:p>
    <w:p w14:paraId="36F10117" w14:textId="5321641F" w:rsidR="00554B38" w:rsidRDefault="006C56B3" w:rsidP="006C56B3">
      <w:pPr>
        <w:pStyle w:val="Nivel3"/>
        <w:numPr>
          <w:ilvl w:val="0"/>
          <w:numId w:val="0"/>
        </w:numPr>
        <w:ind w:left="720"/>
        <w:rPr>
          <w:rStyle w:val="normaltextrun"/>
          <w:sz w:val="24"/>
        </w:rPr>
      </w:pPr>
      <w:r>
        <w:rPr>
          <w:rStyle w:val="normaltextrun"/>
          <w:color w:val="000000"/>
          <w:sz w:val="24"/>
        </w:rPr>
        <w:t>9.2</w:t>
      </w:r>
      <w:r w:rsidR="00087E7A">
        <w:rPr>
          <w:rStyle w:val="normaltextrun"/>
          <w:color w:val="000000"/>
          <w:sz w:val="24"/>
        </w:rPr>
        <w:t>4</w:t>
      </w:r>
      <w:r>
        <w:rPr>
          <w:rStyle w:val="normaltextrun"/>
          <w:color w:val="000000"/>
          <w:sz w:val="24"/>
        </w:rPr>
        <w:t xml:space="preserve">.2.2. </w:t>
      </w:r>
      <w:r w:rsidR="00D03AB2" w:rsidRPr="00554B38">
        <w:rPr>
          <w:rStyle w:val="normaltextrun"/>
          <w:color w:val="000000"/>
          <w:sz w:val="24"/>
        </w:rPr>
        <w:t>Impedimento de licitar e contratar, quando praticadas as condutas descritas nas alíneas “b”, “c” e “d” do subitem acima, sempre que não se justificar a imposição de penalidade mais grave;</w:t>
      </w:r>
    </w:p>
    <w:p w14:paraId="7717776F" w14:textId="13652632" w:rsidR="00D03AB2" w:rsidRPr="00554B38" w:rsidRDefault="006C56B3" w:rsidP="006C56B3">
      <w:pPr>
        <w:pStyle w:val="Nivel3"/>
        <w:numPr>
          <w:ilvl w:val="0"/>
          <w:numId w:val="0"/>
        </w:numPr>
        <w:ind w:left="720"/>
        <w:rPr>
          <w:rStyle w:val="eop"/>
          <w:sz w:val="24"/>
        </w:rPr>
      </w:pPr>
      <w:r>
        <w:rPr>
          <w:rStyle w:val="normaltextrun"/>
          <w:color w:val="000000"/>
          <w:sz w:val="24"/>
        </w:rPr>
        <w:t>9.2</w:t>
      </w:r>
      <w:r w:rsidR="00087E7A">
        <w:rPr>
          <w:rStyle w:val="normaltextrun"/>
          <w:color w:val="000000"/>
          <w:sz w:val="24"/>
        </w:rPr>
        <w:t>4</w:t>
      </w:r>
      <w:r>
        <w:rPr>
          <w:rStyle w:val="normaltextrun"/>
          <w:color w:val="000000"/>
          <w:sz w:val="24"/>
        </w:rPr>
        <w:t xml:space="preserve">.2.3 </w:t>
      </w:r>
      <w:r w:rsidR="00D03AB2" w:rsidRPr="00554B38">
        <w:rPr>
          <w:rStyle w:val="normaltextrun"/>
          <w:color w:val="000000"/>
          <w:sz w:val="24"/>
        </w:rPr>
        <w:t>Declaração de inidoneidade para licitar e contratar, quando praticadas as condutas descritas nas alíneas “e”, “f”, “g” e “h” do subitem acima, bem como nas alíneas “b”, “c” e “d”, que justifiquem a imposição de penalidade mais grave.</w:t>
      </w:r>
    </w:p>
    <w:p w14:paraId="28BD8BFC" w14:textId="32E3A09F" w:rsidR="002D0061" w:rsidRDefault="006C56B3" w:rsidP="00825001">
      <w:pPr>
        <w:pStyle w:val="Nvel02"/>
        <w:rPr>
          <w:rStyle w:val="normaltextrun"/>
        </w:rPr>
      </w:pPr>
      <w:r>
        <w:rPr>
          <w:rStyle w:val="normaltextrun"/>
        </w:rPr>
        <w:t>9.2</w:t>
      </w:r>
      <w:r w:rsidR="00087E7A">
        <w:rPr>
          <w:rStyle w:val="normaltextrun"/>
        </w:rPr>
        <w:t>4</w:t>
      </w:r>
      <w:r>
        <w:rPr>
          <w:rStyle w:val="normaltextrun"/>
        </w:rPr>
        <w:t xml:space="preserve">.3 </w:t>
      </w:r>
      <w:r w:rsidRPr="000F10CE">
        <w:rPr>
          <w:rStyle w:val="normaltextrun"/>
        </w:rPr>
        <w:t xml:space="preserve">A aplicação das sanções previstas </w:t>
      </w:r>
      <w:bookmarkStart w:id="1" w:name="_Hlk170830409"/>
      <w:r w:rsidRPr="000F10CE">
        <w:rPr>
          <w:rStyle w:val="normaltextrun"/>
        </w:rPr>
        <w:t xml:space="preserve">neste </w:t>
      </w:r>
      <w:r w:rsidRPr="00FA3FA4">
        <w:t>Termo de Referência</w:t>
      </w:r>
      <w:r w:rsidRPr="009E432C">
        <w:t xml:space="preserve"> </w:t>
      </w:r>
      <w:bookmarkEnd w:id="1"/>
      <w:r w:rsidRPr="000F10CE">
        <w:rPr>
          <w:rStyle w:val="normaltextrun"/>
        </w:rPr>
        <w:t xml:space="preserve">não exclui, em hipótese alguma, a obrigação de reparação integral do dano causado ao </w:t>
      </w:r>
      <w:r>
        <w:rPr>
          <w:rStyle w:val="normaltextrun"/>
        </w:rPr>
        <w:t>Contratante.</w:t>
      </w:r>
    </w:p>
    <w:p w14:paraId="5DA23A93" w14:textId="6872D595" w:rsidR="00A359C6" w:rsidRPr="00B51F23" w:rsidRDefault="00640717" w:rsidP="00B51F23">
      <w:pPr>
        <w:pStyle w:val="PargrafodaLista"/>
        <w:shd w:val="clear" w:color="auto" w:fill="BFBFBF"/>
        <w:autoSpaceDE w:val="0"/>
        <w:autoSpaceDN w:val="0"/>
        <w:adjustRightInd w:val="0"/>
        <w:spacing w:before="240" w:after="240" w:line="276" w:lineRule="auto"/>
        <w:ind w:left="0"/>
        <w:jc w:val="both"/>
        <w:rPr>
          <w:rFonts w:ascii="Arial" w:eastAsia="Arial" w:hAnsi="Arial" w:cs="Arial"/>
          <w:b/>
          <w:color w:val="000000"/>
        </w:rPr>
      </w:pPr>
      <w:r w:rsidRPr="00B51F23">
        <w:rPr>
          <w:rFonts w:ascii="Arial" w:eastAsia="Arial" w:hAnsi="Arial" w:cs="Arial"/>
          <w:b/>
          <w:color w:val="000000"/>
        </w:rPr>
        <w:t>10</w:t>
      </w:r>
      <w:r w:rsidR="00FB0819" w:rsidRPr="00B51F23">
        <w:rPr>
          <w:rFonts w:ascii="Arial" w:eastAsia="Arial" w:hAnsi="Arial" w:cs="Arial"/>
          <w:b/>
          <w:color w:val="000000"/>
        </w:rPr>
        <w:t>. CRIT</w:t>
      </w:r>
      <w:r w:rsidR="00A359C6" w:rsidRPr="00B51F23">
        <w:rPr>
          <w:rFonts w:ascii="Arial" w:eastAsia="Arial" w:hAnsi="Arial" w:cs="Arial"/>
          <w:b/>
          <w:color w:val="000000"/>
        </w:rPr>
        <w:t>ÉRIOS DE MEDIÇÃO E DE PAGAMENTO</w:t>
      </w:r>
      <w:r w:rsidR="00A359C6" w:rsidRPr="00B51F23">
        <w:rPr>
          <w:rFonts w:ascii="Arial" w:hAnsi="Arial" w:cs="Arial"/>
        </w:rPr>
        <w:t>.</w:t>
      </w:r>
    </w:p>
    <w:p w14:paraId="57432793" w14:textId="76DAEE7A" w:rsidR="00550009" w:rsidRPr="00B51F23" w:rsidRDefault="00A359C6" w:rsidP="00B51F23">
      <w:pPr>
        <w:pStyle w:val="Corpodetexto"/>
        <w:spacing w:before="240" w:after="240" w:line="276" w:lineRule="auto"/>
        <w:jc w:val="both"/>
        <w:rPr>
          <w:rFonts w:ascii="Arial" w:hAnsi="Arial" w:cs="Arial"/>
          <w:b/>
          <w:lang w:val="pt-BR"/>
        </w:rPr>
      </w:pPr>
      <w:r w:rsidRPr="00B51F23">
        <w:rPr>
          <w:rFonts w:ascii="Arial" w:hAnsi="Arial" w:cs="Arial"/>
          <w:b/>
          <w:lang w:val="pt-BR"/>
        </w:rPr>
        <w:t>DO RECEBIMENTO</w:t>
      </w:r>
    </w:p>
    <w:p w14:paraId="5C049877" w14:textId="74C33DEA" w:rsidR="00B51F23" w:rsidRPr="0020168A" w:rsidRDefault="00B51F23" w:rsidP="00B51F23">
      <w:pPr>
        <w:pStyle w:val="Nvel02"/>
        <w:rPr>
          <w:lang w:eastAsia="en-US"/>
        </w:rPr>
      </w:pPr>
      <w:r>
        <w:rPr>
          <w:lang w:eastAsia="en-US"/>
        </w:rPr>
        <w:t xml:space="preserve">10.1. </w:t>
      </w:r>
      <w:r w:rsidRPr="1BE4C982">
        <w:rPr>
          <w:lang w:eastAsia="en-US"/>
        </w:rPr>
        <w:t xml:space="preserve">Os bens serão recebidos provisoriamente, de forma sumária, no ato da entrega, juntamente com a nota fiscal ou instrumento de cobrança equivalente, </w:t>
      </w:r>
      <w:proofErr w:type="gramStart"/>
      <w:r w:rsidRPr="1BE4C982">
        <w:rPr>
          <w:lang w:eastAsia="en-US"/>
        </w:rPr>
        <w:t>pelo(</w:t>
      </w:r>
      <w:proofErr w:type="gramEnd"/>
      <w:r w:rsidRPr="1BE4C982">
        <w:rPr>
          <w:lang w:eastAsia="en-US"/>
        </w:rPr>
        <w:t>a) responsável pelo acompanhamento e fiscalização do contrato, para efeito de posterior verificação de sua conformidade com as especificações constantes no Termo de Referência e na proposta.</w:t>
      </w:r>
    </w:p>
    <w:p w14:paraId="3759FCE0" w14:textId="17EFC6D3" w:rsidR="00B51F23" w:rsidRPr="00573FA6" w:rsidRDefault="00B51F23" w:rsidP="00B51F23">
      <w:pPr>
        <w:pStyle w:val="Nvel02"/>
        <w:rPr>
          <w:lang w:eastAsia="en-US"/>
        </w:rPr>
      </w:pPr>
      <w:r>
        <w:rPr>
          <w:lang w:eastAsia="en-US"/>
        </w:rPr>
        <w:t xml:space="preserve">10.2. </w:t>
      </w:r>
      <w:r w:rsidRPr="1BE4C982">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2A02A6" w:rsidRPr="002A02A6">
        <w:rPr>
          <w:color w:val="000000" w:themeColor="text1"/>
          <w:lang w:eastAsia="en-US"/>
        </w:rPr>
        <w:t xml:space="preserve">24 (vinte </w:t>
      </w:r>
      <w:r w:rsidR="002A02A6" w:rsidRPr="002A02A6">
        <w:rPr>
          <w:color w:val="000000" w:themeColor="text1"/>
          <w:lang w:eastAsia="en-US"/>
        </w:rPr>
        <w:lastRenderedPageBreak/>
        <w:t>e quatro) horas</w:t>
      </w:r>
      <w:r w:rsidRPr="1BE4C982">
        <w:rPr>
          <w:lang w:eastAsia="en-US"/>
        </w:rPr>
        <w:t xml:space="preserve">, a contar da notificação da contratada, às suas custas, sem prejuízo da </w:t>
      </w:r>
      <w:r w:rsidRPr="00573FA6">
        <w:rPr>
          <w:lang w:eastAsia="en-US"/>
        </w:rPr>
        <w:t>aplicação das penalidades.</w:t>
      </w:r>
    </w:p>
    <w:p w14:paraId="1246E995" w14:textId="7DC5E688" w:rsidR="00B51F23" w:rsidRPr="00573FA6" w:rsidRDefault="00B51F23" w:rsidP="00B51F23">
      <w:pPr>
        <w:pStyle w:val="Nvel02"/>
        <w:rPr>
          <w:lang w:eastAsia="en-US"/>
        </w:rPr>
      </w:pPr>
      <w:r w:rsidRPr="00573FA6">
        <w:rPr>
          <w:lang w:eastAsia="en-US"/>
        </w:rPr>
        <w:t xml:space="preserve">10.3. O recebimento definitivo ocorrerá no prazo </w:t>
      </w:r>
      <w:r w:rsidRPr="00B83C6A">
        <w:rPr>
          <w:color w:val="000000" w:themeColor="text1"/>
          <w:lang w:eastAsia="en-US"/>
        </w:rPr>
        <w:t xml:space="preserve">de </w:t>
      </w:r>
      <w:r w:rsidR="00B83C6A" w:rsidRPr="00B83C6A">
        <w:rPr>
          <w:color w:val="000000" w:themeColor="text1"/>
          <w:lang w:eastAsia="en-US"/>
        </w:rPr>
        <w:t>24 (vinte e quatro) horas</w:t>
      </w:r>
      <w:r w:rsidRPr="00B83C6A">
        <w:rPr>
          <w:color w:val="000000" w:themeColor="text1"/>
          <w:lang w:eastAsia="en-US"/>
        </w:rPr>
        <w:t xml:space="preserve">, a contar do recebimento da nota fiscal ou instrumento de cobrança equivalente </w:t>
      </w:r>
      <w:r w:rsidRPr="00573FA6">
        <w:rPr>
          <w:lang w:eastAsia="en-US"/>
        </w:rPr>
        <w:t>pela Administração, após a verificação da qualidade e quantidade do material e consequente aceitação mediante</w:t>
      </w:r>
      <w:r w:rsidR="004F066D">
        <w:rPr>
          <w:lang w:eastAsia="en-US"/>
        </w:rPr>
        <w:t xml:space="preserve"> atesto na Nota Fiscal</w:t>
      </w:r>
      <w:r w:rsidRPr="00573FA6">
        <w:rPr>
          <w:lang w:eastAsia="en-US"/>
        </w:rPr>
        <w:t>.</w:t>
      </w:r>
    </w:p>
    <w:p w14:paraId="3309F9F5" w14:textId="375CCA72" w:rsidR="00B51F23" w:rsidRPr="00573FA6" w:rsidRDefault="00B51F23" w:rsidP="00B51F23">
      <w:pPr>
        <w:pStyle w:val="Nvel02"/>
        <w:rPr>
          <w:lang w:eastAsia="en-US"/>
        </w:rPr>
      </w:pPr>
      <w:r w:rsidRPr="00573FA6">
        <w:rPr>
          <w:lang w:eastAsia="en-US"/>
        </w:rPr>
        <w:t>10.4. O prazo para recebimento definitivo poderá ser excepcionalmente prorrogado, de forma justificada, por igual período, quando houver necessidade de diligências para a aferição do atendimento das exigências contratuais.</w:t>
      </w:r>
    </w:p>
    <w:p w14:paraId="20C702C6" w14:textId="1B92B316" w:rsidR="00B51F23" w:rsidRPr="00573FA6" w:rsidRDefault="00B51F23" w:rsidP="00B51F23">
      <w:pPr>
        <w:pStyle w:val="Nvel02"/>
        <w:rPr>
          <w:lang w:eastAsia="en-US"/>
        </w:rPr>
      </w:pPr>
      <w:r w:rsidRPr="00573FA6">
        <w:rPr>
          <w:lang w:eastAsia="en-US"/>
        </w:rPr>
        <w:t>10.5.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DC22672" w14:textId="7C3707D9" w:rsidR="00B51F23" w:rsidRPr="00573FA6" w:rsidRDefault="00B51F23" w:rsidP="00B51F23">
      <w:pPr>
        <w:pStyle w:val="Nvel02"/>
        <w:rPr>
          <w:lang w:eastAsia="en-US"/>
        </w:rPr>
      </w:pPr>
      <w:r w:rsidRPr="00573FA6">
        <w:rPr>
          <w:lang w:eastAsia="en-US"/>
        </w:rPr>
        <w:t>10.6.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4E0FAE6" w14:textId="55267F23" w:rsidR="00403DFC" w:rsidRPr="00573FA6" w:rsidRDefault="00403DFC" w:rsidP="00403DFC">
      <w:pPr>
        <w:pStyle w:val="Nvel02"/>
        <w:rPr>
          <w:lang w:eastAsia="en-US"/>
        </w:rPr>
      </w:pPr>
      <w:r w:rsidRPr="00573FA6">
        <w:rPr>
          <w:lang w:eastAsia="en-US"/>
        </w:rPr>
        <w:t>10.7. O recebimento provisório ou definitivo não excluirá a responsabilidade civil pela solidez e pela segurança dos bens nem a responsabilidade ético-profissional pela perfeita execução do contrato.</w:t>
      </w:r>
    </w:p>
    <w:p w14:paraId="66060712" w14:textId="46F36C77" w:rsidR="00403DFC" w:rsidRPr="00573FA6" w:rsidRDefault="00403DFC" w:rsidP="00403DFC">
      <w:pPr>
        <w:pStyle w:val="Nvel02"/>
      </w:pPr>
      <w:r w:rsidRPr="00573FA6">
        <w:rPr>
          <w:lang w:eastAsia="en-US"/>
        </w:rPr>
        <w:t xml:space="preserve">10.8. </w:t>
      </w:r>
      <w:r w:rsidRPr="00573FA6">
        <w:t xml:space="preserve">As atividades de abastecimento e quaisquer outras necessárias para o funcionamento ou uso do bem correrão por conta do Contratado e </w:t>
      </w:r>
      <w:proofErr w:type="gramStart"/>
      <w:r w:rsidRPr="00573FA6">
        <w:t>são</w:t>
      </w:r>
      <w:proofErr w:type="gramEnd"/>
      <w:r w:rsidRPr="00573FA6">
        <w:t xml:space="preserve"> condição para o recebimento do objeto.</w:t>
      </w:r>
    </w:p>
    <w:p w14:paraId="104A27C1" w14:textId="77777777" w:rsidR="00403DFC" w:rsidRPr="00573FA6" w:rsidRDefault="00403DFC" w:rsidP="00403DFC">
      <w:pPr>
        <w:pStyle w:val="Nvel1-SemNumerao"/>
      </w:pPr>
      <w:r w:rsidRPr="00573FA6">
        <w:t>Liquidação</w:t>
      </w:r>
    </w:p>
    <w:p w14:paraId="07E3C9B2" w14:textId="54473E4C" w:rsidR="00403DFC" w:rsidRPr="00573FA6" w:rsidRDefault="00403DFC" w:rsidP="00403DFC">
      <w:pPr>
        <w:pStyle w:val="Nvel02"/>
      </w:pPr>
      <w:r w:rsidRPr="00573FA6">
        <w:rPr>
          <w:lang w:eastAsia="en-US"/>
        </w:rPr>
        <w:t xml:space="preserve">10.9. </w:t>
      </w:r>
      <w:r w:rsidRPr="00573FA6">
        <w:t>Recebida a Nota Fiscal ou documento de cobrança equivalente, correrá o prazo de dez dias úteis para fins de liquidação, na forma desta seção, prorrogáveis por igual período, nos termos do art. 7º, §3º da Instrução Normativa SEGES/ME nº 77/2022.</w:t>
      </w:r>
    </w:p>
    <w:p w14:paraId="317F9E73" w14:textId="77777777" w:rsidR="00170B06" w:rsidRPr="00573FA6" w:rsidRDefault="00403DFC" w:rsidP="00170B06">
      <w:pPr>
        <w:pStyle w:val="Nvel02"/>
        <w:rPr>
          <w:lang w:eastAsia="en-US"/>
        </w:rPr>
      </w:pPr>
      <w:r w:rsidRPr="00573FA6">
        <w:rPr>
          <w:lang w:eastAsia="en-US"/>
        </w:rPr>
        <w:t xml:space="preserve">10.10. </w:t>
      </w:r>
      <w:r w:rsidR="00170B06" w:rsidRPr="00573FA6">
        <w:rPr>
          <w:lang w:eastAsia="en-US"/>
        </w:rPr>
        <w:t xml:space="preserve">Para fins de liquidação, o setor competente deverá verificar se a nota fiscal ou instrumento de cobrança equivalente apresentado expressa os elementos necessários e essenciais do documento, tais como: </w:t>
      </w:r>
    </w:p>
    <w:p w14:paraId="7134C1FE" w14:textId="77777777" w:rsidR="00170B06" w:rsidRPr="00573FA6" w:rsidRDefault="00170B06" w:rsidP="00170B06">
      <w:pPr>
        <w:pStyle w:val="Nivel3"/>
        <w:numPr>
          <w:ilvl w:val="2"/>
          <w:numId w:val="46"/>
        </w:numPr>
        <w:ind w:left="0" w:firstLine="0"/>
        <w:rPr>
          <w:sz w:val="24"/>
        </w:rPr>
      </w:pPr>
      <w:proofErr w:type="gramStart"/>
      <w:r w:rsidRPr="00573FA6">
        <w:rPr>
          <w:sz w:val="24"/>
        </w:rPr>
        <w:t>o</w:t>
      </w:r>
      <w:proofErr w:type="gramEnd"/>
      <w:r w:rsidRPr="00573FA6">
        <w:rPr>
          <w:sz w:val="24"/>
        </w:rPr>
        <w:t xml:space="preserve"> prazo de validade;</w:t>
      </w:r>
    </w:p>
    <w:p w14:paraId="45DAA6AE" w14:textId="77777777" w:rsidR="00170B06" w:rsidRPr="00573FA6" w:rsidRDefault="00170B06" w:rsidP="00170B06">
      <w:pPr>
        <w:pStyle w:val="Nivel3"/>
        <w:numPr>
          <w:ilvl w:val="2"/>
          <w:numId w:val="46"/>
        </w:numPr>
        <w:ind w:left="0" w:firstLine="0"/>
        <w:rPr>
          <w:sz w:val="24"/>
        </w:rPr>
      </w:pPr>
      <w:proofErr w:type="gramStart"/>
      <w:r w:rsidRPr="00573FA6">
        <w:rPr>
          <w:sz w:val="24"/>
        </w:rPr>
        <w:t>a</w:t>
      </w:r>
      <w:proofErr w:type="gramEnd"/>
      <w:r w:rsidRPr="00573FA6">
        <w:rPr>
          <w:sz w:val="24"/>
        </w:rPr>
        <w:t xml:space="preserve"> data da emissão; </w:t>
      </w:r>
    </w:p>
    <w:p w14:paraId="04C6C84F" w14:textId="77777777" w:rsidR="00170B06" w:rsidRPr="00573FA6" w:rsidRDefault="00170B06" w:rsidP="00170B06">
      <w:pPr>
        <w:pStyle w:val="Nivel3"/>
        <w:numPr>
          <w:ilvl w:val="2"/>
          <w:numId w:val="46"/>
        </w:numPr>
        <w:ind w:left="0" w:firstLine="0"/>
        <w:rPr>
          <w:sz w:val="24"/>
        </w:rPr>
      </w:pPr>
      <w:proofErr w:type="gramStart"/>
      <w:r w:rsidRPr="00573FA6">
        <w:rPr>
          <w:sz w:val="24"/>
        </w:rPr>
        <w:t>os</w:t>
      </w:r>
      <w:proofErr w:type="gramEnd"/>
      <w:r w:rsidRPr="00573FA6">
        <w:rPr>
          <w:sz w:val="24"/>
        </w:rPr>
        <w:t xml:space="preserve"> dados do contrato e do órgão contratante; </w:t>
      </w:r>
    </w:p>
    <w:p w14:paraId="23051CF2" w14:textId="77777777" w:rsidR="00170B06" w:rsidRPr="00573FA6" w:rsidRDefault="00170B06" w:rsidP="00170B06">
      <w:pPr>
        <w:pStyle w:val="Nivel3"/>
        <w:numPr>
          <w:ilvl w:val="2"/>
          <w:numId w:val="46"/>
        </w:numPr>
        <w:ind w:left="0" w:firstLine="0"/>
        <w:rPr>
          <w:sz w:val="24"/>
        </w:rPr>
      </w:pPr>
      <w:proofErr w:type="gramStart"/>
      <w:r w:rsidRPr="00573FA6">
        <w:rPr>
          <w:sz w:val="24"/>
        </w:rPr>
        <w:t>o</w:t>
      </w:r>
      <w:proofErr w:type="gramEnd"/>
      <w:r w:rsidRPr="00573FA6">
        <w:rPr>
          <w:sz w:val="24"/>
        </w:rPr>
        <w:t xml:space="preserve"> período respectivo de execução do contrato; </w:t>
      </w:r>
    </w:p>
    <w:p w14:paraId="4DB3A3E5" w14:textId="77777777" w:rsidR="00170B06" w:rsidRPr="00573FA6" w:rsidRDefault="00170B06" w:rsidP="00170B06">
      <w:pPr>
        <w:pStyle w:val="Nivel3"/>
        <w:numPr>
          <w:ilvl w:val="2"/>
          <w:numId w:val="46"/>
        </w:numPr>
        <w:ind w:left="0" w:firstLine="0"/>
        <w:rPr>
          <w:sz w:val="24"/>
        </w:rPr>
      </w:pPr>
      <w:proofErr w:type="gramStart"/>
      <w:r w:rsidRPr="00573FA6">
        <w:rPr>
          <w:sz w:val="24"/>
        </w:rPr>
        <w:t>o</w:t>
      </w:r>
      <w:proofErr w:type="gramEnd"/>
      <w:r w:rsidRPr="00573FA6">
        <w:rPr>
          <w:sz w:val="24"/>
        </w:rPr>
        <w:t xml:space="preserve"> valor a pagar; e </w:t>
      </w:r>
    </w:p>
    <w:p w14:paraId="6B28FFCB" w14:textId="77777777" w:rsidR="007B60CE" w:rsidRPr="00573FA6" w:rsidRDefault="00170B06" w:rsidP="007B60CE">
      <w:pPr>
        <w:pStyle w:val="Nivel3"/>
        <w:numPr>
          <w:ilvl w:val="2"/>
          <w:numId w:val="46"/>
        </w:numPr>
        <w:ind w:left="0" w:firstLine="0"/>
        <w:rPr>
          <w:sz w:val="24"/>
        </w:rPr>
      </w:pPr>
      <w:proofErr w:type="gramStart"/>
      <w:r w:rsidRPr="00573FA6">
        <w:rPr>
          <w:sz w:val="24"/>
        </w:rPr>
        <w:t>eventual</w:t>
      </w:r>
      <w:proofErr w:type="gramEnd"/>
      <w:r w:rsidRPr="00573FA6">
        <w:rPr>
          <w:sz w:val="24"/>
        </w:rPr>
        <w:t xml:space="preserve"> destaque do valor de retenções tributárias cabíveis.</w:t>
      </w:r>
    </w:p>
    <w:p w14:paraId="233FEB01" w14:textId="77777777" w:rsidR="00573FA6" w:rsidRPr="00573FA6" w:rsidRDefault="007B60CE" w:rsidP="00573FA6">
      <w:pPr>
        <w:pStyle w:val="Nivel3"/>
        <w:numPr>
          <w:ilvl w:val="0"/>
          <w:numId w:val="0"/>
        </w:numPr>
        <w:rPr>
          <w:sz w:val="24"/>
        </w:rPr>
      </w:pPr>
      <w:r w:rsidRPr="00573FA6">
        <w:rPr>
          <w:sz w:val="24"/>
          <w:lang w:eastAsia="en-US"/>
        </w:rPr>
        <w:t xml:space="preserve">10.11. </w:t>
      </w:r>
      <w:r w:rsidR="00170B06" w:rsidRPr="00573FA6">
        <w:rPr>
          <w:sz w:val="24"/>
        </w:rPr>
        <w:t xml:space="preserve">Havendo erro na apresentação da nota fiscal ou instrumento de cobrança equivalente, ou circunstância que impeça a liquidação da despesa, esta ficará </w:t>
      </w:r>
      <w:r w:rsidR="00170B06" w:rsidRPr="00573FA6">
        <w:rPr>
          <w:sz w:val="24"/>
        </w:rPr>
        <w:lastRenderedPageBreak/>
        <w:t>sobrestada até que o Contratado providencie as medidas saneadoras, reiniciando-se o prazo após a comprovação da regularização da situação, sem ônus ao Contratante;</w:t>
      </w:r>
    </w:p>
    <w:p w14:paraId="0B091FC0" w14:textId="73348C20" w:rsidR="00170B06" w:rsidRPr="00573FA6" w:rsidRDefault="00573FA6" w:rsidP="00573FA6">
      <w:pPr>
        <w:pStyle w:val="Nivel3"/>
        <w:numPr>
          <w:ilvl w:val="0"/>
          <w:numId w:val="0"/>
        </w:numPr>
        <w:rPr>
          <w:sz w:val="24"/>
        </w:rPr>
      </w:pPr>
      <w:r w:rsidRPr="00573FA6">
        <w:rPr>
          <w:sz w:val="24"/>
          <w:lang w:eastAsia="en-US"/>
        </w:rPr>
        <w:t xml:space="preserve">10.12. </w:t>
      </w:r>
      <w:r w:rsidR="00170B06" w:rsidRPr="00573FA6">
        <w:rPr>
          <w:sz w:val="24"/>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34B5647F" w14:textId="57189495" w:rsidR="00170B06" w:rsidRPr="007E40DB" w:rsidRDefault="00385B6A" w:rsidP="00385B6A">
      <w:pPr>
        <w:pStyle w:val="Nvel02"/>
      </w:pPr>
      <w:r w:rsidRPr="00573FA6">
        <w:rPr>
          <w:lang w:eastAsia="en-US"/>
        </w:rPr>
        <w:t>10.1</w:t>
      </w:r>
      <w:r w:rsidR="00DF29C7">
        <w:rPr>
          <w:lang w:eastAsia="en-US"/>
        </w:rPr>
        <w:t>3</w:t>
      </w:r>
      <w:r w:rsidRPr="00573FA6">
        <w:rPr>
          <w:lang w:eastAsia="en-US"/>
        </w:rPr>
        <w:t xml:space="preserve">. </w:t>
      </w:r>
      <w:r w:rsidR="00170B06">
        <w:t xml:space="preserve">Constatando-se, a situação de irregularidade do Contratado, será providenciada sua notificação, por escrito, para que, no prazo de </w:t>
      </w:r>
      <w:proofErr w:type="gramStart"/>
      <w:r w:rsidR="00170B06">
        <w:t>5</w:t>
      </w:r>
      <w:proofErr w:type="gramEnd"/>
      <w:r w:rsidR="00170B06">
        <w:t xml:space="preserve"> (cinco) dias úteis, regularize sua situação ou, no mesmo prazo, apresente sua defesa. O prazo poderá ser prorrogado uma vez, por igual período, a critério do Contratante.</w:t>
      </w:r>
    </w:p>
    <w:p w14:paraId="2DDD1B74" w14:textId="272A149B" w:rsidR="00170B06" w:rsidRDefault="00F96EAE" w:rsidP="00F96EAE">
      <w:pPr>
        <w:pStyle w:val="Nvel02"/>
        <w:rPr>
          <w:lang w:eastAsia="en-US"/>
        </w:rPr>
      </w:pPr>
      <w:r w:rsidRPr="00573FA6">
        <w:rPr>
          <w:lang w:eastAsia="en-US"/>
        </w:rPr>
        <w:t>10.1</w:t>
      </w:r>
      <w:r w:rsidR="004A6BD2">
        <w:rPr>
          <w:lang w:eastAsia="en-US"/>
        </w:rPr>
        <w:t>4</w:t>
      </w:r>
      <w:r w:rsidRPr="00573FA6">
        <w:rPr>
          <w:lang w:eastAsia="en-US"/>
        </w:rPr>
        <w:t xml:space="preserve">. </w:t>
      </w:r>
      <w:r w:rsidR="00170B06">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672F747" w14:textId="0D2A700B" w:rsidR="00170B06" w:rsidRPr="0020168A" w:rsidRDefault="00F96EAE" w:rsidP="00F96EAE">
      <w:pPr>
        <w:pStyle w:val="Nvel02"/>
        <w:rPr>
          <w:lang w:eastAsia="en-US"/>
        </w:rPr>
      </w:pPr>
      <w:r w:rsidRPr="00573FA6">
        <w:rPr>
          <w:lang w:eastAsia="en-US"/>
        </w:rPr>
        <w:t>10.1</w:t>
      </w:r>
      <w:r w:rsidR="004A6BD2">
        <w:rPr>
          <w:lang w:eastAsia="en-US"/>
        </w:rPr>
        <w:t>5</w:t>
      </w:r>
      <w:r w:rsidRPr="00573FA6">
        <w:rPr>
          <w:lang w:eastAsia="en-US"/>
        </w:rPr>
        <w:t xml:space="preserve">. </w:t>
      </w:r>
      <w:r w:rsidR="00170B06" w:rsidRPr="1BE4C982">
        <w:rPr>
          <w:lang w:eastAsia="en-US"/>
        </w:rPr>
        <w:t xml:space="preserve">Persistindo a irregularidade, o </w:t>
      </w:r>
      <w:r w:rsidR="00170B06">
        <w:rPr>
          <w:lang w:eastAsia="en-US"/>
        </w:rPr>
        <w:t>C</w:t>
      </w:r>
      <w:r w:rsidR="00170B06" w:rsidRPr="1BE4C982">
        <w:rPr>
          <w:lang w:eastAsia="en-US"/>
        </w:rPr>
        <w:t xml:space="preserve">ontratante deverá adotar as medidas necessárias à rescisão contratual nos autos do processo administrativo correspondente, assegurada ao </w:t>
      </w:r>
      <w:r w:rsidR="00170B06">
        <w:rPr>
          <w:lang w:eastAsia="en-US"/>
        </w:rPr>
        <w:t>C</w:t>
      </w:r>
      <w:r w:rsidR="00170B06" w:rsidRPr="1BE4C982">
        <w:rPr>
          <w:lang w:eastAsia="en-US"/>
        </w:rPr>
        <w:t xml:space="preserve">ontratado a ampla defesa. </w:t>
      </w:r>
    </w:p>
    <w:p w14:paraId="538512DE" w14:textId="23322B66" w:rsidR="00170B06" w:rsidRDefault="00903430" w:rsidP="00903430">
      <w:pPr>
        <w:pStyle w:val="Nvel02"/>
        <w:rPr>
          <w:lang w:eastAsia="en-US"/>
        </w:rPr>
      </w:pPr>
      <w:r w:rsidRPr="00573FA6">
        <w:rPr>
          <w:lang w:eastAsia="en-US"/>
        </w:rPr>
        <w:t>10.1</w:t>
      </w:r>
      <w:r w:rsidR="004A6BD2">
        <w:rPr>
          <w:lang w:eastAsia="en-US"/>
        </w:rPr>
        <w:t>6</w:t>
      </w:r>
      <w:r w:rsidRPr="00573FA6">
        <w:rPr>
          <w:lang w:eastAsia="en-US"/>
        </w:rPr>
        <w:t xml:space="preserve">. </w:t>
      </w:r>
      <w:r w:rsidR="00170B06">
        <w:t xml:space="preserve">Havendo a efetiva execução do objeto, os pagamentos serão realizados normalmente, até que se decida pela rescisão do contrato, caso o Contratado não regularize sua situação </w:t>
      </w:r>
      <w:r w:rsidR="004A6BD2">
        <w:t>Fiscal.</w:t>
      </w:r>
    </w:p>
    <w:p w14:paraId="019D268A" w14:textId="77777777" w:rsidR="00A05FEC" w:rsidRPr="003D0099" w:rsidRDefault="00A05FEC" w:rsidP="00A05FEC">
      <w:pPr>
        <w:pStyle w:val="Nvel1-SemNumerao"/>
      </w:pPr>
      <w:r w:rsidRPr="003D0099">
        <w:t>Prazo de pagamento</w:t>
      </w:r>
    </w:p>
    <w:p w14:paraId="04DC28CB" w14:textId="1AB573A1" w:rsidR="00A05FEC" w:rsidRPr="0020168A" w:rsidRDefault="0097544C" w:rsidP="00A05FEC">
      <w:pPr>
        <w:pStyle w:val="Nvel02"/>
      </w:pPr>
      <w:r>
        <w:t>10.17</w:t>
      </w:r>
      <w:r w:rsidR="00A05FEC">
        <w:t xml:space="preserve"> O pagamento será efetuado no prazo de até 10 (dez) dias úteis contados da finalização da liquidação da despesa, conforme seção anterior, nos termos da </w:t>
      </w:r>
      <w:r w:rsidR="00A05FEC" w:rsidRPr="00513D4A">
        <w:t>Instrução Normativa SEGES/ME nº 77, de 2022</w:t>
      </w:r>
      <w:r w:rsidR="00A05FEC">
        <w:t>.</w:t>
      </w:r>
    </w:p>
    <w:p w14:paraId="4B53E8C6" w14:textId="77777777" w:rsidR="00A05FEC" w:rsidRPr="007E40DB" w:rsidRDefault="00A05FEC" w:rsidP="00A05FEC">
      <w:pPr>
        <w:pStyle w:val="Nvel1-SemNumerao"/>
      </w:pPr>
      <w:r w:rsidRPr="007E40DB">
        <w:t>Forma de pagamento</w:t>
      </w:r>
    </w:p>
    <w:p w14:paraId="6D15C9B8" w14:textId="471CFA30" w:rsidR="00A05FEC" w:rsidRPr="007E40DB" w:rsidRDefault="0097544C" w:rsidP="00A05FEC">
      <w:pPr>
        <w:pStyle w:val="Nvel02"/>
      </w:pPr>
      <w:r>
        <w:t>10.18</w:t>
      </w:r>
      <w:r w:rsidR="00A05FEC">
        <w:t xml:space="preserve"> O pagamento será realizado por meio de ordem bancária, para crédito em banco, agência e conta </w:t>
      </w:r>
      <w:proofErr w:type="gramStart"/>
      <w:r w:rsidR="00A05FEC">
        <w:t>corrente indicados pelo Contratado</w:t>
      </w:r>
      <w:proofErr w:type="gramEnd"/>
      <w:r w:rsidR="00A05FEC">
        <w:t>.</w:t>
      </w:r>
    </w:p>
    <w:p w14:paraId="77E89738" w14:textId="29678DFA" w:rsidR="00A05FEC" w:rsidRPr="007E40DB" w:rsidRDefault="0097544C" w:rsidP="00A05FEC">
      <w:pPr>
        <w:pStyle w:val="Nvel02"/>
      </w:pPr>
      <w:r>
        <w:t>10.19</w:t>
      </w:r>
      <w:r w:rsidR="00A05FEC">
        <w:t xml:space="preserve"> </w:t>
      </w:r>
      <w:proofErr w:type="gramStart"/>
      <w:r w:rsidR="00A05FEC">
        <w:t>Será</w:t>
      </w:r>
      <w:proofErr w:type="gramEnd"/>
      <w:r w:rsidR="00A05FEC">
        <w:t xml:space="preserve"> considerada data do pagamento o dia em que constar como emitida a ordem bancária para </w:t>
      </w:r>
      <w:r w:rsidR="00A05FEC" w:rsidRPr="0A5ACE3A">
        <w:t>pagamento.</w:t>
      </w:r>
    </w:p>
    <w:p w14:paraId="69444C72" w14:textId="1B3B5B03" w:rsidR="00A05FEC" w:rsidRDefault="00D750F6" w:rsidP="00403DFC">
      <w:pPr>
        <w:pStyle w:val="Nvel02"/>
        <w:rPr>
          <w:lang w:eastAsia="en-US"/>
        </w:rPr>
      </w:pPr>
      <w:r>
        <w:t>10.2</w:t>
      </w:r>
      <w:r w:rsidR="0097544C">
        <w:t>0</w:t>
      </w:r>
      <w:r>
        <w:t xml:space="preserve"> </w:t>
      </w:r>
      <w:r w:rsidRPr="0A5ACE3A">
        <w:rPr>
          <w:lang w:eastAsia="en-US"/>
        </w:rPr>
        <w:t>Quando do pagamento, será efetuada a retenção tributária prevista na legislação aplicável</w:t>
      </w:r>
      <w:r>
        <w:rPr>
          <w:lang w:eastAsia="en-US"/>
        </w:rPr>
        <w:t>.</w:t>
      </w:r>
    </w:p>
    <w:p w14:paraId="2E623EC3" w14:textId="26977B55" w:rsidR="00D750F6" w:rsidRDefault="0097544C" w:rsidP="00403DFC">
      <w:pPr>
        <w:pStyle w:val="Nvel02"/>
        <w:rPr>
          <w:lang w:eastAsia="en-US"/>
        </w:rPr>
      </w:pPr>
      <w:r>
        <w:t>10.21</w:t>
      </w:r>
      <w:r w:rsidR="00D750F6">
        <w:t xml:space="preserve"> Independentemente</w:t>
      </w:r>
      <w:r w:rsidR="00D750F6" w:rsidRPr="0A5ACE3A">
        <w:rPr>
          <w:lang w:eastAsia="en-US"/>
        </w:rPr>
        <w:t xml:space="preserve"> do percentual de tributo inserido na planilha, quando houver, serão retidos na fonte, quando da realização do pagamento, os percentuais estabelecidos na legislação vigente</w:t>
      </w:r>
      <w:r w:rsidR="00FF2126">
        <w:rPr>
          <w:lang w:eastAsia="en-US"/>
        </w:rPr>
        <w:t>.</w:t>
      </w:r>
    </w:p>
    <w:p w14:paraId="20D1CA7C" w14:textId="06872259" w:rsidR="00D92BA1" w:rsidRDefault="0097544C" w:rsidP="005B01A3">
      <w:pPr>
        <w:pStyle w:val="Nvel02"/>
        <w:rPr>
          <w:lang w:eastAsia="en-US"/>
        </w:rPr>
      </w:pPr>
      <w:r>
        <w:t>10.22</w:t>
      </w:r>
      <w:r w:rsidR="00FF2126">
        <w:t xml:space="preserve"> </w:t>
      </w:r>
      <w:r w:rsidR="00FF2126" w:rsidRPr="1BE4C982">
        <w:rPr>
          <w:lang w:eastAsia="en-US"/>
        </w:rPr>
        <w:t xml:space="preserve">O </w:t>
      </w:r>
      <w:r w:rsidR="00FF2126">
        <w:rPr>
          <w:lang w:eastAsia="en-US"/>
        </w:rPr>
        <w:t>C</w:t>
      </w:r>
      <w:r w:rsidR="00FF2126" w:rsidRPr="1BE4C982">
        <w:rPr>
          <w:lang w:eastAsia="en-US"/>
        </w:rPr>
        <w:t xml:space="preserve">ontratado regularmente optante pelo Simples Nacional, nos termos da </w:t>
      </w:r>
      <w:r w:rsidR="00FF2126" w:rsidRPr="00D37062">
        <w:rPr>
          <w:lang w:eastAsia="en-US"/>
        </w:rPr>
        <w:t>Lei Complementar nº 123, de 2006</w:t>
      </w:r>
      <w:r w:rsidR="00FF2126" w:rsidRPr="1BE4C982">
        <w:rPr>
          <w:lang w:eastAsia="en-US"/>
        </w:rPr>
        <w:t xml:space="preserve">, não sofrerá a retenção tributária quanto aos impostos e contribuições abrangidos por aquele regime. No entanto, o pagamento ficará condicionado à apresentação de comprovação, por meio de documento oficial, </w:t>
      </w:r>
      <w:r w:rsidR="00FF2126" w:rsidRPr="1BE4C982">
        <w:rPr>
          <w:lang w:eastAsia="en-US"/>
        </w:rPr>
        <w:lastRenderedPageBreak/>
        <w:t>de que faz jus ao tratamento tributário favorecido previsto na referida Lei Complementar.</w:t>
      </w:r>
    </w:p>
    <w:p w14:paraId="7718B3CE" w14:textId="12551AB6" w:rsidR="001E5590" w:rsidRPr="005B01A3" w:rsidRDefault="0014361A" w:rsidP="005B01A3">
      <w:pPr>
        <w:pBdr>
          <w:top w:val="nil"/>
          <w:left w:val="nil"/>
          <w:bottom w:val="nil"/>
          <w:right w:val="nil"/>
          <w:between w:val="nil"/>
        </w:pBdr>
        <w:shd w:val="clear" w:color="auto" w:fill="D9E2F3"/>
        <w:tabs>
          <w:tab w:val="left" w:pos="284"/>
        </w:tabs>
        <w:spacing w:line="276" w:lineRule="auto"/>
        <w:jc w:val="both"/>
        <w:rPr>
          <w:rFonts w:ascii="Arial" w:eastAsia="Arial" w:hAnsi="Arial" w:cs="Arial"/>
          <w:color w:val="000000"/>
        </w:rPr>
      </w:pPr>
      <w:r w:rsidRPr="005B01A3">
        <w:rPr>
          <w:rFonts w:ascii="Arial" w:eastAsia="Arial" w:hAnsi="Arial" w:cs="Arial"/>
          <w:b/>
          <w:color w:val="000000"/>
        </w:rPr>
        <w:t>11</w:t>
      </w:r>
      <w:r w:rsidR="001E5590" w:rsidRPr="005B01A3">
        <w:rPr>
          <w:rFonts w:ascii="Arial" w:eastAsia="Arial" w:hAnsi="Arial" w:cs="Arial"/>
          <w:b/>
          <w:color w:val="000000"/>
        </w:rPr>
        <w:t>. DA FORMA E CRITÉRIO DE SELEÇÃO DO FORNECEDOR</w:t>
      </w:r>
    </w:p>
    <w:p w14:paraId="478C9366" w14:textId="23028D5A" w:rsidR="00D92BA1" w:rsidRPr="005B01A3" w:rsidRDefault="001C1AA2" w:rsidP="005B01A3">
      <w:pPr>
        <w:pStyle w:val="Nvel01-SemNumerao"/>
        <w:spacing w:line="276" w:lineRule="auto"/>
      </w:pPr>
      <w:r>
        <w:t xml:space="preserve">11.1 </w:t>
      </w:r>
      <w:r w:rsidR="00D92BA1" w:rsidRPr="005B01A3">
        <w:t>Forma de seleção e critério de julgamento da proposta</w:t>
      </w:r>
    </w:p>
    <w:p w14:paraId="76FF94C1" w14:textId="27F8F36C" w:rsidR="00D92BA1" w:rsidRPr="005B01A3" w:rsidRDefault="00D92BA1" w:rsidP="005B01A3">
      <w:pPr>
        <w:pStyle w:val="NormalWeb"/>
        <w:spacing w:line="276" w:lineRule="auto"/>
        <w:jc w:val="both"/>
        <w:rPr>
          <w:rFonts w:ascii="Arial" w:hAnsi="Arial" w:cs="Arial"/>
          <w:b/>
          <w:i/>
          <w:color w:val="000000"/>
        </w:rPr>
      </w:pPr>
      <w:r w:rsidRPr="005B01A3">
        <w:rPr>
          <w:rFonts w:ascii="Arial" w:hAnsi="Arial" w:cs="Arial"/>
        </w:rPr>
        <w:t xml:space="preserve">O fornecedor será selecionado por meio da realização de procedimento de LICITAÇÃO, na modalidade PREGÃO, sob a forma ELETRÔNICA, com adoção do critério de julgamento pelo </w:t>
      </w:r>
      <w:r w:rsidR="00BD2D6C">
        <w:rPr>
          <w:rFonts w:ascii="Arial" w:hAnsi="Arial" w:cs="Arial"/>
          <w:b/>
        </w:rPr>
        <w:t>“MENOR PREÇO</w:t>
      </w:r>
      <w:r w:rsidRPr="005B01A3">
        <w:rPr>
          <w:rFonts w:ascii="Arial" w:hAnsi="Arial" w:cs="Arial"/>
        </w:rPr>
        <w:t>”.</w:t>
      </w:r>
      <w:r w:rsidRPr="005B01A3">
        <w:rPr>
          <w:rFonts w:ascii="Arial" w:hAnsi="Arial" w:cs="Arial"/>
          <w:b/>
          <w:i/>
          <w:color w:val="000000"/>
        </w:rPr>
        <w:t xml:space="preserve"> </w:t>
      </w:r>
    </w:p>
    <w:p w14:paraId="3A9CDB61" w14:textId="77777777" w:rsidR="004E7772" w:rsidRPr="004E7772" w:rsidRDefault="0014361A" w:rsidP="004E7772">
      <w:pPr>
        <w:pStyle w:val="Ttulo3"/>
        <w:spacing w:line="276" w:lineRule="auto"/>
        <w:jc w:val="both"/>
        <w:rPr>
          <w:rFonts w:ascii="Arial" w:hAnsi="Arial" w:cs="Arial"/>
          <w:sz w:val="24"/>
          <w:szCs w:val="24"/>
        </w:rPr>
      </w:pPr>
      <w:r w:rsidRPr="004E7772">
        <w:rPr>
          <w:rFonts w:ascii="Arial" w:hAnsi="Arial" w:cs="Arial"/>
          <w:sz w:val="24"/>
          <w:szCs w:val="24"/>
        </w:rPr>
        <w:t>11</w:t>
      </w:r>
      <w:r w:rsidR="00D92BA1" w:rsidRPr="004E7772">
        <w:rPr>
          <w:rFonts w:ascii="Arial" w:hAnsi="Arial" w:cs="Arial"/>
          <w:sz w:val="24"/>
          <w:szCs w:val="24"/>
        </w:rPr>
        <w:t>.2.</w:t>
      </w:r>
      <w:r w:rsidR="00D92BA1" w:rsidRPr="004E7772">
        <w:rPr>
          <w:rFonts w:ascii="Arial" w:hAnsi="Arial" w:cs="Arial"/>
          <w:b w:val="0"/>
          <w:i/>
          <w:sz w:val="24"/>
          <w:szCs w:val="24"/>
        </w:rPr>
        <w:t xml:space="preserve"> </w:t>
      </w:r>
      <w:r w:rsidR="004E7772" w:rsidRPr="004E7772">
        <w:rPr>
          <w:rStyle w:val="Forte"/>
          <w:rFonts w:ascii="Arial" w:hAnsi="Arial" w:cs="Arial"/>
          <w:b/>
          <w:bCs/>
          <w:sz w:val="24"/>
          <w:szCs w:val="24"/>
        </w:rPr>
        <w:t>Justificativa Técnica para o Agrupamento em um Lote Único na Recarga do Gás Oxigênio Medicinal</w:t>
      </w:r>
    </w:p>
    <w:p w14:paraId="45FAB51C" w14:textId="2F34A857" w:rsidR="00D92BA1" w:rsidRDefault="002F205B" w:rsidP="002F205B">
      <w:pPr>
        <w:pStyle w:val="NormalWeb"/>
        <w:spacing w:line="276" w:lineRule="auto"/>
        <w:jc w:val="both"/>
        <w:rPr>
          <w:rFonts w:ascii="Arial" w:hAnsi="Arial" w:cs="Arial"/>
        </w:rPr>
      </w:pPr>
      <w:r w:rsidRPr="002F205B">
        <w:rPr>
          <w:rFonts w:ascii="Arial" w:hAnsi="Arial" w:cs="Arial"/>
        </w:rPr>
        <w:t xml:space="preserve">A recarga de gás oxigênio medicinal em um único lote é uma decisão baseada em critérios técnicos, operacionais e econômicos para garantir eficiência, continuidade dos serviços de saúde e </w:t>
      </w:r>
      <w:proofErr w:type="gramStart"/>
      <w:r w:rsidRPr="002F205B">
        <w:rPr>
          <w:rFonts w:ascii="Arial" w:hAnsi="Arial" w:cs="Arial"/>
        </w:rPr>
        <w:t>otimização</w:t>
      </w:r>
      <w:proofErr w:type="gramEnd"/>
      <w:r w:rsidRPr="002F205B">
        <w:rPr>
          <w:rFonts w:ascii="Arial" w:hAnsi="Arial" w:cs="Arial"/>
        </w:rPr>
        <w:t xml:space="preserve"> dos recursos públicos. Esse modelo melhora a logística de transporte e distribuição, reduz custos, facilita o controle do adequado e garante a qualidade do consumo conforme padrões da </w:t>
      </w:r>
      <w:proofErr w:type="gramStart"/>
      <w:r w:rsidRPr="002F205B">
        <w:rPr>
          <w:rFonts w:ascii="Arial" w:hAnsi="Arial" w:cs="Arial"/>
        </w:rPr>
        <w:t>Anvisa</w:t>
      </w:r>
      <w:proofErr w:type="gramEnd"/>
      <w:r w:rsidRPr="002F205B">
        <w:rPr>
          <w:rFonts w:ascii="Arial" w:hAnsi="Arial" w:cs="Arial"/>
        </w:rPr>
        <w:t>. Além disso, evita variações entre fornecedores</w:t>
      </w:r>
      <w:proofErr w:type="gramStart"/>
      <w:r w:rsidRPr="002F205B">
        <w:rPr>
          <w:rFonts w:ascii="Arial" w:hAnsi="Arial" w:cs="Arial"/>
        </w:rPr>
        <w:t>, previne</w:t>
      </w:r>
      <w:proofErr w:type="gramEnd"/>
      <w:r w:rsidRPr="002F205B">
        <w:rPr>
          <w:rFonts w:ascii="Arial" w:hAnsi="Arial" w:cs="Arial"/>
        </w:rPr>
        <w:t xml:space="preserve"> o desabastecimento e permite a manutenção contínua. A contratação consolidada aumenta a competitividade, reduz a complexidade administrativa e melhora a fiscalização, garantindo segurança e economia para a saúde pública.</w:t>
      </w:r>
    </w:p>
    <w:p w14:paraId="196E44F3" w14:textId="3E2702D5" w:rsidR="001C1AA2" w:rsidRPr="00D3449A" w:rsidRDefault="001C1AA2" w:rsidP="001C1AA2">
      <w:pPr>
        <w:pStyle w:val="Nvel1-SemNumerao"/>
      </w:pPr>
      <w:r>
        <w:t>11.3</w:t>
      </w:r>
      <w:proofErr w:type="gramStart"/>
      <w:r>
        <w:t xml:space="preserve"> </w:t>
      </w:r>
      <w:r w:rsidR="00427F52">
        <w:t xml:space="preserve"> </w:t>
      </w:r>
      <w:proofErr w:type="gramEnd"/>
      <w:r>
        <w:t>Forma</w:t>
      </w:r>
      <w:r w:rsidRPr="00D3449A">
        <w:t xml:space="preserve"> de </w:t>
      </w:r>
      <w:r>
        <w:t>fornecimento</w:t>
      </w:r>
    </w:p>
    <w:p w14:paraId="3657CFCE" w14:textId="52C44091" w:rsidR="001C1AA2" w:rsidRDefault="001C1AA2" w:rsidP="001C1AA2">
      <w:pPr>
        <w:pStyle w:val="Nvel02"/>
        <w:rPr>
          <w:rStyle w:val="findhit"/>
          <w:shd w:val="clear" w:color="auto" w:fill="FFFFFF"/>
        </w:rPr>
      </w:pPr>
      <w:r>
        <w:rPr>
          <w:rStyle w:val="normaltextrun"/>
          <w:shd w:val="clear" w:color="auto" w:fill="FFFFFF"/>
        </w:rPr>
        <w:t xml:space="preserve">O </w:t>
      </w:r>
      <w:r>
        <w:rPr>
          <w:rStyle w:val="findhit"/>
          <w:shd w:val="clear" w:color="auto" w:fill="FFFFFF"/>
        </w:rPr>
        <w:t>fornecimento do objeto será de forma parcelada, conforme a necessidade das Unidades de Saúde da Família e do Hospital Municipal.</w:t>
      </w:r>
    </w:p>
    <w:p w14:paraId="495B34E6" w14:textId="77777777" w:rsidR="001C1AA2" w:rsidRPr="00AE0C61" w:rsidRDefault="001C1AA2" w:rsidP="001C1AA2">
      <w:pPr>
        <w:pStyle w:val="Nvel02"/>
      </w:pPr>
    </w:p>
    <w:p w14:paraId="1C1A52C2" w14:textId="3A6B81B1" w:rsidR="001C1AA2" w:rsidRPr="007E40DB" w:rsidRDefault="001C1AA2" w:rsidP="001C1AA2">
      <w:pPr>
        <w:pStyle w:val="Nvel1-SemNumerao"/>
      </w:pPr>
      <w:r>
        <w:t xml:space="preserve">11.4 </w:t>
      </w:r>
      <w:r w:rsidRPr="167BC2B9">
        <w:t>Exigências de habilitação</w:t>
      </w:r>
    </w:p>
    <w:p w14:paraId="68E22A00" w14:textId="77777777" w:rsidR="00F35D82" w:rsidRDefault="001C1AA2" w:rsidP="00F35D82">
      <w:pPr>
        <w:pStyle w:val="Nvel02"/>
      </w:pPr>
      <w:r>
        <w:t xml:space="preserve">Para fins de habilitação, deverá </w:t>
      </w:r>
      <w:r w:rsidRPr="006F13EA">
        <w:t>o interessado comprovar</w:t>
      </w:r>
      <w:r>
        <w:t xml:space="preserve"> os seguintes requisitos:</w:t>
      </w:r>
    </w:p>
    <w:p w14:paraId="5AFC32DE" w14:textId="655DACDB" w:rsidR="00A558D5" w:rsidRPr="00F35D82" w:rsidRDefault="00A558D5" w:rsidP="00F35D82">
      <w:pPr>
        <w:pStyle w:val="Nvel02"/>
      </w:pPr>
      <w:r>
        <w:rPr>
          <w:b/>
        </w:rPr>
        <w:t xml:space="preserve">Habilitação </w:t>
      </w:r>
      <w:r w:rsidR="00F35D82">
        <w:rPr>
          <w:b/>
        </w:rPr>
        <w:t>Jurídica</w:t>
      </w:r>
    </w:p>
    <w:p w14:paraId="6BE87E88" w14:textId="77777777" w:rsidR="0001247E" w:rsidRPr="00C611F0" w:rsidRDefault="0001247E" w:rsidP="00F35D82">
      <w:pPr>
        <w:autoSpaceDE w:val="0"/>
        <w:autoSpaceDN w:val="0"/>
        <w:adjustRightInd w:val="0"/>
        <w:spacing w:before="120" w:after="285" w:line="276" w:lineRule="auto"/>
        <w:jc w:val="both"/>
        <w:rPr>
          <w:rFonts w:ascii="Arial" w:hAnsi="Arial" w:cs="Arial"/>
        </w:rPr>
      </w:pPr>
      <w:r w:rsidRPr="00C611F0">
        <w:rPr>
          <w:rFonts w:ascii="Arial" w:hAnsi="Arial" w:cs="Arial"/>
          <w:b/>
        </w:rPr>
        <w:t>I - Empresário individual:</w:t>
      </w:r>
      <w:r w:rsidRPr="00C611F0">
        <w:rPr>
          <w:rFonts w:ascii="Arial" w:hAnsi="Arial" w:cs="Arial"/>
        </w:rPr>
        <w:t xml:space="preserve"> inscrição no Registro Público de Empresas Mercantis, a cargo da Junta Comercial da respectiva sede; </w:t>
      </w:r>
    </w:p>
    <w:p w14:paraId="212C7FAB" w14:textId="381F6268" w:rsidR="00831952" w:rsidRPr="00A558D5" w:rsidRDefault="00831952" w:rsidP="00F35D82">
      <w:pPr>
        <w:autoSpaceDE w:val="0"/>
        <w:autoSpaceDN w:val="0"/>
        <w:adjustRightInd w:val="0"/>
        <w:spacing w:before="120" w:after="285" w:line="276" w:lineRule="auto"/>
        <w:jc w:val="both"/>
        <w:rPr>
          <w:rFonts w:ascii="Arial" w:hAnsi="Arial" w:cs="Arial"/>
          <w:color w:val="4472C4" w:themeColor="accent1"/>
        </w:rPr>
      </w:pPr>
      <w:r w:rsidRPr="00C611F0">
        <w:rPr>
          <w:rFonts w:ascii="Arial" w:hAnsi="Arial" w:cs="Arial"/>
          <w:b/>
        </w:rPr>
        <w:t xml:space="preserve">II - Microempreendedor Individual - MEI: </w:t>
      </w:r>
      <w:r w:rsidRPr="00C611F0">
        <w:rPr>
          <w:rFonts w:ascii="Arial" w:hAnsi="Arial" w:cs="Arial"/>
        </w:rPr>
        <w:t>Certificado da Condição de Microempreendedor Individual – CCMEI, cuja aceitação ficará condicionada à verifi</w:t>
      </w:r>
      <w:r w:rsidR="00A558D5">
        <w:rPr>
          <w:rFonts w:ascii="Arial" w:hAnsi="Arial" w:cs="Arial"/>
        </w:rPr>
        <w:t xml:space="preserve">cação da autenticidade no sítio </w:t>
      </w:r>
      <w:hyperlink r:id="rId10" w:history="1">
        <w:r w:rsidR="00A558D5" w:rsidRPr="006F5C34">
          <w:rPr>
            <w:rStyle w:val="Hyperlink"/>
            <w:rFonts w:ascii="Bookman Old Style" w:hAnsi="Bookman Old Style" w:cs="Arial"/>
          </w:rPr>
          <w:t>https://www.gov.br/empresas-e-negocios/pt-br/empreendedor</w:t>
        </w:r>
      </w:hyperlink>
      <w:r w:rsidR="00A558D5">
        <w:rPr>
          <w:rFonts w:ascii="Bookman Old Style" w:hAnsi="Bookman Old Style" w:cs="Arial"/>
        </w:rPr>
        <w:t>.</w:t>
      </w:r>
    </w:p>
    <w:p w14:paraId="2165E803" w14:textId="232E1312" w:rsidR="0001247E" w:rsidRPr="00C611F0" w:rsidRDefault="0001247E" w:rsidP="00F35D82">
      <w:pPr>
        <w:autoSpaceDE w:val="0"/>
        <w:autoSpaceDN w:val="0"/>
        <w:adjustRightInd w:val="0"/>
        <w:spacing w:before="120" w:after="285" w:line="276" w:lineRule="auto"/>
        <w:jc w:val="both"/>
        <w:rPr>
          <w:rFonts w:ascii="Arial" w:hAnsi="Arial" w:cs="Arial"/>
        </w:rPr>
      </w:pPr>
      <w:r w:rsidRPr="00C611F0">
        <w:rPr>
          <w:rFonts w:ascii="Arial" w:hAnsi="Arial" w:cs="Arial"/>
          <w:b/>
        </w:rPr>
        <w:t>III - Sociedade empresária, sociedade limitada unipessoal – SLU ou sociedade identificada como empresa individual de responsabilidade limitada - EIRELI:</w:t>
      </w:r>
      <w:r w:rsidRPr="00C611F0">
        <w:rPr>
          <w:rFonts w:ascii="Arial" w:hAnsi="Arial" w:cs="Arial"/>
        </w:rPr>
        <w:t xml:space="preserve"> inscrição do ato constitutivo, estatuto ou contrato social no Registro Público de Empresas Mercantis, a cargo da Junta Comercial da respectiva sede</w:t>
      </w:r>
      <w:r w:rsidR="00831952" w:rsidRPr="00C611F0">
        <w:rPr>
          <w:rFonts w:ascii="Arial" w:hAnsi="Arial" w:cs="Arial"/>
        </w:rPr>
        <w:t>.</w:t>
      </w:r>
    </w:p>
    <w:p w14:paraId="73042C53" w14:textId="4C9AA7D9" w:rsidR="00831952" w:rsidRPr="00C611F0" w:rsidRDefault="00831952" w:rsidP="00F35D82">
      <w:pPr>
        <w:autoSpaceDE w:val="0"/>
        <w:autoSpaceDN w:val="0"/>
        <w:adjustRightInd w:val="0"/>
        <w:spacing w:before="120" w:after="285" w:line="276" w:lineRule="auto"/>
        <w:jc w:val="both"/>
        <w:rPr>
          <w:rFonts w:ascii="Arial" w:hAnsi="Arial" w:cs="Arial"/>
        </w:rPr>
      </w:pPr>
      <w:r w:rsidRPr="00C611F0">
        <w:rPr>
          <w:rFonts w:ascii="Arial" w:hAnsi="Arial" w:cs="Arial"/>
          <w:b/>
        </w:rPr>
        <w:lastRenderedPageBreak/>
        <w:t>IV - Sociedade empresária estrangeira</w:t>
      </w:r>
      <w:r w:rsidRPr="00C611F0">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9E6465" w14:textId="0ED13A7D" w:rsidR="00831952" w:rsidRPr="00C611F0" w:rsidRDefault="00831952" w:rsidP="00F35D82">
      <w:pPr>
        <w:autoSpaceDE w:val="0"/>
        <w:autoSpaceDN w:val="0"/>
        <w:adjustRightInd w:val="0"/>
        <w:spacing w:before="120" w:after="285" w:line="276" w:lineRule="auto"/>
        <w:jc w:val="both"/>
        <w:rPr>
          <w:rFonts w:ascii="Arial" w:hAnsi="Arial" w:cs="Arial"/>
        </w:rPr>
      </w:pPr>
      <w:r w:rsidRPr="00C611F0">
        <w:rPr>
          <w:rFonts w:ascii="Arial" w:hAnsi="Arial" w:cs="Arial"/>
          <w:b/>
        </w:rPr>
        <w:t>V - Sociedade simples:</w:t>
      </w:r>
      <w:r w:rsidRPr="00C611F0">
        <w:rPr>
          <w:rFonts w:ascii="Arial" w:hAnsi="Arial" w:cs="Arial"/>
        </w:rPr>
        <w:t xml:space="preserve"> inscrição do ato constitutivo no Registro Civil de Pessoas Jurídicas do local de sua sede, acompanhada de documento comprobatório de seus administradores;</w:t>
      </w:r>
    </w:p>
    <w:p w14:paraId="0BBD78A6" w14:textId="5DA936CC" w:rsidR="00831952" w:rsidRPr="00C611F0" w:rsidRDefault="00831952" w:rsidP="00F35D82">
      <w:pPr>
        <w:autoSpaceDE w:val="0"/>
        <w:autoSpaceDN w:val="0"/>
        <w:adjustRightInd w:val="0"/>
        <w:spacing w:before="120" w:after="285" w:line="276" w:lineRule="auto"/>
        <w:jc w:val="both"/>
        <w:rPr>
          <w:rFonts w:ascii="Arial" w:hAnsi="Arial" w:cs="Arial"/>
        </w:rPr>
      </w:pPr>
      <w:r w:rsidRPr="00C611F0">
        <w:rPr>
          <w:rFonts w:ascii="Arial" w:hAnsi="Arial" w:cs="Arial"/>
          <w:b/>
        </w:rPr>
        <w:t>VI - Sociedades por Ações:</w:t>
      </w:r>
      <w:r w:rsidRPr="00C611F0">
        <w:rPr>
          <w:rFonts w:ascii="Arial" w:hAnsi="Arial" w:cs="Arial"/>
        </w:rPr>
        <w:t xml:space="preserve"> Ato constitutivo, estatuto ou contrato social em vigor, devidamente registrado na Junta Comercial da respectiva sede e os documentos de eleição de seus administradores.</w:t>
      </w:r>
    </w:p>
    <w:p w14:paraId="639B278E" w14:textId="77777777" w:rsidR="00831952" w:rsidRPr="00C611F0" w:rsidRDefault="00831952" w:rsidP="00F35D82">
      <w:pPr>
        <w:autoSpaceDE w:val="0"/>
        <w:autoSpaceDN w:val="0"/>
        <w:adjustRightInd w:val="0"/>
        <w:spacing w:before="240" w:line="276" w:lineRule="auto"/>
        <w:jc w:val="both"/>
        <w:rPr>
          <w:rFonts w:ascii="Arial" w:hAnsi="Arial" w:cs="Arial"/>
        </w:rPr>
      </w:pPr>
      <w:r w:rsidRPr="00F35D82">
        <w:rPr>
          <w:rFonts w:ascii="Arial" w:hAnsi="Arial" w:cs="Arial"/>
          <w:b/>
        </w:rPr>
        <w:t>VII -</w:t>
      </w:r>
      <w:r w:rsidRPr="00C611F0">
        <w:rPr>
          <w:rFonts w:ascii="Arial" w:hAnsi="Arial" w:cs="Arial"/>
        </w:rPr>
        <w:t xml:space="preserve"> Os documentos apresentados deverão estar acompanhados de todas as alterações ou da consolidação respectiva; </w:t>
      </w:r>
    </w:p>
    <w:p w14:paraId="52034C2F" w14:textId="2EF3B2D4" w:rsidR="00831952" w:rsidRDefault="00831952" w:rsidP="00F35D82">
      <w:pPr>
        <w:autoSpaceDE w:val="0"/>
        <w:autoSpaceDN w:val="0"/>
        <w:adjustRightInd w:val="0"/>
        <w:spacing w:before="240" w:line="276" w:lineRule="auto"/>
        <w:jc w:val="both"/>
        <w:rPr>
          <w:rFonts w:ascii="Arial" w:hAnsi="Arial" w:cs="Arial"/>
        </w:rPr>
      </w:pPr>
      <w:r w:rsidRPr="00F35D82">
        <w:rPr>
          <w:rFonts w:ascii="Arial" w:hAnsi="Arial" w:cs="Arial"/>
          <w:b/>
        </w:rPr>
        <w:t>VIII –</w:t>
      </w:r>
      <w:r w:rsidRPr="00C611F0">
        <w:rPr>
          <w:rFonts w:ascii="Arial" w:hAnsi="Arial" w:cs="Arial"/>
        </w:rPr>
        <w:t xml:space="preserve"> Documentos pessoais do sócio administrador da empresa.</w:t>
      </w:r>
    </w:p>
    <w:p w14:paraId="5F0E9A7C" w14:textId="77777777" w:rsidR="00F35D82" w:rsidRDefault="00F35D82" w:rsidP="00F35D82">
      <w:pPr>
        <w:keepNext/>
        <w:keepLines/>
        <w:autoSpaceDE w:val="0"/>
        <w:autoSpaceDN w:val="0"/>
        <w:adjustRightInd w:val="0"/>
        <w:spacing w:before="45" w:line="360" w:lineRule="auto"/>
        <w:contextualSpacing/>
        <w:outlineLvl w:val="1"/>
        <w:rPr>
          <w:rFonts w:ascii="Arial" w:hAnsi="Arial" w:cs="Arial"/>
        </w:rPr>
      </w:pPr>
    </w:p>
    <w:p w14:paraId="6DD49897" w14:textId="787C3AB6" w:rsidR="00831952" w:rsidRPr="00F35D82" w:rsidRDefault="00831952" w:rsidP="00F35D82">
      <w:pPr>
        <w:keepNext/>
        <w:keepLines/>
        <w:autoSpaceDE w:val="0"/>
        <w:autoSpaceDN w:val="0"/>
        <w:adjustRightInd w:val="0"/>
        <w:spacing w:before="45" w:line="276" w:lineRule="auto"/>
        <w:contextualSpacing/>
        <w:outlineLvl w:val="1"/>
        <w:rPr>
          <w:rFonts w:ascii="Arial" w:hAnsi="Arial" w:cs="Arial"/>
          <w:b/>
          <w:bCs/>
        </w:rPr>
      </w:pPr>
      <w:r w:rsidRPr="00F35D82">
        <w:rPr>
          <w:rFonts w:ascii="Arial" w:hAnsi="Arial" w:cs="Arial"/>
          <w:b/>
          <w:bCs/>
        </w:rPr>
        <w:t>HABILITAÇÃO FISCAL, SOCIAL E TRABALHISTA:</w:t>
      </w:r>
    </w:p>
    <w:p w14:paraId="6DDFFBDD" w14:textId="77777777" w:rsidR="00F35D82" w:rsidRDefault="00F35D82" w:rsidP="00F35D82">
      <w:pPr>
        <w:autoSpaceDE w:val="0"/>
        <w:autoSpaceDN w:val="0"/>
        <w:adjustRightInd w:val="0"/>
        <w:spacing w:line="276" w:lineRule="auto"/>
        <w:jc w:val="both"/>
        <w:rPr>
          <w:rFonts w:ascii="Arial" w:hAnsi="Arial" w:cs="Arial"/>
        </w:rPr>
      </w:pPr>
    </w:p>
    <w:p w14:paraId="04191438" w14:textId="77777777" w:rsidR="00831952" w:rsidRPr="00F35D82" w:rsidRDefault="00831952" w:rsidP="00F35D82">
      <w:pPr>
        <w:autoSpaceDE w:val="0"/>
        <w:autoSpaceDN w:val="0"/>
        <w:adjustRightInd w:val="0"/>
        <w:spacing w:line="276" w:lineRule="auto"/>
        <w:jc w:val="both"/>
        <w:rPr>
          <w:rFonts w:ascii="Arial" w:hAnsi="Arial" w:cs="Arial"/>
        </w:rPr>
      </w:pPr>
      <w:r w:rsidRPr="00F35D82">
        <w:rPr>
          <w:rFonts w:ascii="Arial" w:hAnsi="Arial" w:cs="Arial"/>
        </w:rPr>
        <w:t>I - Prova de inscrição no Cadastro Nacional de Pessoas Jurídicas ou no Cadastro de Pessoas Físicas, conforme o caso;</w:t>
      </w:r>
    </w:p>
    <w:p w14:paraId="3E70AF31" w14:textId="77777777" w:rsidR="00F35D82" w:rsidRDefault="00F35D82" w:rsidP="00F35D82">
      <w:pPr>
        <w:autoSpaceDE w:val="0"/>
        <w:autoSpaceDN w:val="0"/>
        <w:adjustRightInd w:val="0"/>
        <w:spacing w:line="276" w:lineRule="auto"/>
        <w:jc w:val="both"/>
        <w:rPr>
          <w:rFonts w:ascii="Arial" w:hAnsi="Arial" w:cs="Arial"/>
        </w:rPr>
      </w:pPr>
    </w:p>
    <w:p w14:paraId="51295FB7" w14:textId="73D0ECD3" w:rsidR="00831952" w:rsidRPr="00F35D82" w:rsidRDefault="00831952" w:rsidP="00F35D82">
      <w:pPr>
        <w:autoSpaceDE w:val="0"/>
        <w:autoSpaceDN w:val="0"/>
        <w:adjustRightInd w:val="0"/>
        <w:spacing w:line="276" w:lineRule="auto"/>
        <w:jc w:val="both"/>
        <w:rPr>
          <w:rFonts w:ascii="Arial" w:hAnsi="Arial" w:cs="Arial"/>
        </w:rPr>
      </w:pPr>
      <w:r w:rsidRPr="00F35D82">
        <w:rPr>
          <w:rFonts w:ascii="Arial" w:hAnsi="Arial" w:cs="Arial"/>
        </w:rPr>
        <w:t xml:space="preserve">II - Certidão Conjunta de quitação de Tributos e contribuições Federais, expedida pela Receita Federal e Certidão quanto a Dívida Ativa da União expedida pela Procuradoria Geral da República e regularidade relativa </w:t>
      </w:r>
      <w:r w:rsidR="00FF716B" w:rsidRPr="00F35D82">
        <w:rPr>
          <w:rFonts w:ascii="Arial" w:hAnsi="Arial" w:cs="Arial"/>
        </w:rPr>
        <w:t>à</w:t>
      </w:r>
      <w:r w:rsidRPr="00F35D82">
        <w:rPr>
          <w:rFonts w:ascii="Arial" w:hAnsi="Arial" w:cs="Arial"/>
        </w:rPr>
        <w:t xml:space="preserve"> Seguridade Social (INSS-CND);</w:t>
      </w:r>
    </w:p>
    <w:p w14:paraId="4EE90409" w14:textId="77777777" w:rsidR="00AB6145" w:rsidRPr="00C611F0" w:rsidRDefault="00AB6145" w:rsidP="00F35D82">
      <w:pPr>
        <w:pStyle w:val="PargrafodaLista"/>
        <w:autoSpaceDE w:val="0"/>
        <w:autoSpaceDN w:val="0"/>
        <w:adjustRightInd w:val="0"/>
        <w:spacing w:line="276" w:lineRule="auto"/>
        <w:ind w:left="585"/>
        <w:jc w:val="both"/>
        <w:rPr>
          <w:rFonts w:ascii="Arial" w:hAnsi="Arial" w:cs="Arial"/>
        </w:rPr>
      </w:pPr>
    </w:p>
    <w:p w14:paraId="3B49D23D" w14:textId="77777777" w:rsidR="00831952" w:rsidRPr="00C70352" w:rsidRDefault="00831952" w:rsidP="00C70352">
      <w:pPr>
        <w:autoSpaceDE w:val="0"/>
        <w:autoSpaceDN w:val="0"/>
        <w:adjustRightInd w:val="0"/>
        <w:spacing w:line="276" w:lineRule="auto"/>
        <w:jc w:val="both"/>
        <w:rPr>
          <w:rFonts w:ascii="Arial" w:hAnsi="Arial" w:cs="Arial"/>
        </w:rPr>
      </w:pPr>
      <w:r w:rsidRPr="00C70352">
        <w:rPr>
          <w:rFonts w:ascii="Arial" w:hAnsi="Arial" w:cs="Arial"/>
        </w:rPr>
        <w:t>III - Prova de regularidade para com a Fazenda Estadual do domicílio ou sede do licitante, relativa aos tributos;</w:t>
      </w:r>
    </w:p>
    <w:p w14:paraId="5500FDA4" w14:textId="77777777" w:rsidR="00C70352" w:rsidRDefault="00C70352" w:rsidP="00C70352">
      <w:pPr>
        <w:autoSpaceDE w:val="0"/>
        <w:autoSpaceDN w:val="0"/>
        <w:adjustRightInd w:val="0"/>
        <w:spacing w:line="276" w:lineRule="auto"/>
        <w:jc w:val="both"/>
        <w:rPr>
          <w:rFonts w:ascii="Arial" w:hAnsi="Arial" w:cs="Arial"/>
        </w:rPr>
      </w:pPr>
    </w:p>
    <w:p w14:paraId="1A133113" w14:textId="77777777" w:rsidR="00831952" w:rsidRPr="00C70352" w:rsidRDefault="00831952" w:rsidP="00C70352">
      <w:pPr>
        <w:autoSpaceDE w:val="0"/>
        <w:autoSpaceDN w:val="0"/>
        <w:adjustRightInd w:val="0"/>
        <w:spacing w:line="276" w:lineRule="auto"/>
        <w:jc w:val="both"/>
        <w:rPr>
          <w:rFonts w:ascii="Arial" w:hAnsi="Arial" w:cs="Arial"/>
        </w:rPr>
      </w:pPr>
      <w:r w:rsidRPr="00C70352">
        <w:rPr>
          <w:rFonts w:ascii="Arial" w:hAnsi="Arial" w:cs="Arial"/>
        </w:rPr>
        <w:t xml:space="preserve">IV - Certidão negativa conjunta (mobiliaria e contribuinte) relativa a </w:t>
      </w:r>
      <w:proofErr w:type="gramStart"/>
      <w:r w:rsidRPr="00C70352">
        <w:rPr>
          <w:rFonts w:ascii="Arial" w:hAnsi="Arial" w:cs="Arial"/>
        </w:rPr>
        <w:t>débitos junto</w:t>
      </w:r>
      <w:proofErr w:type="gramEnd"/>
      <w:r w:rsidRPr="00C70352">
        <w:rPr>
          <w:rFonts w:ascii="Arial" w:hAnsi="Arial" w:cs="Arial"/>
        </w:rPr>
        <w:t xml:space="preserve"> Fazenda Municipal do domicílio ou sede do licitante;</w:t>
      </w:r>
    </w:p>
    <w:p w14:paraId="75168CAD" w14:textId="77777777" w:rsidR="00C70352" w:rsidRDefault="00C70352" w:rsidP="00C70352">
      <w:pPr>
        <w:autoSpaceDE w:val="0"/>
        <w:autoSpaceDN w:val="0"/>
        <w:adjustRightInd w:val="0"/>
        <w:spacing w:line="276" w:lineRule="auto"/>
        <w:jc w:val="both"/>
        <w:rPr>
          <w:rFonts w:ascii="Arial" w:hAnsi="Arial" w:cs="Arial"/>
        </w:rPr>
      </w:pPr>
    </w:p>
    <w:p w14:paraId="6D4E613E" w14:textId="77777777" w:rsidR="00831952" w:rsidRPr="00C70352" w:rsidRDefault="00831952" w:rsidP="00C70352">
      <w:pPr>
        <w:autoSpaceDE w:val="0"/>
        <w:autoSpaceDN w:val="0"/>
        <w:adjustRightInd w:val="0"/>
        <w:spacing w:line="276" w:lineRule="auto"/>
        <w:jc w:val="both"/>
        <w:rPr>
          <w:rFonts w:ascii="Arial" w:hAnsi="Arial" w:cs="Arial"/>
        </w:rPr>
      </w:pPr>
      <w:r w:rsidRPr="00C70352">
        <w:rPr>
          <w:rFonts w:ascii="Arial" w:hAnsi="Arial" w:cs="Arial"/>
        </w:rPr>
        <w:t>V - Certificado de Regularidade de Situação para com o Fundo de Garantia de Tempo de Serviço (FGTS);</w:t>
      </w:r>
    </w:p>
    <w:p w14:paraId="1979E43D" w14:textId="77777777" w:rsidR="00C70352" w:rsidRDefault="00C70352" w:rsidP="00C70352">
      <w:pPr>
        <w:autoSpaceDE w:val="0"/>
        <w:autoSpaceDN w:val="0"/>
        <w:adjustRightInd w:val="0"/>
        <w:spacing w:line="276" w:lineRule="auto"/>
        <w:jc w:val="both"/>
        <w:rPr>
          <w:rFonts w:ascii="Arial" w:hAnsi="Arial" w:cs="Arial"/>
        </w:rPr>
      </w:pPr>
    </w:p>
    <w:p w14:paraId="72F58254" w14:textId="156F038B" w:rsidR="00831952" w:rsidRPr="00C70352" w:rsidRDefault="00831952" w:rsidP="00C70352">
      <w:pPr>
        <w:autoSpaceDE w:val="0"/>
        <w:autoSpaceDN w:val="0"/>
        <w:adjustRightInd w:val="0"/>
        <w:spacing w:line="276" w:lineRule="auto"/>
        <w:jc w:val="both"/>
        <w:rPr>
          <w:rFonts w:ascii="Arial" w:hAnsi="Arial" w:cs="Arial"/>
        </w:rPr>
      </w:pPr>
      <w:r w:rsidRPr="00C70352">
        <w:rPr>
          <w:rFonts w:ascii="Arial" w:hAnsi="Arial" w:cs="Arial"/>
        </w:rPr>
        <w:t>VI - Prova de inexistência de débitos inadimplidos perante a Justiça do Trabalho, mediante a apresentação de Certidão Negativa de Débitos Trabalhistas (CNDT), nos termos da Lei nº 12.440, de 07 de julho de 2011;</w:t>
      </w:r>
    </w:p>
    <w:p w14:paraId="00A9CDBC" w14:textId="77777777" w:rsidR="00AB6145" w:rsidRPr="00C611F0" w:rsidRDefault="00AB6145" w:rsidP="00F35D82">
      <w:pPr>
        <w:pStyle w:val="PargrafodaLista"/>
        <w:autoSpaceDE w:val="0"/>
        <w:autoSpaceDN w:val="0"/>
        <w:adjustRightInd w:val="0"/>
        <w:spacing w:line="276" w:lineRule="auto"/>
        <w:ind w:left="585"/>
        <w:jc w:val="both"/>
        <w:rPr>
          <w:rFonts w:ascii="Arial" w:hAnsi="Arial" w:cs="Arial"/>
        </w:rPr>
      </w:pPr>
    </w:p>
    <w:p w14:paraId="6E1A14C9" w14:textId="5870B3C7" w:rsidR="00AB6145" w:rsidRPr="00C611F0" w:rsidRDefault="00831952" w:rsidP="00C70352">
      <w:pPr>
        <w:autoSpaceDE w:val="0"/>
        <w:autoSpaceDN w:val="0"/>
        <w:adjustRightInd w:val="0"/>
        <w:spacing w:line="276" w:lineRule="auto"/>
        <w:jc w:val="both"/>
        <w:rPr>
          <w:rFonts w:ascii="Arial" w:hAnsi="Arial" w:cs="Arial"/>
        </w:rPr>
      </w:pPr>
      <w:r w:rsidRPr="00C611F0">
        <w:rPr>
          <w:rFonts w:ascii="Arial" w:hAnsi="Arial" w:cs="Arial"/>
        </w:rPr>
        <w:t>VII – Declaração Conjunta Unificada informand</w:t>
      </w:r>
      <w:r w:rsidR="00AB6145" w:rsidRPr="00C611F0">
        <w:rPr>
          <w:rFonts w:ascii="Arial" w:hAnsi="Arial" w:cs="Arial"/>
        </w:rPr>
        <w:t>o atender os requisitos deste T</w:t>
      </w:r>
      <w:r w:rsidR="008C4A02">
        <w:rPr>
          <w:rFonts w:ascii="Arial" w:hAnsi="Arial" w:cs="Arial"/>
        </w:rPr>
        <w:t>ermo de</w:t>
      </w:r>
      <w:r w:rsidR="00AB6145" w:rsidRPr="00C611F0">
        <w:rPr>
          <w:rFonts w:ascii="Arial" w:hAnsi="Arial" w:cs="Arial"/>
        </w:rPr>
        <w:t xml:space="preserve"> </w:t>
      </w:r>
      <w:r w:rsidRPr="00C611F0">
        <w:rPr>
          <w:rFonts w:ascii="Arial" w:hAnsi="Arial" w:cs="Arial"/>
        </w:rPr>
        <w:t>Referência, bem como do edital confo</w:t>
      </w:r>
      <w:r w:rsidR="00A558D5">
        <w:rPr>
          <w:rFonts w:ascii="Arial" w:hAnsi="Arial" w:cs="Arial"/>
        </w:rPr>
        <w:t>rme modelo constante no Anexo do Edital de Publicação.</w:t>
      </w:r>
    </w:p>
    <w:p w14:paraId="638E86C1" w14:textId="59845A09" w:rsidR="00831952" w:rsidRPr="00C611F0" w:rsidRDefault="00831952" w:rsidP="00C70352">
      <w:pPr>
        <w:autoSpaceDE w:val="0"/>
        <w:autoSpaceDN w:val="0"/>
        <w:adjustRightInd w:val="0"/>
        <w:spacing w:line="276" w:lineRule="auto"/>
        <w:jc w:val="both"/>
        <w:rPr>
          <w:rFonts w:ascii="Arial" w:hAnsi="Arial" w:cs="Arial"/>
        </w:rPr>
      </w:pPr>
      <w:r w:rsidRPr="00C611F0">
        <w:rPr>
          <w:rFonts w:ascii="Arial" w:hAnsi="Arial" w:cs="Arial"/>
        </w:rPr>
        <w:lastRenderedPageBreak/>
        <w:t>VIII – Em se tratando de empresa enquadrada como ME/EPP/MEI que deseja usufruir do tratamento diferenciado e favorecido previsto na Lei Complementar nº 123/2006, deverá apresentar declaração de cumprimento do confo</w:t>
      </w:r>
      <w:r w:rsidR="00A558D5">
        <w:rPr>
          <w:rFonts w:ascii="Arial" w:hAnsi="Arial" w:cs="Arial"/>
        </w:rPr>
        <w:t xml:space="preserve">rme modelo constante no Anexo do Edital de Publicação.  </w:t>
      </w:r>
    </w:p>
    <w:p w14:paraId="45A33EE2" w14:textId="77777777" w:rsidR="00AB6145" w:rsidRPr="00855C79" w:rsidRDefault="00AB6145" w:rsidP="00AB6145">
      <w:pPr>
        <w:autoSpaceDE w:val="0"/>
        <w:autoSpaceDN w:val="0"/>
        <w:adjustRightInd w:val="0"/>
        <w:spacing w:line="276" w:lineRule="auto"/>
        <w:ind w:firstLine="142"/>
        <w:jc w:val="both"/>
        <w:rPr>
          <w:rFonts w:ascii="Arial" w:hAnsi="Arial" w:cs="Arial"/>
          <w:sz w:val="16"/>
          <w:szCs w:val="16"/>
        </w:rPr>
      </w:pPr>
    </w:p>
    <w:p w14:paraId="3F92FA7F" w14:textId="52B5BE5F" w:rsidR="00AB6145" w:rsidRPr="0014361A" w:rsidRDefault="00AB6145" w:rsidP="0014361A">
      <w:pPr>
        <w:autoSpaceDE w:val="0"/>
        <w:autoSpaceDN w:val="0"/>
        <w:adjustRightInd w:val="0"/>
        <w:spacing w:line="276" w:lineRule="auto"/>
        <w:jc w:val="both"/>
        <w:rPr>
          <w:rFonts w:ascii="Arial" w:hAnsi="Arial" w:cs="Arial"/>
          <w:b/>
        </w:rPr>
      </w:pPr>
      <w:r w:rsidRPr="0014361A">
        <w:rPr>
          <w:rFonts w:ascii="Arial" w:hAnsi="Arial" w:cs="Arial"/>
          <w:b/>
        </w:rPr>
        <w:t>QUALIFICAÇÃO ECONÔMICO-FINANCEIRA</w:t>
      </w:r>
    </w:p>
    <w:p w14:paraId="5ABA2885" w14:textId="77777777" w:rsidR="00F45677" w:rsidRPr="00855C79" w:rsidRDefault="00F45677" w:rsidP="009F3105">
      <w:pPr>
        <w:pStyle w:val="Default"/>
        <w:spacing w:line="360" w:lineRule="auto"/>
        <w:jc w:val="both"/>
        <w:rPr>
          <w:rFonts w:eastAsia="Calibri"/>
          <w:b/>
          <w:color w:val="auto"/>
          <w:sz w:val="16"/>
          <w:szCs w:val="16"/>
          <w:lang w:val="pt-BR"/>
        </w:rPr>
      </w:pPr>
    </w:p>
    <w:p w14:paraId="4B7245DC" w14:textId="215526B1" w:rsidR="00753AB7" w:rsidRPr="00751BFD" w:rsidRDefault="00753AB7" w:rsidP="00F45677">
      <w:pPr>
        <w:pStyle w:val="Default"/>
        <w:spacing w:line="276" w:lineRule="auto"/>
        <w:jc w:val="both"/>
        <w:rPr>
          <w:lang w:val="pt-BR"/>
        </w:rPr>
      </w:pPr>
      <w:r w:rsidRPr="00751BFD">
        <w:rPr>
          <w:lang w:val="pt-BR"/>
        </w:rPr>
        <w:t>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75CD63A" w14:textId="77777777" w:rsidR="00F45677" w:rsidRPr="00751BFD" w:rsidRDefault="00F45677" w:rsidP="00F45677">
      <w:pPr>
        <w:pStyle w:val="Default"/>
        <w:spacing w:line="276" w:lineRule="auto"/>
        <w:jc w:val="both"/>
        <w:rPr>
          <w:lang w:val="pt-BR"/>
        </w:rPr>
      </w:pPr>
    </w:p>
    <w:p w14:paraId="701FA27C" w14:textId="298E196D" w:rsidR="00753AB7" w:rsidRPr="00ED5C60" w:rsidRDefault="00753AB7" w:rsidP="009F3105">
      <w:pPr>
        <w:pStyle w:val="Default"/>
        <w:spacing w:line="360" w:lineRule="auto"/>
        <w:jc w:val="both"/>
        <w:rPr>
          <w:b/>
          <w:lang w:val="pt-BR"/>
        </w:rPr>
      </w:pPr>
      <w:r w:rsidRPr="00ED5C60">
        <w:rPr>
          <w:b/>
          <w:lang w:val="pt-BR"/>
        </w:rPr>
        <w:t>Justificativa:</w:t>
      </w:r>
    </w:p>
    <w:p w14:paraId="76173A25" w14:textId="24CEBFB5" w:rsidR="00753AB7" w:rsidRPr="00751BFD" w:rsidRDefault="00753AB7" w:rsidP="00F45677">
      <w:pPr>
        <w:pStyle w:val="Default"/>
        <w:spacing w:line="276" w:lineRule="auto"/>
        <w:jc w:val="both"/>
        <w:rPr>
          <w:color w:val="auto"/>
          <w:lang w:val="pt-BR"/>
        </w:rPr>
      </w:pPr>
      <w:r w:rsidRPr="00751BFD">
        <w:rPr>
          <w:color w:val="auto"/>
          <w:lang w:val="pt-BR"/>
        </w:rPr>
        <w:t>Exige-se tão somente a certidão negativa de falência ou recuperação, para verificar minimamente a saúde financeira da empresa</w:t>
      </w:r>
      <w:r w:rsidR="00A558D5" w:rsidRPr="00751BFD">
        <w:rPr>
          <w:color w:val="auto"/>
          <w:lang w:val="pt-BR"/>
        </w:rPr>
        <w:t>, em vista tratar-se de objeto a</w:t>
      </w:r>
      <w:r w:rsidRPr="00751BFD">
        <w:rPr>
          <w:color w:val="auto"/>
          <w:lang w:val="pt-BR"/>
        </w:rPr>
        <w:t xml:space="preserve"> atender a justificado interesse público, caso a empresa não tenha condições financeiras de cumprir com suas obrigações o interesse público pode restar desatendido, frustrando todo o procedimento.</w:t>
      </w:r>
    </w:p>
    <w:p w14:paraId="2003D8D5" w14:textId="77777777" w:rsidR="000432E2" w:rsidRPr="00855C79" w:rsidRDefault="000432E2" w:rsidP="000432E2">
      <w:pPr>
        <w:keepNext/>
        <w:keepLines/>
        <w:autoSpaceDE w:val="0"/>
        <w:autoSpaceDN w:val="0"/>
        <w:adjustRightInd w:val="0"/>
        <w:spacing w:line="360" w:lineRule="auto"/>
        <w:contextualSpacing/>
        <w:jc w:val="both"/>
        <w:outlineLvl w:val="1"/>
        <w:rPr>
          <w:rFonts w:ascii="Arial" w:eastAsia="Times New Roman" w:hAnsi="Arial" w:cs="Arial"/>
          <w:sz w:val="16"/>
          <w:szCs w:val="16"/>
        </w:rPr>
      </w:pPr>
    </w:p>
    <w:p w14:paraId="5B87BC60" w14:textId="02100632" w:rsidR="009F3105" w:rsidRPr="000432E2" w:rsidRDefault="009F3105" w:rsidP="000432E2">
      <w:pPr>
        <w:keepNext/>
        <w:keepLines/>
        <w:autoSpaceDE w:val="0"/>
        <w:autoSpaceDN w:val="0"/>
        <w:adjustRightInd w:val="0"/>
        <w:spacing w:line="360" w:lineRule="auto"/>
        <w:contextualSpacing/>
        <w:jc w:val="both"/>
        <w:outlineLvl w:val="1"/>
        <w:rPr>
          <w:rFonts w:ascii="Arial" w:hAnsi="Arial" w:cs="Arial"/>
          <w:b/>
          <w:bCs/>
        </w:rPr>
      </w:pPr>
      <w:r w:rsidRPr="000432E2">
        <w:rPr>
          <w:rFonts w:ascii="Arial" w:hAnsi="Arial" w:cs="Arial"/>
          <w:b/>
          <w:bCs/>
        </w:rPr>
        <w:t>QUALIFICAÇÃO TÉCNICA</w:t>
      </w:r>
    </w:p>
    <w:p w14:paraId="6CAF6774" w14:textId="42F6B771" w:rsidR="009F3105" w:rsidRDefault="009F3105" w:rsidP="000432E2">
      <w:pPr>
        <w:pStyle w:val="Estilo1"/>
        <w:spacing w:line="276" w:lineRule="auto"/>
        <w:ind w:firstLine="0"/>
        <w:rPr>
          <w:rFonts w:cs="Arial"/>
          <w:color w:val="auto"/>
          <w:lang w:val="pt-BR"/>
        </w:rPr>
      </w:pPr>
      <w:r w:rsidRPr="00C611F0">
        <w:rPr>
          <w:rFonts w:cs="Arial"/>
          <w:color w:val="auto"/>
          <w:lang w:val="pt-BR"/>
        </w:rPr>
        <w:t xml:space="preserve">I - </w:t>
      </w:r>
      <w:r w:rsidRPr="00C611F0">
        <w:rPr>
          <w:rFonts w:cs="Arial"/>
          <w:color w:val="auto"/>
        </w:rPr>
        <w:t>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05E46812" w14:textId="77777777" w:rsidR="00FB41DC" w:rsidRPr="00FB41DC" w:rsidRDefault="00FB41DC" w:rsidP="000432E2">
      <w:pPr>
        <w:pStyle w:val="Estilo1"/>
        <w:spacing w:line="276" w:lineRule="auto"/>
        <w:ind w:firstLine="0"/>
        <w:rPr>
          <w:rFonts w:cs="Arial"/>
          <w:color w:val="auto"/>
          <w:lang w:val="pt-BR"/>
        </w:rPr>
      </w:pPr>
    </w:p>
    <w:p w14:paraId="247FBBE3" w14:textId="592F4209" w:rsidR="00FB41DC" w:rsidRPr="00FB41DC" w:rsidRDefault="00FB41DC" w:rsidP="000432E2">
      <w:pPr>
        <w:pStyle w:val="Estilo1"/>
        <w:spacing w:line="276" w:lineRule="auto"/>
        <w:ind w:firstLine="0"/>
        <w:rPr>
          <w:rFonts w:cs="Arial"/>
          <w:color w:val="auto"/>
          <w:lang w:val="pt-BR"/>
        </w:rPr>
      </w:pPr>
      <w:r>
        <w:rPr>
          <w:rFonts w:cs="Arial"/>
          <w:color w:val="auto"/>
          <w:lang w:val="pt-BR"/>
        </w:rPr>
        <w:t xml:space="preserve">II- </w:t>
      </w:r>
      <w:r w:rsidRPr="00394AD7">
        <w:rPr>
          <w:rFonts w:cs="Arial"/>
        </w:rPr>
        <w:t>Autorização de Funcionamento de Empresa (AFE) sanitária emitida pela ANVISA.</w:t>
      </w:r>
    </w:p>
    <w:p w14:paraId="6C118316" w14:textId="77777777" w:rsidR="000432E2" w:rsidRPr="00855C79" w:rsidRDefault="000432E2" w:rsidP="009F3105">
      <w:pPr>
        <w:pStyle w:val="Estilo1"/>
        <w:ind w:firstLine="0"/>
        <w:rPr>
          <w:rFonts w:cs="Arial"/>
          <w:color w:val="auto"/>
          <w:sz w:val="16"/>
          <w:szCs w:val="16"/>
          <w:lang w:val="pt-BR"/>
        </w:rPr>
      </w:pPr>
    </w:p>
    <w:p w14:paraId="1B5CA63D" w14:textId="77777777" w:rsidR="00855C79" w:rsidRDefault="009F3105" w:rsidP="00855C79">
      <w:pPr>
        <w:pStyle w:val="Estilo1"/>
        <w:ind w:firstLine="0"/>
        <w:rPr>
          <w:rFonts w:cs="Arial"/>
          <w:color w:val="auto"/>
          <w:lang w:val="pt-BR"/>
        </w:rPr>
      </w:pPr>
      <w:r w:rsidRPr="00C611F0">
        <w:rPr>
          <w:rFonts w:cs="Arial"/>
          <w:color w:val="auto"/>
        </w:rPr>
        <w:t>I</w:t>
      </w:r>
      <w:r w:rsidR="00751BFD">
        <w:rPr>
          <w:rFonts w:cs="Arial"/>
          <w:color w:val="auto"/>
          <w:lang w:val="pt-BR"/>
        </w:rPr>
        <w:t>II</w:t>
      </w:r>
      <w:r w:rsidRPr="00C611F0">
        <w:rPr>
          <w:rFonts w:cs="Arial"/>
          <w:color w:val="auto"/>
        </w:rPr>
        <w:t xml:space="preserve"> - GARANTIA DE PROPOSTA (art. 58 da Lei 14.133/21): Não será necessário exigir a garantia de proposta.</w:t>
      </w:r>
    </w:p>
    <w:p w14:paraId="22815C9A" w14:textId="4C62451B" w:rsidR="009F3105" w:rsidRPr="00855C79" w:rsidRDefault="009F3105" w:rsidP="00855C79">
      <w:pPr>
        <w:pStyle w:val="Estilo1"/>
        <w:ind w:firstLine="0"/>
        <w:rPr>
          <w:rFonts w:cs="Arial"/>
          <w:color w:val="auto"/>
        </w:rPr>
      </w:pPr>
      <w:r w:rsidRPr="00C611F0">
        <w:rPr>
          <w:rFonts w:cs="Arial"/>
          <w:color w:val="auto"/>
        </w:rPr>
        <w:t>I</w:t>
      </w:r>
      <w:r w:rsidR="00751BFD">
        <w:rPr>
          <w:rFonts w:cs="Arial"/>
          <w:color w:val="auto"/>
          <w:lang w:val="pt-BR"/>
        </w:rPr>
        <w:t>V</w:t>
      </w:r>
      <w:r w:rsidRPr="00C611F0">
        <w:rPr>
          <w:rFonts w:cs="Arial"/>
          <w:color w:val="auto"/>
        </w:rPr>
        <w:t xml:space="preserve"> - GARANTIA DA EXECUÇÃO DO CONTRATO (art. 96 e ss. da Lei 14.133/21): Não haverá exigência de garantia contratual da execução.</w:t>
      </w:r>
    </w:p>
    <w:p w14:paraId="2EAE0A51" w14:textId="5D5BFC82" w:rsidR="007132E0" w:rsidRPr="00A558D5" w:rsidRDefault="0014361A" w:rsidP="00A558D5">
      <w:pPr>
        <w:shd w:val="clear" w:color="auto" w:fill="D9E2F3"/>
        <w:spacing w:before="240" w:line="300" w:lineRule="auto"/>
        <w:jc w:val="both"/>
        <w:rPr>
          <w:rFonts w:ascii="Arial" w:eastAsia="Arial" w:hAnsi="Arial" w:cs="Arial"/>
          <w:b/>
        </w:rPr>
      </w:pPr>
      <w:r>
        <w:rPr>
          <w:rFonts w:ascii="Arial" w:hAnsi="Arial" w:cs="Arial"/>
          <w:b/>
        </w:rPr>
        <w:t>12</w:t>
      </w:r>
      <w:r w:rsidR="00A558D5">
        <w:rPr>
          <w:rFonts w:ascii="Arial" w:hAnsi="Arial" w:cs="Arial"/>
          <w:b/>
        </w:rPr>
        <w:t xml:space="preserve">. </w:t>
      </w:r>
      <w:r w:rsidR="00A558D5" w:rsidRPr="00A558D5">
        <w:rPr>
          <w:rFonts w:ascii="Arial" w:hAnsi="Arial" w:cs="Arial"/>
          <w:b/>
        </w:rPr>
        <w:t>ESTIMATIVA DA CONTRATAÇÃO</w:t>
      </w:r>
    </w:p>
    <w:p w14:paraId="6EF02FF6" w14:textId="77777777" w:rsidR="004C5E35" w:rsidRDefault="004C5E35" w:rsidP="00A558D5">
      <w:pPr>
        <w:shd w:val="clear" w:color="auto" w:fill="FFFFFF"/>
        <w:spacing w:line="276" w:lineRule="auto"/>
        <w:jc w:val="both"/>
        <w:rPr>
          <w:rFonts w:ascii="Bookman Old Style" w:hAnsi="Bookman Old Style"/>
          <w:b/>
        </w:rPr>
      </w:pPr>
    </w:p>
    <w:p w14:paraId="7212B989" w14:textId="59B31167" w:rsidR="00A558D5" w:rsidRDefault="0014361A" w:rsidP="00EE62FE">
      <w:pPr>
        <w:shd w:val="clear" w:color="auto" w:fill="FFFFFF"/>
        <w:spacing w:line="276" w:lineRule="auto"/>
        <w:jc w:val="both"/>
        <w:rPr>
          <w:rFonts w:ascii="Arial" w:hAnsi="Arial" w:cs="Arial"/>
        </w:rPr>
      </w:pPr>
      <w:r>
        <w:rPr>
          <w:rFonts w:ascii="Arial" w:hAnsi="Arial" w:cs="Arial"/>
          <w:b/>
        </w:rPr>
        <w:t>12</w:t>
      </w:r>
      <w:r w:rsidR="00A558D5" w:rsidRPr="00671346">
        <w:rPr>
          <w:rFonts w:ascii="Arial" w:hAnsi="Arial" w:cs="Arial"/>
          <w:b/>
        </w:rPr>
        <w:t>.1.</w:t>
      </w:r>
      <w:r w:rsidR="00A558D5" w:rsidRPr="00671346">
        <w:rPr>
          <w:rFonts w:ascii="Arial" w:hAnsi="Arial" w:cs="Arial"/>
        </w:rPr>
        <w:t xml:space="preserve"> O custo estimado total da contratação é de </w:t>
      </w:r>
      <w:r w:rsidR="004C5E35" w:rsidRPr="00671346">
        <w:rPr>
          <w:rFonts w:ascii="Arial" w:hAnsi="Arial" w:cs="Arial"/>
          <w:b/>
        </w:rPr>
        <w:t xml:space="preserve">R$ </w:t>
      </w:r>
      <w:r w:rsidR="004C5E35" w:rsidRPr="007078B1">
        <w:rPr>
          <w:rFonts w:ascii="Arial" w:hAnsi="Arial" w:cs="Arial"/>
          <w:b/>
        </w:rPr>
        <w:t>22</w:t>
      </w:r>
      <w:r w:rsidR="00AA25E5" w:rsidRPr="007078B1">
        <w:rPr>
          <w:rFonts w:ascii="Arial" w:hAnsi="Arial" w:cs="Arial"/>
          <w:b/>
        </w:rPr>
        <w:t>8.878,4</w:t>
      </w:r>
      <w:r w:rsidR="004C5E35" w:rsidRPr="007078B1">
        <w:rPr>
          <w:rFonts w:ascii="Arial" w:hAnsi="Arial" w:cs="Arial"/>
          <w:b/>
        </w:rPr>
        <w:t>0</w:t>
      </w:r>
      <w:r w:rsidR="00AA25E5" w:rsidRPr="007078B1">
        <w:rPr>
          <w:rFonts w:ascii="Arial" w:hAnsi="Arial" w:cs="Arial"/>
          <w:b/>
        </w:rPr>
        <w:t xml:space="preserve"> (D</w:t>
      </w:r>
      <w:r w:rsidR="00A558D5" w:rsidRPr="007078B1">
        <w:rPr>
          <w:rFonts w:ascii="Arial" w:hAnsi="Arial" w:cs="Arial"/>
          <w:b/>
        </w:rPr>
        <w:t xml:space="preserve">uzentos e </w:t>
      </w:r>
      <w:r w:rsidR="007078B1" w:rsidRPr="007078B1">
        <w:rPr>
          <w:rFonts w:ascii="Arial" w:hAnsi="Arial" w:cs="Arial"/>
          <w:b/>
        </w:rPr>
        <w:t>vinte e oito mil</w:t>
      </w:r>
      <w:r w:rsidR="002144EA">
        <w:rPr>
          <w:rFonts w:ascii="Arial" w:hAnsi="Arial" w:cs="Arial"/>
          <w:b/>
        </w:rPr>
        <w:t>,</w:t>
      </w:r>
      <w:r w:rsidR="007078B1" w:rsidRPr="007078B1">
        <w:rPr>
          <w:rFonts w:ascii="Arial" w:hAnsi="Arial" w:cs="Arial"/>
          <w:b/>
        </w:rPr>
        <w:t xml:space="preserve"> </w:t>
      </w:r>
      <w:r w:rsidR="00AA25E5" w:rsidRPr="007078B1">
        <w:rPr>
          <w:rFonts w:ascii="Arial" w:hAnsi="Arial" w:cs="Arial"/>
          <w:b/>
        </w:rPr>
        <w:t>oitocentos e</w:t>
      </w:r>
      <w:r w:rsidR="007078B1" w:rsidRPr="007078B1">
        <w:rPr>
          <w:rFonts w:ascii="Arial" w:hAnsi="Arial" w:cs="Arial"/>
          <w:b/>
        </w:rPr>
        <w:t xml:space="preserve"> setenta e oito reais e</w:t>
      </w:r>
      <w:r w:rsidR="00AA25E5" w:rsidRPr="007078B1">
        <w:rPr>
          <w:rFonts w:ascii="Arial" w:hAnsi="Arial" w:cs="Arial"/>
          <w:b/>
        </w:rPr>
        <w:t xml:space="preserve"> quarenta</w:t>
      </w:r>
      <w:r w:rsidR="004C5E35" w:rsidRPr="007078B1">
        <w:rPr>
          <w:rFonts w:ascii="Arial" w:hAnsi="Arial" w:cs="Arial"/>
          <w:b/>
        </w:rPr>
        <w:t xml:space="preserve"> </w:t>
      </w:r>
      <w:r w:rsidR="007078B1" w:rsidRPr="007078B1">
        <w:rPr>
          <w:rFonts w:ascii="Arial" w:hAnsi="Arial" w:cs="Arial"/>
          <w:b/>
        </w:rPr>
        <w:t>centavos</w:t>
      </w:r>
      <w:r w:rsidR="00A558D5" w:rsidRPr="007078B1">
        <w:rPr>
          <w:rFonts w:ascii="Arial" w:hAnsi="Arial" w:cs="Arial"/>
          <w:b/>
        </w:rPr>
        <w:t>)</w:t>
      </w:r>
      <w:r w:rsidR="00A558D5" w:rsidRPr="007078B1">
        <w:rPr>
          <w:rFonts w:ascii="Arial" w:hAnsi="Arial" w:cs="Arial"/>
        </w:rPr>
        <w:t>,</w:t>
      </w:r>
      <w:r w:rsidR="00A558D5" w:rsidRPr="00671346">
        <w:rPr>
          <w:rFonts w:ascii="Arial" w:hAnsi="Arial" w:cs="Arial"/>
        </w:rPr>
        <w:t xml:space="preserve"> conforme custos unitários apostos no mapa comparativo.</w:t>
      </w:r>
    </w:p>
    <w:p w14:paraId="14C8E5AB" w14:textId="77777777" w:rsidR="00EE62FE" w:rsidRPr="00671346" w:rsidRDefault="00EE62FE" w:rsidP="00EE62FE">
      <w:pPr>
        <w:shd w:val="clear" w:color="auto" w:fill="FFFFFF"/>
        <w:spacing w:line="276" w:lineRule="auto"/>
        <w:jc w:val="both"/>
        <w:rPr>
          <w:rFonts w:ascii="Arial" w:hAnsi="Arial" w:cs="Arial"/>
        </w:rPr>
      </w:pPr>
    </w:p>
    <w:p w14:paraId="5745B5B9" w14:textId="66633E95" w:rsidR="00A558D5" w:rsidRPr="00671346" w:rsidRDefault="00A558D5" w:rsidP="00EE62FE">
      <w:pPr>
        <w:shd w:val="clear" w:color="auto" w:fill="FFFFFF"/>
        <w:spacing w:line="276" w:lineRule="auto"/>
        <w:jc w:val="both"/>
        <w:rPr>
          <w:rFonts w:ascii="Arial" w:hAnsi="Arial" w:cs="Arial"/>
        </w:rPr>
      </w:pPr>
      <w:r w:rsidRPr="00671346">
        <w:rPr>
          <w:rFonts w:ascii="Arial" w:hAnsi="Arial" w:cs="Arial"/>
          <w:b/>
        </w:rPr>
        <w:t>1</w:t>
      </w:r>
      <w:r w:rsidR="0014361A">
        <w:rPr>
          <w:rFonts w:ascii="Arial" w:hAnsi="Arial" w:cs="Arial"/>
          <w:b/>
        </w:rPr>
        <w:t>2</w:t>
      </w:r>
      <w:r w:rsidRPr="00671346">
        <w:rPr>
          <w:rFonts w:ascii="Arial" w:hAnsi="Arial" w:cs="Arial"/>
          <w:b/>
        </w:rPr>
        <w:t>.2.</w:t>
      </w:r>
      <w:r w:rsidRPr="00671346">
        <w:rPr>
          <w:rFonts w:ascii="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E058F33" w14:textId="46536B86" w:rsidR="006B4880" w:rsidRDefault="0014361A" w:rsidP="006B4880">
      <w:pPr>
        <w:shd w:val="clear" w:color="auto" w:fill="FFFFFF"/>
        <w:spacing w:before="240" w:line="276" w:lineRule="auto"/>
        <w:jc w:val="both"/>
        <w:rPr>
          <w:rFonts w:ascii="Arial" w:hAnsi="Arial" w:cs="Arial"/>
        </w:rPr>
      </w:pPr>
      <w:r>
        <w:rPr>
          <w:rFonts w:ascii="Arial" w:hAnsi="Arial" w:cs="Arial"/>
          <w:b/>
        </w:rPr>
        <w:lastRenderedPageBreak/>
        <w:t>12</w:t>
      </w:r>
      <w:r w:rsidR="00A558D5" w:rsidRPr="00671346">
        <w:rPr>
          <w:rFonts w:ascii="Arial" w:hAnsi="Arial" w:cs="Arial"/>
          <w:b/>
        </w:rPr>
        <w:t>.3.</w:t>
      </w:r>
      <w:r w:rsidR="00A558D5" w:rsidRPr="00671346">
        <w:rPr>
          <w:rFonts w:ascii="Arial" w:hAnsi="Arial" w:cs="Arial"/>
        </w:rPr>
        <w:t xml:space="preserve"> O valor acima é meramente estimativo, de forma que os pagamentos devidos ao contratado dependerão dos quantitativos efetivamente executados.</w:t>
      </w:r>
    </w:p>
    <w:p w14:paraId="1C988E54" w14:textId="77777777" w:rsidR="006B4880" w:rsidRDefault="006B4880" w:rsidP="006B4880">
      <w:pPr>
        <w:shd w:val="clear" w:color="auto" w:fill="FFFFFF"/>
        <w:spacing w:before="240" w:line="276" w:lineRule="auto"/>
        <w:jc w:val="both"/>
        <w:rPr>
          <w:rFonts w:ascii="Arial" w:hAnsi="Arial" w:cs="Arial"/>
        </w:rPr>
      </w:pPr>
    </w:p>
    <w:p w14:paraId="0B74972C" w14:textId="0E73E3E9" w:rsidR="00BB0AFB" w:rsidRPr="006B4880" w:rsidRDefault="006B4880" w:rsidP="006B4880">
      <w:pPr>
        <w:shd w:val="clear" w:color="auto" w:fill="D9D9D9" w:themeFill="background1" w:themeFillShade="D9"/>
        <w:spacing w:line="276" w:lineRule="auto"/>
        <w:jc w:val="both"/>
        <w:rPr>
          <w:rFonts w:ascii="Arial" w:hAnsi="Arial" w:cs="Arial"/>
        </w:rPr>
      </w:pPr>
      <w:r w:rsidRPr="006B4880">
        <w:rPr>
          <w:rFonts w:ascii="Arial" w:hAnsi="Arial" w:cs="Arial"/>
          <w:b/>
        </w:rPr>
        <w:t xml:space="preserve">13. </w:t>
      </w:r>
      <w:r w:rsidR="004C5E35" w:rsidRPr="006B4880">
        <w:rPr>
          <w:rFonts w:ascii="Arial" w:hAnsi="Arial" w:cs="Arial"/>
          <w:b/>
        </w:rPr>
        <w:t>ADEQUAÇÃO</w:t>
      </w:r>
      <w:r w:rsidR="004C5E35" w:rsidRPr="0014361A">
        <w:rPr>
          <w:rFonts w:ascii="Arial" w:hAnsi="Arial" w:cs="Arial"/>
          <w:b/>
        </w:rPr>
        <w:t xml:space="preserve"> ORÇAMENTARIA </w:t>
      </w:r>
    </w:p>
    <w:p w14:paraId="5815D8BD" w14:textId="77777777" w:rsidR="009F3105" w:rsidRDefault="009F3105" w:rsidP="006B4880">
      <w:pPr>
        <w:spacing w:line="276" w:lineRule="auto"/>
        <w:jc w:val="both"/>
        <w:rPr>
          <w:rFonts w:ascii="Arial" w:eastAsia="Times New Roman" w:hAnsi="Arial" w:cs="Arial"/>
        </w:rPr>
      </w:pPr>
    </w:p>
    <w:p w14:paraId="54B0F93E" w14:textId="77777777" w:rsidR="004C5E35" w:rsidRDefault="004C5E35" w:rsidP="00DA2B83">
      <w:pPr>
        <w:pStyle w:val="Nvel3-R"/>
        <w:spacing w:line="276" w:lineRule="auto"/>
      </w:pPr>
      <w:r w:rsidRPr="008866FF">
        <w:t>As despesas decorrentes da presente contratação correrão à conta de recursos específicos consignados no Orçamento Municipal.</w:t>
      </w:r>
    </w:p>
    <w:p w14:paraId="53D4E502" w14:textId="5C0E1D06" w:rsidR="004C5E35" w:rsidRPr="005D0833" w:rsidRDefault="004C5E35" w:rsidP="00DA2B83">
      <w:pPr>
        <w:pStyle w:val="Nivel2"/>
        <w:rPr>
          <w:b w:val="0"/>
          <w:i/>
          <w:iCs/>
        </w:rPr>
      </w:pPr>
      <w:r w:rsidRPr="005D0833">
        <w:rPr>
          <w:rFonts w:ascii="Arial" w:hAnsi="Arial"/>
          <w:b w:val="0"/>
        </w:rPr>
        <w:t>A contratação será atendida pela seguinte dotação</w:t>
      </w:r>
      <w:r w:rsidRPr="005D0833">
        <w:rPr>
          <w:b w:val="0"/>
        </w:rPr>
        <w:t>:</w:t>
      </w:r>
    </w:p>
    <w:p w14:paraId="296269C6" w14:textId="77777777" w:rsidR="004C5E35" w:rsidRPr="0014613E" w:rsidRDefault="004C5E35" w:rsidP="00DA2B83">
      <w:pPr>
        <w:pStyle w:val="Estilo1"/>
        <w:spacing w:line="276" w:lineRule="auto"/>
        <w:ind w:firstLine="0"/>
        <w:rPr>
          <w:rFonts w:ascii="Bookman Old Style" w:hAnsi="Bookman Old Style"/>
          <w:color w:val="auto"/>
        </w:rPr>
      </w:pPr>
    </w:p>
    <w:p w14:paraId="3F80A7EC" w14:textId="011286CE" w:rsidR="004C5E35" w:rsidRPr="00C46BEB" w:rsidRDefault="004C5E35" w:rsidP="00C46BEB">
      <w:pPr>
        <w:spacing w:line="276" w:lineRule="auto"/>
        <w:rPr>
          <w:rFonts w:ascii="Arial" w:hAnsi="Arial" w:cs="Arial"/>
          <w:b/>
          <w:bCs/>
          <w:color w:val="000000"/>
        </w:rPr>
      </w:pPr>
      <w:r w:rsidRPr="00C46BEB">
        <w:rPr>
          <w:rFonts w:ascii="Arial" w:hAnsi="Arial" w:cs="Arial"/>
          <w:b/>
          <w:color w:val="000000"/>
        </w:rPr>
        <w:t xml:space="preserve">Unidade Orçamentária – </w:t>
      </w:r>
      <w:r w:rsidR="002D379B" w:rsidRPr="00C46BEB">
        <w:rPr>
          <w:rFonts w:ascii="Arial" w:hAnsi="Arial" w:cs="Arial"/>
          <w:color w:val="000000"/>
        </w:rPr>
        <w:t>0402 Secretaria Municipal de Saúde</w:t>
      </w:r>
      <w:r w:rsidRPr="00C46BEB">
        <w:rPr>
          <w:rFonts w:ascii="Arial" w:hAnsi="Arial" w:cs="Arial"/>
          <w:b/>
          <w:bCs/>
          <w:color w:val="000000"/>
        </w:rPr>
        <w:t xml:space="preserve"> </w:t>
      </w:r>
    </w:p>
    <w:p w14:paraId="45B6DE27" w14:textId="39D7111E" w:rsidR="004C5E35" w:rsidRPr="00C46BEB" w:rsidRDefault="004C5E35" w:rsidP="00C46BEB">
      <w:pPr>
        <w:spacing w:line="276" w:lineRule="auto"/>
        <w:rPr>
          <w:rFonts w:ascii="Arial" w:hAnsi="Arial" w:cs="Arial"/>
          <w:color w:val="000000"/>
        </w:rPr>
      </w:pPr>
      <w:r w:rsidRPr="00C46BEB">
        <w:rPr>
          <w:rFonts w:ascii="Arial" w:hAnsi="Arial" w:cs="Arial"/>
          <w:b/>
          <w:color w:val="000000"/>
        </w:rPr>
        <w:t xml:space="preserve">Projeto Atividade – </w:t>
      </w:r>
      <w:r w:rsidR="002D379B" w:rsidRPr="00C46BEB">
        <w:rPr>
          <w:rFonts w:ascii="Arial" w:hAnsi="Arial" w:cs="Arial"/>
          <w:color w:val="000000"/>
        </w:rPr>
        <w:t>2023</w:t>
      </w:r>
      <w:r w:rsidRPr="00C46BEB">
        <w:rPr>
          <w:rFonts w:ascii="Arial" w:hAnsi="Arial" w:cs="Arial"/>
          <w:color w:val="000000"/>
        </w:rPr>
        <w:t xml:space="preserve"> </w:t>
      </w:r>
      <w:r w:rsidR="002D379B" w:rsidRPr="00C46BEB">
        <w:rPr>
          <w:rFonts w:ascii="Arial" w:hAnsi="Arial" w:cs="Arial"/>
          <w:color w:val="000000"/>
        </w:rPr>
        <w:t>–</w:t>
      </w:r>
      <w:r w:rsidRPr="00C46BEB">
        <w:rPr>
          <w:rFonts w:ascii="Arial" w:hAnsi="Arial" w:cs="Arial"/>
          <w:color w:val="000000"/>
        </w:rPr>
        <w:t xml:space="preserve"> </w:t>
      </w:r>
      <w:r w:rsidR="002D379B" w:rsidRPr="00C46BEB">
        <w:rPr>
          <w:rFonts w:ascii="Arial" w:hAnsi="Arial" w:cs="Arial"/>
          <w:color w:val="000000"/>
        </w:rPr>
        <w:t>Manutenção das ações de Média e Alta Complexidade</w:t>
      </w:r>
    </w:p>
    <w:p w14:paraId="13755AB5" w14:textId="0D9D0DAF" w:rsidR="004C5E35" w:rsidRPr="00C46BEB" w:rsidRDefault="004C5E35" w:rsidP="00C46BEB">
      <w:pPr>
        <w:spacing w:line="276" w:lineRule="auto"/>
        <w:rPr>
          <w:rFonts w:ascii="Arial" w:hAnsi="Arial" w:cs="Arial"/>
          <w:b/>
          <w:color w:val="000000"/>
        </w:rPr>
      </w:pPr>
      <w:r w:rsidRPr="00C46BEB">
        <w:rPr>
          <w:rFonts w:ascii="Arial" w:hAnsi="Arial" w:cs="Arial"/>
          <w:b/>
          <w:color w:val="000000"/>
        </w:rPr>
        <w:t xml:space="preserve">Elemento de Despesa – </w:t>
      </w:r>
      <w:r w:rsidRPr="00C46BEB">
        <w:rPr>
          <w:rFonts w:ascii="Arial" w:hAnsi="Arial" w:cs="Arial"/>
          <w:color w:val="000000"/>
        </w:rPr>
        <w:t>33.90.3</w:t>
      </w:r>
      <w:r w:rsidR="002D379B" w:rsidRPr="00C46BEB">
        <w:rPr>
          <w:rFonts w:ascii="Arial" w:hAnsi="Arial" w:cs="Arial"/>
          <w:color w:val="000000"/>
        </w:rPr>
        <w:t>0</w:t>
      </w:r>
      <w:r w:rsidRPr="00C46BEB">
        <w:rPr>
          <w:rFonts w:ascii="Arial" w:hAnsi="Arial" w:cs="Arial"/>
          <w:color w:val="000000"/>
        </w:rPr>
        <w:t xml:space="preserve">.00.00 – </w:t>
      </w:r>
      <w:r w:rsidR="002D379B" w:rsidRPr="00C46BEB">
        <w:rPr>
          <w:rFonts w:ascii="Arial" w:hAnsi="Arial" w:cs="Arial"/>
          <w:color w:val="000000"/>
        </w:rPr>
        <w:t>Material de Consumo</w:t>
      </w:r>
      <w:r w:rsidRPr="00C46BEB">
        <w:rPr>
          <w:rFonts w:ascii="Arial" w:hAnsi="Arial" w:cs="Arial"/>
          <w:color w:val="000000"/>
        </w:rPr>
        <w:t xml:space="preserve"> </w:t>
      </w:r>
    </w:p>
    <w:p w14:paraId="182591BF" w14:textId="5BBA958D" w:rsidR="004C5E35" w:rsidRPr="007078B1" w:rsidRDefault="004C5E35" w:rsidP="00C46BEB">
      <w:pPr>
        <w:pStyle w:val="Estilo1"/>
        <w:tabs>
          <w:tab w:val="left" w:pos="1365"/>
        </w:tabs>
        <w:spacing w:line="276" w:lineRule="auto"/>
        <w:ind w:firstLine="0"/>
        <w:rPr>
          <w:rFonts w:cs="Arial"/>
          <w:lang w:val="pt-BR"/>
        </w:rPr>
      </w:pPr>
      <w:r w:rsidRPr="00C46BEB">
        <w:rPr>
          <w:rFonts w:cs="Arial"/>
          <w:b/>
        </w:rPr>
        <w:t>Fonte de Recurso –</w:t>
      </w:r>
      <w:r w:rsidR="007078B1">
        <w:rPr>
          <w:rFonts w:cs="Arial"/>
        </w:rPr>
        <w:t xml:space="preserve"> 1500 </w:t>
      </w:r>
    </w:p>
    <w:p w14:paraId="74550481" w14:textId="77777777" w:rsidR="004C5E35" w:rsidRPr="00C46BEB" w:rsidRDefault="004C5E35" w:rsidP="00C46BEB">
      <w:pPr>
        <w:autoSpaceDE w:val="0"/>
        <w:autoSpaceDN w:val="0"/>
        <w:adjustRightInd w:val="0"/>
        <w:spacing w:line="276" w:lineRule="auto"/>
        <w:rPr>
          <w:rFonts w:ascii="Arial" w:hAnsi="Arial" w:cs="Arial"/>
          <w:bCs/>
        </w:rPr>
      </w:pPr>
    </w:p>
    <w:p w14:paraId="2F0B58FA" w14:textId="77777777" w:rsidR="002D379B" w:rsidRPr="00C46BEB" w:rsidRDefault="002D379B" w:rsidP="00C46BEB">
      <w:pPr>
        <w:spacing w:line="276" w:lineRule="auto"/>
        <w:rPr>
          <w:rFonts w:ascii="Arial" w:hAnsi="Arial" w:cs="Arial"/>
          <w:b/>
          <w:bCs/>
          <w:color w:val="000000"/>
        </w:rPr>
      </w:pPr>
      <w:r w:rsidRPr="00C46BEB">
        <w:rPr>
          <w:rFonts w:ascii="Arial" w:hAnsi="Arial" w:cs="Arial"/>
          <w:b/>
          <w:color w:val="000000"/>
        </w:rPr>
        <w:t xml:space="preserve">Unidade Orçamentária – </w:t>
      </w:r>
      <w:r w:rsidRPr="00C46BEB">
        <w:rPr>
          <w:rFonts w:ascii="Arial" w:hAnsi="Arial" w:cs="Arial"/>
          <w:color w:val="000000"/>
        </w:rPr>
        <w:t>0402 Secretaria Municipal de Saúde</w:t>
      </w:r>
      <w:r w:rsidRPr="00C46BEB">
        <w:rPr>
          <w:rFonts w:ascii="Arial" w:hAnsi="Arial" w:cs="Arial"/>
          <w:b/>
          <w:bCs/>
          <w:color w:val="000000"/>
        </w:rPr>
        <w:t xml:space="preserve"> </w:t>
      </w:r>
    </w:p>
    <w:p w14:paraId="61612AE9" w14:textId="7B1093C0" w:rsidR="002D379B" w:rsidRPr="00C46BEB" w:rsidRDefault="002D379B" w:rsidP="00C46BEB">
      <w:pPr>
        <w:spacing w:line="276" w:lineRule="auto"/>
        <w:rPr>
          <w:rFonts w:ascii="Arial" w:hAnsi="Arial" w:cs="Arial"/>
          <w:color w:val="000000"/>
        </w:rPr>
      </w:pPr>
      <w:r w:rsidRPr="00C46BEB">
        <w:rPr>
          <w:rFonts w:ascii="Arial" w:hAnsi="Arial" w:cs="Arial"/>
          <w:b/>
          <w:color w:val="000000"/>
        </w:rPr>
        <w:t xml:space="preserve">Projeto Atividade – </w:t>
      </w:r>
      <w:r w:rsidRPr="00C46BEB">
        <w:rPr>
          <w:rFonts w:ascii="Arial" w:hAnsi="Arial" w:cs="Arial"/>
          <w:color w:val="000000"/>
        </w:rPr>
        <w:t>2023 – Manutenção das ações de Média e Alta Complexidade</w:t>
      </w:r>
    </w:p>
    <w:p w14:paraId="67B82068" w14:textId="77777777" w:rsidR="002D379B" w:rsidRPr="00C46BEB" w:rsidRDefault="002D379B" w:rsidP="00C46BEB">
      <w:pPr>
        <w:spacing w:line="276" w:lineRule="auto"/>
        <w:rPr>
          <w:rFonts w:ascii="Arial" w:hAnsi="Arial" w:cs="Arial"/>
          <w:b/>
          <w:color w:val="000000"/>
        </w:rPr>
      </w:pPr>
      <w:r w:rsidRPr="00C46BEB">
        <w:rPr>
          <w:rFonts w:ascii="Arial" w:hAnsi="Arial" w:cs="Arial"/>
          <w:b/>
          <w:color w:val="000000"/>
        </w:rPr>
        <w:t xml:space="preserve">Elemento de Despesa – </w:t>
      </w:r>
      <w:r w:rsidRPr="00C46BEB">
        <w:rPr>
          <w:rFonts w:ascii="Arial" w:hAnsi="Arial" w:cs="Arial"/>
          <w:color w:val="000000"/>
        </w:rPr>
        <w:t xml:space="preserve">33.90.30.00.00 – Material de Consumo </w:t>
      </w:r>
    </w:p>
    <w:p w14:paraId="1DC027F9" w14:textId="55BAF712" w:rsidR="002D379B" w:rsidRPr="007078B1" w:rsidRDefault="002D379B" w:rsidP="00C46BEB">
      <w:pPr>
        <w:pStyle w:val="Estilo1"/>
        <w:tabs>
          <w:tab w:val="left" w:pos="1365"/>
        </w:tabs>
        <w:spacing w:line="276" w:lineRule="auto"/>
        <w:ind w:firstLine="0"/>
        <w:rPr>
          <w:rFonts w:cs="Arial"/>
          <w:lang w:val="pt-BR"/>
        </w:rPr>
      </w:pPr>
      <w:r w:rsidRPr="00C46BEB">
        <w:rPr>
          <w:rFonts w:cs="Arial"/>
          <w:b/>
        </w:rPr>
        <w:t>Fonte de Recurso –</w:t>
      </w:r>
      <w:r w:rsidRPr="00C46BEB">
        <w:rPr>
          <w:rFonts w:cs="Arial"/>
        </w:rPr>
        <w:t xml:space="preserve"> 1</w:t>
      </w:r>
      <w:r w:rsidRPr="00C46BEB">
        <w:rPr>
          <w:rFonts w:cs="Arial"/>
          <w:lang w:val="pt-BR"/>
        </w:rPr>
        <w:t>621</w:t>
      </w:r>
    </w:p>
    <w:p w14:paraId="1E48A946" w14:textId="77777777" w:rsidR="002D379B" w:rsidRPr="00C46BEB" w:rsidRDefault="002D379B" w:rsidP="00C46BEB">
      <w:pPr>
        <w:pStyle w:val="Estilo1"/>
        <w:tabs>
          <w:tab w:val="left" w:pos="1365"/>
        </w:tabs>
        <w:spacing w:line="276" w:lineRule="auto"/>
        <w:ind w:firstLine="0"/>
        <w:rPr>
          <w:rFonts w:cs="Arial"/>
          <w:lang w:val="pt-BR"/>
        </w:rPr>
      </w:pPr>
    </w:p>
    <w:p w14:paraId="6AF48441" w14:textId="77777777" w:rsidR="002D379B" w:rsidRPr="00C46BEB" w:rsidRDefault="002D379B" w:rsidP="00C46BEB">
      <w:pPr>
        <w:spacing w:line="276" w:lineRule="auto"/>
        <w:rPr>
          <w:rFonts w:ascii="Arial" w:hAnsi="Arial" w:cs="Arial"/>
          <w:b/>
          <w:bCs/>
          <w:color w:val="000000"/>
        </w:rPr>
      </w:pPr>
      <w:r w:rsidRPr="00C46BEB">
        <w:rPr>
          <w:rFonts w:ascii="Arial" w:hAnsi="Arial" w:cs="Arial"/>
          <w:b/>
          <w:color w:val="000000"/>
        </w:rPr>
        <w:t xml:space="preserve">Unidade Orçamentária – </w:t>
      </w:r>
      <w:r w:rsidRPr="00C46BEB">
        <w:rPr>
          <w:rFonts w:ascii="Arial" w:hAnsi="Arial" w:cs="Arial"/>
          <w:color w:val="000000"/>
        </w:rPr>
        <w:t>0402 Secretaria Municipal de Saúde</w:t>
      </w:r>
      <w:r w:rsidRPr="00C46BEB">
        <w:rPr>
          <w:rFonts w:ascii="Arial" w:hAnsi="Arial" w:cs="Arial"/>
          <w:b/>
          <w:bCs/>
          <w:color w:val="000000"/>
        </w:rPr>
        <w:t xml:space="preserve"> </w:t>
      </w:r>
    </w:p>
    <w:p w14:paraId="299AB5B8" w14:textId="08DD0100" w:rsidR="002D379B" w:rsidRPr="00C46BEB" w:rsidRDefault="002D379B" w:rsidP="00C46BEB">
      <w:pPr>
        <w:spacing w:line="276" w:lineRule="auto"/>
        <w:rPr>
          <w:rFonts w:ascii="Arial" w:hAnsi="Arial" w:cs="Arial"/>
          <w:color w:val="000000"/>
        </w:rPr>
      </w:pPr>
      <w:r w:rsidRPr="00C46BEB">
        <w:rPr>
          <w:rFonts w:ascii="Arial" w:hAnsi="Arial" w:cs="Arial"/>
          <w:b/>
          <w:color w:val="000000"/>
        </w:rPr>
        <w:t xml:space="preserve">Projeto Atividade – </w:t>
      </w:r>
      <w:r w:rsidR="00C46BEB">
        <w:rPr>
          <w:rFonts w:ascii="Arial" w:hAnsi="Arial" w:cs="Arial"/>
          <w:color w:val="000000"/>
        </w:rPr>
        <w:t>206</w:t>
      </w:r>
      <w:r w:rsidRPr="00C46BEB">
        <w:rPr>
          <w:rFonts w:ascii="Arial" w:hAnsi="Arial" w:cs="Arial"/>
          <w:color w:val="000000"/>
        </w:rPr>
        <w:t>3 – Manutenção das ações Primarias</w:t>
      </w:r>
    </w:p>
    <w:p w14:paraId="4D3A38B1" w14:textId="2F3A2E22" w:rsidR="002D379B" w:rsidRDefault="002D379B" w:rsidP="00C46BEB">
      <w:pPr>
        <w:spacing w:line="276" w:lineRule="auto"/>
        <w:rPr>
          <w:rFonts w:ascii="Arial" w:hAnsi="Arial" w:cs="Arial"/>
          <w:color w:val="000000"/>
        </w:rPr>
      </w:pPr>
      <w:r w:rsidRPr="00C46BEB">
        <w:rPr>
          <w:rFonts w:ascii="Arial" w:hAnsi="Arial" w:cs="Arial"/>
          <w:b/>
          <w:color w:val="000000"/>
        </w:rPr>
        <w:t xml:space="preserve">Elemento de Despesa – </w:t>
      </w:r>
      <w:r w:rsidRPr="00C46BEB">
        <w:rPr>
          <w:rFonts w:ascii="Arial" w:hAnsi="Arial" w:cs="Arial"/>
          <w:color w:val="000000"/>
        </w:rPr>
        <w:t xml:space="preserve">33.90.30.00.00 – Material de Consumo </w:t>
      </w:r>
    </w:p>
    <w:p w14:paraId="182C82D6" w14:textId="77777777" w:rsidR="00DA2B83" w:rsidRDefault="00DA2B83" w:rsidP="00DA2B83">
      <w:pPr>
        <w:pStyle w:val="Estilo1"/>
        <w:tabs>
          <w:tab w:val="left" w:pos="1365"/>
        </w:tabs>
        <w:spacing w:line="276" w:lineRule="auto"/>
        <w:ind w:firstLine="0"/>
        <w:rPr>
          <w:rFonts w:cs="Arial"/>
          <w:lang w:val="pt-BR"/>
        </w:rPr>
      </w:pPr>
      <w:r>
        <w:rPr>
          <w:rFonts w:cs="Arial"/>
          <w:b/>
        </w:rPr>
        <w:t>Fon</w:t>
      </w:r>
      <w:r w:rsidRPr="00C46BEB">
        <w:rPr>
          <w:rFonts w:cs="Arial"/>
          <w:b/>
        </w:rPr>
        <w:t>e de Recurso –</w:t>
      </w:r>
      <w:r w:rsidRPr="00C46BEB">
        <w:rPr>
          <w:rFonts w:cs="Arial"/>
        </w:rPr>
        <w:t xml:space="preserve"> 1</w:t>
      </w:r>
      <w:r w:rsidRPr="00C46BEB">
        <w:rPr>
          <w:rFonts w:cs="Arial"/>
          <w:lang w:val="pt-BR"/>
        </w:rPr>
        <w:t>600</w:t>
      </w:r>
      <w:r w:rsidRPr="00C46BEB">
        <w:rPr>
          <w:rFonts w:cs="Arial"/>
        </w:rPr>
        <w:t xml:space="preserve"> </w:t>
      </w:r>
    </w:p>
    <w:p w14:paraId="546D82D8" w14:textId="77777777" w:rsidR="00DF51C6" w:rsidRPr="00DA2B83" w:rsidRDefault="00DF51C6" w:rsidP="00DF51C6">
      <w:pPr>
        <w:pStyle w:val="Estilo1"/>
        <w:tabs>
          <w:tab w:val="left" w:pos="1365"/>
        </w:tabs>
        <w:spacing w:line="276" w:lineRule="auto"/>
        <w:ind w:firstLine="0"/>
        <w:jc w:val="right"/>
        <w:rPr>
          <w:rFonts w:cs="Arial"/>
          <w:lang w:val="pt-BR"/>
        </w:rPr>
      </w:pPr>
      <w:r w:rsidRPr="00DA2B83">
        <w:rPr>
          <w:rFonts w:cs="Arial"/>
          <w:lang w:val="pt-BR"/>
        </w:rPr>
        <w:t xml:space="preserve">Andaraí, </w:t>
      </w:r>
      <w:r w:rsidRPr="0072622B">
        <w:rPr>
          <w:rFonts w:cs="Arial"/>
          <w:lang w:val="pt-BR"/>
        </w:rPr>
        <w:t>28 de janeiro de 2025.</w:t>
      </w:r>
    </w:p>
    <w:p w14:paraId="18232AC5" w14:textId="77777777" w:rsidR="00DA2B83" w:rsidRDefault="00DA2B83" w:rsidP="00C46BEB">
      <w:pPr>
        <w:spacing w:line="276" w:lineRule="auto"/>
        <w:rPr>
          <w:rFonts w:ascii="Arial" w:hAnsi="Arial" w:cs="Arial"/>
          <w:color w:val="000000"/>
        </w:rPr>
      </w:pPr>
    </w:p>
    <w:tbl>
      <w:tblPr>
        <w:tblpPr w:leftFromText="141" w:rightFromText="141" w:vertAnchor="text" w:horzAnchor="margin" w:tblpY="939"/>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5"/>
      </w:tblGrid>
      <w:tr w:rsidR="00F8301A" w:rsidRPr="005D402D" w14:paraId="1DD13B5A" w14:textId="77777777" w:rsidTr="00F8301A">
        <w:trPr>
          <w:trHeight w:val="416"/>
        </w:trPr>
        <w:tc>
          <w:tcPr>
            <w:tcW w:w="8505" w:type="dxa"/>
            <w:tcBorders>
              <w:top w:val="single" w:sz="4" w:space="0" w:color="auto"/>
              <w:left w:val="single" w:sz="4" w:space="0" w:color="auto"/>
              <w:bottom w:val="single" w:sz="4" w:space="0" w:color="auto"/>
              <w:right w:val="single" w:sz="4" w:space="0" w:color="auto"/>
            </w:tcBorders>
            <w:shd w:val="clear" w:color="auto" w:fill="D9D9D9"/>
          </w:tcPr>
          <w:p w14:paraId="5CB4C407" w14:textId="77777777" w:rsidR="00F8301A" w:rsidRPr="00C46BEB" w:rsidRDefault="00F8301A" w:rsidP="00F8301A">
            <w:pPr>
              <w:jc w:val="center"/>
              <w:rPr>
                <w:rFonts w:ascii="Bookman Old Style" w:hAnsi="Bookman Old Style" w:cs="Arial"/>
                <w:b/>
                <w:i/>
              </w:rPr>
            </w:pPr>
            <w:r w:rsidRPr="005D402D">
              <w:rPr>
                <w:rFonts w:ascii="Bookman Old Style" w:hAnsi="Bookman Old Style" w:cs="Arial"/>
                <w:b/>
                <w:i/>
              </w:rPr>
              <w:t>Planejado, elaborado, conferido e AUTORIZADO por:</w:t>
            </w:r>
          </w:p>
        </w:tc>
      </w:tr>
      <w:tr w:rsidR="00F8301A" w:rsidRPr="005D402D" w14:paraId="4EF24602" w14:textId="77777777" w:rsidTr="00F8301A">
        <w:trPr>
          <w:trHeight w:val="1562"/>
        </w:trPr>
        <w:tc>
          <w:tcPr>
            <w:tcW w:w="8505" w:type="dxa"/>
            <w:tcBorders>
              <w:top w:val="single" w:sz="4" w:space="0" w:color="auto"/>
              <w:left w:val="single" w:sz="4" w:space="0" w:color="auto"/>
              <w:bottom w:val="single" w:sz="4" w:space="0" w:color="auto"/>
              <w:right w:val="single" w:sz="4" w:space="0" w:color="auto"/>
            </w:tcBorders>
            <w:shd w:val="clear" w:color="auto" w:fill="auto"/>
          </w:tcPr>
          <w:p w14:paraId="7EDEBA5E" w14:textId="77777777" w:rsidR="00F8301A" w:rsidRDefault="00F8301A" w:rsidP="00F8301A">
            <w:pPr>
              <w:tabs>
                <w:tab w:val="left" w:pos="3570"/>
              </w:tabs>
              <w:rPr>
                <w:rFonts w:ascii="Arial" w:hAnsi="Arial" w:cs="Arial"/>
                <w:b/>
              </w:rPr>
            </w:pPr>
          </w:p>
          <w:p w14:paraId="41A09DB6" w14:textId="77777777" w:rsidR="00F8301A" w:rsidRDefault="00F8301A" w:rsidP="00F8301A">
            <w:pPr>
              <w:tabs>
                <w:tab w:val="left" w:pos="3570"/>
              </w:tabs>
              <w:rPr>
                <w:rFonts w:ascii="Arial" w:hAnsi="Arial" w:cs="Arial"/>
              </w:rPr>
            </w:pPr>
          </w:p>
          <w:p w14:paraId="49CF28CE" w14:textId="77777777" w:rsidR="00F8301A" w:rsidRPr="00C46BEB" w:rsidRDefault="00F8301A" w:rsidP="00F8301A">
            <w:pPr>
              <w:tabs>
                <w:tab w:val="left" w:pos="3570"/>
              </w:tabs>
              <w:rPr>
                <w:rFonts w:ascii="Arial" w:hAnsi="Arial" w:cs="Arial"/>
              </w:rPr>
            </w:pPr>
          </w:p>
          <w:p w14:paraId="2B5D50F0" w14:textId="77777777" w:rsidR="00F8301A" w:rsidRPr="00C46BEB" w:rsidRDefault="00F8301A" w:rsidP="00F8301A">
            <w:pPr>
              <w:tabs>
                <w:tab w:val="left" w:pos="3090"/>
              </w:tabs>
              <w:jc w:val="center"/>
              <w:rPr>
                <w:rFonts w:ascii="Arial" w:hAnsi="Arial" w:cs="Arial"/>
              </w:rPr>
            </w:pPr>
            <w:r w:rsidRPr="00C46BEB">
              <w:rPr>
                <w:rFonts w:ascii="Arial" w:hAnsi="Arial" w:cs="Arial"/>
              </w:rPr>
              <w:t>__________________________</w:t>
            </w:r>
          </w:p>
          <w:p w14:paraId="35F6C275" w14:textId="77777777" w:rsidR="00F8301A" w:rsidRPr="00C46BEB" w:rsidRDefault="00F8301A" w:rsidP="00F8301A">
            <w:pPr>
              <w:jc w:val="center"/>
              <w:rPr>
                <w:rFonts w:ascii="Arial" w:hAnsi="Arial" w:cs="Arial"/>
                <w:b/>
              </w:rPr>
            </w:pPr>
            <w:r w:rsidRPr="00C46BEB">
              <w:rPr>
                <w:rFonts w:ascii="Arial" w:hAnsi="Arial" w:cs="Arial"/>
                <w:i/>
              </w:rPr>
              <w:t>Samira Cunha Laranjeira</w:t>
            </w:r>
          </w:p>
          <w:p w14:paraId="568ECFFB" w14:textId="77777777" w:rsidR="00F8301A" w:rsidRPr="00C46BEB" w:rsidRDefault="00F8301A" w:rsidP="00F8301A">
            <w:pPr>
              <w:suppressAutoHyphens/>
              <w:jc w:val="center"/>
              <w:rPr>
                <w:rFonts w:ascii="Arial" w:hAnsi="Arial" w:cs="Arial"/>
              </w:rPr>
            </w:pPr>
            <w:r w:rsidRPr="00C46BEB">
              <w:rPr>
                <w:rFonts w:ascii="Arial" w:hAnsi="Arial" w:cs="Arial"/>
              </w:rPr>
              <w:t>Servidora Responsável pelo planejamento</w:t>
            </w:r>
          </w:p>
          <w:p w14:paraId="3FCDA2FB" w14:textId="77777777" w:rsidR="00F8301A" w:rsidRPr="00C46BEB" w:rsidRDefault="00F8301A" w:rsidP="00F8301A">
            <w:pPr>
              <w:suppressAutoHyphens/>
              <w:jc w:val="center"/>
              <w:rPr>
                <w:rFonts w:ascii="Arial" w:hAnsi="Arial" w:cs="Arial"/>
              </w:rPr>
            </w:pPr>
          </w:p>
        </w:tc>
      </w:tr>
      <w:tr w:rsidR="00F8301A" w:rsidRPr="005D402D" w14:paraId="4FC3B784" w14:textId="77777777" w:rsidTr="00F8301A">
        <w:tc>
          <w:tcPr>
            <w:tcW w:w="8505" w:type="dxa"/>
            <w:tcBorders>
              <w:top w:val="single" w:sz="4" w:space="0" w:color="auto"/>
              <w:left w:val="single" w:sz="4" w:space="0" w:color="auto"/>
              <w:bottom w:val="single" w:sz="4" w:space="0" w:color="auto"/>
              <w:right w:val="single" w:sz="4" w:space="0" w:color="auto"/>
            </w:tcBorders>
            <w:shd w:val="clear" w:color="auto" w:fill="auto"/>
          </w:tcPr>
          <w:p w14:paraId="3F7497DD" w14:textId="77777777" w:rsidR="00F8301A" w:rsidRDefault="00F8301A" w:rsidP="00F8301A">
            <w:pPr>
              <w:jc w:val="center"/>
              <w:rPr>
                <w:rFonts w:ascii="Arial" w:eastAsia="MS Mincho" w:hAnsi="Arial" w:cs="Arial"/>
              </w:rPr>
            </w:pPr>
            <w:r w:rsidRPr="00C46BEB">
              <w:rPr>
                <w:rFonts w:ascii="Arial" w:eastAsia="MS Mincho" w:hAnsi="Arial" w:cs="Arial"/>
                <w:b/>
                <w:u w:val="single"/>
              </w:rPr>
              <w:t>AUTORIZO</w:t>
            </w:r>
            <w:r w:rsidRPr="00C46BEB">
              <w:rPr>
                <w:rFonts w:ascii="Arial" w:eastAsia="MS Mincho" w:hAnsi="Arial" w:cs="Arial"/>
              </w:rPr>
              <w:t xml:space="preserve"> a abertura de processo, observadas as normas legais.</w:t>
            </w:r>
          </w:p>
          <w:p w14:paraId="76F2CAA7" w14:textId="77777777" w:rsidR="00F8301A" w:rsidRDefault="00F8301A" w:rsidP="00F8301A">
            <w:pPr>
              <w:jc w:val="center"/>
              <w:rPr>
                <w:rFonts w:ascii="Arial" w:eastAsia="MS Mincho" w:hAnsi="Arial" w:cs="Arial"/>
              </w:rPr>
            </w:pPr>
          </w:p>
          <w:p w14:paraId="5B5572E9" w14:textId="77777777" w:rsidR="00F8301A" w:rsidRDefault="00F8301A" w:rsidP="00F8301A">
            <w:pPr>
              <w:jc w:val="center"/>
              <w:rPr>
                <w:rFonts w:ascii="Arial" w:eastAsia="MS Mincho" w:hAnsi="Arial" w:cs="Arial"/>
              </w:rPr>
            </w:pPr>
          </w:p>
          <w:p w14:paraId="7826336D" w14:textId="77777777" w:rsidR="00F8301A" w:rsidRPr="00C46BEB" w:rsidRDefault="00F8301A" w:rsidP="00F8301A">
            <w:pPr>
              <w:jc w:val="center"/>
              <w:rPr>
                <w:rFonts w:ascii="Arial" w:hAnsi="Arial" w:cs="Arial"/>
              </w:rPr>
            </w:pPr>
          </w:p>
          <w:p w14:paraId="6C8FD42E" w14:textId="77777777" w:rsidR="00F8301A" w:rsidRPr="00C46BEB" w:rsidRDefault="00F8301A" w:rsidP="00F8301A">
            <w:pPr>
              <w:rPr>
                <w:rFonts w:ascii="Arial" w:hAnsi="Arial" w:cs="Arial"/>
              </w:rPr>
            </w:pPr>
          </w:p>
          <w:p w14:paraId="64CBE504" w14:textId="77777777" w:rsidR="00F8301A" w:rsidRPr="00C46BEB" w:rsidRDefault="00F8301A" w:rsidP="00F8301A">
            <w:pPr>
              <w:jc w:val="center"/>
              <w:rPr>
                <w:rFonts w:ascii="Arial" w:hAnsi="Arial" w:cs="Arial"/>
              </w:rPr>
            </w:pPr>
            <w:r w:rsidRPr="00C46BEB">
              <w:rPr>
                <w:rFonts w:ascii="Arial" w:hAnsi="Arial" w:cs="Arial"/>
              </w:rPr>
              <w:t>_______________________________________</w:t>
            </w:r>
          </w:p>
          <w:p w14:paraId="7D1DB17A" w14:textId="77777777" w:rsidR="00F8301A" w:rsidRPr="00C46BEB" w:rsidRDefault="00F8301A" w:rsidP="00F8301A">
            <w:pPr>
              <w:jc w:val="center"/>
              <w:rPr>
                <w:rFonts w:ascii="Arial" w:eastAsia="Arial" w:hAnsi="Arial" w:cs="Arial"/>
              </w:rPr>
            </w:pPr>
            <w:proofErr w:type="spellStart"/>
            <w:r w:rsidRPr="00C46BEB">
              <w:rPr>
                <w:rFonts w:ascii="Arial" w:hAnsi="Arial" w:cs="Arial"/>
              </w:rPr>
              <w:t>Gleica</w:t>
            </w:r>
            <w:proofErr w:type="spellEnd"/>
            <w:r w:rsidRPr="00C46BEB">
              <w:rPr>
                <w:rFonts w:ascii="Arial" w:hAnsi="Arial" w:cs="Arial"/>
              </w:rPr>
              <w:t xml:space="preserve"> Pereira Chaves dos Anjos</w:t>
            </w:r>
          </w:p>
          <w:p w14:paraId="772E8C27" w14:textId="77777777" w:rsidR="00F8301A" w:rsidRPr="00C46BEB" w:rsidRDefault="00F8301A" w:rsidP="00F8301A">
            <w:pPr>
              <w:jc w:val="center"/>
              <w:rPr>
                <w:rFonts w:ascii="Arial" w:eastAsia="Arial" w:hAnsi="Arial" w:cs="Arial"/>
              </w:rPr>
            </w:pPr>
            <w:r w:rsidRPr="00C46BEB">
              <w:rPr>
                <w:rFonts w:ascii="Arial" w:eastAsia="Arial" w:hAnsi="Arial" w:cs="Arial"/>
              </w:rPr>
              <w:t>Secretária Municipal de Saúde</w:t>
            </w:r>
          </w:p>
        </w:tc>
      </w:tr>
    </w:tbl>
    <w:p w14:paraId="55494497" w14:textId="77777777" w:rsidR="00B873A5" w:rsidRDefault="00B873A5" w:rsidP="00DA2B83">
      <w:pPr>
        <w:pStyle w:val="Estilo1"/>
        <w:tabs>
          <w:tab w:val="left" w:pos="1365"/>
        </w:tabs>
        <w:spacing w:line="276" w:lineRule="auto"/>
        <w:ind w:firstLine="0"/>
        <w:jc w:val="right"/>
        <w:rPr>
          <w:rFonts w:cs="Arial"/>
          <w:lang w:val="pt-BR"/>
        </w:rPr>
      </w:pPr>
    </w:p>
    <w:p w14:paraId="76D93A3B" w14:textId="77777777" w:rsidR="00B873A5" w:rsidRDefault="00B873A5" w:rsidP="00DA2B83">
      <w:pPr>
        <w:pStyle w:val="Estilo1"/>
        <w:tabs>
          <w:tab w:val="left" w:pos="1365"/>
        </w:tabs>
        <w:spacing w:line="276" w:lineRule="auto"/>
        <w:ind w:firstLine="0"/>
        <w:jc w:val="right"/>
        <w:rPr>
          <w:rFonts w:cs="Arial"/>
          <w:lang w:val="pt-BR"/>
        </w:rPr>
      </w:pPr>
    </w:p>
    <w:p w14:paraId="069BE06C" w14:textId="77777777" w:rsidR="00B873A5" w:rsidRDefault="00B873A5" w:rsidP="00DA2B83">
      <w:pPr>
        <w:pStyle w:val="Estilo1"/>
        <w:tabs>
          <w:tab w:val="left" w:pos="1365"/>
        </w:tabs>
        <w:spacing w:line="276" w:lineRule="auto"/>
        <w:ind w:firstLine="0"/>
        <w:jc w:val="right"/>
        <w:rPr>
          <w:rFonts w:cs="Arial"/>
          <w:lang w:val="pt-BR"/>
        </w:rPr>
      </w:pPr>
    </w:p>
    <w:p w14:paraId="24FD53CC" w14:textId="77777777" w:rsidR="00B873A5" w:rsidRDefault="00B873A5" w:rsidP="00DA2B83">
      <w:pPr>
        <w:pStyle w:val="Estilo1"/>
        <w:tabs>
          <w:tab w:val="left" w:pos="1365"/>
        </w:tabs>
        <w:spacing w:line="276" w:lineRule="auto"/>
        <w:ind w:firstLine="0"/>
        <w:jc w:val="right"/>
        <w:rPr>
          <w:rFonts w:cs="Arial"/>
          <w:lang w:val="pt-BR"/>
        </w:rPr>
      </w:pPr>
    </w:p>
    <w:p w14:paraId="2584744E" w14:textId="77777777" w:rsidR="00B873A5" w:rsidRDefault="00B873A5" w:rsidP="00DA2B83">
      <w:pPr>
        <w:pStyle w:val="Estilo1"/>
        <w:tabs>
          <w:tab w:val="left" w:pos="1365"/>
        </w:tabs>
        <w:spacing w:line="276" w:lineRule="auto"/>
        <w:ind w:firstLine="0"/>
        <w:jc w:val="right"/>
        <w:rPr>
          <w:rFonts w:cs="Arial"/>
          <w:lang w:val="pt-BR"/>
        </w:rPr>
      </w:pPr>
    </w:p>
    <w:p w14:paraId="656E9AD7" w14:textId="77777777" w:rsidR="00B873A5" w:rsidRDefault="00B873A5" w:rsidP="00DA2B83">
      <w:pPr>
        <w:pStyle w:val="Estilo1"/>
        <w:tabs>
          <w:tab w:val="left" w:pos="1365"/>
        </w:tabs>
        <w:spacing w:line="276" w:lineRule="auto"/>
        <w:ind w:firstLine="0"/>
        <w:jc w:val="right"/>
        <w:rPr>
          <w:rFonts w:cs="Arial"/>
          <w:lang w:val="pt-BR"/>
        </w:rPr>
      </w:pPr>
    </w:p>
    <w:p w14:paraId="5F372762" w14:textId="77777777" w:rsidR="00B873A5" w:rsidRDefault="00B873A5" w:rsidP="00DA2B83">
      <w:pPr>
        <w:pStyle w:val="Estilo1"/>
        <w:tabs>
          <w:tab w:val="left" w:pos="1365"/>
        </w:tabs>
        <w:spacing w:line="276" w:lineRule="auto"/>
        <w:ind w:firstLine="0"/>
        <w:jc w:val="right"/>
        <w:rPr>
          <w:rFonts w:cs="Arial"/>
          <w:lang w:val="pt-BR"/>
        </w:rPr>
      </w:pPr>
    </w:p>
    <w:p w14:paraId="61EECF6A" w14:textId="77777777" w:rsidR="00B873A5" w:rsidRDefault="00B873A5" w:rsidP="00DA2B83">
      <w:pPr>
        <w:pStyle w:val="Estilo1"/>
        <w:tabs>
          <w:tab w:val="left" w:pos="1365"/>
        </w:tabs>
        <w:spacing w:line="276" w:lineRule="auto"/>
        <w:ind w:firstLine="0"/>
        <w:jc w:val="right"/>
        <w:rPr>
          <w:rFonts w:cs="Arial"/>
          <w:lang w:val="pt-BR"/>
        </w:rPr>
      </w:pPr>
    </w:p>
    <w:p w14:paraId="2197F62B" w14:textId="77777777" w:rsidR="00B873A5" w:rsidRDefault="00B873A5" w:rsidP="00DA2B83">
      <w:pPr>
        <w:pStyle w:val="Estilo1"/>
        <w:tabs>
          <w:tab w:val="left" w:pos="1365"/>
        </w:tabs>
        <w:spacing w:line="276" w:lineRule="auto"/>
        <w:ind w:firstLine="0"/>
        <w:jc w:val="right"/>
        <w:rPr>
          <w:rFonts w:cs="Arial"/>
          <w:lang w:val="pt-BR"/>
        </w:rPr>
      </w:pPr>
    </w:p>
    <w:p w14:paraId="5DCB8F3C" w14:textId="77777777" w:rsidR="00B873A5" w:rsidRDefault="00B873A5" w:rsidP="00DA2B83">
      <w:pPr>
        <w:pStyle w:val="Estilo1"/>
        <w:tabs>
          <w:tab w:val="left" w:pos="1365"/>
        </w:tabs>
        <w:spacing w:line="276" w:lineRule="auto"/>
        <w:ind w:firstLine="0"/>
        <w:jc w:val="right"/>
        <w:rPr>
          <w:rFonts w:cs="Arial"/>
          <w:lang w:val="pt-BR"/>
        </w:rPr>
      </w:pPr>
    </w:p>
    <w:p w14:paraId="6542D2CD" w14:textId="77777777" w:rsidR="00B873A5" w:rsidRDefault="00B873A5" w:rsidP="00DA2B83">
      <w:pPr>
        <w:pStyle w:val="Estilo1"/>
        <w:tabs>
          <w:tab w:val="left" w:pos="1365"/>
        </w:tabs>
        <w:spacing w:line="276" w:lineRule="auto"/>
        <w:ind w:firstLine="0"/>
        <w:jc w:val="right"/>
        <w:rPr>
          <w:rFonts w:cs="Arial"/>
          <w:lang w:val="pt-BR"/>
        </w:rPr>
      </w:pPr>
    </w:p>
    <w:p w14:paraId="4F9DF2CA" w14:textId="77777777" w:rsidR="00B873A5" w:rsidRDefault="00B873A5" w:rsidP="00DA2B83">
      <w:pPr>
        <w:pStyle w:val="Estilo1"/>
        <w:tabs>
          <w:tab w:val="left" w:pos="1365"/>
        </w:tabs>
        <w:spacing w:line="276" w:lineRule="auto"/>
        <w:ind w:firstLine="0"/>
        <w:jc w:val="right"/>
        <w:rPr>
          <w:rFonts w:cs="Arial"/>
          <w:lang w:val="pt-BR"/>
        </w:rPr>
      </w:pPr>
    </w:p>
    <w:p w14:paraId="797813EF" w14:textId="77777777" w:rsidR="00B873A5" w:rsidRDefault="00B873A5" w:rsidP="00DA2B83">
      <w:pPr>
        <w:pStyle w:val="Estilo1"/>
        <w:tabs>
          <w:tab w:val="left" w:pos="1365"/>
        </w:tabs>
        <w:spacing w:line="276" w:lineRule="auto"/>
        <w:ind w:firstLine="0"/>
        <w:jc w:val="right"/>
        <w:rPr>
          <w:rFonts w:cs="Arial"/>
          <w:lang w:val="pt-BR"/>
        </w:rPr>
      </w:pPr>
    </w:p>
    <w:p w14:paraId="0EA1AEE3" w14:textId="77777777" w:rsidR="00B873A5" w:rsidRDefault="00B873A5" w:rsidP="00DA2B83">
      <w:pPr>
        <w:pStyle w:val="Estilo1"/>
        <w:tabs>
          <w:tab w:val="left" w:pos="1365"/>
        </w:tabs>
        <w:spacing w:line="276" w:lineRule="auto"/>
        <w:ind w:firstLine="0"/>
        <w:jc w:val="right"/>
        <w:rPr>
          <w:rFonts w:cs="Arial"/>
          <w:lang w:val="pt-BR"/>
        </w:rPr>
      </w:pPr>
    </w:p>
    <w:p w14:paraId="6BBF0611" w14:textId="77777777" w:rsidR="00B873A5" w:rsidRDefault="00B873A5" w:rsidP="00DA2B83">
      <w:pPr>
        <w:pStyle w:val="Estilo1"/>
        <w:tabs>
          <w:tab w:val="left" w:pos="1365"/>
        </w:tabs>
        <w:spacing w:line="276" w:lineRule="auto"/>
        <w:ind w:firstLine="0"/>
        <w:jc w:val="right"/>
        <w:rPr>
          <w:rFonts w:cs="Arial"/>
          <w:lang w:val="pt-BR"/>
        </w:rPr>
      </w:pPr>
    </w:p>
    <w:p w14:paraId="2F819E16" w14:textId="77777777" w:rsidR="00DF51C6" w:rsidRDefault="00DF51C6" w:rsidP="00DA2B83">
      <w:pPr>
        <w:pStyle w:val="Estilo1"/>
        <w:tabs>
          <w:tab w:val="left" w:pos="1365"/>
        </w:tabs>
        <w:spacing w:line="276" w:lineRule="auto"/>
        <w:ind w:firstLine="0"/>
        <w:jc w:val="right"/>
        <w:rPr>
          <w:rFonts w:cs="Arial"/>
          <w:lang w:val="pt-BR"/>
        </w:rPr>
      </w:pPr>
    </w:p>
    <w:p w14:paraId="1A9A75F4" w14:textId="77777777" w:rsidR="00DF51C6" w:rsidRDefault="00DF51C6" w:rsidP="00DA2B83">
      <w:pPr>
        <w:pStyle w:val="Estilo1"/>
        <w:tabs>
          <w:tab w:val="left" w:pos="1365"/>
        </w:tabs>
        <w:spacing w:line="276" w:lineRule="auto"/>
        <w:ind w:firstLine="0"/>
        <w:jc w:val="right"/>
        <w:rPr>
          <w:rFonts w:cs="Arial"/>
          <w:lang w:val="pt-BR"/>
        </w:rPr>
      </w:pPr>
    </w:p>
    <w:p w14:paraId="32ABE1D1" w14:textId="77777777" w:rsidR="00DF51C6" w:rsidRDefault="00DF51C6" w:rsidP="00DA2B83">
      <w:pPr>
        <w:pStyle w:val="Estilo1"/>
        <w:tabs>
          <w:tab w:val="left" w:pos="1365"/>
        </w:tabs>
        <w:spacing w:line="276" w:lineRule="auto"/>
        <w:ind w:firstLine="0"/>
        <w:jc w:val="right"/>
        <w:rPr>
          <w:rFonts w:cs="Arial"/>
          <w:lang w:val="pt-BR"/>
        </w:rPr>
      </w:pPr>
    </w:p>
    <w:p w14:paraId="08A39DA8" w14:textId="77777777" w:rsidR="00DF51C6" w:rsidRPr="00F963B6" w:rsidRDefault="00DF51C6" w:rsidP="00DF51C6">
      <w:pPr>
        <w:pStyle w:val="Ttulo21"/>
        <w:ind w:left="2714" w:right="2726"/>
        <w:jc w:val="center"/>
        <w:rPr>
          <w:rFonts w:ascii="Calibri" w:hAnsi="Calibri" w:cs="Calibri"/>
          <w:bCs w:val="0"/>
          <w:sz w:val="24"/>
          <w:szCs w:val="22"/>
          <w:lang w:val="pt-BR" w:eastAsia="pt-BR"/>
        </w:rPr>
      </w:pPr>
      <w:r w:rsidRPr="00F963B6">
        <w:rPr>
          <w:rFonts w:ascii="Calibri" w:hAnsi="Calibri" w:cs="Calibri"/>
          <w:bCs w:val="0"/>
          <w:sz w:val="24"/>
          <w:szCs w:val="22"/>
          <w:lang w:val="pt-BR" w:eastAsia="pt-BR"/>
        </w:rPr>
        <w:lastRenderedPageBreak/>
        <w:t>ANEXO I DO TERMO DE REFERÊNCIA</w:t>
      </w:r>
    </w:p>
    <w:p w14:paraId="07E3DEDF" w14:textId="77777777" w:rsidR="00DF51C6" w:rsidRDefault="00DF51C6" w:rsidP="00DF51C6">
      <w:pPr>
        <w:pStyle w:val="Ttulo21"/>
        <w:ind w:left="2714" w:right="2726"/>
        <w:jc w:val="center"/>
        <w:rPr>
          <w:rFonts w:ascii="Calibri" w:hAnsi="Calibri" w:cs="Calibri"/>
          <w:bCs w:val="0"/>
          <w:sz w:val="24"/>
          <w:szCs w:val="22"/>
          <w:lang w:val="pt-BR" w:eastAsia="pt-BR"/>
        </w:rPr>
      </w:pPr>
      <w:r w:rsidRPr="00F963B6">
        <w:rPr>
          <w:rFonts w:ascii="Calibri" w:hAnsi="Calibri" w:cs="Calibri"/>
          <w:bCs w:val="0"/>
          <w:sz w:val="24"/>
          <w:szCs w:val="22"/>
          <w:lang w:val="pt-BR" w:eastAsia="pt-BR"/>
        </w:rPr>
        <w:t>MODELO DE DECLARAÇÃO UNIFICADA</w:t>
      </w:r>
    </w:p>
    <w:p w14:paraId="4BE9C443" w14:textId="77777777" w:rsidR="00DF51C6" w:rsidRPr="00F963B6" w:rsidRDefault="00DF51C6" w:rsidP="00DF51C6">
      <w:pPr>
        <w:pStyle w:val="Ttulo21"/>
        <w:ind w:left="2714" w:right="2726"/>
        <w:jc w:val="center"/>
        <w:rPr>
          <w:rFonts w:ascii="Calibri" w:hAnsi="Calibri" w:cs="Calibri"/>
          <w:bCs w:val="0"/>
          <w:sz w:val="24"/>
          <w:szCs w:val="22"/>
          <w:lang w:val="pt-BR" w:eastAsia="pt-BR"/>
        </w:rPr>
      </w:pPr>
    </w:p>
    <w:p w14:paraId="45DFDE59" w14:textId="77777777" w:rsidR="00DF51C6" w:rsidRPr="00F963B6" w:rsidRDefault="00DF51C6" w:rsidP="00DF51C6">
      <w:pPr>
        <w:ind w:left="102" w:right="4676"/>
        <w:rPr>
          <w:rFonts w:ascii="Arial" w:hAnsi="Arial" w:cs="Arial"/>
          <w:b/>
          <w:spacing w:val="1"/>
        </w:rPr>
      </w:pPr>
      <w:r w:rsidRPr="00F963B6">
        <w:rPr>
          <w:rFonts w:ascii="Arial" w:hAnsi="Arial" w:cs="Arial"/>
          <w:b/>
        </w:rPr>
        <w:t>A pregoeira e equipe de apoio</w:t>
      </w:r>
      <w:r w:rsidRPr="00F963B6">
        <w:rPr>
          <w:rFonts w:ascii="Arial" w:hAnsi="Arial" w:cs="Arial"/>
          <w:b/>
          <w:spacing w:val="1"/>
        </w:rPr>
        <w:t xml:space="preserve"> </w:t>
      </w:r>
    </w:p>
    <w:p w14:paraId="3861C96F" w14:textId="77777777" w:rsidR="00DF51C6" w:rsidRPr="00F963B6" w:rsidRDefault="00DF51C6" w:rsidP="00DF51C6">
      <w:pPr>
        <w:ind w:left="102"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1A797DA5" w14:textId="77777777" w:rsidR="00DF51C6" w:rsidRPr="00F963B6" w:rsidRDefault="00DF51C6" w:rsidP="00DF51C6">
      <w:pPr>
        <w:ind w:left="102" w:right="4676"/>
        <w:rPr>
          <w:rFonts w:ascii="Arial" w:hAnsi="Arial" w:cs="Arial"/>
          <w:b/>
        </w:rPr>
      </w:pPr>
      <w:r w:rsidRPr="00F963B6">
        <w:rPr>
          <w:rFonts w:ascii="Arial" w:hAnsi="Arial" w:cs="Arial"/>
          <w:spacing w:val="-52"/>
        </w:rPr>
        <w:t xml:space="preserve"> </w:t>
      </w:r>
      <w:r w:rsidRPr="00F963B6">
        <w:rPr>
          <w:rFonts w:ascii="Arial" w:hAnsi="Arial" w:cs="Arial"/>
          <w:b/>
        </w:rPr>
        <w:t>PREGÃO</w:t>
      </w:r>
      <w:r w:rsidRPr="00F963B6">
        <w:rPr>
          <w:rFonts w:ascii="Arial" w:hAnsi="Arial" w:cs="Arial"/>
          <w:b/>
          <w:spacing w:val="-3"/>
        </w:rPr>
        <w:t xml:space="preserve"> </w:t>
      </w:r>
      <w:r w:rsidRPr="00F963B6">
        <w:rPr>
          <w:rFonts w:ascii="Arial" w:hAnsi="Arial" w:cs="Arial"/>
          <w:b/>
        </w:rPr>
        <w:t>ELETRÔNICO</w:t>
      </w:r>
      <w:r w:rsidRPr="00F963B6">
        <w:rPr>
          <w:rFonts w:ascii="Arial" w:hAnsi="Arial" w:cs="Arial"/>
          <w:b/>
          <w:spacing w:val="-6"/>
        </w:rPr>
        <w:t xml:space="preserve"> </w:t>
      </w:r>
      <w:r w:rsidRPr="00F963B6">
        <w:rPr>
          <w:rFonts w:ascii="Arial" w:hAnsi="Arial" w:cs="Arial"/>
          <w:b/>
        </w:rPr>
        <w:t>Nº</w:t>
      </w:r>
      <w:r w:rsidRPr="00F963B6">
        <w:rPr>
          <w:rFonts w:ascii="Arial" w:hAnsi="Arial" w:cs="Arial"/>
          <w:b/>
          <w:spacing w:val="-9"/>
        </w:rPr>
        <w:t xml:space="preserve"> </w:t>
      </w:r>
      <w:proofErr w:type="spellStart"/>
      <w:r w:rsidRPr="00F963B6">
        <w:rPr>
          <w:rFonts w:ascii="Arial" w:hAnsi="Arial" w:cs="Arial"/>
          <w:b/>
        </w:rPr>
        <w:t>xxxx</w:t>
      </w:r>
      <w:proofErr w:type="spellEnd"/>
    </w:p>
    <w:p w14:paraId="41D5E002" w14:textId="77777777" w:rsidR="00DF51C6" w:rsidRDefault="00DF51C6" w:rsidP="00DF51C6">
      <w:pPr>
        <w:ind w:left="102" w:right="4676"/>
        <w:rPr>
          <w:rFonts w:cs="Arial"/>
          <w:b/>
        </w:rPr>
      </w:pPr>
    </w:p>
    <w:p w14:paraId="44FF87FD" w14:textId="77777777" w:rsidR="00DF51C6" w:rsidRDefault="00DF51C6" w:rsidP="00DF51C6">
      <w:pPr>
        <w:pStyle w:val="Corpodetexto"/>
        <w:spacing w:before="2"/>
        <w:rPr>
          <w:rFonts w:ascii="Arial" w:hAnsi="Arial" w:cs="Arial"/>
          <w:b/>
        </w:rPr>
      </w:pPr>
    </w:p>
    <w:p w14:paraId="1A10D7E5" w14:textId="77777777" w:rsidR="00DF51C6" w:rsidRDefault="00DF51C6" w:rsidP="00DF51C6">
      <w:pPr>
        <w:pStyle w:val="Corpodetexto"/>
        <w:spacing w:line="360" w:lineRule="auto"/>
        <w:ind w:left="102"/>
        <w:jc w:val="both"/>
        <w:rPr>
          <w:rFonts w:ascii="Arial" w:hAnsi="Arial" w:cs="Arial"/>
        </w:rPr>
      </w:pPr>
      <w:r>
        <w:rPr>
          <w:rFonts w:ascii="Arial" w:hAnsi="Arial" w:cs="Arial"/>
        </w:rPr>
        <w:t xml:space="preserve">Pelo presente instrumento, a empresa .........................,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13371DA6" w14:textId="77777777" w:rsidR="00DF51C6" w:rsidRPr="00DF51C6" w:rsidRDefault="00DF51C6" w:rsidP="00DF51C6">
      <w:pPr>
        <w:pStyle w:val="Default"/>
        <w:rPr>
          <w:lang w:val="pt-BR"/>
        </w:rPr>
      </w:pPr>
    </w:p>
    <w:p w14:paraId="44791849"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74A57E16"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0BE2FC78"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fornecimento ali contidas, inclusive com relação </w:t>
      </w:r>
      <w:proofErr w:type="gramStart"/>
      <w:r w:rsidRPr="00D34B9A">
        <w:rPr>
          <w:rFonts w:ascii="Arial" w:hAnsi="Arial" w:cs="Arial"/>
        </w:rPr>
        <w:t>a</w:t>
      </w:r>
      <w:proofErr w:type="gramEnd"/>
      <w:r w:rsidRPr="00D34B9A">
        <w:rPr>
          <w:rFonts w:ascii="Arial" w:hAnsi="Arial" w:cs="Arial"/>
        </w:rPr>
        <w:t xml:space="preserve">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1DFC3F6B"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 xml:space="preserve">Declaramos para os devidos fins de direito, na qualidade de Proponente dos procedimentos licitatórios, instaurados por este Município, que </w:t>
      </w:r>
      <w:proofErr w:type="gramStart"/>
      <w:r w:rsidRPr="00D34B9A">
        <w:rPr>
          <w:rFonts w:ascii="Arial" w:hAnsi="Arial" w:cs="Arial"/>
        </w:rPr>
        <w:t>o(</w:t>
      </w:r>
      <w:proofErr w:type="gramEnd"/>
      <w:r w:rsidRPr="00D34B9A">
        <w:rPr>
          <w:rFonts w:ascii="Arial" w:hAnsi="Arial" w:cs="Arial"/>
        </w:rPr>
        <w:t>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7119ABB5"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proofErr w:type="spellStart"/>
      <w:r w:rsidRPr="00D34B9A">
        <w:rPr>
          <w:rFonts w:ascii="Arial" w:hAnsi="Arial" w:cs="Arial"/>
        </w:rPr>
        <w:t>consangüíneo</w:t>
      </w:r>
      <w:proofErr w:type="spellEnd"/>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t xml:space="preserve">Servidor </w:t>
      </w:r>
      <w:r>
        <w:rPr>
          <w:rFonts w:ascii="Arial" w:hAnsi="Arial" w:cs="Arial"/>
        </w:rPr>
        <w:t>da Prefeitura municipal de Andaraí</w:t>
      </w:r>
      <w:r w:rsidRPr="00D34B9A">
        <w:rPr>
          <w:rFonts w:ascii="Arial" w:hAnsi="Arial" w:cs="Arial"/>
        </w:rPr>
        <w:t>.</w:t>
      </w:r>
    </w:p>
    <w:p w14:paraId="00DD35AB"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lastRenderedPageBreak/>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w:t>
      </w:r>
      <w:proofErr w:type="gramStart"/>
      <w:r w:rsidRPr="00D34B9A">
        <w:rPr>
          <w:rFonts w:ascii="Arial" w:hAnsi="Arial" w:cs="Arial"/>
        </w:rPr>
        <w:t>promitente contratantes</w:t>
      </w:r>
      <w:proofErr w:type="gramEnd"/>
      <w:r w:rsidRPr="00D34B9A">
        <w:rPr>
          <w:rFonts w:ascii="Arial" w:hAnsi="Arial" w:cs="Arial"/>
        </w:rPr>
        <w:t xml:space="preserve">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41609ECA"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32B871AB"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 xml:space="preserve">normas </w:t>
      </w:r>
      <w:proofErr w:type="spellStart"/>
      <w:r w:rsidRPr="00D34B9A">
        <w:rPr>
          <w:rFonts w:ascii="Arial" w:hAnsi="Arial" w:cs="Arial"/>
        </w:rPr>
        <w:t>infralegais</w:t>
      </w:r>
      <w:proofErr w:type="spellEnd"/>
      <w:r w:rsidRPr="00D34B9A">
        <w:rPr>
          <w:rFonts w:ascii="Arial" w:hAnsi="Arial" w:cs="Arial"/>
        </w:rPr>
        <w:t>,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68ED7A98" w14:textId="77777777" w:rsidR="00DF51C6" w:rsidRPr="00D34B9A" w:rsidRDefault="00DF51C6" w:rsidP="00DF51C6">
      <w:pPr>
        <w:pStyle w:val="PargrafodaLista"/>
        <w:widowControl w:val="0"/>
        <w:numPr>
          <w:ilvl w:val="0"/>
          <w:numId w:val="49"/>
        </w:numPr>
        <w:tabs>
          <w:tab w:val="left" w:pos="642"/>
        </w:tabs>
        <w:autoSpaceDE w:val="0"/>
        <w:autoSpaceDN w:val="0"/>
        <w:spacing w:line="360"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79851260" w14:textId="77777777" w:rsidR="00DF51C6" w:rsidRPr="00D34B9A" w:rsidRDefault="00DF51C6" w:rsidP="00DF51C6">
      <w:pPr>
        <w:pStyle w:val="PargrafodaLista"/>
        <w:widowControl w:val="0"/>
        <w:numPr>
          <w:ilvl w:val="0"/>
          <w:numId w:val="49"/>
        </w:numPr>
        <w:tabs>
          <w:tab w:val="left" w:pos="822"/>
        </w:tabs>
        <w:autoSpaceDE w:val="0"/>
        <w:autoSpaceDN w:val="0"/>
        <w:spacing w:line="360"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proofErr w:type="gramStart"/>
      <w:r w:rsidRPr="00D34B9A">
        <w:rPr>
          <w:rFonts w:ascii="Arial" w:hAnsi="Arial" w:cs="Arial"/>
          <w:color w:val="FF0000"/>
        </w:rPr>
        <w:t>xxxxxxxxxxxxxx</w:t>
      </w:r>
      <w:proofErr w:type="spellEnd"/>
      <w:proofErr w:type="gramEnd"/>
    </w:p>
    <w:p w14:paraId="011EE211" w14:textId="77777777" w:rsidR="00DF51C6" w:rsidRPr="00D34B9A" w:rsidRDefault="00DF51C6" w:rsidP="00DF51C6">
      <w:pPr>
        <w:pStyle w:val="Corpodetexto"/>
        <w:spacing w:line="360"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18D35CF3" w14:textId="77777777" w:rsidR="00DF51C6" w:rsidRPr="00D34B9A" w:rsidRDefault="00DF51C6" w:rsidP="00DF51C6">
      <w:pPr>
        <w:pStyle w:val="Corpodetexto"/>
        <w:spacing w:line="360"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r w:rsidRPr="00D34B9A">
        <w:rPr>
          <w:rFonts w:ascii="Arial" w:hAnsi="Arial" w:cs="Arial"/>
        </w:rPr>
        <w:t>(</w:t>
      </w:r>
      <w:r>
        <w:rPr>
          <w:rFonts w:ascii="Arial" w:hAnsi="Arial" w:cs="Arial"/>
        </w:rPr>
        <w:t xml:space="preserve"> </w:t>
      </w:r>
      <w:proofErr w:type="spellStart"/>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7FA1A7A6" w14:textId="77777777" w:rsidR="00DF51C6" w:rsidRPr="00D34B9A" w:rsidRDefault="00DF51C6" w:rsidP="00DF51C6">
      <w:pPr>
        <w:pStyle w:val="PargrafodaLista"/>
        <w:widowControl w:val="0"/>
        <w:numPr>
          <w:ilvl w:val="0"/>
          <w:numId w:val="49"/>
        </w:numPr>
        <w:tabs>
          <w:tab w:val="left" w:pos="782"/>
        </w:tabs>
        <w:autoSpaceDE w:val="0"/>
        <w:autoSpaceDN w:val="0"/>
        <w:spacing w:line="360"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proofErr w:type="gramStart"/>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proofErr w:type="gramEnd"/>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77A97AAF" w14:textId="77777777" w:rsidR="00DF51C6" w:rsidRDefault="00DF51C6" w:rsidP="00DF51C6">
      <w:pPr>
        <w:pStyle w:val="Corpodetexto"/>
        <w:widowControl w:val="0"/>
        <w:numPr>
          <w:ilvl w:val="0"/>
          <w:numId w:val="49"/>
        </w:numPr>
        <w:autoSpaceDE w:val="0"/>
        <w:autoSpaceDN w:val="0"/>
        <w:spacing w:line="360" w:lineRule="auto"/>
        <w:ind w:firstLine="40"/>
        <w:jc w:val="both"/>
        <w:rPr>
          <w:rFonts w:ascii="Arial" w:hAnsi="Arial" w:cs="Arial"/>
        </w:rPr>
      </w:pPr>
      <w:r>
        <w:rPr>
          <w:rFonts w:ascii="Arial" w:hAnsi="Arial" w:cs="Arial"/>
        </w:rPr>
        <w:t xml:space="preserve">Nomeamos e constituímos o </w:t>
      </w:r>
      <w:r w:rsidRPr="00D34B9A">
        <w:rPr>
          <w:rFonts w:ascii="Arial" w:hAnsi="Arial" w:cs="Arial"/>
        </w:rPr>
        <w:t>senhor(a).........................</w:t>
      </w:r>
      <w:r>
        <w:rPr>
          <w:rFonts w:ascii="Arial" w:hAnsi="Arial" w:cs="Arial"/>
        </w:rPr>
        <w:t xml:space="preserve"> </w:t>
      </w:r>
      <w:r w:rsidRPr="00D34B9A">
        <w:rPr>
          <w:rFonts w:ascii="Arial" w:hAnsi="Arial" w:cs="Arial"/>
        </w:rPr>
        <w:t xml:space="preserve">portador(a)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Pr="00D34B9A">
        <w:rPr>
          <w:rFonts w:ascii="Arial" w:hAnsi="Arial" w:cs="Arial"/>
          <w:b/>
        </w:rPr>
        <w:t xml:space="preserve">Pregão Eletrônico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36A0AE53" w14:textId="77777777" w:rsidR="00DF51C6" w:rsidRPr="00DF51C6" w:rsidRDefault="00DF51C6" w:rsidP="00DF51C6">
      <w:pPr>
        <w:pStyle w:val="Default"/>
        <w:rPr>
          <w:lang w:val="pt-BR"/>
        </w:rPr>
      </w:pPr>
    </w:p>
    <w:p w14:paraId="4D4C85AF" w14:textId="108635DE" w:rsidR="00DF51C6" w:rsidRPr="00D34B9A" w:rsidRDefault="00DF51C6" w:rsidP="00DF51C6">
      <w:pPr>
        <w:pStyle w:val="Corpodetexto"/>
        <w:spacing w:line="360" w:lineRule="auto"/>
        <w:jc w:val="right"/>
        <w:rPr>
          <w:rFonts w:ascii="Arial" w:hAnsi="Arial" w:cs="Arial"/>
        </w:rPr>
      </w:pPr>
      <w:r w:rsidRPr="00D34B9A">
        <w:rPr>
          <w:rFonts w:ascii="Arial" w:hAnsi="Arial" w:cs="Arial"/>
        </w:rPr>
        <w:t>..</w:t>
      </w:r>
      <w:r>
        <w:rPr>
          <w:rFonts w:ascii="Arial" w:hAnsi="Arial" w:cs="Arial"/>
        </w:rPr>
        <w:t xml:space="preserve">.............................,.............. </w:t>
      </w:r>
      <w:r w:rsidRPr="00D34B9A">
        <w:rPr>
          <w:rFonts w:ascii="Arial" w:hAnsi="Arial" w:cs="Arial"/>
        </w:rPr>
        <w:t>de</w:t>
      </w:r>
      <w:r w:rsidRPr="00D34B9A">
        <w:rPr>
          <w:rFonts w:ascii="Arial" w:hAnsi="Arial" w:cs="Arial"/>
          <w:spacing w:val="-3"/>
        </w:rPr>
        <w:t xml:space="preserve"> </w:t>
      </w:r>
      <w:r>
        <w:rPr>
          <w:rFonts w:ascii="Arial" w:hAnsi="Arial" w:cs="Arial"/>
        </w:rPr>
        <w:t>202</w:t>
      </w:r>
      <w:r>
        <w:rPr>
          <w:rFonts w:ascii="Arial" w:hAnsi="Arial" w:cs="Arial"/>
          <w:lang w:val="pt-BR"/>
        </w:rPr>
        <w:t>5</w:t>
      </w:r>
      <w:r w:rsidRPr="00D34B9A">
        <w:rPr>
          <w:rFonts w:ascii="Arial" w:hAnsi="Arial" w:cs="Arial"/>
        </w:rPr>
        <w:t>.</w:t>
      </w:r>
    </w:p>
    <w:p w14:paraId="0BB17B1F" w14:textId="77777777" w:rsidR="00DF51C6" w:rsidRDefault="00DF51C6" w:rsidP="00DF51C6">
      <w:pPr>
        <w:pStyle w:val="Corpodetexto"/>
        <w:rPr>
          <w:rFonts w:ascii="Arial" w:hAnsi="Arial" w:cs="Arial"/>
        </w:rPr>
      </w:pPr>
    </w:p>
    <w:p w14:paraId="162CD81F" w14:textId="77777777" w:rsidR="00DF51C6" w:rsidRPr="00D34B9A" w:rsidRDefault="00DF51C6" w:rsidP="00DF51C6">
      <w:pPr>
        <w:keepNext/>
        <w:keepLines/>
        <w:tabs>
          <w:tab w:val="left" w:pos="567"/>
        </w:tabs>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516BD3A9" w14:textId="77777777" w:rsidR="00DF51C6" w:rsidRPr="00D34B9A" w:rsidRDefault="00DF51C6" w:rsidP="00DF51C6">
      <w:pPr>
        <w:keepNext/>
        <w:keepLines/>
        <w:tabs>
          <w:tab w:val="left" w:pos="567"/>
        </w:tabs>
        <w:ind w:left="357" w:hanging="360"/>
        <w:jc w:val="center"/>
        <w:rPr>
          <w:rFonts w:ascii="Arial" w:eastAsia="Arial" w:hAnsi="Arial" w:cs="Arial"/>
        </w:rPr>
      </w:pPr>
      <w:r w:rsidRPr="00D34B9A">
        <w:rPr>
          <w:rFonts w:ascii="Arial" w:hAnsi="Arial" w:cs="Arial"/>
          <w:lang w:val="pt-PT" w:eastAsia="en-US"/>
        </w:rPr>
        <w:t>A</w:t>
      </w:r>
      <w:proofErr w:type="spellStart"/>
      <w:r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30A3CF4A" w14:textId="77777777" w:rsidR="00DF51C6" w:rsidRPr="00D34B9A" w:rsidRDefault="00DF51C6" w:rsidP="00DF51C6">
      <w:pPr>
        <w:keepNext/>
        <w:keepLines/>
        <w:tabs>
          <w:tab w:val="left" w:pos="567"/>
        </w:tabs>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17541C02" w14:textId="77777777" w:rsidR="00DF51C6" w:rsidRDefault="00DF51C6" w:rsidP="00DF51C6">
      <w:pPr>
        <w:spacing w:line="300" w:lineRule="auto"/>
        <w:rPr>
          <w:rFonts w:ascii="Arial" w:hAnsi="Arial" w:cs="Arial"/>
          <w:sz w:val="20"/>
        </w:rPr>
      </w:pPr>
      <w:r>
        <w:rPr>
          <w:rFonts w:ascii="Arial" w:hAnsi="Arial" w:cs="Arial"/>
          <w:sz w:val="20"/>
        </w:rPr>
        <w:t xml:space="preserve">       </w:t>
      </w:r>
    </w:p>
    <w:p w14:paraId="10C32F34" w14:textId="77777777" w:rsidR="00DF51C6" w:rsidRDefault="00DF51C6" w:rsidP="00DF51C6">
      <w:pPr>
        <w:spacing w:line="300" w:lineRule="auto"/>
        <w:rPr>
          <w:rFonts w:ascii="Arial" w:hAnsi="Arial" w:cs="Arial"/>
          <w:sz w:val="20"/>
        </w:rPr>
      </w:pPr>
    </w:p>
    <w:p w14:paraId="73B51C58" w14:textId="77777777" w:rsidR="00DF51C6" w:rsidRPr="00461A5E" w:rsidRDefault="00DF51C6" w:rsidP="00DF51C6">
      <w:pPr>
        <w:pStyle w:val="Ttulo21"/>
        <w:spacing w:before="93"/>
        <w:ind w:left="109"/>
        <w:jc w:val="center"/>
        <w:rPr>
          <w:sz w:val="24"/>
          <w:szCs w:val="24"/>
        </w:rPr>
      </w:pPr>
      <w:r w:rsidRPr="00461A5E">
        <w:rPr>
          <w:sz w:val="24"/>
          <w:szCs w:val="24"/>
        </w:rPr>
        <w:t>ANEXO</w:t>
      </w:r>
      <w:r w:rsidRPr="00461A5E">
        <w:rPr>
          <w:spacing w:val="-2"/>
          <w:sz w:val="24"/>
          <w:szCs w:val="24"/>
        </w:rPr>
        <w:t xml:space="preserve"> II DO TERMO DE REFERÊNCIA</w:t>
      </w:r>
    </w:p>
    <w:p w14:paraId="060D4000" w14:textId="77777777" w:rsidR="00DF51C6" w:rsidRPr="00461A5E" w:rsidRDefault="00DF51C6" w:rsidP="00DF51C6">
      <w:pPr>
        <w:pStyle w:val="Corpodetexto"/>
        <w:spacing w:before="3"/>
        <w:rPr>
          <w:rFonts w:ascii="Arial" w:hAnsi="Arial" w:cs="Arial"/>
          <w:b/>
        </w:rPr>
      </w:pPr>
      <w:r w:rsidRPr="00461A5E">
        <w:rPr>
          <w:rFonts w:ascii="Arial" w:hAnsi="Arial" w:cs="Arial"/>
          <w:noProof/>
          <w:lang w:val="pt-BR" w:eastAsia="pt-BR"/>
        </w:rPr>
        <mc:AlternateContent>
          <mc:Choice Requires="wps">
            <w:drawing>
              <wp:anchor distT="0" distB="0" distL="0" distR="0" simplePos="0" relativeHeight="251659264" behindDoc="1" locked="0" layoutInCell="1" allowOverlap="1" wp14:anchorId="353D537B" wp14:editId="0CB87153">
                <wp:simplePos x="0" y="0"/>
                <wp:positionH relativeFrom="page">
                  <wp:posOffset>1009650</wp:posOffset>
                </wp:positionH>
                <wp:positionV relativeFrom="paragraph">
                  <wp:posOffset>147955</wp:posOffset>
                </wp:positionV>
                <wp:extent cx="5616575" cy="352425"/>
                <wp:effectExtent l="0" t="0" r="22225" b="28575"/>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9A9111" w14:textId="77777777" w:rsidR="00DF51C6" w:rsidRPr="00461A5E" w:rsidRDefault="00DF51C6" w:rsidP="00DF51C6">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" filled="f" strokeweight=".35pt">
                <v:textbox inset="0,0,0,0">
                  <w:txbxContent>
                    <w:p w14:paraId="099A9111" w14:textId="77777777" w:rsidR="00DF51C6" w:rsidRPr="00461A5E" w:rsidRDefault="00DF51C6" w:rsidP="00DF51C6">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455D065C" w14:textId="77777777" w:rsidR="00DF51C6" w:rsidRPr="00461A5E" w:rsidRDefault="00DF51C6" w:rsidP="00DF51C6">
      <w:pPr>
        <w:pStyle w:val="Corpodetexto"/>
        <w:spacing w:before="11"/>
        <w:rPr>
          <w:rFonts w:ascii="Arial" w:hAnsi="Arial" w:cs="Arial"/>
          <w:b/>
        </w:rPr>
      </w:pPr>
    </w:p>
    <w:p w14:paraId="1CC9C068" w14:textId="77777777" w:rsidR="00DF51C6" w:rsidRPr="00461A5E" w:rsidRDefault="00DF51C6" w:rsidP="00DF51C6">
      <w:pPr>
        <w:ind w:left="284" w:right="4676"/>
        <w:rPr>
          <w:rFonts w:ascii="Arial" w:hAnsi="Arial" w:cs="Arial"/>
          <w:b/>
          <w:spacing w:val="1"/>
        </w:rPr>
      </w:pPr>
      <w:r w:rsidRPr="00461A5E">
        <w:rPr>
          <w:rFonts w:ascii="Arial" w:hAnsi="Arial" w:cs="Arial"/>
          <w:b/>
        </w:rPr>
        <w:t>A pregoeira e equipe de apoio</w:t>
      </w:r>
      <w:r w:rsidRPr="00461A5E">
        <w:rPr>
          <w:rFonts w:ascii="Arial" w:hAnsi="Arial" w:cs="Arial"/>
          <w:b/>
          <w:spacing w:val="1"/>
        </w:rPr>
        <w:t xml:space="preserve"> </w:t>
      </w:r>
    </w:p>
    <w:p w14:paraId="02E7061D" w14:textId="77777777" w:rsidR="00DF51C6" w:rsidRPr="00461A5E" w:rsidRDefault="00DF51C6" w:rsidP="00DF51C6">
      <w:pPr>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73E24014" w14:textId="77777777" w:rsidR="00DF51C6" w:rsidRDefault="00DF51C6" w:rsidP="00DF51C6">
      <w:pPr>
        <w:ind w:left="284" w:right="4676"/>
        <w:rPr>
          <w:rFonts w:ascii="Arial" w:hAnsi="Arial" w:cs="Arial"/>
          <w:b/>
        </w:rPr>
      </w:pPr>
      <w:r w:rsidRPr="00461A5E">
        <w:rPr>
          <w:rFonts w:ascii="Arial" w:hAnsi="Arial" w:cs="Arial"/>
          <w:spacing w:val="-52"/>
        </w:rPr>
        <w:t xml:space="preserve"> </w:t>
      </w:r>
      <w:r w:rsidRPr="00461A5E">
        <w:rPr>
          <w:rFonts w:ascii="Arial" w:hAnsi="Arial" w:cs="Arial"/>
          <w:b/>
        </w:rPr>
        <w:t>PREGÃO</w:t>
      </w:r>
      <w:r w:rsidRPr="00461A5E">
        <w:rPr>
          <w:rFonts w:ascii="Arial" w:hAnsi="Arial" w:cs="Arial"/>
          <w:b/>
          <w:spacing w:val="-3"/>
        </w:rPr>
        <w:t xml:space="preserve"> </w:t>
      </w:r>
      <w:r w:rsidRPr="00461A5E">
        <w:rPr>
          <w:rFonts w:ascii="Arial" w:hAnsi="Arial" w:cs="Arial"/>
          <w:b/>
        </w:rPr>
        <w:t>ELETRÔNICO</w:t>
      </w:r>
      <w:r w:rsidRPr="00461A5E">
        <w:rPr>
          <w:rFonts w:ascii="Arial" w:hAnsi="Arial" w:cs="Arial"/>
          <w:b/>
          <w:spacing w:val="-6"/>
        </w:rPr>
        <w:t xml:space="preserve"> </w:t>
      </w:r>
      <w:r w:rsidRPr="00461A5E">
        <w:rPr>
          <w:rFonts w:ascii="Arial" w:hAnsi="Arial" w:cs="Arial"/>
          <w:b/>
        </w:rPr>
        <w:t>Nº</w:t>
      </w:r>
      <w:proofErr w:type="gramStart"/>
      <w:r w:rsidRPr="00461A5E">
        <w:rPr>
          <w:rFonts w:ascii="Arial" w:hAnsi="Arial" w:cs="Arial"/>
          <w:b/>
          <w:spacing w:val="-9"/>
        </w:rPr>
        <w:t xml:space="preserve"> </w:t>
      </w:r>
      <w:r>
        <w:rPr>
          <w:rFonts w:ascii="Arial" w:hAnsi="Arial" w:cs="Arial"/>
          <w:b/>
          <w:spacing w:val="-9"/>
        </w:rPr>
        <w:t xml:space="preserve"> </w:t>
      </w:r>
      <w:proofErr w:type="spellStart"/>
      <w:proofErr w:type="gramEnd"/>
      <w:r w:rsidRPr="00461A5E">
        <w:rPr>
          <w:rFonts w:ascii="Arial" w:hAnsi="Arial" w:cs="Arial"/>
          <w:b/>
        </w:rPr>
        <w:t>xxx</w:t>
      </w:r>
      <w:proofErr w:type="spellEnd"/>
    </w:p>
    <w:p w14:paraId="49C12C4A" w14:textId="77777777" w:rsidR="00DF51C6" w:rsidRPr="00461A5E" w:rsidRDefault="00DF51C6" w:rsidP="00DF51C6">
      <w:pPr>
        <w:ind w:left="284" w:right="4676"/>
        <w:rPr>
          <w:rFonts w:ascii="Arial" w:hAnsi="Arial" w:cs="Arial"/>
          <w:b/>
        </w:rPr>
      </w:pPr>
    </w:p>
    <w:p w14:paraId="12CCE861" w14:textId="77777777" w:rsidR="00DF51C6" w:rsidRPr="00461A5E" w:rsidRDefault="00DF51C6" w:rsidP="00DF51C6">
      <w:pPr>
        <w:pStyle w:val="Corpodetexto"/>
        <w:spacing w:before="1"/>
        <w:rPr>
          <w:rFonts w:ascii="Arial" w:hAnsi="Arial" w:cs="Arial"/>
          <w:b/>
        </w:rPr>
      </w:pPr>
    </w:p>
    <w:p w14:paraId="59FB8E61" w14:textId="77777777" w:rsidR="00DF51C6" w:rsidRPr="00461A5E" w:rsidRDefault="00DF51C6" w:rsidP="00DF51C6">
      <w:pPr>
        <w:pStyle w:val="Corpodetexto"/>
        <w:tabs>
          <w:tab w:val="left" w:pos="1661"/>
          <w:tab w:val="left" w:pos="2382"/>
          <w:tab w:val="left" w:pos="3822"/>
        </w:tabs>
        <w:ind w:left="222" w:right="-1"/>
        <w:jc w:val="both"/>
        <w:rPr>
          <w:rFonts w:ascii="Arial" w:hAnsi="Arial" w:cs="Arial"/>
        </w:rPr>
      </w:pPr>
      <w:r w:rsidRPr="00461A5E">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1AE03640" wp14:editId="268DF876">
                <wp:simplePos x="0" y="0"/>
                <wp:positionH relativeFrom="page">
                  <wp:posOffset>4204335</wp:posOffset>
                </wp:positionH>
                <wp:positionV relativeFrom="paragraph">
                  <wp:posOffset>132715</wp:posOffset>
                </wp:positionV>
                <wp:extent cx="77470" cy="8890"/>
                <wp:effectExtent l="3810" t="0" r="4445" b="127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4"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AGh8LAegIAAPgE&#10;AAAOAAAAAAAAAAAAAAAAAC4CAABkcnMvZTJvRG9jLnhtbFBLAQItABQABgAIAAAAIQD2w5DK4AAA&#10;AAkBAAAPAAAAAAAAAAAAAAAAANQEAABkcnMvZG93bnJldi54bWxQSwUGAAAAAAQABADzAAAA4QUA&#10;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 xml:space="preserve">_  </w:t>
      </w:r>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22920179" w14:textId="77777777" w:rsidR="00DF51C6" w:rsidRPr="00461A5E" w:rsidRDefault="00DF51C6" w:rsidP="00DF51C6">
      <w:pPr>
        <w:pStyle w:val="Corpodetexto"/>
        <w:spacing w:before="11"/>
        <w:rPr>
          <w:rFonts w:ascii="Arial" w:hAnsi="Arial" w:cs="Arial"/>
        </w:rPr>
      </w:pPr>
    </w:p>
    <w:p w14:paraId="564F3774" w14:textId="77777777" w:rsidR="00DF51C6" w:rsidRPr="00461A5E" w:rsidRDefault="00DF51C6" w:rsidP="00DF51C6">
      <w:pPr>
        <w:pStyle w:val="Corpodetexto"/>
        <w:ind w:left="222" w:right="106"/>
        <w:rPr>
          <w:rFonts w:ascii="Arial" w:hAnsi="Arial" w:cs="Arial"/>
        </w:rPr>
      </w:pPr>
      <w:r w:rsidRPr="00461A5E">
        <w:rPr>
          <w:rFonts w:ascii="Arial" w:hAnsi="Arial" w:cs="Arial"/>
        </w:rPr>
        <w:t>(</w:t>
      </w:r>
      <w:r w:rsidRPr="00461A5E">
        <w:rPr>
          <w:rFonts w:ascii="Arial" w:hAnsi="Arial" w:cs="Arial"/>
          <w:spacing w:val="13"/>
        </w:rPr>
        <w:t xml:space="preserve"> </w:t>
      </w:r>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380F3555" w14:textId="77777777" w:rsidR="00DF51C6" w:rsidRPr="00461A5E" w:rsidRDefault="00DF51C6" w:rsidP="00DF51C6">
      <w:pPr>
        <w:pStyle w:val="Corpodetexto"/>
        <w:spacing w:before="10"/>
        <w:rPr>
          <w:rFonts w:ascii="Arial" w:hAnsi="Arial" w:cs="Arial"/>
        </w:rPr>
      </w:pPr>
    </w:p>
    <w:p w14:paraId="3A7DCFB4" w14:textId="77777777" w:rsidR="00DF51C6" w:rsidRPr="00461A5E" w:rsidRDefault="00DF51C6" w:rsidP="00DF51C6">
      <w:pPr>
        <w:pStyle w:val="Corpodetexto"/>
        <w:ind w:left="222" w:right="108"/>
        <w:rPr>
          <w:rFonts w:ascii="Arial" w:hAnsi="Arial" w:cs="Arial"/>
        </w:rPr>
      </w:pPr>
      <w:r w:rsidRPr="00461A5E">
        <w:rPr>
          <w:rFonts w:ascii="Arial" w:hAnsi="Arial" w:cs="Arial"/>
        </w:rPr>
        <w:t>( )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0795ED5B" w14:textId="77777777" w:rsidR="00DF51C6" w:rsidRPr="00461A5E" w:rsidRDefault="00DF51C6" w:rsidP="00DF51C6">
      <w:pPr>
        <w:pStyle w:val="Corpodetexto"/>
        <w:spacing w:before="2"/>
        <w:rPr>
          <w:rFonts w:ascii="Arial" w:hAnsi="Arial" w:cs="Arial"/>
        </w:rPr>
      </w:pPr>
    </w:p>
    <w:p w14:paraId="1DBF820B" w14:textId="77777777" w:rsidR="00DF51C6" w:rsidRPr="00461A5E" w:rsidRDefault="00DF51C6" w:rsidP="00DF51C6">
      <w:pPr>
        <w:pStyle w:val="Corpodetexto"/>
        <w:ind w:left="222"/>
        <w:rPr>
          <w:rFonts w:ascii="Arial" w:hAnsi="Arial" w:cs="Arial"/>
        </w:rPr>
      </w:pPr>
      <w:r w:rsidRPr="00461A5E">
        <w:rPr>
          <w:rFonts w:ascii="Arial" w:hAnsi="Arial" w:cs="Arial"/>
        </w:rPr>
        <w:t>(</w:t>
      </w:r>
      <w:r w:rsidRPr="00461A5E">
        <w:rPr>
          <w:rFonts w:ascii="Arial" w:hAnsi="Arial" w:cs="Arial"/>
          <w:spacing w:val="42"/>
        </w:rPr>
        <w:t xml:space="preserve"> </w:t>
      </w:r>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56ECAC7F" w14:textId="77777777" w:rsidR="00DF51C6" w:rsidRPr="00461A5E" w:rsidRDefault="00DF51C6" w:rsidP="00DF51C6">
      <w:pPr>
        <w:pStyle w:val="Corpodetexto"/>
        <w:spacing w:before="1"/>
        <w:rPr>
          <w:rFonts w:ascii="Arial" w:hAnsi="Arial" w:cs="Arial"/>
        </w:rPr>
      </w:pPr>
    </w:p>
    <w:p w14:paraId="50A26F6F" w14:textId="77777777" w:rsidR="00DF51C6" w:rsidRPr="00461A5E" w:rsidRDefault="00DF51C6" w:rsidP="00DF51C6">
      <w:pPr>
        <w:pStyle w:val="Corpodetexto"/>
        <w:ind w:left="222" w:right="109"/>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0299D35D" w14:textId="77777777" w:rsidR="00DF51C6" w:rsidRPr="00461A5E" w:rsidRDefault="00DF51C6" w:rsidP="00DF51C6">
      <w:pPr>
        <w:pStyle w:val="Corpodetexto"/>
        <w:spacing w:before="11"/>
        <w:rPr>
          <w:rFonts w:ascii="Arial" w:hAnsi="Arial" w:cs="Arial"/>
        </w:rPr>
      </w:pPr>
    </w:p>
    <w:p w14:paraId="624E48B0" w14:textId="77777777" w:rsidR="00DF51C6" w:rsidRPr="00461A5E" w:rsidRDefault="00DF51C6" w:rsidP="00DF51C6">
      <w:pPr>
        <w:pStyle w:val="Corpodetexto"/>
        <w:ind w:left="222" w:right="110"/>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704760BA" w14:textId="77777777" w:rsidR="00DF51C6" w:rsidRPr="00461A5E" w:rsidRDefault="00DF51C6" w:rsidP="00DF51C6">
      <w:pPr>
        <w:pStyle w:val="Corpodetexto"/>
        <w:rPr>
          <w:rFonts w:ascii="Arial" w:hAnsi="Arial" w:cs="Arial"/>
        </w:rPr>
      </w:pPr>
    </w:p>
    <w:p w14:paraId="7D56B9C6" w14:textId="77777777" w:rsidR="00DF51C6" w:rsidRPr="00461A5E" w:rsidRDefault="00DF51C6" w:rsidP="00DF51C6">
      <w:pPr>
        <w:pStyle w:val="Corpodetexto"/>
        <w:spacing w:before="11"/>
        <w:rPr>
          <w:rFonts w:ascii="Arial" w:hAnsi="Arial" w:cs="Arial"/>
        </w:rPr>
      </w:pPr>
    </w:p>
    <w:p w14:paraId="0321EB07" w14:textId="77777777" w:rsidR="00DF51C6" w:rsidRPr="00461A5E" w:rsidRDefault="00DF51C6" w:rsidP="00DF51C6">
      <w:pPr>
        <w:pStyle w:val="Corpodetexto"/>
        <w:tabs>
          <w:tab w:val="left" w:pos="2725"/>
          <w:tab w:val="left" w:pos="4057"/>
        </w:tabs>
        <w:ind w:left="4820"/>
        <w:jc w:val="center"/>
        <w:rPr>
          <w:rFonts w:ascii="Arial" w:hAnsi="Arial" w:cs="Arial"/>
        </w:rPr>
      </w:pPr>
      <w:r w:rsidRPr="00461A5E">
        <w:rPr>
          <w:rFonts w:ascii="Arial" w:hAnsi="Arial" w:cs="Arial"/>
        </w:rPr>
        <w:t>XXXXXXXXX</w:t>
      </w:r>
      <w:r w:rsidRPr="00461A5E">
        <w:rPr>
          <w:rFonts w:ascii="Arial" w:hAnsi="Arial" w:cs="Arial"/>
          <w:spacing w:val="-8"/>
        </w:rPr>
        <w:t xml:space="preserve"> </w:t>
      </w:r>
      <w:r w:rsidRPr="00461A5E">
        <w:rPr>
          <w:rFonts w:ascii="Arial" w:hAnsi="Arial" w:cs="Arial"/>
        </w:rPr>
        <w:t>, DE 2024</w:t>
      </w:r>
    </w:p>
    <w:p w14:paraId="47421607" w14:textId="77777777" w:rsidR="00DF51C6" w:rsidRPr="00461A5E" w:rsidRDefault="00DF51C6" w:rsidP="00DF51C6">
      <w:pPr>
        <w:pStyle w:val="Corpodetexto"/>
        <w:tabs>
          <w:tab w:val="left" w:pos="2725"/>
          <w:tab w:val="left" w:pos="4057"/>
        </w:tabs>
        <w:ind w:left="4820"/>
        <w:jc w:val="center"/>
        <w:rPr>
          <w:rFonts w:ascii="Arial" w:hAnsi="Arial" w:cs="Arial"/>
        </w:rPr>
      </w:pPr>
    </w:p>
    <w:p w14:paraId="4D53E402" w14:textId="77777777" w:rsidR="00DF51C6" w:rsidRPr="00461A5E" w:rsidRDefault="00DF51C6" w:rsidP="00DF51C6">
      <w:pPr>
        <w:rPr>
          <w:rFonts w:ascii="Arial" w:hAnsi="Arial" w:cs="Arial"/>
          <w:lang w:val="pt-PT" w:eastAsia="en-US"/>
        </w:rPr>
      </w:pPr>
    </w:p>
    <w:p w14:paraId="265F0CED" w14:textId="77777777" w:rsidR="00DF51C6" w:rsidRPr="00461A5E" w:rsidRDefault="00DF51C6" w:rsidP="00DF51C6">
      <w:pPr>
        <w:jc w:val="center"/>
        <w:rPr>
          <w:rFonts w:ascii="Arial" w:hAnsi="Arial" w:cs="Arial"/>
          <w:lang w:val="pt-PT" w:eastAsia="en-US"/>
        </w:rPr>
      </w:pPr>
      <w:r w:rsidRPr="00461A5E">
        <w:rPr>
          <w:rFonts w:ascii="Arial" w:hAnsi="Arial" w:cs="Arial"/>
          <w:lang w:val="pt-PT" w:eastAsia="en-US"/>
        </w:rPr>
        <w:t>___________________________________</w:t>
      </w:r>
    </w:p>
    <w:p w14:paraId="277F9EAA" w14:textId="77777777" w:rsidR="00DF51C6" w:rsidRPr="00461A5E" w:rsidRDefault="00DF51C6" w:rsidP="00DF51C6">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65F6ACEF" w14:textId="77777777" w:rsidR="00DF51C6" w:rsidRPr="00461A5E" w:rsidRDefault="00DF51C6" w:rsidP="00DF51C6">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43552A1C" w14:textId="77777777" w:rsidR="00DF51C6" w:rsidRPr="00927B33" w:rsidRDefault="00DF51C6" w:rsidP="00DF51C6">
      <w:pPr>
        <w:spacing w:line="300" w:lineRule="auto"/>
        <w:rPr>
          <w:rFonts w:ascii="Arial" w:hAnsi="Arial" w:cs="Arial"/>
          <w:sz w:val="20"/>
        </w:rPr>
      </w:pPr>
    </w:p>
    <w:p w14:paraId="4296EF63" w14:textId="77777777" w:rsidR="00DA2B83" w:rsidRPr="00C46BEB" w:rsidRDefault="00DA2B83" w:rsidP="00DF51C6">
      <w:pPr>
        <w:pStyle w:val="Estilo1"/>
        <w:tabs>
          <w:tab w:val="left" w:pos="1365"/>
        </w:tabs>
        <w:spacing w:line="276" w:lineRule="auto"/>
        <w:ind w:firstLine="0"/>
        <w:jc w:val="center"/>
        <w:rPr>
          <w:rFonts w:cs="Arial"/>
          <w:sz w:val="18"/>
          <w:lang w:val="pt-BR"/>
        </w:rPr>
      </w:pPr>
    </w:p>
    <w:sectPr w:rsidR="00DA2B83" w:rsidRPr="00C46BEB" w:rsidSect="00DA2B83">
      <w:headerReference w:type="default" r:id="rId11"/>
      <w:footerReference w:type="even" r:id="rId12"/>
      <w:footerReference w:type="default" r:id="rId13"/>
      <w:pgSz w:w="11907" w:h="16840"/>
      <w:pgMar w:top="1244" w:right="1134" w:bottom="851" w:left="1701" w:header="567" w:footer="73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64B82B" w14:textId="77777777" w:rsidR="00D54A17" w:rsidRDefault="00D54A17">
      <w:r>
        <w:separator/>
      </w:r>
    </w:p>
  </w:endnote>
  <w:endnote w:type="continuationSeparator" w:id="0">
    <w:p w14:paraId="05CDFE78" w14:textId="77777777" w:rsidR="00D54A17" w:rsidRDefault="00D54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pranq eco sans">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6205E" w14:textId="77777777" w:rsidR="006C56B3" w:rsidRDefault="006C56B3">
    <w:pPr>
      <w:pBdr>
        <w:top w:val="nil"/>
        <w:left w:val="nil"/>
        <w:bottom w:val="nil"/>
        <w:right w:val="nil"/>
        <w:between w:val="nil"/>
      </w:pBdr>
      <w:tabs>
        <w:tab w:val="center" w:pos="4252"/>
        <w:tab w:val="right" w:pos="8504"/>
      </w:tabs>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end"/>
    </w:r>
  </w:p>
  <w:p w14:paraId="23B4A412" w14:textId="77777777" w:rsidR="006C56B3" w:rsidRDefault="006C56B3">
    <w:pPr>
      <w:pBdr>
        <w:top w:val="nil"/>
        <w:left w:val="nil"/>
        <w:bottom w:val="nil"/>
        <w:right w:val="nil"/>
        <w:between w:val="nil"/>
      </w:pBdr>
      <w:tabs>
        <w:tab w:val="center" w:pos="4252"/>
        <w:tab w:val="right" w:pos="8504"/>
      </w:tabs>
      <w:ind w:right="360"/>
      <w:rPr>
        <w:rFonts w:eastAsia="Times New Roman"/>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41E15" w14:textId="77777777" w:rsidR="006C56B3" w:rsidRDefault="006C56B3">
    <w:pPr>
      <w:pBdr>
        <w:top w:val="nil"/>
        <w:left w:val="nil"/>
        <w:bottom w:val="nil"/>
        <w:right w:val="nil"/>
        <w:between w:val="nil"/>
      </w:pBdr>
      <w:tabs>
        <w:tab w:val="center" w:pos="4252"/>
        <w:tab w:val="right" w:pos="8504"/>
      </w:tabs>
      <w:jc w:val="center"/>
      <w:rPr>
        <w:rFonts w:eastAsia="Times New Roman"/>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C246B1" w14:textId="77777777" w:rsidR="00D54A17" w:rsidRDefault="00D54A17">
      <w:r>
        <w:separator/>
      </w:r>
    </w:p>
  </w:footnote>
  <w:footnote w:type="continuationSeparator" w:id="0">
    <w:p w14:paraId="74BAFC15" w14:textId="77777777" w:rsidR="00D54A17" w:rsidRDefault="00D54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7655E" w14:textId="39831F66" w:rsidR="006C56B3" w:rsidRDefault="006C56B3" w:rsidP="006D69DF">
    <w:pPr>
      <w:pStyle w:val="Cabealho"/>
    </w:pPr>
    <w:r>
      <w:rPr>
        <w:noProof/>
        <w:color w:val="000000"/>
        <w:lang w:val="pt-BR"/>
      </w:rPr>
      <mc:AlternateContent>
        <mc:Choice Requires="wps">
          <w:drawing>
            <wp:anchor distT="0" distB="0" distL="114300" distR="114300" simplePos="0" relativeHeight="251657216" behindDoc="0" locked="0" layoutInCell="1" allowOverlap="1" wp14:anchorId="71EAD064" wp14:editId="13A76CCE">
              <wp:simplePos x="0" y="0"/>
              <wp:positionH relativeFrom="column">
                <wp:posOffset>784188</wp:posOffset>
              </wp:positionH>
              <wp:positionV relativeFrom="paragraph">
                <wp:posOffset>-300355</wp:posOffset>
              </wp:positionV>
              <wp:extent cx="3993515" cy="806450"/>
              <wp:effectExtent l="0" t="0" r="2603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806450"/>
                      </a:xfrm>
                      <a:prstGeom prst="rect">
                        <a:avLst/>
                      </a:prstGeom>
                      <a:solidFill>
                        <a:srgbClr val="FFFFFF"/>
                      </a:solidFill>
                      <a:ln w="9525">
                        <a:solidFill>
                          <a:srgbClr val="FFFFFF"/>
                        </a:solidFill>
                        <a:miter lim="800000"/>
                        <a:headEnd/>
                        <a:tailEnd/>
                      </a:ln>
                    </wps:spPr>
                    <wps:txbx>
                      <w:txbxContent>
                        <w:p w14:paraId="6B958B15" w14:textId="77777777" w:rsidR="006C56B3" w:rsidRDefault="006C56B3" w:rsidP="006D69DF">
                          <w:pPr>
                            <w:pStyle w:val="SemEspaamento"/>
                            <w:jc w:val="center"/>
                            <w:rPr>
                              <w:b/>
                              <w:sz w:val="20"/>
                              <w:szCs w:val="20"/>
                            </w:rPr>
                          </w:pPr>
                          <w:r w:rsidRPr="00770868">
                            <w:rPr>
                              <w:b/>
                              <w:sz w:val="20"/>
                              <w:szCs w:val="20"/>
                            </w:rPr>
                            <w:t>PREFEITURA MUNICIPAL DE ANDARAÍ</w:t>
                          </w:r>
                        </w:p>
                        <w:p w14:paraId="6305983E" w14:textId="77777777" w:rsidR="006C56B3" w:rsidRPr="00770868" w:rsidRDefault="006C56B3" w:rsidP="006D69DF">
                          <w:pPr>
                            <w:pStyle w:val="SemEspaamento"/>
                            <w:jc w:val="center"/>
                            <w:rPr>
                              <w:b/>
                              <w:sz w:val="20"/>
                              <w:szCs w:val="20"/>
                            </w:rPr>
                          </w:pPr>
                          <w:r>
                            <w:rPr>
                              <w:b/>
                              <w:sz w:val="20"/>
                              <w:szCs w:val="20"/>
                            </w:rPr>
                            <w:t xml:space="preserve">SECRETARIA MUNICIPAL DE SAÚDE </w:t>
                          </w:r>
                        </w:p>
                        <w:p w14:paraId="68AE66DA" w14:textId="77777777" w:rsidR="006C56B3" w:rsidRPr="00770868" w:rsidRDefault="006C56B3" w:rsidP="006D69DF">
                          <w:pPr>
                            <w:pStyle w:val="SemEspaamento"/>
                            <w:jc w:val="center"/>
                            <w:rPr>
                              <w:b/>
                              <w:sz w:val="20"/>
                              <w:szCs w:val="20"/>
                            </w:rPr>
                          </w:pPr>
                          <w:r w:rsidRPr="00770868">
                            <w:rPr>
                              <w:b/>
                              <w:sz w:val="20"/>
                              <w:szCs w:val="20"/>
                            </w:rPr>
                            <w:t>RUA MARIMBUS – ALTO DA BELA VISTA</w:t>
                          </w:r>
                        </w:p>
                        <w:p w14:paraId="05AC9B5B" w14:textId="77777777" w:rsidR="006C56B3" w:rsidRPr="00816E1D" w:rsidRDefault="006C56B3" w:rsidP="006D69DF">
                          <w:pPr>
                            <w:pStyle w:val="SemEspaamento"/>
                            <w:jc w:val="center"/>
                            <w:rPr>
                              <w:b/>
                              <w:sz w:val="20"/>
                              <w:szCs w:val="20"/>
                            </w:rPr>
                          </w:pPr>
                          <w:r w:rsidRPr="00816E1D">
                            <w:rPr>
                              <w:b/>
                              <w:sz w:val="20"/>
                              <w:szCs w:val="20"/>
                            </w:rPr>
                            <w:t>CEP: 46.830-000 CNPJ</w:t>
                          </w:r>
                          <w:r>
                            <w:rPr>
                              <w:b/>
                              <w:sz w:val="20"/>
                              <w:szCs w:val="20"/>
                            </w:rPr>
                            <w:t xml:space="preserve"> 11.690.819/0001-44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1.75pt;margin-top:-23.65pt;width:314.45pt;height: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" strokecolor="white">
              <v:textbox>
                <w:txbxContent>
                  <w:p w14:paraId="6B958B15" w14:textId="77777777" w:rsidR="006C56B3" w:rsidRDefault="006C56B3" w:rsidP="006D69DF">
                    <w:pPr>
                      <w:pStyle w:val="SemEspaamento"/>
                      <w:jc w:val="center"/>
                      <w:rPr>
                        <w:b/>
                        <w:sz w:val="20"/>
                        <w:szCs w:val="20"/>
                      </w:rPr>
                    </w:pPr>
                    <w:r w:rsidRPr="00770868">
                      <w:rPr>
                        <w:b/>
                        <w:sz w:val="20"/>
                        <w:szCs w:val="20"/>
                      </w:rPr>
                      <w:t>PREFEITURA MUNICIPAL DE ANDARAÍ</w:t>
                    </w:r>
                  </w:p>
                  <w:p w14:paraId="6305983E" w14:textId="77777777" w:rsidR="006C56B3" w:rsidRPr="00770868" w:rsidRDefault="006C56B3" w:rsidP="006D69DF">
                    <w:pPr>
                      <w:pStyle w:val="SemEspaamento"/>
                      <w:jc w:val="center"/>
                      <w:rPr>
                        <w:b/>
                        <w:sz w:val="20"/>
                        <w:szCs w:val="20"/>
                      </w:rPr>
                    </w:pPr>
                    <w:r>
                      <w:rPr>
                        <w:b/>
                        <w:sz w:val="20"/>
                        <w:szCs w:val="20"/>
                      </w:rPr>
                      <w:t xml:space="preserve">SECRETARIA MUNICIPAL DE SAÚDE </w:t>
                    </w:r>
                  </w:p>
                  <w:p w14:paraId="68AE66DA" w14:textId="77777777" w:rsidR="006C56B3" w:rsidRPr="00770868" w:rsidRDefault="006C56B3" w:rsidP="006D69DF">
                    <w:pPr>
                      <w:pStyle w:val="SemEspaamento"/>
                      <w:jc w:val="center"/>
                      <w:rPr>
                        <w:b/>
                        <w:sz w:val="20"/>
                        <w:szCs w:val="20"/>
                      </w:rPr>
                    </w:pPr>
                    <w:r w:rsidRPr="00770868">
                      <w:rPr>
                        <w:b/>
                        <w:sz w:val="20"/>
                        <w:szCs w:val="20"/>
                      </w:rPr>
                      <w:t>RUA MARIMBUS – ALTO DA BELA VISTA</w:t>
                    </w:r>
                  </w:p>
                  <w:p w14:paraId="05AC9B5B" w14:textId="77777777" w:rsidR="006C56B3" w:rsidRPr="00816E1D" w:rsidRDefault="006C56B3" w:rsidP="006D69DF">
                    <w:pPr>
                      <w:pStyle w:val="SemEspaamento"/>
                      <w:jc w:val="center"/>
                      <w:rPr>
                        <w:b/>
                        <w:sz w:val="20"/>
                        <w:szCs w:val="20"/>
                      </w:rPr>
                    </w:pPr>
                    <w:r w:rsidRPr="00816E1D">
                      <w:rPr>
                        <w:b/>
                        <w:sz w:val="20"/>
                        <w:szCs w:val="20"/>
                      </w:rPr>
                      <w:t>CEP: 46.830-000 CNPJ</w:t>
                    </w:r>
                    <w:r>
                      <w:rPr>
                        <w:b/>
                        <w:sz w:val="20"/>
                        <w:szCs w:val="20"/>
                      </w:rPr>
                      <w:t xml:space="preserve"> 11.690.819/0001-44</w:t>
                    </w:r>
                  </w:p>
                </w:txbxContent>
              </v:textbox>
            </v:shape>
          </w:pict>
        </mc:Fallback>
      </mc:AlternateContent>
    </w:r>
    <w:r>
      <w:rPr>
        <w:noProof/>
        <w:lang w:val="pt-BR"/>
      </w:rPr>
      <w:drawing>
        <wp:inline distT="0" distB="0" distL="0" distR="0" wp14:anchorId="65D04D9E" wp14:editId="464B70FB">
          <wp:extent cx="1000125" cy="512109"/>
          <wp:effectExtent l="0" t="0" r="0" b="254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512109"/>
                  </a:xfrm>
                  <a:prstGeom prst="rect">
                    <a:avLst/>
                  </a:prstGeom>
                  <a:noFill/>
                </pic:spPr>
              </pic:pic>
            </a:graphicData>
          </a:graphic>
        </wp:inline>
      </w:drawing>
    </w:r>
    <w:r w:rsidR="00D54A17">
      <w:rPr>
        <w:noProof/>
        <w:color w:val="000000"/>
        <w:lang w:val="pt-PT" w:eastAsia="pt-PT" w:bidi="pt-PT"/>
      </w:rPr>
      <w:pict w14:anchorId="2E897D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10.1pt;margin-top:-14.9pt;width:52.6pt;height:54.1pt;z-index:-251658240;mso-position-horizontal-relative:text;mso-position-vertical-relative:text" wrapcoords="-277 0 -277 21402 21600 21402 21600 0 -277 0">
          <v:imagedata r:id="rId2" o:title=""/>
          <w10:wrap type="through"/>
        </v:shape>
        <o:OLEObject Type="Embed" ProgID="PBrush" ShapeID="_x0000_s2049" DrawAspect="Content" ObjectID="_1807777860" r:id="rId3"/>
      </w:pict>
    </w:r>
  </w:p>
  <w:p w14:paraId="17D19CEC" w14:textId="77777777" w:rsidR="006C56B3" w:rsidRDefault="006C56B3" w:rsidP="000D7952">
    <w:pP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629"/>
    <w:multiLevelType w:val="multilevel"/>
    <w:tmpl w:val="E4EE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61DB6"/>
    <w:multiLevelType w:val="multilevel"/>
    <w:tmpl w:val="93C447A8"/>
    <w:lvl w:ilvl="0">
      <w:start w:val="8"/>
      <w:numFmt w:val="decimal"/>
      <w:lvlText w:val="%1."/>
      <w:lvlJc w:val="left"/>
      <w:pPr>
        <w:ind w:left="360" w:hanging="360"/>
      </w:pPr>
      <w:rPr>
        <w:rFonts w:hint="default"/>
      </w:rPr>
    </w:lvl>
    <w:lvl w:ilvl="1">
      <w:start w:val="1"/>
      <w:numFmt w:val="decimal"/>
      <w:isLgl/>
      <w:lvlText w:val="%1.%2"/>
      <w:lvlJc w:val="left"/>
      <w:pPr>
        <w:ind w:left="124" w:hanging="408"/>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1156" w:hanging="108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516" w:hanging="144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1876" w:hanging="1800"/>
      </w:pPr>
      <w:rPr>
        <w:rFonts w:hint="default"/>
      </w:rPr>
    </w:lvl>
  </w:abstractNum>
  <w:abstractNum w:abstractNumId="2">
    <w:nsid w:val="080F4AB9"/>
    <w:multiLevelType w:val="multilevel"/>
    <w:tmpl w:val="F912B290"/>
    <w:lvl w:ilvl="0">
      <w:start w:val="1"/>
      <w:numFmt w:val="decimal"/>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B66C7B"/>
    <w:multiLevelType w:val="multilevel"/>
    <w:tmpl w:val="0D5AA55C"/>
    <w:lvl w:ilvl="0">
      <w:start w:val="8"/>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9"/>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98A2AAD"/>
    <w:multiLevelType w:val="multilevel"/>
    <w:tmpl w:val="E4A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0470F"/>
    <w:multiLevelType w:val="hybridMultilevel"/>
    <w:tmpl w:val="CA3C1034"/>
    <w:lvl w:ilvl="0" w:tplc="1DC0B8F8">
      <w:start w:val="1"/>
      <w:numFmt w:val="decimal"/>
      <w:lvlText w:val="%1."/>
      <w:lvlJc w:val="left"/>
      <w:pPr>
        <w:ind w:left="360" w:hanging="360"/>
      </w:pPr>
      <w:rPr>
        <w:rFonts w:hint="default"/>
        <w:b/>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FC11A8C"/>
    <w:multiLevelType w:val="hybridMultilevel"/>
    <w:tmpl w:val="3D66D52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FD92D30"/>
    <w:multiLevelType w:val="multilevel"/>
    <w:tmpl w:val="68BE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0B33F4"/>
    <w:multiLevelType w:val="hybridMultilevel"/>
    <w:tmpl w:val="B90EDF60"/>
    <w:lvl w:ilvl="0" w:tplc="9CA86052">
      <w:start w:val="4"/>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29F21C4"/>
    <w:multiLevelType w:val="hybridMultilevel"/>
    <w:tmpl w:val="517206B6"/>
    <w:lvl w:ilvl="0" w:tplc="93721C3A">
      <w:start w:val="4"/>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5D826DA"/>
    <w:multiLevelType w:val="multilevel"/>
    <w:tmpl w:val="6ABE6CFC"/>
    <w:lvl w:ilvl="0">
      <w:start w:val="10"/>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909354A"/>
    <w:multiLevelType w:val="multilevel"/>
    <w:tmpl w:val="2B4EA20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9812FCB"/>
    <w:multiLevelType w:val="hybridMultilevel"/>
    <w:tmpl w:val="2C90E12C"/>
    <w:lvl w:ilvl="0" w:tplc="9AC60C0A">
      <w:start w:val="12"/>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A1B2D92"/>
    <w:multiLevelType w:val="multilevel"/>
    <w:tmpl w:val="46F6BF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2664B05"/>
    <w:multiLevelType w:val="multilevel"/>
    <w:tmpl w:val="8A5C9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6611601"/>
    <w:multiLevelType w:val="multilevel"/>
    <w:tmpl w:val="8DA2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F2747A"/>
    <w:multiLevelType w:val="multilevel"/>
    <w:tmpl w:val="70CE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204EE6"/>
    <w:multiLevelType w:val="multilevel"/>
    <w:tmpl w:val="030C2CD6"/>
    <w:lvl w:ilvl="0">
      <w:start w:val="10"/>
      <w:numFmt w:val="decimal"/>
      <w:lvlText w:val="%1"/>
      <w:lvlJc w:val="left"/>
      <w:pPr>
        <w:ind w:left="672" w:hanging="672"/>
      </w:pPr>
      <w:rPr>
        <w:rFonts w:hint="default"/>
      </w:rPr>
    </w:lvl>
    <w:lvl w:ilvl="1">
      <w:start w:val="4"/>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201033"/>
    <w:multiLevelType w:val="multilevel"/>
    <w:tmpl w:val="46466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C840FEF"/>
    <w:multiLevelType w:val="multilevel"/>
    <w:tmpl w:val="04A8EAD6"/>
    <w:lvl w:ilvl="0">
      <w:start w:val="6"/>
      <w:numFmt w:val="decimal"/>
      <w:lvlText w:val="%1"/>
      <w:lvlJc w:val="left"/>
      <w:pPr>
        <w:ind w:left="360" w:hanging="360"/>
      </w:pPr>
      <w:rPr>
        <w:rFonts w:hint="default"/>
        <w:b/>
      </w:rPr>
    </w:lvl>
    <w:lvl w:ilvl="1">
      <w:start w:val="1"/>
      <w:numFmt w:val="decimal"/>
      <w:lvlText w:val="%2."/>
      <w:lvlJc w:val="left"/>
      <w:pPr>
        <w:ind w:left="720" w:hanging="360"/>
      </w:pPr>
      <w:rPr>
        <w:rFonts w:ascii="Arial" w:eastAsia="Times New Roman" w:hAnsi="Arial" w:cs="Arial"/>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1">
    <w:nsid w:val="2F784E15"/>
    <w:multiLevelType w:val="multilevel"/>
    <w:tmpl w:val="617E79C0"/>
    <w:lvl w:ilvl="0">
      <w:start w:val="9"/>
      <w:numFmt w:val="decimal"/>
      <w:lvlText w:val="%1"/>
      <w:lvlJc w:val="left"/>
      <w:pPr>
        <w:ind w:left="855" w:hanging="855"/>
      </w:pPr>
      <w:rPr>
        <w:rFonts w:hint="default"/>
        <w:color w:val="000000"/>
      </w:rPr>
    </w:lvl>
    <w:lvl w:ilvl="1">
      <w:start w:val="22"/>
      <w:numFmt w:val="decimal"/>
      <w:lvlText w:val="%1.%2"/>
      <w:lvlJc w:val="left"/>
      <w:pPr>
        <w:ind w:left="902" w:hanging="855"/>
      </w:pPr>
      <w:rPr>
        <w:rFonts w:hint="default"/>
        <w:color w:val="000000"/>
      </w:rPr>
    </w:lvl>
    <w:lvl w:ilvl="2">
      <w:start w:val="2"/>
      <w:numFmt w:val="decimal"/>
      <w:lvlText w:val="%1.%2.%3"/>
      <w:lvlJc w:val="left"/>
      <w:pPr>
        <w:ind w:left="949" w:hanging="855"/>
      </w:pPr>
      <w:rPr>
        <w:rFonts w:hint="default"/>
        <w:color w:val="000000"/>
      </w:rPr>
    </w:lvl>
    <w:lvl w:ilvl="3">
      <w:start w:val="1"/>
      <w:numFmt w:val="decimal"/>
      <w:lvlText w:val="%1.%2.%3.%4"/>
      <w:lvlJc w:val="left"/>
      <w:pPr>
        <w:ind w:left="1221" w:hanging="1080"/>
      </w:pPr>
      <w:rPr>
        <w:rFonts w:hint="default"/>
        <w:color w:val="000000"/>
      </w:rPr>
    </w:lvl>
    <w:lvl w:ilvl="4">
      <w:start w:val="1"/>
      <w:numFmt w:val="decimal"/>
      <w:lvlText w:val="%1.%2.%3.%4.%5"/>
      <w:lvlJc w:val="left"/>
      <w:pPr>
        <w:ind w:left="1268" w:hanging="1080"/>
      </w:pPr>
      <w:rPr>
        <w:rFonts w:hint="default"/>
        <w:color w:val="000000"/>
      </w:rPr>
    </w:lvl>
    <w:lvl w:ilvl="5">
      <w:start w:val="1"/>
      <w:numFmt w:val="decimal"/>
      <w:lvlText w:val="%1.%2.%3.%4.%5.%6"/>
      <w:lvlJc w:val="left"/>
      <w:pPr>
        <w:ind w:left="1675" w:hanging="1440"/>
      </w:pPr>
      <w:rPr>
        <w:rFonts w:hint="default"/>
        <w:color w:val="000000"/>
      </w:rPr>
    </w:lvl>
    <w:lvl w:ilvl="6">
      <w:start w:val="1"/>
      <w:numFmt w:val="decimal"/>
      <w:lvlText w:val="%1.%2.%3.%4.%5.%6.%7"/>
      <w:lvlJc w:val="left"/>
      <w:pPr>
        <w:ind w:left="1722" w:hanging="1440"/>
      </w:pPr>
      <w:rPr>
        <w:rFonts w:hint="default"/>
        <w:color w:val="000000"/>
      </w:rPr>
    </w:lvl>
    <w:lvl w:ilvl="7">
      <w:start w:val="1"/>
      <w:numFmt w:val="decimal"/>
      <w:lvlText w:val="%1.%2.%3.%4.%5.%6.%7.%8"/>
      <w:lvlJc w:val="left"/>
      <w:pPr>
        <w:ind w:left="2129" w:hanging="1800"/>
      </w:pPr>
      <w:rPr>
        <w:rFonts w:hint="default"/>
        <w:color w:val="000000"/>
      </w:rPr>
    </w:lvl>
    <w:lvl w:ilvl="8">
      <w:start w:val="1"/>
      <w:numFmt w:val="decimal"/>
      <w:lvlText w:val="%1.%2.%3.%4.%5.%6.%7.%8.%9"/>
      <w:lvlJc w:val="left"/>
      <w:pPr>
        <w:ind w:left="2176" w:hanging="1800"/>
      </w:pPr>
      <w:rPr>
        <w:rFonts w:hint="default"/>
        <w:color w:val="000000"/>
      </w:rPr>
    </w:lvl>
  </w:abstractNum>
  <w:abstractNum w:abstractNumId="22">
    <w:nsid w:val="2FCE3554"/>
    <w:multiLevelType w:val="multilevel"/>
    <w:tmpl w:val="1D42A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1F70CE0"/>
    <w:multiLevelType w:val="multilevel"/>
    <w:tmpl w:val="43BE5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47D510C"/>
    <w:multiLevelType w:val="hybridMultilevel"/>
    <w:tmpl w:val="09EAA84E"/>
    <w:lvl w:ilvl="0" w:tplc="528C5E10">
      <w:start w:val="13"/>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A4403DB"/>
    <w:multiLevelType w:val="multilevel"/>
    <w:tmpl w:val="3288D9F0"/>
    <w:lvl w:ilvl="0">
      <w:start w:val="9"/>
      <w:numFmt w:val="decimal"/>
      <w:lvlText w:val="%1"/>
      <w:lvlJc w:val="left"/>
      <w:pPr>
        <w:ind w:left="465" w:hanging="465"/>
      </w:pPr>
      <w:rPr>
        <w:rFonts w:hint="default"/>
      </w:rPr>
    </w:lvl>
    <w:lvl w:ilvl="1">
      <w:start w:val="22"/>
      <w:numFmt w:val="decimal"/>
      <w:lvlText w:val="%1.%2"/>
      <w:lvlJc w:val="left"/>
      <w:pPr>
        <w:ind w:left="465" w:hanging="465"/>
      </w:pPr>
      <w:rPr>
        <w:rFonts w:hint="default"/>
      </w:rPr>
    </w:lvl>
    <w:lvl w:ilvl="2">
      <w:start w:val="1"/>
      <w:numFmt w:val="decimal"/>
      <w:lvlText w:val="%1.%2.%3"/>
      <w:lvlJc w:val="left"/>
      <w:pPr>
        <w:ind w:left="862"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BC95C30"/>
    <w:multiLevelType w:val="multilevel"/>
    <w:tmpl w:val="E25EAB76"/>
    <w:lvl w:ilvl="0">
      <w:start w:val="11"/>
      <w:numFmt w:val="decimal"/>
      <w:lvlText w:val="%1."/>
      <w:lvlJc w:val="left"/>
      <w:pPr>
        <w:ind w:left="744" w:hanging="744"/>
      </w:pPr>
      <w:rPr>
        <w:rFonts w:hint="default"/>
      </w:rPr>
    </w:lvl>
    <w:lvl w:ilvl="1">
      <w:start w:val="5"/>
      <w:numFmt w:val="decimal"/>
      <w:lvlText w:val="%1.%2."/>
      <w:lvlJc w:val="left"/>
      <w:pPr>
        <w:ind w:left="744" w:hanging="744"/>
      </w:pPr>
      <w:rPr>
        <w:rFonts w:hint="default"/>
      </w:rPr>
    </w:lvl>
    <w:lvl w:ilvl="2">
      <w:start w:val="4"/>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DFD5A63"/>
    <w:multiLevelType w:val="hybridMultilevel"/>
    <w:tmpl w:val="2F5A006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4B4620E"/>
    <w:multiLevelType w:val="multilevel"/>
    <w:tmpl w:val="F34AEE6E"/>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49131CA9"/>
    <w:multiLevelType w:val="hybridMultilevel"/>
    <w:tmpl w:val="4AF0322E"/>
    <w:lvl w:ilvl="0" w:tplc="CD2228CA">
      <w:start w:val="7"/>
      <w:numFmt w:val="decimal"/>
      <w:lvlText w:val="%1-"/>
      <w:lvlJc w:val="left"/>
      <w:pPr>
        <w:ind w:left="360"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DA50132"/>
    <w:multiLevelType w:val="multilevel"/>
    <w:tmpl w:val="061A6B3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4FC279FD"/>
    <w:multiLevelType w:val="hybridMultilevel"/>
    <w:tmpl w:val="4A307A3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50736D8"/>
    <w:multiLevelType w:val="multilevel"/>
    <w:tmpl w:val="9202FE20"/>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7A05214"/>
    <w:multiLevelType w:val="hybridMultilevel"/>
    <w:tmpl w:val="34E46D04"/>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5AC32921"/>
    <w:multiLevelType w:val="multilevel"/>
    <w:tmpl w:val="FDCC473A"/>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6">
    <w:nsid w:val="664772C5"/>
    <w:multiLevelType w:val="multilevel"/>
    <w:tmpl w:val="A03C91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8">
    <w:nsid w:val="68A14860"/>
    <w:multiLevelType w:val="hybridMultilevel"/>
    <w:tmpl w:val="96189F88"/>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9">
    <w:nsid w:val="6EF6154E"/>
    <w:multiLevelType w:val="multilevel"/>
    <w:tmpl w:val="0E60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341555"/>
    <w:multiLevelType w:val="hybridMultilevel"/>
    <w:tmpl w:val="1ADEF52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89C5A78"/>
    <w:multiLevelType w:val="hybridMultilevel"/>
    <w:tmpl w:val="499E8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9840B19"/>
    <w:multiLevelType w:val="hybridMultilevel"/>
    <w:tmpl w:val="BE069B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A380D67"/>
    <w:multiLevelType w:val="multilevel"/>
    <w:tmpl w:val="CCD207D8"/>
    <w:lvl w:ilvl="0">
      <w:start w:val="6"/>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nsid w:val="7ACD572C"/>
    <w:multiLevelType w:val="multilevel"/>
    <w:tmpl w:val="F8A2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6A5A3F"/>
    <w:multiLevelType w:val="multilevel"/>
    <w:tmpl w:val="F19691E0"/>
    <w:lvl w:ilvl="0">
      <w:start w:val="11"/>
      <w:numFmt w:val="decimal"/>
      <w:lvlText w:val="%1"/>
      <w:lvlJc w:val="left"/>
      <w:pPr>
        <w:ind w:left="672" w:hanging="672"/>
      </w:pPr>
      <w:rPr>
        <w:rFonts w:hint="default"/>
      </w:rPr>
    </w:lvl>
    <w:lvl w:ilvl="1">
      <w:start w:val="5"/>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CEE0484"/>
    <w:multiLevelType w:val="hybridMultilevel"/>
    <w:tmpl w:val="D8B05BBC"/>
    <w:lvl w:ilvl="0" w:tplc="624C7A64">
      <w:start w:val="11"/>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E653BA7"/>
    <w:multiLevelType w:val="multilevel"/>
    <w:tmpl w:val="62A4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2"/>
  </w:num>
  <w:num w:numId="4">
    <w:abstractNumId w:val="9"/>
  </w:num>
  <w:num w:numId="5">
    <w:abstractNumId w:val="30"/>
  </w:num>
  <w:num w:numId="6">
    <w:abstractNumId w:val="29"/>
  </w:num>
  <w:num w:numId="7">
    <w:abstractNumId w:val="31"/>
  </w:num>
  <w:num w:numId="8">
    <w:abstractNumId w:val="27"/>
  </w:num>
  <w:num w:numId="9">
    <w:abstractNumId w:val="7"/>
  </w:num>
  <w:num w:numId="10">
    <w:abstractNumId w:val="2"/>
  </w:num>
  <w:num w:numId="11">
    <w:abstractNumId w:val="23"/>
  </w:num>
  <w:num w:numId="12">
    <w:abstractNumId w:val="39"/>
  </w:num>
  <w:num w:numId="13">
    <w:abstractNumId w:val="8"/>
  </w:num>
  <w:num w:numId="14">
    <w:abstractNumId w:val="16"/>
  </w:num>
  <w:num w:numId="15">
    <w:abstractNumId w:val="0"/>
  </w:num>
  <w:num w:numId="16">
    <w:abstractNumId w:val="47"/>
  </w:num>
  <w:num w:numId="17">
    <w:abstractNumId w:val="43"/>
  </w:num>
  <w:num w:numId="18">
    <w:abstractNumId w:val="20"/>
  </w:num>
  <w:num w:numId="19">
    <w:abstractNumId w:val="28"/>
  </w:num>
  <w:num w:numId="20">
    <w:abstractNumId w:val="14"/>
  </w:num>
  <w:num w:numId="21">
    <w:abstractNumId w:val="38"/>
  </w:num>
  <w:num w:numId="22">
    <w:abstractNumId w:val="41"/>
  </w:num>
  <w:num w:numId="23">
    <w:abstractNumId w:val="17"/>
  </w:num>
  <w:num w:numId="24">
    <w:abstractNumId w:val="44"/>
  </w:num>
  <w:num w:numId="25">
    <w:abstractNumId w:val="15"/>
  </w:num>
  <w:num w:numId="26">
    <w:abstractNumId w:val="22"/>
  </w:num>
  <w:num w:numId="27">
    <w:abstractNumId w:val="1"/>
  </w:num>
  <w:num w:numId="28">
    <w:abstractNumId w:val="3"/>
  </w:num>
  <w:num w:numId="29">
    <w:abstractNumId w:val="33"/>
  </w:num>
  <w:num w:numId="30">
    <w:abstractNumId w:val="4"/>
  </w:num>
  <w:num w:numId="31">
    <w:abstractNumId w:val="11"/>
  </w:num>
  <w:num w:numId="32">
    <w:abstractNumId w:val="18"/>
  </w:num>
  <w:num w:numId="33">
    <w:abstractNumId w:val="10"/>
  </w:num>
  <w:num w:numId="34">
    <w:abstractNumId w:val="46"/>
  </w:num>
  <w:num w:numId="35">
    <w:abstractNumId w:val="13"/>
  </w:num>
  <w:num w:numId="36">
    <w:abstractNumId w:val="45"/>
  </w:num>
  <w:num w:numId="37">
    <w:abstractNumId w:val="26"/>
  </w:num>
  <w:num w:numId="38">
    <w:abstractNumId w:val="24"/>
  </w:num>
  <w:num w:numId="39">
    <w:abstractNumId w:val="19"/>
  </w:num>
  <w:num w:numId="40">
    <w:abstractNumId w:val="40"/>
  </w:num>
  <w:num w:numId="41">
    <w:abstractNumId w:val="32"/>
  </w:num>
  <w:num w:numId="42">
    <w:abstractNumId w:val="34"/>
  </w:num>
  <w:num w:numId="43">
    <w:abstractNumId w:val="37"/>
  </w:num>
  <w:num w:numId="44">
    <w:abstractNumId w:val="25"/>
  </w:num>
  <w:num w:numId="45">
    <w:abstractNumId w:val="21"/>
  </w:num>
  <w:num w:numId="46">
    <w:abstractNumId w:val="2"/>
    <w:lvlOverride w:ilvl="0">
      <w:startOverride w:val="10"/>
    </w:lvlOverride>
    <w:lvlOverride w:ilvl="1">
      <w:startOverride w:val="10"/>
    </w:lvlOverride>
    <w:lvlOverride w:ilvl="2">
      <w:startOverride w:val="1"/>
    </w:lvlOverride>
  </w:num>
  <w:num w:numId="47">
    <w:abstractNumId w:val="36"/>
  </w:num>
  <w:num w:numId="48">
    <w:abstractNumId w:val="42"/>
  </w:num>
  <w:num w:numId="49">
    <w:abstractNumId w:val="35"/>
    <w:lvlOverride w:ilvl="0">
      <w:startOverride w:val="1"/>
    </w:lvlOverride>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559"/>
    <w:rsid w:val="0000074C"/>
    <w:rsid w:val="0001165A"/>
    <w:rsid w:val="00011CE3"/>
    <w:rsid w:val="0001247E"/>
    <w:rsid w:val="000223B9"/>
    <w:rsid w:val="0002327F"/>
    <w:rsid w:val="00024B0B"/>
    <w:rsid w:val="00030ABA"/>
    <w:rsid w:val="00031C00"/>
    <w:rsid w:val="00037816"/>
    <w:rsid w:val="00040B0B"/>
    <w:rsid w:val="0004251E"/>
    <w:rsid w:val="000432E2"/>
    <w:rsid w:val="0005120D"/>
    <w:rsid w:val="000516F5"/>
    <w:rsid w:val="00056956"/>
    <w:rsid w:val="00056E06"/>
    <w:rsid w:val="00060DA7"/>
    <w:rsid w:val="00065B41"/>
    <w:rsid w:val="00067472"/>
    <w:rsid w:val="00081C55"/>
    <w:rsid w:val="00087E7A"/>
    <w:rsid w:val="00092D35"/>
    <w:rsid w:val="0009737B"/>
    <w:rsid w:val="000A2944"/>
    <w:rsid w:val="000A7F07"/>
    <w:rsid w:val="000B43C0"/>
    <w:rsid w:val="000B490B"/>
    <w:rsid w:val="000C644A"/>
    <w:rsid w:val="000D0EEB"/>
    <w:rsid w:val="000D7952"/>
    <w:rsid w:val="000E0C1A"/>
    <w:rsid w:val="000E1DA4"/>
    <w:rsid w:val="000E6932"/>
    <w:rsid w:val="000E7395"/>
    <w:rsid w:val="00104842"/>
    <w:rsid w:val="00117884"/>
    <w:rsid w:val="00124060"/>
    <w:rsid w:val="0014361A"/>
    <w:rsid w:val="001666E6"/>
    <w:rsid w:val="001669C3"/>
    <w:rsid w:val="00170B06"/>
    <w:rsid w:val="00170BA0"/>
    <w:rsid w:val="00180FCE"/>
    <w:rsid w:val="00190A2E"/>
    <w:rsid w:val="001942D7"/>
    <w:rsid w:val="001A1306"/>
    <w:rsid w:val="001A4049"/>
    <w:rsid w:val="001A499E"/>
    <w:rsid w:val="001C1037"/>
    <w:rsid w:val="001C1AA2"/>
    <w:rsid w:val="001C6B5E"/>
    <w:rsid w:val="001D41B9"/>
    <w:rsid w:val="001D7E6D"/>
    <w:rsid w:val="001E164C"/>
    <w:rsid w:val="001E25A1"/>
    <w:rsid w:val="001E5590"/>
    <w:rsid w:val="001F3417"/>
    <w:rsid w:val="00200682"/>
    <w:rsid w:val="00201897"/>
    <w:rsid w:val="0021091D"/>
    <w:rsid w:val="00212CC0"/>
    <w:rsid w:val="002144EA"/>
    <w:rsid w:val="00226013"/>
    <w:rsid w:val="002302F1"/>
    <w:rsid w:val="00242BAF"/>
    <w:rsid w:val="00243D08"/>
    <w:rsid w:val="00246793"/>
    <w:rsid w:val="00252ECD"/>
    <w:rsid w:val="0026735B"/>
    <w:rsid w:val="00270815"/>
    <w:rsid w:val="002803A0"/>
    <w:rsid w:val="00284642"/>
    <w:rsid w:val="00287C3B"/>
    <w:rsid w:val="00290AFC"/>
    <w:rsid w:val="00297392"/>
    <w:rsid w:val="002A02A6"/>
    <w:rsid w:val="002A2061"/>
    <w:rsid w:val="002A2B46"/>
    <w:rsid w:val="002A2E63"/>
    <w:rsid w:val="002C2F88"/>
    <w:rsid w:val="002C757D"/>
    <w:rsid w:val="002D0061"/>
    <w:rsid w:val="002D379B"/>
    <w:rsid w:val="002F205B"/>
    <w:rsid w:val="002F2B66"/>
    <w:rsid w:val="00310246"/>
    <w:rsid w:val="003103F4"/>
    <w:rsid w:val="00310C0A"/>
    <w:rsid w:val="00312695"/>
    <w:rsid w:val="00314104"/>
    <w:rsid w:val="00321117"/>
    <w:rsid w:val="00332A11"/>
    <w:rsid w:val="003338A3"/>
    <w:rsid w:val="003354CE"/>
    <w:rsid w:val="00342505"/>
    <w:rsid w:val="00344CCB"/>
    <w:rsid w:val="0035300F"/>
    <w:rsid w:val="00353429"/>
    <w:rsid w:val="003568E2"/>
    <w:rsid w:val="00365AA7"/>
    <w:rsid w:val="00372873"/>
    <w:rsid w:val="00384F44"/>
    <w:rsid w:val="00385B6A"/>
    <w:rsid w:val="00390661"/>
    <w:rsid w:val="00390DBC"/>
    <w:rsid w:val="00394AD7"/>
    <w:rsid w:val="003B503A"/>
    <w:rsid w:val="003B68BC"/>
    <w:rsid w:val="003D44BE"/>
    <w:rsid w:val="003D6FE0"/>
    <w:rsid w:val="003D743E"/>
    <w:rsid w:val="003E6282"/>
    <w:rsid w:val="003F1890"/>
    <w:rsid w:val="003F4DCB"/>
    <w:rsid w:val="00400895"/>
    <w:rsid w:val="00400F65"/>
    <w:rsid w:val="00403DFC"/>
    <w:rsid w:val="004202F1"/>
    <w:rsid w:val="0042367D"/>
    <w:rsid w:val="00427B49"/>
    <w:rsid w:val="00427F52"/>
    <w:rsid w:val="004349D5"/>
    <w:rsid w:val="004438CD"/>
    <w:rsid w:val="004501B8"/>
    <w:rsid w:val="00454E8B"/>
    <w:rsid w:val="0047016F"/>
    <w:rsid w:val="0047109D"/>
    <w:rsid w:val="004802D6"/>
    <w:rsid w:val="004803A4"/>
    <w:rsid w:val="004835FD"/>
    <w:rsid w:val="00484D1A"/>
    <w:rsid w:val="00486A2C"/>
    <w:rsid w:val="00486FBD"/>
    <w:rsid w:val="00491475"/>
    <w:rsid w:val="00495983"/>
    <w:rsid w:val="004975C9"/>
    <w:rsid w:val="004A5BD9"/>
    <w:rsid w:val="004A6BD2"/>
    <w:rsid w:val="004A6DA9"/>
    <w:rsid w:val="004B4758"/>
    <w:rsid w:val="004C5E35"/>
    <w:rsid w:val="004D3EE0"/>
    <w:rsid w:val="004D4EDE"/>
    <w:rsid w:val="004D500B"/>
    <w:rsid w:val="004E19BE"/>
    <w:rsid w:val="004E20A8"/>
    <w:rsid w:val="004E7772"/>
    <w:rsid w:val="004F066D"/>
    <w:rsid w:val="004F47D9"/>
    <w:rsid w:val="004F5471"/>
    <w:rsid w:val="00503D43"/>
    <w:rsid w:val="00506DFC"/>
    <w:rsid w:val="0051688D"/>
    <w:rsid w:val="00521A45"/>
    <w:rsid w:val="00527215"/>
    <w:rsid w:val="00531654"/>
    <w:rsid w:val="005361E9"/>
    <w:rsid w:val="00537699"/>
    <w:rsid w:val="00546796"/>
    <w:rsid w:val="00550009"/>
    <w:rsid w:val="00554B38"/>
    <w:rsid w:val="0057225B"/>
    <w:rsid w:val="00573FA6"/>
    <w:rsid w:val="005836FD"/>
    <w:rsid w:val="0059294A"/>
    <w:rsid w:val="00597068"/>
    <w:rsid w:val="005A095C"/>
    <w:rsid w:val="005A1555"/>
    <w:rsid w:val="005A5ED7"/>
    <w:rsid w:val="005A65BB"/>
    <w:rsid w:val="005B01A3"/>
    <w:rsid w:val="005B6A9A"/>
    <w:rsid w:val="005C2051"/>
    <w:rsid w:val="005D0833"/>
    <w:rsid w:val="005D59E1"/>
    <w:rsid w:val="005D7185"/>
    <w:rsid w:val="005E064E"/>
    <w:rsid w:val="005E65C1"/>
    <w:rsid w:val="005F4F9E"/>
    <w:rsid w:val="00604C86"/>
    <w:rsid w:val="006145D8"/>
    <w:rsid w:val="00620618"/>
    <w:rsid w:val="00622D06"/>
    <w:rsid w:val="00634208"/>
    <w:rsid w:val="00640717"/>
    <w:rsid w:val="00654BB9"/>
    <w:rsid w:val="0065728C"/>
    <w:rsid w:val="006612F4"/>
    <w:rsid w:val="00665428"/>
    <w:rsid w:val="00671346"/>
    <w:rsid w:val="00675242"/>
    <w:rsid w:val="00676BA3"/>
    <w:rsid w:val="00693C75"/>
    <w:rsid w:val="006A284B"/>
    <w:rsid w:val="006A65C9"/>
    <w:rsid w:val="006A7DF2"/>
    <w:rsid w:val="006B2CCB"/>
    <w:rsid w:val="006B4880"/>
    <w:rsid w:val="006C299B"/>
    <w:rsid w:val="006C56B3"/>
    <w:rsid w:val="006C7460"/>
    <w:rsid w:val="006D5FF5"/>
    <w:rsid w:val="006D69DF"/>
    <w:rsid w:val="006E7967"/>
    <w:rsid w:val="006F59B6"/>
    <w:rsid w:val="00702725"/>
    <w:rsid w:val="00707113"/>
    <w:rsid w:val="007078B1"/>
    <w:rsid w:val="007132E0"/>
    <w:rsid w:val="00717F96"/>
    <w:rsid w:val="0072622B"/>
    <w:rsid w:val="0074078B"/>
    <w:rsid w:val="00747B2E"/>
    <w:rsid w:val="00751BFD"/>
    <w:rsid w:val="00753AB7"/>
    <w:rsid w:val="00756970"/>
    <w:rsid w:val="007577E1"/>
    <w:rsid w:val="00761DDE"/>
    <w:rsid w:val="007A1B4F"/>
    <w:rsid w:val="007B60CE"/>
    <w:rsid w:val="007B78A1"/>
    <w:rsid w:val="007C401A"/>
    <w:rsid w:val="007D3926"/>
    <w:rsid w:val="007D3F78"/>
    <w:rsid w:val="007E4DB6"/>
    <w:rsid w:val="007E64F2"/>
    <w:rsid w:val="007F5FA8"/>
    <w:rsid w:val="007F7DD3"/>
    <w:rsid w:val="00802E41"/>
    <w:rsid w:val="00823111"/>
    <w:rsid w:val="00825001"/>
    <w:rsid w:val="00831952"/>
    <w:rsid w:val="008434C6"/>
    <w:rsid w:val="00850176"/>
    <w:rsid w:val="00855686"/>
    <w:rsid w:val="0085589F"/>
    <w:rsid w:val="00855C79"/>
    <w:rsid w:val="0088578D"/>
    <w:rsid w:val="00890B45"/>
    <w:rsid w:val="00892F37"/>
    <w:rsid w:val="008941D6"/>
    <w:rsid w:val="0089732A"/>
    <w:rsid w:val="008A1323"/>
    <w:rsid w:val="008A13F6"/>
    <w:rsid w:val="008B0EDF"/>
    <w:rsid w:val="008C34B6"/>
    <w:rsid w:val="008C3575"/>
    <w:rsid w:val="008C4A02"/>
    <w:rsid w:val="008C5140"/>
    <w:rsid w:val="008C5B92"/>
    <w:rsid w:val="008D132A"/>
    <w:rsid w:val="008D37CE"/>
    <w:rsid w:val="008D6052"/>
    <w:rsid w:val="008E57B8"/>
    <w:rsid w:val="00903430"/>
    <w:rsid w:val="00913500"/>
    <w:rsid w:val="009235A3"/>
    <w:rsid w:val="00925E17"/>
    <w:rsid w:val="00927EAD"/>
    <w:rsid w:val="00935583"/>
    <w:rsid w:val="009426F9"/>
    <w:rsid w:val="00946AAA"/>
    <w:rsid w:val="00950D16"/>
    <w:rsid w:val="009551BE"/>
    <w:rsid w:val="009671EA"/>
    <w:rsid w:val="0097544C"/>
    <w:rsid w:val="00976594"/>
    <w:rsid w:val="009807BB"/>
    <w:rsid w:val="009815C9"/>
    <w:rsid w:val="00991211"/>
    <w:rsid w:val="00993D43"/>
    <w:rsid w:val="009A37C6"/>
    <w:rsid w:val="009B3B5A"/>
    <w:rsid w:val="009B6946"/>
    <w:rsid w:val="009D3721"/>
    <w:rsid w:val="009E5117"/>
    <w:rsid w:val="009F1130"/>
    <w:rsid w:val="009F3105"/>
    <w:rsid w:val="009F487E"/>
    <w:rsid w:val="00A05FEC"/>
    <w:rsid w:val="00A165AB"/>
    <w:rsid w:val="00A16B19"/>
    <w:rsid w:val="00A20E38"/>
    <w:rsid w:val="00A2523F"/>
    <w:rsid w:val="00A359C6"/>
    <w:rsid w:val="00A36628"/>
    <w:rsid w:val="00A44B35"/>
    <w:rsid w:val="00A45559"/>
    <w:rsid w:val="00A50786"/>
    <w:rsid w:val="00A558D5"/>
    <w:rsid w:val="00A604C8"/>
    <w:rsid w:val="00A75127"/>
    <w:rsid w:val="00A82225"/>
    <w:rsid w:val="00AA25E5"/>
    <w:rsid w:val="00AA5910"/>
    <w:rsid w:val="00AA7341"/>
    <w:rsid w:val="00AB6145"/>
    <w:rsid w:val="00AE75B5"/>
    <w:rsid w:val="00B0359F"/>
    <w:rsid w:val="00B13574"/>
    <w:rsid w:val="00B175E8"/>
    <w:rsid w:val="00B242D9"/>
    <w:rsid w:val="00B401A5"/>
    <w:rsid w:val="00B4384D"/>
    <w:rsid w:val="00B47CAD"/>
    <w:rsid w:val="00B515DE"/>
    <w:rsid w:val="00B51F23"/>
    <w:rsid w:val="00B53887"/>
    <w:rsid w:val="00B551FC"/>
    <w:rsid w:val="00B554A5"/>
    <w:rsid w:val="00B67A17"/>
    <w:rsid w:val="00B777D1"/>
    <w:rsid w:val="00B82D33"/>
    <w:rsid w:val="00B83C6A"/>
    <w:rsid w:val="00B86801"/>
    <w:rsid w:val="00B873A5"/>
    <w:rsid w:val="00B93A08"/>
    <w:rsid w:val="00BA1DDC"/>
    <w:rsid w:val="00BA54D5"/>
    <w:rsid w:val="00BA6780"/>
    <w:rsid w:val="00BB0AFB"/>
    <w:rsid w:val="00BB4636"/>
    <w:rsid w:val="00BD01AC"/>
    <w:rsid w:val="00BD0CC1"/>
    <w:rsid w:val="00BD2D6C"/>
    <w:rsid w:val="00BD6049"/>
    <w:rsid w:val="00BF456C"/>
    <w:rsid w:val="00C077FB"/>
    <w:rsid w:val="00C12366"/>
    <w:rsid w:val="00C20F3D"/>
    <w:rsid w:val="00C34F1E"/>
    <w:rsid w:val="00C41D4A"/>
    <w:rsid w:val="00C42610"/>
    <w:rsid w:val="00C46BEB"/>
    <w:rsid w:val="00C47BCF"/>
    <w:rsid w:val="00C51662"/>
    <w:rsid w:val="00C611F0"/>
    <w:rsid w:val="00C628AD"/>
    <w:rsid w:val="00C63979"/>
    <w:rsid w:val="00C64362"/>
    <w:rsid w:val="00C70352"/>
    <w:rsid w:val="00C842DA"/>
    <w:rsid w:val="00C863F9"/>
    <w:rsid w:val="00C916DB"/>
    <w:rsid w:val="00C91B45"/>
    <w:rsid w:val="00C91D94"/>
    <w:rsid w:val="00CB16EB"/>
    <w:rsid w:val="00CB3D60"/>
    <w:rsid w:val="00CB4D07"/>
    <w:rsid w:val="00CB7CB6"/>
    <w:rsid w:val="00CC1993"/>
    <w:rsid w:val="00CC1F3F"/>
    <w:rsid w:val="00CC28D0"/>
    <w:rsid w:val="00CC3DDE"/>
    <w:rsid w:val="00CC5FA9"/>
    <w:rsid w:val="00CD6683"/>
    <w:rsid w:val="00CE0CE3"/>
    <w:rsid w:val="00CE3958"/>
    <w:rsid w:val="00CF285D"/>
    <w:rsid w:val="00CF371A"/>
    <w:rsid w:val="00CF6C05"/>
    <w:rsid w:val="00D004AA"/>
    <w:rsid w:val="00D03AB2"/>
    <w:rsid w:val="00D07A2A"/>
    <w:rsid w:val="00D124E1"/>
    <w:rsid w:val="00D26BE8"/>
    <w:rsid w:val="00D31A61"/>
    <w:rsid w:val="00D36A33"/>
    <w:rsid w:val="00D43C32"/>
    <w:rsid w:val="00D51A32"/>
    <w:rsid w:val="00D51B20"/>
    <w:rsid w:val="00D54A17"/>
    <w:rsid w:val="00D558A5"/>
    <w:rsid w:val="00D55DCC"/>
    <w:rsid w:val="00D64E94"/>
    <w:rsid w:val="00D65847"/>
    <w:rsid w:val="00D707B5"/>
    <w:rsid w:val="00D750F6"/>
    <w:rsid w:val="00D809ED"/>
    <w:rsid w:val="00D84A7A"/>
    <w:rsid w:val="00D92BA1"/>
    <w:rsid w:val="00DA0DF9"/>
    <w:rsid w:val="00DA2B83"/>
    <w:rsid w:val="00DA4872"/>
    <w:rsid w:val="00DA514E"/>
    <w:rsid w:val="00DA58C0"/>
    <w:rsid w:val="00DB103E"/>
    <w:rsid w:val="00DC5B33"/>
    <w:rsid w:val="00DD5230"/>
    <w:rsid w:val="00DE55F7"/>
    <w:rsid w:val="00DE6109"/>
    <w:rsid w:val="00DF20A9"/>
    <w:rsid w:val="00DF29C7"/>
    <w:rsid w:val="00DF3139"/>
    <w:rsid w:val="00DF51C6"/>
    <w:rsid w:val="00E177BB"/>
    <w:rsid w:val="00E3277F"/>
    <w:rsid w:val="00E33C38"/>
    <w:rsid w:val="00E33CDA"/>
    <w:rsid w:val="00E463B8"/>
    <w:rsid w:val="00E47FBC"/>
    <w:rsid w:val="00E54DF6"/>
    <w:rsid w:val="00E70955"/>
    <w:rsid w:val="00E75353"/>
    <w:rsid w:val="00E77B54"/>
    <w:rsid w:val="00E8517E"/>
    <w:rsid w:val="00E8644B"/>
    <w:rsid w:val="00E90925"/>
    <w:rsid w:val="00E9375E"/>
    <w:rsid w:val="00E96CB3"/>
    <w:rsid w:val="00E9715B"/>
    <w:rsid w:val="00E978E0"/>
    <w:rsid w:val="00EA3168"/>
    <w:rsid w:val="00EA569B"/>
    <w:rsid w:val="00EB0BDF"/>
    <w:rsid w:val="00EB3498"/>
    <w:rsid w:val="00EC4210"/>
    <w:rsid w:val="00ED3FE6"/>
    <w:rsid w:val="00ED5C60"/>
    <w:rsid w:val="00ED5F0E"/>
    <w:rsid w:val="00EE62FE"/>
    <w:rsid w:val="00EF058B"/>
    <w:rsid w:val="00EF0E7D"/>
    <w:rsid w:val="00F00909"/>
    <w:rsid w:val="00F0481F"/>
    <w:rsid w:val="00F06EE5"/>
    <w:rsid w:val="00F120F5"/>
    <w:rsid w:val="00F16824"/>
    <w:rsid w:val="00F223CA"/>
    <w:rsid w:val="00F23CBE"/>
    <w:rsid w:val="00F31A08"/>
    <w:rsid w:val="00F32DD1"/>
    <w:rsid w:val="00F35D82"/>
    <w:rsid w:val="00F41CF4"/>
    <w:rsid w:val="00F45677"/>
    <w:rsid w:val="00F539B5"/>
    <w:rsid w:val="00F558D2"/>
    <w:rsid w:val="00F64D8B"/>
    <w:rsid w:val="00F746B3"/>
    <w:rsid w:val="00F755A3"/>
    <w:rsid w:val="00F803BD"/>
    <w:rsid w:val="00F8301A"/>
    <w:rsid w:val="00F93E0C"/>
    <w:rsid w:val="00F96327"/>
    <w:rsid w:val="00F96EAE"/>
    <w:rsid w:val="00FA50D5"/>
    <w:rsid w:val="00FA5978"/>
    <w:rsid w:val="00FA7DC7"/>
    <w:rsid w:val="00FB0819"/>
    <w:rsid w:val="00FB2AFF"/>
    <w:rsid w:val="00FB41DC"/>
    <w:rsid w:val="00FC1026"/>
    <w:rsid w:val="00FC1DEA"/>
    <w:rsid w:val="00FC4631"/>
    <w:rsid w:val="00FC49EB"/>
    <w:rsid w:val="00FC5F16"/>
    <w:rsid w:val="00FC7F16"/>
    <w:rsid w:val="00FD47D7"/>
    <w:rsid w:val="00FD5BA8"/>
    <w:rsid w:val="00FD5D08"/>
    <w:rsid w:val="00FF2126"/>
    <w:rsid w:val="00FF71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C3F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25D"/>
    <w:rPr>
      <w:rFonts w:eastAsia="Calibri"/>
    </w:rPr>
  </w:style>
  <w:style w:type="paragraph" w:styleId="Ttulo1">
    <w:name w:val="heading 1"/>
    <w:basedOn w:val="Normal"/>
    <w:next w:val="Normal"/>
    <w:link w:val="Ttulo1Char"/>
    <w:qFormat/>
    <w:rsid w:val="0069225D"/>
    <w:pPr>
      <w:keepNext/>
      <w:jc w:val="center"/>
      <w:outlineLvl w:val="0"/>
    </w:pPr>
    <w:rPr>
      <w:b/>
      <w:sz w:val="20"/>
      <w:szCs w:val="20"/>
      <w:lang w:val="x-none"/>
    </w:rPr>
  </w:style>
  <w:style w:type="paragraph" w:styleId="Ttulo2">
    <w:name w:val="heading 2"/>
    <w:basedOn w:val="Normal"/>
    <w:next w:val="Normal"/>
    <w:link w:val="Ttulo2Char"/>
    <w:uiPriority w:val="99"/>
    <w:qFormat/>
    <w:rsid w:val="0069225D"/>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rsid w:val="0069225D"/>
    <w:pPr>
      <w:keepNext/>
      <w:spacing w:before="240" w:after="60"/>
      <w:outlineLvl w:val="2"/>
    </w:pPr>
    <w:rPr>
      <w:rFonts w:ascii="Cambria" w:hAnsi="Cambria"/>
      <w:b/>
      <w:bCs/>
      <w:sz w:val="26"/>
      <w:szCs w:val="26"/>
      <w:lang w:val="x-none" w:eastAsia="x-none"/>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9"/>
    <w:qFormat/>
    <w:rsid w:val="0069225D"/>
    <w:pPr>
      <w:spacing w:before="240" w:after="60"/>
      <w:outlineLvl w:val="5"/>
    </w:pPr>
    <w:rPr>
      <w:rFonts w:ascii="Calibri" w:hAnsi="Calibri"/>
      <w:b/>
      <w:bCs/>
      <w:sz w:val="20"/>
      <w:szCs w:val="20"/>
      <w:lang w:val="x-none" w:eastAsia="x-none"/>
    </w:rPr>
  </w:style>
  <w:style w:type="paragraph" w:styleId="Ttulo8">
    <w:name w:val="heading 8"/>
    <w:basedOn w:val="Normal"/>
    <w:next w:val="Normal"/>
    <w:link w:val="Ttulo8Char"/>
    <w:uiPriority w:val="99"/>
    <w:qFormat/>
    <w:rsid w:val="0069225D"/>
    <w:pPr>
      <w:spacing w:before="240" w:after="60"/>
      <w:outlineLvl w:val="7"/>
    </w:pPr>
    <w:rPr>
      <w:rFonts w:ascii="Calibri" w:hAnsi="Calibri"/>
      <w:i/>
      <w:iCs/>
      <w:lang w:val="x-none" w:eastAsia="x-none"/>
    </w:rPr>
  </w:style>
  <w:style w:type="paragraph" w:styleId="Ttulo9">
    <w:name w:val="heading 9"/>
    <w:basedOn w:val="Normal"/>
    <w:next w:val="Normal"/>
    <w:link w:val="Ttulo9Char"/>
    <w:qFormat/>
    <w:rsid w:val="0069225D"/>
    <w:pPr>
      <w:spacing w:before="240" w:after="60"/>
      <w:outlineLvl w:val="8"/>
    </w:pPr>
    <w:rPr>
      <w:rFonts w:ascii="Arial" w:eastAsia="Times New Roman"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69225D"/>
    <w:pPr>
      <w:jc w:val="center"/>
    </w:pPr>
    <w:rPr>
      <w:rFonts w:eastAsia="Times New Roman"/>
      <w:szCs w:val="20"/>
      <w:lang w:val="x-none" w:eastAsia="x-none"/>
    </w:rPr>
  </w:style>
  <w:style w:type="character" w:customStyle="1" w:styleId="Ttulo1Char">
    <w:name w:val="Título 1 Char"/>
    <w:basedOn w:val="Fontepargpadro"/>
    <w:link w:val="Ttulo1"/>
    <w:rsid w:val="0069225D"/>
    <w:rPr>
      <w:rFonts w:ascii="Times New Roman" w:eastAsia="Calibri" w:hAnsi="Times New Roman" w:cs="Times New Roman"/>
      <w:b/>
      <w:sz w:val="20"/>
      <w:szCs w:val="20"/>
      <w:lang w:val="x-none" w:eastAsia="pt-BR"/>
    </w:rPr>
  </w:style>
  <w:style w:type="character" w:customStyle="1" w:styleId="Ttulo2Char">
    <w:name w:val="Título 2 Char"/>
    <w:basedOn w:val="Fontepargpadro"/>
    <w:link w:val="Ttulo2"/>
    <w:uiPriority w:val="99"/>
    <w:rsid w:val="0069225D"/>
    <w:rPr>
      <w:rFonts w:ascii="Cambria" w:eastAsia="Calibri" w:hAnsi="Cambria" w:cs="Times New Roman"/>
      <w:b/>
      <w:bCs/>
      <w:i/>
      <w:iCs/>
      <w:sz w:val="28"/>
      <w:szCs w:val="28"/>
      <w:lang w:val="x-none" w:eastAsia="x-none"/>
    </w:rPr>
  </w:style>
  <w:style w:type="character" w:customStyle="1" w:styleId="Ttulo3Char">
    <w:name w:val="Título 3 Char"/>
    <w:basedOn w:val="Fontepargpadro"/>
    <w:link w:val="Ttulo3"/>
    <w:rsid w:val="0069225D"/>
    <w:rPr>
      <w:rFonts w:ascii="Cambria" w:eastAsia="Calibri" w:hAnsi="Cambria" w:cs="Times New Roman"/>
      <w:b/>
      <w:bCs/>
      <w:sz w:val="26"/>
      <w:szCs w:val="26"/>
      <w:lang w:val="x-none" w:eastAsia="x-none"/>
    </w:rPr>
  </w:style>
  <w:style w:type="character" w:customStyle="1" w:styleId="Ttulo6Char">
    <w:name w:val="Título 6 Char"/>
    <w:basedOn w:val="Fontepargpadro"/>
    <w:link w:val="Ttulo6"/>
    <w:uiPriority w:val="99"/>
    <w:rsid w:val="0069225D"/>
    <w:rPr>
      <w:rFonts w:ascii="Calibri" w:eastAsia="Calibri" w:hAnsi="Calibri" w:cs="Times New Roman"/>
      <w:b/>
      <w:bCs/>
      <w:sz w:val="20"/>
      <w:szCs w:val="20"/>
      <w:lang w:val="x-none" w:eastAsia="x-none"/>
    </w:rPr>
  </w:style>
  <w:style w:type="character" w:customStyle="1" w:styleId="Ttulo8Char">
    <w:name w:val="Título 8 Char"/>
    <w:basedOn w:val="Fontepargpadro"/>
    <w:link w:val="Ttulo8"/>
    <w:uiPriority w:val="99"/>
    <w:rsid w:val="0069225D"/>
    <w:rPr>
      <w:rFonts w:ascii="Calibri" w:eastAsia="Calibri" w:hAnsi="Calibri" w:cs="Times New Roman"/>
      <w:i/>
      <w:iCs/>
      <w:lang w:val="x-none" w:eastAsia="x-none"/>
    </w:rPr>
  </w:style>
  <w:style w:type="character" w:customStyle="1" w:styleId="Ttulo9Char">
    <w:name w:val="Título 9 Char"/>
    <w:basedOn w:val="Fontepargpadro"/>
    <w:link w:val="Ttulo9"/>
    <w:rsid w:val="0069225D"/>
    <w:rPr>
      <w:rFonts w:ascii="Arial" w:eastAsia="Times New Roman" w:hAnsi="Arial" w:cs="Times New Roman"/>
      <w:sz w:val="20"/>
      <w:szCs w:val="20"/>
      <w:lang w:val="x-none" w:eastAsia="x-none"/>
    </w:rPr>
  </w:style>
  <w:style w:type="paragraph" w:styleId="Cabealho">
    <w:name w:val="header"/>
    <w:basedOn w:val="Normal"/>
    <w:link w:val="CabealhoChar"/>
    <w:uiPriority w:val="99"/>
    <w:rsid w:val="0069225D"/>
    <w:pPr>
      <w:tabs>
        <w:tab w:val="center" w:pos="4419"/>
        <w:tab w:val="right" w:pos="8838"/>
      </w:tabs>
    </w:pPr>
    <w:rPr>
      <w:sz w:val="20"/>
      <w:szCs w:val="20"/>
      <w:lang w:val="x-none"/>
    </w:rPr>
  </w:style>
  <w:style w:type="character" w:customStyle="1" w:styleId="CabealhoChar">
    <w:name w:val="Cabeçalho Char"/>
    <w:basedOn w:val="Fontepargpadro"/>
    <w:link w:val="Cabealho"/>
    <w:uiPriority w:val="99"/>
    <w:rsid w:val="0069225D"/>
    <w:rPr>
      <w:rFonts w:ascii="Times New Roman" w:eastAsia="Calibri" w:hAnsi="Times New Roman" w:cs="Times New Roman"/>
      <w:sz w:val="20"/>
      <w:szCs w:val="20"/>
      <w:lang w:val="x-none" w:eastAsia="pt-BR"/>
    </w:rPr>
  </w:style>
  <w:style w:type="paragraph" w:styleId="Rodap">
    <w:name w:val="footer"/>
    <w:basedOn w:val="Normal"/>
    <w:link w:val="RodapChar"/>
    <w:uiPriority w:val="99"/>
    <w:rsid w:val="0069225D"/>
    <w:pPr>
      <w:tabs>
        <w:tab w:val="center" w:pos="4252"/>
        <w:tab w:val="right" w:pos="8504"/>
      </w:tabs>
    </w:pPr>
    <w:rPr>
      <w:lang w:val="x-none"/>
    </w:rPr>
  </w:style>
  <w:style w:type="character" w:customStyle="1" w:styleId="RodapChar">
    <w:name w:val="Rodapé Char"/>
    <w:basedOn w:val="Fontepargpadro"/>
    <w:link w:val="Rodap"/>
    <w:uiPriority w:val="99"/>
    <w:rsid w:val="0069225D"/>
    <w:rPr>
      <w:rFonts w:ascii="Times New Roman" w:eastAsia="Calibri" w:hAnsi="Times New Roman" w:cs="Times New Roman"/>
      <w:lang w:val="x-none" w:eastAsia="pt-BR"/>
    </w:rPr>
  </w:style>
  <w:style w:type="paragraph" w:styleId="Corpodetexto">
    <w:name w:val="Body Text"/>
    <w:basedOn w:val="Normal"/>
    <w:link w:val="CorpodetextoChar"/>
    <w:rsid w:val="0069225D"/>
    <w:rPr>
      <w:lang w:val="x-none" w:eastAsia="x-none"/>
    </w:rPr>
  </w:style>
  <w:style w:type="character" w:customStyle="1" w:styleId="CorpodetextoChar">
    <w:name w:val="Corpo de texto Char"/>
    <w:basedOn w:val="Fontepargpadro"/>
    <w:link w:val="Corpodetexto"/>
    <w:rsid w:val="0069225D"/>
    <w:rPr>
      <w:rFonts w:ascii="Times New Roman" w:eastAsia="Calibri" w:hAnsi="Times New Roman" w:cs="Times New Roman"/>
      <w:lang w:val="x-none" w:eastAsia="x-none"/>
    </w:rPr>
  </w:style>
  <w:style w:type="paragraph" w:styleId="Subttulo">
    <w:name w:val="Subtitle"/>
    <w:basedOn w:val="Normal"/>
    <w:next w:val="Normal"/>
    <w:link w:val="SubttuloChar"/>
    <w:pPr>
      <w:ind w:left="360" w:hanging="360"/>
    </w:pPr>
    <w:rPr>
      <w:rFonts w:ascii="Cambria" w:eastAsia="Cambria" w:hAnsi="Cambria" w:cs="Cambria"/>
    </w:rPr>
  </w:style>
  <w:style w:type="character" w:customStyle="1" w:styleId="SubttuloChar">
    <w:name w:val="Subtítulo Char"/>
    <w:basedOn w:val="Fontepargpadro"/>
    <w:link w:val="Subttulo"/>
    <w:uiPriority w:val="99"/>
    <w:rsid w:val="0069225D"/>
    <w:rPr>
      <w:rFonts w:ascii="Cambria" w:eastAsia="Calibri" w:hAnsi="Cambria" w:cs="Times New Roman"/>
      <w:lang w:val="x-none" w:eastAsia="x-none"/>
    </w:rPr>
  </w:style>
  <w:style w:type="paragraph" w:styleId="Corpodetexto3">
    <w:name w:val="Body Text 3"/>
    <w:basedOn w:val="Normal"/>
    <w:link w:val="Corpodetexto3Char"/>
    <w:uiPriority w:val="99"/>
    <w:semiHidden/>
    <w:unhideWhenUsed/>
    <w:rsid w:val="0069225D"/>
    <w:pPr>
      <w:spacing w:after="120"/>
    </w:pPr>
    <w:rPr>
      <w:rFonts w:eastAsia="Times New Roman"/>
      <w:sz w:val="16"/>
      <w:szCs w:val="16"/>
      <w:lang w:val="x-none" w:eastAsia="x-none"/>
    </w:rPr>
  </w:style>
  <w:style w:type="character" w:customStyle="1" w:styleId="Corpodetexto3Char">
    <w:name w:val="Corpo de texto 3 Char"/>
    <w:basedOn w:val="Fontepargpadro"/>
    <w:link w:val="Corpodetexto3"/>
    <w:uiPriority w:val="99"/>
    <w:semiHidden/>
    <w:rsid w:val="0069225D"/>
    <w:rPr>
      <w:rFonts w:ascii="Times New Roman" w:eastAsia="Times New Roman" w:hAnsi="Times New Roman" w:cs="Times New Roman"/>
      <w:sz w:val="16"/>
      <w:szCs w:val="16"/>
      <w:lang w:val="x-none" w:eastAsia="x-none"/>
    </w:rPr>
  </w:style>
  <w:style w:type="character" w:customStyle="1" w:styleId="TtuloChar">
    <w:name w:val="Título Char"/>
    <w:basedOn w:val="Fontepargpadro"/>
    <w:link w:val="Ttulo"/>
    <w:rsid w:val="0069225D"/>
    <w:rPr>
      <w:rFonts w:ascii="Times New Roman" w:eastAsia="Times New Roman" w:hAnsi="Times New Roman" w:cs="Times New Roman"/>
      <w:szCs w:val="20"/>
      <w:lang w:val="x-none" w:eastAsia="x-none"/>
    </w:rPr>
  </w:style>
  <w:style w:type="paragraph" w:styleId="Recuodecorpodetexto3">
    <w:name w:val="Body Text Indent 3"/>
    <w:basedOn w:val="Normal"/>
    <w:link w:val="Recuodecorpodetexto3Char"/>
    <w:rsid w:val="0069225D"/>
    <w:pPr>
      <w:spacing w:after="120"/>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69225D"/>
    <w:rPr>
      <w:rFonts w:ascii="Times New Roman" w:eastAsia="Times New Roman" w:hAnsi="Times New Roman" w:cs="Times New Roman"/>
      <w:sz w:val="16"/>
      <w:szCs w:val="16"/>
      <w:lang w:val="x-none" w:eastAsia="x-none"/>
    </w:rPr>
  </w:style>
  <w:style w:type="paragraph" w:customStyle="1" w:styleId="Default">
    <w:name w:val="Default"/>
    <w:rsid w:val="0069225D"/>
    <w:pPr>
      <w:autoSpaceDE w:val="0"/>
      <w:autoSpaceDN w:val="0"/>
      <w:adjustRightInd w:val="0"/>
    </w:pPr>
    <w:rPr>
      <w:rFonts w:ascii="Arial" w:hAnsi="Arial" w:cs="Arial"/>
      <w:color w:val="000000"/>
      <w:lang w:val="en-US"/>
    </w:rPr>
  </w:style>
  <w:style w:type="character" w:styleId="Hyperlink">
    <w:name w:val="Hyperlink"/>
    <w:uiPriority w:val="99"/>
    <w:unhideWhenUsed/>
    <w:rsid w:val="0069225D"/>
    <w:rPr>
      <w:color w:val="0000FF"/>
      <w:u w:val="single"/>
    </w:rPr>
  </w:style>
  <w:style w:type="paragraph" w:styleId="NormalWeb">
    <w:name w:val="Normal (Web)"/>
    <w:basedOn w:val="Normal"/>
    <w:uiPriority w:val="99"/>
    <w:rsid w:val="0069225D"/>
    <w:pPr>
      <w:spacing w:before="100" w:beforeAutospacing="1" w:after="100" w:afterAutospacing="1"/>
    </w:pPr>
  </w:style>
  <w:style w:type="character" w:styleId="Nmerodepgina">
    <w:name w:val="page number"/>
    <w:basedOn w:val="Fontepargpadro"/>
    <w:rsid w:val="0069225D"/>
  </w:style>
  <w:style w:type="paragraph" w:customStyle="1" w:styleId="Sub-item2">
    <w:name w:val="Sub-item 2"/>
    <w:basedOn w:val="Normal"/>
    <w:rsid w:val="0069225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69225D"/>
    <w:pPr>
      <w:spacing w:after="120"/>
      <w:ind w:left="283"/>
    </w:pPr>
  </w:style>
  <w:style w:type="character" w:customStyle="1" w:styleId="RecuodecorpodetextoChar">
    <w:name w:val="Recuo de corpo de texto Char"/>
    <w:basedOn w:val="Fontepargpadro"/>
    <w:link w:val="Recuodecorpodetexto"/>
    <w:uiPriority w:val="99"/>
    <w:rsid w:val="0069225D"/>
    <w:rPr>
      <w:rFonts w:ascii="Times New Roman" w:eastAsia="Calibri" w:hAnsi="Times New Roman" w:cs="Times New Roman"/>
      <w:lang w:eastAsia="pt-BR"/>
    </w:rPr>
  </w:style>
  <w:style w:type="paragraph" w:styleId="PargrafodaLista">
    <w:name w:val="List Paragraph"/>
    <w:basedOn w:val="Normal"/>
    <w:link w:val="PargrafodaListaChar"/>
    <w:uiPriority w:val="1"/>
    <w:qFormat/>
    <w:rsid w:val="0069225D"/>
    <w:pPr>
      <w:ind w:left="708"/>
    </w:pPr>
  </w:style>
  <w:style w:type="paragraph" w:customStyle="1" w:styleId="PargrafodaLista1">
    <w:name w:val="Parágrafo da Lista1"/>
    <w:basedOn w:val="Normal"/>
    <w:rsid w:val="0069225D"/>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69225D"/>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69225D"/>
    <w:rPr>
      <w:sz w:val="24"/>
      <w:lang w:val="pt-BR" w:eastAsia="pt-BR"/>
    </w:rPr>
  </w:style>
  <w:style w:type="character" w:customStyle="1" w:styleId="HeaderChar">
    <w:name w:val="Header Char"/>
    <w:locked/>
    <w:rsid w:val="0069225D"/>
    <w:rPr>
      <w:rFonts w:ascii="Times New Roman" w:hAnsi="Times New Roman" w:cs="Times New Roman"/>
      <w:sz w:val="20"/>
      <w:szCs w:val="20"/>
      <w:lang w:val="x-none" w:eastAsia="pt-BR"/>
    </w:rPr>
  </w:style>
  <w:style w:type="character" w:customStyle="1" w:styleId="SubtitleChar">
    <w:name w:val="Subtitle Char"/>
    <w:locked/>
    <w:rsid w:val="0069225D"/>
    <w:rPr>
      <w:rFonts w:ascii="Cambria" w:hAnsi="Cambria" w:cs="Times New Roman"/>
      <w:sz w:val="24"/>
      <w:szCs w:val="24"/>
    </w:rPr>
  </w:style>
  <w:style w:type="paragraph" w:customStyle="1" w:styleId="P30">
    <w:name w:val="P30"/>
    <w:basedOn w:val="Normal"/>
    <w:rsid w:val="0069225D"/>
    <w:pPr>
      <w:jc w:val="both"/>
    </w:pPr>
    <w:rPr>
      <w:rFonts w:eastAsia="Times New Roman"/>
      <w:b/>
      <w:snapToGrid w:val="0"/>
      <w:szCs w:val="20"/>
    </w:rPr>
  </w:style>
  <w:style w:type="paragraph" w:styleId="Textodebalo">
    <w:name w:val="Balloon Text"/>
    <w:basedOn w:val="Normal"/>
    <w:link w:val="TextodebaloChar"/>
    <w:semiHidden/>
    <w:rsid w:val="0069225D"/>
    <w:pPr>
      <w:jc w:val="both"/>
    </w:pPr>
    <w:rPr>
      <w:rFonts w:ascii="Tahoma" w:hAnsi="Tahoma" w:cs="Tahoma"/>
      <w:sz w:val="16"/>
      <w:szCs w:val="16"/>
      <w:lang w:eastAsia="en-US"/>
    </w:rPr>
  </w:style>
  <w:style w:type="character" w:customStyle="1" w:styleId="TextodebaloChar">
    <w:name w:val="Texto de balão Char"/>
    <w:basedOn w:val="Fontepargpadro"/>
    <w:link w:val="Textodebalo"/>
    <w:semiHidden/>
    <w:rsid w:val="0069225D"/>
    <w:rPr>
      <w:rFonts w:ascii="Tahoma" w:eastAsia="Calibri" w:hAnsi="Tahoma" w:cs="Tahoma"/>
      <w:sz w:val="16"/>
      <w:szCs w:val="16"/>
    </w:rPr>
  </w:style>
  <w:style w:type="table" w:styleId="Tabelacomgrade">
    <w:name w:val="Table Grid"/>
    <w:basedOn w:val="Tabelanormal"/>
    <w:rsid w:val="0069225D"/>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69225D"/>
    <w:pPr>
      <w:spacing w:before="100" w:beforeAutospacing="1" w:after="100" w:afterAutospacing="1"/>
      <w:jc w:val="center"/>
      <w:textAlignment w:val="center"/>
    </w:pPr>
  </w:style>
  <w:style w:type="paragraph" w:customStyle="1" w:styleId="xl73">
    <w:name w:val="xl73"/>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69225D"/>
    <w:pPr>
      <w:spacing w:before="100" w:beforeAutospacing="1" w:after="100" w:afterAutospacing="1"/>
      <w:textAlignment w:val="center"/>
    </w:pPr>
  </w:style>
  <w:style w:type="paragraph" w:customStyle="1" w:styleId="xl76">
    <w:name w:val="xl7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9225D"/>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unhideWhenUsed/>
    <w:qFormat/>
    <w:rsid w:val="0069225D"/>
    <w:rPr>
      <w:sz w:val="16"/>
      <w:szCs w:val="16"/>
    </w:rPr>
  </w:style>
  <w:style w:type="paragraph" w:styleId="Textodecomentrio">
    <w:name w:val="annotation text"/>
    <w:basedOn w:val="Normal"/>
    <w:link w:val="TextodecomentrioChar"/>
    <w:uiPriority w:val="99"/>
    <w:unhideWhenUsed/>
    <w:qFormat/>
    <w:rsid w:val="0069225D"/>
    <w:rPr>
      <w:sz w:val="20"/>
      <w:szCs w:val="20"/>
    </w:rPr>
  </w:style>
  <w:style w:type="character" w:customStyle="1" w:styleId="TextodecomentrioChar">
    <w:name w:val="Texto de comentário Char"/>
    <w:basedOn w:val="Fontepargpadro"/>
    <w:link w:val="Textodecomentrio"/>
    <w:uiPriority w:val="99"/>
    <w:qFormat/>
    <w:rsid w:val="0069225D"/>
    <w:rPr>
      <w:rFonts w:ascii="Times New Roman" w:eastAsia="Calibri" w:hAnsi="Times New Roman" w:cs="Times New Roman"/>
      <w:sz w:val="20"/>
      <w:szCs w:val="20"/>
      <w:lang w:eastAsia="pt-BR"/>
    </w:rPr>
  </w:style>
  <w:style w:type="paragraph" w:styleId="Reviso">
    <w:name w:val="Revision"/>
    <w:hidden/>
    <w:uiPriority w:val="99"/>
    <w:semiHidden/>
    <w:rsid w:val="0069225D"/>
    <w:rPr>
      <w:rFonts w:eastAsia="Calibri"/>
    </w:rPr>
  </w:style>
  <w:style w:type="paragraph" w:customStyle="1" w:styleId="western">
    <w:name w:val="western"/>
    <w:basedOn w:val="Normal"/>
    <w:rsid w:val="0069225D"/>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69225D"/>
    <w:rPr>
      <w:rFonts w:ascii="Calibri" w:eastAsia="Calibri" w:hAnsi="Calibri"/>
      <w:sz w:val="22"/>
      <w:szCs w:val="22"/>
    </w:rPr>
  </w:style>
  <w:style w:type="character" w:styleId="HiperlinkVisitado">
    <w:name w:val="FollowedHyperlink"/>
    <w:uiPriority w:val="99"/>
    <w:semiHidden/>
    <w:unhideWhenUsed/>
    <w:rsid w:val="0069225D"/>
    <w:rPr>
      <w:color w:val="800080"/>
      <w:u w:val="single"/>
    </w:rPr>
  </w:style>
  <w:style w:type="paragraph" w:customStyle="1" w:styleId="xl81">
    <w:name w:val="xl81"/>
    <w:basedOn w:val="Normal"/>
    <w:rsid w:val="0069225D"/>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69225D"/>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69225D"/>
    <w:pPr>
      <w:suppressAutoHyphens/>
    </w:pPr>
    <w:rPr>
      <w:rFonts w:ascii="Calibri" w:eastAsia="Calibri" w:hAnsi="Calibri"/>
      <w:kern w:val="2"/>
      <w:sz w:val="22"/>
      <w:szCs w:val="22"/>
      <w:lang w:eastAsia="zh-CN"/>
    </w:rPr>
  </w:style>
  <w:style w:type="table" w:customStyle="1" w:styleId="a">
    <w:basedOn w:val="TableNormal"/>
    <w:tblPr>
      <w:tblStyleRowBandSize w:val="1"/>
      <w:tblStyleColBandSize w:val="1"/>
      <w:tblCellMar>
        <w:left w:w="70" w:type="dxa"/>
        <w:right w:w="70" w:type="dxa"/>
      </w:tblCellMar>
    </w:tblPr>
  </w:style>
  <w:style w:type="paragraph" w:styleId="SemEspaamento">
    <w:name w:val="No Spacing"/>
    <w:uiPriority w:val="1"/>
    <w:qFormat/>
    <w:rsid w:val="006D69DF"/>
    <w:rPr>
      <w:rFonts w:ascii="Calibri" w:hAnsi="Calibri"/>
      <w:sz w:val="22"/>
      <w:szCs w:val="22"/>
    </w:rPr>
  </w:style>
  <w:style w:type="table" w:customStyle="1" w:styleId="Tabelacomgrade1">
    <w:name w:val="Tabela com grade1"/>
    <w:basedOn w:val="Tabelanormal"/>
    <w:next w:val="Tabelacomgrade"/>
    <w:uiPriority w:val="59"/>
    <w:rsid w:val="006F59B6"/>
    <w:rPr>
      <w:rFonts w:ascii="Spranq eco sans" w:eastAsia="Calibri" w:hAnsi="Spranq eco sans" w:cs="Calibri"/>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6F59B6"/>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stilo1">
    <w:name w:val="Estilo1"/>
    <w:basedOn w:val="SemEspaamento"/>
    <w:link w:val="Estilo1Char"/>
    <w:qFormat/>
    <w:rsid w:val="00FA7DC7"/>
    <w:pPr>
      <w:spacing w:line="360" w:lineRule="auto"/>
      <w:ind w:firstLine="709"/>
      <w:jc w:val="both"/>
    </w:pPr>
    <w:rPr>
      <w:rFonts w:ascii="Arial" w:hAnsi="Arial"/>
      <w:color w:val="000000"/>
      <w:sz w:val="24"/>
      <w:szCs w:val="24"/>
      <w:lang w:val="x-none" w:eastAsia="x-none"/>
    </w:rPr>
  </w:style>
  <w:style w:type="character" w:customStyle="1" w:styleId="Estilo1Char">
    <w:name w:val="Estilo1 Char"/>
    <w:link w:val="Estilo1"/>
    <w:rsid w:val="00FA7DC7"/>
    <w:rPr>
      <w:rFonts w:ascii="Arial" w:hAnsi="Arial"/>
      <w:color w:val="000000"/>
      <w:lang w:val="x-none" w:eastAsia="x-none"/>
    </w:rPr>
  </w:style>
  <w:style w:type="paragraph" w:customStyle="1" w:styleId="Nvel3-R">
    <w:name w:val="Nível 3-R"/>
    <w:basedOn w:val="Normal"/>
    <w:link w:val="Nvel3-RChar"/>
    <w:autoRedefine/>
    <w:qFormat/>
    <w:rsid w:val="006145D8"/>
    <w:pPr>
      <w:spacing w:line="360" w:lineRule="auto"/>
      <w:jc w:val="both"/>
    </w:pPr>
    <w:rPr>
      <w:rFonts w:ascii="Arial" w:eastAsia="Arial" w:hAnsi="Arial" w:cs="Arial"/>
      <w:iCs/>
      <w:color w:val="000000" w:themeColor="text1"/>
    </w:rPr>
  </w:style>
  <w:style w:type="character" w:customStyle="1" w:styleId="Nvel3-RChar">
    <w:name w:val="Nível 3-R Char"/>
    <w:basedOn w:val="Fontepargpadro"/>
    <w:link w:val="Nvel3-R"/>
    <w:rsid w:val="006145D8"/>
    <w:rPr>
      <w:rFonts w:ascii="Arial" w:eastAsia="Arial" w:hAnsi="Arial" w:cs="Arial"/>
      <w:iCs/>
      <w:color w:val="000000" w:themeColor="text1"/>
    </w:rPr>
  </w:style>
  <w:style w:type="character" w:customStyle="1" w:styleId="PargrafodaListaChar">
    <w:name w:val="Parágrafo da Lista Char"/>
    <w:link w:val="PargrafodaLista"/>
    <w:uiPriority w:val="1"/>
    <w:locked/>
    <w:rsid w:val="00831952"/>
    <w:rPr>
      <w:rFonts w:eastAsia="Calibri"/>
    </w:rPr>
  </w:style>
  <w:style w:type="character" w:styleId="Forte">
    <w:name w:val="Strong"/>
    <w:uiPriority w:val="22"/>
    <w:qFormat/>
    <w:rsid w:val="00C628AD"/>
    <w:rPr>
      <w:b/>
      <w:bCs/>
    </w:rPr>
  </w:style>
  <w:style w:type="paragraph" w:customStyle="1" w:styleId="Nivel01">
    <w:name w:val="Nivel 01"/>
    <w:basedOn w:val="Normal"/>
    <w:next w:val="Normal"/>
    <w:link w:val="Nivel01Char"/>
    <w:autoRedefine/>
    <w:qFormat/>
    <w:rsid w:val="004A5BD9"/>
    <w:pPr>
      <w:spacing w:before="120" w:after="120" w:line="276" w:lineRule="auto"/>
      <w:ind w:left="360" w:hanging="360"/>
      <w:jc w:val="both"/>
      <w:outlineLvl w:val="0"/>
    </w:pPr>
    <w:rPr>
      <w:rFonts w:ascii="Arial" w:eastAsia="Arial" w:hAnsi="Arial" w:cs="Arial"/>
      <w:b/>
      <w:iCs/>
    </w:rPr>
  </w:style>
  <w:style w:type="character" w:customStyle="1" w:styleId="Nivel01Char">
    <w:name w:val="Nivel 01 Char"/>
    <w:link w:val="Nivel01"/>
    <w:rsid w:val="004A5BD9"/>
    <w:rPr>
      <w:rFonts w:ascii="Arial" w:eastAsia="Arial" w:hAnsi="Arial" w:cs="Arial"/>
      <w:b/>
      <w:iCs/>
    </w:rPr>
  </w:style>
  <w:style w:type="paragraph" w:customStyle="1" w:styleId="Nivel2-Opcional">
    <w:name w:val="Nivel 2-Opcional"/>
    <w:basedOn w:val="Normal"/>
    <w:autoRedefine/>
    <w:rsid w:val="0074078B"/>
    <w:pPr>
      <w:numPr>
        <w:ilvl w:val="1"/>
        <w:numId w:val="10"/>
      </w:numPr>
      <w:shd w:val="clear" w:color="auto" w:fill="76923C"/>
      <w:tabs>
        <w:tab w:val="num" w:pos="360"/>
      </w:tabs>
      <w:spacing w:before="120" w:after="120" w:line="276" w:lineRule="auto"/>
      <w:ind w:left="0" w:firstLine="0"/>
      <w:jc w:val="both"/>
    </w:pPr>
    <w:rPr>
      <w:rFonts w:ascii="Arial" w:eastAsia="Arial" w:hAnsi="Arial" w:cs="Arial"/>
      <w:i/>
      <w:color w:val="FF0000"/>
      <w:sz w:val="20"/>
      <w:szCs w:val="20"/>
    </w:rPr>
  </w:style>
  <w:style w:type="paragraph" w:customStyle="1" w:styleId="Nivel5">
    <w:name w:val="Nivel 5"/>
    <w:basedOn w:val="Nvel4-R"/>
    <w:autoRedefine/>
    <w:qFormat/>
    <w:rsid w:val="0074078B"/>
    <w:pPr>
      <w:numPr>
        <w:ilvl w:val="4"/>
      </w:numPr>
      <w:tabs>
        <w:tab w:val="num" w:pos="360"/>
      </w:tabs>
      <w:ind w:left="851" w:firstLine="0"/>
    </w:pPr>
  </w:style>
  <w:style w:type="paragraph" w:customStyle="1" w:styleId="Nvel4-R">
    <w:name w:val="Nível 4-R"/>
    <w:basedOn w:val="Normal"/>
    <w:autoRedefine/>
    <w:qFormat/>
    <w:rsid w:val="0074078B"/>
    <w:pPr>
      <w:numPr>
        <w:ilvl w:val="3"/>
        <w:numId w:val="10"/>
      </w:numPr>
      <w:tabs>
        <w:tab w:val="num" w:pos="360"/>
      </w:tabs>
      <w:spacing w:before="120" w:after="120" w:line="276" w:lineRule="auto"/>
      <w:ind w:left="567" w:firstLine="0"/>
      <w:jc w:val="both"/>
    </w:pPr>
    <w:rPr>
      <w:rFonts w:ascii="Arial" w:eastAsia="MS Mincho" w:hAnsi="Arial" w:cs="Arial"/>
      <w:bCs/>
      <w:i/>
      <w:color w:val="FF0000"/>
      <w:sz w:val="20"/>
      <w:szCs w:val="20"/>
    </w:rPr>
  </w:style>
  <w:style w:type="paragraph" w:customStyle="1" w:styleId="Nivel3">
    <w:name w:val="Nivel 3"/>
    <w:basedOn w:val="Normal"/>
    <w:link w:val="Nivel3Char"/>
    <w:qFormat/>
    <w:rsid w:val="0074078B"/>
    <w:pPr>
      <w:numPr>
        <w:ilvl w:val="2"/>
        <w:numId w:val="10"/>
      </w:numPr>
      <w:tabs>
        <w:tab w:val="num" w:pos="360"/>
      </w:tabs>
      <w:spacing w:before="120" w:after="120" w:line="276" w:lineRule="auto"/>
      <w:ind w:left="284" w:firstLine="0"/>
      <w:jc w:val="both"/>
    </w:pPr>
    <w:rPr>
      <w:rFonts w:ascii="Arial" w:eastAsia="MS Mincho" w:hAnsi="Arial" w:cs="Tahoma"/>
      <w:sz w:val="20"/>
    </w:rPr>
  </w:style>
  <w:style w:type="paragraph" w:customStyle="1" w:styleId="Nvel1-SemNumerao">
    <w:name w:val="Nível 1-Sem Numeração"/>
    <w:basedOn w:val="Normal"/>
    <w:link w:val="Nvel1-SemNumeraoChar"/>
    <w:autoRedefine/>
    <w:qFormat/>
    <w:rsid w:val="00DA514E"/>
    <w:pPr>
      <w:spacing w:before="120" w:after="120" w:line="276" w:lineRule="auto"/>
      <w:jc w:val="both"/>
      <w:outlineLvl w:val="1"/>
    </w:pPr>
    <w:rPr>
      <w:rFonts w:ascii="Arial" w:eastAsia="Arial" w:hAnsi="Arial" w:cs="Arial"/>
      <w:b/>
      <w:bCs/>
      <w:lang w:eastAsia="en-US"/>
    </w:rPr>
  </w:style>
  <w:style w:type="character" w:customStyle="1" w:styleId="Nvel1-SemNumeraoChar">
    <w:name w:val="Nível 1-Sem Numeração Char"/>
    <w:link w:val="Nvel1-SemNumerao"/>
    <w:rsid w:val="00DA514E"/>
    <w:rPr>
      <w:rFonts w:ascii="Arial" w:eastAsia="Arial" w:hAnsi="Arial" w:cs="Arial"/>
      <w:b/>
      <w:bCs/>
      <w:lang w:eastAsia="en-US"/>
    </w:rPr>
  </w:style>
  <w:style w:type="paragraph" w:customStyle="1" w:styleId="Nvel1-SemNum">
    <w:name w:val="Nível 1-Sem Num"/>
    <w:basedOn w:val="Nivel01"/>
    <w:link w:val="Nvel1-SemNumChar"/>
    <w:autoRedefine/>
    <w:qFormat/>
    <w:rsid w:val="00946AAA"/>
    <w:pPr>
      <w:ind w:left="0" w:firstLine="0"/>
      <w:outlineLvl w:val="1"/>
    </w:pPr>
    <w:rPr>
      <w:iCs w:val="0"/>
      <w:color w:val="000000"/>
    </w:rPr>
  </w:style>
  <w:style w:type="character" w:customStyle="1" w:styleId="Nvel1-SemNumChar">
    <w:name w:val="Nível 1-Sem Num Char"/>
    <w:link w:val="Nvel1-SemNum"/>
    <w:rsid w:val="00946AAA"/>
    <w:rPr>
      <w:rFonts w:ascii="Arial" w:eastAsia="Arial" w:hAnsi="Arial" w:cs="Arial"/>
      <w:b/>
      <w:color w:val="000000"/>
    </w:rPr>
  </w:style>
  <w:style w:type="paragraph" w:customStyle="1" w:styleId="Nvel01-SemNumerao">
    <w:name w:val="Nível 01-Sem Numeração"/>
    <w:basedOn w:val="Normal"/>
    <w:link w:val="Nvel01-SemNumeraoChar"/>
    <w:autoRedefine/>
    <w:uiPriority w:val="1"/>
    <w:qFormat/>
    <w:rsid w:val="0014361A"/>
    <w:pPr>
      <w:keepNext/>
      <w:keepLines/>
      <w:spacing w:before="240" w:after="120" w:line="360" w:lineRule="auto"/>
      <w:jc w:val="both"/>
      <w:outlineLvl w:val="1"/>
    </w:pPr>
    <w:rPr>
      <w:rFonts w:ascii="Arial" w:eastAsia="Times New Roman" w:hAnsi="Arial" w:cs="Arial"/>
      <w:b/>
      <w:color w:val="000000"/>
    </w:rPr>
  </w:style>
  <w:style w:type="character" w:customStyle="1" w:styleId="Nvel01-SemNumeraoChar">
    <w:name w:val="Nível 01-Sem Numeração Char"/>
    <w:link w:val="Nvel01-SemNumerao"/>
    <w:uiPriority w:val="1"/>
    <w:rsid w:val="0014361A"/>
    <w:rPr>
      <w:rFonts w:ascii="Arial" w:hAnsi="Arial" w:cs="Arial"/>
      <w:b/>
      <w:color w:val="000000"/>
    </w:rPr>
  </w:style>
  <w:style w:type="paragraph" w:customStyle="1" w:styleId="Nvel02">
    <w:name w:val="Nível 02"/>
    <w:basedOn w:val="Nivel2-Opcional"/>
    <w:link w:val="Nvel02Char"/>
    <w:autoRedefine/>
    <w:qFormat/>
    <w:rsid w:val="009815C9"/>
    <w:pPr>
      <w:numPr>
        <w:ilvl w:val="0"/>
        <w:numId w:val="0"/>
      </w:numPr>
      <w:shd w:val="clear" w:color="auto" w:fill="auto"/>
    </w:pPr>
    <w:rPr>
      <w:rFonts w:eastAsia="Calibri"/>
      <w:i w:val="0"/>
      <w:iCs/>
      <w:color w:val="000000"/>
      <w:sz w:val="24"/>
      <w:szCs w:val="24"/>
    </w:rPr>
  </w:style>
  <w:style w:type="character" w:customStyle="1" w:styleId="Nvel02Char">
    <w:name w:val="Nível 02 Char"/>
    <w:link w:val="Nvel02"/>
    <w:rsid w:val="009815C9"/>
    <w:rPr>
      <w:rFonts w:ascii="Arial" w:eastAsia="Calibri" w:hAnsi="Arial" w:cs="Arial"/>
      <w:iCs/>
      <w:color w:val="000000"/>
    </w:rPr>
  </w:style>
  <w:style w:type="paragraph" w:customStyle="1" w:styleId="Nivel2">
    <w:name w:val="Nivel 2"/>
    <w:basedOn w:val="Normal"/>
    <w:link w:val="Nivel2Char"/>
    <w:autoRedefine/>
    <w:qFormat/>
    <w:rsid w:val="004C5E35"/>
    <w:pPr>
      <w:spacing w:before="120" w:after="120" w:line="276" w:lineRule="auto"/>
      <w:jc w:val="both"/>
    </w:pPr>
    <w:rPr>
      <w:rFonts w:ascii="Bookman Old Style" w:eastAsia="Times New Roman" w:hAnsi="Bookman Old Style" w:cs="Arial"/>
      <w:b/>
      <w:color w:val="000000"/>
    </w:rPr>
  </w:style>
  <w:style w:type="character" w:customStyle="1" w:styleId="Nivel2Char">
    <w:name w:val="Nivel 2 Char"/>
    <w:link w:val="Nivel2"/>
    <w:locked/>
    <w:rsid w:val="004C5E35"/>
    <w:rPr>
      <w:rFonts w:ascii="Bookman Old Style" w:hAnsi="Bookman Old Style" w:cs="Arial"/>
      <w:b/>
      <w:color w:val="000000"/>
    </w:rPr>
  </w:style>
  <w:style w:type="character" w:customStyle="1" w:styleId="overflow-hidden">
    <w:name w:val="overflow-hidden"/>
    <w:basedOn w:val="Fontepargpadro"/>
    <w:rsid w:val="00855686"/>
  </w:style>
  <w:style w:type="paragraph" w:customStyle="1" w:styleId="Nvel2-Opcional">
    <w:name w:val="Nível 2-Opcional"/>
    <w:basedOn w:val="Nvel02"/>
    <w:link w:val="Nvel2-OpcionalChar"/>
    <w:qFormat/>
    <w:rsid w:val="001F3417"/>
    <w:pPr>
      <w:numPr>
        <w:ilvl w:val="1"/>
        <w:numId w:val="10"/>
      </w:numPr>
      <w:ind w:left="0" w:firstLine="0"/>
    </w:pPr>
    <w:rPr>
      <w:rFonts w:eastAsia="Arial"/>
      <w:i/>
      <w:color w:val="FF0000"/>
      <w:sz w:val="20"/>
      <w:szCs w:val="20"/>
    </w:rPr>
  </w:style>
  <w:style w:type="character" w:customStyle="1" w:styleId="Nvel2-OpcionalChar">
    <w:name w:val="Nível 2-Opcional Char"/>
    <w:basedOn w:val="Nvel02Char"/>
    <w:link w:val="Nvel2-Opcional"/>
    <w:rsid w:val="001F3417"/>
    <w:rPr>
      <w:rFonts w:ascii="Arial" w:eastAsia="Arial" w:hAnsi="Arial" w:cs="Arial"/>
      <w:i/>
      <w:iCs/>
      <w:color w:val="FF0000"/>
      <w:sz w:val="20"/>
      <w:szCs w:val="20"/>
    </w:rPr>
  </w:style>
  <w:style w:type="character" w:customStyle="1" w:styleId="Nivel3Char">
    <w:name w:val="Nivel 3 Char"/>
    <w:basedOn w:val="Fontepargpadro"/>
    <w:link w:val="Nivel3"/>
    <w:rsid w:val="00DA514E"/>
    <w:rPr>
      <w:rFonts w:ascii="Arial" w:eastAsia="MS Mincho" w:hAnsi="Arial" w:cs="Tahoma"/>
      <w:sz w:val="20"/>
    </w:rPr>
  </w:style>
  <w:style w:type="paragraph" w:customStyle="1" w:styleId="paragraph">
    <w:name w:val="paragraph"/>
    <w:basedOn w:val="Normal"/>
    <w:rsid w:val="00D03AB2"/>
    <w:pPr>
      <w:spacing w:before="100" w:beforeAutospacing="1" w:after="100" w:afterAutospacing="1"/>
    </w:pPr>
    <w:rPr>
      <w:rFonts w:eastAsia="Times New Roman"/>
    </w:rPr>
  </w:style>
  <w:style w:type="character" w:customStyle="1" w:styleId="normaltextrun">
    <w:name w:val="normaltextrun"/>
    <w:basedOn w:val="Fontepargpadro"/>
    <w:rsid w:val="00D03AB2"/>
  </w:style>
  <w:style w:type="character" w:customStyle="1" w:styleId="eop">
    <w:name w:val="eop"/>
    <w:basedOn w:val="Fontepargpadro"/>
    <w:rsid w:val="00D03AB2"/>
  </w:style>
  <w:style w:type="character" w:customStyle="1" w:styleId="findhit">
    <w:name w:val="findhit"/>
    <w:basedOn w:val="Fontepargpadro"/>
    <w:rsid w:val="001C1AA2"/>
  </w:style>
  <w:style w:type="paragraph" w:customStyle="1" w:styleId="Ttulo21">
    <w:name w:val="Título 21"/>
    <w:basedOn w:val="Normal"/>
    <w:uiPriority w:val="1"/>
    <w:qFormat/>
    <w:rsid w:val="00DF51C6"/>
    <w:pPr>
      <w:widowControl w:val="0"/>
      <w:autoSpaceDE w:val="0"/>
      <w:autoSpaceDN w:val="0"/>
      <w:ind w:left="222"/>
      <w:outlineLvl w:val="2"/>
    </w:pPr>
    <w:rPr>
      <w:rFonts w:ascii="Arial" w:eastAsia="Arial" w:hAnsi="Arial" w:cs="Arial"/>
      <w:b/>
      <w:bCs/>
      <w:sz w:val="20"/>
      <w:szCs w:val="2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25D"/>
    <w:rPr>
      <w:rFonts w:eastAsia="Calibri"/>
    </w:rPr>
  </w:style>
  <w:style w:type="paragraph" w:styleId="Ttulo1">
    <w:name w:val="heading 1"/>
    <w:basedOn w:val="Normal"/>
    <w:next w:val="Normal"/>
    <w:link w:val="Ttulo1Char"/>
    <w:qFormat/>
    <w:rsid w:val="0069225D"/>
    <w:pPr>
      <w:keepNext/>
      <w:jc w:val="center"/>
      <w:outlineLvl w:val="0"/>
    </w:pPr>
    <w:rPr>
      <w:b/>
      <w:sz w:val="20"/>
      <w:szCs w:val="20"/>
      <w:lang w:val="x-none"/>
    </w:rPr>
  </w:style>
  <w:style w:type="paragraph" w:styleId="Ttulo2">
    <w:name w:val="heading 2"/>
    <w:basedOn w:val="Normal"/>
    <w:next w:val="Normal"/>
    <w:link w:val="Ttulo2Char"/>
    <w:uiPriority w:val="99"/>
    <w:qFormat/>
    <w:rsid w:val="0069225D"/>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rsid w:val="0069225D"/>
    <w:pPr>
      <w:keepNext/>
      <w:spacing w:before="240" w:after="60"/>
      <w:outlineLvl w:val="2"/>
    </w:pPr>
    <w:rPr>
      <w:rFonts w:ascii="Cambria" w:hAnsi="Cambria"/>
      <w:b/>
      <w:bCs/>
      <w:sz w:val="26"/>
      <w:szCs w:val="26"/>
      <w:lang w:val="x-none" w:eastAsia="x-none"/>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9"/>
    <w:qFormat/>
    <w:rsid w:val="0069225D"/>
    <w:pPr>
      <w:spacing w:before="240" w:after="60"/>
      <w:outlineLvl w:val="5"/>
    </w:pPr>
    <w:rPr>
      <w:rFonts w:ascii="Calibri" w:hAnsi="Calibri"/>
      <w:b/>
      <w:bCs/>
      <w:sz w:val="20"/>
      <w:szCs w:val="20"/>
      <w:lang w:val="x-none" w:eastAsia="x-none"/>
    </w:rPr>
  </w:style>
  <w:style w:type="paragraph" w:styleId="Ttulo8">
    <w:name w:val="heading 8"/>
    <w:basedOn w:val="Normal"/>
    <w:next w:val="Normal"/>
    <w:link w:val="Ttulo8Char"/>
    <w:uiPriority w:val="99"/>
    <w:qFormat/>
    <w:rsid w:val="0069225D"/>
    <w:pPr>
      <w:spacing w:before="240" w:after="60"/>
      <w:outlineLvl w:val="7"/>
    </w:pPr>
    <w:rPr>
      <w:rFonts w:ascii="Calibri" w:hAnsi="Calibri"/>
      <w:i/>
      <w:iCs/>
      <w:lang w:val="x-none" w:eastAsia="x-none"/>
    </w:rPr>
  </w:style>
  <w:style w:type="paragraph" w:styleId="Ttulo9">
    <w:name w:val="heading 9"/>
    <w:basedOn w:val="Normal"/>
    <w:next w:val="Normal"/>
    <w:link w:val="Ttulo9Char"/>
    <w:qFormat/>
    <w:rsid w:val="0069225D"/>
    <w:pPr>
      <w:spacing w:before="240" w:after="60"/>
      <w:outlineLvl w:val="8"/>
    </w:pPr>
    <w:rPr>
      <w:rFonts w:ascii="Arial" w:eastAsia="Times New Roman"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69225D"/>
    <w:pPr>
      <w:jc w:val="center"/>
    </w:pPr>
    <w:rPr>
      <w:rFonts w:eastAsia="Times New Roman"/>
      <w:szCs w:val="20"/>
      <w:lang w:val="x-none" w:eastAsia="x-none"/>
    </w:rPr>
  </w:style>
  <w:style w:type="character" w:customStyle="1" w:styleId="Ttulo1Char">
    <w:name w:val="Título 1 Char"/>
    <w:basedOn w:val="Fontepargpadro"/>
    <w:link w:val="Ttulo1"/>
    <w:rsid w:val="0069225D"/>
    <w:rPr>
      <w:rFonts w:ascii="Times New Roman" w:eastAsia="Calibri" w:hAnsi="Times New Roman" w:cs="Times New Roman"/>
      <w:b/>
      <w:sz w:val="20"/>
      <w:szCs w:val="20"/>
      <w:lang w:val="x-none" w:eastAsia="pt-BR"/>
    </w:rPr>
  </w:style>
  <w:style w:type="character" w:customStyle="1" w:styleId="Ttulo2Char">
    <w:name w:val="Título 2 Char"/>
    <w:basedOn w:val="Fontepargpadro"/>
    <w:link w:val="Ttulo2"/>
    <w:uiPriority w:val="99"/>
    <w:rsid w:val="0069225D"/>
    <w:rPr>
      <w:rFonts w:ascii="Cambria" w:eastAsia="Calibri" w:hAnsi="Cambria" w:cs="Times New Roman"/>
      <w:b/>
      <w:bCs/>
      <w:i/>
      <w:iCs/>
      <w:sz w:val="28"/>
      <w:szCs w:val="28"/>
      <w:lang w:val="x-none" w:eastAsia="x-none"/>
    </w:rPr>
  </w:style>
  <w:style w:type="character" w:customStyle="1" w:styleId="Ttulo3Char">
    <w:name w:val="Título 3 Char"/>
    <w:basedOn w:val="Fontepargpadro"/>
    <w:link w:val="Ttulo3"/>
    <w:rsid w:val="0069225D"/>
    <w:rPr>
      <w:rFonts w:ascii="Cambria" w:eastAsia="Calibri" w:hAnsi="Cambria" w:cs="Times New Roman"/>
      <w:b/>
      <w:bCs/>
      <w:sz w:val="26"/>
      <w:szCs w:val="26"/>
      <w:lang w:val="x-none" w:eastAsia="x-none"/>
    </w:rPr>
  </w:style>
  <w:style w:type="character" w:customStyle="1" w:styleId="Ttulo6Char">
    <w:name w:val="Título 6 Char"/>
    <w:basedOn w:val="Fontepargpadro"/>
    <w:link w:val="Ttulo6"/>
    <w:uiPriority w:val="99"/>
    <w:rsid w:val="0069225D"/>
    <w:rPr>
      <w:rFonts w:ascii="Calibri" w:eastAsia="Calibri" w:hAnsi="Calibri" w:cs="Times New Roman"/>
      <w:b/>
      <w:bCs/>
      <w:sz w:val="20"/>
      <w:szCs w:val="20"/>
      <w:lang w:val="x-none" w:eastAsia="x-none"/>
    </w:rPr>
  </w:style>
  <w:style w:type="character" w:customStyle="1" w:styleId="Ttulo8Char">
    <w:name w:val="Título 8 Char"/>
    <w:basedOn w:val="Fontepargpadro"/>
    <w:link w:val="Ttulo8"/>
    <w:uiPriority w:val="99"/>
    <w:rsid w:val="0069225D"/>
    <w:rPr>
      <w:rFonts w:ascii="Calibri" w:eastAsia="Calibri" w:hAnsi="Calibri" w:cs="Times New Roman"/>
      <w:i/>
      <w:iCs/>
      <w:lang w:val="x-none" w:eastAsia="x-none"/>
    </w:rPr>
  </w:style>
  <w:style w:type="character" w:customStyle="1" w:styleId="Ttulo9Char">
    <w:name w:val="Título 9 Char"/>
    <w:basedOn w:val="Fontepargpadro"/>
    <w:link w:val="Ttulo9"/>
    <w:rsid w:val="0069225D"/>
    <w:rPr>
      <w:rFonts w:ascii="Arial" w:eastAsia="Times New Roman" w:hAnsi="Arial" w:cs="Times New Roman"/>
      <w:sz w:val="20"/>
      <w:szCs w:val="20"/>
      <w:lang w:val="x-none" w:eastAsia="x-none"/>
    </w:rPr>
  </w:style>
  <w:style w:type="paragraph" w:styleId="Cabealho">
    <w:name w:val="header"/>
    <w:basedOn w:val="Normal"/>
    <w:link w:val="CabealhoChar"/>
    <w:uiPriority w:val="99"/>
    <w:rsid w:val="0069225D"/>
    <w:pPr>
      <w:tabs>
        <w:tab w:val="center" w:pos="4419"/>
        <w:tab w:val="right" w:pos="8838"/>
      </w:tabs>
    </w:pPr>
    <w:rPr>
      <w:sz w:val="20"/>
      <w:szCs w:val="20"/>
      <w:lang w:val="x-none"/>
    </w:rPr>
  </w:style>
  <w:style w:type="character" w:customStyle="1" w:styleId="CabealhoChar">
    <w:name w:val="Cabeçalho Char"/>
    <w:basedOn w:val="Fontepargpadro"/>
    <w:link w:val="Cabealho"/>
    <w:uiPriority w:val="99"/>
    <w:rsid w:val="0069225D"/>
    <w:rPr>
      <w:rFonts w:ascii="Times New Roman" w:eastAsia="Calibri" w:hAnsi="Times New Roman" w:cs="Times New Roman"/>
      <w:sz w:val="20"/>
      <w:szCs w:val="20"/>
      <w:lang w:val="x-none" w:eastAsia="pt-BR"/>
    </w:rPr>
  </w:style>
  <w:style w:type="paragraph" w:styleId="Rodap">
    <w:name w:val="footer"/>
    <w:basedOn w:val="Normal"/>
    <w:link w:val="RodapChar"/>
    <w:uiPriority w:val="99"/>
    <w:rsid w:val="0069225D"/>
    <w:pPr>
      <w:tabs>
        <w:tab w:val="center" w:pos="4252"/>
        <w:tab w:val="right" w:pos="8504"/>
      </w:tabs>
    </w:pPr>
    <w:rPr>
      <w:lang w:val="x-none"/>
    </w:rPr>
  </w:style>
  <w:style w:type="character" w:customStyle="1" w:styleId="RodapChar">
    <w:name w:val="Rodapé Char"/>
    <w:basedOn w:val="Fontepargpadro"/>
    <w:link w:val="Rodap"/>
    <w:uiPriority w:val="99"/>
    <w:rsid w:val="0069225D"/>
    <w:rPr>
      <w:rFonts w:ascii="Times New Roman" w:eastAsia="Calibri" w:hAnsi="Times New Roman" w:cs="Times New Roman"/>
      <w:lang w:val="x-none" w:eastAsia="pt-BR"/>
    </w:rPr>
  </w:style>
  <w:style w:type="paragraph" w:styleId="Corpodetexto">
    <w:name w:val="Body Text"/>
    <w:basedOn w:val="Normal"/>
    <w:link w:val="CorpodetextoChar"/>
    <w:rsid w:val="0069225D"/>
    <w:rPr>
      <w:lang w:val="x-none" w:eastAsia="x-none"/>
    </w:rPr>
  </w:style>
  <w:style w:type="character" w:customStyle="1" w:styleId="CorpodetextoChar">
    <w:name w:val="Corpo de texto Char"/>
    <w:basedOn w:val="Fontepargpadro"/>
    <w:link w:val="Corpodetexto"/>
    <w:rsid w:val="0069225D"/>
    <w:rPr>
      <w:rFonts w:ascii="Times New Roman" w:eastAsia="Calibri" w:hAnsi="Times New Roman" w:cs="Times New Roman"/>
      <w:lang w:val="x-none" w:eastAsia="x-none"/>
    </w:rPr>
  </w:style>
  <w:style w:type="paragraph" w:styleId="Subttulo">
    <w:name w:val="Subtitle"/>
    <w:basedOn w:val="Normal"/>
    <w:next w:val="Normal"/>
    <w:link w:val="SubttuloChar"/>
    <w:pPr>
      <w:ind w:left="360" w:hanging="360"/>
    </w:pPr>
    <w:rPr>
      <w:rFonts w:ascii="Cambria" w:eastAsia="Cambria" w:hAnsi="Cambria" w:cs="Cambria"/>
    </w:rPr>
  </w:style>
  <w:style w:type="character" w:customStyle="1" w:styleId="SubttuloChar">
    <w:name w:val="Subtítulo Char"/>
    <w:basedOn w:val="Fontepargpadro"/>
    <w:link w:val="Subttulo"/>
    <w:uiPriority w:val="99"/>
    <w:rsid w:val="0069225D"/>
    <w:rPr>
      <w:rFonts w:ascii="Cambria" w:eastAsia="Calibri" w:hAnsi="Cambria" w:cs="Times New Roman"/>
      <w:lang w:val="x-none" w:eastAsia="x-none"/>
    </w:rPr>
  </w:style>
  <w:style w:type="paragraph" w:styleId="Corpodetexto3">
    <w:name w:val="Body Text 3"/>
    <w:basedOn w:val="Normal"/>
    <w:link w:val="Corpodetexto3Char"/>
    <w:uiPriority w:val="99"/>
    <w:semiHidden/>
    <w:unhideWhenUsed/>
    <w:rsid w:val="0069225D"/>
    <w:pPr>
      <w:spacing w:after="120"/>
    </w:pPr>
    <w:rPr>
      <w:rFonts w:eastAsia="Times New Roman"/>
      <w:sz w:val="16"/>
      <w:szCs w:val="16"/>
      <w:lang w:val="x-none" w:eastAsia="x-none"/>
    </w:rPr>
  </w:style>
  <w:style w:type="character" w:customStyle="1" w:styleId="Corpodetexto3Char">
    <w:name w:val="Corpo de texto 3 Char"/>
    <w:basedOn w:val="Fontepargpadro"/>
    <w:link w:val="Corpodetexto3"/>
    <w:uiPriority w:val="99"/>
    <w:semiHidden/>
    <w:rsid w:val="0069225D"/>
    <w:rPr>
      <w:rFonts w:ascii="Times New Roman" w:eastAsia="Times New Roman" w:hAnsi="Times New Roman" w:cs="Times New Roman"/>
      <w:sz w:val="16"/>
      <w:szCs w:val="16"/>
      <w:lang w:val="x-none" w:eastAsia="x-none"/>
    </w:rPr>
  </w:style>
  <w:style w:type="character" w:customStyle="1" w:styleId="TtuloChar">
    <w:name w:val="Título Char"/>
    <w:basedOn w:val="Fontepargpadro"/>
    <w:link w:val="Ttulo"/>
    <w:rsid w:val="0069225D"/>
    <w:rPr>
      <w:rFonts w:ascii="Times New Roman" w:eastAsia="Times New Roman" w:hAnsi="Times New Roman" w:cs="Times New Roman"/>
      <w:szCs w:val="20"/>
      <w:lang w:val="x-none" w:eastAsia="x-none"/>
    </w:rPr>
  </w:style>
  <w:style w:type="paragraph" w:styleId="Recuodecorpodetexto3">
    <w:name w:val="Body Text Indent 3"/>
    <w:basedOn w:val="Normal"/>
    <w:link w:val="Recuodecorpodetexto3Char"/>
    <w:rsid w:val="0069225D"/>
    <w:pPr>
      <w:spacing w:after="120"/>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69225D"/>
    <w:rPr>
      <w:rFonts w:ascii="Times New Roman" w:eastAsia="Times New Roman" w:hAnsi="Times New Roman" w:cs="Times New Roman"/>
      <w:sz w:val="16"/>
      <w:szCs w:val="16"/>
      <w:lang w:val="x-none" w:eastAsia="x-none"/>
    </w:rPr>
  </w:style>
  <w:style w:type="paragraph" w:customStyle="1" w:styleId="Default">
    <w:name w:val="Default"/>
    <w:rsid w:val="0069225D"/>
    <w:pPr>
      <w:autoSpaceDE w:val="0"/>
      <w:autoSpaceDN w:val="0"/>
      <w:adjustRightInd w:val="0"/>
    </w:pPr>
    <w:rPr>
      <w:rFonts w:ascii="Arial" w:hAnsi="Arial" w:cs="Arial"/>
      <w:color w:val="000000"/>
      <w:lang w:val="en-US"/>
    </w:rPr>
  </w:style>
  <w:style w:type="character" w:styleId="Hyperlink">
    <w:name w:val="Hyperlink"/>
    <w:uiPriority w:val="99"/>
    <w:unhideWhenUsed/>
    <w:rsid w:val="0069225D"/>
    <w:rPr>
      <w:color w:val="0000FF"/>
      <w:u w:val="single"/>
    </w:rPr>
  </w:style>
  <w:style w:type="paragraph" w:styleId="NormalWeb">
    <w:name w:val="Normal (Web)"/>
    <w:basedOn w:val="Normal"/>
    <w:uiPriority w:val="99"/>
    <w:rsid w:val="0069225D"/>
    <w:pPr>
      <w:spacing w:before="100" w:beforeAutospacing="1" w:after="100" w:afterAutospacing="1"/>
    </w:pPr>
  </w:style>
  <w:style w:type="character" w:styleId="Nmerodepgina">
    <w:name w:val="page number"/>
    <w:basedOn w:val="Fontepargpadro"/>
    <w:rsid w:val="0069225D"/>
  </w:style>
  <w:style w:type="paragraph" w:customStyle="1" w:styleId="Sub-item2">
    <w:name w:val="Sub-item 2"/>
    <w:basedOn w:val="Normal"/>
    <w:rsid w:val="0069225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69225D"/>
    <w:pPr>
      <w:spacing w:after="120"/>
      <w:ind w:left="283"/>
    </w:pPr>
  </w:style>
  <w:style w:type="character" w:customStyle="1" w:styleId="RecuodecorpodetextoChar">
    <w:name w:val="Recuo de corpo de texto Char"/>
    <w:basedOn w:val="Fontepargpadro"/>
    <w:link w:val="Recuodecorpodetexto"/>
    <w:uiPriority w:val="99"/>
    <w:rsid w:val="0069225D"/>
    <w:rPr>
      <w:rFonts w:ascii="Times New Roman" w:eastAsia="Calibri" w:hAnsi="Times New Roman" w:cs="Times New Roman"/>
      <w:lang w:eastAsia="pt-BR"/>
    </w:rPr>
  </w:style>
  <w:style w:type="paragraph" w:styleId="PargrafodaLista">
    <w:name w:val="List Paragraph"/>
    <w:basedOn w:val="Normal"/>
    <w:link w:val="PargrafodaListaChar"/>
    <w:uiPriority w:val="1"/>
    <w:qFormat/>
    <w:rsid w:val="0069225D"/>
    <w:pPr>
      <w:ind w:left="708"/>
    </w:pPr>
  </w:style>
  <w:style w:type="paragraph" w:customStyle="1" w:styleId="PargrafodaLista1">
    <w:name w:val="Parágrafo da Lista1"/>
    <w:basedOn w:val="Normal"/>
    <w:rsid w:val="0069225D"/>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69225D"/>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69225D"/>
    <w:rPr>
      <w:sz w:val="24"/>
      <w:lang w:val="pt-BR" w:eastAsia="pt-BR"/>
    </w:rPr>
  </w:style>
  <w:style w:type="character" w:customStyle="1" w:styleId="HeaderChar">
    <w:name w:val="Header Char"/>
    <w:locked/>
    <w:rsid w:val="0069225D"/>
    <w:rPr>
      <w:rFonts w:ascii="Times New Roman" w:hAnsi="Times New Roman" w:cs="Times New Roman"/>
      <w:sz w:val="20"/>
      <w:szCs w:val="20"/>
      <w:lang w:val="x-none" w:eastAsia="pt-BR"/>
    </w:rPr>
  </w:style>
  <w:style w:type="character" w:customStyle="1" w:styleId="SubtitleChar">
    <w:name w:val="Subtitle Char"/>
    <w:locked/>
    <w:rsid w:val="0069225D"/>
    <w:rPr>
      <w:rFonts w:ascii="Cambria" w:hAnsi="Cambria" w:cs="Times New Roman"/>
      <w:sz w:val="24"/>
      <w:szCs w:val="24"/>
    </w:rPr>
  </w:style>
  <w:style w:type="paragraph" w:customStyle="1" w:styleId="P30">
    <w:name w:val="P30"/>
    <w:basedOn w:val="Normal"/>
    <w:rsid w:val="0069225D"/>
    <w:pPr>
      <w:jc w:val="both"/>
    </w:pPr>
    <w:rPr>
      <w:rFonts w:eastAsia="Times New Roman"/>
      <w:b/>
      <w:snapToGrid w:val="0"/>
      <w:szCs w:val="20"/>
    </w:rPr>
  </w:style>
  <w:style w:type="paragraph" w:styleId="Textodebalo">
    <w:name w:val="Balloon Text"/>
    <w:basedOn w:val="Normal"/>
    <w:link w:val="TextodebaloChar"/>
    <w:semiHidden/>
    <w:rsid w:val="0069225D"/>
    <w:pPr>
      <w:jc w:val="both"/>
    </w:pPr>
    <w:rPr>
      <w:rFonts w:ascii="Tahoma" w:hAnsi="Tahoma" w:cs="Tahoma"/>
      <w:sz w:val="16"/>
      <w:szCs w:val="16"/>
      <w:lang w:eastAsia="en-US"/>
    </w:rPr>
  </w:style>
  <w:style w:type="character" w:customStyle="1" w:styleId="TextodebaloChar">
    <w:name w:val="Texto de balão Char"/>
    <w:basedOn w:val="Fontepargpadro"/>
    <w:link w:val="Textodebalo"/>
    <w:semiHidden/>
    <w:rsid w:val="0069225D"/>
    <w:rPr>
      <w:rFonts w:ascii="Tahoma" w:eastAsia="Calibri" w:hAnsi="Tahoma" w:cs="Tahoma"/>
      <w:sz w:val="16"/>
      <w:szCs w:val="16"/>
    </w:rPr>
  </w:style>
  <w:style w:type="table" w:styleId="Tabelacomgrade">
    <w:name w:val="Table Grid"/>
    <w:basedOn w:val="Tabelanormal"/>
    <w:rsid w:val="0069225D"/>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69225D"/>
    <w:pPr>
      <w:spacing w:before="100" w:beforeAutospacing="1" w:after="100" w:afterAutospacing="1"/>
      <w:jc w:val="center"/>
      <w:textAlignment w:val="center"/>
    </w:pPr>
  </w:style>
  <w:style w:type="paragraph" w:customStyle="1" w:styleId="xl73">
    <w:name w:val="xl73"/>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6922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69225D"/>
    <w:pPr>
      <w:spacing w:before="100" w:beforeAutospacing="1" w:after="100" w:afterAutospacing="1"/>
      <w:textAlignment w:val="center"/>
    </w:pPr>
  </w:style>
  <w:style w:type="paragraph" w:customStyle="1" w:styleId="xl76">
    <w:name w:val="xl76"/>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69225D"/>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69225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unhideWhenUsed/>
    <w:qFormat/>
    <w:rsid w:val="0069225D"/>
    <w:rPr>
      <w:sz w:val="16"/>
      <w:szCs w:val="16"/>
    </w:rPr>
  </w:style>
  <w:style w:type="paragraph" w:styleId="Textodecomentrio">
    <w:name w:val="annotation text"/>
    <w:basedOn w:val="Normal"/>
    <w:link w:val="TextodecomentrioChar"/>
    <w:uiPriority w:val="99"/>
    <w:unhideWhenUsed/>
    <w:qFormat/>
    <w:rsid w:val="0069225D"/>
    <w:rPr>
      <w:sz w:val="20"/>
      <w:szCs w:val="20"/>
    </w:rPr>
  </w:style>
  <w:style w:type="character" w:customStyle="1" w:styleId="TextodecomentrioChar">
    <w:name w:val="Texto de comentário Char"/>
    <w:basedOn w:val="Fontepargpadro"/>
    <w:link w:val="Textodecomentrio"/>
    <w:uiPriority w:val="99"/>
    <w:qFormat/>
    <w:rsid w:val="0069225D"/>
    <w:rPr>
      <w:rFonts w:ascii="Times New Roman" w:eastAsia="Calibri" w:hAnsi="Times New Roman" w:cs="Times New Roman"/>
      <w:sz w:val="20"/>
      <w:szCs w:val="20"/>
      <w:lang w:eastAsia="pt-BR"/>
    </w:rPr>
  </w:style>
  <w:style w:type="paragraph" w:styleId="Reviso">
    <w:name w:val="Revision"/>
    <w:hidden/>
    <w:uiPriority w:val="99"/>
    <w:semiHidden/>
    <w:rsid w:val="0069225D"/>
    <w:rPr>
      <w:rFonts w:eastAsia="Calibri"/>
    </w:rPr>
  </w:style>
  <w:style w:type="paragraph" w:customStyle="1" w:styleId="western">
    <w:name w:val="western"/>
    <w:basedOn w:val="Normal"/>
    <w:rsid w:val="0069225D"/>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69225D"/>
    <w:rPr>
      <w:rFonts w:ascii="Calibri" w:eastAsia="Calibri" w:hAnsi="Calibri"/>
      <w:sz w:val="22"/>
      <w:szCs w:val="22"/>
    </w:rPr>
  </w:style>
  <w:style w:type="character" w:styleId="HiperlinkVisitado">
    <w:name w:val="FollowedHyperlink"/>
    <w:uiPriority w:val="99"/>
    <w:semiHidden/>
    <w:unhideWhenUsed/>
    <w:rsid w:val="0069225D"/>
    <w:rPr>
      <w:color w:val="800080"/>
      <w:u w:val="single"/>
    </w:rPr>
  </w:style>
  <w:style w:type="paragraph" w:customStyle="1" w:styleId="xl81">
    <w:name w:val="xl81"/>
    <w:basedOn w:val="Normal"/>
    <w:rsid w:val="0069225D"/>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69225D"/>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69225D"/>
    <w:pPr>
      <w:suppressAutoHyphens/>
    </w:pPr>
    <w:rPr>
      <w:rFonts w:ascii="Calibri" w:eastAsia="Calibri" w:hAnsi="Calibri"/>
      <w:kern w:val="2"/>
      <w:sz w:val="22"/>
      <w:szCs w:val="22"/>
      <w:lang w:eastAsia="zh-CN"/>
    </w:rPr>
  </w:style>
  <w:style w:type="table" w:customStyle="1" w:styleId="a">
    <w:basedOn w:val="TableNormal"/>
    <w:tblPr>
      <w:tblStyleRowBandSize w:val="1"/>
      <w:tblStyleColBandSize w:val="1"/>
      <w:tblCellMar>
        <w:left w:w="70" w:type="dxa"/>
        <w:right w:w="70" w:type="dxa"/>
      </w:tblCellMar>
    </w:tblPr>
  </w:style>
  <w:style w:type="paragraph" w:styleId="SemEspaamento">
    <w:name w:val="No Spacing"/>
    <w:uiPriority w:val="1"/>
    <w:qFormat/>
    <w:rsid w:val="006D69DF"/>
    <w:rPr>
      <w:rFonts w:ascii="Calibri" w:hAnsi="Calibri"/>
      <w:sz w:val="22"/>
      <w:szCs w:val="22"/>
    </w:rPr>
  </w:style>
  <w:style w:type="table" w:customStyle="1" w:styleId="Tabelacomgrade1">
    <w:name w:val="Tabela com grade1"/>
    <w:basedOn w:val="Tabelanormal"/>
    <w:next w:val="Tabelacomgrade"/>
    <w:uiPriority w:val="59"/>
    <w:rsid w:val="006F59B6"/>
    <w:rPr>
      <w:rFonts w:ascii="Spranq eco sans" w:eastAsia="Calibri" w:hAnsi="Spranq eco sans" w:cs="Calibri"/>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6F59B6"/>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stilo1">
    <w:name w:val="Estilo1"/>
    <w:basedOn w:val="SemEspaamento"/>
    <w:link w:val="Estilo1Char"/>
    <w:qFormat/>
    <w:rsid w:val="00FA7DC7"/>
    <w:pPr>
      <w:spacing w:line="360" w:lineRule="auto"/>
      <w:ind w:firstLine="709"/>
      <w:jc w:val="both"/>
    </w:pPr>
    <w:rPr>
      <w:rFonts w:ascii="Arial" w:hAnsi="Arial"/>
      <w:color w:val="000000"/>
      <w:sz w:val="24"/>
      <w:szCs w:val="24"/>
      <w:lang w:val="x-none" w:eastAsia="x-none"/>
    </w:rPr>
  </w:style>
  <w:style w:type="character" w:customStyle="1" w:styleId="Estilo1Char">
    <w:name w:val="Estilo1 Char"/>
    <w:link w:val="Estilo1"/>
    <w:rsid w:val="00FA7DC7"/>
    <w:rPr>
      <w:rFonts w:ascii="Arial" w:hAnsi="Arial"/>
      <w:color w:val="000000"/>
      <w:lang w:val="x-none" w:eastAsia="x-none"/>
    </w:rPr>
  </w:style>
  <w:style w:type="paragraph" w:customStyle="1" w:styleId="Nvel3-R">
    <w:name w:val="Nível 3-R"/>
    <w:basedOn w:val="Normal"/>
    <w:link w:val="Nvel3-RChar"/>
    <w:autoRedefine/>
    <w:qFormat/>
    <w:rsid w:val="006145D8"/>
    <w:pPr>
      <w:spacing w:line="360" w:lineRule="auto"/>
      <w:jc w:val="both"/>
    </w:pPr>
    <w:rPr>
      <w:rFonts w:ascii="Arial" w:eastAsia="Arial" w:hAnsi="Arial" w:cs="Arial"/>
      <w:iCs/>
      <w:color w:val="000000" w:themeColor="text1"/>
    </w:rPr>
  </w:style>
  <w:style w:type="character" w:customStyle="1" w:styleId="Nvel3-RChar">
    <w:name w:val="Nível 3-R Char"/>
    <w:basedOn w:val="Fontepargpadro"/>
    <w:link w:val="Nvel3-R"/>
    <w:rsid w:val="006145D8"/>
    <w:rPr>
      <w:rFonts w:ascii="Arial" w:eastAsia="Arial" w:hAnsi="Arial" w:cs="Arial"/>
      <w:iCs/>
      <w:color w:val="000000" w:themeColor="text1"/>
    </w:rPr>
  </w:style>
  <w:style w:type="character" w:customStyle="1" w:styleId="PargrafodaListaChar">
    <w:name w:val="Parágrafo da Lista Char"/>
    <w:link w:val="PargrafodaLista"/>
    <w:uiPriority w:val="1"/>
    <w:locked/>
    <w:rsid w:val="00831952"/>
    <w:rPr>
      <w:rFonts w:eastAsia="Calibri"/>
    </w:rPr>
  </w:style>
  <w:style w:type="character" w:styleId="Forte">
    <w:name w:val="Strong"/>
    <w:uiPriority w:val="22"/>
    <w:qFormat/>
    <w:rsid w:val="00C628AD"/>
    <w:rPr>
      <w:b/>
      <w:bCs/>
    </w:rPr>
  </w:style>
  <w:style w:type="paragraph" w:customStyle="1" w:styleId="Nivel01">
    <w:name w:val="Nivel 01"/>
    <w:basedOn w:val="Normal"/>
    <w:next w:val="Normal"/>
    <w:link w:val="Nivel01Char"/>
    <w:autoRedefine/>
    <w:qFormat/>
    <w:rsid w:val="004A5BD9"/>
    <w:pPr>
      <w:spacing w:before="120" w:after="120" w:line="276" w:lineRule="auto"/>
      <w:ind w:left="360" w:hanging="360"/>
      <w:jc w:val="both"/>
      <w:outlineLvl w:val="0"/>
    </w:pPr>
    <w:rPr>
      <w:rFonts w:ascii="Arial" w:eastAsia="Arial" w:hAnsi="Arial" w:cs="Arial"/>
      <w:b/>
      <w:iCs/>
    </w:rPr>
  </w:style>
  <w:style w:type="character" w:customStyle="1" w:styleId="Nivel01Char">
    <w:name w:val="Nivel 01 Char"/>
    <w:link w:val="Nivel01"/>
    <w:rsid w:val="004A5BD9"/>
    <w:rPr>
      <w:rFonts w:ascii="Arial" w:eastAsia="Arial" w:hAnsi="Arial" w:cs="Arial"/>
      <w:b/>
      <w:iCs/>
    </w:rPr>
  </w:style>
  <w:style w:type="paragraph" w:customStyle="1" w:styleId="Nivel2-Opcional">
    <w:name w:val="Nivel 2-Opcional"/>
    <w:basedOn w:val="Normal"/>
    <w:autoRedefine/>
    <w:rsid w:val="0074078B"/>
    <w:pPr>
      <w:numPr>
        <w:ilvl w:val="1"/>
        <w:numId w:val="10"/>
      </w:numPr>
      <w:shd w:val="clear" w:color="auto" w:fill="76923C"/>
      <w:tabs>
        <w:tab w:val="num" w:pos="360"/>
      </w:tabs>
      <w:spacing w:before="120" w:after="120" w:line="276" w:lineRule="auto"/>
      <w:ind w:left="0" w:firstLine="0"/>
      <w:jc w:val="both"/>
    </w:pPr>
    <w:rPr>
      <w:rFonts w:ascii="Arial" w:eastAsia="Arial" w:hAnsi="Arial" w:cs="Arial"/>
      <w:i/>
      <w:color w:val="FF0000"/>
      <w:sz w:val="20"/>
      <w:szCs w:val="20"/>
    </w:rPr>
  </w:style>
  <w:style w:type="paragraph" w:customStyle="1" w:styleId="Nivel5">
    <w:name w:val="Nivel 5"/>
    <w:basedOn w:val="Nvel4-R"/>
    <w:autoRedefine/>
    <w:qFormat/>
    <w:rsid w:val="0074078B"/>
    <w:pPr>
      <w:numPr>
        <w:ilvl w:val="4"/>
      </w:numPr>
      <w:tabs>
        <w:tab w:val="num" w:pos="360"/>
      </w:tabs>
      <w:ind w:left="851" w:firstLine="0"/>
    </w:pPr>
  </w:style>
  <w:style w:type="paragraph" w:customStyle="1" w:styleId="Nvel4-R">
    <w:name w:val="Nível 4-R"/>
    <w:basedOn w:val="Normal"/>
    <w:autoRedefine/>
    <w:qFormat/>
    <w:rsid w:val="0074078B"/>
    <w:pPr>
      <w:numPr>
        <w:ilvl w:val="3"/>
        <w:numId w:val="10"/>
      </w:numPr>
      <w:tabs>
        <w:tab w:val="num" w:pos="360"/>
      </w:tabs>
      <w:spacing w:before="120" w:after="120" w:line="276" w:lineRule="auto"/>
      <w:ind w:left="567" w:firstLine="0"/>
      <w:jc w:val="both"/>
    </w:pPr>
    <w:rPr>
      <w:rFonts w:ascii="Arial" w:eastAsia="MS Mincho" w:hAnsi="Arial" w:cs="Arial"/>
      <w:bCs/>
      <w:i/>
      <w:color w:val="FF0000"/>
      <w:sz w:val="20"/>
      <w:szCs w:val="20"/>
    </w:rPr>
  </w:style>
  <w:style w:type="paragraph" w:customStyle="1" w:styleId="Nivel3">
    <w:name w:val="Nivel 3"/>
    <w:basedOn w:val="Normal"/>
    <w:link w:val="Nivel3Char"/>
    <w:qFormat/>
    <w:rsid w:val="0074078B"/>
    <w:pPr>
      <w:numPr>
        <w:ilvl w:val="2"/>
        <w:numId w:val="10"/>
      </w:numPr>
      <w:tabs>
        <w:tab w:val="num" w:pos="360"/>
      </w:tabs>
      <w:spacing w:before="120" w:after="120" w:line="276" w:lineRule="auto"/>
      <w:ind w:left="284" w:firstLine="0"/>
      <w:jc w:val="both"/>
    </w:pPr>
    <w:rPr>
      <w:rFonts w:ascii="Arial" w:eastAsia="MS Mincho" w:hAnsi="Arial" w:cs="Tahoma"/>
      <w:sz w:val="20"/>
    </w:rPr>
  </w:style>
  <w:style w:type="paragraph" w:customStyle="1" w:styleId="Nvel1-SemNumerao">
    <w:name w:val="Nível 1-Sem Numeração"/>
    <w:basedOn w:val="Normal"/>
    <w:link w:val="Nvel1-SemNumeraoChar"/>
    <w:autoRedefine/>
    <w:qFormat/>
    <w:rsid w:val="00DA514E"/>
    <w:pPr>
      <w:spacing w:before="120" w:after="120" w:line="276" w:lineRule="auto"/>
      <w:jc w:val="both"/>
      <w:outlineLvl w:val="1"/>
    </w:pPr>
    <w:rPr>
      <w:rFonts w:ascii="Arial" w:eastAsia="Arial" w:hAnsi="Arial" w:cs="Arial"/>
      <w:b/>
      <w:bCs/>
      <w:lang w:eastAsia="en-US"/>
    </w:rPr>
  </w:style>
  <w:style w:type="character" w:customStyle="1" w:styleId="Nvel1-SemNumeraoChar">
    <w:name w:val="Nível 1-Sem Numeração Char"/>
    <w:link w:val="Nvel1-SemNumerao"/>
    <w:rsid w:val="00DA514E"/>
    <w:rPr>
      <w:rFonts w:ascii="Arial" w:eastAsia="Arial" w:hAnsi="Arial" w:cs="Arial"/>
      <w:b/>
      <w:bCs/>
      <w:lang w:eastAsia="en-US"/>
    </w:rPr>
  </w:style>
  <w:style w:type="paragraph" w:customStyle="1" w:styleId="Nvel1-SemNum">
    <w:name w:val="Nível 1-Sem Num"/>
    <w:basedOn w:val="Nivel01"/>
    <w:link w:val="Nvel1-SemNumChar"/>
    <w:autoRedefine/>
    <w:qFormat/>
    <w:rsid w:val="00946AAA"/>
    <w:pPr>
      <w:ind w:left="0" w:firstLine="0"/>
      <w:outlineLvl w:val="1"/>
    </w:pPr>
    <w:rPr>
      <w:iCs w:val="0"/>
      <w:color w:val="000000"/>
    </w:rPr>
  </w:style>
  <w:style w:type="character" w:customStyle="1" w:styleId="Nvel1-SemNumChar">
    <w:name w:val="Nível 1-Sem Num Char"/>
    <w:link w:val="Nvel1-SemNum"/>
    <w:rsid w:val="00946AAA"/>
    <w:rPr>
      <w:rFonts w:ascii="Arial" w:eastAsia="Arial" w:hAnsi="Arial" w:cs="Arial"/>
      <w:b/>
      <w:color w:val="000000"/>
    </w:rPr>
  </w:style>
  <w:style w:type="paragraph" w:customStyle="1" w:styleId="Nvel01-SemNumerao">
    <w:name w:val="Nível 01-Sem Numeração"/>
    <w:basedOn w:val="Normal"/>
    <w:link w:val="Nvel01-SemNumeraoChar"/>
    <w:autoRedefine/>
    <w:uiPriority w:val="1"/>
    <w:qFormat/>
    <w:rsid w:val="0014361A"/>
    <w:pPr>
      <w:keepNext/>
      <w:keepLines/>
      <w:spacing w:before="240" w:after="120" w:line="360" w:lineRule="auto"/>
      <w:jc w:val="both"/>
      <w:outlineLvl w:val="1"/>
    </w:pPr>
    <w:rPr>
      <w:rFonts w:ascii="Arial" w:eastAsia="Times New Roman" w:hAnsi="Arial" w:cs="Arial"/>
      <w:b/>
      <w:color w:val="000000"/>
    </w:rPr>
  </w:style>
  <w:style w:type="character" w:customStyle="1" w:styleId="Nvel01-SemNumeraoChar">
    <w:name w:val="Nível 01-Sem Numeração Char"/>
    <w:link w:val="Nvel01-SemNumerao"/>
    <w:uiPriority w:val="1"/>
    <w:rsid w:val="0014361A"/>
    <w:rPr>
      <w:rFonts w:ascii="Arial" w:hAnsi="Arial" w:cs="Arial"/>
      <w:b/>
      <w:color w:val="000000"/>
    </w:rPr>
  </w:style>
  <w:style w:type="paragraph" w:customStyle="1" w:styleId="Nvel02">
    <w:name w:val="Nível 02"/>
    <w:basedOn w:val="Nivel2-Opcional"/>
    <w:link w:val="Nvel02Char"/>
    <w:autoRedefine/>
    <w:qFormat/>
    <w:rsid w:val="009815C9"/>
    <w:pPr>
      <w:numPr>
        <w:ilvl w:val="0"/>
        <w:numId w:val="0"/>
      </w:numPr>
      <w:shd w:val="clear" w:color="auto" w:fill="auto"/>
    </w:pPr>
    <w:rPr>
      <w:rFonts w:eastAsia="Calibri"/>
      <w:i w:val="0"/>
      <w:iCs/>
      <w:color w:val="000000"/>
      <w:sz w:val="24"/>
      <w:szCs w:val="24"/>
    </w:rPr>
  </w:style>
  <w:style w:type="character" w:customStyle="1" w:styleId="Nvel02Char">
    <w:name w:val="Nível 02 Char"/>
    <w:link w:val="Nvel02"/>
    <w:rsid w:val="009815C9"/>
    <w:rPr>
      <w:rFonts w:ascii="Arial" w:eastAsia="Calibri" w:hAnsi="Arial" w:cs="Arial"/>
      <w:iCs/>
      <w:color w:val="000000"/>
    </w:rPr>
  </w:style>
  <w:style w:type="paragraph" w:customStyle="1" w:styleId="Nivel2">
    <w:name w:val="Nivel 2"/>
    <w:basedOn w:val="Normal"/>
    <w:link w:val="Nivel2Char"/>
    <w:autoRedefine/>
    <w:qFormat/>
    <w:rsid w:val="004C5E35"/>
    <w:pPr>
      <w:spacing w:before="120" w:after="120" w:line="276" w:lineRule="auto"/>
      <w:jc w:val="both"/>
    </w:pPr>
    <w:rPr>
      <w:rFonts w:ascii="Bookman Old Style" w:eastAsia="Times New Roman" w:hAnsi="Bookman Old Style" w:cs="Arial"/>
      <w:b/>
      <w:color w:val="000000"/>
    </w:rPr>
  </w:style>
  <w:style w:type="character" w:customStyle="1" w:styleId="Nivel2Char">
    <w:name w:val="Nivel 2 Char"/>
    <w:link w:val="Nivel2"/>
    <w:locked/>
    <w:rsid w:val="004C5E35"/>
    <w:rPr>
      <w:rFonts w:ascii="Bookman Old Style" w:hAnsi="Bookman Old Style" w:cs="Arial"/>
      <w:b/>
      <w:color w:val="000000"/>
    </w:rPr>
  </w:style>
  <w:style w:type="character" w:customStyle="1" w:styleId="overflow-hidden">
    <w:name w:val="overflow-hidden"/>
    <w:basedOn w:val="Fontepargpadro"/>
    <w:rsid w:val="00855686"/>
  </w:style>
  <w:style w:type="paragraph" w:customStyle="1" w:styleId="Nvel2-Opcional">
    <w:name w:val="Nível 2-Opcional"/>
    <w:basedOn w:val="Nvel02"/>
    <w:link w:val="Nvel2-OpcionalChar"/>
    <w:qFormat/>
    <w:rsid w:val="001F3417"/>
    <w:pPr>
      <w:numPr>
        <w:ilvl w:val="1"/>
        <w:numId w:val="10"/>
      </w:numPr>
      <w:ind w:left="0" w:firstLine="0"/>
    </w:pPr>
    <w:rPr>
      <w:rFonts w:eastAsia="Arial"/>
      <w:i/>
      <w:color w:val="FF0000"/>
      <w:sz w:val="20"/>
      <w:szCs w:val="20"/>
    </w:rPr>
  </w:style>
  <w:style w:type="character" w:customStyle="1" w:styleId="Nvel2-OpcionalChar">
    <w:name w:val="Nível 2-Opcional Char"/>
    <w:basedOn w:val="Nvel02Char"/>
    <w:link w:val="Nvel2-Opcional"/>
    <w:rsid w:val="001F3417"/>
    <w:rPr>
      <w:rFonts w:ascii="Arial" w:eastAsia="Arial" w:hAnsi="Arial" w:cs="Arial"/>
      <w:i/>
      <w:iCs/>
      <w:color w:val="FF0000"/>
      <w:sz w:val="20"/>
      <w:szCs w:val="20"/>
    </w:rPr>
  </w:style>
  <w:style w:type="character" w:customStyle="1" w:styleId="Nivel3Char">
    <w:name w:val="Nivel 3 Char"/>
    <w:basedOn w:val="Fontepargpadro"/>
    <w:link w:val="Nivel3"/>
    <w:rsid w:val="00DA514E"/>
    <w:rPr>
      <w:rFonts w:ascii="Arial" w:eastAsia="MS Mincho" w:hAnsi="Arial" w:cs="Tahoma"/>
      <w:sz w:val="20"/>
    </w:rPr>
  </w:style>
  <w:style w:type="paragraph" w:customStyle="1" w:styleId="paragraph">
    <w:name w:val="paragraph"/>
    <w:basedOn w:val="Normal"/>
    <w:rsid w:val="00D03AB2"/>
    <w:pPr>
      <w:spacing w:before="100" w:beforeAutospacing="1" w:after="100" w:afterAutospacing="1"/>
    </w:pPr>
    <w:rPr>
      <w:rFonts w:eastAsia="Times New Roman"/>
    </w:rPr>
  </w:style>
  <w:style w:type="character" w:customStyle="1" w:styleId="normaltextrun">
    <w:name w:val="normaltextrun"/>
    <w:basedOn w:val="Fontepargpadro"/>
    <w:rsid w:val="00D03AB2"/>
  </w:style>
  <w:style w:type="character" w:customStyle="1" w:styleId="eop">
    <w:name w:val="eop"/>
    <w:basedOn w:val="Fontepargpadro"/>
    <w:rsid w:val="00D03AB2"/>
  </w:style>
  <w:style w:type="character" w:customStyle="1" w:styleId="findhit">
    <w:name w:val="findhit"/>
    <w:basedOn w:val="Fontepargpadro"/>
    <w:rsid w:val="001C1AA2"/>
  </w:style>
  <w:style w:type="paragraph" w:customStyle="1" w:styleId="Ttulo21">
    <w:name w:val="Título 21"/>
    <w:basedOn w:val="Normal"/>
    <w:uiPriority w:val="1"/>
    <w:qFormat/>
    <w:rsid w:val="00DF51C6"/>
    <w:pPr>
      <w:widowControl w:val="0"/>
      <w:autoSpaceDE w:val="0"/>
      <w:autoSpaceDN w:val="0"/>
      <w:ind w:left="222"/>
      <w:outlineLvl w:val="2"/>
    </w:pPr>
    <w:rPr>
      <w:rFonts w:ascii="Arial" w:eastAsia="Arial" w:hAnsi="Arial"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337">
      <w:bodyDiv w:val="1"/>
      <w:marLeft w:val="0"/>
      <w:marRight w:val="0"/>
      <w:marTop w:val="0"/>
      <w:marBottom w:val="0"/>
      <w:divBdr>
        <w:top w:val="none" w:sz="0" w:space="0" w:color="auto"/>
        <w:left w:val="none" w:sz="0" w:space="0" w:color="auto"/>
        <w:bottom w:val="none" w:sz="0" w:space="0" w:color="auto"/>
        <w:right w:val="none" w:sz="0" w:space="0" w:color="auto"/>
      </w:divBdr>
    </w:div>
    <w:div w:id="116682875">
      <w:bodyDiv w:val="1"/>
      <w:marLeft w:val="0"/>
      <w:marRight w:val="0"/>
      <w:marTop w:val="0"/>
      <w:marBottom w:val="0"/>
      <w:divBdr>
        <w:top w:val="none" w:sz="0" w:space="0" w:color="auto"/>
        <w:left w:val="none" w:sz="0" w:space="0" w:color="auto"/>
        <w:bottom w:val="none" w:sz="0" w:space="0" w:color="auto"/>
        <w:right w:val="none" w:sz="0" w:space="0" w:color="auto"/>
      </w:divBdr>
    </w:div>
    <w:div w:id="579407397">
      <w:bodyDiv w:val="1"/>
      <w:marLeft w:val="0"/>
      <w:marRight w:val="0"/>
      <w:marTop w:val="0"/>
      <w:marBottom w:val="0"/>
      <w:divBdr>
        <w:top w:val="none" w:sz="0" w:space="0" w:color="auto"/>
        <w:left w:val="none" w:sz="0" w:space="0" w:color="auto"/>
        <w:bottom w:val="none" w:sz="0" w:space="0" w:color="auto"/>
        <w:right w:val="none" w:sz="0" w:space="0" w:color="auto"/>
      </w:divBdr>
    </w:div>
    <w:div w:id="742799780">
      <w:bodyDiv w:val="1"/>
      <w:marLeft w:val="0"/>
      <w:marRight w:val="0"/>
      <w:marTop w:val="0"/>
      <w:marBottom w:val="0"/>
      <w:divBdr>
        <w:top w:val="none" w:sz="0" w:space="0" w:color="auto"/>
        <w:left w:val="none" w:sz="0" w:space="0" w:color="auto"/>
        <w:bottom w:val="none" w:sz="0" w:space="0" w:color="auto"/>
        <w:right w:val="none" w:sz="0" w:space="0" w:color="auto"/>
      </w:divBdr>
      <w:divsChild>
        <w:div w:id="1911839639">
          <w:marLeft w:val="0"/>
          <w:marRight w:val="0"/>
          <w:marTop w:val="0"/>
          <w:marBottom w:val="0"/>
          <w:divBdr>
            <w:top w:val="none" w:sz="0" w:space="0" w:color="auto"/>
            <w:left w:val="none" w:sz="0" w:space="0" w:color="auto"/>
            <w:bottom w:val="none" w:sz="0" w:space="0" w:color="auto"/>
            <w:right w:val="none" w:sz="0" w:space="0" w:color="auto"/>
          </w:divBdr>
          <w:divsChild>
            <w:div w:id="261228941">
              <w:marLeft w:val="0"/>
              <w:marRight w:val="0"/>
              <w:marTop w:val="0"/>
              <w:marBottom w:val="0"/>
              <w:divBdr>
                <w:top w:val="none" w:sz="0" w:space="0" w:color="auto"/>
                <w:left w:val="none" w:sz="0" w:space="0" w:color="auto"/>
                <w:bottom w:val="none" w:sz="0" w:space="0" w:color="auto"/>
                <w:right w:val="none" w:sz="0" w:space="0" w:color="auto"/>
              </w:divBdr>
              <w:divsChild>
                <w:div w:id="494342482">
                  <w:marLeft w:val="0"/>
                  <w:marRight w:val="0"/>
                  <w:marTop w:val="0"/>
                  <w:marBottom w:val="0"/>
                  <w:divBdr>
                    <w:top w:val="none" w:sz="0" w:space="0" w:color="auto"/>
                    <w:left w:val="none" w:sz="0" w:space="0" w:color="auto"/>
                    <w:bottom w:val="none" w:sz="0" w:space="0" w:color="auto"/>
                    <w:right w:val="none" w:sz="0" w:space="0" w:color="auto"/>
                  </w:divBdr>
                  <w:divsChild>
                    <w:div w:id="139134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49127">
          <w:marLeft w:val="0"/>
          <w:marRight w:val="0"/>
          <w:marTop w:val="0"/>
          <w:marBottom w:val="0"/>
          <w:divBdr>
            <w:top w:val="none" w:sz="0" w:space="0" w:color="auto"/>
            <w:left w:val="none" w:sz="0" w:space="0" w:color="auto"/>
            <w:bottom w:val="none" w:sz="0" w:space="0" w:color="auto"/>
            <w:right w:val="none" w:sz="0" w:space="0" w:color="auto"/>
          </w:divBdr>
          <w:divsChild>
            <w:div w:id="1081176057">
              <w:marLeft w:val="0"/>
              <w:marRight w:val="0"/>
              <w:marTop w:val="0"/>
              <w:marBottom w:val="0"/>
              <w:divBdr>
                <w:top w:val="none" w:sz="0" w:space="0" w:color="auto"/>
                <w:left w:val="none" w:sz="0" w:space="0" w:color="auto"/>
                <w:bottom w:val="none" w:sz="0" w:space="0" w:color="auto"/>
                <w:right w:val="none" w:sz="0" w:space="0" w:color="auto"/>
              </w:divBdr>
              <w:divsChild>
                <w:div w:id="828399621">
                  <w:marLeft w:val="0"/>
                  <w:marRight w:val="0"/>
                  <w:marTop w:val="0"/>
                  <w:marBottom w:val="0"/>
                  <w:divBdr>
                    <w:top w:val="none" w:sz="0" w:space="0" w:color="auto"/>
                    <w:left w:val="none" w:sz="0" w:space="0" w:color="auto"/>
                    <w:bottom w:val="none" w:sz="0" w:space="0" w:color="auto"/>
                    <w:right w:val="none" w:sz="0" w:space="0" w:color="auto"/>
                  </w:divBdr>
                  <w:divsChild>
                    <w:div w:id="993221916">
                      <w:marLeft w:val="0"/>
                      <w:marRight w:val="0"/>
                      <w:marTop w:val="0"/>
                      <w:marBottom w:val="0"/>
                      <w:divBdr>
                        <w:top w:val="none" w:sz="0" w:space="0" w:color="auto"/>
                        <w:left w:val="none" w:sz="0" w:space="0" w:color="auto"/>
                        <w:bottom w:val="none" w:sz="0" w:space="0" w:color="auto"/>
                        <w:right w:val="none" w:sz="0" w:space="0" w:color="auto"/>
                      </w:divBdr>
                      <w:divsChild>
                        <w:div w:id="159219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184101">
      <w:bodyDiv w:val="1"/>
      <w:marLeft w:val="0"/>
      <w:marRight w:val="0"/>
      <w:marTop w:val="0"/>
      <w:marBottom w:val="0"/>
      <w:divBdr>
        <w:top w:val="none" w:sz="0" w:space="0" w:color="auto"/>
        <w:left w:val="none" w:sz="0" w:space="0" w:color="auto"/>
        <w:bottom w:val="none" w:sz="0" w:space="0" w:color="auto"/>
        <w:right w:val="none" w:sz="0" w:space="0" w:color="auto"/>
      </w:divBdr>
    </w:div>
    <w:div w:id="1575243884">
      <w:bodyDiv w:val="1"/>
      <w:marLeft w:val="0"/>
      <w:marRight w:val="0"/>
      <w:marTop w:val="0"/>
      <w:marBottom w:val="0"/>
      <w:divBdr>
        <w:top w:val="none" w:sz="0" w:space="0" w:color="auto"/>
        <w:left w:val="none" w:sz="0" w:space="0" w:color="auto"/>
        <w:bottom w:val="none" w:sz="0" w:space="0" w:color="auto"/>
        <w:right w:val="none" w:sz="0" w:space="0" w:color="auto"/>
      </w:divBdr>
    </w:div>
    <w:div w:id="1648052302">
      <w:bodyDiv w:val="1"/>
      <w:marLeft w:val="0"/>
      <w:marRight w:val="0"/>
      <w:marTop w:val="0"/>
      <w:marBottom w:val="0"/>
      <w:divBdr>
        <w:top w:val="none" w:sz="0" w:space="0" w:color="auto"/>
        <w:left w:val="none" w:sz="0" w:space="0" w:color="auto"/>
        <w:bottom w:val="none" w:sz="0" w:space="0" w:color="auto"/>
        <w:right w:val="none" w:sz="0" w:space="0" w:color="auto"/>
      </w:divBdr>
    </w:div>
    <w:div w:id="1868594686">
      <w:bodyDiv w:val="1"/>
      <w:marLeft w:val="0"/>
      <w:marRight w:val="0"/>
      <w:marTop w:val="0"/>
      <w:marBottom w:val="0"/>
      <w:divBdr>
        <w:top w:val="none" w:sz="0" w:space="0" w:color="auto"/>
        <w:left w:val="none" w:sz="0" w:space="0" w:color="auto"/>
        <w:bottom w:val="none" w:sz="0" w:space="0" w:color="auto"/>
        <w:right w:val="none" w:sz="0" w:space="0" w:color="auto"/>
      </w:divBdr>
    </w:div>
    <w:div w:id="1927642670">
      <w:bodyDiv w:val="1"/>
      <w:marLeft w:val="0"/>
      <w:marRight w:val="0"/>
      <w:marTop w:val="0"/>
      <w:marBottom w:val="0"/>
      <w:divBdr>
        <w:top w:val="none" w:sz="0" w:space="0" w:color="auto"/>
        <w:left w:val="none" w:sz="0" w:space="0" w:color="auto"/>
        <w:bottom w:val="none" w:sz="0" w:space="0" w:color="auto"/>
        <w:right w:val="none" w:sz="0" w:space="0" w:color="auto"/>
      </w:divBdr>
    </w:div>
    <w:div w:id="1972444467">
      <w:bodyDiv w:val="1"/>
      <w:marLeft w:val="0"/>
      <w:marRight w:val="0"/>
      <w:marTop w:val="0"/>
      <w:marBottom w:val="0"/>
      <w:divBdr>
        <w:top w:val="none" w:sz="0" w:space="0" w:color="auto"/>
        <w:left w:val="none" w:sz="0" w:space="0" w:color="auto"/>
        <w:bottom w:val="none" w:sz="0" w:space="0" w:color="auto"/>
        <w:right w:val="none" w:sz="0" w:space="0" w:color="auto"/>
      </w:divBdr>
    </w:div>
    <w:div w:id="201313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EbW6YurTI6rfvH6OcozZM/bDw==">CgMxLjAyCGguZ2pkZ3hzMgloLjMwajB6bGw4AHIhMXlMS1VQajlTMVpvVlBPTk1PdDNtbDd5eDE3Sk1XSGVY</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824B1B-40BE-402D-A9EE-DF61C6F44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5743</Words>
  <Characters>31017</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LICITAPMA</cp:lastModifiedBy>
  <cp:revision>13</cp:revision>
  <cp:lastPrinted>2025-05-03T13:48:00Z</cp:lastPrinted>
  <dcterms:created xsi:type="dcterms:W3CDTF">2025-03-21T14:10:00Z</dcterms:created>
  <dcterms:modified xsi:type="dcterms:W3CDTF">2025-05-03T14:45:00Z</dcterms:modified>
</cp:coreProperties>
</file>