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BCF9CA" w14:textId="77777777" w:rsidR="00FB4C4A" w:rsidRPr="00FB4C4A" w:rsidRDefault="00FB4C4A" w:rsidP="00FB4C4A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40" w:line="240" w:lineRule="auto"/>
        <w:jc w:val="center"/>
        <w:rPr>
          <w:b/>
          <w:color w:val="000000"/>
          <w:sz w:val="25"/>
          <w:szCs w:val="25"/>
          <w:highlight w:val="yellow"/>
        </w:rPr>
      </w:pPr>
      <w:r w:rsidRPr="00FB4C4A">
        <w:rPr>
          <w:b/>
          <w:color w:val="000000"/>
          <w:sz w:val="25"/>
          <w:szCs w:val="25"/>
          <w:highlight w:val="yellow"/>
        </w:rPr>
        <w:t>ANEXO IV</w:t>
      </w:r>
    </w:p>
    <w:p w14:paraId="1FC798A5" w14:textId="77777777" w:rsidR="00794DB0" w:rsidRDefault="00987956" w:rsidP="00FB4C4A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40" w:line="240" w:lineRule="auto"/>
        <w:jc w:val="center"/>
        <w:rPr>
          <w:b/>
          <w:color w:val="000000"/>
          <w:sz w:val="25"/>
          <w:szCs w:val="25"/>
          <w:highlight w:val="white"/>
        </w:rPr>
      </w:pPr>
      <w:r>
        <w:rPr>
          <w:b/>
          <w:color w:val="000000"/>
          <w:sz w:val="25"/>
          <w:szCs w:val="25"/>
          <w:highlight w:val="white"/>
        </w:rPr>
        <w:t>MINUTA DA ATA DE REGISTRO DE PREÇOS</w:t>
      </w:r>
      <w:r w:rsidR="00EC6B9C">
        <w:rPr>
          <w:b/>
          <w:color w:val="000000"/>
          <w:sz w:val="25"/>
          <w:szCs w:val="25"/>
          <w:highlight w:val="white"/>
        </w:rPr>
        <w:t xml:space="preserve"> n°</w:t>
      </w:r>
    </w:p>
    <w:p w14:paraId="4737B8C0" w14:textId="77777777" w:rsidR="006D48EC" w:rsidRDefault="006D48EC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240" w:line="240" w:lineRule="auto"/>
        <w:jc w:val="center"/>
        <w:rPr>
          <w:rFonts w:ascii="Times New Roman" w:eastAsia="Times New Roman" w:hAnsi="Times New Roman"/>
          <w:b/>
          <w:color w:val="000000"/>
          <w:sz w:val="25"/>
          <w:szCs w:val="25"/>
          <w:highlight w:val="white"/>
        </w:rPr>
      </w:pPr>
    </w:p>
    <w:p w14:paraId="3FB76A2D" w14:textId="77777777" w:rsidR="00794DB0" w:rsidRDefault="00794DB0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14:paraId="7A7124AC" w14:textId="77777777" w:rsidR="00794DB0" w:rsidRPr="00BF3085" w:rsidRDefault="00987956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BF3085">
        <w:rPr>
          <w:b/>
          <w:sz w:val="24"/>
          <w:szCs w:val="24"/>
        </w:rPr>
        <w:t>Pregão Eletrônico</w:t>
      </w:r>
      <w:r w:rsidR="00BF3085" w:rsidRPr="00BF3085">
        <w:rPr>
          <w:b/>
          <w:sz w:val="24"/>
          <w:szCs w:val="24"/>
        </w:rPr>
        <w:t xml:space="preserve"> SRP</w:t>
      </w:r>
      <w:r w:rsidRPr="00BF3085">
        <w:rPr>
          <w:b/>
          <w:sz w:val="24"/>
          <w:szCs w:val="24"/>
        </w:rPr>
        <w:t xml:space="preserve"> nº </w:t>
      </w:r>
      <w:proofErr w:type="spellStart"/>
      <w:r w:rsidRPr="00BF3085">
        <w:rPr>
          <w:b/>
          <w:sz w:val="24"/>
          <w:szCs w:val="24"/>
        </w:rPr>
        <w:t>xx</w:t>
      </w:r>
      <w:proofErr w:type="spellEnd"/>
      <w:r w:rsidRPr="00BF3085">
        <w:rPr>
          <w:b/>
          <w:sz w:val="24"/>
          <w:szCs w:val="24"/>
        </w:rPr>
        <w:t>/202x</w:t>
      </w:r>
    </w:p>
    <w:p w14:paraId="6198E301" w14:textId="77777777" w:rsidR="00794DB0" w:rsidRPr="00BF3085" w:rsidRDefault="00987956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BF3085">
        <w:rPr>
          <w:b/>
          <w:sz w:val="24"/>
          <w:szCs w:val="24"/>
        </w:rPr>
        <w:t xml:space="preserve">Processo: </w:t>
      </w:r>
      <w:proofErr w:type="spellStart"/>
      <w:r w:rsidRPr="00BF3085">
        <w:rPr>
          <w:b/>
          <w:sz w:val="24"/>
          <w:szCs w:val="24"/>
        </w:rPr>
        <w:t>xxx</w:t>
      </w:r>
      <w:proofErr w:type="spellEnd"/>
    </w:p>
    <w:p w14:paraId="41497567" w14:textId="77777777" w:rsidR="00794DB0" w:rsidRPr="00BF3085" w:rsidRDefault="00987956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BF3085">
        <w:rPr>
          <w:b/>
          <w:sz w:val="24"/>
          <w:szCs w:val="24"/>
        </w:rPr>
        <w:t xml:space="preserve">Validade da Ata: </w:t>
      </w:r>
      <w:proofErr w:type="spellStart"/>
      <w:r w:rsidRPr="00BF3085">
        <w:rPr>
          <w:b/>
          <w:sz w:val="24"/>
          <w:szCs w:val="24"/>
        </w:rPr>
        <w:t>xx</w:t>
      </w:r>
      <w:proofErr w:type="spellEnd"/>
      <w:r w:rsidRPr="00BF3085">
        <w:rPr>
          <w:b/>
          <w:sz w:val="24"/>
          <w:szCs w:val="24"/>
        </w:rPr>
        <w:t>/</w:t>
      </w:r>
      <w:proofErr w:type="spellStart"/>
      <w:r w:rsidRPr="00BF3085">
        <w:rPr>
          <w:b/>
          <w:sz w:val="24"/>
          <w:szCs w:val="24"/>
        </w:rPr>
        <w:t>xx</w:t>
      </w:r>
      <w:proofErr w:type="spellEnd"/>
      <w:r w:rsidRPr="00BF3085">
        <w:rPr>
          <w:b/>
          <w:sz w:val="24"/>
          <w:szCs w:val="24"/>
        </w:rPr>
        <w:t>/202x</w:t>
      </w:r>
    </w:p>
    <w:p w14:paraId="3A29DAAB" w14:textId="77777777" w:rsidR="00794DB0" w:rsidRDefault="00794DB0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14:paraId="72B69B53" w14:textId="77777777" w:rsidR="00A546C6" w:rsidRDefault="00A546C6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14:paraId="6271AABF" w14:textId="77777777" w:rsidR="00A546C6" w:rsidRPr="00A546C6" w:rsidRDefault="00A546C6" w:rsidP="004F0045">
      <w:pPr>
        <w:jc w:val="both"/>
        <w:rPr>
          <w:color w:val="000000"/>
        </w:rPr>
      </w:pPr>
      <w:r w:rsidRPr="00A546C6">
        <w:rPr>
          <w:color w:val="000000"/>
        </w:rPr>
        <w:t xml:space="preserve">Aos __________________ dias do mês de _________ do ano de dois mil e vinte e </w:t>
      </w:r>
      <w:r w:rsidR="005342B0">
        <w:rPr>
          <w:color w:val="000000"/>
        </w:rPr>
        <w:t>seis</w:t>
      </w:r>
      <w:r w:rsidRPr="00A546C6">
        <w:rPr>
          <w:color w:val="000000"/>
        </w:rPr>
        <w:t xml:space="preserve">, na sede do Município de </w:t>
      </w:r>
      <w:r w:rsidR="00E004EA">
        <w:rPr>
          <w:color w:val="000000"/>
        </w:rPr>
        <w:t>Andaraí</w:t>
      </w:r>
      <w:r w:rsidRPr="00A546C6">
        <w:rPr>
          <w:color w:val="000000"/>
        </w:rPr>
        <w:t xml:space="preserve">, localizado </w:t>
      </w:r>
      <w:r>
        <w:rPr>
          <w:color w:val="000000"/>
        </w:rPr>
        <w:t xml:space="preserve">localizada </w:t>
      </w:r>
      <w:r>
        <w:rPr>
          <w:b/>
        </w:rPr>
        <w:t>Rua Marimbus, Alto da Bela Vista, Andaraí-</w:t>
      </w:r>
      <w:proofErr w:type="spellStart"/>
      <w:r>
        <w:rPr>
          <w:b/>
        </w:rPr>
        <w:t>ba</w:t>
      </w:r>
      <w:proofErr w:type="spellEnd"/>
      <w:r>
        <w:rPr>
          <w:color w:val="000000"/>
        </w:rPr>
        <w:t xml:space="preserve">, </w:t>
      </w:r>
      <w:r w:rsidRPr="00D9498B">
        <w:rPr>
          <w:color w:val="000000"/>
        </w:rPr>
        <w:t>CEP: 46.830-000</w:t>
      </w:r>
      <w:r w:rsidRPr="00A546C6">
        <w:rPr>
          <w:color w:val="000000"/>
        </w:rPr>
        <w:t>, na cidade de</w:t>
      </w:r>
      <w:r>
        <w:rPr>
          <w:color w:val="000000"/>
        </w:rPr>
        <w:t xml:space="preserve"> Andaraí-</w:t>
      </w:r>
      <w:proofErr w:type="spellStart"/>
      <w:r>
        <w:rPr>
          <w:color w:val="000000"/>
        </w:rPr>
        <w:t>ba</w:t>
      </w:r>
      <w:proofErr w:type="spellEnd"/>
      <w:r>
        <w:rPr>
          <w:color w:val="000000"/>
        </w:rPr>
        <w:t>, Estado da Bahia</w:t>
      </w:r>
      <w:r w:rsidRPr="00A546C6">
        <w:rPr>
          <w:color w:val="000000"/>
        </w:rPr>
        <w:t xml:space="preserve">, daqui em diante designado meramente </w:t>
      </w:r>
      <w:r w:rsidRPr="00A546C6">
        <w:rPr>
          <w:b/>
          <w:color w:val="000000"/>
        </w:rPr>
        <w:t>MUNICÍPIO DE ANDARAÍ</w:t>
      </w:r>
      <w:r w:rsidRPr="00A546C6">
        <w:rPr>
          <w:color w:val="000000"/>
        </w:rPr>
        <w:t xml:space="preserve">, inscrito no CNPJ/MF sob o nº </w:t>
      </w:r>
      <w:r>
        <w:rPr>
          <w:color w:val="000000"/>
        </w:rPr>
        <w:t>13.922.570/0001-80</w:t>
      </w:r>
      <w:r w:rsidRPr="00A546C6">
        <w:rPr>
          <w:color w:val="000000"/>
        </w:rPr>
        <w:t xml:space="preserve">, neste ato legalmente representado pelo Prefeito Municipal, senhor </w:t>
      </w:r>
      <w:r w:rsidRPr="006D48EC">
        <w:rPr>
          <w:color w:val="000000"/>
        </w:rPr>
        <w:t>Sr. Wilson Paes Cardoso, inscrito no Cadastro de Pessoa Física (CPF) sob o n° 054.695.385-91 e portador do RG n° 662766</w:t>
      </w:r>
      <w:r w:rsidRPr="00A546C6">
        <w:rPr>
          <w:color w:val="000000"/>
        </w:rPr>
        <w:t>, em conformidade com o resultado do PREGÃO ELETRÔNICO</w:t>
      </w:r>
      <w:r>
        <w:rPr>
          <w:color w:val="000000"/>
        </w:rPr>
        <w:t xml:space="preserve"> SRP</w:t>
      </w:r>
      <w:r w:rsidRPr="00A546C6">
        <w:rPr>
          <w:color w:val="000000"/>
        </w:rPr>
        <w:t xml:space="preserve"> N.º </w:t>
      </w:r>
      <w:r w:rsidRPr="00A546C6">
        <w:rPr>
          <w:color w:val="000000"/>
          <w:highlight w:val="yellow"/>
        </w:rPr>
        <w:t>XXX</w:t>
      </w:r>
      <w:r w:rsidRPr="00A546C6">
        <w:rPr>
          <w:color w:val="000000"/>
        </w:rPr>
        <w:t xml:space="preserve"> resolve, nos termos da Lei 14.133 e do Decreto Municipal nº </w:t>
      </w:r>
      <w:r w:rsidR="004F0045" w:rsidRPr="002215FF">
        <w:rPr>
          <w:color w:val="000000"/>
        </w:rPr>
        <w:t>3.436/2024</w:t>
      </w:r>
      <w:r w:rsidRPr="00A546C6">
        <w:rPr>
          <w:color w:val="000000"/>
        </w:rPr>
        <w:t>, REGISTRAR OS PREÇOS para eventual fornecimento dos objetos adjudicados na licitação homologada na forma como proposto pelos adju</w:t>
      </w:r>
      <w:r w:rsidR="004F0045">
        <w:rPr>
          <w:color w:val="000000"/>
        </w:rPr>
        <w:t>dicatários, doravante designado FORNECEDOR</w:t>
      </w:r>
      <w:r w:rsidRPr="00A546C6">
        <w:rPr>
          <w:color w:val="000000"/>
        </w:rPr>
        <w:t>, em conformidade com o Pregão e com as cláusulas e condições que se seguem.</w:t>
      </w:r>
    </w:p>
    <w:p w14:paraId="3DB05B4C" w14:textId="77777777" w:rsidR="00794DB0" w:rsidRPr="00EC6B9C" w:rsidRDefault="00794DB0">
      <w:pPr>
        <w:spacing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31AB3A64" w14:textId="77777777" w:rsidR="00794DB0" w:rsidRPr="00D9498B" w:rsidRDefault="00987956" w:rsidP="00D9498B">
      <w:pPr>
        <w:pStyle w:val="PargrafodaLista"/>
        <w:numPr>
          <w:ilvl w:val="1"/>
          <w:numId w:val="4"/>
        </w:numPr>
        <w:spacing w:before="360" w:after="36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9498B">
        <w:rPr>
          <w:b/>
          <w:color w:val="000000"/>
          <w:sz w:val="24"/>
          <w:szCs w:val="24"/>
        </w:rPr>
        <w:t>CLÁUSULA PRIMEIRA – DO OBJETO</w:t>
      </w:r>
    </w:p>
    <w:p w14:paraId="10EBE89F" w14:textId="77777777" w:rsidR="00D9498B" w:rsidRPr="00D9498B" w:rsidRDefault="00D9498B" w:rsidP="00D9498B">
      <w:pPr>
        <w:pStyle w:val="PargrafodaLista"/>
        <w:spacing w:before="360" w:after="36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14:paraId="4547CA84" w14:textId="218278B4" w:rsidR="00D9498B" w:rsidRPr="009273D7" w:rsidRDefault="00987956" w:rsidP="009273D7">
      <w:pPr>
        <w:pStyle w:val="PargrafodaLista"/>
        <w:numPr>
          <w:ilvl w:val="1"/>
          <w:numId w:val="6"/>
        </w:numPr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D9498B">
        <w:rPr>
          <w:color w:val="000000"/>
        </w:rPr>
        <w:t xml:space="preserve">A presente Ata possui a finalidade de registrar os preços obtidos no </w:t>
      </w:r>
      <w:r w:rsidRPr="00D9498B">
        <w:rPr>
          <w:color w:val="FF0000"/>
        </w:rPr>
        <w:t xml:space="preserve">Pregão Eletrônico </w:t>
      </w:r>
      <w:proofErr w:type="spellStart"/>
      <w:r w:rsidRPr="00D9498B">
        <w:rPr>
          <w:color w:val="000000"/>
        </w:rPr>
        <w:t>nº</w:t>
      </w:r>
      <w:r w:rsidRPr="00D9498B">
        <w:rPr>
          <w:color w:val="FF0000"/>
        </w:rPr>
        <w:t>xx</w:t>
      </w:r>
      <w:proofErr w:type="spellEnd"/>
      <w:r w:rsidRPr="00D9498B">
        <w:rPr>
          <w:color w:val="FF0000"/>
        </w:rPr>
        <w:t>/202x</w:t>
      </w:r>
      <w:r w:rsidR="00D9498B" w:rsidRPr="00D9498B">
        <w:rPr>
          <w:color w:val="FF0000"/>
        </w:rPr>
        <w:t xml:space="preserve"> </w:t>
      </w:r>
      <w:r w:rsidRPr="00D9498B">
        <w:rPr>
          <w:color w:val="000000"/>
        </w:rPr>
        <w:t xml:space="preserve">para a futura e eventual </w:t>
      </w:r>
      <w:r w:rsidR="009273D7">
        <w:t>a</w:t>
      </w:r>
      <w:r w:rsidR="009273D7" w:rsidRPr="009273D7">
        <w:rPr>
          <w:bCs/>
          <w:shd w:val="clear" w:color="auto" w:fill="FFFFFF"/>
        </w:rPr>
        <w:t xml:space="preserve">quisição de veículos automotores novos, sendo veículo refrigerado, veículos tipo </w:t>
      </w:r>
      <w:proofErr w:type="spellStart"/>
      <w:r w:rsidR="009273D7" w:rsidRPr="009273D7">
        <w:rPr>
          <w:bCs/>
          <w:shd w:val="clear" w:color="auto" w:fill="FFFFFF"/>
        </w:rPr>
        <w:t>hatch</w:t>
      </w:r>
      <w:proofErr w:type="spellEnd"/>
      <w:r w:rsidR="009273D7" w:rsidRPr="009273D7">
        <w:rPr>
          <w:bCs/>
          <w:shd w:val="clear" w:color="auto" w:fill="FFFFFF"/>
        </w:rPr>
        <w:t xml:space="preserve"> e motocicletas, destinados ao atendimento das necessidades administrativas, operacionais e de apoio às atividades desenvolvidas pelo Município de Andaraí</w:t>
      </w:r>
      <w:r w:rsidR="009F31A1" w:rsidRPr="009273D7">
        <w:rPr>
          <w:color w:val="000000"/>
        </w:rPr>
        <w:t>, no uso de suas atribuições</w:t>
      </w:r>
      <w:r w:rsidR="0060356D" w:rsidRPr="009273D7">
        <w:rPr>
          <w:color w:val="000000"/>
        </w:rPr>
        <w:t>,</w:t>
      </w:r>
      <w:r w:rsidR="005A5C7A" w:rsidRPr="009273D7">
        <w:rPr>
          <w:color w:val="000000"/>
        </w:rPr>
        <w:t xml:space="preserve"> </w:t>
      </w:r>
      <w:r w:rsidRPr="009273D7">
        <w:rPr>
          <w:color w:val="000000"/>
        </w:rPr>
        <w:t xml:space="preserve">conforme as especificações e exigências contidas no Termo de Referência, anexo ao </w:t>
      </w:r>
      <w:r w:rsidR="00543011" w:rsidRPr="009273D7">
        <w:rPr>
          <w:color w:val="000000"/>
        </w:rPr>
        <w:t xml:space="preserve">Edital do processo </w:t>
      </w:r>
      <w:r w:rsidRPr="009273D7">
        <w:rPr>
          <w:color w:val="000000"/>
        </w:rPr>
        <w:t>licitatório.</w:t>
      </w:r>
    </w:p>
    <w:p w14:paraId="6E3110FA" w14:textId="77777777" w:rsidR="00D9498B" w:rsidRPr="00D9498B" w:rsidRDefault="00987956" w:rsidP="00D9498B">
      <w:pPr>
        <w:pStyle w:val="PargrafodaLista"/>
        <w:numPr>
          <w:ilvl w:val="1"/>
          <w:numId w:val="6"/>
        </w:numPr>
        <w:ind w:left="0" w:firstLine="0"/>
        <w:jc w:val="both"/>
        <w:rPr>
          <w:color w:val="000000"/>
        </w:rPr>
      </w:pPr>
      <w:r w:rsidRPr="00D9498B">
        <w:rPr>
          <w:color w:val="000000"/>
        </w:rPr>
        <w:t>Salienta-se que a Administração não está obrigada a adquirir as quantidades estimadas e dispostas no edital deste Pregão Eletrônico.</w:t>
      </w:r>
    </w:p>
    <w:p w14:paraId="6B653DA7" w14:textId="77777777" w:rsidR="00794DB0" w:rsidRPr="00D9498B" w:rsidRDefault="00987956" w:rsidP="00D9498B">
      <w:pPr>
        <w:pStyle w:val="PargrafodaLista"/>
        <w:numPr>
          <w:ilvl w:val="1"/>
          <w:numId w:val="6"/>
        </w:numPr>
        <w:ind w:left="0" w:firstLine="0"/>
        <w:jc w:val="both"/>
        <w:rPr>
          <w:color w:val="000000"/>
        </w:rPr>
      </w:pPr>
      <w:r w:rsidRPr="00D9498B">
        <w:rPr>
          <w:color w:val="000000"/>
        </w:rPr>
        <w:t xml:space="preserve">Nos valores registrados já estão inclusas todas as despesas com entrega, instalações/adequações do objeto; materiais; mão-de-obra, encargos sociais; trabalhistas e previdenciários; combustível; deslocamento de veículos; seguro; lucros, </w:t>
      </w:r>
      <w:r w:rsidRPr="00D9498B">
        <w:rPr>
          <w:color w:val="000000"/>
        </w:rPr>
        <w:lastRenderedPageBreak/>
        <w:t>todos e quaisquer tributos e encargos pertinentes independentemente da quantidade que venha a ser registrada na Ata, bem como, todas as demais despesas diretas e indiretas necessárias à perfeita execução do objeto.</w:t>
      </w:r>
    </w:p>
    <w:p w14:paraId="25FB332B" w14:textId="77777777" w:rsidR="00794DB0" w:rsidRPr="00D9498B" w:rsidRDefault="00987956" w:rsidP="00D9498B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9498B">
        <w:rPr>
          <w:b/>
          <w:color w:val="000000"/>
          <w:sz w:val="24"/>
          <w:szCs w:val="24"/>
        </w:rPr>
        <w:t>CLÁUSULA SEGUNDA – DO</w:t>
      </w:r>
      <w:r w:rsidR="004F0045">
        <w:rPr>
          <w:b/>
          <w:color w:val="000000"/>
          <w:sz w:val="24"/>
          <w:szCs w:val="24"/>
        </w:rPr>
        <w:t xml:space="preserve"> FORNECEDOR E </w:t>
      </w:r>
      <w:r w:rsidRPr="00D9498B">
        <w:rPr>
          <w:b/>
          <w:color w:val="000000"/>
          <w:sz w:val="24"/>
          <w:szCs w:val="24"/>
        </w:rPr>
        <w:t>PREÇOS</w:t>
      </w:r>
      <w:r w:rsidR="004F0045">
        <w:rPr>
          <w:b/>
          <w:color w:val="000000"/>
          <w:sz w:val="24"/>
          <w:szCs w:val="24"/>
        </w:rPr>
        <w:t xml:space="preserve"> </w:t>
      </w:r>
    </w:p>
    <w:p w14:paraId="30E6CA12" w14:textId="77777777" w:rsidR="00D9498B" w:rsidRPr="00D9498B" w:rsidRDefault="00D9498B" w:rsidP="00D9498B">
      <w:pPr>
        <w:pStyle w:val="PargrafodaLista"/>
        <w:spacing w:before="360" w:after="36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14:paraId="20E2D907" w14:textId="77777777" w:rsidR="00D9498B" w:rsidRDefault="00987956" w:rsidP="00D9498B">
      <w:pPr>
        <w:pStyle w:val="PargrafodaLista"/>
        <w:numPr>
          <w:ilvl w:val="1"/>
          <w:numId w:val="8"/>
        </w:numPr>
        <w:ind w:left="0" w:firstLine="0"/>
        <w:jc w:val="both"/>
        <w:rPr>
          <w:color w:val="000000"/>
        </w:rPr>
      </w:pPr>
      <w:r w:rsidRPr="00D9498B">
        <w:rPr>
          <w:color w:val="000000"/>
        </w:rPr>
        <w:t>Registram-se o(s) preços(s) do(s) bem</w:t>
      </w:r>
      <w:r w:rsidR="00BF42A2">
        <w:rPr>
          <w:color w:val="000000"/>
        </w:rPr>
        <w:t xml:space="preserve"> </w:t>
      </w:r>
      <w:r w:rsidRPr="00D9498B">
        <w:rPr>
          <w:color w:val="000000"/>
        </w:rPr>
        <w:t>(</w:t>
      </w:r>
      <w:proofErr w:type="spellStart"/>
      <w:r w:rsidRPr="00D9498B">
        <w:rPr>
          <w:color w:val="000000"/>
        </w:rPr>
        <w:t>ns</w:t>
      </w:r>
      <w:proofErr w:type="spellEnd"/>
      <w:r w:rsidRPr="00D9498B">
        <w:rPr>
          <w:color w:val="000000"/>
        </w:rPr>
        <w:t>) ofertado(s) pelo(s) fornecedor, nos seguintes termos:</w:t>
      </w:r>
    </w:p>
    <w:p w14:paraId="39AC95C5" w14:textId="77777777" w:rsidR="004F0045" w:rsidRPr="00D9498B" w:rsidRDefault="004F0045" w:rsidP="004F0045">
      <w:pPr>
        <w:pStyle w:val="PargrafodaLista"/>
        <w:ind w:left="0"/>
        <w:jc w:val="both"/>
        <w:rPr>
          <w:color w:val="000000"/>
        </w:rPr>
      </w:pPr>
    </w:p>
    <w:p w14:paraId="2CFA7132" w14:textId="77777777" w:rsidR="00794DB0" w:rsidRPr="00EE053D" w:rsidRDefault="00EE053D" w:rsidP="00EE053D">
      <w:pPr>
        <w:pStyle w:val="PargrafodaLista"/>
        <w:numPr>
          <w:ilvl w:val="1"/>
          <w:numId w:val="8"/>
        </w:numPr>
        <w:spacing w:line="312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color w:val="000000"/>
        </w:rPr>
        <w:t>A</w:t>
      </w:r>
      <w:r w:rsidR="00987956" w:rsidRPr="00EE053D">
        <w:rPr>
          <w:color w:val="000000"/>
        </w:rPr>
        <w:t>djudicado</w:t>
      </w:r>
      <w:r w:rsidR="0060356D">
        <w:rPr>
          <w:color w:val="000000"/>
        </w:rPr>
        <w:t xml:space="preserve"> e Homologado</w:t>
      </w:r>
      <w:r w:rsidR="00987956" w:rsidRPr="00EE053D">
        <w:rPr>
          <w:color w:val="000000"/>
        </w:rPr>
        <w:t xml:space="preserve"> para [</w:t>
      </w:r>
      <w:r w:rsidR="00987956" w:rsidRPr="00EE053D">
        <w:rPr>
          <w:color w:val="FF0000"/>
        </w:rPr>
        <w:t>razão social da empresa arrematante, CNPJ, endereço completo e telefone</w:t>
      </w:r>
      <w:r w:rsidR="00987956" w:rsidRPr="00EE053D">
        <w:rPr>
          <w:color w:val="000000"/>
        </w:rPr>
        <w:t>] representado por [</w:t>
      </w:r>
      <w:r w:rsidR="00987956" w:rsidRPr="00EE053D">
        <w:rPr>
          <w:color w:val="FF0000"/>
        </w:rPr>
        <w:t>nome do representante, indicar a qualificação, RG/CPF, endereço, e-mail e telefone</w:t>
      </w:r>
      <w:r w:rsidR="00987956" w:rsidRPr="00EE053D">
        <w:rPr>
          <w:color w:val="000000"/>
        </w:rPr>
        <w:t xml:space="preserve">], conforme quadro </w:t>
      </w:r>
      <w:r w:rsidR="0060356D">
        <w:rPr>
          <w:color w:val="000000"/>
        </w:rPr>
        <w:t xml:space="preserve">abaixo, com o seguinte valor </w:t>
      </w:r>
      <w:r w:rsidR="0060356D" w:rsidRPr="0060356D">
        <w:rPr>
          <w:color w:val="FF0000"/>
        </w:rPr>
        <w:t>R$ (valor por extenso)</w:t>
      </w:r>
      <w:r w:rsidR="00987956" w:rsidRPr="0060356D">
        <w:rPr>
          <w:color w:val="FF0000"/>
        </w:rPr>
        <w:t>:</w:t>
      </w:r>
    </w:p>
    <w:p w14:paraId="1ED561B5" w14:textId="77777777" w:rsidR="00EE053D" w:rsidRPr="00EE053D" w:rsidRDefault="00EE053D" w:rsidP="00EE053D">
      <w:pPr>
        <w:pStyle w:val="PargrafodaLista"/>
        <w:spacing w:line="312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14:paraId="7B122EB9" w14:textId="77777777" w:rsidR="00794DB0" w:rsidRDefault="00EE053D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LOTES: XXXX</w:t>
      </w:r>
    </w:p>
    <w:p w14:paraId="03976479" w14:textId="77777777" w:rsidR="00EE053D" w:rsidRDefault="00EE053D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ff1"/>
        <w:tblW w:w="8494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1283"/>
        <w:gridCol w:w="1173"/>
        <w:gridCol w:w="1005"/>
        <w:gridCol w:w="1317"/>
        <w:gridCol w:w="1322"/>
        <w:gridCol w:w="1294"/>
        <w:gridCol w:w="1100"/>
      </w:tblGrid>
      <w:tr w:rsidR="00794DB0" w14:paraId="5D87B6D9" w14:textId="77777777"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633C5" w14:textId="77777777"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D2D0726" w14:textId="77777777"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ITEM/LOTE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81CF1" w14:textId="77777777"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1FAFEC0" w14:textId="77777777"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BE43F" w14:textId="77777777"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43FE5DB" w14:textId="77777777"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1D967" w14:textId="77777777"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EDE0BE6" w14:textId="77777777"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B5B56" w14:textId="77777777"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Preço unitário registrado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BB17C" w14:textId="77777777"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Preço total registrado</w:t>
            </w:r>
          </w:p>
          <w:p w14:paraId="4884A136" w14:textId="77777777"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9732E" w14:textId="77777777"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8346808" w14:textId="77777777"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b/>
                <w:color w:val="000000"/>
                <w:sz w:val="20"/>
                <w:szCs w:val="20"/>
              </w:rPr>
              <w:t>Validade da Ata</w:t>
            </w:r>
          </w:p>
        </w:tc>
      </w:tr>
      <w:tr w:rsidR="00794DB0" w14:paraId="7A9B4EF3" w14:textId="77777777"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E88A9" w14:textId="77777777" w:rsidR="00794DB0" w:rsidRDefault="00987956">
            <w:pPr>
              <w:spacing w:before="57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D8F77" w14:textId="77777777"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59A6D" w14:textId="77777777"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22B67" w14:textId="77777777"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7E628" w14:textId="77777777"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58146" w14:textId="77777777"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D0DE7" w14:textId="77777777" w:rsidR="00794DB0" w:rsidRDefault="00794DB0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3330C008" w14:textId="77777777" w:rsidR="00794DB0" w:rsidRDefault="00794DB0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14:paraId="7043C134" w14:textId="77777777" w:rsidR="00794DB0" w:rsidRDefault="00987956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color w:val="000000"/>
          <w:highlight w:val="yellow"/>
        </w:rPr>
        <w:t>(*Listar todos os itens/lotes)</w:t>
      </w:r>
    </w:p>
    <w:p w14:paraId="7257E0F9" w14:textId="77777777" w:rsidR="004F0045" w:rsidRDefault="00987956" w:rsidP="004F0045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TERCEIRA – DA VIGÊNCIA DA ATA DE REGISTRO DE PREÇOS</w:t>
      </w:r>
    </w:p>
    <w:p w14:paraId="305E9EAE" w14:textId="77777777" w:rsidR="004F0045" w:rsidRDefault="004F0045" w:rsidP="004F0045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14:paraId="38FA342E" w14:textId="77777777" w:rsidR="004F0045" w:rsidRDefault="004F0045" w:rsidP="004F0045">
      <w:pPr>
        <w:pStyle w:val="PargrafodaLista"/>
        <w:numPr>
          <w:ilvl w:val="1"/>
          <w:numId w:val="10"/>
        </w:numPr>
        <w:ind w:left="0" w:firstLine="0"/>
        <w:jc w:val="both"/>
        <w:rPr>
          <w:color w:val="000000"/>
        </w:rPr>
      </w:pPr>
      <w:r w:rsidRPr="004F0045">
        <w:rPr>
          <w:color w:val="000000"/>
        </w:rPr>
        <w:t xml:space="preserve"> </w:t>
      </w:r>
      <w:r w:rsidR="00987956" w:rsidRPr="004F0045">
        <w:rPr>
          <w:color w:val="000000"/>
        </w:rPr>
        <w:t>A presente Ata de Registro de Preços terá a vigência de 1 (um) ano, podendo este prazo ser prorrogado, por igual período, desde que demonstrada a vantajosidade.</w:t>
      </w:r>
    </w:p>
    <w:p w14:paraId="71B0A0AD" w14:textId="77777777" w:rsidR="00664A77" w:rsidRPr="00664A77" w:rsidRDefault="00987956" w:rsidP="00664A77">
      <w:pPr>
        <w:pStyle w:val="PargrafodaLista"/>
        <w:numPr>
          <w:ilvl w:val="1"/>
          <w:numId w:val="10"/>
        </w:numPr>
        <w:ind w:left="0" w:firstLine="0"/>
        <w:jc w:val="both"/>
        <w:rPr>
          <w:color w:val="000000"/>
        </w:rPr>
      </w:pPr>
      <w:r w:rsidRPr="004F0045">
        <w:rPr>
          <w:color w:val="000000"/>
        </w:rPr>
        <w:t>Quando existir prorrogação da vigência da ata, os quantitativos registrados poderão ser renovados até o limite do quantitativo original, acrescido de eventual aditivo quantitativo realizado no primeiro ano de vigência da ata</w:t>
      </w:r>
      <w:r>
        <w:t xml:space="preserve">, </w:t>
      </w:r>
      <w:r w:rsidRPr="004F0045">
        <w:rPr>
          <w:sz w:val="21"/>
          <w:szCs w:val="21"/>
        </w:rPr>
        <w:t>sem que ocorra a acumulação de itens entre os períodos.</w:t>
      </w:r>
    </w:p>
    <w:p w14:paraId="2010F021" w14:textId="77777777" w:rsidR="00794DB0" w:rsidRDefault="00987956" w:rsidP="00664A77">
      <w:pPr>
        <w:pStyle w:val="PargrafodaLista"/>
        <w:numPr>
          <w:ilvl w:val="1"/>
          <w:numId w:val="10"/>
        </w:numPr>
        <w:ind w:left="0" w:firstLine="0"/>
        <w:jc w:val="both"/>
        <w:rPr>
          <w:color w:val="000000"/>
        </w:rPr>
      </w:pPr>
      <w:r w:rsidRPr="00664A77">
        <w:rPr>
          <w:color w:val="000000"/>
        </w:rPr>
        <w:t>O ato de prorrogação da vigência da ata deverá indicar expressamente o prazo de prorrogação e o quantitativo renovado.</w:t>
      </w:r>
    </w:p>
    <w:p w14:paraId="44D8EF64" w14:textId="77777777" w:rsidR="00EE053D" w:rsidRPr="00664A77" w:rsidRDefault="00EE053D" w:rsidP="00EE053D">
      <w:pPr>
        <w:pStyle w:val="PargrafodaLista"/>
        <w:ind w:left="0"/>
        <w:jc w:val="both"/>
        <w:rPr>
          <w:color w:val="000000"/>
        </w:rPr>
      </w:pPr>
    </w:p>
    <w:p w14:paraId="51649B28" w14:textId="77777777" w:rsidR="00794DB0" w:rsidRDefault="00987956" w:rsidP="00EE053D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CLÁUSULA QUARTA – DO REAJUSTE, DA REPACTUAÇÃO E DA REVISÃO DOS PREÇOS </w:t>
      </w:r>
      <w:r w:rsidR="00BF42A2">
        <w:rPr>
          <w:b/>
          <w:color w:val="000000"/>
          <w:sz w:val="24"/>
          <w:szCs w:val="24"/>
        </w:rPr>
        <w:t>REGISTRADOS.</w:t>
      </w:r>
      <w:r>
        <w:rPr>
          <w:b/>
          <w:color w:val="000000"/>
          <w:sz w:val="24"/>
          <w:szCs w:val="24"/>
        </w:rPr>
        <w:t> </w:t>
      </w:r>
    </w:p>
    <w:p w14:paraId="1BA1207B" w14:textId="77777777" w:rsidR="000439E1" w:rsidRPr="000439E1" w:rsidRDefault="000439E1" w:rsidP="000439E1">
      <w:pPr>
        <w:pStyle w:val="Nivel2"/>
        <w:numPr>
          <w:ilvl w:val="1"/>
          <w:numId w:val="13"/>
        </w:numPr>
        <w:tabs>
          <w:tab w:val="left" w:pos="426"/>
        </w:tabs>
        <w:spacing w:beforeLines="0" w:afterLines="0" w:line="240" w:lineRule="auto"/>
      </w:pPr>
      <w:r w:rsidRPr="00581998">
        <w:rPr>
          <w:b/>
          <w:bCs/>
        </w:rPr>
        <w:t xml:space="preserve">REVISÃO DOS PREÇOS </w:t>
      </w:r>
    </w:p>
    <w:p w14:paraId="0F67C516" w14:textId="77777777" w:rsidR="000439E1" w:rsidRPr="00581998" w:rsidRDefault="000439E1" w:rsidP="000439E1">
      <w:pPr>
        <w:pStyle w:val="Nivel2"/>
        <w:tabs>
          <w:tab w:val="clear" w:pos="1440"/>
          <w:tab w:val="left" w:pos="426"/>
        </w:tabs>
        <w:spacing w:beforeLines="0" w:afterLines="0" w:line="240" w:lineRule="auto"/>
        <w:ind w:left="720" w:firstLine="0"/>
      </w:pPr>
    </w:p>
    <w:p w14:paraId="1B008B86" w14:textId="77777777"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0439E1">
        <w:rPr>
          <w:color w:val="000000"/>
        </w:rPr>
        <w:t xml:space="preserve">Durante a execução, sobrevindo força maior, caso fortuito ou fato do príncipe ou, ainda, fatos imprevisíveis ou previsíveis de consequências incalculáveis, que </w:t>
      </w:r>
      <w:r w:rsidRPr="000439E1">
        <w:rPr>
          <w:color w:val="000000"/>
        </w:rPr>
        <w:lastRenderedPageBreak/>
        <w:t xml:space="preserve">inviabilizem a execução do contrato tal como pactuado, será assegurada a REVISÃO DOS PREÇOS, conforme descrito no art. 124, II, “d” da Lei n.º 14.133/2023, cabendo à empresa protocolar sua solicitação. </w:t>
      </w:r>
    </w:p>
    <w:p w14:paraId="7EF565CC" w14:textId="77777777"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O pedido de REVISÃO deverá conter as justificativas e estar acompanhado de documentação idônea a demonstrar a variação dos preços e demonstração dos motivos que embasaram o referido pedido;</w:t>
      </w:r>
    </w:p>
    <w:p w14:paraId="274F4650" w14:textId="77777777"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Poderão ser apresentados os seguintes documentos para tal comprovação:</w:t>
      </w:r>
    </w:p>
    <w:p w14:paraId="274920A3" w14:textId="77777777"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Notas Fiscais próximas à data da apresentação da proposta de preço - para comprovação do custo do produto no momento da formulação da proposta – e Notas Fiscais contemporâneas ao pedido de revisão - para comprovação da variação no custo do produto;</w:t>
      </w:r>
    </w:p>
    <w:p w14:paraId="3B75E22F" w14:textId="77777777"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Notas Fiscais de venda a outras pessoas jurídicas de direito público ou privado, utilizando-se o mesmo critério citado no item anterior;</w:t>
      </w:r>
    </w:p>
    <w:p w14:paraId="3472FE2A" w14:textId="77777777"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Orçamentos do fabricante ou fornecedor do produto, desde que devidamente identificados, constando a logo da empresa, carimbo do CNPJ e assinatura do responsável/representante legal da empresa. Caso se trate de MEI, ME/EPP, o Comprovante de Inscrição e Situação cadastral deverá ser anexado ao orçamento;</w:t>
      </w:r>
    </w:p>
    <w:p w14:paraId="3A8D69F9" w14:textId="77777777"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Poderão, ainda, ser apresentadas comprovação de variação de preços com base nos preços praticados por outros órgãos públicos, consultados através de:</w:t>
      </w:r>
    </w:p>
    <w:p w14:paraId="5E2751B1" w14:textId="77777777" w:rsidR="000439E1" w:rsidRP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Site do Tribunal de Contas do Estado da Bahia. </w:t>
      </w:r>
    </w:p>
    <w:p w14:paraId="2575E425" w14:textId="77777777"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Compras Net, campo Painel de Preços </w:t>
      </w:r>
      <w:hyperlink r:id="rId8" w:history="1">
        <w:r w:rsidRPr="00581998">
          <w:t>https://www.gov.br/compras/pt-br/</w:t>
        </w:r>
      </w:hyperlink>
      <w:r w:rsidRPr="00581998">
        <w:t>;</w:t>
      </w:r>
    </w:p>
    <w:p w14:paraId="36BE280C" w14:textId="77777777"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 xml:space="preserve">PNCP, portal Nacional de Contratações Publicas, </w:t>
      </w:r>
      <w:hyperlink r:id="rId9" w:history="1">
        <w:r w:rsidRPr="00581998">
          <w:rPr>
            <w:rStyle w:val="Hyperlink"/>
          </w:rPr>
          <w:t>https://pncp.gov.br/app/editais?q=&amp;status=recebendo_proposta&amp;pagina=1</w:t>
        </w:r>
      </w:hyperlink>
      <w:r w:rsidRPr="00581998">
        <w:t xml:space="preserve"> ;</w:t>
      </w:r>
    </w:p>
    <w:p w14:paraId="38132E93" w14:textId="77777777"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Consulta de preços, via internet. Nesse caso, deverão ser apresentados, no mínimo, três orçamentos de fontes diversas.</w:t>
      </w:r>
    </w:p>
    <w:p w14:paraId="52EE8B8D" w14:textId="77777777" w:rsidR="000439E1" w:rsidRP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  <w:rPr>
          <w:color w:val="000000"/>
        </w:rPr>
      </w:pPr>
      <w:r w:rsidRPr="00581998">
        <w:t>A Secretaria interessada poderá realizar diligências visando a verificação das variações mencionadas, ainda que o pedido esteja acompanhado da documentação supramencionada.</w:t>
      </w:r>
    </w:p>
    <w:p w14:paraId="246C8B5F" w14:textId="77777777" w:rsidR="000439E1" w:rsidRPr="00581998" w:rsidRDefault="000439E1" w:rsidP="000439E1">
      <w:pPr>
        <w:pStyle w:val="Nivel2"/>
        <w:numPr>
          <w:ilvl w:val="1"/>
          <w:numId w:val="13"/>
        </w:numPr>
        <w:spacing w:beforeLines="0" w:afterLines="0" w:line="276" w:lineRule="auto"/>
        <w:ind w:left="0" w:firstLine="0"/>
        <w:rPr>
          <w:b/>
        </w:rPr>
      </w:pPr>
      <w:r w:rsidRPr="00581998">
        <w:rPr>
          <w:b/>
        </w:rPr>
        <w:t xml:space="preserve">DO REAJUSTE </w:t>
      </w:r>
    </w:p>
    <w:p w14:paraId="732B8B9B" w14:textId="77777777"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>Os preços inicialmente contratados são fixos e irreajustáveis no prazo de um ano contado d</w:t>
      </w:r>
      <w:r>
        <w:t>a data da assinatura da ata</w:t>
      </w:r>
      <w:r w:rsidRPr="00581998">
        <w:t>.</w:t>
      </w:r>
    </w:p>
    <w:p w14:paraId="6897C02D" w14:textId="77777777"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>Após o interregno de um ano, e independentemente de pedido do contratado, os preços iniciais serão reajustados, mediante a aplicação, pelo contratante, do índice INPC, exclusivamente para as obrigações iniciadas e concluídas após a ocorrência da anualidade.</w:t>
      </w:r>
    </w:p>
    <w:p w14:paraId="20B47CC1" w14:textId="77777777" w:rsidR="000439E1" w:rsidRDefault="000439E1" w:rsidP="000439E1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lastRenderedPageBreak/>
        <w:t>Nos reajustes subsequentes ao primeiro, o interregno mínimo de um ano será contado a partir dos efeitos financeiros do último reajuste.</w:t>
      </w:r>
    </w:p>
    <w:p w14:paraId="4722BC00" w14:textId="77777777"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No caso de atraso ou não divulgação do(s) índice (s) de reajustamento, o contratante pagará ao contratado a importância calculada pela última variação conhecida, liquidando a diferença correspondente tão logo seja(m) divulgado(s) o(s) índice(s) definitivo(s). </w:t>
      </w:r>
    </w:p>
    <w:p w14:paraId="1A931535" w14:textId="77777777"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>Nas aferições finais, o(s) índice(s) utilizado(s) para reajuste será(</w:t>
      </w:r>
      <w:proofErr w:type="spellStart"/>
      <w:r w:rsidRPr="00581998">
        <w:t>ão</w:t>
      </w:r>
      <w:proofErr w:type="spellEnd"/>
      <w:r w:rsidRPr="00581998">
        <w:t>), obrigatoriamente, o(s) definitivo(s).</w:t>
      </w:r>
    </w:p>
    <w:p w14:paraId="17A1577E" w14:textId="77777777"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>Caso o(s) índice(s) estabelecido(s) para reajustamento venha(m) a ser extinto(s) ou de qualquer forma não possa(m) mais ser utilizado(s), será(</w:t>
      </w:r>
      <w:proofErr w:type="spellStart"/>
      <w:r w:rsidRPr="00581998">
        <w:t>ão</w:t>
      </w:r>
      <w:proofErr w:type="spellEnd"/>
      <w:r w:rsidRPr="00581998">
        <w:t>) adotado(s), em substituição, o(s) que vier(em) a ser determinado(s) pela legislação então em vigor.</w:t>
      </w:r>
    </w:p>
    <w:p w14:paraId="23A629F5" w14:textId="77777777"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 xml:space="preserve">Na ausência de previsão legal quanto ao índice substituto, as partes elegerão novo índice oficial, para reajustamento do preço do valor remanescente, por meio de termo aditivo. </w:t>
      </w:r>
    </w:p>
    <w:p w14:paraId="38A463C9" w14:textId="77777777" w:rsidR="000439E1" w:rsidRDefault="000439E1" w:rsidP="002C18DB">
      <w:pPr>
        <w:pStyle w:val="PargrafodaLista"/>
        <w:numPr>
          <w:ilvl w:val="2"/>
          <w:numId w:val="13"/>
        </w:numPr>
        <w:ind w:left="0" w:firstLine="0"/>
        <w:jc w:val="both"/>
      </w:pPr>
      <w:r w:rsidRPr="00581998">
        <w:t>O reajuste será realizado por apostilamento ou aditivo.</w:t>
      </w:r>
    </w:p>
    <w:p w14:paraId="1594F050" w14:textId="77777777" w:rsidR="000439E1" w:rsidRDefault="00987956" w:rsidP="002C18DB">
      <w:pPr>
        <w:pStyle w:val="PargrafodaLista"/>
        <w:numPr>
          <w:ilvl w:val="1"/>
          <w:numId w:val="13"/>
        </w:numPr>
        <w:ind w:left="0" w:firstLine="0"/>
        <w:jc w:val="both"/>
      </w:pPr>
      <w:r w:rsidRPr="000439E1">
        <w:t>Com objetivo de manter o equilíbrio econômico-financeiro, a Administração promoverá o reajuste de preços</w:t>
      </w:r>
      <w:r w:rsidR="000439E1">
        <w:t xml:space="preserve"> mediante apostila</w:t>
      </w:r>
      <w:r w:rsidRPr="000439E1">
        <w:t>. Ainda, o termo inicial será a data do orçamento estimado r</w:t>
      </w:r>
      <w:r w:rsidR="000439E1">
        <w:t xml:space="preserve">ealizado na etapa preparatória, </w:t>
      </w:r>
      <w:r w:rsidRPr="000439E1">
        <w:t>desde que decorrido no mínimo 1 (um) ano de referido marco temporal.</w:t>
      </w:r>
    </w:p>
    <w:p w14:paraId="0DD3DBD2" w14:textId="77777777" w:rsidR="0007126C" w:rsidRDefault="00987956" w:rsidP="002C18DB">
      <w:pPr>
        <w:pStyle w:val="PargrafodaLista"/>
        <w:numPr>
          <w:ilvl w:val="1"/>
          <w:numId w:val="13"/>
        </w:numPr>
        <w:ind w:left="0" w:firstLine="0"/>
        <w:jc w:val="both"/>
      </w:pPr>
      <w:r w:rsidRPr="000439E1">
        <w:rPr>
          <w:color w:val="000000"/>
        </w:rPr>
        <w:t xml:space="preserve">A </w:t>
      </w:r>
      <w:r w:rsidRPr="000439E1">
        <w:rPr>
          <w:b/>
          <w:color w:val="000000"/>
        </w:rPr>
        <w:t>repactuação de preços</w:t>
      </w:r>
      <w:r w:rsidRPr="000439E1">
        <w:rPr>
          <w:color w:val="000000"/>
        </w:rPr>
        <w:t xml:space="preserve"> também ocorrerá mediante apostila, e terá como termo inicial no mínimo 1 (um) ano da apresentação das propostas</w:t>
      </w:r>
      <w:r>
        <w:t>.</w:t>
      </w:r>
    </w:p>
    <w:p w14:paraId="13A4C7F5" w14:textId="77777777" w:rsidR="00794DB0" w:rsidRDefault="00987956" w:rsidP="002C18DB">
      <w:pPr>
        <w:pStyle w:val="PargrafodaLista"/>
        <w:numPr>
          <w:ilvl w:val="1"/>
          <w:numId w:val="13"/>
        </w:numPr>
        <w:ind w:left="0" w:firstLine="0"/>
        <w:jc w:val="both"/>
      </w:pPr>
      <w:r w:rsidRPr="0007126C">
        <w:rPr>
          <w:color w:val="000000"/>
        </w:rPr>
        <w:t xml:space="preserve">A </w:t>
      </w:r>
      <w:r w:rsidRPr="0007126C">
        <w:rPr>
          <w:b/>
          <w:color w:val="000000"/>
        </w:rPr>
        <w:t xml:space="preserve">revisão de preços </w:t>
      </w:r>
      <w:r w:rsidRPr="0007126C">
        <w:rPr>
          <w:color w:val="000000"/>
        </w:rPr>
        <w:t>registrados será realizada mediante solicitação do fornecedor ou da Administração, a qualquer tempo durante a vigência da ata, com objetivo de restabelecer a relação econômico-financeira entre as partes, será formalizada mediante aditivo, observando o disposto no art. 124, inciso II, alínea “d”, da Lei n° 14.133/2021</w:t>
      </w:r>
      <w:r>
        <w:t>.</w:t>
      </w:r>
    </w:p>
    <w:p w14:paraId="3397AC1D" w14:textId="77777777" w:rsidR="0007126C" w:rsidRDefault="00987956" w:rsidP="0007126C">
      <w:pPr>
        <w:pStyle w:val="PargrafodaLista"/>
        <w:numPr>
          <w:ilvl w:val="2"/>
          <w:numId w:val="13"/>
        </w:numPr>
        <w:ind w:left="567" w:hanging="11"/>
        <w:jc w:val="both"/>
      </w:pPr>
      <w:r>
        <w:t xml:space="preserve">O pedido realizado pelo fornecedor para revisão de preços será analisado e respondido no prazo de </w:t>
      </w:r>
      <w:r w:rsidR="000439E1">
        <w:t>30 dias</w:t>
      </w:r>
      <w:r>
        <w:t xml:space="preserve">, e seus efeitos, </w:t>
      </w:r>
      <w:proofErr w:type="gramStart"/>
      <w:r>
        <w:t>via de regra</w:t>
      </w:r>
      <w:proofErr w:type="gramEnd"/>
      <w:r>
        <w:t>, ocorrerão a partir da data do protocolo.</w:t>
      </w:r>
    </w:p>
    <w:p w14:paraId="5CB2B185" w14:textId="77777777" w:rsidR="0007126C" w:rsidRDefault="00987956" w:rsidP="0007126C">
      <w:pPr>
        <w:pStyle w:val="PargrafodaLista"/>
        <w:numPr>
          <w:ilvl w:val="2"/>
          <w:numId w:val="13"/>
        </w:numPr>
        <w:ind w:left="567" w:hanging="11"/>
        <w:jc w:val="both"/>
      </w:pPr>
      <w:r>
        <w:t>A emissão de nota de empenho ou ordem de fornecimento, não configurará óbice para analisar o pedido de revisão.</w:t>
      </w:r>
    </w:p>
    <w:p w14:paraId="4E51251D" w14:textId="77777777" w:rsidR="00794DB0" w:rsidRDefault="00987956" w:rsidP="0007126C">
      <w:pPr>
        <w:pStyle w:val="PargrafodaLista"/>
        <w:numPr>
          <w:ilvl w:val="2"/>
          <w:numId w:val="13"/>
        </w:numPr>
        <w:ind w:left="567" w:hanging="11"/>
        <w:jc w:val="both"/>
      </w:pPr>
      <w:r>
        <w:t xml:space="preserve">A execução do objeto ou a extinção da ata de registro de preços, não configurará óbice para o reconhecimento do desequilíbrio econômico-financeiro, </w:t>
      </w:r>
      <w:r>
        <w:lastRenderedPageBreak/>
        <w:t>hipótese em que a revisão poderá ser concedida por meio de termo indenizatório.</w:t>
      </w:r>
    </w:p>
    <w:p w14:paraId="1A09B5A9" w14:textId="77777777" w:rsidR="00794DB0" w:rsidRDefault="00987956" w:rsidP="0007126C">
      <w:pPr>
        <w:pStyle w:val="PargrafodaLista"/>
        <w:numPr>
          <w:ilvl w:val="1"/>
          <w:numId w:val="13"/>
        </w:numPr>
        <w:ind w:left="0" w:firstLine="0"/>
        <w:jc w:val="both"/>
        <w:rPr>
          <w:color w:val="000000"/>
        </w:rPr>
      </w:pPr>
      <w:r>
        <w:rPr>
          <w:color w:val="000000"/>
        </w:rPr>
        <w:t xml:space="preserve"> As comunicações sobre atual</w:t>
      </w:r>
      <w:r w:rsidRPr="0007126C">
        <w:rPr>
          <w:color w:val="000000"/>
        </w:rPr>
        <w:t xml:space="preserve">ização de preços </w:t>
      </w:r>
      <w:r>
        <w:rPr>
          <w:color w:val="000000"/>
        </w:rPr>
        <w:t xml:space="preserve">ocorrerão entre o </w:t>
      </w:r>
      <w:r w:rsidRPr="0007126C">
        <w:rPr>
          <w:color w:val="000000"/>
        </w:rPr>
        <w:t>G</w:t>
      </w:r>
      <w:r>
        <w:rPr>
          <w:color w:val="000000"/>
        </w:rPr>
        <w:t>estor</w:t>
      </w:r>
      <w:r w:rsidR="00580B42">
        <w:rPr>
          <w:color w:val="000000"/>
        </w:rPr>
        <w:t xml:space="preserve"> </w:t>
      </w:r>
      <w:r>
        <w:rPr>
          <w:color w:val="000000"/>
        </w:rPr>
        <w:t>da Ata e o Preposto da empresa fornecedora, conforme os dados apresentados no preenchimento da proposta</w:t>
      </w:r>
      <w:r w:rsidR="002C18DB">
        <w:rPr>
          <w:color w:val="000000"/>
        </w:rPr>
        <w:t>.</w:t>
      </w:r>
    </w:p>
    <w:p w14:paraId="018ACBFF" w14:textId="77777777" w:rsidR="0007126C" w:rsidRPr="0007126C" w:rsidRDefault="0007126C" w:rsidP="0007126C">
      <w:pPr>
        <w:pStyle w:val="PargrafodaLista"/>
        <w:ind w:left="0"/>
        <w:jc w:val="both"/>
        <w:rPr>
          <w:color w:val="000000"/>
        </w:rPr>
      </w:pPr>
    </w:p>
    <w:p w14:paraId="44C0A092" w14:textId="77777777" w:rsidR="002C18DB" w:rsidRDefault="00987956" w:rsidP="002C18DB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QUINTA – DO COMPROMISSO DO(S) FORNECEDOR(ES)</w:t>
      </w:r>
    </w:p>
    <w:p w14:paraId="2CDCDDF4" w14:textId="77777777" w:rsidR="002C18DB" w:rsidRDefault="002C18DB" w:rsidP="002C18DB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14:paraId="303BA193" w14:textId="77777777" w:rsidR="00794DB0" w:rsidRDefault="00987956" w:rsidP="002C18DB">
      <w:pPr>
        <w:pStyle w:val="PargrafodaLista"/>
        <w:numPr>
          <w:ilvl w:val="1"/>
          <w:numId w:val="15"/>
        </w:numPr>
        <w:ind w:left="0" w:firstLine="0"/>
        <w:jc w:val="both"/>
        <w:rPr>
          <w:color w:val="000000"/>
        </w:rPr>
      </w:pPr>
      <w:r w:rsidRPr="002C18DB">
        <w:rPr>
          <w:color w:val="000000"/>
        </w:rPr>
        <w:t>A partir da assinatura da Ata de Registro de Preços, o(s) fornecedor(es) assume(m) o compromisso de atender, durante a vigência, os pedidos realizados e se obriga a cumprir todas as condições estabelecidas, sujeitando-se às penalidades cabíveis pelo descumprimento de quaisquer de suas cláusulas.</w:t>
      </w:r>
    </w:p>
    <w:p w14:paraId="7AB24643" w14:textId="77777777" w:rsidR="002C18DB" w:rsidRPr="002C18DB" w:rsidRDefault="002C18DB" w:rsidP="002C18DB">
      <w:pPr>
        <w:pStyle w:val="PargrafodaLista"/>
        <w:ind w:left="0"/>
        <w:jc w:val="both"/>
        <w:rPr>
          <w:color w:val="000000"/>
        </w:rPr>
      </w:pPr>
    </w:p>
    <w:p w14:paraId="243E6B95" w14:textId="77777777" w:rsidR="00C85220" w:rsidRPr="00C85220" w:rsidRDefault="00987956" w:rsidP="00C85220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SEXTA –</w:t>
      </w:r>
      <w:r w:rsidR="00C85220">
        <w:rPr>
          <w:b/>
          <w:color w:val="000000"/>
          <w:sz w:val="24"/>
          <w:szCs w:val="24"/>
        </w:rPr>
        <w:t xml:space="preserve"> </w:t>
      </w:r>
      <w:r w:rsidR="00C85220" w:rsidRPr="00C85220">
        <w:rPr>
          <w:b/>
          <w:color w:val="000000"/>
          <w:sz w:val="24"/>
          <w:szCs w:val="24"/>
        </w:rPr>
        <w:t>DO CANCELAMENTO DO REGISTRO DO LICITANTE VENCEDOR E DOS PREÇOS REGISTRADOS</w:t>
      </w:r>
    </w:p>
    <w:p w14:paraId="09B1F4B2" w14:textId="77777777" w:rsidR="00C85220" w:rsidRDefault="00C85220" w:rsidP="00C85220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14:paraId="0B0501AC" w14:textId="77777777" w:rsidR="002C18DB" w:rsidRPr="002C18DB" w:rsidRDefault="002C18DB" w:rsidP="00160BDB">
      <w:pPr>
        <w:pStyle w:val="PargrafodaLista"/>
        <w:numPr>
          <w:ilvl w:val="1"/>
          <w:numId w:val="19"/>
        </w:numPr>
        <w:ind w:left="0" w:firstLine="0"/>
        <w:jc w:val="both"/>
        <w:rPr>
          <w:color w:val="000000"/>
        </w:rPr>
      </w:pPr>
      <w:r w:rsidRPr="002C18DB">
        <w:rPr>
          <w:color w:val="000000"/>
        </w:rPr>
        <w:t>O registro do fornecedor será cancelado pelo gerenciador, quando o fornecedor:</w:t>
      </w:r>
    </w:p>
    <w:p w14:paraId="5A1DCF04" w14:textId="77777777" w:rsidR="002C18DB" w:rsidRPr="002C18DB" w:rsidRDefault="002C18DB" w:rsidP="00160BDB">
      <w:pPr>
        <w:pStyle w:val="PargrafodaLista"/>
        <w:numPr>
          <w:ilvl w:val="2"/>
          <w:numId w:val="19"/>
        </w:numPr>
        <w:ind w:left="0" w:firstLine="0"/>
        <w:jc w:val="both"/>
        <w:rPr>
          <w:color w:val="000000"/>
        </w:rPr>
      </w:pPr>
      <w:r>
        <w:t>Descumprir as condições da ata de registro de preços;</w:t>
      </w:r>
    </w:p>
    <w:p w14:paraId="449BBABF" w14:textId="77777777" w:rsidR="002C18DB" w:rsidRPr="002C18DB" w:rsidRDefault="002C18DB" w:rsidP="00160BDB">
      <w:pPr>
        <w:pStyle w:val="PargrafodaLista"/>
        <w:numPr>
          <w:ilvl w:val="2"/>
          <w:numId w:val="19"/>
        </w:numPr>
        <w:ind w:left="0" w:firstLine="0"/>
        <w:jc w:val="both"/>
        <w:rPr>
          <w:color w:val="000000"/>
        </w:rPr>
      </w:pPr>
      <w:r>
        <w:t xml:space="preserve">Não retirar a nota de empenho ou instrumento equivalente no prazo estabelecido pela Administração, sem justificativa aceitável; </w:t>
      </w:r>
    </w:p>
    <w:p w14:paraId="2558199D" w14:textId="77777777" w:rsidR="002C18DB" w:rsidRPr="002C18DB" w:rsidRDefault="002C18DB" w:rsidP="00160BDB">
      <w:pPr>
        <w:pStyle w:val="PargrafodaLista"/>
        <w:numPr>
          <w:ilvl w:val="2"/>
          <w:numId w:val="19"/>
        </w:numPr>
        <w:ind w:left="0" w:firstLine="0"/>
        <w:jc w:val="both"/>
        <w:rPr>
          <w:color w:val="000000"/>
        </w:rPr>
      </w:pPr>
      <w:r>
        <w:t xml:space="preserve">Não aceitar reduzir o seu preço registrado, na hipótese deste se tomar superior àqueles praticados no mercado; </w:t>
      </w:r>
    </w:p>
    <w:p w14:paraId="3FDB68E9" w14:textId="77777777" w:rsidR="002C18DB" w:rsidRPr="002C18DB" w:rsidRDefault="002C18DB" w:rsidP="00160BDB">
      <w:pPr>
        <w:pStyle w:val="PargrafodaLista"/>
        <w:numPr>
          <w:ilvl w:val="2"/>
          <w:numId w:val="19"/>
        </w:numPr>
        <w:ind w:left="0" w:firstLine="0"/>
        <w:jc w:val="both"/>
        <w:rPr>
          <w:color w:val="000000"/>
        </w:rPr>
      </w:pPr>
      <w:r>
        <w:t xml:space="preserve">Sofrer sanção prevista nos incisos III ou IV do caput do art. 156 da Lei n° 14.133/2021; </w:t>
      </w:r>
    </w:p>
    <w:p w14:paraId="5F549A6B" w14:textId="77777777" w:rsidR="002C18DB" w:rsidRPr="002C18DB" w:rsidRDefault="002C18DB" w:rsidP="00160BDB">
      <w:pPr>
        <w:pStyle w:val="PargrafodaLista"/>
        <w:numPr>
          <w:ilvl w:val="2"/>
          <w:numId w:val="19"/>
        </w:numPr>
        <w:ind w:left="0" w:firstLine="0"/>
        <w:jc w:val="both"/>
        <w:rPr>
          <w:color w:val="000000"/>
        </w:rPr>
      </w:pPr>
      <w:r>
        <w:t>Em qualquer hipótese de inexecução total ou parcial do contrato de fornecimento.</w:t>
      </w:r>
    </w:p>
    <w:p w14:paraId="4BB4EAAA" w14:textId="77777777" w:rsidR="002C18DB" w:rsidRPr="002C18DB" w:rsidRDefault="002C18DB" w:rsidP="002C18DB">
      <w:pPr>
        <w:pStyle w:val="PargrafodaLista"/>
        <w:numPr>
          <w:ilvl w:val="2"/>
          <w:numId w:val="19"/>
        </w:numPr>
        <w:jc w:val="both"/>
        <w:rPr>
          <w:color w:val="000000"/>
        </w:rPr>
      </w:pPr>
      <w:r w:rsidRPr="002C18DB">
        <w:rPr>
          <w:b/>
        </w:rPr>
        <w:t>Ainda, aqueles casos estabelecidos no art. 28 do Decreto n° 3436/2024.</w:t>
      </w:r>
    </w:p>
    <w:p w14:paraId="769B55E5" w14:textId="77777777" w:rsidR="002C18DB" w:rsidRP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2C18DB">
        <w:rPr>
          <w:color w:val="000000"/>
        </w:rPr>
        <w:t>O cancelamento dos preços registrados poderá ser realizado pelo gerenciador, em determinada ata de registro de preços, total ou parcialmente, nas seguintes hipóteses, desde que devidamente comprovadas e justificadas:</w:t>
      </w:r>
    </w:p>
    <w:p w14:paraId="403B1FBD" w14:textId="77777777" w:rsidR="002C18DB" w:rsidRPr="002C18DB" w:rsidRDefault="002C18DB" w:rsidP="002C18DB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88" w:after="288"/>
        <w:jc w:val="both"/>
        <w:rPr>
          <w:color w:val="000000"/>
        </w:rPr>
      </w:pPr>
      <w:r>
        <w:t xml:space="preserve">Por razão de interesse público; </w:t>
      </w:r>
    </w:p>
    <w:p w14:paraId="373D5EB7" w14:textId="77777777" w:rsidR="002C18DB" w:rsidRPr="002C18DB" w:rsidRDefault="002C18DB" w:rsidP="002C18DB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88" w:after="288"/>
        <w:jc w:val="both"/>
        <w:rPr>
          <w:color w:val="000000"/>
        </w:rPr>
      </w:pPr>
      <w:r>
        <w:t xml:space="preserve"> Pelo cancelamento de todos os preços registrados; </w:t>
      </w:r>
    </w:p>
    <w:p w14:paraId="48677024" w14:textId="77777777" w:rsidR="002C18DB" w:rsidRPr="002C18DB" w:rsidRDefault="002C18DB" w:rsidP="002C18DB">
      <w:pPr>
        <w:pStyle w:val="PargrafodaLista"/>
        <w:numPr>
          <w:ilvl w:val="2"/>
          <w:numId w:val="18"/>
        </w:numPr>
        <w:pBdr>
          <w:top w:val="nil"/>
          <w:left w:val="nil"/>
          <w:bottom w:val="nil"/>
          <w:right w:val="nil"/>
          <w:between w:val="nil"/>
        </w:pBdr>
        <w:spacing w:before="288" w:after="288"/>
        <w:jc w:val="both"/>
        <w:rPr>
          <w:color w:val="000000"/>
        </w:rPr>
      </w:pPr>
      <w:r>
        <w:t>A pedido do fornecedor, decorrente de caso fortuito ou força maior.</w:t>
      </w:r>
    </w:p>
    <w:p w14:paraId="4345F0DE" w14:textId="77777777" w:rsid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2C18DB">
        <w:rPr>
          <w:color w:val="000000"/>
        </w:rPr>
        <w:t>Na hipótese de cancelamento do registro do licitante ou do registro de preços, o órgão ou a entidade gerenciadora poderá convocar os licitantes que compõem o cadastro de reserva, observada a ordem de classificação.</w:t>
      </w:r>
    </w:p>
    <w:p w14:paraId="6D363BAE" w14:textId="77777777" w:rsidR="002C18DB" w:rsidRP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lastRenderedPageBreak/>
        <w:t>Nas hipóteses previstas nos subitens, a comunicação do cancelamento de preços registrados será publicada na imprensa oficial juntando-se o comprovante ao expediente que deu origem ao registro.</w:t>
      </w:r>
    </w:p>
    <w:p w14:paraId="549C638B" w14:textId="77777777" w:rsidR="002C18DB" w:rsidRPr="002C18DB" w:rsidRDefault="002C18DB" w:rsidP="002C18DB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t xml:space="preserve">O cancelamento do registro, assegurados o contraditório e a ampla defesa, será formalizado por despacho da autoridade competente. </w:t>
      </w:r>
    </w:p>
    <w:p w14:paraId="0EA3A38A" w14:textId="77777777" w:rsidR="002C18DB" w:rsidRPr="002C18DB" w:rsidRDefault="002C18DB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t>A solicitação da detentora da ata para cancelamento do registro de preço deverá ser protocolada no setor da ADMINISTRAÇÃO, facultada a esta aplicação das sanções administrativas previstas no Edital, se não aceitar as razões do pedido, sendo assegurado ao fornecedor o contraditório e a ampla defesa.</w:t>
      </w:r>
    </w:p>
    <w:p w14:paraId="36C5A905" w14:textId="77777777" w:rsidR="00C85220" w:rsidRPr="00C85220" w:rsidRDefault="002C18DB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>
        <w:t xml:space="preserve"> Cancelada a ata em relação a uma detentora, o Órgão Gerenciador poderá emitir ordem de fornecimento àquela com classificação imediatamente </w:t>
      </w:r>
      <w:r w:rsidR="00BF42A2">
        <w:t>subsequente</w:t>
      </w:r>
      <w:r>
        <w:t>.</w:t>
      </w:r>
    </w:p>
    <w:p w14:paraId="57F1EE05" w14:textId="77777777" w:rsidR="00C85220" w:rsidRDefault="00987956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C85220">
        <w:rPr>
          <w:color w:val="000000"/>
        </w:rPr>
        <w:t xml:space="preserve">Será assegurado o contraditório e a ampla defesa ao fornecedor do preço cancelado, no prazo de </w:t>
      </w:r>
      <w:r w:rsidR="00C85220" w:rsidRPr="00C85220">
        <w:rPr>
          <w:color w:val="000000"/>
        </w:rPr>
        <w:t xml:space="preserve">05 </w:t>
      </w:r>
      <w:r w:rsidRPr="00C85220">
        <w:rPr>
          <w:color w:val="000000"/>
        </w:rPr>
        <w:t>dias úteis, a contar do recebimento da comunicação. </w:t>
      </w:r>
    </w:p>
    <w:p w14:paraId="77452169" w14:textId="77777777" w:rsidR="00794DB0" w:rsidRDefault="00987956" w:rsidP="00AC4456">
      <w:pPr>
        <w:pStyle w:val="PargrafodaLista"/>
        <w:numPr>
          <w:ilvl w:val="1"/>
          <w:numId w:val="18"/>
        </w:numPr>
        <w:ind w:left="0" w:firstLine="0"/>
        <w:jc w:val="both"/>
        <w:rPr>
          <w:color w:val="000000"/>
        </w:rPr>
      </w:pPr>
      <w:r w:rsidRPr="00C85220">
        <w:rPr>
          <w:color w:val="000000"/>
        </w:rPr>
        <w:t xml:space="preserve">Na ocorrência de cancelamento de registro de preço para o item ou lote, a Administração poderá realizar nova </w:t>
      </w:r>
      <w:r>
        <w:t>contratação</w:t>
      </w:r>
      <w:r w:rsidRPr="00C85220">
        <w:rPr>
          <w:color w:val="000000"/>
        </w:rPr>
        <w:t>, sem que caiba direito de recurso.</w:t>
      </w:r>
    </w:p>
    <w:p w14:paraId="321FB30E" w14:textId="77777777" w:rsidR="00C85220" w:rsidRDefault="00987956" w:rsidP="00AC4456">
      <w:pPr>
        <w:pStyle w:val="PargrafodaLista"/>
        <w:numPr>
          <w:ilvl w:val="1"/>
          <w:numId w:val="18"/>
        </w:numPr>
        <w:spacing w:line="312" w:lineRule="auto"/>
        <w:jc w:val="both"/>
        <w:rPr>
          <w:color w:val="000000"/>
        </w:rPr>
      </w:pPr>
      <w:r w:rsidRPr="00C85220">
        <w:rPr>
          <w:color w:val="000000"/>
        </w:rPr>
        <w:t>A presente Ata de Registro de Preços será cancelada total ou parcialmente:</w:t>
      </w:r>
    </w:p>
    <w:p w14:paraId="73E2E9CE" w14:textId="77777777" w:rsidR="00AC4456" w:rsidRPr="00AC4456" w:rsidRDefault="00AC4456" w:rsidP="00AC4456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AC4456">
        <w:rPr>
          <w:color w:val="000000"/>
        </w:rPr>
        <w:t>P</w:t>
      </w:r>
      <w:r w:rsidR="000F6AE8" w:rsidRPr="00AC4456">
        <w:rPr>
          <w:color w:val="000000"/>
        </w:rPr>
        <w:t>elo</w:t>
      </w:r>
      <w:r>
        <w:rPr>
          <w:color w:val="000000"/>
        </w:rPr>
        <w:t xml:space="preserve"> </w:t>
      </w:r>
      <w:r w:rsidR="00987956" w:rsidRPr="00AC4456">
        <w:rPr>
          <w:color w:val="000000"/>
        </w:rPr>
        <w:t>encerramento de sua vigência;</w:t>
      </w:r>
    </w:p>
    <w:p w14:paraId="63307B32" w14:textId="77777777" w:rsidR="00AC4456" w:rsidRPr="00AC4456" w:rsidRDefault="00987956" w:rsidP="006D43A5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AC4456">
        <w:rPr>
          <w:color w:val="000000"/>
        </w:rPr>
        <w:t>por fato superveniente, decorrente caso de força maior, caso fortuito ou fato do príncipe ou em decorrência de fatos imprevisíveis ou previsíveis de consequências incalculáveis, que inviabilizem a execução das obrigações previstas na ata, devidamente demonstrado;</w:t>
      </w:r>
    </w:p>
    <w:p w14:paraId="55F314A4" w14:textId="77777777" w:rsidR="00AC4456" w:rsidRPr="00AC4456" w:rsidRDefault="00987956" w:rsidP="006D43A5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AC4456">
        <w:rPr>
          <w:color w:val="000000"/>
        </w:rPr>
        <w:t>pelo cancelamento de todos os preços registrados;</w:t>
      </w:r>
    </w:p>
    <w:p w14:paraId="696BAB7F" w14:textId="77777777" w:rsidR="00794DB0" w:rsidRPr="00AC4456" w:rsidRDefault="00987956" w:rsidP="006D43A5">
      <w:pPr>
        <w:pStyle w:val="PargrafodaLista"/>
        <w:numPr>
          <w:ilvl w:val="2"/>
          <w:numId w:val="18"/>
        </w:numPr>
        <w:spacing w:line="312" w:lineRule="auto"/>
        <w:ind w:hanging="11"/>
        <w:jc w:val="both"/>
        <w:rPr>
          <w:rFonts w:ascii="Times New Roman" w:eastAsia="Times New Roman" w:hAnsi="Times New Roman"/>
          <w:sz w:val="24"/>
          <w:szCs w:val="24"/>
        </w:rPr>
      </w:pPr>
      <w:r w:rsidRPr="00AC4456">
        <w:rPr>
          <w:color w:val="000000"/>
        </w:rPr>
        <w:t xml:space="preserve">por razões de interesse </w:t>
      </w:r>
      <w:r w:rsidR="000F6AE8" w:rsidRPr="00AC4456">
        <w:rPr>
          <w:color w:val="000000"/>
        </w:rPr>
        <w:t>público, devidamente justificado</w:t>
      </w:r>
      <w:r w:rsidRPr="00AC4456">
        <w:rPr>
          <w:color w:val="000000"/>
        </w:rPr>
        <w:t>.</w:t>
      </w:r>
    </w:p>
    <w:p w14:paraId="629F11C2" w14:textId="77777777" w:rsidR="00AC4456" w:rsidRPr="00AC4456" w:rsidRDefault="00AC4456" w:rsidP="00AC4456">
      <w:pPr>
        <w:pStyle w:val="PargrafodaLista"/>
        <w:spacing w:line="312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0B792B87" w14:textId="77777777" w:rsidR="006D43A5" w:rsidRDefault="00987956" w:rsidP="006D43A5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C4456">
        <w:rPr>
          <w:b/>
          <w:color w:val="000000"/>
          <w:sz w:val="24"/>
          <w:szCs w:val="24"/>
        </w:rPr>
        <w:t xml:space="preserve">CLÁUSULA </w:t>
      </w:r>
      <w:r w:rsidR="001C3BC3">
        <w:rPr>
          <w:b/>
          <w:color w:val="000000"/>
          <w:sz w:val="24"/>
          <w:szCs w:val="24"/>
        </w:rPr>
        <w:t>SETIMA</w:t>
      </w:r>
      <w:r w:rsidRPr="00AC4456">
        <w:rPr>
          <w:b/>
          <w:color w:val="000000"/>
          <w:sz w:val="24"/>
          <w:szCs w:val="24"/>
        </w:rPr>
        <w:t xml:space="preserve"> – MODO E CONDIÇÕES PARA EXECUÇÃO DO OBJETO</w:t>
      </w:r>
    </w:p>
    <w:p w14:paraId="42878AAC" w14:textId="77777777" w:rsidR="006D43A5" w:rsidRDefault="006D43A5" w:rsidP="006D43A5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14:paraId="64DFBDE7" w14:textId="77777777" w:rsidR="006D43A5" w:rsidRPr="006D43A5" w:rsidRDefault="009D5702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>
        <w:t>Entregar o objeto</w:t>
      </w:r>
      <w:r w:rsidR="006D43A5">
        <w:t xml:space="preserve"> </w:t>
      </w:r>
      <w:r w:rsidR="006D43A5" w:rsidRPr="0098466B">
        <w:t>em perfeitas condições, conforme especificações</w:t>
      </w:r>
      <w:r w:rsidR="006D43A5">
        <w:t>;</w:t>
      </w:r>
    </w:p>
    <w:p w14:paraId="76852374" w14:textId="77777777"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  <w:b/>
        </w:rPr>
        <w:t xml:space="preserve"> </w:t>
      </w:r>
      <w:r w:rsidRPr="006D43A5">
        <w:rPr>
          <w:rFonts w:eastAsia="Calibri"/>
        </w:rPr>
        <w:t>Não prestar declarações ou informações sem prévia autorização por escrito da empresa vencedora a respeito do presente contrato/ata e/ou outras informações a ele inerentes;</w:t>
      </w:r>
      <w:r w:rsidR="00FC57BE">
        <w:rPr>
          <w:rFonts w:eastAsia="Calibri"/>
        </w:rPr>
        <w:t xml:space="preserve"> </w:t>
      </w:r>
      <w:r w:rsidRPr="006D43A5">
        <w:rPr>
          <w:rFonts w:eastAsia="Calibri"/>
        </w:rPr>
        <w:t>Responder, independentemente de culpa, por qualquer dano pessoal, ou ainda a terceiros, na execução do objeto deste Termo e da licitação, não sendo excluída, ou mesmo reduzida, a responsabilidade pelo fato de haver fiscalização ou acompanhamento pelo Município de Andaraí;</w:t>
      </w:r>
    </w:p>
    <w:p w14:paraId="6CADFF7E" w14:textId="77777777"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 Manter, durante todo o período da execução do objeto, todas as condições de habilitação e qualificação exigidas na licitação, quando da realização do pagamento pelo Município de Andaraí, comunicando, imediatamente, a superveniência de fato </w:t>
      </w:r>
      <w:r w:rsidRPr="006D43A5">
        <w:rPr>
          <w:rFonts w:eastAsia="Calibri"/>
        </w:rPr>
        <w:lastRenderedPageBreak/>
        <w:t>impeditivo da manutenção dessa condição, nos termos da Lei 14.1333/2021, e suas alterações posteriores;</w:t>
      </w:r>
    </w:p>
    <w:p w14:paraId="6A2F6368" w14:textId="77777777"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>Cumprir outras obrigações previstas no Código de Proteção e Defesa do Consumidor que sejam compatíveis com o regime de direito público;</w:t>
      </w:r>
    </w:p>
    <w:p w14:paraId="37057682" w14:textId="77777777"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>Responder, integralmente, por perdas e danos que vier a causar a esta Prefeitura ou a terceiros em razão de ação ou omissão, dolosa ou culposa, sua ou dos seus prepostos, independentemente de outras cominações contratuais ou legais a que estiver sujeita;</w:t>
      </w:r>
    </w:p>
    <w:p w14:paraId="67A01804" w14:textId="77777777"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Prestar os esclarecimentos que forem solicitados pela Secretaria solicitante a Ordem de </w:t>
      </w:r>
      <w:r w:rsidR="00FC57BE">
        <w:rPr>
          <w:rFonts w:eastAsia="Calibri"/>
        </w:rPr>
        <w:t>compra</w:t>
      </w:r>
      <w:r w:rsidRPr="006D43A5">
        <w:rPr>
          <w:rFonts w:eastAsia="Calibri"/>
        </w:rPr>
        <w:t>;</w:t>
      </w:r>
    </w:p>
    <w:p w14:paraId="03C6338A" w14:textId="77777777"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Não transferir a terceiros, por qualquer forma, nem mesmo parcialmente, as obrigações assumidas, nem subcontratar qualquer das prestações a que está obrigada, exceto nas condições autorizadas no Termo de Referência ou na minuta de contrato; </w:t>
      </w:r>
    </w:p>
    <w:p w14:paraId="65B3DFB1" w14:textId="77777777"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Não permitir a utilização de qualquer trabalho do menor de dezesseis anos, exceto na condição de aprendiz para os maiores de quatorze anos; nem permitir a utilização do trabalho do menor de dezoito anos em trabalho noturno, perigoso ou insalubre; </w:t>
      </w:r>
    </w:p>
    <w:p w14:paraId="409969BC" w14:textId="77777777"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Responsabilizar-se pelas despesas dos tributos, encargos trabalhistas, previdenciários, fiscais, comerciais, taxas, fretes, seguros, deslocamento de pessoal, prestação de garantia e quaisquer outras que incidam ou venham a incidir na execução do contrato; </w:t>
      </w:r>
    </w:p>
    <w:p w14:paraId="587A225E" w14:textId="77777777"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A inadimplência com referência aos encargos e obrigações estabelecidos não transfere ao Município de Andaraí, a responsabilidade pelo seu pagamento, nem poderá onerar o fornecimento, razão pela qual a Empresa Vencedora renuncia expressamente a qualquer vínculo de solidariedade, ativa ou passiva, com a Contratante; </w:t>
      </w:r>
    </w:p>
    <w:p w14:paraId="60855E84" w14:textId="77777777"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>Quando for o caso, assumir a responsabilidade por todas as providências e obrigações estabelecidas na legislação de acidentes de trabalho, quando em ocorrência da espécie forem vítimas</w:t>
      </w:r>
      <w:r w:rsidR="00403494">
        <w:rPr>
          <w:rFonts w:eastAsia="Calibri"/>
        </w:rPr>
        <w:t>,</w:t>
      </w:r>
      <w:r w:rsidRPr="006D43A5">
        <w:rPr>
          <w:rFonts w:eastAsia="Calibri"/>
        </w:rPr>
        <w:t xml:space="preserve"> os seus empregados no desempenho de alguma atividade pertinente ao fornecimento ou em conexão ou contingência, na forma como a expressão; </w:t>
      </w:r>
    </w:p>
    <w:p w14:paraId="7787DD25" w14:textId="77777777"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Adotar todas as medidas preventivas no sentido de se minimizar acidentes ou danos que venham a comprometer a qualidade e a quantidade fornecida; </w:t>
      </w:r>
    </w:p>
    <w:p w14:paraId="323BC390" w14:textId="77777777"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6D43A5">
        <w:rPr>
          <w:rFonts w:eastAsia="Calibri"/>
        </w:rPr>
        <w:t xml:space="preserve">Assumir inteira responsabilidade quanto à qualidade dos </w:t>
      </w:r>
      <w:r w:rsidR="00B934EF">
        <w:rPr>
          <w:rFonts w:eastAsia="Calibri"/>
        </w:rPr>
        <w:t>itens</w:t>
      </w:r>
      <w:r w:rsidRPr="006D43A5">
        <w:rPr>
          <w:rFonts w:eastAsia="Calibri"/>
        </w:rPr>
        <w:t xml:space="preserve"> fornecidos;</w:t>
      </w:r>
    </w:p>
    <w:p w14:paraId="39CA2D2D" w14:textId="77777777"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DC6087">
        <w:lastRenderedPageBreak/>
        <w:t xml:space="preserve">A </w:t>
      </w:r>
      <w:r>
        <w:t>empresa vencedora</w:t>
      </w:r>
      <w:r w:rsidRPr="00DC6087">
        <w:t xml:space="preserve"> se compromete duran</w:t>
      </w:r>
      <w:r>
        <w:t xml:space="preserve">te toda a execução do contrato/ata, </w:t>
      </w:r>
      <w:r w:rsidRPr="00DC6087">
        <w:t>a manter as condições de habilitação na licitação, especialmente a</w:t>
      </w:r>
      <w:r>
        <w:t xml:space="preserve"> </w:t>
      </w:r>
      <w:r w:rsidRPr="00DC6087">
        <w:t>existência de profissionais devidamente habilitados a executar o</w:t>
      </w:r>
      <w:r>
        <w:t xml:space="preserve"> </w:t>
      </w:r>
      <w:r w:rsidRPr="00DC6087">
        <w:t>objeto do presente contrato</w:t>
      </w:r>
      <w:r>
        <w:t>;</w:t>
      </w:r>
    </w:p>
    <w:p w14:paraId="1C33E43A" w14:textId="77777777"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EC1D0A">
        <w:t>Organizar tecnicamente e administrativamente de modo a cumprir</w:t>
      </w:r>
      <w:r>
        <w:t xml:space="preserve"> </w:t>
      </w:r>
      <w:r w:rsidRPr="00EC1D0A">
        <w:t>com eficiência as obrigações assumidas</w:t>
      </w:r>
      <w:r>
        <w:t>;</w:t>
      </w:r>
    </w:p>
    <w:p w14:paraId="0DC7467C" w14:textId="77777777"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EC1D0A">
        <w:t>Assegurar e facilitar ao MUNICÍPIO a fiscalização e</w:t>
      </w:r>
      <w:r>
        <w:t xml:space="preserve"> </w:t>
      </w:r>
      <w:r w:rsidRPr="00EC1D0A">
        <w:t xml:space="preserve">acompanhamento da execução </w:t>
      </w:r>
      <w:r>
        <w:t>do contrato;</w:t>
      </w:r>
    </w:p>
    <w:p w14:paraId="30E7CC7A" w14:textId="77777777"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8F645B">
        <w:t xml:space="preserve">Informar imediatamente após </w:t>
      </w:r>
      <w:r>
        <w:t xml:space="preserve">o recebimento da solicitação de pedido </w:t>
      </w:r>
      <w:r w:rsidRPr="008F645B">
        <w:t>a ocorrência de qualquer situação que possa prejudicar a en</w:t>
      </w:r>
      <w:r>
        <w:t>trega do objeto no tempo fixado;</w:t>
      </w:r>
    </w:p>
    <w:p w14:paraId="479C3E75" w14:textId="77777777" w:rsidR="006D43A5" w:rsidRPr="006D43A5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  <w:color w:val="000000"/>
          <w:sz w:val="24"/>
          <w:szCs w:val="24"/>
        </w:rPr>
      </w:pPr>
      <w:r w:rsidRPr="00312994">
        <w:t xml:space="preserve">A </w:t>
      </w:r>
      <w:r>
        <w:t>empresa vencedora</w:t>
      </w:r>
      <w:r w:rsidRPr="00312994">
        <w:t xml:space="preserve"> deve cumprir todas as obrigações, assumindo como exclusivamente seus os riscos e as despesas decorrentes da boa e perfeita execução do objeto</w:t>
      </w:r>
      <w:r>
        <w:t>;</w:t>
      </w:r>
    </w:p>
    <w:p w14:paraId="5014FC0C" w14:textId="77777777" w:rsidR="006D43A5" w:rsidRPr="00F533B0" w:rsidRDefault="006D43A5" w:rsidP="00580B42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F533B0">
        <w:t xml:space="preserve"> </w:t>
      </w:r>
      <w:r w:rsidRPr="00847142">
        <w:t xml:space="preserve">Fornecer números telefônicos ou outros </w:t>
      </w:r>
      <w:r>
        <w:t xml:space="preserve">meios igualmente eficazes, para </w:t>
      </w:r>
      <w:r w:rsidRPr="00847142">
        <w:t>contato</w:t>
      </w:r>
      <w:r>
        <w:t xml:space="preserve"> </w:t>
      </w:r>
      <w:r w:rsidRPr="00847142">
        <w:t>do MUNICÍPIO com o Preposto, ainda que fora do horário normal de expediente,</w:t>
      </w:r>
      <w:r>
        <w:t xml:space="preserve"> </w:t>
      </w:r>
      <w:r w:rsidRPr="00847142">
        <w:t>sem que isto gere qualquer custo adicional</w:t>
      </w:r>
      <w:r>
        <w:t>;</w:t>
      </w:r>
    </w:p>
    <w:p w14:paraId="501647A1" w14:textId="77777777" w:rsidR="00F533B0" w:rsidRPr="00F533B0" w:rsidRDefault="00F533B0" w:rsidP="00F533B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F533B0">
        <w:t>Os veículos devem estar em perfeitas condições, preservando a sua especificidade de veículo 0 Km, sem nenhuma avaria física, mecânica e/ou elétrica, correspondendo fielmente à marca e modelo do veículo na proposta.</w:t>
      </w:r>
    </w:p>
    <w:p w14:paraId="01C6BB37" w14:textId="77777777" w:rsidR="00F533B0" w:rsidRPr="00F533B0" w:rsidRDefault="00F533B0" w:rsidP="00F533B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F533B0">
        <w:t>O contratado deverá entregar objeto que cumpra exatamente as características constantes na solicitação de compra.</w:t>
      </w:r>
    </w:p>
    <w:p w14:paraId="4008EAA6" w14:textId="77777777" w:rsidR="00F533B0" w:rsidRPr="00F533B0" w:rsidRDefault="00780DD4" w:rsidP="00F533B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>
        <w:t xml:space="preserve">A empresa vencedora FICA OBRIGADA A </w:t>
      </w:r>
      <w:r w:rsidR="00F533B0" w:rsidRPr="00F533B0">
        <w:t>fornecer o objeto a que se refere esta licitação de acordo estritamente com as especificações aqui descritas, sendo de sua inteira responsabilidade a substituição do mesmo quando constatado no seu recebimento não estarem conformidade com as referidas especificações.</w:t>
      </w:r>
    </w:p>
    <w:p w14:paraId="311EA897" w14:textId="77777777" w:rsidR="00F533B0" w:rsidRDefault="00F533B0" w:rsidP="00F533B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F533B0">
        <w:t>Os veículos deverão ser entregues emplacados, em nome do município na categoria oficial.</w:t>
      </w:r>
    </w:p>
    <w:p w14:paraId="003681E0" w14:textId="77777777" w:rsidR="00F533B0" w:rsidRDefault="00F533B0" w:rsidP="00F533B0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9D7A9A">
        <w:t xml:space="preserve">O </w:t>
      </w:r>
      <w:proofErr w:type="gramStart"/>
      <w:r>
        <w:t>veiculo</w:t>
      </w:r>
      <w:proofErr w:type="gramEnd"/>
      <w:r w:rsidRPr="009D7A9A">
        <w:t xml:space="preserve"> Licitado deverá ser entregue de acordo com a solicitação realizada pela Secretaria </w:t>
      </w:r>
      <w:r>
        <w:t>requisitante</w:t>
      </w:r>
      <w:r w:rsidRPr="009D7A9A">
        <w:t xml:space="preserve">, e entregue </w:t>
      </w:r>
      <w:r>
        <w:t>no pátio</w:t>
      </w:r>
      <w:r w:rsidRPr="009D7A9A">
        <w:t xml:space="preserve"> da </w:t>
      </w:r>
      <w:r>
        <w:t>Prefeitura Municipal de Andaraí</w:t>
      </w:r>
      <w:r w:rsidRPr="009D7A9A">
        <w:t>, localizada na Rua Marimbus, s/n°, Bairro Alto da Bela Vista, CEP: 46.830-000,</w:t>
      </w:r>
      <w:r>
        <w:t xml:space="preserve"> </w:t>
      </w:r>
      <w:r w:rsidRPr="009D7A9A">
        <w:t>Andaraí- BA.</w:t>
      </w:r>
    </w:p>
    <w:p w14:paraId="462119C2" w14:textId="77777777" w:rsidR="00780DD4" w:rsidRDefault="00F533B0" w:rsidP="00780DD4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F533B0">
        <w:t>O transporte e a entrega do veículo no local designado serão de responsabilidade exclusiva da empresa vencedora, sem que qualquer custo adicional possa ser incluído posteriormente.</w:t>
      </w:r>
    </w:p>
    <w:p w14:paraId="7EE607D5" w14:textId="77777777" w:rsidR="00780DD4" w:rsidRPr="00780DD4" w:rsidRDefault="00780DD4" w:rsidP="00780DD4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780DD4">
        <w:lastRenderedPageBreak/>
        <w:t>O recebimento e aceitação dos veículos obedecerá no que couberem ao disposto na Lei Federal n° 14.133 de 2021, e demais legislações pertinentes, as normas e condições previstas no edital e no contrato firmado entre as partes ou no instrumento que o substituir;</w:t>
      </w:r>
    </w:p>
    <w:p w14:paraId="59C7753B" w14:textId="77777777" w:rsidR="00780DD4" w:rsidRPr="009D5702" w:rsidRDefault="00780DD4" w:rsidP="00780DD4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  <w:rPr>
          <w:b/>
        </w:rPr>
      </w:pPr>
      <w:r w:rsidRPr="009D5702">
        <w:rPr>
          <w:b/>
        </w:rPr>
        <w:t>DO RECEBIMENTO:</w:t>
      </w:r>
    </w:p>
    <w:p w14:paraId="53E94634" w14:textId="425FCA62" w:rsidR="00780DD4" w:rsidRPr="00780DD4" w:rsidRDefault="00780DD4" w:rsidP="00780DD4">
      <w:pPr>
        <w:pStyle w:val="Estilo1"/>
        <w:numPr>
          <w:ilvl w:val="2"/>
          <w:numId w:val="22"/>
        </w:numPr>
        <w:ind w:hanging="11"/>
        <w:rPr>
          <w:sz w:val="22"/>
          <w:szCs w:val="22"/>
        </w:rPr>
      </w:pPr>
      <w:r w:rsidRPr="00780DD4">
        <w:rPr>
          <w:b/>
          <w:sz w:val="22"/>
          <w:szCs w:val="22"/>
        </w:rPr>
        <w:t>Provisório:</w:t>
      </w:r>
      <w:r w:rsidRPr="00780DD4">
        <w:rPr>
          <w:sz w:val="22"/>
          <w:szCs w:val="22"/>
        </w:rPr>
        <w:t xml:space="preserve"> </w:t>
      </w:r>
      <w:r w:rsidRPr="00780DD4">
        <w:rPr>
          <w:rFonts w:eastAsia="Arial"/>
          <w:bCs/>
          <w:sz w:val="22"/>
          <w:szCs w:val="22"/>
        </w:rPr>
        <w:t>O objeto será recebido provisoriamente, pelo fiscal, mediante termos detalhados, quando verificado o cumprimento das exigências de caráter técnico e administrativo</w:t>
      </w:r>
      <w:r w:rsidRPr="00780DD4">
        <w:rPr>
          <w:sz w:val="22"/>
          <w:szCs w:val="22"/>
        </w:rPr>
        <w:t>.</w:t>
      </w:r>
    </w:p>
    <w:p w14:paraId="373716B4" w14:textId="288096E9" w:rsidR="00780DD4" w:rsidRDefault="00780DD4" w:rsidP="00780DD4">
      <w:pPr>
        <w:pStyle w:val="Estilo1"/>
        <w:numPr>
          <w:ilvl w:val="2"/>
          <w:numId w:val="22"/>
        </w:numPr>
        <w:ind w:hanging="11"/>
        <w:rPr>
          <w:sz w:val="22"/>
          <w:szCs w:val="22"/>
        </w:rPr>
      </w:pPr>
      <w:r w:rsidRPr="00780DD4">
        <w:rPr>
          <w:b/>
          <w:sz w:val="22"/>
          <w:szCs w:val="22"/>
        </w:rPr>
        <w:t>Definitivo:</w:t>
      </w:r>
      <w:r w:rsidRPr="00780DD4">
        <w:rPr>
          <w:sz w:val="22"/>
          <w:szCs w:val="22"/>
        </w:rPr>
        <w:t xml:space="preserve"> </w:t>
      </w:r>
      <w:r w:rsidRPr="00780DD4">
        <w:rPr>
          <w:rFonts w:eastAsia="Arial"/>
          <w:bCs/>
          <w:sz w:val="22"/>
          <w:szCs w:val="22"/>
        </w:rPr>
        <w:t xml:space="preserve">O veículo só será recebido definitivamente no prazo de </w:t>
      </w:r>
      <w:r w:rsidR="00836A19">
        <w:rPr>
          <w:rFonts w:eastAsia="Arial"/>
          <w:bCs/>
          <w:sz w:val="22"/>
          <w:szCs w:val="22"/>
        </w:rPr>
        <w:t>2</w:t>
      </w:r>
      <w:r w:rsidRPr="00780DD4">
        <w:rPr>
          <w:rFonts w:eastAsia="Arial"/>
          <w:bCs/>
          <w:sz w:val="22"/>
          <w:szCs w:val="22"/>
        </w:rPr>
        <w:t xml:space="preserve"> dias, contados do recebimento provisório, por servidor ou comissão designada pela autoridade competente, após a verificação do </w:t>
      </w:r>
      <w:r w:rsidR="00F8013E" w:rsidRPr="00780DD4">
        <w:rPr>
          <w:rFonts w:eastAsia="Arial"/>
          <w:bCs/>
          <w:sz w:val="22"/>
          <w:szCs w:val="22"/>
        </w:rPr>
        <w:t>veículo</w:t>
      </w:r>
      <w:r w:rsidRPr="00780DD4">
        <w:rPr>
          <w:rFonts w:eastAsia="Arial"/>
          <w:bCs/>
          <w:sz w:val="22"/>
          <w:szCs w:val="22"/>
        </w:rPr>
        <w:t xml:space="preserve"> e consequente aceitação mediante termo detalhado</w:t>
      </w:r>
      <w:r w:rsidRPr="00780DD4">
        <w:rPr>
          <w:sz w:val="22"/>
          <w:szCs w:val="22"/>
        </w:rPr>
        <w:t>.</w:t>
      </w:r>
    </w:p>
    <w:p w14:paraId="576EBAC0" w14:textId="77777777" w:rsidR="00D43A14" w:rsidRPr="00581998" w:rsidRDefault="00D43A14" w:rsidP="00D43A14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581998">
        <w:t>Até o recebimento definitivo do objeto, os bens poderão ser rejeitados, no todo ou em parte, quando entregues em desconformidade com especificações constantes no Termo de Referência e na proposta ou quando desatenderem os requisitos mínimos de qualidade para uso do objeto.</w:t>
      </w:r>
    </w:p>
    <w:p w14:paraId="4DFF3CE7" w14:textId="77777777" w:rsidR="00780DD4" w:rsidRPr="00780DD4" w:rsidRDefault="00780DD4" w:rsidP="00780DD4">
      <w:pPr>
        <w:pStyle w:val="PargrafodaLista"/>
        <w:numPr>
          <w:ilvl w:val="1"/>
          <w:numId w:val="22"/>
        </w:numPr>
        <w:spacing w:before="120" w:after="120"/>
        <w:ind w:left="0" w:firstLine="0"/>
        <w:jc w:val="both"/>
      </w:pPr>
      <w:r w:rsidRPr="00780DD4">
        <w:t>Havendo constatação de que o objeto não está executado em conformidade com o Contratado/ata e Previamente descrito no Termo de Referencia, a empresa vencedora deverá realizar, sem custo para o Município, todas as correções e adequações que forem consideradas necessárias para o fiel cumprimento da ata;</w:t>
      </w:r>
    </w:p>
    <w:p w14:paraId="53D04C00" w14:textId="77777777" w:rsidR="00AC4456" w:rsidRPr="00AC4456" w:rsidRDefault="00AC4456" w:rsidP="00AC4456">
      <w:pPr>
        <w:pStyle w:val="PargrafodaLista"/>
        <w:spacing w:line="312" w:lineRule="auto"/>
        <w:ind w:left="0"/>
        <w:jc w:val="both"/>
        <w:rPr>
          <w:color w:val="FF0000"/>
        </w:rPr>
      </w:pPr>
    </w:p>
    <w:p w14:paraId="79006CEB" w14:textId="77777777" w:rsidR="00794DB0" w:rsidRDefault="00987956" w:rsidP="00AC4456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CLÁUSULA </w:t>
      </w:r>
      <w:r w:rsidR="001C3BC3">
        <w:rPr>
          <w:b/>
          <w:color w:val="000000"/>
          <w:sz w:val="24"/>
          <w:szCs w:val="24"/>
        </w:rPr>
        <w:t>OITAVA</w:t>
      </w:r>
      <w:r>
        <w:rPr>
          <w:b/>
          <w:color w:val="000000"/>
          <w:sz w:val="24"/>
          <w:szCs w:val="24"/>
        </w:rPr>
        <w:t xml:space="preserve"> – DAS OBRIGAÇÕES DO FORNECEDOR</w:t>
      </w:r>
    </w:p>
    <w:p w14:paraId="205F7A2B" w14:textId="77777777" w:rsidR="00AC4456" w:rsidRPr="00AC4456" w:rsidRDefault="00AC4456" w:rsidP="00AC4456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14:paraId="09DE94C6" w14:textId="77777777" w:rsidR="00794DB0" w:rsidRPr="00AC4456" w:rsidRDefault="00987956" w:rsidP="00AC4456">
      <w:pPr>
        <w:pStyle w:val="PargrafodaLista"/>
        <w:numPr>
          <w:ilvl w:val="1"/>
          <w:numId w:val="23"/>
        </w:numPr>
        <w:spacing w:line="312" w:lineRule="auto"/>
        <w:jc w:val="both"/>
        <w:rPr>
          <w:color w:val="000000"/>
        </w:rPr>
      </w:pPr>
      <w:r w:rsidRPr="00AC4456">
        <w:rPr>
          <w:color w:val="000000"/>
        </w:rPr>
        <w:t>Constituem obrigações do Fornecedor:</w:t>
      </w:r>
    </w:p>
    <w:p w14:paraId="3AFE188B" w14:textId="77777777"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r>
        <w:rPr>
          <w:color w:val="000000"/>
        </w:rPr>
        <w:t xml:space="preserve">assinar esta Ata no prazo máximo de </w:t>
      </w:r>
      <w:r w:rsidR="000F6AE8" w:rsidRPr="00AC4456">
        <w:rPr>
          <w:color w:val="000000"/>
        </w:rPr>
        <w:t>5</w:t>
      </w:r>
      <w:r w:rsidRPr="00AC4456">
        <w:rPr>
          <w:color w:val="000000"/>
        </w:rPr>
        <w:t xml:space="preserve"> (</w:t>
      </w:r>
      <w:r w:rsidR="000F6AE8" w:rsidRPr="00AC4456">
        <w:rPr>
          <w:color w:val="000000"/>
        </w:rPr>
        <w:t>cinco</w:t>
      </w:r>
      <w:r w:rsidRPr="00AC4456">
        <w:rPr>
          <w:color w:val="000000"/>
        </w:rPr>
        <w:t>)</w:t>
      </w:r>
      <w:r>
        <w:rPr>
          <w:color w:val="000000"/>
        </w:rPr>
        <w:t xml:space="preserve"> dias úteis, contados do recebimento da comunicação;</w:t>
      </w:r>
    </w:p>
    <w:p w14:paraId="41005135" w14:textId="77777777"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r w:rsidRPr="00AC4456">
        <w:rPr>
          <w:color w:val="000000"/>
        </w:rPr>
        <w:t>cumprir todas as obrigações constantes no Edital, seus anexos e sua proposta, assumindo como exclusivamente seus os riscos e as despesas decorrentes da boa e perfeita execução do objeto; </w:t>
      </w:r>
    </w:p>
    <w:p w14:paraId="44382762" w14:textId="77777777"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r w:rsidRPr="00AC4456">
        <w:rPr>
          <w:color w:val="000000"/>
        </w:rPr>
        <w:t xml:space="preserve"> responsabilizar-se pelas despesas e encargos decorrentes da execução da presente Ata;</w:t>
      </w:r>
    </w:p>
    <w:p w14:paraId="394BBF3B" w14:textId="77777777"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r w:rsidRPr="00AC4456">
        <w:rPr>
          <w:color w:val="000000"/>
        </w:rPr>
        <w:t>efetuar a entrega do objeto em perfeitas condições, conforme especificações, prazo e local constantes no Termo de Referência e seus anexos, acompanhado da respectiva nota fiscal, na qual constarão as indicações referentes a: marca, modelo, procedência e prazo de garantia;</w:t>
      </w:r>
    </w:p>
    <w:p w14:paraId="29F4121A" w14:textId="77777777" w:rsidR="00AC4456" w:rsidRDefault="00987956" w:rsidP="00AC4456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r w:rsidRPr="00AC4456">
        <w:rPr>
          <w:color w:val="000000"/>
        </w:rPr>
        <w:lastRenderedPageBreak/>
        <w:t>responsabilizar-se pelos vícios e danos decorrentes do objeto, de acordo com os artigos 12, 13 e 17 a 27, do Código de Defesa do Consumidor (Lei nº 8.078, de 1990); </w:t>
      </w:r>
    </w:p>
    <w:p w14:paraId="42740985" w14:textId="77777777" w:rsidR="00836A19" w:rsidRDefault="00987956" w:rsidP="00836A19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r w:rsidRPr="00AC4456">
        <w:rPr>
          <w:color w:val="000000"/>
        </w:rPr>
        <w:t xml:space="preserve">substituir, reparar ou corrigir, às suas expensas, no prazo de </w:t>
      </w:r>
      <w:r w:rsidR="00F533B0">
        <w:rPr>
          <w:color w:val="000000"/>
        </w:rPr>
        <w:t>30</w:t>
      </w:r>
      <w:r w:rsidRPr="00AC4456">
        <w:rPr>
          <w:color w:val="000000"/>
        </w:rPr>
        <w:t xml:space="preserve"> dias úteis, o objeto com avarias ou defeitos; </w:t>
      </w:r>
    </w:p>
    <w:p w14:paraId="6FEF95FC" w14:textId="77777777" w:rsidR="00836A19" w:rsidRPr="00836A19" w:rsidRDefault="00836A19" w:rsidP="00836A19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FF0000"/>
        </w:rPr>
      </w:pPr>
      <w:r w:rsidRPr="00836A19">
        <w:rPr>
          <w:rFonts w:cs="Arial"/>
          <w:color w:val="FF0000"/>
          <w:shd w:val="clear" w:color="auto" w:fill="FFFFFF"/>
        </w:rPr>
        <w:t xml:space="preserve">O prazo de entrega para o item 01 – </w:t>
      </w:r>
      <w:proofErr w:type="gramStart"/>
      <w:r w:rsidRPr="00836A19">
        <w:rPr>
          <w:rFonts w:cs="Arial"/>
          <w:color w:val="FF0000"/>
          <w:shd w:val="clear" w:color="auto" w:fill="FFFFFF"/>
        </w:rPr>
        <w:t>Veiculo</w:t>
      </w:r>
      <w:proofErr w:type="gramEnd"/>
      <w:r w:rsidRPr="00836A19">
        <w:rPr>
          <w:rFonts w:cs="Arial"/>
          <w:color w:val="FF0000"/>
          <w:shd w:val="clear" w:color="auto" w:fill="FFFFFF"/>
        </w:rPr>
        <w:t xml:space="preserve"> Refrigerado será de 90 (noventa) dias, após recebimento da solicitação de compra, no qual será enviada para o e-mail fornecido pela empresa.</w:t>
      </w:r>
    </w:p>
    <w:p w14:paraId="6D826E9C" w14:textId="77777777" w:rsidR="00836A19" w:rsidRPr="00836A19" w:rsidRDefault="00836A19" w:rsidP="00836A19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FF0000"/>
        </w:rPr>
      </w:pPr>
      <w:r w:rsidRPr="00836A19">
        <w:rPr>
          <w:rFonts w:cs="Arial"/>
          <w:color w:val="FF0000"/>
          <w:shd w:val="clear" w:color="auto" w:fill="FFFFFF"/>
        </w:rPr>
        <w:t xml:space="preserve">O prazo de entrega para o item 02 – </w:t>
      </w:r>
      <w:proofErr w:type="gramStart"/>
      <w:r w:rsidRPr="00836A19">
        <w:rPr>
          <w:rFonts w:cs="Arial"/>
          <w:color w:val="FF0000"/>
          <w:shd w:val="clear" w:color="auto" w:fill="FFFFFF"/>
        </w:rPr>
        <w:t>Veiculo</w:t>
      </w:r>
      <w:proofErr w:type="gramEnd"/>
      <w:r w:rsidRPr="00836A19">
        <w:rPr>
          <w:rFonts w:cs="Arial"/>
          <w:color w:val="FF0000"/>
          <w:shd w:val="clear" w:color="auto" w:fill="FFFFFF"/>
        </w:rPr>
        <w:t xml:space="preserve"> tipo Hatch será de 30 (trinta) dias, após recebimento da solicitação de compra, no qual será enviada para o e-mail fornecido pela empresa.</w:t>
      </w:r>
    </w:p>
    <w:p w14:paraId="00AD92A7" w14:textId="77777777" w:rsidR="00836A19" w:rsidRPr="00836A19" w:rsidRDefault="00836A19" w:rsidP="00836A19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FF0000"/>
        </w:rPr>
      </w:pPr>
      <w:r w:rsidRPr="00836A19">
        <w:rPr>
          <w:rFonts w:cs="Arial"/>
          <w:color w:val="FF0000"/>
          <w:shd w:val="clear" w:color="auto" w:fill="FFFFFF"/>
        </w:rPr>
        <w:t xml:space="preserve">O prazo de entrega para o item 03 </w:t>
      </w:r>
      <w:r w:rsidRPr="00836A19">
        <w:rPr>
          <w:rFonts w:cs="Arial"/>
          <w:color w:val="FF0000"/>
          <w:shd w:val="clear" w:color="auto" w:fill="FFFFFF"/>
        </w:rPr>
        <w:t>e 04</w:t>
      </w:r>
      <w:r w:rsidRPr="00836A19">
        <w:rPr>
          <w:rFonts w:cs="Arial"/>
          <w:color w:val="FF0000"/>
          <w:shd w:val="clear" w:color="auto" w:fill="FFFFFF"/>
        </w:rPr>
        <w:t>– motocicletas será de 20 (vinte) dias, após recebimento da solicitação de compra, no qual será enviada para o e-mail fornecido pela empresa.</w:t>
      </w:r>
    </w:p>
    <w:p w14:paraId="64DCD337" w14:textId="6E48FA0C" w:rsidR="00836A19" w:rsidRPr="00836A19" w:rsidRDefault="00836A19" w:rsidP="00836A19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FF0000"/>
        </w:rPr>
      </w:pPr>
      <w:r w:rsidRPr="00836A19">
        <w:rPr>
          <w:rFonts w:cs="Arial"/>
          <w:b/>
          <w:shd w:val="clear" w:color="auto" w:fill="FFFFFF"/>
        </w:rPr>
        <w:t>LOCAL</w:t>
      </w:r>
      <w:r w:rsidRPr="00836A19">
        <w:rPr>
          <w:rFonts w:cs="Arial"/>
          <w:shd w:val="clear" w:color="auto" w:fill="FFFFFF"/>
        </w:rPr>
        <w:t xml:space="preserve">: </w:t>
      </w:r>
      <w:r w:rsidRPr="00836A19">
        <w:rPr>
          <w:rStyle w:val="Estilo1Char"/>
          <w:rFonts w:eastAsia="Arial"/>
          <w:sz w:val="22"/>
          <w:szCs w:val="22"/>
        </w:rPr>
        <w:t xml:space="preserve">Os veículos deverão ser </w:t>
      </w:r>
      <w:proofErr w:type="gramStart"/>
      <w:r w:rsidRPr="00836A19">
        <w:rPr>
          <w:rStyle w:val="Estilo1Char"/>
          <w:rFonts w:eastAsia="Arial"/>
          <w:sz w:val="22"/>
          <w:szCs w:val="22"/>
        </w:rPr>
        <w:t>entregue</w:t>
      </w:r>
      <w:proofErr w:type="gramEnd"/>
      <w:r w:rsidRPr="00836A19">
        <w:rPr>
          <w:rStyle w:val="Estilo1Char"/>
          <w:rFonts w:eastAsia="Arial"/>
          <w:sz w:val="22"/>
          <w:szCs w:val="22"/>
        </w:rPr>
        <w:t xml:space="preserve"> de acordo com a solicitação realizada pelo Setor de Compras da secretaria requisitante e entregue no pátio da Prefeitura Municipal de Andaraí, situada na Rua Marimbus, S/N, Bairro Alto da Bela Vista, no horário das 8:00h às 12:00h e das 14:00h às 18:00h, nos dias úteis, e/ou no local constante da ordem de compra dentro do território Municipal de Andaraí, CEP: 46.830-000</w:t>
      </w:r>
      <w:r w:rsidRPr="00836A19">
        <w:rPr>
          <w:rFonts w:cs="Arial"/>
          <w:shd w:val="clear" w:color="auto" w:fill="FFFFFF"/>
        </w:rPr>
        <w:t>.</w:t>
      </w:r>
    </w:p>
    <w:p w14:paraId="75D53B16" w14:textId="77777777" w:rsidR="00F56952" w:rsidRPr="00F40E02" w:rsidRDefault="00987956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</w:pPr>
      <w:r w:rsidRPr="00F40E02">
        <w:t xml:space="preserve">comunicar ao Órgão, no prazo máximo de </w:t>
      </w:r>
      <w:r w:rsidR="00D258E1">
        <w:t>2</w:t>
      </w:r>
      <w:r w:rsidR="00F533B0">
        <w:t xml:space="preserve"> (</w:t>
      </w:r>
      <w:r w:rsidR="00D258E1">
        <w:t>dois</w:t>
      </w:r>
      <w:r w:rsidR="00F533B0">
        <w:t>) dias</w:t>
      </w:r>
      <w:r w:rsidRPr="00F40E02">
        <w:t xml:space="preserve"> que antecede a data da entrega, os motivos que impossibilitem o cumprimento do prazo previsto, com a devida comprovação; </w:t>
      </w:r>
    </w:p>
    <w:p w14:paraId="1048A039" w14:textId="77777777" w:rsidR="00F56952" w:rsidRDefault="00987956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r w:rsidRPr="00F56952">
        <w:rPr>
          <w:color w:val="000000"/>
        </w:rPr>
        <w:t>manter as condições de habilitação e qualificação exigidas no edital;</w:t>
      </w:r>
    </w:p>
    <w:p w14:paraId="4D376D78" w14:textId="77777777" w:rsidR="00F56952" w:rsidRPr="00F56952" w:rsidRDefault="00987956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r w:rsidRPr="00F56952">
        <w:rPr>
          <w:b/>
          <w:color w:val="000000"/>
        </w:rPr>
        <w:t xml:space="preserve"> </w:t>
      </w:r>
      <w:r w:rsidRPr="00F56952">
        <w:rPr>
          <w:color w:val="000000"/>
        </w:rPr>
        <w:t xml:space="preserve">aceitar nas mesmas condições os acréscimos que se fizerem necessárias ao fornecimento do </w:t>
      </w:r>
      <w:r>
        <w:t>objeto.</w:t>
      </w:r>
    </w:p>
    <w:p w14:paraId="626F685D" w14:textId="77777777" w:rsidR="00F56952" w:rsidRDefault="00987956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r w:rsidRPr="00F56952">
        <w:rPr>
          <w:color w:val="000000"/>
        </w:rPr>
        <w:t>promover, no prazo estipulado, a complementação da garantia de execução, quando for o caso, após ocorrer o reajuste, a repactuação ou a revisão de preços registrados; </w:t>
      </w:r>
    </w:p>
    <w:p w14:paraId="67039478" w14:textId="77777777" w:rsidR="00F56952" w:rsidRDefault="00987956" w:rsidP="00F56952">
      <w:pPr>
        <w:pStyle w:val="PargrafodaLista"/>
        <w:numPr>
          <w:ilvl w:val="2"/>
          <w:numId w:val="23"/>
        </w:numPr>
        <w:spacing w:line="312" w:lineRule="auto"/>
        <w:ind w:hanging="11"/>
        <w:jc w:val="both"/>
        <w:rPr>
          <w:color w:val="000000"/>
        </w:rPr>
      </w:pPr>
      <w:r w:rsidRPr="00F56952">
        <w:rPr>
          <w:color w:val="000000"/>
        </w:rPr>
        <w:t xml:space="preserve">acatar todas as orientações da Administração, emanadas pelo </w:t>
      </w:r>
      <w:r w:rsidRPr="00425012">
        <w:t xml:space="preserve">gestor e fiscal </w:t>
      </w:r>
      <w:r w:rsidRPr="00F56952">
        <w:rPr>
          <w:color w:val="000000"/>
        </w:rPr>
        <w:t>da ata, sujeitando-se à ampla e irrestrita fiscalização, prestando todos os esclarecimentos solicitados e atendendo às reclamações formuladas.</w:t>
      </w:r>
    </w:p>
    <w:p w14:paraId="0F63B3E3" w14:textId="77777777" w:rsidR="00F40E02" w:rsidRPr="00F40E02" w:rsidRDefault="00F40E02" w:rsidP="00F40E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>
        <w:t>O</w:t>
      </w:r>
      <w:r w:rsidRPr="00FD35F0">
        <w:t xml:space="preserve"> </w:t>
      </w:r>
      <w:r>
        <w:t>objeto Licitado deverá</w:t>
      </w:r>
      <w:r w:rsidRPr="00FD35F0">
        <w:t xml:space="preserve"> ser entregues de acordo com a solicitação realizada p</w:t>
      </w:r>
      <w:r w:rsidR="00D32F38">
        <w:t>elo Setor de Compras e entregue na Prefeitura Municipal de Andaraí</w:t>
      </w:r>
      <w:r w:rsidRPr="00FD35F0">
        <w:t xml:space="preserve">, CEP: 46.830-000, situada na Rua Marimbus, </w:t>
      </w:r>
      <w:r>
        <w:t>S/N, Bairro Alto da Bela Vista.</w:t>
      </w:r>
    </w:p>
    <w:p w14:paraId="7EF8BB57" w14:textId="77777777" w:rsidR="00F40E02" w:rsidRPr="00F40E02" w:rsidRDefault="00F40E02" w:rsidP="00F40E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>
        <w:t>O objeto deverá ser entregue livres de frete, carga e descarga, no local indicad</w:t>
      </w:r>
      <w:r w:rsidR="00D32F38">
        <w:t>o pela na requisição de compra</w:t>
      </w:r>
      <w:r>
        <w:t>, de segunda a</w:t>
      </w:r>
      <w:r w:rsidR="00F533B0">
        <w:t xml:space="preserve"> sexta feira, das 08h00min às 18</w:t>
      </w:r>
      <w:r>
        <w:t>h00min;</w:t>
      </w:r>
    </w:p>
    <w:p w14:paraId="2737FB6F" w14:textId="77777777" w:rsidR="00F40E02" w:rsidRPr="00F40E02" w:rsidRDefault="00F40E02" w:rsidP="00F40E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F40E02">
        <w:rPr>
          <w:rFonts w:cs="Arial"/>
        </w:rPr>
        <w:t xml:space="preserve">O contratado deverá assumir a responsabilidade por todas as providências e obrigações estabelecidas na legislação específica sobre o objeto a ser entregue; </w:t>
      </w:r>
    </w:p>
    <w:p w14:paraId="29B58A7F" w14:textId="77777777" w:rsidR="00C3005B" w:rsidRPr="00165402" w:rsidRDefault="00580B42" w:rsidP="00C3005B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AA6705">
        <w:lastRenderedPageBreak/>
        <w:t xml:space="preserve">Todas as despesas com frete, impostos e demais taxas ficarão a cargo da </w:t>
      </w:r>
      <w:r>
        <w:t>empresa vencedora;</w:t>
      </w:r>
    </w:p>
    <w:p w14:paraId="348EF451" w14:textId="77777777" w:rsidR="00165402" w:rsidRPr="00165402" w:rsidRDefault="00165402" w:rsidP="00C3005B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C14585">
        <w:rPr>
          <w:rFonts w:eastAsia="Calibri"/>
        </w:rPr>
        <w:t xml:space="preserve">Responder, independentemente de culpa, por qualquer dano pessoal, ou ainda a terceiros, na execução do objeto deste Termo e da licitação, não sendo excluída, ou mesmo reduzida, a responsabilidade pelo fato de haver fiscalização ou acompanhamento pelo Município de </w:t>
      </w:r>
      <w:r>
        <w:rPr>
          <w:rFonts w:eastAsia="Calibri"/>
        </w:rPr>
        <w:t>Andaraí;</w:t>
      </w:r>
    </w:p>
    <w:p w14:paraId="6B3F9A85" w14:textId="77777777" w:rsidR="00165402" w:rsidRPr="00165402" w:rsidRDefault="00165402" w:rsidP="001654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C14585">
        <w:rPr>
          <w:rFonts w:eastAsia="Calibri"/>
        </w:rPr>
        <w:t xml:space="preserve">Manter, durante todo o período </w:t>
      </w:r>
      <w:r>
        <w:rPr>
          <w:rFonts w:eastAsia="Calibri"/>
        </w:rPr>
        <w:t>da execução do objeto</w:t>
      </w:r>
      <w:r w:rsidRPr="00C14585">
        <w:rPr>
          <w:rFonts w:eastAsia="Calibri"/>
        </w:rPr>
        <w:t xml:space="preserve">, todas as condições de habilitação e qualificação exigidas na licitação, quando da realização do pagamento pelo Município de </w:t>
      </w:r>
      <w:r>
        <w:rPr>
          <w:rFonts w:eastAsia="Calibri"/>
        </w:rPr>
        <w:t>Andaraí</w:t>
      </w:r>
      <w:r w:rsidRPr="00C14585">
        <w:rPr>
          <w:rFonts w:eastAsia="Calibri"/>
        </w:rPr>
        <w:t xml:space="preserve">, comunicando, imediatamente, a superveniência de fato impeditivo da manutenção dessa condição, nos termos da Lei </w:t>
      </w:r>
      <w:r>
        <w:rPr>
          <w:rFonts w:eastAsia="Calibri"/>
        </w:rPr>
        <w:t>14.1333/2021, e suas alterações posteriores;</w:t>
      </w:r>
    </w:p>
    <w:p w14:paraId="0217CB05" w14:textId="77777777" w:rsidR="00165402" w:rsidRPr="00165402" w:rsidRDefault="00165402" w:rsidP="001654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color w:val="000000"/>
        </w:rPr>
      </w:pPr>
      <w:r w:rsidRPr="00165402">
        <w:rPr>
          <w:rFonts w:eastAsia="Calibri"/>
        </w:rPr>
        <w:t xml:space="preserve">Não transferir a terceiros, por qualquer forma, nem mesmo parcialmente, as obrigações assumidas, nem subcontratar qualquer das prestações a que está obrigada, exceto nas condições autorizadas no Termo de Referência ou na minuta de contrato; </w:t>
      </w:r>
    </w:p>
    <w:p w14:paraId="65D4251A" w14:textId="77777777" w:rsidR="00165402" w:rsidRPr="00F8013E" w:rsidRDefault="00165402" w:rsidP="00165402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165402">
        <w:rPr>
          <w:rFonts w:eastAsia="Calibri"/>
        </w:rPr>
        <w:t xml:space="preserve">Não permitir a utilização de qualquer trabalho do menor de dezesseis anos, exceto na condição de aprendiz para os maiores de quatorze anos; nem permitir a utilização do trabalho do menor de dezoito anos em trabalho noturno, perigoso ou insalubre; </w:t>
      </w:r>
    </w:p>
    <w:p w14:paraId="16A04FAF" w14:textId="77777777" w:rsidR="00FE4EBA" w:rsidRPr="00F8013E" w:rsidRDefault="00165402" w:rsidP="00FE4EBA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C14585">
        <w:rPr>
          <w:rFonts w:eastAsia="Calibri"/>
        </w:rPr>
        <w:t>Assumir inteira respon</w:t>
      </w:r>
      <w:r>
        <w:rPr>
          <w:rFonts w:eastAsia="Calibri"/>
        </w:rPr>
        <w:t xml:space="preserve">sabilidade quanto à qualidade dos </w:t>
      </w:r>
      <w:r w:rsidR="002E1F9E">
        <w:rPr>
          <w:rFonts w:eastAsia="Calibri"/>
        </w:rPr>
        <w:t>itens</w:t>
      </w:r>
      <w:r>
        <w:rPr>
          <w:rFonts w:eastAsia="Calibri"/>
        </w:rPr>
        <w:t xml:space="preserve"> fornecidos;</w:t>
      </w:r>
    </w:p>
    <w:p w14:paraId="2C0F217A" w14:textId="77777777" w:rsidR="00F8013E" w:rsidRDefault="00FE4EBA" w:rsidP="00F8013E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FE4EBA">
        <w:rPr>
          <w:rFonts w:eastAsia="Calibri"/>
        </w:rPr>
        <w:t>Oferecer garantia técnica mínima, de 12 (doze) meses, sem limite de quilometragem inexistência de qualquer tipo de gravame sobre o veiculo, a contar da emissão do recebimento definitivo pela CONTRATANTE. A garantia do objeto independe da vigência do contrato;</w:t>
      </w:r>
    </w:p>
    <w:p w14:paraId="682CD212" w14:textId="5B5D77C3" w:rsidR="00F8013E" w:rsidRDefault="00F8013E" w:rsidP="00F8013E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F8013E">
        <w:rPr>
          <w:rFonts w:eastAsia="Calibri"/>
        </w:rPr>
        <w:t xml:space="preserve">O prazo de garantia do bem, complementar à garantia legal, será de, no mínimo, 12 (doze) meses, contado a partir do primeiro dia útil subsequente à data do recebimento definitivo do objeto. </w:t>
      </w:r>
    </w:p>
    <w:p w14:paraId="44FA2A76" w14:textId="77777777" w:rsidR="00F8013E" w:rsidRDefault="00F8013E" w:rsidP="00F8013E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F8013E">
        <w:rPr>
          <w:rFonts w:eastAsia="Calibri"/>
        </w:rPr>
        <w:t xml:space="preserve">Caso o prazo da garantia oferecida pelo fabricante seja inferior ao estabelecido nesta cláusula, o fornecedor deverá complementar a garantia do bem ofertado pelo período restante. </w:t>
      </w:r>
    </w:p>
    <w:p w14:paraId="59FF206A" w14:textId="77777777" w:rsidR="00F8013E" w:rsidRDefault="00F8013E" w:rsidP="00F8013E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F8013E">
        <w:rPr>
          <w:rFonts w:eastAsia="Calibri"/>
        </w:rPr>
        <w:t xml:space="preserve">A garantia será prestada com vistas a manter o equipamento fornecido em perfeitas condições de uso, sem qualquer ônus ou custo adicional para o Contratante. </w:t>
      </w:r>
    </w:p>
    <w:p w14:paraId="6CC43D99" w14:textId="77777777" w:rsidR="00F8013E" w:rsidRDefault="00F8013E" w:rsidP="00F8013E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F8013E">
        <w:rPr>
          <w:rFonts w:eastAsia="Calibri"/>
        </w:rPr>
        <w:t xml:space="preserve">Uma vez notificado, o Contratado realizará a reparação ou substituição do bem caso apresente vício ou defeito no prazo de até 30 (trinta) dias corridos, contados a partir da data de retirada do equipamento das dependências da Administração pelo Contratado ou pela assistência técnica autorizada. </w:t>
      </w:r>
    </w:p>
    <w:p w14:paraId="531316E4" w14:textId="77777777" w:rsidR="00F8013E" w:rsidRDefault="00F8013E" w:rsidP="00F8013E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F8013E">
        <w:rPr>
          <w:rFonts w:eastAsia="Calibri"/>
        </w:rPr>
        <w:t>O prazo indicado no subitem anterior, durante seu transcurso, poderá ser prorrogado uma única vez, por igual período, mediante solicitação escrita e justificada do Contratado, aceita pelo Contratante.</w:t>
      </w:r>
    </w:p>
    <w:p w14:paraId="3D221F9E" w14:textId="77777777" w:rsidR="00F8013E" w:rsidRPr="00F8013E" w:rsidRDefault="00F8013E" w:rsidP="00F8013E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F8013E">
        <w:rPr>
          <w:rFonts w:eastAsia="Times New Roman"/>
          <w:sz w:val="24"/>
          <w:szCs w:val="24"/>
          <w:shd w:val="clear" w:color="auto" w:fill="FFFFFF"/>
        </w:rPr>
        <w:t>O custo referente ao transporte do equipamento coberto pela garantia será de responsabilidade do Contratado.</w:t>
      </w:r>
    </w:p>
    <w:p w14:paraId="6A694708" w14:textId="77777777" w:rsidR="00F8013E" w:rsidRDefault="00F8013E" w:rsidP="00F8013E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F8013E">
        <w:rPr>
          <w:rFonts w:eastAsia="Times New Roman"/>
          <w:sz w:val="24"/>
          <w:szCs w:val="24"/>
          <w:shd w:val="clear" w:color="auto" w:fill="FFFFFF"/>
        </w:rPr>
        <w:lastRenderedPageBreak/>
        <w:t xml:space="preserve">A garantia legal ou contratual do objeto tem prazo de vigência próprio e desvinculado daquele fixado no contrato, permitindo eventual aplicação de penalidades em caso de descumprimento de alguma de suas condições, mesmo depois de expirada a vigência contratual. </w:t>
      </w:r>
    </w:p>
    <w:p w14:paraId="516923AD" w14:textId="2656C8FD" w:rsidR="00FE4EBA" w:rsidRPr="00F8013E" w:rsidRDefault="00FE4EBA" w:rsidP="00F8013E">
      <w:pPr>
        <w:pStyle w:val="PargrafodaLista"/>
        <w:numPr>
          <w:ilvl w:val="1"/>
          <w:numId w:val="23"/>
        </w:numPr>
        <w:spacing w:line="312" w:lineRule="auto"/>
        <w:ind w:left="0" w:firstLine="0"/>
        <w:jc w:val="both"/>
        <w:rPr>
          <w:rFonts w:eastAsia="Calibri"/>
        </w:rPr>
      </w:pPr>
      <w:r w:rsidRPr="00F8013E">
        <w:rPr>
          <w:rFonts w:eastAsia="Calibri"/>
        </w:rPr>
        <w:t>Entregar os veículos emplacados, em nome do município na categoria oficial.</w:t>
      </w:r>
    </w:p>
    <w:p w14:paraId="498A766B" w14:textId="77777777" w:rsidR="00165402" w:rsidRPr="00C3005B" w:rsidRDefault="00165402" w:rsidP="00165402">
      <w:pPr>
        <w:pStyle w:val="PargrafodaLista"/>
        <w:spacing w:line="312" w:lineRule="auto"/>
        <w:ind w:left="0"/>
        <w:jc w:val="both"/>
        <w:rPr>
          <w:color w:val="000000"/>
        </w:rPr>
      </w:pPr>
    </w:p>
    <w:p w14:paraId="5FEDC727" w14:textId="77777777" w:rsidR="00F56952" w:rsidRDefault="00987956" w:rsidP="00F56952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F56952">
        <w:rPr>
          <w:b/>
          <w:color w:val="000000"/>
          <w:sz w:val="24"/>
          <w:szCs w:val="24"/>
        </w:rPr>
        <w:t xml:space="preserve">CLÁUSULA </w:t>
      </w:r>
      <w:proofErr w:type="gramStart"/>
      <w:r w:rsidR="001C3BC3">
        <w:rPr>
          <w:b/>
          <w:color w:val="000000"/>
          <w:sz w:val="24"/>
          <w:szCs w:val="24"/>
        </w:rPr>
        <w:t xml:space="preserve">NONA </w:t>
      </w:r>
      <w:r w:rsidRPr="00F56952">
        <w:rPr>
          <w:b/>
          <w:color w:val="000000"/>
          <w:sz w:val="24"/>
          <w:szCs w:val="24"/>
        </w:rPr>
        <w:t xml:space="preserve"> —</w:t>
      </w:r>
      <w:proofErr w:type="gramEnd"/>
      <w:r w:rsidRPr="00F56952">
        <w:rPr>
          <w:b/>
          <w:color w:val="000000"/>
          <w:sz w:val="24"/>
          <w:szCs w:val="24"/>
        </w:rPr>
        <w:t xml:space="preserve"> DAS OBRIGAÇÕES DO ÓRGÃO GERENCIADOR</w:t>
      </w:r>
    </w:p>
    <w:p w14:paraId="3FFE0CAB" w14:textId="77777777" w:rsidR="00F56952" w:rsidRDefault="00F56952" w:rsidP="00F56952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14:paraId="1038CC5F" w14:textId="77777777" w:rsidR="00F56952" w:rsidRDefault="00F56952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rPr>
          <w:color w:val="000000"/>
        </w:rPr>
        <w:t xml:space="preserve"> </w:t>
      </w:r>
      <w:r w:rsidR="00987956" w:rsidRPr="00F56952">
        <w:rPr>
          <w:color w:val="000000"/>
        </w:rPr>
        <w:t xml:space="preserve">Constituem obrigações deste Órgão: </w:t>
      </w:r>
    </w:p>
    <w:p w14:paraId="6E052097" w14:textId="77777777" w:rsidR="00C3005B" w:rsidRDefault="00C3005B" w:rsidP="00C3005B">
      <w:pPr>
        <w:pStyle w:val="PargrafodaLista"/>
        <w:spacing w:line="312" w:lineRule="auto"/>
        <w:ind w:left="0"/>
        <w:jc w:val="both"/>
        <w:rPr>
          <w:color w:val="000000"/>
        </w:rPr>
      </w:pPr>
    </w:p>
    <w:p w14:paraId="3628272D" w14:textId="0B068676" w:rsidR="008B03AE" w:rsidRPr="00836A19" w:rsidRDefault="00987956" w:rsidP="00836A19">
      <w:pPr>
        <w:pStyle w:val="PargrafodaLista"/>
        <w:numPr>
          <w:ilvl w:val="2"/>
          <w:numId w:val="24"/>
        </w:numPr>
        <w:spacing w:line="312" w:lineRule="auto"/>
        <w:jc w:val="both"/>
      </w:pPr>
      <w:r w:rsidRPr="00C3005B">
        <w:rPr>
          <w:u w:val="single"/>
        </w:rPr>
        <w:t>realizar a fiscalização da ata</w:t>
      </w:r>
      <w:r w:rsidR="005140AE">
        <w:t>, através do</w:t>
      </w:r>
      <w:r>
        <w:t xml:space="preserve"> s</w:t>
      </w:r>
      <w:r w:rsidR="00425012">
        <w:t xml:space="preserve">ervidor especialmente designado ou </w:t>
      </w:r>
      <w:r w:rsidR="00425012" w:rsidRPr="00C3005B">
        <w:rPr>
          <w:color w:val="000000"/>
        </w:rPr>
        <w:t xml:space="preserve">de seu </w:t>
      </w:r>
      <w:r w:rsidR="00425012">
        <w:t xml:space="preserve">substituto que </w:t>
      </w:r>
      <w:r w:rsidR="00425012" w:rsidRPr="00C3005B">
        <w:rPr>
          <w:color w:val="000000"/>
        </w:rPr>
        <w:t>exercerá todas as atribuições compatíveis com a fiscali</w:t>
      </w:r>
      <w:r w:rsidR="005140AE">
        <w:rPr>
          <w:color w:val="000000"/>
        </w:rPr>
        <w:t>zação da presente ata</w:t>
      </w:r>
      <w:r w:rsidR="00425012">
        <w:t>, sendo este:</w:t>
      </w:r>
      <w:r w:rsidR="00C3005B">
        <w:t xml:space="preserve">  </w:t>
      </w:r>
      <w:r w:rsidR="001E03DA" w:rsidRPr="00836A19">
        <w:rPr>
          <w:b/>
        </w:rPr>
        <w:t xml:space="preserve">Secretaria Municipal de </w:t>
      </w:r>
      <w:r w:rsidR="00836A19" w:rsidRPr="00836A19">
        <w:rPr>
          <w:b/>
        </w:rPr>
        <w:t>Administração</w:t>
      </w:r>
      <w:r w:rsidR="008B03AE" w:rsidRPr="008B03AE">
        <w:t xml:space="preserve">, o Sr. </w:t>
      </w:r>
      <w:proofErr w:type="spellStart"/>
      <w:r w:rsidR="001E03DA">
        <w:t>Rauai</w:t>
      </w:r>
      <w:proofErr w:type="spellEnd"/>
      <w:r w:rsidR="001E03DA">
        <w:t xml:space="preserve"> de Rui Oliveira Marques</w:t>
      </w:r>
      <w:r w:rsidR="008B03AE" w:rsidRPr="00836A19">
        <w:rPr>
          <w:rFonts w:cs="Arial"/>
          <w:color w:val="000000" w:themeColor="text1"/>
        </w:rPr>
        <w:t>.</w:t>
      </w:r>
    </w:p>
    <w:p w14:paraId="3D73A79D" w14:textId="77777777" w:rsidR="008B03AE" w:rsidRPr="008B03AE" w:rsidRDefault="008B03AE" w:rsidP="008B03AE">
      <w:pPr>
        <w:pStyle w:val="PargrafodaLista"/>
        <w:spacing w:line="312" w:lineRule="auto"/>
        <w:ind w:left="2160"/>
        <w:jc w:val="both"/>
      </w:pPr>
    </w:p>
    <w:p w14:paraId="18F209B4" w14:textId="77777777" w:rsidR="00F56952" w:rsidRDefault="00987956" w:rsidP="00F56952">
      <w:pPr>
        <w:pStyle w:val="PargrafodaLista"/>
        <w:numPr>
          <w:ilvl w:val="2"/>
          <w:numId w:val="24"/>
        </w:numPr>
        <w:spacing w:line="312" w:lineRule="auto"/>
        <w:jc w:val="both"/>
        <w:rPr>
          <w:color w:val="000000"/>
        </w:rPr>
      </w:pPr>
      <w:r>
        <w:t>realizar a gestão</w:t>
      </w:r>
      <w:r w:rsidRPr="00F56952">
        <w:rPr>
          <w:color w:val="000000"/>
        </w:rPr>
        <w:t xml:space="preserve"> da ata, </w:t>
      </w:r>
      <w:r>
        <w:t xml:space="preserve">através de servidor especialmente designado </w:t>
      </w:r>
      <w:r w:rsidR="00C3005B" w:rsidRPr="00AA2489">
        <w:rPr>
          <w:b/>
        </w:rPr>
        <w:t xml:space="preserve">Sr. </w:t>
      </w:r>
      <w:r w:rsidR="00D258E1">
        <w:rPr>
          <w:b/>
        </w:rPr>
        <w:t>Ariele Santos Azevedo</w:t>
      </w:r>
      <w:r>
        <w:t xml:space="preserve"> que </w:t>
      </w:r>
      <w:r w:rsidRPr="00F56952">
        <w:rPr>
          <w:color w:val="000000"/>
        </w:rPr>
        <w:t xml:space="preserve">exercerá as atribuições compatíveis com a </w:t>
      </w:r>
      <w:r>
        <w:t>gestão</w:t>
      </w:r>
      <w:r w:rsidR="003223B3">
        <w:rPr>
          <w:color w:val="000000"/>
        </w:rPr>
        <w:t xml:space="preserve"> da presente ata.</w:t>
      </w:r>
    </w:p>
    <w:p w14:paraId="186B05CD" w14:textId="77777777" w:rsidR="003223B3" w:rsidRPr="00F56952" w:rsidRDefault="003223B3" w:rsidP="003223B3">
      <w:pPr>
        <w:pStyle w:val="PargrafodaLista"/>
        <w:spacing w:line="312" w:lineRule="auto"/>
        <w:ind w:left="2160"/>
        <w:jc w:val="both"/>
        <w:rPr>
          <w:color w:val="000000"/>
        </w:rPr>
      </w:pPr>
    </w:p>
    <w:p w14:paraId="5CCA40EB" w14:textId="77777777"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t>O fiscal e gestor da ata,</w:t>
      </w:r>
      <w:r w:rsidRPr="00F56952">
        <w:rPr>
          <w:color w:val="000000"/>
        </w:rPr>
        <w:t xml:space="preserve"> conforme </w:t>
      </w:r>
      <w:r>
        <w:t>atribuições</w:t>
      </w:r>
      <w:r w:rsidR="00C3005B" w:rsidRPr="00F56952">
        <w:rPr>
          <w:color w:val="000000"/>
        </w:rPr>
        <w:t xml:space="preserve"> tomarão</w:t>
      </w:r>
      <w:r w:rsidRPr="00F56952">
        <w:rPr>
          <w:color w:val="000000"/>
        </w:rPr>
        <w:t xml:space="preserve"> conhecimento da ata de registro de preços e de suas eventuais alterações, com o objetivo de assegurar, quando de seu uso, o correto cumprimento de suas disposições;</w:t>
      </w:r>
    </w:p>
    <w:p w14:paraId="56296118" w14:textId="77777777"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t>Emitir de</w:t>
      </w:r>
      <w:r w:rsidRPr="00F56952">
        <w:rPr>
          <w:color w:val="000000"/>
        </w:rPr>
        <w:t xml:space="preserve"> nota de </w:t>
      </w:r>
      <w:r>
        <w:t xml:space="preserve">empenho ou </w:t>
      </w:r>
      <w:r w:rsidRPr="00F56952">
        <w:rPr>
          <w:color w:val="000000"/>
        </w:rPr>
        <w:t xml:space="preserve">ordem de </w:t>
      </w:r>
      <w:r>
        <w:t xml:space="preserve">fornecimento </w:t>
      </w:r>
      <w:r w:rsidRPr="00F56952">
        <w:rPr>
          <w:color w:val="000000"/>
        </w:rPr>
        <w:t>quando da necessidade da contratação, a fim de gerenciar os respectivos quantitativos na ata de registro de preços;</w:t>
      </w:r>
    </w:p>
    <w:p w14:paraId="0C7EBAE0" w14:textId="77777777"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F56952">
        <w:rPr>
          <w:color w:val="000000"/>
        </w:rPr>
        <w:t>recebe</w:t>
      </w:r>
      <w:r>
        <w:t>r</w:t>
      </w:r>
      <w:r w:rsidRPr="00F56952">
        <w:rPr>
          <w:color w:val="000000"/>
        </w:rPr>
        <w:t xml:space="preserve"> a mercadoria no prazo e condições estabelecidas no edital e seus anexos; </w:t>
      </w:r>
    </w:p>
    <w:p w14:paraId="74D3DF17" w14:textId="77777777"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F56952">
        <w:rPr>
          <w:color w:val="000000"/>
        </w:rPr>
        <w:t>verificar minuciosamente, no prazo fixado, a conformidade dos bens recebidos com as especificações constantes do Edital e da proposta, para fins de aceitação e recebimento definitivo; </w:t>
      </w:r>
    </w:p>
    <w:p w14:paraId="7F226CA3" w14:textId="77777777"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F56952">
        <w:rPr>
          <w:color w:val="000000"/>
        </w:rPr>
        <w:t>comunicar ao preposto do fornecedor, por escrito, sobre imperfeições, falhas ou irregularidades verificadas no objeto fornecido, para que seja substituído, reparado ou corrigido;</w:t>
      </w:r>
    </w:p>
    <w:p w14:paraId="66AEB002" w14:textId="77777777"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F56952">
        <w:rPr>
          <w:color w:val="000000"/>
        </w:rPr>
        <w:t>verificar a conformidade das condições registradas perante o mercado, principalmente em relação aos valores praticados e indicar a necessidade da realização do reajuste, d</w:t>
      </w:r>
      <w:r>
        <w:t>e</w:t>
      </w:r>
      <w:r w:rsidRPr="00F56952">
        <w:rPr>
          <w:color w:val="000000"/>
        </w:rPr>
        <w:t xml:space="preserve"> repactuação e da revisão de valores;</w:t>
      </w:r>
    </w:p>
    <w:p w14:paraId="56A3343C" w14:textId="77777777" w:rsidR="00F5695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F56952">
        <w:rPr>
          <w:color w:val="000000"/>
        </w:rPr>
        <w:t>zelar pelos atos relativos ao cumprimento das obrigações assumidas e aplicar, garantida a ampla defesa e o contraditório, as penalidades decorrentes do descumprimento do pactuado na ata de registro de preços, edital e anexos;</w:t>
      </w:r>
    </w:p>
    <w:p w14:paraId="4E17D722" w14:textId="77777777" w:rsidR="00F56952" w:rsidRPr="0042501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</w:pPr>
      <w:r w:rsidRPr="00425012">
        <w:lastRenderedPageBreak/>
        <w:t>registrar no Portal Nacional de Contratações Públicas (PNCP), e no Portal da Transparência do Órgão</w:t>
      </w:r>
      <w:r w:rsidR="00F56952" w:rsidRPr="00425012">
        <w:t xml:space="preserve"> </w:t>
      </w:r>
      <w:r w:rsidRPr="00425012">
        <w:t>as eventuais irregularidades detectadas e penalidades aplicadas, após o devido processo legal;</w:t>
      </w:r>
    </w:p>
    <w:p w14:paraId="03A51E6E" w14:textId="77777777" w:rsidR="00F56952" w:rsidRPr="00425012" w:rsidRDefault="00987956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</w:pPr>
      <w:r w:rsidRPr="00425012">
        <w:t>providenciar as devidas publicações no Portal Nacional de Contratações Públicas (PNCP);</w:t>
      </w:r>
    </w:p>
    <w:p w14:paraId="708D04BA" w14:textId="77777777" w:rsidR="00C3005B" w:rsidRDefault="00AC43AC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>
        <w:rPr>
          <w:color w:val="000000"/>
        </w:rPr>
        <w:t>O</w:t>
      </w:r>
      <w:r w:rsidR="00987956" w:rsidRPr="00F56952">
        <w:rPr>
          <w:color w:val="000000"/>
        </w:rPr>
        <w:t xml:space="preserve"> Órgão não responderá por quaisquer compromissos assumidos pelos fornecedores com terceiros, ainda que vinculados à execução da presente ata, bem como por qualquer dano causado a terceiros em decorrência de ações do(s) fornecedor(es), de seus empregados, prepostos ou subordinados.</w:t>
      </w:r>
    </w:p>
    <w:p w14:paraId="6CFB3832" w14:textId="77777777" w:rsidR="00C3005B" w:rsidRPr="00C3005B" w:rsidRDefault="00C3005B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EC1D0A">
        <w:t xml:space="preserve">O Município de </w:t>
      </w:r>
      <w:r>
        <w:t>Andaraí</w:t>
      </w:r>
      <w:r w:rsidRPr="00EC1D0A">
        <w:t xml:space="preserve"> se obriga a efetuar os pagamento</w:t>
      </w:r>
      <w:r w:rsidR="00DD58D0">
        <w:t>s devidos</w:t>
      </w:r>
      <w:r>
        <w:t xml:space="preserve"> </w:t>
      </w:r>
      <w:r w:rsidRPr="00EC1D0A">
        <w:t>na forma e condições ora estipuladas</w:t>
      </w:r>
      <w:r>
        <w:t>;</w:t>
      </w:r>
    </w:p>
    <w:p w14:paraId="7CA7D444" w14:textId="77777777" w:rsidR="00C3005B" w:rsidRPr="00C3005B" w:rsidRDefault="00C3005B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Prestar todos os esclarecimentos necessários à execução </w:t>
      </w:r>
      <w:r>
        <w:t>do objeto;</w:t>
      </w:r>
    </w:p>
    <w:p w14:paraId="4D872984" w14:textId="77777777" w:rsidR="00C3005B" w:rsidRPr="00C3005B" w:rsidRDefault="00C3005B" w:rsidP="00C3005B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Manter a fiscalização necessária para acompanhamento </w:t>
      </w:r>
      <w:r>
        <w:t xml:space="preserve">do objeto; </w:t>
      </w:r>
    </w:p>
    <w:p w14:paraId="55508DAF" w14:textId="77777777" w:rsidR="00C3005B" w:rsidRPr="00C3005B" w:rsidRDefault="00C3005B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Aplicar à </w:t>
      </w:r>
      <w:r>
        <w:t xml:space="preserve">empresa vencedora </w:t>
      </w:r>
      <w:r w:rsidRPr="00312994">
        <w:t>as penalidades regulamentares e contratuais cabíveis</w:t>
      </w:r>
      <w:r>
        <w:t>;</w:t>
      </w:r>
    </w:p>
    <w:p w14:paraId="0E585F86" w14:textId="77777777" w:rsidR="00C3005B" w:rsidRDefault="00C3005B" w:rsidP="00F56952">
      <w:pPr>
        <w:pStyle w:val="PargrafodaLista"/>
        <w:numPr>
          <w:ilvl w:val="1"/>
          <w:numId w:val="24"/>
        </w:numPr>
        <w:spacing w:line="312" w:lineRule="auto"/>
        <w:ind w:left="0" w:firstLine="0"/>
        <w:jc w:val="both"/>
        <w:rPr>
          <w:color w:val="000000"/>
        </w:rPr>
      </w:pPr>
      <w:r w:rsidRPr="00312994">
        <w:t xml:space="preserve">A Administração não responderá por quaisquer compromissos assumidos pela </w:t>
      </w:r>
      <w:r>
        <w:t>empresa vencedora</w:t>
      </w:r>
      <w:r w:rsidRPr="00312994">
        <w:t xml:space="preserve"> com terceiros, ainda que vinculados à execução do presente Termo de Contrato</w:t>
      </w:r>
      <w:r>
        <w:t>/ata</w:t>
      </w:r>
      <w:r w:rsidRPr="00312994">
        <w:t xml:space="preserve">, bem como por qualquer dano causado a terceiros em decorrência de ato da </w:t>
      </w:r>
      <w:r>
        <w:t>empresa vencedora</w:t>
      </w:r>
      <w:r w:rsidRPr="00312994">
        <w:t>, de seus empregados, prepostos ou subordinados.</w:t>
      </w:r>
    </w:p>
    <w:p w14:paraId="6F554F33" w14:textId="77777777" w:rsidR="00F56952" w:rsidRPr="00F56952" w:rsidRDefault="00F56952" w:rsidP="00F56952">
      <w:pPr>
        <w:pStyle w:val="PargrafodaLista"/>
        <w:spacing w:line="312" w:lineRule="auto"/>
        <w:ind w:left="0"/>
        <w:jc w:val="both"/>
        <w:rPr>
          <w:color w:val="000000"/>
        </w:rPr>
      </w:pPr>
    </w:p>
    <w:p w14:paraId="36CC4838" w14:textId="77777777" w:rsidR="00AC43AC" w:rsidRDefault="00987956" w:rsidP="00AC43AC">
      <w:pPr>
        <w:pStyle w:val="PargrafodaLista"/>
        <w:numPr>
          <w:ilvl w:val="0"/>
          <w:numId w:val="4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DÉCIMA – DAS ALTERAÇÕES QUANTITATIVAS E QUALITATIVAS</w:t>
      </w:r>
    </w:p>
    <w:p w14:paraId="55FB6D60" w14:textId="77777777" w:rsidR="00AC43AC" w:rsidRDefault="00AC43AC" w:rsidP="00AC43AC">
      <w:pPr>
        <w:pStyle w:val="PargrafodaLista"/>
        <w:spacing w:before="360" w:after="360" w:line="240" w:lineRule="auto"/>
        <w:ind w:left="360"/>
        <w:jc w:val="both"/>
        <w:rPr>
          <w:b/>
          <w:color w:val="000000"/>
          <w:sz w:val="24"/>
          <w:szCs w:val="24"/>
        </w:rPr>
      </w:pPr>
    </w:p>
    <w:p w14:paraId="299FDE55" w14:textId="77777777" w:rsidR="00AC43AC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r w:rsidRPr="00AC43AC">
        <w:rPr>
          <w:color w:val="000000"/>
        </w:rPr>
        <w:t>A presente ata de registro de preços poderá ser alterada, com as devidas justificativas, unilateralmente pela Administração, quando:</w:t>
      </w:r>
    </w:p>
    <w:p w14:paraId="75213047" w14:textId="77777777" w:rsidR="00AC43AC" w:rsidRDefault="00987956" w:rsidP="00AC43AC">
      <w:pPr>
        <w:pStyle w:val="PargrafodaLista"/>
        <w:numPr>
          <w:ilvl w:val="2"/>
          <w:numId w:val="26"/>
        </w:numPr>
        <w:spacing w:line="312" w:lineRule="auto"/>
        <w:ind w:hanging="11"/>
        <w:jc w:val="both"/>
        <w:rPr>
          <w:color w:val="000000"/>
        </w:rPr>
      </w:pPr>
      <w:r w:rsidRPr="00AC43AC">
        <w:rPr>
          <w:color w:val="000000"/>
        </w:rPr>
        <w:t>Existir modificação do projeto ou das especificações, para melhor adequação técnica a seus objetivos;</w:t>
      </w:r>
    </w:p>
    <w:p w14:paraId="154605FD" w14:textId="77777777" w:rsidR="00794DB0" w:rsidRPr="00AC43AC" w:rsidRDefault="00987956" w:rsidP="00AC43AC">
      <w:pPr>
        <w:pStyle w:val="PargrafodaLista"/>
        <w:numPr>
          <w:ilvl w:val="2"/>
          <w:numId w:val="26"/>
        </w:numPr>
        <w:spacing w:line="312" w:lineRule="auto"/>
        <w:ind w:hanging="11"/>
        <w:jc w:val="both"/>
        <w:rPr>
          <w:color w:val="000000"/>
        </w:rPr>
      </w:pPr>
      <w:r w:rsidRPr="00AC43AC">
        <w:rPr>
          <w:color w:val="000000"/>
        </w:rPr>
        <w:t>Existir necessidade de modificar o valor registrado em decorrência de acréscimo ou diminuição quantitativa de seu objeto, nos limites permitidos pela Lei 14.133/21;</w:t>
      </w:r>
    </w:p>
    <w:p w14:paraId="3A60677E" w14:textId="77777777" w:rsidR="00AC43AC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r>
        <w:rPr>
          <w:color w:val="000000"/>
        </w:rPr>
        <w:t>As alterações qualitativas e quantitativas na presente ata de registro de preços observarão os requisitos dispostos no art. 124 e seguintes da Lei n° 14.133/2021.</w:t>
      </w:r>
    </w:p>
    <w:p w14:paraId="1F6F2989" w14:textId="77777777" w:rsidR="00AC43AC" w:rsidRPr="00AC43AC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r w:rsidRPr="00AC43AC">
        <w:rPr>
          <w:rFonts w:cs="Arial"/>
          <w:color w:val="000000"/>
        </w:rPr>
        <w:t xml:space="preserve">Quando existir prorrogação da vigência da ata de registro de preços poderá ocorrer </w:t>
      </w:r>
      <w:r w:rsidR="00AC43AC" w:rsidRPr="00AC43AC">
        <w:rPr>
          <w:rFonts w:cs="Arial"/>
          <w:color w:val="000000"/>
        </w:rPr>
        <w:t>à</w:t>
      </w:r>
      <w:r w:rsidRPr="00AC43AC">
        <w:rPr>
          <w:rFonts w:cs="Arial"/>
          <w:color w:val="000000"/>
        </w:rPr>
        <w:t xml:space="preserve"> renovação dos quantitativos registrados, sem que ocorra a acumulação de itens entre os períodos.</w:t>
      </w:r>
    </w:p>
    <w:p w14:paraId="069941AB" w14:textId="77777777" w:rsidR="00794DB0" w:rsidRPr="00B87E48" w:rsidRDefault="00987956" w:rsidP="00AC43AC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color w:val="000000"/>
        </w:rPr>
      </w:pPr>
      <w:r w:rsidRPr="00AC43AC">
        <w:rPr>
          <w:rFonts w:cs="Arial"/>
          <w:color w:val="000000"/>
        </w:rPr>
        <w:t>A renovação dos quantitativos registrados respeitará o limite do quantitativo original, acrescido de eventual aditivo quantitativo realizado no primeiro ano de vigência da ata.</w:t>
      </w:r>
    </w:p>
    <w:p w14:paraId="4078E8E1" w14:textId="77777777" w:rsidR="00B87E48" w:rsidRPr="00AC43AC" w:rsidRDefault="00B87E48" w:rsidP="00B87E48">
      <w:pPr>
        <w:pStyle w:val="PargrafodaLista"/>
        <w:spacing w:line="312" w:lineRule="auto"/>
        <w:ind w:left="0"/>
        <w:jc w:val="both"/>
        <w:rPr>
          <w:color w:val="000000"/>
        </w:rPr>
      </w:pPr>
    </w:p>
    <w:p w14:paraId="798ADC92" w14:textId="77777777" w:rsidR="00794DB0" w:rsidRPr="00C3005B" w:rsidRDefault="00987956" w:rsidP="00B87E48">
      <w:pPr>
        <w:pStyle w:val="PargrafodaLista"/>
        <w:numPr>
          <w:ilvl w:val="0"/>
          <w:numId w:val="26"/>
        </w:numPr>
        <w:spacing w:before="360" w:after="36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B87E48">
        <w:rPr>
          <w:b/>
          <w:color w:val="000000"/>
          <w:sz w:val="24"/>
          <w:szCs w:val="24"/>
        </w:rPr>
        <w:lastRenderedPageBreak/>
        <w:t xml:space="preserve">CLÁUSULA DÉCIMA </w:t>
      </w:r>
      <w:r w:rsidR="001C3BC3" w:rsidRPr="00B87E48">
        <w:rPr>
          <w:b/>
          <w:color w:val="000000"/>
          <w:sz w:val="24"/>
          <w:szCs w:val="24"/>
        </w:rPr>
        <w:t>PRIMEIRA</w:t>
      </w:r>
      <w:r w:rsidRPr="00B87E48">
        <w:rPr>
          <w:b/>
          <w:color w:val="000000"/>
          <w:sz w:val="24"/>
          <w:szCs w:val="24"/>
        </w:rPr>
        <w:t xml:space="preserve"> – </w:t>
      </w:r>
      <w:r w:rsidRPr="00B87E48">
        <w:rPr>
          <w:b/>
          <w:smallCaps/>
          <w:color w:val="000000"/>
          <w:sz w:val="24"/>
          <w:szCs w:val="24"/>
        </w:rPr>
        <w:t>DA ADESÃO À ATA DE REGISTRO DE PREÇOS </w:t>
      </w:r>
    </w:p>
    <w:p w14:paraId="5F3CCF43" w14:textId="77777777" w:rsidR="00C3005B" w:rsidRPr="00B87E48" w:rsidRDefault="00C3005B" w:rsidP="00C3005B">
      <w:pPr>
        <w:pStyle w:val="PargrafodaLista"/>
        <w:spacing w:before="360" w:after="36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</w:rPr>
      </w:pPr>
    </w:p>
    <w:p w14:paraId="3AE831DB" w14:textId="77777777" w:rsidR="00B87E48" w:rsidRDefault="00B87E48" w:rsidP="00B87E48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rFonts w:cs="Arial"/>
          <w:color w:val="000000"/>
        </w:rPr>
      </w:pPr>
      <w:r w:rsidRPr="00B87E48">
        <w:rPr>
          <w:rFonts w:cs="Arial"/>
          <w:color w:val="000000"/>
        </w:rPr>
        <w:t xml:space="preserve">É vedada a participação de outro órgão ou entidade na ata de registro de preços. </w:t>
      </w:r>
    </w:p>
    <w:p w14:paraId="78CD6357" w14:textId="77777777" w:rsidR="00A2208A" w:rsidRPr="00B87E48" w:rsidRDefault="00A2208A" w:rsidP="00A2208A">
      <w:pPr>
        <w:pStyle w:val="PargrafodaLista"/>
        <w:spacing w:line="312" w:lineRule="auto"/>
        <w:ind w:left="0"/>
        <w:jc w:val="both"/>
        <w:rPr>
          <w:rFonts w:cs="Arial"/>
          <w:color w:val="000000"/>
        </w:rPr>
      </w:pPr>
    </w:p>
    <w:p w14:paraId="7A68F710" w14:textId="77777777" w:rsidR="00B87E48" w:rsidRDefault="00987956" w:rsidP="00A2208A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2208A">
        <w:rPr>
          <w:b/>
          <w:color w:val="000000"/>
          <w:sz w:val="24"/>
          <w:szCs w:val="24"/>
        </w:rPr>
        <w:t xml:space="preserve">CLÁUSULA DÉCIMA </w:t>
      </w:r>
      <w:r w:rsidR="00B87E48" w:rsidRPr="00A2208A">
        <w:rPr>
          <w:b/>
          <w:color w:val="000000"/>
          <w:sz w:val="24"/>
          <w:szCs w:val="24"/>
        </w:rPr>
        <w:t>SEGUNDA</w:t>
      </w:r>
      <w:r w:rsidRPr="00A2208A">
        <w:rPr>
          <w:b/>
          <w:color w:val="000000"/>
          <w:sz w:val="24"/>
          <w:szCs w:val="24"/>
        </w:rPr>
        <w:t xml:space="preserve"> – DA DOTAÇÃO ORÇAMENTÁRIA</w:t>
      </w:r>
    </w:p>
    <w:p w14:paraId="27DB27C3" w14:textId="77777777" w:rsidR="00A2208A" w:rsidRPr="00A2208A" w:rsidRDefault="00A2208A" w:rsidP="00A2208A">
      <w:pPr>
        <w:pStyle w:val="PargrafodaLista"/>
        <w:spacing w:before="360" w:after="360" w:line="240" w:lineRule="auto"/>
        <w:ind w:left="480"/>
        <w:jc w:val="both"/>
        <w:rPr>
          <w:b/>
          <w:color w:val="000000"/>
          <w:sz w:val="24"/>
          <w:szCs w:val="24"/>
        </w:rPr>
      </w:pPr>
    </w:p>
    <w:p w14:paraId="1D911C90" w14:textId="77777777" w:rsidR="00794DB0" w:rsidRPr="003223B3" w:rsidRDefault="00987956" w:rsidP="00A2208A">
      <w:pPr>
        <w:pStyle w:val="PargrafodaLista"/>
        <w:numPr>
          <w:ilvl w:val="1"/>
          <w:numId w:val="26"/>
        </w:numPr>
        <w:spacing w:line="312" w:lineRule="auto"/>
        <w:ind w:left="0" w:firstLine="0"/>
        <w:jc w:val="both"/>
        <w:rPr>
          <w:b/>
          <w:color w:val="000000"/>
          <w:sz w:val="24"/>
          <w:szCs w:val="24"/>
        </w:rPr>
      </w:pPr>
      <w:r w:rsidRPr="00B87E48">
        <w:rPr>
          <w:rFonts w:cs="Arial"/>
          <w:color w:val="000000"/>
        </w:rPr>
        <w:t>As despesas decorrentes da presente ata correrão por conta da(s) seguinte(s) Dotação(</w:t>
      </w:r>
      <w:proofErr w:type="spellStart"/>
      <w:r w:rsidRPr="00B87E48">
        <w:rPr>
          <w:rFonts w:cs="Arial"/>
          <w:color w:val="000000"/>
        </w:rPr>
        <w:t>ões</w:t>
      </w:r>
      <w:proofErr w:type="spellEnd"/>
      <w:r w:rsidRPr="00B87E48">
        <w:rPr>
          <w:rFonts w:cs="Arial"/>
          <w:color w:val="000000"/>
        </w:rPr>
        <w:t>) orçamentária(s) no Exercício:</w:t>
      </w:r>
    </w:p>
    <w:p w14:paraId="6301870B" w14:textId="77777777" w:rsidR="003223B3" w:rsidRPr="005140AE" w:rsidRDefault="003223B3" w:rsidP="003223B3">
      <w:pPr>
        <w:pStyle w:val="PargrafodaLista"/>
        <w:spacing w:line="312" w:lineRule="auto"/>
        <w:ind w:left="0"/>
        <w:jc w:val="both"/>
        <w:rPr>
          <w:b/>
          <w:color w:val="000000"/>
          <w:sz w:val="24"/>
          <w:szCs w:val="24"/>
        </w:rPr>
      </w:pPr>
    </w:p>
    <w:p w14:paraId="4CA69CD1" w14:textId="77777777" w:rsidR="005140AE" w:rsidRDefault="003223B3" w:rsidP="003223B3">
      <w:pPr>
        <w:spacing w:line="312" w:lineRule="auto"/>
        <w:jc w:val="center"/>
        <w:rPr>
          <w:b/>
          <w:color w:val="FF0000"/>
          <w:sz w:val="24"/>
          <w:szCs w:val="24"/>
        </w:rPr>
      </w:pPr>
      <w:r w:rsidRPr="003223B3">
        <w:rPr>
          <w:b/>
          <w:color w:val="FF0000"/>
          <w:sz w:val="24"/>
          <w:szCs w:val="24"/>
        </w:rPr>
        <w:t>Conforme edital</w:t>
      </w:r>
    </w:p>
    <w:p w14:paraId="2EDAE661" w14:textId="77777777" w:rsidR="003223B3" w:rsidRPr="003223B3" w:rsidRDefault="003223B3" w:rsidP="003223B3">
      <w:pPr>
        <w:spacing w:line="312" w:lineRule="auto"/>
        <w:jc w:val="center"/>
        <w:rPr>
          <w:b/>
          <w:color w:val="FF0000"/>
          <w:sz w:val="24"/>
          <w:szCs w:val="24"/>
        </w:rPr>
      </w:pPr>
    </w:p>
    <w:p w14:paraId="1EC4D2A9" w14:textId="77777777" w:rsidR="00A2208A" w:rsidRPr="00581998" w:rsidRDefault="00A2208A" w:rsidP="001E03DA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 w:rsidRPr="00581998">
        <w:t>A dotação relativa aos exercícios financeiros subsequentes será indicada após aprovação da Lei Orçamentária respectiva e liberação dos créditos correspondentes, mediante apostilamento.</w:t>
      </w:r>
    </w:p>
    <w:p w14:paraId="7FD25271" w14:textId="77777777" w:rsidR="00794DB0" w:rsidRDefault="00987956" w:rsidP="00AA2489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CLÁUSULA DÉCIMA </w:t>
      </w:r>
      <w:r w:rsidR="00A2208A">
        <w:rPr>
          <w:b/>
          <w:color w:val="000000"/>
          <w:sz w:val="24"/>
          <w:szCs w:val="24"/>
        </w:rPr>
        <w:t>TERCEIRA</w:t>
      </w:r>
      <w:r>
        <w:rPr>
          <w:b/>
          <w:color w:val="000000"/>
          <w:sz w:val="24"/>
          <w:szCs w:val="24"/>
        </w:rPr>
        <w:t xml:space="preserve"> – DO PAGAMENTO</w:t>
      </w:r>
    </w:p>
    <w:p w14:paraId="42B1A9F8" w14:textId="77777777" w:rsidR="00794DB0" w:rsidRDefault="00987956" w:rsidP="00AA2489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>
        <w:t>O fornecedor somente poderá emitir nota fiscal/fatura após a emissão da respectiva nota de empenho.</w:t>
      </w:r>
    </w:p>
    <w:p w14:paraId="34D25EBE" w14:textId="77777777" w:rsidR="00A2208A" w:rsidRDefault="00987956" w:rsidP="00AA2489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>
        <w:t>O fornecedor emitirá nota fiscal e enviará a Administração, a qual dará o aceite definitivo no recebimento do objeto, após a devida conferência pelo servido</w:t>
      </w:r>
      <w:r w:rsidR="00A2208A">
        <w:t>r responsável pelo recebimento.</w:t>
      </w:r>
    </w:p>
    <w:p w14:paraId="05897C17" w14:textId="77777777" w:rsidR="00425012" w:rsidRDefault="00987956" w:rsidP="00AA2489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 w:rsidRPr="00425012">
        <w:t xml:space="preserve">O Município efetuará o pagamento em </w:t>
      </w:r>
      <w:r w:rsidR="00425012" w:rsidRPr="004743D5">
        <w:t>até</w:t>
      </w:r>
      <w:r w:rsidR="00425012">
        <w:t xml:space="preserve"> 15 </w:t>
      </w:r>
      <w:r w:rsidR="00425012" w:rsidRPr="004743D5">
        <w:t>dias</w:t>
      </w:r>
      <w:r w:rsidR="00425012">
        <w:t xml:space="preserve"> (quinze dias)</w:t>
      </w:r>
      <w:r w:rsidR="00425012" w:rsidRPr="004743D5">
        <w:t>, contados a partir do recebimento da Nota Fiscal ou Fatura,</w:t>
      </w:r>
      <w:r w:rsidR="00425012">
        <w:t xml:space="preserve"> junto com as certidões necessárias, </w:t>
      </w:r>
      <w:r w:rsidR="00425012" w:rsidRPr="004743D5">
        <w:t>através de ordem bancária, para crédito em banco, agência e</w:t>
      </w:r>
      <w:r w:rsidR="00425012">
        <w:t xml:space="preserve"> conta corrente indicados pela empresa vencedora; </w:t>
      </w:r>
    </w:p>
    <w:p w14:paraId="066A2266" w14:textId="77777777" w:rsidR="00425012" w:rsidRDefault="00425012" w:rsidP="00425012">
      <w:pPr>
        <w:pStyle w:val="Nivel2"/>
        <w:numPr>
          <w:ilvl w:val="1"/>
          <w:numId w:val="26"/>
        </w:numPr>
        <w:spacing w:beforeLines="0" w:afterLines="0" w:line="360" w:lineRule="auto"/>
        <w:ind w:left="0" w:right="142" w:firstLine="0"/>
      </w:pPr>
      <w:r w:rsidRPr="004743D5">
        <w:t>Considera-se ocorrido o recebimento da nota fiscal ou fatura no momento em que o órgão contratante atestar a execuç</w:t>
      </w:r>
      <w:r>
        <w:t>ão do objeto do contrato;</w:t>
      </w:r>
    </w:p>
    <w:p w14:paraId="30B664B1" w14:textId="77777777" w:rsidR="00425012" w:rsidRDefault="00425012" w:rsidP="00425012">
      <w:pPr>
        <w:pStyle w:val="Nivel2"/>
        <w:numPr>
          <w:ilvl w:val="1"/>
          <w:numId w:val="26"/>
        </w:numPr>
        <w:spacing w:beforeLines="0" w:afterLines="0" w:line="360" w:lineRule="auto"/>
        <w:ind w:left="0" w:right="142" w:firstLine="0"/>
      </w:pPr>
      <w:r w:rsidRPr="004743D5">
        <w:t xml:space="preserve"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</w:t>
      </w:r>
      <w:r>
        <w:t>empresa</w:t>
      </w:r>
      <w:r w:rsidRPr="004743D5">
        <w:t xml:space="preserve"> providencie as medidas saneadoras. Nesta hipótese, o prazo para pagamento iniciar-se-á após a comprovação da regularização da situação, não acarretando qualquer</w:t>
      </w:r>
      <w:r>
        <w:t xml:space="preserve"> ônus para a Contratante; </w:t>
      </w:r>
    </w:p>
    <w:p w14:paraId="6041B8A2" w14:textId="77777777" w:rsidR="00425012" w:rsidRDefault="00425012" w:rsidP="00425012">
      <w:pPr>
        <w:pStyle w:val="Nivel2"/>
        <w:numPr>
          <w:ilvl w:val="1"/>
          <w:numId w:val="26"/>
        </w:numPr>
        <w:spacing w:beforeLines="0" w:afterLines="0" w:line="360" w:lineRule="auto"/>
        <w:ind w:left="0" w:right="142" w:firstLine="0"/>
      </w:pPr>
      <w:r w:rsidRPr="004743D5">
        <w:lastRenderedPageBreak/>
        <w:t>Será considerada data do pagamento o dia em que constar como emitida a ordem</w:t>
      </w:r>
      <w:r>
        <w:t xml:space="preserve"> bancária para pagamento; </w:t>
      </w:r>
    </w:p>
    <w:p w14:paraId="545512FD" w14:textId="77777777" w:rsidR="00425012" w:rsidRPr="00425012" w:rsidRDefault="00425012" w:rsidP="00425012">
      <w:pPr>
        <w:pStyle w:val="Nivel2"/>
        <w:numPr>
          <w:ilvl w:val="1"/>
          <w:numId w:val="26"/>
        </w:numPr>
        <w:spacing w:beforeLines="0" w:afterLines="0" w:line="360" w:lineRule="auto"/>
        <w:ind w:left="0" w:right="142" w:firstLine="0"/>
      </w:pPr>
      <w:r>
        <w:t>É vedada a realização de pagamento antes da execução do objeto ou se o mesmo não estiver de acordo com as especificações deste instrumento.</w:t>
      </w:r>
    </w:p>
    <w:p w14:paraId="5EC66294" w14:textId="77777777" w:rsidR="00A2208A" w:rsidRDefault="00A2208A" w:rsidP="00A2208A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2208A">
        <w:rPr>
          <w:b/>
          <w:color w:val="000000"/>
          <w:sz w:val="24"/>
          <w:szCs w:val="24"/>
        </w:rPr>
        <w:t xml:space="preserve">CLÁUSULA DÉCIMA </w:t>
      </w:r>
      <w:r>
        <w:rPr>
          <w:b/>
          <w:color w:val="000000"/>
          <w:sz w:val="24"/>
          <w:szCs w:val="24"/>
        </w:rPr>
        <w:t>QU</w:t>
      </w:r>
      <w:r w:rsidR="002D5D9F">
        <w:rPr>
          <w:b/>
          <w:color w:val="000000"/>
          <w:sz w:val="24"/>
          <w:szCs w:val="24"/>
        </w:rPr>
        <w:t>ARTA</w:t>
      </w:r>
      <w:r w:rsidRPr="00A2208A">
        <w:rPr>
          <w:b/>
          <w:color w:val="000000"/>
          <w:sz w:val="24"/>
          <w:szCs w:val="24"/>
        </w:rPr>
        <w:t xml:space="preserve"> – PUBLICAÇÃO</w:t>
      </w:r>
    </w:p>
    <w:p w14:paraId="7BC0AC77" w14:textId="77777777" w:rsidR="002D5D9F" w:rsidRPr="002D5D9F" w:rsidRDefault="002D5D9F" w:rsidP="002D5D9F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</w:pPr>
      <w:r>
        <w:t xml:space="preserve">A </w:t>
      </w:r>
      <w:r w:rsidR="00A2208A" w:rsidRPr="002D5D9F">
        <w:t>ata de registro de preços será divulgada no Portal Nacional de Contratações Públicas (PNCP)</w:t>
      </w:r>
      <w:r>
        <w:t xml:space="preserve"> </w:t>
      </w:r>
      <w:r w:rsidR="00A2208A" w:rsidRPr="002D5D9F">
        <w:t xml:space="preserve">e no portal da transparência </w:t>
      </w:r>
      <w:hyperlink r:id="rId10" w:history="1">
        <w:r w:rsidRPr="0059576F">
          <w:rPr>
            <w:rStyle w:val="Hyperlink"/>
          </w:rPr>
          <w:t>https://pmandarai.transparenciaoficialba.com/diariooficial/?pagina=mai&amp;ano=2024</w:t>
        </w:r>
      </w:hyperlink>
      <w:r>
        <w:t xml:space="preserve"> </w:t>
      </w:r>
    </w:p>
    <w:p w14:paraId="29A5563B" w14:textId="77777777" w:rsidR="00A2208A" w:rsidRPr="00A2208A" w:rsidRDefault="00A2208A" w:rsidP="00A2208A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 w:rsidRPr="00A2208A">
        <w:rPr>
          <w:b/>
          <w:color w:val="000000"/>
          <w:sz w:val="24"/>
          <w:szCs w:val="24"/>
        </w:rPr>
        <w:t xml:space="preserve">CLÁUSULA DÉCIMA </w:t>
      </w:r>
      <w:r w:rsidR="002D5D9F">
        <w:rPr>
          <w:b/>
          <w:color w:val="000000"/>
          <w:sz w:val="24"/>
          <w:szCs w:val="24"/>
        </w:rPr>
        <w:t>QUINTA</w:t>
      </w:r>
      <w:r w:rsidRPr="00A2208A">
        <w:rPr>
          <w:b/>
          <w:color w:val="000000"/>
          <w:sz w:val="24"/>
          <w:szCs w:val="24"/>
        </w:rPr>
        <w:t xml:space="preserve"> – FORO </w:t>
      </w:r>
    </w:p>
    <w:p w14:paraId="46E9D8CB" w14:textId="77777777" w:rsidR="00A2208A" w:rsidRPr="00581998" w:rsidRDefault="00A2208A" w:rsidP="00A2208A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  <w:rPr>
          <w:color w:val="auto"/>
        </w:rPr>
      </w:pPr>
      <w:r w:rsidRPr="00581998">
        <w:rPr>
          <w:color w:val="auto"/>
          <w:lang w:eastAsia="en-US"/>
        </w:rPr>
        <w:t xml:space="preserve">Fica eleito o Foro da Comarca de Andaraí - BA, </w:t>
      </w:r>
      <w:r w:rsidRPr="00581998">
        <w:t>para dirimir os litígios q</w:t>
      </w:r>
      <w:r w:rsidR="001E27C3">
        <w:t xml:space="preserve">ue decorrerem da execução desta Ata </w:t>
      </w:r>
      <w:r w:rsidRPr="00581998">
        <w:t xml:space="preserve">que não puderem ser compostos pela conciliação, </w:t>
      </w:r>
      <w:r w:rsidRPr="00581998">
        <w:rPr>
          <w:color w:val="auto"/>
        </w:rPr>
        <w:t xml:space="preserve">conforme </w:t>
      </w:r>
      <w:hyperlink r:id="rId11" w:anchor="art92§1" w:history="1">
        <w:r w:rsidRPr="00581998">
          <w:rPr>
            <w:rStyle w:val="Hyperlink"/>
            <w:color w:val="auto"/>
          </w:rPr>
          <w:t>art. 92, §1º, da Lei nº 14.133/21</w:t>
        </w:r>
      </w:hyperlink>
      <w:r w:rsidRPr="00581998">
        <w:rPr>
          <w:color w:val="auto"/>
        </w:rPr>
        <w:t>.</w:t>
      </w:r>
    </w:p>
    <w:p w14:paraId="142EC8E7" w14:textId="77777777" w:rsidR="00794DB0" w:rsidRDefault="00987956" w:rsidP="002D5D9F">
      <w:pPr>
        <w:pStyle w:val="PargrafodaLista"/>
        <w:numPr>
          <w:ilvl w:val="0"/>
          <w:numId w:val="26"/>
        </w:numPr>
        <w:spacing w:before="360" w:after="360" w:line="24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CLÁUSULA DÉCIMA S</w:t>
      </w:r>
      <w:r w:rsidR="002D5D9F">
        <w:rPr>
          <w:b/>
          <w:color w:val="000000"/>
          <w:sz w:val="24"/>
          <w:szCs w:val="24"/>
        </w:rPr>
        <w:t>EXTA</w:t>
      </w:r>
      <w:r>
        <w:rPr>
          <w:b/>
          <w:color w:val="000000"/>
          <w:sz w:val="24"/>
          <w:szCs w:val="24"/>
        </w:rPr>
        <w:t xml:space="preserve"> - </w:t>
      </w:r>
      <w:r w:rsidRPr="002D5D9F">
        <w:rPr>
          <w:b/>
          <w:color w:val="000000"/>
          <w:sz w:val="24"/>
          <w:szCs w:val="24"/>
        </w:rPr>
        <w:t xml:space="preserve">OUTRAS </w:t>
      </w:r>
      <w:r>
        <w:rPr>
          <w:b/>
          <w:color w:val="000000"/>
          <w:sz w:val="24"/>
          <w:szCs w:val="24"/>
        </w:rPr>
        <w:t>DISPOSI</w:t>
      </w:r>
      <w:r w:rsidRPr="002D5D9F">
        <w:rPr>
          <w:b/>
          <w:color w:val="000000"/>
          <w:sz w:val="24"/>
          <w:szCs w:val="24"/>
        </w:rPr>
        <w:t xml:space="preserve">ÇÕES </w:t>
      </w:r>
    </w:p>
    <w:p w14:paraId="61DE01A2" w14:textId="77777777" w:rsidR="002D5D9F" w:rsidRDefault="00987956" w:rsidP="002D5D9F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  <w:rPr>
          <w:color w:val="auto"/>
          <w:lang w:eastAsia="en-US"/>
        </w:rPr>
      </w:pPr>
      <w:r w:rsidRPr="002D5D9F">
        <w:rPr>
          <w:color w:val="auto"/>
          <w:lang w:eastAsia="en-US"/>
        </w:rPr>
        <w:t xml:space="preserve"> Os casos omissos ou situações não explicitadas na presente Ata serão decididos pelas partes, no que couber, segundo as disposições da Lei 14.133/21 e suas alterações posteriores, bem como nos regulamentos municipais.</w:t>
      </w:r>
    </w:p>
    <w:p w14:paraId="1CF19B24" w14:textId="77777777" w:rsidR="002D5D9F" w:rsidRDefault="002D5D9F" w:rsidP="002D5D9F">
      <w:pPr>
        <w:pStyle w:val="Nivel2"/>
        <w:tabs>
          <w:tab w:val="clear" w:pos="1440"/>
        </w:tabs>
        <w:spacing w:beforeLines="0" w:afterLines="0" w:line="360" w:lineRule="auto"/>
        <w:ind w:firstLine="0"/>
        <w:rPr>
          <w:color w:val="auto"/>
          <w:lang w:eastAsia="en-US"/>
        </w:rPr>
      </w:pPr>
    </w:p>
    <w:p w14:paraId="7BD96E25" w14:textId="77777777" w:rsidR="00794DB0" w:rsidRPr="00CF35C6" w:rsidRDefault="00987956" w:rsidP="002D5D9F">
      <w:pPr>
        <w:pStyle w:val="Nivel2"/>
        <w:numPr>
          <w:ilvl w:val="1"/>
          <w:numId w:val="26"/>
        </w:numPr>
        <w:spacing w:beforeLines="0" w:afterLines="0" w:line="360" w:lineRule="auto"/>
        <w:ind w:left="0" w:firstLine="0"/>
        <w:rPr>
          <w:color w:val="auto"/>
          <w:lang w:eastAsia="en-US"/>
        </w:rPr>
      </w:pPr>
      <w:r w:rsidRPr="002D5D9F">
        <w:t>Assim, justo e de acordo, as partes assinam a presente ATA, que servirá de instrumento para fins de contratação.</w:t>
      </w:r>
    </w:p>
    <w:p w14:paraId="5F6378E0" w14:textId="77777777" w:rsidR="002D5D9F" w:rsidRDefault="002D5D9F">
      <w:pPr>
        <w:spacing w:after="24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ff6"/>
        <w:tblW w:w="8504" w:type="dxa"/>
        <w:tblInd w:w="55" w:type="dxa"/>
        <w:tblLayout w:type="fixed"/>
        <w:tblLook w:val="0400" w:firstRow="0" w:lastRow="0" w:firstColumn="0" w:lastColumn="0" w:noHBand="0" w:noVBand="1"/>
      </w:tblPr>
      <w:tblGrid>
        <w:gridCol w:w="4089"/>
        <w:gridCol w:w="130"/>
        <w:gridCol w:w="4285"/>
      </w:tblGrid>
      <w:tr w:rsidR="00794DB0" w:rsidRPr="002D5D9F" w14:paraId="1109723D" w14:textId="77777777" w:rsidTr="002D5D9F">
        <w:trPr>
          <w:trHeight w:val="1331"/>
        </w:trPr>
        <w:tc>
          <w:tcPr>
            <w:tcW w:w="4089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2117E6" w14:textId="77777777" w:rsidR="00794DB0" w:rsidRPr="002D5D9F" w:rsidRDefault="00987956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  <w:r>
              <w:rPr>
                <w:color w:val="C9211E"/>
                <w:sz w:val="20"/>
                <w:szCs w:val="20"/>
                <w:highlight w:val="yellow"/>
              </w:rPr>
              <w:t>AUTORIDADE COMPETENTE</w:t>
            </w:r>
          </w:p>
          <w:p w14:paraId="3E9E82F5" w14:textId="77777777"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  <w:p w14:paraId="6212D7E1" w14:textId="77777777" w:rsidR="00794DB0" w:rsidRDefault="00794DB0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  <w:p w14:paraId="07F0BBA4" w14:textId="77777777" w:rsidR="00403494" w:rsidRDefault="00403494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  <w:p w14:paraId="395B4172" w14:textId="77777777" w:rsidR="00403494" w:rsidRDefault="00403494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  <w:p w14:paraId="7CEA7519" w14:textId="77777777" w:rsidR="00403494" w:rsidRDefault="00403494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  <w:p w14:paraId="499B333F" w14:textId="77777777" w:rsidR="00403494" w:rsidRPr="002D5D9F" w:rsidRDefault="00403494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</w:tc>
        <w:tc>
          <w:tcPr>
            <w:tcW w:w="1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09D8C4" w14:textId="77777777"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</w:tc>
        <w:tc>
          <w:tcPr>
            <w:tcW w:w="4285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CDD216" w14:textId="77777777" w:rsidR="00794DB0" w:rsidRDefault="00987956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  <w:r>
              <w:rPr>
                <w:color w:val="C9211E"/>
                <w:sz w:val="20"/>
                <w:szCs w:val="20"/>
                <w:highlight w:val="yellow"/>
              </w:rPr>
              <w:t>GESTOR DA ATA DE REGISTRO DE PREÇOS</w:t>
            </w:r>
          </w:p>
          <w:p w14:paraId="29016BA3" w14:textId="77777777"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  <w:p w14:paraId="368B174B" w14:textId="77777777" w:rsidR="00794DB0" w:rsidRPr="002D5D9F" w:rsidRDefault="00794DB0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</w:tc>
      </w:tr>
    </w:tbl>
    <w:tbl>
      <w:tblPr>
        <w:tblStyle w:val="aff7"/>
        <w:tblW w:w="4296" w:type="dxa"/>
        <w:tblInd w:w="55" w:type="dxa"/>
        <w:tblLayout w:type="fixed"/>
        <w:tblLook w:val="0400" w:firstRow="0" w:lastRow="0" w:firstColumn="0" w:lastColumn="0" w:noHBand="0" w:noVBand="1"/>
      </w:tblPr>
      <w:tblGrid>
        <w:gridCol w:w="259"/>
        <w:gridCol w:w="4037"/>
      </w:tblGrid>
      <w:tr w:rsidR="002D5D9F" w:rsidRPr="002D5D9F" w14:paraId="23384670" w14:textId="77777777" w:rsidTr="002D5D9F">
        <w:trPr>
          <w:trHeight w:val="755"/>
        </w:trPr>
        <w:tc>
          <w:tcPr>
            <w:tcW w:w="25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704768" w14:textId="77777777" w:rsidR="002D5D9F" w:rsidRPr="002D5D9F" w:rsidRDefault="002D5D9F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</w:p>
        </w:tc>
        <w:tc>
          <w:tcPr>
            <w:tcW w:w="4037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7031EE" w14:textId="77777777" w:rsidR="002D5D9F" w:rsidRPr="002D5D9F" w:rsidRDefault="002D5D9F" w:rsidP="002D5D9F">
            <w:pPr>
              <w:spacing w:before="57" w:line="240" w:lineRule="auto"/>
              <w:jc w:val="center"/>
              <w:rPr>
                <w:color w:val="C9211E"/>
                <w:sz w:val="20"/>
                <w:szCs w:val="20"/>
                <w:highlight w:val="yellow"/>
              </w:rPr>
            </w:pPr>
            <w:r w:rsidRPr="002D5D9F">
              <w:rPr>
                <w:color w:val="C9211E"/>
                <w:sz w:val="20"/>
                <w:szCs w:val="20"/>
                <w:highlight w:val="yellow"/>
              </w:rPr>
              <w:t>FORNECEDOR</w:t>
            </w:r>
          </w:p>
        </w:tc>
      </w:tr>
    </w:tbl>
    <w:p w14:paraId="40F2FB66" w14:textId="77777777" w:rsidR="00794DB0" w:rsidRPr="002D5D9F" w:rsidRDefault="00987956">
      <w:pPr>
        <w:spacing w:before="120" w:after="280" w:line="312" w:lineRule="auto"/>
        <w:jc w:val="both"/>
        <w:rPr>
          <w:rFonts w:eastAsiaTheme="minorEastAsia" w:cs="Arial"/>
          <w:color w:val="000000"/>
          <w:szCs w:val="20"/>
        </w:rPr>
      </w:pPr>
      <w:r w:rsidRPr="002D5D9F">
        <w:rPr>
          <w:rFonts w:eastAsiaTheme="minorEastAsia" w:cs="Arial"/>
          <w:color w:val="000000"/>
          <w:szCs w:val="20"/>
        </w:rPr>
        <w:t>TESTEMUNHAS:</w:t>
      </w:r>
    </w:p>
    <w:p w14:paraId="44A3412F" w14:textId="77777777" w:rsidR="00794DB0" w:rsidRDefault="00987956" w:rsidP="00AA2489">
      <w:pPr>
        <w:spacing w:before="120" w:after="280" w:line="312" w:lineRule="auto"/>
        <w:jc w:val="both"/>
        <w:rPr>
          <w:highlight w:val="white"/>
        </w:rPr>
      </w:pPr>
      <w:r w:rsidRPr="002D5D9F">
        <w:rPr>
          <w:rFonts w:eastAsiaTheme="minorEastAsia" w:cs="Arial"/>
          <w:color w:val="000000"/>
          <w:szCs w:val="20"/>
        </w:rPr>
        <w:lastRenderedPageBreak/>
        <w:t>1-</w:t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</w:r>
      <w:r w:rsidRPr="002D5D9F">
        <w:rPr>
          <w:rFonts w:eastAsiaTheme="minorEastAsia" w:cs="Arial"/>
          <w:color w:val="000000"/>
          <w:szCs w:val="20"/>
        </w:rPr>
        <w:tab/>
        <w:t>2-</w:t>
      </w:r>
    </w:p>
    <w:sectPr w:rsidR="00794DB0" w:rsidSect="003223B3">
      <w:headerReference w:type="default" r:id="rId12"/>
      <w:pgSz w:w="11906" w:h="16838"/>
      <w:pgMar w:top="1417" w:right="1701" w:bottom="1417" w:left="1701" w:header="1417" w:footer="124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1E462" w14:textId="77777777" w:rsidR="00C270BE" w:rsidRDefault="00C270BE" w:rsidP="00FB4C4A">
      <w:pPr>
        <w:spacing w:line="240" w:lineRule="auto"/>
      </w:pPr>
      <w:r>
        <w:separator/>
      </w:r>
    </w:p>
  </w:endnote>
  <w:endnote w:type="continuationSeparator" w:id="0">
    <w:p w14:paraId="05CC9828" w14:textId="77777777" w:rsidR="00C270BE" w:rsidRDefault="00C270BE" w:rsidP="00FB4C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0F3F7" w14:textId="77777777" w:rsidR="00C270BE" w:rsidRDefault="00C270BE" w:rsidP="00FB4C4A">
      <w:pPr>
        <w:spacing w:line="240" w:lineRule="auto"/>
      </w:pPr>
      <w:r>
        <w:separator/>
      </w:r>
    </w:p>
  </w:footnote>
  <w:footnote w:type="continuationSeparator" w:id="0">
    <w:p w14:paraId="25897A3A" w14:textId="77777777" w:rsidR="00C270BE" w:rsidRDefault="00C270BE" w:rsidP="00FB4C4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9B865" w14:textId="77777777" w:rsidR="00FB4C4A" w:rsidRPr="00F375B0" w:rsidRDefault="0065606F" w:rsidP="00FB4C4A">
    <w:pPr>
      <w:pStyle w:val="Cabealho"/>
    </w:pPr>
    <w:r>
      <w:rPr>
        <w:rFonts w:cs="Arial"/>
        <w:b/>
        <w:noProof/>
        <w:sz w:val="16"/>
      </w:rPr>
      <w:drawing>
        <wp:anchor distT="0" distB="0" distL="114300" distR="114300" simplePos="0" relativeHeight="251661312" behindDoc="0" locked="0" layoutInCell="1" allowOverlap="1" wp14:anchorId="1DA977AA" wp14:editId="09606BD5">
          <wp:simplePos x="0" y="0"/>
          <wp:positionH relativeFrom="margin">
            <wp:posOffset>4558665</wp:posOffset>
          </wp:positionH>
          <wp:positionV relativeFrom="paragraph">
            <wp:posOffset>-711835</wp:posOffset>
          </wp:positionV>
          <wp:extent cx="962025" cy="838200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noProof/>
        <w:sz w:val="28"/>
      </w:rPr>
      <w:drawing>
        <wp:anchor distT="0" distB="0" distL="114300" distR="114300" simplePos="0" relativeHeight="251664384" behindDoc="0" locked="0" layoutInCell="1" allowOverlap="1" wp14:anchorId="78E7BCC7" wp14:editId="6D42259A">
          <wp:simplePos x="0" y="0"/>
          <wp:positionH relativeFrom="margin">
            <wp:posOffset>-156210</wp:posOffset>
          </wp:positionH>
          <wp:positionV relativeFrom="paragraph">
            <wp:posOffset>-710565</wp:posOffset>
          </wp:positionV>
          <wp:extent cx="938530" cy="996315"/>
          <wp:effectExtent l="0" t="0" r="0" b="0"/>
          <wp:wrapNone/>
          <wp:docPr id="58536216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5362164" name="Imagem 58536216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8530" cy="996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b/>
        <w:noProof/>
        <w:sz w:val="28"/>
        <w:szCs w:val="20"/>
      </w:rPr>
      <w:pict w14:anchorId="6BB011FF">
        <v:shapetype id="_x0000_t202" coordsize="21600,21600" o:spt="202" path="m,l,21600r21600,l21600,xe">
          <v:stroke joinstyle="miter"/>
          <v:path gradientshapeok="t" o:connecttype="rect"/>
        </v:shapetype>
        <v:shape id="Caixa de texto 1" o:spid="_x0000_s1025" type="#_x0000_t202" style="position:absolute;margin-left:55.95pt;margin-top:-60.35pt;width:318.75pt;height:82.4pt;z-index:251662336;visibility:visible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XFlKwIAAFYEAAAOAAAAZHJzL2Uyb0RvYy54bWysVNuO2yAQfa/Uf0C8N849u1ac1TbbVJW2&#10;F2nbD8AY26iYoUBip1+/A2RTq32pqvoBMcxwOHNmxtu7oVPkJKyToAs6m0wpEZpDJXVT0G9fD29u&#10;KHGe6Yop0KKgZ+Ho3e71q21vcjGHFlQlLEEQ7fLeFLT13uRZ5ngrOuYmYIRGZw22Yx5N22SVZT2i&#10;dyqbT6frrAdbGQtcOIenD8lJdxG/rgX3n+vaCU9UQZGbj6uNaxnWbLdleWOZaSW/0GD/wKJjUuOj&#10;V6gH5hk5WvkHVCe5BQe1n3DoMqhryUXMAbOZTX/L5qllRsRcUBxnrjK5/wfLP52+WCIrrB0lmnVY&#10;oj2TAyOVIF4MHsgsaNQbl2Pok8FgP7yFIcSHfJ15BP7dEQ37lulG3FsLfStYhRzjzWx0NeG4AFL2&#10;H6HCx9jRQwQaatsFQJSEIDrW6nytD/IgHA8Xi+VivllRwtG33qzDHsllLH+5bazz7wV0JGwKarH+&#10;EZ2dHp1PoS8hkT0oWR2kUtGwTblXlpwY9sohfhd0Nw5TmvQFvV3NV0mAsc/9HUQnPTa9kl1Bb6bh&#10;S20YZHunq9iSnkmV9pid0phk0DFIl0T0Qzlc6lJCdUZFLaTmxmHETQv2JyU9NnZB3Y8js4IS9UFj&#10;VW5ny2WYhGgsV5s5GnbsKccepjlCFdRTkrZ7n6bnaKxsWnwp9YGGe6xkLaPIgWpideGNzRvLdBm0&#10;MB1jO0b9+h3sngEAAP//AwBQSwMEFAAGAAgAAAAhAEgV5FbfAAAACgEAAA8AAABkcnMvZG93bnJl&#10;di54bWxMj8FuwjAMhu+T9g6RJ+0yQbpSwShNEUKbdobtsltoTFvROG0TaNnTz5zGzb/86ffnbD3a&#10;Rlyw97UjBa/TCARS4UxNpYLvr4/JGwgfNBndOEIFV/Swzh8fMp0aN9AOL/tQCi4hn2oFVQhtKqUv&#10;KrTaT12LxLuj660OHPtSml4PXG4bGUfRXFpdE1+odIvbCovT/mwVuOH9ah12Ufzy82s/t5tud4w7&#10;pZ6fxs0KRMAx/MNw02d1yNnp4M5kvGg4J4slowoms+UMBBPzRZKAONyGGGSeyfsX8j8AAAD//wMA&#10;UEsBAi0AFAAGAAgAAAAhALaDOJL+AAAA4QEAABMAAAAAAAAAAAAAAAAAAAAAAFtDb250ZW50X1R5&#10;cGVzXS54bWxQSwECLQAUAAYACAAAACEAOP0h/9YAAACUAQAACwAAAAAAAAAAAAAAAAAvAQAAX3Jl&#10;bHMvLnJlbHNQSwECLQAUAAYACAAAACEATRVxZSsCAABWBAAADgAAAAAAAAAAAAAAAAAuAgAAZHJz&#10;L2Uyb0RvYy54bWxQSwECLQAUAAYACAAAACEASBXkVt8AAAAKAQAADwAAAAAAAAAAAAAAAACFBAAA&#10;ZHJzL2Rvd25yZXYueG1sUEsFBgAAAAAEAAQA8wAAAJEFAAAAAA==&#10;" strokecolor="white">
          <v:textbox style="mso-next-textbox:#Caixa de texto 1">
            <w:txbxContent>
              <w:p w14:paraId="338184A3" w14:textId="77777777" w:rsidR="005A5C7A" w:rsidRDefault="005A5C7A" w:rsidP="00FB4C4A">
                <w:pPr>
                  <w:spacing w:line="240" w:lineRule="auto"/>
                  <w:ind w:left="-1843" w:right="-1877"/>
                  <w:jc w:val="center"/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</w:pPr>
              </w:p>
              <w:p w14:paraId="0ACA3AC2" w14:textId="77777777" w:rsidR="00FB4C4A" w:rsidRPr="00E551E8" w:rsidRDefault="00FB4C4A" w:rsidP="00FB4C4A">
                <w:pPr>
                  <w:spacing w:line="240" w:lineRule="auto"/>
                  <w:ind w:left="-1843" w:right="-1877"/>
                  <w:jc w:val="center"/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</w:pPr>
                <w:r w:rsidRPr="00E551E8"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  <w:t>MUNICÍPIO DE ANDARAÍ</w:t>
                </w:r>
              </w:p>
              <w:p w14:paraId="0B3CDA47" w14:textId="77777777" w:rsidR="00FB4C4A" w:rsidRPr="006E5F4D" w:rsidRDefault="00FB4C4A" w:rsidP="00FB4C4A">
                <w:pPr>
                  <w:spacing w:line="240" w:lineRule="auto"/>
                  <w:ind w:left="-1843" w:right="-1877"/>
                  <w:jc w:val="center"/>
                  <w:rPr>
                    <w:rFonts w:ascii="Bookman Old Style" w:hAnsi="Bookman Old Style"/>
                    <w:i/>
                    <w:sz w:val="20"/>
                  </w:rPr>
                </w:pPr>
                <w:r w:rsidRPr="006E5F4D">
                  <w:rPr>
                    <w:rFonts w:ascii="Bookman Old Style" w:hAnsi="Bookman Old Style"/>
                    <w:i/>
                    <w:sz w:val="20"/>
                  </w:rPr>
                  <w:t>ESTADO DA BAHIA</w:t>
                </w:r>
              </w:p>
              <w:p w14:paraId="388E994E" w14:textId="77777777" w:rsidR="00FB4C4A" w:rsidRPr="006E5F4D" w:rsidRDefault="00FB4C4A" w:rsidP="00FB4C4A">
                <w:pPr>
                  <w:spacing w:line="240" w:lineRule="auto"/>
                  <w:ind w:left="-1843" w:right="-1877"/>
                  <w:jc w:val="center"/>
                  <w:rPr>
                    <w:rFonts w:ascii="Bookman Old Style" w:hAnsi="Bookman Old Style"/>
                    <w:i/>
                    <w:sz w:val="20"/>
                    <w:szCs w:val="20"/>
                  </w:rPr>
                </w:pPr>
                <w:r w:rsidRPr="006E5F4D">
                  <w:rPr>
                    <w:rFonts w:ascii="Bookman Old Style" w:hAnsi="Bookman Old Style"/>
                    <w:sz w:val="20"/>
                    <w:szCs w:val="20"/>
                  </w:rPr>
                  <w:t xml:space="preserve">SECRETARIA </w:t>
                </w:r>
                <w:r>
                  <w:rPr>
                    <w:rFonts w:ascii="Bookman Old Style" w:hAnsi="Bookman Old Style"/>
                    <w:sz w:val="20"/>
                    <w:szCs w:val="20"/>
                  </w:rPr>
                  <w:t>MUNICIPAL DE ADMINISTRAÇÃO</w:t>
                </w:r>
              </w:p>
              <w:p w14:paraId="519C1210" w14:textId="77777777" w:rsidR="00FB4C4A" w:rsidRPr="006E5F4D" w:rsidRDefault="00FB4C4A" w:rsidP="00FB4C4A">
                <w:pPr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</w:pP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</w:p>
              <w:p w14:paraId="6B6DC9A6" w14:textId="77777777" w:rsidR="00FB4C4A" w:rsidRPr="006E5F4D" w:rsidRDefault="00FB4C4A" w:rsidP="00FB4C4A">
                <w:pPr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</w:pPr>
              </w:p>
              <w:p w14:paraId="6DDDDD56" w14:textId="77777777" w:rsidR="00FB4C4A" w:rsidRPr="006E5F4D" w:rsidRDefault="00FB4C4A" w:rsidP="00FB4C4A">
                <w:pPr>
                  <w:jc w:val="center"/>
                  <w:rPr>
                    <w:i/>
                    <w:sz w:val="20"/>
                    <w:szCs w:val="20"/>
                  </w:rPr>
                </w:pPr>
              </w:p>
            </w:txbxContent>
          </v:textbox>
          <w10:wrap anchorx="margin"/>
        </v:shape>
      </w:pict>
    </w:r>
  </w:p>
  <w:p w14:paraId="1F43C2B3" w14:textId="77777777" w:rsidR="00FB4C4A" w:rsidRPr="00FB4C4A" w:rsidRDefault="00FB4C4A" w:rsidP="00FB4C4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4158B"/>
    <w:multiLevelType w:val="multilevel"/>
    <w:tmpl w:val="7730C8A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color w:val="000000"/>
      </w:rPr>
    </w:lvl>
  </w:abstractNum>
  <w:abstractNum w:abstractNumId="1" w15:restartNumberingAfterBreak="0">
    <w:nsid w:val="07212410"/>
    <w:multiLevelType w:val="multilevel"/>
    <w:tmpl w:val="D0F275D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B5B6692"/>
    <w:multiLevelType w:val="multilevel"/>
    <w:tmpl w:val="8708C7E4"/>
    <w:lvl w:ilvl="0">
      <w:start w:val="9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BB43BE0"/>
    <w:multiLevelType w:val="hybridMultilevel"/>
    <w:tmpl w:val="E6BC7990"/>
    <w:lvl w:ilvl="0" w:tplc="0416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4" w15:restartNumberingAfterBreak="0">
    <w:nsid w:val="101C25D3"/>
    <w:multiLevelType w:val="multilevel"/>
    <w:tmpl w:val="109C78DC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sz w:val="24"/>
      </w:rPr>
    </w:lvl>
  </w:abstractNum>
  <w:abstractNum w:abstractNumId="5" w15:restartNumberingAfterBreak="0">
    <w:nsid w:val="1D5C100D"/>
    <w:multiLevelType w:val="multilevel"/>
    <w:tmpl w:val="21262060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FDB4379"/>
    <w:multiLevelType w:val="multilevel"/>
    <w:tmpl w:val="9040705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0F80269"/>
    <w:multiLevelType w:val="multilevel"/>
    <w:tmpl w:val="3E5CE1B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22B539DF"/>
    <w:multiLevelType w:val="multilevel"/>
    <w:tmpl w:val="DECE4422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382C25F0"/>
    <w:multiLevelType w:val="hybridMultilevel"/>
    <w:tmpl w:val="25E62E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747C63"/>
    <w:multiLevelType w:val="multilevel"/>
    <w:tmpl w:val="68784D4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hAnsi="Arial" w:cs="Arial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925798C"/>
    <w:multiLevelType w:val="multilevel"/>
    <w:tmpl w:val="78026552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3D731429"/>
    <w:multiLevelType w:val="multilevel"/>
    <w:tmpl w:val="53623B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F49129D"/>
    <w:multiLevelType w:val="multilevel"/>
    <w:tmpl w:val="88B89B58"/>
    <w:lvl w:ilvl="0">
      <w:start w:val="6"/>
      <w:numFmt w:val="decimal"/>
      <w:lvlText w:val="%1"/>
      <w:lvlJc w:val="left"/>
      <w:pPr>
        <w:ind w:left="600" w:hanging="600"/>
      </w:pPr>
      <w:rPr>
        <w:rFonts w:ascii="Arial" w:eastAsia="Arial" w:hAnsi="Arial" w:hint="default"/>
        <w:color w:val="000000"/>
        <w:sz w:val="22"/>
      </w:rPr>
    </w:lvl>
    <w:lvl w:ilvl="1">
      <w:start w:val="10"/>
      <w:numFmt w:val="decimal"/>
      <w:lvlText w:val="%1.%2"/>
      <w:lvlJc w:val="left"/>
      <w:pPr>
        <w:ind w:left="600" w:hanging="600"/>
      </w:pPr>
      <w:rPr>
        <w:rFonts w:ascii="Arial" w:eastAsia="Arial" w:hAnsi="Arial" w:hint="default"/>
        <w:color w:val="000000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eastAsia="Arial" w:hAnsi="Arial"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eastAsia="Arial" w:hAnsi="Arial"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eastAsia="Arial" w:hAnsi="Arial"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eastAsia="Arial" w:hAnsi="Arial"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eastAsia="Arial" w:hAnsi="Arial"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eastAsia="Arial" w:hAnsi="Arial"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" w:eastAsia="Arial" w:hAnsi="Arial" w:hint="default"/>
        <w:color w:val="000000"/>
        <w:sz w:val="22"/>
      </w:rPr>
    </w:lvl>
  </w:abstractNum>
  <w:abstractNum w:abstractNumId="14" w15:restartNumberingAfterBreak="0">
    <w:nsid w:val="420923FD"/>
    <w:multiLevelType w:val="multilevel"/>
    <w:tmpl w:val="EC18E6C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3B836C7"/>
    <w:multiLevelType w:val="multilevel"/>
    <w:tmpl w:val="20DCFD7A"/>
    <w:lvl w:ilvl="0">
      <w:start w:val="10"/>
      <w:numFmt w:val="decimal"/>
      <w:lvlText w:val="%1."/>
      <w:lvlJc w:val="left"/>
      <w:pPr>
        <w:ind w:left="480" w:hanging="480"/>
      </w:pPr>
      <w:rPr>
        <w:rFonts w:ascii="Arial" w:hAnsi="Arial" w:cs="Arial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06F6754"/>
    <w:multiLevelType w:val="multilevel"/>
    <w:tmpl w:val="9858D4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A937CF4"/>
    <w:multiLevelType w:val="multilevel"/>
    <w:tmpl w:val="F49800F6"/>
    <w:lvl w:ilvl="0">
      <w:start w:val="7"/>
      <w:numFmt w:val="decimal"/>
      <w:lvlText w:val="%1"/>
      <w:lvlJc w:val="left"/>
      <w:pPr>
        <w:ind w:left="600" w:hanging="600"/>
      </w:pPr>
    </w:lvl>
    <w:lvl w:ilvl="1">
      <w:start w:val="10"/>
      <w:numFmt w:val="decimal"/>
      <w:lvlText w:val="%1.%2"/>
      <w:lvlJc w:val="left"/>
      <w:pPr>
        <w:ind w:left="1025" w:hanging="600"/>
      </w:pPr>
    </w:lvl>
    <w:lvl w:ilvl="2">
      <w:start w:val="1"/>
      <w:numFmt w:val="decimal"/>
      <w:lvlText w:val="%1.%2.%3"/>
      <w:lvlJc w:val="left"/>
      <w:pPr>
        <w:ind w:left="1133" w:firstLine="0"/>
      </w:pPr>
      <w:rPr>
        <w:rFonts w:ascii="Arial" w:eastAsia="Arial" w:hAnsi="Arial" w:cs="Arial"/>
        <w:b/>
      </w:rPr>
    </w:lvl>
    <w:lvl w:ilvl="3">
      <w:start w:val="1"/>
      <w:numFmt w:val="decimal"/>
      <w:lvlText w:val="%1.%2.%3.%4"/>
      <w:lvlJc w:val="left"/>
      <w:pPr>
        <w:ind w:left="1995" w:hanging="720"/>
      </w:pPr>
    </w:lvl>
    <w:lvl w:ilvl="4">
      <w:start w:val="1"/>
      <w:numFmt w:val="decimal"/>
      <w:lvlText w:val="%1.%2.%3.%4.%5"/>
      <w:lvlJc w:val="left"/>
      <w:pPr>
        <w:ind w:left="2780" w:hanging="1080"/>
      </w:pPr>
    </w:lvl>
    <w:lvl w:ilvl="5">
      <w:start w:val="1"/>
      <w:numFmt w:val="decimal"/>
      <w:lvlText w:val="%1.%2.%3.%4.%5.%6"/>
      <w:lvlJc w:val="left"/>
      <w:pPr>
        <w:ind w:left="3205" w:hanging="1080"/>
      </w:pPr>
    </w:lvl>
    <w:lvl w:ilvl="6">
      <w:start w:val="1"/>
      <w:numFmt w:val="decimal"/>
      <w:lvlText w:val="%1.%2.%3.%4.%5.%6.%7"/>
      <w:lvlJc w:val="left"/>
      <w:pPr>
        <w:ind w:left="3990" w:hanging="1440"/>
      </w:pPr>
    </w:lvl>
    <w:lvl w:ilvl="7">
      <w:start w:val="1"/>
      <w:numFmt w:val="decimal"/>
      <w:lvlText w:val="%1.%2.%3.%4.%5.%6.%7.%8"/>
      <w:lvlJc w:val="left"/>
      <w:pPr>
        <w:ind w:left="4415" w:hanging="1440"/>
      </w:pPr>
    </w:lvl>
    <w:lvl w:ilvl="8">
      <w:start w:val="1"/>
      <w:numFmt w:val="decimal"/>
      <w:lvlText w:val="%1.%2.%3.%4.%5.%6.%7.%8.%9"/>
      <w:lvlJc w:val="left"/>
      <w:pPr>
        <w:ind w:left="5200" w:hanging="1800"/>
      </w:pPr>
    </w:lvl>
  </w:abstractNum>
  <w:abstractNum w:abstractNumId="18" w15:restartNumberingAfterBreak="0">
    <w:nsid w:val="5BA758B1"/>
    <w:multiLevelType w:val="multilevel"/>
    <w:tmpl w:val="61902612"/>
    <w:lvl w:ilvl="0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11" w:hanging="720"/>
      </w:pPr>
      <w:rPr>
        <w:rFonts w:hint="default"/>
        <w:sz w:val="23"/>
      </w:rPr>
    </w:lvl>
    <w:lvl w:ilvl="2">
      <w:start w:val="1"/>
      <w:numFmt w:val="decimal"/>
      <w:isLgl/>
      <w:lvlText w:val="%1.%2.%3."/>
      <w:lvlJc w:val="left"/>
      <w:pPr>
        <w:ind w:left="2142" w:hanging="720"/>
      </w:pPr>
      <w:rPr>
        <w:rFonts w:hint="default"/>
        <w:sz w:val="23"/>
      </w:rPr>
    </w:lvl>
    <w:lvl w:ilvl="3">
      <w:start w:val="1"/>
      <w:numFmt w:val="decimal"/>
      <w:isLgl/>
      <w:lvlText w:val="%1.%2.%3.%4."/>
      <w:lvlJc w:val="left"/>
      <w:pPr>
        <w:ind w:left="3033" w:hanging="1080"/>
      </w:pPr>
      <w:rPr>
        <w:rFonts w:hint="default"/>
        <w:sz w:val="23"/>
      </w:rPr>
    </w:lvl>
    <w:lvl w:ilvl="4">
      <w:start w:val="1"/>
      <w:numFmt w:val="decimal"/>
      <w:isLgl/>
      <w:lvlText w:val="%1.%2.%3.%4.%5."/>
      <w:lvlJc w:val="left"/>
      <w:pPr>
        <w:ind w:left="3564" w:hanging="1080"/>
      </w:pPr>
      <w:rPr>
        <w:rFonts w:hint="default"/>
        <w:sz w:val="23"/>
      </w:rPr>
    </w:lvl>
    <w:lvl w:ilvl="5">
      <w:start w:val="1"/>
      <w:numFmt w:val="decimal"/>
      <w:isLgl/>
      <w:lvlText w:val="%1.%2.%3.%4.%5.%6."/>
      <w:lvlJc w:val="left"/>
      <w:pPr>
        <w:ind w:left="4455" w:hanging="1440"/>
      </w:pPr>
      <w:rPr>
        <w:rFonts w:hint="default"/>
        <w:sz w:val="23"/>
      </w:rPr>
    </w:lvl>
    <w:lvl w:ilvl="6">
      <w:start w:val="1"/>
      <w:numFmt w:val="decimal"/>
      <w:isLgl/>
      <w:lvlText w:val="%1.%2.%3.%4.%5.%6.%7."/>
      <w:lvlJc w:val="left"/>
      <w:pPr>
        <w:ind w:left="4986" w:hanging="1440"/>
      </w:pPr>
      <w:rPr>
        <w:rFonts w:hint="default"/>
        <w:sz w:val="23"/>
      </w:rPr>
    </w:lvl>
    <w:lvl w:ilvl="7">
      <w:start w:val="1"/>
      <w:numFmt w:val="decimal"/>
      <w:isLgl/>
      <w:lvlText w:val="%1.%2.%3.%4.%5.%6.%7.%8."/>
      <w:lvlJc w:val="left"/>
      <w:pPr>
        <w:ind w:left="5877" w:hanging="1800"/>
      </w:pPr>
      <w:rPr>
        <w:rFonts w:hint="default"/>
        <w:sz w:val="23"/>
      </w:rPr>
    </w:lvl>
    <w:lvl w:ilvl="8">
      <w:start w:val="1"/>
      <w:numFmt w:val="decimal"/>
      <w:isLgl/>
      <w:lvlText w:val="%1.%2.%3.%4.%5.%6.%7.%8.%9."/>
      <w:lvlJc w:val="left"/>
      <w:pPr>
        <w:ind w:left="6768" w:hanging="2160"/>
      </w:pPr>
      <w:rPr>
        <w:rFonts w:hint="default"/>
        <w:sz w:val="23"/>
      </w:rPr>
    </w:lvl>
  </w:abstractNum>
  <w:abstractNum w:abstractNumId="19" w15:restartNumberingAfterBreak="0">
    <w:nsid w:val="61EE212C"/>
    <w:multiLevelType w:val="multilevel"/>
    <w:tmpl w:val="4B8C8CA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2EB2293"/>
    <w:multiLevelType w:val="multilevel"/>
    <w:tmpl w:val="C92C38E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0D61EC9"/>
    <w:multiLevelType w:val="multilevel"/>
    <w:tmpl w:val="45925CCC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b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Arial" w:eastAsia="Arial" w:hAnsi="Arial" w:cs="Times New Roman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b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b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b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b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b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b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b/>
        <w:color w:val="000000"/>
      </w:rPr>
    </w:lvl>
  </w:abstractNum>
  <w:abstractNum w:abstractNumId="22" w15:restartNumberingAfterBreak="0">
    <w:nsid w:val="723479A9"/>
    <w:multiLevelType w:val="multilevel"/>
    <w:tmpl w:val="E67CCEA0"/>
    <w:lvl w:ilvl="0">
      <w:start w:val="4"/>
      <w:numFmt w:val="decimal"/>
      <w:lvlText w:val="%1."/>
      <w:lvlJc w:val="left"/>
      <w:pPr>
        <w:ind w:left="390" w:hanging="390"/>
      </w:pPr>
      <w:rPr>
        <w:rFonts w:eastAsia="Arial" w:cs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Arial" w:cs="Times New Roman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cs="Times New Roman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Arial" w:cs="Times New Roman"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cs="Times New Roman"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Arial" w:cs="Times New Roman"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cs="Times New Roman"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Arial" w:cs="Times New Roman"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cs="Times New Roman" w:hint="default"/>
        <w:b/>
        <w:sz w:val="24"/>
      </w:rPr>
    </w:lvl>
  </w:abstractNum>
  <w:abstractNum w:abstractNumId="23" w15:restartNumberingAfterBreak="0">
    <w:nsid w:val="74B768E9"/>
    <w:multiLevelType w:val="multilevel"/>
    <w:tmpl w:val="115C712E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4" w15:restartNumberingAfterBreak="0">
    <w:nsid w:val="77A25FDC"/>
    <w:multiLevelType w:val="multilevel"/>
    <w:tmpl w:val="79F42134"/>
    <w:lvl w:ilvl="0">
      <w:start w:val="16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5" w15:restartNumberingAfterBreak="0">
    <w:nsid w:val="79481C99"/>
    <w:multiLevelType w:val="multilevel"/>
    <w:tmpl w:val="99340A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2A2A29"/>
    <w:multiLevelType w:val="multilevel"/>
    <w:tmpl w:val="5366096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7E9E4660"/>
    <w:multiLevelType w:val="multilevel"/>
    <w:tmpl w:val="1F6E15E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882667567">
    <w:abstractNumId w:val="26"/>
  </w:num>
  <w:num w:numId="2" w16cid:durableId="150990559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522677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32789115">
    <w:abstractNumId w:val="21"/>
  </w:num>
  <w:num w:numId="5" w16cid:durableId="710569893">
    <w:abstractNumId w:val="16"/>
  </w:num>
  <w:num w:numId="6" w16cid:durableId="227375521">
    <w:abstractNumId w:val="0"/>
  </w:num>
  <w:num w:numId="7" w16cid:durableId="739446893">
    <w:abstractNumId w:val="12"/>
  </w:num>
  <w:num w:numId="8" w16cid:durableId="406996184">
    <w:abstractNumId w:val="25"/>
  </w:num>
  <w:num w:numId="9" w16cid:durableId="1010640164">
    <w:abstractNumId w:val="7"/>
  </w:num>
  <w:num w:numId="10" w16cid:durableId="849948709">
    <w:abstractNumId w:val="14"/>
  </w:num>
  <w:num w:numId="11" w16cid:durableId="720322233">
    <w:abstractNumId w:val="5"/>
  </w:num>
  <w:num w:numId="12" w16cid:durableId="161174208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34989589">
    <w:abstractNumId w:val="22"/>
  </w:num>
  <w:num w:numId="14" w16cid:durableId="1508671430">
    <w:abstractNumId w:val="23"/>
  </w:num>
  <w:num w:numId="15" w16cid:durableId="1925871839">
    <w:abstractNumId w:val="1"/>
  </w:num>
  <w:num w:numId="16" w16cid:durableId="554586864">
    <w:abstractNumId w:val="6"/>
  </w:num>
  <w:num w:numId="17" w16cid:durableId="305747092">
    <w:abstractNumId w:val="8"/>
  </w:num>
  <w:num w:numId="18" w16cid:durableId="992566049">
    <w:abstractNumId w:val="10"/>
  </w:num>
  <w:num w:numId="19" w16cid:durableId="1553418815">
    <w:abstractNumId w:val="19"/>
  </w:num>
  <w:num w:numId="20" w16cid:durableId="1198741537">
    <w:abstractNumId w:val="17"/>
  </w:num>
  <w:num w:numId="21" w16cid:durableId="1747721825">
    <w:abstractNumId w:val="13"/>
  </w:num>
  <w:num w:numId="22" w16cid:durableId="1101224937">
    <w:abstractNumId w:val="4"/>
  </w:num>
  <w:num w:numId="23" w16cid:durableId="490606007">
    <w:abstractNumId w:val="20"/>
  </w:num>
  <w:num w:numId="24" w16cid:durableId="575751157">
    <w:abstractNumId w:val="27"/>
  </w:num>
  <w:num w:numId="25" w16cid:durableId="644090275">
    <w:abstractNumId w:val="11"/>
  </w:num>
  <w:num w:numId="26" w16cid:durableId="784807097">
    <w:abstractNumId w:val="15"/>
  </w:num>
  <w:num w:numId="27" w16cid:durableId="175460351">
    <w:abstractNumId w:val="18"/>
  </w:num>
  <w:num w:numId="28" w16cid:durableId="141703042">
    <w:abstractNumId w:val="2"/>
  </w:num>
  <w:num w:numId="29" w16cid:durableId="746003710">
    <w:abstractNumId w:val="3"/>
  </w:num>
  <w:num w:numId="30" w16cid:durableId="1012612012">
    <w:abstractNumId w:val="24"/>
  </w:num>
  <w:num w:numId="31" w16cid:durableId="36347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4DB0"/>
    <w:rsid w:val="00016A63"/>
    <w:rsid w:val="00035D98"/>
    <w:rsid w:val="000439E1"/>
    <w:rsid w:val="0007126C"/>
    <w:rsid w:val="000F6AE8"/>
    <w:rsid w:val="00130E36"/>
    <w:rsid w:val="00160BDB"/>
    <w:rsid w:val="00165402"/>
    <w:rsid w:val="001C3BC3"/>
    <w:rsid w:val="001E03DA"/>
    <w:rsid w:val="001E27C3"/>
    <w:rsid w:val="002215FF"/>
    <w:rsid w:val="00233973"/>
    <w:rsid w:val="0028779E"/>
    <w:rsid w:val="0029086B"/>
    <w:rsid w:val="00297EC3"/>
    <w:rsid w:val="002C15FC"/>
    <w:rsid w:val="002C18DB"/>
    <w:rsid w:val="002D5D9F"/>
    <w:rsid w:val="002E1F9E"/>
    <w:rsid w:val="00315761"/>
    <w:rsid w:val="003223B3"/>
    <w:rsid w:val="0036750F"/>
    <w:rsid w:val="003B5FB1"/>
    <w:rsid w:val="003D171E"/>
    <w:rsid w:val="003F7A14"/>
    <w:rsid w:val="004026A5"/>
    <w:rsid w:val="00403494"/>
    <w:rsid w:val="00425012"/>
    <w:rsid w:val="0046492A"/>
    <w:rsid w:val="004D0264"/>
    <w:rsid w:val="004E4CEF"/>
    <w:rsid w:val="004F0045"/>
    <w:rsid w:val="005140AE"/>
    <w:rsid w:val="005315C4"/>
    <w:rsid w:val="005318A9"/>
    <w:rsid w:val="005342B0"/>
    <w:rsid w:val="00543011"/>
    <w:rsid w:val="00580B42"/>
    <w:rsid w:val="005A5C7A"/>
    <w:rsid w:val="005E062F"/>
    <w:rsid w:val="0060356D"/>
    <w:rsid w:val="006307C9"/>
    <w:rsid w:val="00631D5D"/>
    <w:rsid w:val="0065606F"/>
    <w:rsid w:val="00664A77"/>
    <w:rsid w:val="00677897"/>
    <w:rsid w:val="006D43A5"/>
    <w:rsid w:val="006D48EC"/>
    <w:rsid w:val="006F3A1E"/>
    <w:rsid w:val="0070638C"/>
    <w:rsid w:val="00780DD4"/>
    <w:rsid w:val="00794DB0"/>
    <w:rsid w:val="00814928"/>
    <w:rsid w:val="0082042A"/>
    <w:rsid w:val="008228D1"/>
    <w:rsid w:val="00836A19"/>
    <w:rsid w:val="0088788C"/>
    <w:rsid w:val="008A054E"/>
    <w:rsid w:val="008B03AE"/>
    <w:rsid w:val="009273D7"/>
    <w:rsid w:val="00987956"/>
    <w:rsid w:val="009D5702"/>
    <w:rsid w:val="009E40C8"/>
    <w:rsid w:val="009F21B7"/>
    <w:rsid w:val="009F31A1"/>
    <w:rsid w:val="00A04272"/>
    <w:rsid w:val="00A2208A"/>
    <w:rsid w:val="00A546C6"/>
    <w:rsid w:val="00AA2489"/>
    <w:rsid w:val="00AC43AC"/>
    <w:rsid w:val="00AC4456"/>
    <w:rsid w:val="00AF008E"/>
    <w:rsid w:val="00B22786"/>
    <w:rsid w:val="00B30483"/>
    <w:rsid w:val="00B61B30"/>
    <w:rsid w:val="00B85098"/>
    <w:rsid w:val="00B87E48"/>
    <w:rsid w:val="00B934EF"/>
    <w:rsid w:val="00BE4528"/>
    <w:rsid w:val="00BF3085"/>
    <w:rsid w:val="00BF42A2"/>
    <w:rsid w:val="00C270BE"/>
    <w:rsid w:val="00C3005B"/>
    <w:rsid w:val="00C85220"/>
    <w:rsid w:val="00CA0742"/>
    <w:rsid w:val="00CD6DA1"/>
    <w:rsid w:val="00CF35C6"/>
    <w:rsid w:val="00CF60C2"/>
    <w:rsid w:val="00D06B3B"/>
    <w:rsid w:val="00D126FF"/>
    <w:rsid w:val="00D258E1"/>
    <w:rsid w:val="00D32F38"/>
    <w:rsid w:val="00D43A14"/>
    <w:rsid w:val="00D9498B"/>
    <w:rsid w:val="00DD58D0"/>
    <w:rsid w:val="00DE62FD"/>
    <w:rsid w:val="00DF01B7"/>
    <w:rsid w:val="00E004EA"/>
    <w:rsid w:val="00E5212C"/>
    <w:rsid w:val="00E53F06"/>
    <w:rsid w:val="00E753CC"/>
    <w:rsid w:val="00EA0525"/>
    <w:rsid w:val="00EB6D83"/>
    <w:rsid w:val="00EC6B9C"/>
    <w:rsid w:val="00EE053D"/>
    <w:rsid w:val="00EE1549"/>
    <w:rsid w:val="00F1709E"/>
    <w:rsid w:val="00F2471B"/>
    <w:rsid w:val="00F35874"/>
    <w:rsid w:val="00F40E02"/>
    <w:rsid w:val="00F533B0"/>
    <w:rsid w:val="00F56952"/>
    <w:rsid w:val="00F8013E"/>
    <w:rsid w:val="00FB4C4A"/>
    <w:rsid w:val="00FC57BE"/>
    <w:rsid w:val="00FE4E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7A32C7"/>
  <w15:docId w15:val="{34A1937A-F127-4FEC-8C71-1E058615C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550D"/>
    <w:rPr>
      <w:rFonts w:cs="Times New Roman"/>
    </w:rPr>
  </w:style>
  <w:style w:type="paragraph" w:styleId="Ttulo1">
    <w:name w:val="heading 1"/>
    <w:basedOn w:val="Normal"/>
    <w:next w:val="Normal"/>
    <w:link w:val="Ttulo1Char"/>
    <w:qFormat/>
    <w:rsid w:val="00B75BB4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color w:val="000000" w:themeColor="text1"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5E04"/>
    <w:pPr>
      <w:keepNext/>
      <w:keepLines/>
      <w:numPr>
        <w:ilvl w:val="1"/>
        <w:numId w:val="2"/>
      </w:numPr>
      <w:pBdr>
        <w:top w:val="nil"/>
        <w:left w:val="nil"/>
        <w:bottom w:val="nil"/>
        <w:right w:val="nil"/>
        <w:between w:val="nil"/>
      </w:pBdr>
      <w:spacing w:before="288" w:after="288" w:line="312" w:lineRule="auto"/>
      <w:outlineLvl w:val="1"/>
    </w:pPr>
    <w:rPr>
      <w:rFonts w:eastAsiaTheme="majorEastAsia" w:cs="Arial"/>
      <w:b/>
      <w:color w:val="000000"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605C"/>
    <w:pPr>
      <w:keepNext/>
      <w:keepLines/>
      <w:numPr>
        <w:ilvl w:val="2"/>
        <w:numId w:val="1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605C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2605C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605C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605C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605C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605C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5315C4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rsid w:val="005315C4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Fontepargpadro"/>
    <w:uiPriority w:val="99"/>
    <w:unhideWhenUsed/>
    <w:rsid w:val="006D49C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D49CA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142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nhideWhenUsed/>
    <w:qFormat/>
    <w:rsid w:val="00100E10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100E10"/>
    <w:pPr>
      <w:spacing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100E10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100E10"/>
    <w:pPr>
      <w:numPr>
        <w:numId w:val="0"/>
      </w:numPr>
      <w:tabs>
        <w:tab w:val="left" w:pos="567"/>
        <w:tab w:val="num" w:pos="720"/>
      </w:tabs>
      <w:spacing w:line="240" w:lineRule="auto"/>
      <w:ind w:left="720" w:hanging="720"/>
      <w:jc w:val="both"/>
    </w:pPr>
    <w:rPr>
      <w:rFonts w:cs="Arial"/>
      <w:b w:val="0"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100E10"/>
    <w:rPr>
      <w:rFonts w:eastAsiaTheme="majorEastAsia"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9D4B4B"/>
    <w:pPr>
      <w:tabs>
        <w:tab w:val="num" w:pos="1440"/>
      </w:tabs>
      <w:spacing w:beforeLines="120" w:afterLines="120" w:line="312" w:lineRule="auto"/>
      <w:ind w:firstLine="567"/>
      <w:jc w:val="both"/>
    </w:pPr>
    <w:rPr>
      <w:rFonts w:eastAsiaTheme="minorEastAsia" w:cs="Arial"/>
      <w:color w:val="000000"/>
      <w:szCs w:val="20"/>
    </w:rPr>
  </w:style>
  <w:style w:type="paragraph" w:customStyle="1" w:styleId="Nivel3">
    <w:name w:val="Nivel 3"/>
    <w:basedOn w:val="Normal"/>
    <w:link w:val="Nivel3Char"/>
    <w:qFormat/>
    <w:rsid w:val="00100E10"/>
    <w:pPr>
      <w:tabs>
        <w:tab w:val="num" w:pos="2160"/>
      </w:tabs>
      <w:spacing w:before="120" w:after="120" w:line="276" w:lineRule="auto"/>
      <w:ind w:left="2160" w:hanging="720"/>
      <w:jc w:val="both"/>
    </w:pPr>
    <w:rPr>
      <w:rFonts w:eastAsiaTheme="minorEastAsia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100E10"/>
    <w:pPr>
      <w:numPr>
        <w:ilvl w:val="3"/>
      </w:numPr>
      <w:tabs>
        <w:tab w:val="num" w:pos="2160"/>
      </w:tabs>
      <w:ind w:left="2491" w:hanging="720"/>
    </w:pPr>
    <w:rPr>
      <w:color w:val="auto"/>
    </w:rPr>
  </w:style>
  <w:style w:type="paragraph" w:customStyle="1" w:styleId="Nivel5">
    <w:name w:val="Nivel 5"/>
    <w:basedOn w:val="Nivel4"/>
    <w:qFormat/>
    <w:rsid w:val="00100E10"/>
    <w:pPr>
      <w:numPr>
        <w:ilvl w:val="4"/>
      </w:numPr>
      <w:tabs>
        <w:tab w:val="num" w:pos="2160"/>
      </w:tabs>
      <w:ind w:left="2491" w:hanging="720"/>
    </w:pPr>
  </w:style>
  <w:style w:type="character" w:customStyle="1" w:styleId="Nivel2Char">
    <w:name w:val="Nivel 2 Char"/>
    <w:basedOn w:val="Fontepargpadro"/>
    <w:link w:val="Nivel2"/>
    <w:locked/>
    <w:rsid w:val="009D4B4B"/>
    <w:rPr>
      <w:rFonts w:eastAsiaTheme="minorEastAsia"/>
      <w:color w:val="00000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B75BB4"/>
    <w:rPr>
      <w:rFonts w:eastAsiaTheme="majorEastAsia" w:cstheme="majorBidi"/>
      <w:b/>
      <w:color w:val="000000" w:themeColor="text1"/>
      <w:sz w:val="24"/>
      <w:szCs w:val="32"/>
    </w:rPr>
  </w:style>
  <w:style w:type="paragraph" w:styleId="PargrafodaLista">
    <w:name w:val="List Paragraph"/>
    <w:basedOn w:val="Normal"/>
    <w:link w:val="PargrafodaListaChar"/>
    <w:uiPriority w:val="1"/>
    <w:qFormat/>
    <w:rsid w:val="00100E10"/>
    <w:pPr>
      <w:ind w:left="720"/>
      <w:contextualSpacing/>
    </w:pPr>
  </w:style>
  <w:style w:type="character" w:customStyle="1" w:styleId="Nivel3Char">
    <w:name w:val="Nivel 3 Char"/>
    <w:basedOn w:val="Fontepargpadro"/>
    <w:link w:val="Nivel3"/>
    <w:rsid w:val="00C017FC"/>
    <w:rPr>
      <w:rFonts w:eastAsiaTheme="minorEastAsia"/>
      <w:color w:val="000000"/>
      <w:sz w:val="20"/>
      <w:szCs w:val="20"/>
    </w:rPr>
  </w:style>
  <w:style w:type="numbering" w:customStyle="1" w:styleId="Listaatual1">
    <w:name w:val="Lista atual1"/>
    <w:uiPriority w:val="99"/>
    <w:rsid w:val="00DB3E3D"/>
  </w:style>
  <w:style w:type="numbering" w:customStyle="1" w:styleId="Listaatual2">
    <w:name w:val="Lista atual2"/>
    <w:uiPriority w:val="99"/>
    <w:rsid w:val="0092605C"/>
  </w:style>
  <w:style w:type="character" w:customStyle="1" w:styleId="Ttulo2Char">
    <w:name w:val="Título 2 Char"/>
    <w:basedOn w:val="Fontepargpadro"/>
    <w:link w:val="Ttulo2"/>
    <w:uiPriority w:val="9"/>
    <w:rsid w:val="000C5E04"/>
    <w:rPr>
      <w:rFonts w:eastAsiaTheme="majorEastAsia"/>
      <w:b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2605C"/>
    <w:rPr>
      <w:rFonts w:asciiTheme="majorHAnsi" w:eastAsiaTheme="majorEastAsia" w:hAnsiTheme="majorHAnsi" w:cstheme="majorBidi"/>
      <w:i/>
      <w:iCs/>
      <w:color w:val="2F5496" w:themeColor="accent1" w:themeShade="BF"/>
      <w:sz w:val="22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2605C"/>
    <w:rPr>
      <w:rFonts w:asciiTheme="majorHAnsi" w:eastAsiaTheme="majorEastAsia" w:hAnsiTheme="majorHAnsi" w:cstheme="majorBidi"/>
      <w:color w:val="2F5496" w:themeColor="accent1" w:themeShade="BF"/>
      <w:sz w:val="22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605C"/>
    <w:rPr>
      <w:rFonts w:asciiTheme="majorHAnsi" w:eastAsiaTheme="majorEastAsia" w:hAnsiTheme="majorHAnsi" w:cstheme="majorBidi"/>
      <w:color w:val="1F3763" w:themeColor="accent1" w:themeShade="7F"/>
      <w:sz w:val="22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2605C"/>
    <w:rPr>
      <w:rFonts w:asciiTheme="majorHAnsi" w:eastAsiaTheme="majorEastAsia" w:hAnsiTheme="majorHAnsi" w:cstheme="majorBidi"/>
      <w:i/>
      <w:iCs/>
      <w:color w:val="1F3763" w:themeColor="accent1" w:themeShade="7F"/>
      <w:sz w:val="22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2605C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260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E0B7E"/>
    <w:rPr>
      <w:rFonts w:ascii="Arial" w:eastAsia="Calibri" w:hAnsi="Arial" w:cs="Times New Roman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E0B7E"/>
    <w:rPr>
      <w:rFonts w:ascii="Arial" w:eastAsiaTheme="minorEastAsia" w:hAnsi="Arial" w:cs="Times New Roman"/>
      <w:b/>
      <w:bCs/>
      <w:sz w:val="20"/>
      <w:szCs w:val="20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4835F1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E47D6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paragraph" w:customStyle="1" w:styleId="dou-paragraph">
    <w:name w:val="dou-paragraph"/>
    <w:basedOn w:val="Normal"/>
    <w:rsid w:val="00F753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</w:rPr>
  </w:style>
  <w:style w:type="character" w:customStyle="1" w:styleId="Nivel4Char">
    <w:name w:val="Nivel 4 Char"/>
    <w:basedOn w:val="Fontepargpadro"/>
    <w:link w:val="Nivel4"/>
    <w:rsid w:val="003C34F4"/>
    <w:rPr>
      <w:rFonts w:ascii="Arial" w:eastAsiaTheme="minorEastAsia" w:hAnsi="Arial" w:cs="Arial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774DA8"/>
    <w:rPr>
      <w:b/>
      <w:bCs/>
    </w:rPr>
  </w:style>
  <w:style w:type="paragraph" w:styleId="Subttulo">
    <w:name w:val="Subtitle"/>
    <w:basedOn w:val="Normal"/>
    <w:next w:val="Normal"/>
    <w:rsid w:val="005315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2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Default">
    <w:name w:val="Default"/>
    <w:rsid w:val="006B5B87"/>
    <w:pPr>
      <w:autoSpaceDE w:val="0"/>
      <w:autoSpaceDN w:val="0"/>
      <w:adjustRightInd w:val="0"/>
      <w:spacing w:line="240" w:lineRule="auto"/>
    </w:pPr>
    <w:rPr>
      <w:color w:val="000000"/>
      <w:sz w:val="24"/>
      <w:szCs w:val="24"/>
    </w:rPr>
  </w:style>
  <w:style w:type="paragraph" w:customStyle="1" w:styleId="INCIODOCUMENTO">
    <w:name w:val="INÍCIO DOCUMENTO"/>
    <w:basedOn w:val="Normal"/>
    <w:qFormat/>
    <w:rsid w:val="00B75BB4"/>
    <w:rPr>
      <w:b/>
      <w:bCs/>
    </w:rPr>
  </w:style>
  <w:style w:type="table" w:customStyle="1" w:styleId="ab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1"/>
    <w:rsid w:val="005315C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1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1"/>
    <w:rsid w:val="005315C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a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b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0">
    <w:basedOn w:val="TableNormal1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1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2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3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4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5">
    <w:basedOn w:val="TableNormal0"/>
    <w:rsid w:val="005315C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7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8">
    <w:basedOn w:val="TableNormal0"/>
    <w:rsid w:val="005315C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PargrafodaListaChar">
    <w:name w:val="Parágrafo da Lista Char"/>
    <w:link w:val="PargrafodaLista"/>
    <w:uiPriority w:val="1"/>
    <w:rsid w:val="002C18DB"/>
    <w:rPr>
      <w:rFonts w:cs="Times New Roman"/>
    </w:rPr>
  </w:style>
  <w:style w:type="paragraph" w:customStyle="1" w:styleId="Estilo1">
    <w:name w:val="Estilo1"/>
    <w:basedOn w:val="SemEspaamento"/>
    <w:link w:val="Estilo1Char"/>
    <w:qFormat/>
    <w:rsid w:val="006D43A5"/>
    <w:pPr>
      <w:spacing w:line="360" w:lineRule="auto"/>
      <w:ind w:firstLine="709"/>
      <w:jc w:val="both"/>
    </w:pPr>
    <w:rPr>
      <w:rFonts w:eastAsia="Times New Roman"/>
      <w:color w:val="000000"/>
      <w:sz w:val="24"/>
      <w:szCs w:val="24"/>
    </w:rPr>
  </w:style>
  <w:style w:type="character" w:customStyle="1" w:styleId="Estilo1Char">
    <w:name w:val="Estilo1 Char"/>
    <w:link w:val="Estilo1"/>
    <w:rsid w:val="006D43A5"/>
    <w:rPr>
      <w:rFonts w:eastAsia="Times New Roman" w:cs="Times New Roman"/>
      <w:color w:val="000000"/>
      <w:sz w:val="24"/>
      <w:szCs w:val="24"/>
    </w:rPr>
  </w:style>
  <w:style w:type="paragraph" w:styleId="SemEspaamento">
    <w:name w:val="No Spacing"/>
    <w:uiPriority w:val="1"/>
    <w:qFormat/>
    <w:rsid w:val="006D43A5"/>
    <w:pPr>
      <w:spacing w:line="240" w:lineRule="auto"/>
    </w:pPr>
    <w:rPr>
      <w:rFonts w:cs="Times New Roman"/>
    </w:rPr>
  </w:style>
  <w:style w:type="paragraph" w:styleId="Cabealho">
    <w:name w:val="header"/>
    <w:basedOn w:val="Normal"/>
    <w:link w:val="CabealhoChar"/>
    <w:uiPriority w:val="99"/>
    <w:unhideWhenUsed/>
    <w:rsid w:val="00FB4C4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C4A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FB4C4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C4A"/>
    <w:rPr>
      <w:rFonts w:cs="Times New Roman"/>
    </w:rPr>
  </w:style>
  <w:style w:type="paragraph" w:styleId="Corpodetexto">
    <w:name w:val="Body Text"/>
    <w:basedOn w:val="Default"/>
    <w:next w:val="Default"/>
    <w:link w:val="CorpodetextoChar"/>
    <w:uiPriority w:val="1"/>
    <w:qFormat/>
    <w:rsid w:val="002E1F9E"/>
    <w:rPr>
      <w:rFonts w:ascii="DKNKFM+ArialNarrow" w:eastAsia="Times New Roman" w:hAnsi="DKNKFM+ArialNarrow" w:cs="Times New Roman"/>
      <w:color w:val="auto"/>
    </w:rPr>
  </w:style>
  <w:style w:type="character" w:customStyle="1" w:styleId="CorpodetextoChar">
    <w:name w:val="Corpo de texto Char"/>
    <w:basedOn w:val="Fontepargpadro"/>
    <w:link w:val="Corpodetexto"/>
    <w:uiPriority w:val="1"/>
    <w:rsid w:val="002E1F9E"/>
    <w:rPr>
      <w:rFonts w:ascii="DKNKFM+ArialNarrow" w:eastAsia="Times New Roman" w:hAnsi="DKNKFM+ArialNarrow" w:cs="Times New Roman"/>
      <w:sz w:val="24"/>
      <w:szCs w:val="24"/>
    </w:rPr>
  </w:style>
  <w:style w:type="character" w:customStyle="1" w:styleId="markedcontent">
    <w:name w:val="markedcontent"/>
    <w:basedOn w:val="Fontepargpadro"/>
    <w:rsid w:val="00160BDB"/>
  </w:style>
  <w:style w:type="paragraph" w:styleId="Textodebalo">
    <w:name w:val="Balloon Text"/>
    <w:basedOn w:val="Normal"/>
    <w:link w:val="TextodebaloChar"/>
    <w:uiPriority w:val="99"/>
    <w:semiHidden/>
    <w:unhideWhenUsed/>
    <w:rsid w:val="00EB6D8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6D83"/>
    <w:rPr>
      <w:rFonts w:ascii="Tahoma" w:hAnsi="Tahoma" w:cs="Tahoma"/>
      <w:sz w:val="16"/>
      <w:szCs w:val="16"/>
    </w:rPr>
  </w:style>
  <w:style w:type="paragraph" w:customStyle="1" w:styleId="Nvel2-Red">
    <w:name w:val="Nível 2 -Red"/>
    <w:basedOn w:val="Nivel2"/>
    <w:link w:val="Nvel2-RedChar"/>
    <w:qFormat/>
    <w:rsid w:val="00F8013E"/>
    <w:pPr>
      <w:tabs>
        <w:tab w:val="clear" w:pos="1440"/>
      </w:tabs>
      <w:spacing w:beforeLines="0" w:before="120" w:afterLines="0" w:after="120" w:line="276" w:lineRule="auto"/>
      <w:ind w:firstLine="0"/>
    </w:pPr>
    <w:rPr>
      <w:i/>
      <w:iCs/>
      <w:color w:val="FF0000"/>
      <w:sz w:val="20"/>
    </w:rPr>
  </w:style>
  <w:style w:type="character" w:customStyle="1" w:styleId="Nvel2-RedChar">
    <w:name w:val="Nível 2 -Red Char"/>
    <w:basedOn w:val="Nivel2Char"/>
    <w:link w:val="Nvel2-Red"/>
    <w:rsid w:val="00F8013E"/>
    <w:rPr>
      <w:rFonts w:eastAsiaTheme="minorEastAsia"/>
      <w:i/>
      <w:iCs/>
      <w:color w:val="FF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br/compras/pt-br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mandarai.transparenciaoficialba.com/diariooficial/?pagina=mai&amp;ano=202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ncp.gov.br/app/editais?q=&amp;status=recebendo_proposta&amp;pagina=1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UPWrJt/JrvgTniKjDQC43/nTz8A==">AMUW2mWDzrDHTLYepoT1jZ2af7hIZ+1dJVVwhuchgjQ8HIBeozDuiALZVHUwN0osTmli8F9hFK14PGqGKo2KjgP1DuqN/l/7cLJnka34oC6nmRhscf1/cHI=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16</Pages>
  <Words>4912</Words>
  <Characters>26530</Characters>
  <Application>Microsoft Office Word</Application>
  <DocSecurity>0</DocSecurity>
  <Lines>221</Lines>
  <Paragraphs>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Nayara Lorena de Sousa Mizota</dc:creator>
  <cp:lastModifiedBy>Admin</cp:lastModifiedBy>
  <cp:revision>56</cp:revision>
  <cp:lastPrinted>2026-04-06T14:18:00Z</cp:lastPrinted>
  <dcterms:created xsi:type="dcterms:W3CDTF">2024-05-14T19:39:00Z</dcterms:created>
  <dcterms:modified xsi:type="dcterms:W3CDTF">2026-10-23T19:48:00Z</dcterms:modified>
</cp:coreProperties>
</file>