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AAFE1" w14:textId="77777777" w:rsidR="00B510C7" w:rsidRPr="004B5585" w:rsidRDefault="00B510C7" w:rsidP="00B510C7"/>
    <w:p w14:paraId="503A3656" w14:textId="77777777" w:rsidR="00B510C7" w:rsidRDefault="00B510C7" w:rsidP="00B510C7">
      <w:pPr>
        <w:jc w:val="center"/>
        <w:rPr>
          <w:b/>
          <w:sz w:val="28"/>
          <w:szCs w:val="28"/>
        </w:rPr>
      </w:pPr>
      <w:r w:rsidRPr="004B5585">
        <w:rPr>
          <w:b/>
          <w:sz w:val="28"/>
          <w:szCs w:val="28"/>
        </w:rPr>
        <w:t>UNIÃO DOS MUNICÍPIOS DA BAHIA</w:t>
      </w:r>
    </w:p>
    <w:p w14:paraId="644354C9" w14:textId="77777777" w:rsidR="00B510C7" w:rsidRPr="004B5585" w:rsidRDefault="00B510C7" w:rsidP="00B510C7">
      <w:pPr>
        <w:jc w:val="center"/>
        <w:rPr>
          <w:b/>
          <w:sz w:val="28"/>
          <w:szCs w:val="28"/>
        </w:rPr>
      </w:pPr>
    </w:p>
    <w:p w14:paraId="0618912B" w14:textId="77777777" w:rsidR="00B510C7" w:rsidRDefault="00B510C7" w:rsidP="00B510C7">
      <w:pPr>
        <w:jc w:val="center"/>
        <w:rPr>
          <w:b/>
          <w:sz w:val="28"/>
          <w:szCs w:val="28"/>
        </w:rPr>
      </w:pPr>
      <w:r w:rsidRPr="004B5585">
        <w:rPr>
          <w:b/>
          <w:sz w:val="28"/>
          <w:szCs w:val="28"/>
        </w:rPr>
        <w:t>PAVIMENTAÇÃO</w:t>
      </w:r>
      <w:r>
        <w:rPr>
          <w:b/>
          <w:sz w:val="28"/>
          <w:szCs w:val="28"/>
        </w:rPr>
        <w:t xml:space="preserve"> E DRENAGEM SUPERFICIAL DE VIAS</w:t>
      </w:r>
    </w:p>
    <w:p w14:paraId="7785D28B" w14:textId="77777777" w:rsidR="00B510C7" w:rsidRPr="004B5585" w:rsidRDefault="00B510C7" w:rsidP="00B510C7">
      <w:pPr>
        <w:rPr>
          <w:b/>
          <w:sz w:val="28"/>
          <w:szCs w:val="28"/>
        </w:rPr>
      </w:pPr>
    </w:p>
    <w:p w14:paraId="63EB19FA" w14:textId="435410D6" w:rsidR="00B510C7" w:rsidRDefault="00B510C7" w:rsidP="00B510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PREFEITURA MUNICIPAL DE </w:t>
      </w:r>
      <w:r w:rsidR="005337B6">
        <w:rPr>
          <w:b/>
          <w:sz w:val="28"/>
          <w:szCs w:val="28"/>
        </w:rPr>
        <w:t>ANDARAÍ</w:t>
      </w:r>
      <w:r>
        <w:rPr>
          <w:b/>
          <w:sz w:val="28"/>
          <w:szCs w:val="28"/>
        </w:rPr>
        <w:t xml:space="preserve"> -</w:t>
      </w:r>
    </w:p>
    <w:p w14:paraId="4D5072D9" w14:textId="77777777" w:rsidR="00B510C7" w:rsidRPr="004B5585" w:rsidRDefault="00B510C7" w:rsidP="00B510C7">
      <w:pPr>
        <w:jc w:val="center"/>
        <w:rPr>
          <w:b/>
          <w:sz w:val="28"/>
          <w:szCs w:val="28"/>
        </w:rPr>
      </w:pPr>
      <w:r w:rsidRPr="004B5585">
        <w:rPr>
          <w:b/>
          <w:sz w:val="28"/>
          <w:szCs w:val="28"/>
        </w:rPr>
        <w:t>BAHIA</w:t>
      </w:r>
    </w:p>
    <w:p w14:paraId="2252BF4F" w14:textId="77777777" w:rsidR="00B510C7" w:rsidRPr="004B5585" w:rsidRDefault="00B510C7" w:rsidP="00B510C7">
      <w:pPr>
        <w:jc w:val="center"/>
        <w:rPr>
          <w:sz w:val="28"/>
          <w:szCs w:val="28"/>
        </w:rPr>
      </w:pPr>
    </w:p>
    <w:p w14:paraId="5B81F052" w14:textId="77777777" w:rsidR="00B510C7" w:rsidRPr="004B5585" w:rsidRDefault="00B510C7" w:rsidP="00B510C7">
      <w:pPr>
        <w:rPr>
          <w:sz w:val="28"/>
          <w:szCs w:val="28"/>
        </w:rPr>
      </w:pPr>
    </w:p>
    <w:p w14:paraId="22ED6397" w14:textId="77777777" w:rsidR="00B510C7" w:rsidRPr="004B5585" w:rsidRDefault="00B510C7" w:rsidP="00B510C7">
      <w:pPr>
        <w:rPr>
          <w:sz w:val="28"/>
          <w:szCs w:val="28"/>
        </w:rPr>
      </w:pPr>
    </w:p>
    <w:p w14:paraId="08125D9E" w14:textId="77777777" w:rsidR="00B510C7" w:rsidRPr="004B5585" w:rsidRDefault="00B510C7" w:rsidP="00B510C7">
      <w:pPr>
        <w:rPr>
          <w:sz w:val="28"/>
          <w:szCs w:val="28"/>
        </w:rPr>
      </w:pPr>
    </w:p>
    <w:p w14:paraId="439E2DFF" w14:textId="77777777" w:rsidR="00B510C7" w:rsidRPr="004B5585" w:rsidRDefault="00B510C7" w:rsidP="00B510C7">
      <w:pPr>
        <w:rPr>
          <w:sz w:val="28"/>
          <w:szCs w:val="28"/>
        </w:rPr>
      </w:pPr>
    </w:p>
    <w:p w14:paraId="265760F0" w14:textId="77777777" w:rsidR="00B510C7" w:rsidRPr="004B5585" w:rsidRDefault="00B510C7" w:rsidP="00B510C7">
      <w:pPr>
        <w:rPr>
          <w:b/>
          <w:sz w:val="28"/>
          <w:szCs w:val="28"/>
        </w:rPr>
      </w:pPr>
    </w:p>
    <w:p w14:paraId="012E8DBD" w14:textId="77777777" w:rsidR="00B510C7" w:rsidRPr="004B5585" w:rsidRDefault="00B510C7" w:rsidP="00B510C7">
      <w:pPr>
        <w:jc w:val="center"/>
        <w:rPr>
          <w:b/>
          <w:sz w:val="28"/>
          <w:szCs w:val="28"/>
        </w:rPr>
      </w:pPr>
      <w:r w:rsidRPr="004B5585">
        <w:rPr>
          <w:b/>
          <w:sz w:val="28"/>
          <w:szCs w:val="28"/>
        </w:rPr>
        <w:t>MEMORIAL DESCRITIVO E ESPECIFICAÇÕES</w:t>
      </w:r>
    </w:p>
    <w:p w14:paraId="72004820" w14:textId="77777777" w:rsidR="00B510C7" w:rsidRPr="004B5585" w:rsidRDefault="00B510C7" w:rsidP="00B510C7">
      <w:pPr>
        <w:rPr>
          <w:sz w:val="28"/>
          <w:szCs w:val="28"/>
        </w:rPr>
      </w:pPr>
    </w:p>
    <w:p w14:paraId="0FDBE3DF" w14:textId="77777777" w:rsidR="00B510C7" w:rsidRPr="004B5585" w:rsidRDefault="00B510C7" w:rsidP="00B510C7">
      <w:pPr>
        <w:rPr>
          <w:sz w:val="28"/>
          <w:szCs w:val="28"/>
        </w:rPr>
      </w:pPr>
    </w:p>
    <w:p w14:paraId="01C1A4C7" w14:textId="77777777" w:rsidR="00B510C7" w:rsidRPr="004B5585" w:rsidRDefault="00B510C7" w:rsidP="00B510C7">
      <w:pPr>
        <w:rPr>
          <w:sz w:val="28"/>
          <w:szCs w:val="28"/>
        </w:rPr>
      </w:pPr>
    </w:p>
    <w:p w14:paraId="7CDB13B2" w14:textId="77777777" w:rsidR="00B510C7" w:rsidRDefault="00B510C7" w:rsidP="00B510C7">
      <w:pPr>
        <w:jc w:val="center"/>
        <w:rPr>
          <w:sz w:val="28"/>
          <w:szCs w:val="28"/>
        </w:rPr>
      </w:pPr>
    </w:p>
    <w:p w14:paraId="7B8F96B6" w14:textId="77777777" w:rsidR="00B510C7" w:rsidRPr="004B5585" w:rsidRDefault="00B510C7" w:rsidP="00B510C7">
      <w:pPr>
        <w:rPr>
          <w:sz w:val="28"/>
          <w:szCs w:val="28"/>
        </w:rPr>
      </w:pPr>
    </w:p>
    <w:p w14:paraId="4E95CF69" w14:textId="77777777" w:rsidR="00B510C7" w:rsidRPr="004B5585" w:rsidRDefault="00B510C7" w:rsidP="00B510C7">
      <w:pPr>
        <w:ind w:left="4366"/>
        <w:jc w:val="center"/>
        <w:rPr>
          <w:sz w:val="28"/>
          <w:szCs w:val="28"/>
        </w:rPr>
      </w:pPr>
    </w:p>
    <w:p w14:paraId="6442BC65" w14:textId="77777777" w:rsidR="00B510C7" w:rsidRDefault="00B510C7" w:rsidP="00B510C7">
      <w:pPr>
        <w:ind w:left="4366"/>
        <w:jc w:val="center"/>
        <w:rPr>
          <w:sz w:val="28"/>
          <w:szCs w:val="28"/>
        </w:rPr>
      </w:pPr>
    </w:p>
    <w:p w14:paraId="6F4252F1" w14:textId="77777777" w:rsidR="00B510C7" w:rsidRDefault="00B510C7" w:rsidP="00B510C7">
      <w:pPr>
        <w:ind w:left="4366"/>
        <w:jc w:val="center"/>
        <w:rPr>
          <w:sz w:val="28"/>
          <w:szCs w:val="28"/>
        </w:rPr>
      </w:pPr>
    </w:p>
    <w:p w14:paraId="5E74E91A" w14:textId="77777777" w:rsidR="00B510C7" w:rsidRDefault="00B510C7" w:rsidP="00B510C7">
      <w:pPr>
        <w:ind w:left="4366"/>
        <w:jc w:val="center"/>
        <w:rPr>
          <w:sz w:val="28"/>
          <w:szCs w:val="28"/>
        </w:rPr>
      </w:pPr>
    </w:p>
    <w:p w14:paraId="461F6688" w14:textId="77777777" w:rsidR="00B510C7" w:rsidRPr="004B5585" w:rsidRDefault="00B510C7" w:rsidP="00B510C7">
      <w:pPr>
        <w:ind w:left="4366"/>
        <w:jc w:val="center"/>
        <w:rPr>
          <w:sz w:val="28"/>
          <w:szCs w:val="28"/>
        </w:rPr>
      </w:pPr>
    </w:p>
    <w:p w14:paraId="3DAD5250" w14:textId="77777777" w:rsidR="00B510C7" w:rsidRPr="004B5585" w:rsidRDefault="00B510C7" w:rsidP="00B510C7">
      <w:pPr>
        <w:ind w:left="4366"/>
        <w:jc w:val="center"/>
        <w:rPr>
          <w:b/>
          <w:sz w:val="28"/>
          <w:szCs w:val="28"/>
        </w:rPr>
      </w:pPr>
      <w:r w:rsidRPr="004B5585">
        <w:rPr>
          <w:sz w:val="28"/>
          <w:szCs w:val="28"/>
        </w:rPr>
        <w:t>Jorge Brandão</w:t>
      </w:r>
    </w:p>
    <w:p w14:paraId="3D3B97E9" w14:textId="77777777" w:rsidR="00B510C7" w:rsidRPr="004B5585" w:rsidRDefault="00B510C7" w:rsidP="00B510C7">
      <w:pPr>
        <w:ind w:left="4366"/>
        <w:jc w:val="center"/>
        <w:rPr>
          <w:sz w:val="28"/>
          <w:szCs w:val="28"/>
        </w:rPr>
      </w:pPr>
      <w:r w:rsidRPr="004B5585">
        <w:rPr>
          <w:sz w:val="28"/>
          <w:szCs w:val="28"/>
        </w:rPr>
        <w:t xml:space="preserve">  Engenheiro Civil </w:t>
      </w:r>
    </w:p>
    <w:p w14:paraId="323F9F1C" w14:textId="77777777" w:rsidR="00B510C7" w:rsidRPr="004B5585" w:rsidRDefault="00B510C7" w:rsidP="00B510C7">
      <w:pPr>
        <w:ind w:left="4366"/>
        <w:jc w:val="center"/>
        <w:rPr>
          <w:b/>
          <w:sz w:val="28"/>
          <w:szCs w:val="28"/>
        </w:rPr>
      </w:pPr>
      <w:r w:rsidRPr="004B5585">
        <w:rPr>
          <w:sz w:val="28"/>
          <w:szCs w:val="28"/>
        </w:rPr>
        <w:t xml:space="preserve">      CREA/BA 24.721D</w:t>
      </w:r>
    </w:p>
    <w:p w14:paraId="4DC7CA5D" w14:textId="77777777" w:rsidR="00B510C7" w:rsidRPr="004B5585" w:rsidRDefault="00B510C7" w:rsidP="00B510C7">
      <w:pPr>
        <w:ind w:left="4366"/>
        <w:rPr>
          <w:sz w:val="28"/>
          <w:szCs w:val="28"/>
        </w:rPr>
      </w:pPr>
    </w:p>
    <w:p w14:paraId="04AB3FC9" w14:textId="77777777" w:rsidR="00B510C7" w:rsidRPr="004B5585" w:rsidRDefault="00B510C7" w:rsidP="00B510C7">
      <w:pPr>
        <w:rPr>
          <w:sz w:val="28"/>
          <w:szCs w:val="28"/>
        </w:rPr>
      </w:pPr>
    </w:p>
    <w:p w14:paraId="38BAA802" w14:textId="77777777" w:rsidR="00B510C7" w:rsidRDefault="00B510C7" w:rsidP="00B510C7">
      <w:pPr>
        <w:rPr>
          <w:sz w:val="28"/>
          <w:szCs w:val="28"/>
        </w:rPr>
      </w:pPr>
    </w:p>
    <w:p w14:paraId="6BCC3216" w14:textId="77777777" w:rsidR="00B510C7" w:rsidRPr="004B5585" w:rsidRDefault="00B510C7" w:rsidP="00B510C7">
      <w:pPr>
        <w:rPr>
          <w:sz w:val="28"/>
          <w:szCs w:val="28"/>
        </w:rPr>
      </w:pPr>
    </w:p>
    <w:p w14:paraId="13AA5C46" w14:textId="77777777" w:rsidR="00B510C7" w:rsidRDefault="00B510C7" w:rsidP="00B510C7">
      <w:pPr>
        <w:rPr>
          <w:sz w:val="28"/>
          <w:szCs w:val="28"/>
        </w:rPr>
      </w:pPr>
    </w:p>
    <w:p w14:paraId="09A29AA9" w14:textId="77777777" w:rsidR="00B510C7" w:rsidRDefault="00B510C7" w:rsidP="00B510C7">
      <w:pPr>
        <w:rPr>
          <w:sz w:val="28"/>
          <w:szCs w:val="28"/>
        </w:rPr>
      </w:pPr>
    </w:p>
    <w:p w14:paraId="3E1405D5" w14:textId="77777777" w:rsidR="00B510C7" w:rsidRDefault="00B510C7" w:rsidP="00B510C7">
      <w:pPr>
        <w:rPr>
          <w:sz w:val="28"/>
          <w:szCs w:val="28"/>
        </w:rPr>
      </w:pPr>
    </w:p>
    <w:p w14:paraId="21309E50" w14:textId="77777777" w:rsidR="00B510C7" w:rsidRDefault="00B510C7" w:rsidP="00B510C7">
      <w:pPr>
        <w:rPr>
          <w:sz w:val="28"/>
          <w:szCs w:val="28"/>
        </w:rPr>
      </w:pPr>
    </w:p>
    <w:p w14:paraId="6136260C" w14:textId="77777777" w:rsidR="00B510C7" w:rsidRDefault="00B510C7" w:rsidP="00B510C7">
      <w:pPr>
        <w:rPr>
          <w:sz w:val="28"/>
          <w:szCs w:val="28"/>
        </w:rPr>
      </w:pPr>
    </w:p>
    <w:p w14:paraId="755E8308" w14:textId="77777777" w:rsidR="00B510C7" w:rsidRDefault="00B510C7" w:rsidP="00B510C7">
      <w:pPr>
        <w:rPr>
          <w:sz w:val="28"/>
          <w:szCs w:val="28"/>
        </w:rPr>
      </w:pPr>
    </w:p>
    <w:p w14:paraId="45D5C098" w14:textId="77777777" w:rsidR="00B510C7" w:rsidRDefault="00B510C7" w:rsidP="00B510C7">
      <w:pPr>
        <w:jc w:val="center"/>
        <w:rPr>
          <w:sz w:val="28"/>
          <w:szCs w:val="28"/>
        </w:rPr>
      </w:pPr>
    </w:p>
    <w:p w14:paraId="344A5645" w14:textId="77777777" w:rsidR="00B510C7" w:rsidRDefault="00B510C7" w:rsidP="00B510C7">
      <w:pPr>
        <w:jc w:val="center"/>
        <w:rPr>
          <w:sz w:val="28"/>
          <w:szCs w:val="28"/>
        </w:rPr>
      </w:pPr>
      <w:proofErr w:type="spellStart"/>
      <w:r w:rsidRPr="004B5585">
        <w:rPr>
          <w:sz w:val="28"/>
          <w:szCs w:val="28"/>
        </w:rPr>
        <w:t>Salvador</w:t>
      </w:r>
      <w:r>
        <w:rPr>
          <w:sz w:val="28"/>
          <w:szCs w:val="28"/>
        </w:rPr>
        <w:t>-</w:t>
      </w:r>
      <w:r w:rsidRPr="004B5585">
        <w:rPr>
          <w:sz w:val="28"/>
          <w:szCs w:val="28"/>
        </w:rPr>
        <w:t>BA</w:t>
      </w:r>
      <w:proofErr w:type="spellEnd"/>
    </w:p>
    <w:p w14:paraId="22DC60BF" w14:textId="719AD4B4" w:rsidR="00B510C7" w:rsidRDefault="005337B6" w:rsidP="00B510C7">
      <w:pPr>
        <w:jc w:val="center"/>
        <w:rPr>
          <w:sz w:val="28"/>
          <w:szCs w:val="28"/>
        </w:rPr>
      </w:pPr>
      <w:r>
        <w:rPr>
          <w:sz w:val="28"/>
          <w:szCs w:val="28"/>
        </w:rPr>
        <w:t>Agosto</w:t>
      </w:r>
      <w:r w:rsidR="00B510C7">
        <w:rPr>
          <w:sz w:val="28"/>
          <w:szCs w:val="28"/>
        </w:rPr>
        <w:t>/2025</w:t>
      </w:r>
    </w:p>
    <w:p w14:paraId="59B3FD53" w14:textId="08613362" w:rsidR="000C6C9E" w:rsidRDefault="000C6C9E" w:rsidP="00B510C7">
      <w:pPr>
        <w:jc w:val="center"/>
        <w:rPr>
          <w:sz w:val="28"/>
          <w:szCs w:val="28"/>
        </w:rPr>
      </w:pPr>
    </w:p>
    <w:p w14:paraId="13FCF193" w14:textId="77777777" w:rsidR="005337B6" w:rsidRDefault="005337B6" w:rsidP="00B510C7">
      <w:pPr>
        <w:jc w:val="center"/>
        <w:rPr>
          <w:sz w:val="28"/>
          <w:szCs w:val="28"/>
        </w:rPr>
      </w:pPr>
    </w:p>
    <w:p w14:paraId="7B784464" w14:textId="77777777" w:rsidR="00B510C7" w:rsidRDefault="00B510C7" w:rsidP="00B510C7">
      <w:pPr>
        <w:jc w:val="center"/>
        <w:rPr>
          <w:sz w:val="28"/>
          <w:szCs w:val="28"/>
        </w:rPr>
      </w:pPr>
    </w:p>
    <w:p w14:paraId="4FE4BBB2" w14:textId="77777777" w:rsidR="00B510C7" w:rsidRPr="005278B6" w:rsidRDefault="00B510C7" w:rsidP="00B510C7">
      <w:pPr>
        <w:rPr>
          <w:b/>
          <w:sz w:val="28"/>
          <w:szCs w:val="28"/>
        </w:rPr>
      </w:pPr>
      <w:r w:rsidRPr="005278B6">
        <w:rPr>
          <w:b/>
          <w:sz w:val="28"/>
          <w:szCs w:val="28"/>
        </w:rPr>
        <w:lastRenderedPageBreak/>
        <w:t>1-APRESENTAÇÃO</w:t>
      </w:r>
    </w:p>
    <w:p w14:paraId="15016FD0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732B315C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  <w:r w:rsidRPr="005278B6">
        <w:rPr>
          <w:b/>
          <w:sz w:val="28"/>
          <w:szCs w:val="28"/>
        </w:rPr>
        <w:t>2-ASPECTOS GERAIS</w:t>
      </w:r>
    </w:p>
    <w:p w14:paraId="5B119C78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4DAC7FC9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  <w:r w:rsidRPr="005278B6">
        <w:rPr>
          <w:b/>
          <w:sz w:val="28"/>
          <w:szCs w:val="28"/>
        </w:rPr>
        <w:t>3-PROJETO GEOMÉTRICO</w:t>
      </w:r>
    </w:p>
    <w:p w14:paraId="6DAF13D7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7099066E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  <w:r w:rsidRPr="005278B6">
        <w:rPr>
          <w:b/>
          <w:sz w:val="28"/>
          <w:szCs w:val="28"/>
        </w:rPr>
        <w:t>4-PROJETO DE PAVIMENTAÇÃO</w:t>
      </w:r>
    </w:p>
    <w:p w14:paraId="39989662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2DCE0126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  <w:r w:rsidRPr="005278B6">
        <w:rPr>
          <w:b/>
          <w:sz w:val="28"/>
          <w:szCs w:val="28"/>
        </w:rPr>
        <w:t>5-ESTUDO DE DRENAGEM</w:t>
      </w:r>
    </w:p>
    <w:p w14:paraId="530ED696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7B4B12C7" w14:textId="77777777" w:rsidR="00B510C7" w:rsidRDefault="00B510C7" w:rsidP="00B510C7">
      <w:pPr>
        <w:jc w:val="both"/>
        <w:rPr>
          <w:b/>
          <w:sz w:val="28"/>
          <w:szCs w:val="28"/>
        </w:rPr>
      </w:pPr>
      <w:r w:rsidRPr="005278B6">
        <w:rPr>
          <w:b/>
          <w:sz w:val="28"/>
          <w:szCs w:val="28"/>
        </w:rPr>
        <w:t xml:space="preserve">6-ESPECIFICAÇÃO </w:t>
      </w:r>
    </w:p>
    <w:p w14:paraId="0A1C57C7" w14:textId="77777777" w:rsidR="00B510C7" w:rsidRDefault="00B510C7" w:rsidP="00B510C7">
      <w:pPr>
        <w:jc w:val="both"/>
        <w:rPr>
          <w:b/>
          <w:sz w:val="28"/>
          <w:szCs w:val="28"/>
        </w:rPr>
      </w:pPr>
    </w:p>
    <w:p w14:paraId="7C602DF4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7-CONSIDERAÇÕES FINAIS</w:t>
      </w:r>
    </w:p>
    <w:p w14:paraId="10CFE07B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11E38576" w14:textId="77777777" w:rsidR="00B510C7" w:rsidRPr="005278B6" w:rsidRDefault="00B510C7" w:rsidP="00B510C7">
      <w:pPr>
        <w:jc w:val="both"/>
        <w:rPr>
          <w:b/>
          <w:sz w:val="28"/>
          <w:szCs w:val="28"/>
        </w:rPr>
      </w:pPr>
    </w:p>
    <w:p w14:paraId="6083AAE0" w14:textId="77777777" w:rsidR="00B510C7" w:rsidRPr="005278B6" w:rsidRDefault="00B510C7" w:rsidP="00B510C7">
      <w:pPr>
        <w:jc w:val="both"/>
        <w:rPr>
          <w:b/>
          <w:color w:val="0000FF"/>
          <w:sz w:val="28"/>
          <w:szCs w:val="28"/>
        </w:rPr>
      </w:pPr>
    </w:p>
    <w:p w14:paraId="363F3741" w14:textId="77777777" w:rsidR="00B510C7" w:rsidRPr="005278B6" w:rsidRDefault="00B510C7" w:rsidP="00B510C7">
      <w:pPr>
        <w:jc w:val="both"/>
        <w:rPr>
          <w:b/>
          <w:color w:val="0000FF"/>
          <w:sz w:val="28"/>
          <w:szCs w:val="28"/>
        </w:rPr>
      </w:pPr>
    </w:p>
    <w:p w14:paraId="32379753" w14:textId="77777777" w:rsidR="00B510C7" w:rsidRPr="005278B6" w:rsidRDefault="00B510C7" w:rsidP="00B510C7">
      <w:pPr>
        <w:jc w:val="both"/>
        <w:rPr>
          <w:b/>
          <w:color w:val="0000FF"/>
          <w:sz w:val="28"/>
          <w:szCs w:val="28"/>
        </w:rPr>
      </w:pPr>
    </w:p>
    <w:p w14:paraId="19B51569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530310D8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37AA150C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12F63A64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0B2AB751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00C75F9E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7BABE4EB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0C7A183E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4300ADC2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0C16BDE7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5F7FF2E6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4A96534C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04065A1D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02BBB34D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75DA3D41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506CCDDE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792293BD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3E8AAE8C" w14:textId="77777777" w:rsidR="00B510C7" w:rsidRPr="005278B6" w:rsidRDefault="00B510C7" w:rsidP="00B510C7">
      <w:pPr>
        <w:jc w:val="both"/>
        <w:rPr>
          <w:color w:val="0000FF"/>
          <w:sz w:val="28"/>
          <w:szCs w:val="28"/>
        </w:rPr>
      </w:pPr>
    </w:p>
    <w:p w14:paraId="6957187C" w14:textId="77777777" w:rsidR="00B510C7" w:rsidRPr="005278B6" w:rsidRDefault="00B510C7" w:rsidP="00B510C7">
      <w:pPr>
        <w:jc w:val="both"/>
        <w:rPr>
          <w:sz w:val="28"/>
          <w:szCs w:val="28"/>
        </w:rPr>
      </w:pPr>
    </w:p>
    <w:p w14:paraId="4D532EE7" w14:textId="77777777" w:rsidR="00B510C7" w:rsidRDefault="00B510C7" w:rsidP="00B510C7">
      <w:pPr>
        <w:jc w:val="both"/>
        <w:rPr>
          <w:sz w:val="28"/>
          <w:szCs w:val="28"/>
        </w:rPr>
      </w:pPr>
    </w:p>
    <w:p w14:paraId="0B3B364D" w14:textId="77777777" w:rsidR="00B510C7" w:rsidRDefault="00B510C7" w:rsidP="00B510C7">
      <w:pPr>
        <w:jc w:val="both"/>
        <w:rPr>
          <w:sz w:val="28"/>
          <w:szCs w:val="28"/>
        </w:rPr>
      </w:pPr>
    </w:p>
    <w:p w14:paraId="799EEE67" w14:textId="77777777" w:rsidR="00B510C7" w:rsidRDefault="00B510C7" w:rsidP="00B510C7">
      <w:pPr>
        <w:jc w:val="both"/>
        <w:rPr>
          <w:sz w:val="28"/>
          <w:szCs w:val="28"/>
        </w:rPr>
      </w:pPr>
    </w:p>
    <w:p w14:paraId="612CDBBA" w14:textId="77777777" w:rsidR="00B510C7" w:rsidRDefault="00B510C7" w:rsidP="00B510C7">
      <w:pPr>
        <w:jc w:val="both"/>
        <w:rPr>
          <w:sz w:val="28"/>
          <w:szCs w:val="28"/>
        </w:rPr>
      </w:pPr>
    </w:p>
    <w:p w14:paraId="10F66795" w14:textId="77777777" w:rsidR="00B510C7" w:rsidRDefault="00B510C7" w:rsidP="00B510C7">
      <w:pPr>
        <w:jc w:val="both"/>
        <w:rPr>
          <w:sz w:val="28"/>
          <w:szCs w:val="28"/>
        </w:rPr>
      </w:pPr>
    </w:p>
    <w:p w14:paraId="57F08004" w14:textId="77777777" w:rsidR="00B510C7" w:rsidRDefault="00B510C7" w:rsidP="00B510C7">
      <w:pPr>
        <w:jc w:val="both"/>
        <w:rPr>
          <w:sz w:val="28"/>
          <w:szCs w:val="28"/>
        </w:rPr>
      </w:pPr>
    </w:p>
    <w:p w14:paraId="406BFED5" w14:textId="77777777" w:rsidR="00B510C7" w:rsidRPr="00E41A6B" w:rsidRDefault="00B510C7" w:rsidP="00B510C7">
      <w:pPr>
        <w:spacing w:before="120" w:after="120"/>
        <w:jc w:val="both"/>
        <w:rPr>
          <w:sz w:val="28"/>
          <w:szCs w:val="28"/>
        </w:rPr>
      </w:pPr>
      <w:r w:rsidRPr="00BD4F87">
        <w:rPr>
          <w:b/>
          <w:sz w:val="28"/>
          <w:szCs w:val="28"/>
        </w:rPr>
        <w:lastRenderedPageBreak/>
        <w:t>1-APRESENTAÇÃO</w:t>
      </w:r>
    </w:p>
    <w:p w14:paraId="0A1C0201" w14:textId="5530CDEB" w:rsidR="00B510C7" w:rsidRDefault="00B510C7" w:rsidP="00B510C7">
      <w:pPr>
        <w:spacing w:line="360" w:lineRule="auto"/>
        <w:ind w:right="-1"/>
        <w:jc w:val="both"/>
      </w:pPr>
      <w:r w:rsidRPr="00437833">
        <w:t>Apresenta-se a seguir o projeto de pavimentação</w:t>
      </w:r>
      <w:r>
        <w:t xml:space="preserve"> em paralelepípedo e intertravado</w:t>
      </w:r>
      <w:r w:rsidRPr="00437833">
        <w:t xml:space="preserve"> </w:t>
      </w:r>
      <w:r>
        <w:t>com</w:t>
      </w:r>
      <w:r w:rsidRPr="00437833">
        <w:t xml:space="preserve"> </w:t>
      </w:r>
      <w:r>
        <w:t>drenagem superficial</w:t>
      </w:r>
      <w:r w:rsidRPr="00437833">
        <w:t xml:space="preserve"> </w:t>
      </w:r>
      <w:r w:rsidR="000C6C9E">
        <w:t xml:space="preserve">das </w:t>
      </w:r>
      <w:r w:rsidR="000C6C9E" w:rsidRPr="000C6C9E">
        <w:t>ruas</w:t>
      </w:r>
      <w:r w:rsidR="00C9087A">
        <w:t xml:space="preserve"> Travessa do Campo, Mata Verde, Lade</w:t>
      </w:r>
      <w:r w:rsidR="00217816">
        <w:t>i</w:t>
      </w:r>
      <w:r w:rsidR="00C9087A">
        <w:t xml:space="preserve">ra do Engenho Velho, ruas 1, 2, 3 e 4, além das Travessas 1 a 7, localizadas no </w:t>
      </w:r>
      <w:r w:rsidRPr="00437833">
        <w:t>município</w:t>
      </w:r>
      <w:r w:rsidRPr="00437833">
        <w:rPr>
          <w:b/>
        </w:rPr>
        <w:t xml:space="preserve"> </w:t>
      </w:r>
      <w:r w:rsidRPr="00437833">
        <w:t xml:space="preserve">de </w:t>
      </w:r>
      <w:r w:rsidR="00C9087A" w:rsidRPr="00C9087A">
        <w:rPr>
          <w:b/>
        </w:rPr>
        <w:t>Andaraí</w:t>
      </w:r>
      <w:r>
        <w:rPr>
          <w:b/>
        </w:rPr>
        <w:t>-Ba</w:t>
      </w:r>
      <w:r w:rsidRPr="00437833">
        <w:t>,</w:t>
      </w:r>
      <w:r>
        <w:t xml:space="preserve"> </w:t>
      </w:r>
      <w:r w:rsidRPr="00437833">
        <w:t>cujo objetivo é melhorar o traçado viário existente, facilitar a interligação entre os logradouros da cidade e promover as condições de escoamento das águas pluviais, melhorando</w:t>
      </w:r>
      <w:r>
        <w:t xml:space="preserve"> </w:t>
      </w:r>
      <w:r w:rsidRPr="00437833">
        <w:t>as condições de vida da população da área beneficiada</w:t>
      </w:r>
      <w:r>
        <w:t>.</w:t>
      </w:r>
    </w:p>
    <w:p w14:paraId="0A479B4D" w14:textId="66A240BC" w:rsidR="00B510C7" w:rsidRPr="00B510C7" w:rsidRDefault="00B510C7" w:rsidP="00B510C7">
      <w:pPr>
        <w:suppressAutoHyphens w:val="0"/>
        <w:jc w:val="both"/>
        <w:rPr>
          <w:rFonts w:cs="Arial"/>
          <w:color w:val="000000"/>
          <w:sz w:val="22"/>
          <w:szCs w:val="22"/>
          <w:lang w:eastAsia="pt-BR"/>
        </w:rPr>
      </w:pPr>
      <w:r w:rsidRPr="003F381C">
        <w:t>O presente projeto refere-se à execução dos seguintes trechos</w:t>
      </w:r>
      <w:r w:rsidRPr="00E41A6B">
        <w:t xml:space="preserve"> </w:t>
      </w:r>
      <w:r w:rsidRPr="003E4A3C">
        <w:t xml:space="preserve">e uma área de </w:t>
      </w:r>
      <w:r w:rsidR="00C9087A">
        <w:rPr>
          <w:rFonts w:cs="Arial"/>
          <w:color w:val="000000"/>
          <w:sz w:val="22"/>
          <w:szCs w:val="22"/>
          <w:lang w:eastAsia="pt-BR"/>
        </w:rPr>
        <w:t>19.091,36</w:t>
      </w:r>
    </w:p>
    <w:p w14:paraId="6F85A4EC" w14:textId="19201B26" w:rsidR="00B510C7" w:rsidRDefault="00B510C7" w:rsidP="00B510C7">
      <w:pPr>
        <w:jc w:val="both"/>
      </w:pPr>
      <w:r w:rsidRPr="00E41A6B">
        <w:t>m²</w:t>
      </w:r>
      <w:r>
        <w:t>.</w:t>
      </w:r>
    </w:p>
    <w:p w14:paraId="7514D34A" w14:textId="77777777" w:rsidR="00B510C7" w:rsidRPr="003F381C" w:rsidRDefault="00B510C7" w:rsidP="00B510C7">
      <w:pPr>
        <w:spacing w:line="360" w:lineRule="auto"/>
        <w:ind w:right="-1"/>
        <w:jc w:val="both"/>
      </w:pPr>
    </w:p>
    <w:p w14:paraId="3AFAAAE7" w14:textId="77777777" w:rsidR="00B510C7" w:rsidRPr="00BD4F87" w:rsidRDefault="00B510C7" w:rsidP="00B510C7">
      <w:pPr>
        <w:spacing w:line="360" w:lineRule="auto"/>
        <w:ind w:right="538"/>
        <w:jc w:val="both"/>
        <w:rPr>
          <w:b/>
          <w:sz w:val="28"/>
          <w:szCs w:val="28"/>
        </w:rPr>
      </w:pPr>
      <w:r w:rsidRPr="00BD4F87">
        <w:rPr>
          <w:b/>
          <w:sz w:val="28"/>
          <w:szCs w:val="28"/>
        </w:rPr>
        <w:t>2-ASPECTOS GERAIS</w:t>
      </w:r>
    </w:p>
    <w:p w14:paraId="3D7B44D9" w14:textId="59D5C588" w:rsidR="00B510C7" w:rsidRPr="005331BF" w:rsidRDefault="00B510C7" w:rsidP="00B510C7">
      <w:pPr>
        <w:numPr>
          <w:ilvl w:val="12"/>
          <w:numId w:val="0"/>
        </w:numPr>
        <w:spacing w:line="360" w:lineRule="auto"/>
        <w:ind w:right="-1"/>
        <w:jc w:val="both"/>
        <w:rPr>
          <w:rFonts w:cs="Arial"/>
          <w:shd w:val="clear" w:color="auto" w:fill="FFFFFF"/>
        </w:rPr>
      </w:pPr>
      <w:bookmarkStart w:id="0" w:name="_Hlk161672606"/>
      <w:r w:rsidRPr="005331BF">
        <w:rPr>
          <w:bCs/>
        </w:rPr>
        <w:t xml:space="preserve">A cidade de </w:t>
      </w:r>
      <w:r w:rsidR="00D771ED" w:rsidRPr="005331BF">
        <w:rPr>
          <w:bCs/>
        </w:rPr>
        <w:t>Andaraí</w:t>
      </w:r>
      <w:r w:rsidRPr="005331BF">
        <w:rPr>
          <w:bCs/>
        </w:rPr>
        <w:t>, é um </w:t>
      </w:r>
      <w:hyperlink r:id="rId7" w:tooltip="Município (Brasil)" w:history="1">
        <w:r w:rsidRPr="005331BF">
          <w:rPr>
            <w:bCs/>
          </w:rPr>
          <w:t>município brasileiro</w:t>
        </w:r>
      </w:hyperlink>
      <w:r w:rsidRPr="005331BF">
        <w:rPr>
          <w:bCs/>
        </w:rPr>
        <w:t> do </w:t>
      </w:r>
      <w:hyperlink r:id="rId8" w:tooltip="Estados do Brasil" w:history="1">
        <w:r w:rsidRPr="005331BF">
          <w:rPr>
            <w:bCs/>
          </w:rPr>
          <w:t>estado</w:t>
        </w:r>
      </w:hyperlink>
      <w:r w:rsidRPr="005331BF">
        <w:rPr>
          <w:bCs/>
        </w:rPr>
        <w:t> da </w:t>
      </w:r>
      <w:hyperlink r:id="rId9" w:tooltip="Bahia" w:history="1">
        <w:r w:rsidRPr="005331BF">
          <w:rPr>
            <w:bCs/>
          </w:rPr>
          <w:t>Bahia</w:t>
        </w:r>
      </w:hyperlink>
      <w:r w:rsidRPr="005331BF">
        <w:rPr>
          <w:bCs/>
        </w:rPr>
        <w:t xml:space="preserve">. Sua população é estimada em </w:t>
      </w:r>
      <w:r w:rsidR="00D771ED" w:rsidRPr="005331BF">
        <w:rPr>
          <w:bCs/>
        </w:rPr>
        <w:t>13</w:t>
      </w:r>
      <w:r w:rsidRPr="005331BF">
        <w:rPr>
          <w:bCs/>
        </w:rPr>
        <w:t>.</w:t>
      </w:r>
      <w:r w:rsidR="00D771ED" w:rsidRPr="005331BF">
        <w:rPr>
          <w:bCs/>
        </w:rPr>
        <w:t>080</w:t>
      </w:r>
      <w:r w:rsidRPr="005331BF">
        <w:rPr>
          <w:bCs/>
        </w:rPr>
        <w:t xml:space="preserve"> habitantes, segundo o IBGE. A cidade está localizada na </w:t>
      </w:r>
      <w:hyperlink r:id="rId10" w:tooltip="Mesorregião do Nordeste Baiano" w:history="1">
        <w:r w:rsidRPr="005331BF">
          <w:rPr>
            <w:bCs/>
          </w:rPr>
          <w:t xml:space="preserve">mesorregião do </w:t>
        </w:r>
      </w:hyperlink>
      <w:r w:rsidR="00AD22AC" w:rsidRPr="005331BF">
        <w:rPr>
          <w:bCs/>
        </w:rPr>
        <w:t>Centro-Sul Baiano</w:t>
      </w:r>
      <w:r w:rsidRPr="005331BF">
        <w:rPr>
          <w:bCs/>
        </w:rPr>
        <w:t> e </w:t>
      </w:r>
      <w:hyperlink r:id="rId11" w:tooltip="Microrregião de Serrinha" w:history="1">
        <w:r w:rsidR="00AD22AC" w:rsidRPr="005331BF">
          <w:rPr>
            <w:bCs/>
          </w:rPr>
          <w:t>faz</w:t>
        </w:r>
      </w:hyperlink>
      <w:r w:rsidR="00AD22AC" w:rsidRPr="005331BF">
        <w:rPr>
          <w:bCs/>
        </w:rPr>
        <w:t xml:space="preserve"> parte da Chapada Diamantina</w:t>
      </w:r>
      <w:r w:rsidRPr="005331BF">
        <w:rPr>
          <w:bCs/>
        </w:rPr>
        <w:t xml:space="preserve">, a </w:t>
      </w:r>
      <w:r w:rsidR="005331BF" w:rsidRPr="005331BF">
        <w:rPr>
          <w:bCs/>
        </w:rPr>
        <w:t>aproximadamente 423</w:t>
      </w:r>
      <w:r w:rsidRPr="005331BF">
        <w:rPr>
          <w:bCs/>
        </w:rPr>
        <w:t> </w:t>
      </w:r>
      <w:hyperlink r:id="rId12" w:tooltip="Quilômetro" w:history="1">
        <w:r w:rsidRPr="005331BF">
          <w:rPr>
            <w:bCs/>
          </w:rPr>
          <w:t>km</w:t>
        </w:r>
      </w:hyperlink>
      <w:r w:rsidRPr="005331BF">
        <w:rPr>
          <w:bCs/>
        </w:rPr>
        <w:t> de </w:t>
      </w:r>
      <w:hyperlink r:id="rId13" w:tooltip="Salvador (Bahia)" w:history="1">
        <w:r w:rsidRPr="005331BF">
          <w:rPr>
            <w:bCs/>
          </w:rPr>
          <w:t>Salvador</w:t>
        </w:r>
      </w:hyperlink>
      <w:r w:rsidRPr="005331BF">
        <w:rPr>
          <w:bCs/>
        </w:rPr>
        <w:t>.</w:t>
      </w:r>
      <w:r w:rsidRPr="005331BF">
        <w:rPr>
          <w:rFonts w:cs="Arial"/>
          <w:shd w:val="clear" w:color="auto" w:fill="FFFFFF"/>
        </w:rPr>
        <w:t xml:space="preserve"> </w:t>
      </w:r>
      <w:r w:rsidRPr="005331BF">
        <w:rPr>
          <w:bCs/>
        </w:rPr>
        <w:t xml:space="preserve">O município tem área de </w:t>
      </w:r>
      <w:r w:rsidR="00AD22AC" w:rsidRPr="005331BF">
        <w:rPr>
          <w:bCs/>
        </w:rPr>
        <w:t>1</w:t>
      </w:r>
      <w:r w:rsidR="005331BF" w:rsidRPr="005331BF">
        <w:rPr>
          <w:bCs/>
        </w:rPr>
        <w:t>.</w:t>
      </w:r>
      <w:r w:rsidR="00AD22AC" w:rsidRPr="005331BF">
        <w:rPr>
          <w:bCs/>
        </w:rPr>
        <w:t>590</w:t>
      </w:r>
      <w:r w:rsidRPr="005331BF">
        <w:rPr>
          <w:bCs/>
        </w:rPr>
        <w:t xml:space="preserve"> km², assim a densidade demográfica é de</w:t>
      </w:r>
      <w:r w:rsidR="00B86211">
        <w:rPr>
          <w:bCs/>
        </w:rPr>
        <w:t xml:space="preserve"> 8</w:t>
      </w:r>
      <w:r w:rsidRPr="005331BF">
        <w:rPr>
          <w:bCs/>
        </w:rPr>
        <w:t>,</w:t>
      </w:r>
      <w:r w:rsidR="00B86211">
        <w:rPr>
          <w:bCs/>
        </w:rPr>
        <w:t>22</w:t>
      </w:r>
      <w:r w:rsidRPr="005331BF">
        <w:rPr>
          <w:bCs/>
        </w:rPr>
        <w:t xml:space="preserve"> h</w:t>
      </w:r>
      <w:r w:rsidR="00B86211">
        <w:rPr>
          <w:bCs/>
        </w:rPr>
        <w:t>abitantes por km²</w:t>
      </w:r>
      <w:r w:rsidRPr="005331BF">
        <w:rPr>
          <w:bCs/>
        </w:rPr>
        <w:t xml:space="preserve">. </w:t>
      </w:r>
    </w:p>
    <w:bookmarkEnd w:id="0"/>
    <w:p w14:paraId="3D0D0602" w14:textId="77777777" w:rsidR="00B510C7" w:rsidRPr="00437833" w:rsidRDefault="00B510C7" w:rsidP="00B510C7">
      <w:pPr>
        <w:numPr>
          <w:ilvl w:val="12"/>
          <w:numId w:val="0"/>
        </w:numPr>
        <w:ind w:right="538"/>
        <w:jc w:val="both"/>
        <w:rPr>
          <w:b/>
          <w:u w:val="single"/>
        </w:rPr>
      </w:pPr>
    </w:p>
    <w:p w14:paraId="37AC5803" w14:textId="1CCEDD7A" w:rsidR="00B510C7" w:rsidRDefault="00D771ED" w:rsidP="00B510C7">
      <w:pPr>
        <w:numPr>
          <w:ilvl w:val="12"/>
          <w:numId w:val="0"/>
        </w:numPr>
        <w:ind w:right="538"/>
        <w:jc w:val="center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  <w:lang w:eastAsia="pt-BR"/>
        </w:rPr>
        <w:drawing>
          <wp:inline distT="0" distB="0" distL="0" distR="0" wp14:anchorId="6AE77373" wp14:editId="36FC3780">
            <wp:extent cx="2914650" cy="2981325"/>
            <wp:effectExtent l="0" t="0" r="0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33FB3" w14:textId="77777777" w:rsidR="00D771ED" w:rsidRDefault="00D771ED" w:rsidP="00B510C7">
      <w:pPr>
        <w:numPr>
          <w:ilvl w:val="12"/>
          <w:numId w:val="0"/>
        </w:numPr>
        <w:ind w:right="538"/>
        <w:jc w:val="center"/>
        <w:rPr>
          <w:b/>
          <w:sz w:val="28"/>
          <w:szCs w:val="28"/>
          <w:u w:val="single"/>
        </w:rPr>
      </w:pPr>
    </w:p>
    <w:p w14:paraId="69B94A65" w14:textId="77777777" w:rsidR="00B510C7" w:rsidRDefault="00B510C7" w:rsidP="00B510C7">
      <w:pPr>
        <w:numPr>
          <w:ilvl w:val="12"/>
          <w:numId w:val="0"/>
        </w:numPr>
        <w:ind w:right="538"/>
        <w:jc w:val="both"/>
        <w:rPr>
          <w:b/>
          <w:sz w:val="28"/>
          <w:szCs w:val="28"/>
          <w:u w:val="single"/>
        </w:rPr>
      </w:pPr>
    </w:p>
    <w:p w14:paraId="046806B2" w14:textId="77777777" w:rsidR="00B510C7" w:rsidRPr="00BD4F87" w:rsidRDefault="00B510C7" w:rsidP="00B510C7">
      <w:pPr>
        <w:numPr>
          <w:ilvl w:val="12"/>
          <w:numId w:val="0"/>
        </w:numPr>
        <w:ind w:right="538"/>
        <w:jc w:val="both"/>
        <w:rPr>
          <w:b/>
          <w:sz w:val="28"/>
          <w:szCs w:val="28"/>
        </w:rPr>
      </w:pPr>
      <w:r w:rsidRPr="00BD4F87">
        <w:rPr>
          <w:b/>
          <w:sz w:val="28"/>
          <w:szCs w:val="28"/>
        </w:rPr>
        <w:t>3-PROJETO GEOMÉTRICO</w:t>
      </w:r>
    </w:p>
    <w:p w14:paraId="25D593C3" w14:textId="77777777" w:rsidR="00B510C7" w:rsidRPr="005278B6" w:rsidRDefault="00B510C7" w:rsidP="00B510C7">
      <w:pPr>
        <w:numPr>
          <w:ilvl w:val="12"/>
          <w:numId w:val="0"/>
        </w:numPr>
        <w:ind w:right="538"/>
        <w:jc w:val="both"/>
        <w:rPr>
          <w:b/>
          <w:sz w:val="28"/>
          <w:szCs w:val="28"/>
        </w:rPr>
      </w:pPr>
    </w:p>
    <w:p w14:paraId="0D92630E" w14:textId="77777777" w:rsidR="00B510C7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3E4A3C">
        <w:t>O Projeto Geométrico define os elementos necessários para implantação e pavimentação das novas ruas e passeios, obedecendo aos valores e critérios básicos das Normas cabíveis, de acordo com as seções projetadas.</w:t>
      </w:r>
    </w:p>
    <w:p w14:paraId="43EEC0F0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lastRenderedPageBreak/>
        <w:t>Objetivo Principal deste projeto é o estabelecimento das características técnicas do sistema viário sob enfoque, para definição da geometria da via tanto em planta como em perfil e a obtenção de traçados regulares em harmonia com a morfologia local, em particular com a ocupação já existente.</w:t>
      </w:r>
    </w:p>
    <w:p w14:paraId="396CA183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538"/>
        <w:jc w:val="both"/>
      </w:pPr>
      <w:r w:rsidRPr="00437833">
        <w:t xml:space="preserve">Todo detalhamento nesta fase, apoiou-se no levantamento </w:t>
      </w:r>
      <w:proofErr w:type="spellStart"/>
      <w:r w:rsidRPr="00437833">
        <w:t>semi-cadastral</w:t>
      </w:r>
      <w:proofErr w:type="spellEnd"/>
      <w:r w:rsidRPr="00437833">
        <w:t xml:space="preserve"> da sede.</w:t>
      </w:r>
    </w:p>
    <w:p w14:paraId="177CEEC4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>Na elaboração do projeto preservou-se o alinhamento das ruas existentes evitando-se interferir em construções de postes, ocorrendo desta forma, uma adaptação do projeto a situação atual das vias, efetuando-se pequenas correções em planta com o objetivo de melhorar as condições de conforto e segurança para o usuário.</w:t>
      </w:r>
    </w:p>
    <w:p w14:paraId="2EE09651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 xml:space="preserve">Foi também considerado neste projeto a preservação do </w:t>
      </w:r>
      <w:proofErr w:type="spellStart"/>
      <w:r w:rsidRPr="00437833">
        <w:t>greide</w:t>
      </w:r>
      <w:proofErr w:type="spellEnd"/>
      <w:r w:rsidRPr="00437833">
        <w:t xml:space="preserve"> existente, evitando-se assim uma movimentação de terra exagerada, ou seja,</w:t>
      </w:r>
      <w:r>
        <w:t xml:space="preserve"> o</w:t>
      </w:r>
      <w:r w:rsidRPr="00CD4AAA">
        <w:t xml:space="preserve"> movimento de terra se resume a uma regularização do subleito onde as alturas de corte ou aterro não ultrapassam os </w:t>
      </w:r>
      <w:r>
        <w:t>2</w:t>
      </w:r>
      <w:r w:rsidRPr="00CD4AAA">
        <w:t>0 cm</w:t>
      </w:r>
      <w:r>
        <w:t>,</w:t>
      </w:r>
      <w:r w:rsidRPr="00437833">
        <w:t xml:space="preserve"> apenas uma pequena regularização com reaproveitamento deste solo.</w:t>
      </w:r>
    </w:p>
    <w:p w14:paraId="78F37558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 xml:space="preserve">Todo o escoamento das águas pluviais será feito aproveitando totalmente a seção transversal das vias, desta forma, dificilmente a via que será calçada acumulará água de chuva. </w:t>
      </w:r>
    </w:p>
    <w:p w14:paraId="2EE99B98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>A definição da geometria do sistema e sua caracterização foram adotadas através dos elementos básicos tais como: raios, declividade e largura da plataforma. Os serviços foram desenvolvidos de acordo com a seguinte ordenação:</w:t>
      </w:r>
    </w:p>
    <w:p w14:paraId="5302DBFA" w14:textId="77777777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Lançamento em planta de acordo com a configuração geométrica do arruamento existente;</w:t>
      </w:r>
    </w:p>
    <w:p w14:paraId="2FBDE3C8" w14:textId="77777777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Cálculo do estaqueamento e dos elementos geométricos das curvas no eixo, para lançamento nas plantas;</w:t>
      </w:r>
    </w:p>
    <w:p w14:paraId="22D840F5" w14:textId="77777777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 xml:space="preserve">Desenho em planta dos elementos definidores do sistema referentes no eixo, tais como: raios, cotas, larguras de plataforma, declividades transversais, </w:t>
      </w:r>
      <w:proofErr w:type="spellStart"/>
      <w:r w:rsidRPr="00437833">
        <w:t>etc</w:t>
      </w:r>
      <w:proofErr w:type="spellEnd"/>
      <w:r w:rsidRPr="00437833">
        <w:t>;</w:t>
      </w:r>
    </w:p>
    <w:p w14:paraId="5D40AD8D" w14:textId="77777777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Elementos de locação;</w:t>
      </w:r>
    </w:p>
    <w:p w14:paraId="154EDD0E" w14:textId="77777777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Fornecimento dos parâmetros definidos das curvas e sua correta localização.</w:t>
      </w:r>
    </w:p>
    <w:p w14:paraId="0D832BF8" w14:textId="77777777" w:rsidR="00B510C7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 xml:space="preserve">Como foi dito anteriormente os </w:t>
      </w:r>
      <w:proofErr w:type="spellStart"/>
      <w:r w:rsidRPr="00437833">
        <w:t>greides</w:t>
      </w:r>
      <w:proofErr w:type="spellEnd"/>
      <w:r w:rsidRPr="00437833">
        <w:t xml:space="preserve"> ficaram colocados no terreno natural para evitar movimentos de terra exagerados.</w:t>
      </w:r>
    </w:p>
    <w:p w14:paraId="5338C3A1" w14:textId="7F707937" w:rsidR="00B510C7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</w:p>
    <w:p w14:paraId="18E72CE4" w14:textId="77777777" w:rsidR="001F0A47" w:rsidRDefault="001F0A47" w:rsidP="00B510C7">
      <w:pPr>
        <w:numPr>
          <w:ilvl w:val="12"/>
          <w:numId w:val="0"/>
        </w:numPr>
        <w:spacing w:line="360" w:lineRule="auto"/>
        <w:ind w:right="-1"/>
        <w:jc w:val="both"/>
      </w:pPr>
    </w:p>
    <w:p w14:paraId="30D8F8F0" w14:textId="77777777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</w:p>
    <w:p w14:paraId="7C3A8050" w14:textId="77777777" w:rsidR="00B510C7" w:rsidRPr="005278B6" w:rsidRDefault="00B510C7" w:rsidP="00B510C7">
      <w:pPr>
        <w:numPr>
          <w:ilvl w:val="12"/>
          <w:numId w:val="0"/>
        </w:numPr>
        <w:ind w:right="538"/>
        <w:jc w:val="both"/>
        <w:rPr>
          <w:sz w:val="28"/>
          <w:szCs w:val="28"/>
        </w:rPr>
      </w:pPr>
    </w:p>
    <w:p w14:paraId="6B59783E" w14:textId="77777777" w:rsidR="00B510C7" w:rsidRDefault="00B510C7" w:rsidP="00B510C7">
      <w:pPr>
        <w:numPr>
          <w:ilvl w:val="12"/>
          <w:numId w:val="0"/>
        </w:numPr>
        <w:ind w:right="538"/>
        <w:jc w:val="both"/>
        <w:rPr>
          <w:b/>
          <w:sz w:val="28"/>
          <w:szCs w:val="28"/>
        </w:rPr>
      </w:pPr>
      <w:r w:rsidRPr="00BD4F87">
        <w:rPr>
          <w:b/>
          <w:sz w:val="28"/>
          <w:szCs w:val="28"/>
        </w:rPr>
        <w:lastRenderedPageBreak/>
        <w:t>4-PROJETO DE PAVIMENTAÇÃ</w:t>
      </w:r>
      <w:r>
        <w:rPr>
          <w:b/>
          <w:sz w:val="28"/>
          <w:szCs w:val="28"/>
        </w:rPr>
        <w:t>O</w:t>
      </w:r>
    </w:p>
    <w:p w14:paraId="6266D40A" w14:textId="77777777" w:rsidR="00B510C7" w:rsidRPr="005278B6" w:rsidRDefault="00B510C7" w:rsidP="00B510C7">
      <w:pPr>
        <w:numPr>
          <w:ilvl w:val="12"/>
          <w:numId w:val="0"/>
        </w:numPr>
        <w:ind w:right="538"/>
        <w:jc w:val="both"/>
        <w:rPr>
          <w:b/>
          <w:sz w:val="28"/>
          <w:szCs w:val="28"/>
        </w:rPr>
      </w:pPr>
    </w:p>
    <w:p w14:paraId="1DE164AB" w14:textId="6670613B" w:rsidR="00B510C7" w:rsidRPr="00437833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>Um pavimento consiste numa estrutura construída sobre uma área terraplenada com a finalidade precípua de melhorar as condições de trafegabilidade sobre a mesma. Isto consiste basicamente de:</w:t>
      </w:r>
    </w:p>
    <w:p w14:paraId="6ADFB036" w14:textId="77777777" w:rsidR="00B510C7" w:rsidRPr="00437833" w:rsidRDefault="00B510C7" w:rsidP="00B510C7">
      <w:pPr>
        <w:numPr>
          <w:ilvl w:val="12"/>
          <w:numId w:val="0"/>
        </w:numPr>
        <w:ind w:right="538"/>
        <w:jc w:val="both"/>
      </w:pPr>
    </w:p>
    <w:p w14:paraId="2277FB62" w14:textId="1F70A85C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Suportar as cargas superficiais do tráfego, transmitindo-as e dispersando-as em profundidades, a níveis admissíveis para cada estrato existente ou projetado;</w:t>
      </w:r>
    </w:p>
    <w:p w14:paraId="6FF3AA80" w14:textId="0FA80C3E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Proporcionar conforto e segurança aos usuários pela rolagem suave dos pneumáticos, sobre superfície de aspereza adequada. Isto provocará redução acentuada no consumo de combustíveis e danos ao veículo;</w:t>
      </w:r>
    </w:p>
    <w:p w14:paraId="71E0F0C6" w14:textId="527B3C4F" w:rsidR="00B510C7" w:rsidRPr="00437833" w:rsidRDefault="00B510C7" w:rsidP="00B510C7">
      <w:pPr>
        <w:numPr>
          <w:ilvl w:val="0"/>
          <w:numId w:val="4"/>
        </w:numPr>
        <w:suppressAutoHyphens w:val="0"/>
        <w:spacing w:line="360" w:lineRule="auto"/>
        <w:ind w:right="-1"/>
        <w:jc w:val="both"/>
      </w:pPr>
      <w:r w:rsidRPr="00437833">
        <w:t>Resistir aos esforços horizontais(desgastes), levando a superfície de rolamento a uma vida útil mais longa, permitindo uma trafegabilidade contínua no sistema viário, mesmo durante os períodos chuvosos.</w:t>
      </w:r>
    </w:p>
    <w:p w14:paraId="5D81DAEF" w14:textId="2FDCF280" w:rsidR="00B510C7" w:rsidRPr="00437833" w:rsidRDefault="00B510C7" w:rsidP="00B510C7">
      <w:pPr>
        <w:ind w:right="538"/>
        <w:jc w:val="both"/>
      </w:pPr>
      <w:r w:rsidRPr="00437833">
        <w:t xml:space="preserve"> </w:t>
      </w:r>
    </w:p>
    <w:p w14:paraId="59B8D82B" w14:textId="2517B3F1" w:rsidR="00B510C7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 xml:space="preserve">Na definição do tipo de pavimento a ser empregado, foi dada grande importância ao seu custo, à disponibilidade de material na região e à oferta de mão-de-obra capacitada para a sua execução. Procurou-se também adotar um tipo de pavimento que não definisse muito daquele existente na cidade, porém, visando o cumprimento da norma vigente de acessibilidade, houve a necessidade de a via ser executada com piso compartilhado (executado com piso </w:t>
      </w:r>
      <w:r>
        <w:t>intertravado</w:t>
      </w:r>
      <w:r w:rsidRPr="00437833">
        <w:t>).</w:t>
      </w:r>
    </w:p>
    <w:p w14:paraId="5D9E0E7F" w14:textId="27C75560" w:rsidR="00186C7E" w:rsidRPr="00186C7E" w:rsidRDefault="00B510C7" w:rsidP="00186C7E">
      <w:pPr>
        <w:suppressAutoHyphens w:val="0"/>
        <w:jc w:val="both"/>
        <w:rPr>
          <w:rFonts w:cs="Arial"/>
          <w:color w:val="000000"/>
          <w:sz w:val="22"/>
          <w:szCs w:val="22"/>
          <w:lang w:eastAsia="pt-BR"/>
        </w:rPr>
      </w:pPr>
      <w:r w:rsidRPr="003E4A3C">
        <w:t xml:space="preserve">Conforme quadro abaixo temos </w:t>
      </w:r>
      <w:r>
        <w:t xml:space="preserve">as </w:t>
      </w:r>
      <w:r w:rsidRPr="003E4A3C">
        <w:t xml:space="preserve">ruas que serão </w:t>
      </w:r>
      <w:r>
        <w:t xml:space="preserve">pavimentadas com área de </w:t>
      </w:r>
      <w:r w:rsidR="00AD22AC">
        <w:t>19</w:t>
      </w:r>
      <w:r w:rsidR="00186C7E" w:rsidRPr="00186C7E">
        <w:rPr>
          <w:rFonts w:cs="Arial"/>
          <w:color w:val="000000"/>
          <w:sz w:val="22"/>
          <w:szCs w:val="22"/>
          <w:lang w:eastAsia="pt-BR"/>
        </w:rPr>
        <w:t>.</w:t>
      </w:r>
      <w:r w:rsidR="00AD22AC">
        <w:rPr>
          <w:rFonts w:cs="Arial"/>
          <w:color w:val="000000"/>
          <w:sz w:val="22"/>
          <w:szCs w:val="22"/>
          <w:lang w:eastAsia="pt-BR"/>
        </w:rPr>
        <w:t>091</w:t>
      </w:r>
      <w:r w:rsidR="00186C7E" w:rsidRPr="00186C7E">
        <w:rPr>
          <w:rFonts w:cs="Arial"/>
          <w:color w:val="000000"/>
          <w:sz w:val="22"/>
          <w:szCs w:val="22"/>
          <w:lang w:eastAsia="pt-BR"/>
        </w:rPr>
        <w:t>,</w:t>
      </w:r>
      <w:r w:rsidR="00AD22AC">
        <w:rPr>
          <w:rFonts w:cs="Arial"/>
          <w:color w:val="000000"/>
          <w:sz w:val="22"/>
          <w:szCs w:val="22"/>
          <w:lang w:eastAsia="pt-BR"/>
        </w:rPr>
        <w:t>36</w:t>
      </w:r>
    </w:p>
    <w:p w14:paraId="2349BF31" w14:textId="61369EF0" w:rsidR="00B510C7" w:rsidRPr="003E4A3C" w:rsidRDefault="00B510C7" w:rsidP="00B510C7">
      <w:pPr>
        <w:spacing w:line="360" w:lineRule="auto"/>
        <w:jc w:val="both"/>
      </w:pPr>
      <w:r w:rsidRPr="00A25910">
        <w:rPr>
          <w:b/>
          <w:bCs/>
        </w:rPr>
        <w:t>m²</w:t>
      </w:r>
      <w:r>
        <w:rPr>
          <w:b/>
          <w:bCs/>
        </w:rPr>
        <w:t>.</w:t>
      </w:r>
    </w:p>
    <w:p w14:paraId="5F387EE9" w14:textId="4D61AF32" w:rsidR="00B510C7" w:rsidRDefault="00B510C7" w:rsidP="00B510C7">
      <w:pPr>
        <w:numPr>
          <w:ilvl w:val="12"/>
          <w:numId w:val="0"/>
        </w:numPr>
        <w:ind w:right="538"/>
        <w:jc w:val="both"/>
      </w:pPr>
    </w:p>
    <w:p w14:paraId="378AE370" w14:textId="6433F623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3876993F" w14:textId="38E1DB61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4BA9FBBE" w14:textId="532B8A41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4863BE79" w14:textId="358F0026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4A0583A0" w14:textId="50977873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5DF4C01F" w14:textId="117B5821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43F0AEEC" w14:textId="037371C6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7EE06AD4" w14:textId="026F462C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01E3C2E8" w14:textId="19B8E540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653F7DBE" w14:textId="4FC7CEC3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3F53F651" w14:textId="131D5559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675FFB97" w14:textId="6843BBE6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098C63EA" w14:textId="69E1B710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1338BD5A" w14:textId="02C4E5B0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56AC490F" w14:textId="2A7BA02A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63BC4253" w14:textId="77777777" w:rsidR="001F0A47" w:rsidRDefault="001F0A47" w:rsidP="00B510C7">
      <w:pPr>
        <w:numPr>
          <w:ilvl w:val="12"/>
          <w:numId w:val="0"/>
        </w:numPr>
        <w:ind w:right="538"/>
        <w:jc w:val="both"/>
      </w:pPr>
    </w:p>
    <w:p w14:paraId="15698EC2" w14:textId="1A150DF4" w:rsidR="00B510C7" w:rsidRDefault="00B510C7" w:rsidP="00B510C7">
      <w:pPr>
        <w:numPr>
          <w:ilvl w:val="12"/>
          <w:numId w:val="0"/>
        </w:numPr>
        <w:ind w:right="538"/>
        <w:jc w:val="both"/>
      </w:pPr>
    </w:p>
    <w:p w14:paraId="0D96615A" w14:textId="06AA4690" w:rsidR="00B510C7" w:rsidRDefault="00B510C7" w:rsidP="00B510C7">
      <w:pPr>
        <w:numPr>
          <w:ilvl w:val="12"/>
          <w:numId w:val="0"/>
        </w:numPr>
        <w:ind w:right="538"/>
        <w:jc w:val="center"/>
        <w:rPr>
          <w:sz w:val="22"/>
          <w:szCs w:val="22"/>
        </w:rPr>
      </w:pPr>
      <w:r w:rsidRPr="00A25910">
        <w:rPr>
          <w:sz w:val="22"/>
          <w:szCs w:val="22"/>
        </w:rPr>
        <w:lastRenderedPageBreak/>
        <w:t>Quadro 01: Quadro de ruas.</w:t>
      </w:r>
    </w:p>
    <w:p w14:paraId="0F112F5D" w14:textId="1B4C0EE4" w:rsidR="00220165" w:rsidRDefault="001F0A47" w:rsidP="00B510C7">
      <w:pPr>
        <w:numPr>
          <w:ilvl w:val="12"/>
          <w:numId w:val="0"/>
        </w:numPr>
        <w:ind w:right="538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06AC39A2" wp14:editId="5C21BE4E">
            <wp:extent cx="6124575" cy="573555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089" cy="5738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FAB94" w14:textId="77777777" w:rsidR="00B510C7" w:rsidRPr="00437833" w:rsidRDefault="00B510C7" w:rsidP="00B510C7">
      <w:pPr>
        <w:numPr>
          <w:ilvl w:val="12"/>
          <w:numId w:val="0"/>
        </w:numPr>
        <w:ind w:right="538"/>
        <w:jc w:val="both"/>
      </w:pPr>
    </w:p>
    <w:p w14:paraId="398635F7" w14:textId="78742544" w:rsidR="00B510C7" w:rsidRPr="00C532A8" w:rsidRDefault="00B510C7" w:rsidP="00B510C7">
      <w:pPr>
        <w:numPr>
          <w:ilvl w:val="12"/>
          <w:numId w:val="0"/>
        </w:numPr>
        <w:spacing w:line="360" w:lineRule="auto"/>
        <w:ind w:right="-1"/>
        <w:jc w:val="both"/>
      </w:pPr>
      <w:r w:rsidRPr="00437833">
        <w:t xml:space="preserve">Face ao exposto, projetou-se o pavimento com revestimento em </w:t>
      </w:r>
      <w:r w:rsidRPr="00437833">
        <w:rPr>
          <w:b/>
        </w:rPr>
        <w:t>paralelepípedo retangular</w:t>
      </w:r>
      <w:r>
        <w:rPr>
          <w:b/>
        </w:rPr>
        <w:t xml:space="preserve"> e intertravado</w:t>
      </w:r>
      <w:r w:rsidRPr="00437833">
        <w:t xml:space="preserve"> com espessura de</w:t>
      </w:r>
      <w:r>
        <w:t xml:space="preserve"> 8 cm</w:t>
      </w:r>
      <w:r w:rsidRPr="00437833">
        <w:t xml:space="preserve"> sobre coxim de areia e meio fio tipo econômico.</w:t>
      </w:r>
    </w:p>
    <w:p w14:paraId="6CD11F77" w14:textId="77777777" w:rsidR="00B510C7" w:rsidRPr="005278B6" w:rsidRDefault="00B510C7" w:rsidP="00B510C7">
      <w:pPr>
        <w:rPr>
          <w:sz w:val="28"/>
          <w:szCs w:val="28"/>
        </w:rPr>
      </w:pPr>
    </w:p>
    <w:p w14:paraId="2DB11729" w14:textId="77777777" w:rsidR="00B510C7" w:rsidRPr="00BD4F87" w:rsidRDefault="00B510C7" w:rsidP="00B510C7">
      <w:pPr>
        <w:jc w:val="both"/>
        <w:rPr>
          <w:sz w:val="28"/>
          <w:szCs w:val="28"/>
        </w:rPr>
      </w:pPr>
      <w:r w:rsidRPr="005278B6">
        <w:rPr>
          <w:b/>
          <w:sz w:val="28"/>
          <w:szCs w:val="28"/>
        </w:rPr>
        <w:t xml:space="preserve">5. </w:t>
      </w:r>
      <w:r w:rsidRPr="00BD4F87">
        <w:rPr>
          <w:b/>
          <w:sz w:val="28"/>
          <w:szCs w:val="28"/>
        </w:rPr>
        <w:t>ESTUDO DE DRENAGEM SUPERFICIAL</w:t>
      </w:r>
    </w:p>
    <w:p w14:paraId="7DD24E57" w14:textId="77777777" w:rsidR="00B510C7" w:rsidRPr="005278B6" w:rsidRDefault="00B510C7" w:rsidP="00B510C7">
      <w:pPr>
        <w:ind w:firstLine="284"/>
        <w:jc w:val="both"/>
        <w:rPr>
          <w:sz w:val="28"/>
          <w:szCs w:val="28"/>
        </w:rPr>
      </w:pPr>
    </w:p>
    <w:p w14:paraId="081466A1" w14:textId="77777777" w:rsidR="00B510C7" w:rsidRDefault="00B510C7" w:rsidP="00B510C7">
      <w:pPr>
        <w:jc w:val="both"/>
        <w:rPr>
          <w:b/>
          <w:sz w:val="28"/>
          <w:szCs w:val="28"/>
        </w:rPr>
      </w:pPr>
      <w:r w:rsidRPr="00465CEB">
        <w:rPr>
          <w:b/>
          <w:sz w:val="28"/>
          <w:szCs w:val="28"/>
        </w:rPr>
        <w:t>5.1. INTRODUÇÃO</w:t>
      </w:r>
    </w:p>
    <w:p w14:paraId="11B1EE41" w14:textId="77777777" w:rsidR="00B510C7" w:rsidRPr="005278B6" w:rsidRDefault="00B510C7" w:rsidP="00B510C7">
      <w:pPr>
        <w:jc w:val="both"/>
        <w:rPr>
          <w:sz w:val="28"/>
          <w:szCs w:val="28"/>
        </w:rPr>
      </w:pPr>
    </w:p>
    <w:p w14:paraId="720DFD31" w14:textId="3E23F48C" w:rsidR="00B510C7" w:rsidRPr="00437833" w:rsidRDefault="00B510C7" w:rsidP="00B510C7">
      <w:pPr>
        <w:pStyle w:val="Recuodecorpodetexto"/>
        <w:spacing w:line="360" w:lineRule="auto"/>
        <w:jc w:val="both"/>
      </w:pPr>
      <w:r w:rsidRPr="00437833">
        <w:t>Este trabalho tem por objetivo apresent</w:t>
      </w:r>
      <w:r w:rsidR="00C94285">
        <w:t>ar a nível de projeto básico, o</w:t>
      </w:r>
      <w:r w:rsidR="00220165">
        <w:t xml:space="preserve"> sistema de drenagem </w:t>
      </w:r>
      <w:r w:rsidRPr="00437833">
        <w:t>de águas pluviais s</w:t>
      </w:r>
      <w:r w:rsidR="006D0F8B">
        <w:t xml:space="preserve">uperficial, disciplinando-as e </w:t>
      </w:r>
      <w:r w:rsidRPr="00437833">
        <w:t>conduzindo-as até os pontos de deságue</w:t>
      </w:r>
      <w:r>
        <w:t xml:space="preserve"> </w:t>
      </w:r>
      <w:r w:rsidRPr="00437833">
        <w:t>e, de uma forma ordenada disciplinando as águas para evitar erosões.</w:t>
      </w:r>
    </w:p>
    <w:p w14:paraId="1DB728E1" w14:textId="77777777" w:rsidR="00B510C7" w:rsidRPr="00A25910" w:rsidRDefault="00B510C7" w:rsidP="00B510C7">
      <w:pPr>
        <w:pStyle w:val="Recuodecorpodetexto"/>
        <w:spacing w:line="360" w:lineRule="auto"/>
        <w:jc w:val="both"/>
      </w:pPr>
      <w:r w:rsidRPr="00437833">
        <w:lastRenderedPageBreak/>
        <w:t>A adoção da drenagem superficial</w:t>
      </w:r>
      <w:r>
        <w:t>,</w:t>
      </w:r>
      <w:r w:rsidRPr="00437833">
        <w:t xml:space="preserve"> ao invés de profunda</w:t>
      </w:r>
      <w:r>
        <w:t>,</w:t>
      </w:r>
      <w:r w:rsidRPr="00437833">
        <w:t xml:space="preserve"> além de ser menos onerosa, beneficia maior quantidade de pessoas atendidas com pavimento. Conforme mostra o dimensionamento do escoamento por esta via, a capacidade dela supera a vazão escoada, consequentemente a não adoção de galerias profundas em alguns trechos</w:t>
      </w:r>
      <w:r>
        <w:t>.</w:t>
      </w:r>
    </w:p>
    <w:p w14:paraId="16A7FEC1" w14:textId="77777777" w:rsidR="00B510C7" w:rsidRPr="00465CEB" w:rsidRDefault="00B510C7" w:rsidP="00B510C7">
      <w:pPr>
        <w:jc w:val="both"/>
        <w:rPr>
          <w:b/>
          <w:sz w:val="28"/>
          <w:szCs w:val="28"/>
        </w:rPr>
      </w:pPr>
      <w:r w:rsidRPr="00465CEB">
        <w:rPr>
          <w:b/>
          <w:sz w:val="28"/>
          <w:szCs w:val="28"/>
        </w:rPr>
        <w:t>5.2. CONCEPÇÃO DO SISTEMA</w:t>
      </w:r>
    </w:p>
    <w:p w14:paraId="45E502BC" w14:textId="77777777" w:rsidR="00B510C7" w:rsidRPr="005278B6" w:rsidRDefault="00B510C7" w:rsidP="00B510C7">
      <w:pPr>
        <w:jc w:val="both"/>
        <w:rPr>
          <w:sz w:val="28"/>
          <w:szCs w:val="28"/>
        </w:rPr>
      </w:pPr>
    </w:p>
    <w:p w14:paraId="7DA6D137" w14:textId="77777777" w:rsidR="00B510C7" w:rsidRPr="00131DF2" w:rsidRDefault="00B510C7" w:rsidP="00B510C7">
      <w:pPr>
        <w:spacing w:line="360" w:lineRule="auto"/>
        <w:jc w:val="both"/>
        <w:rPr>
          <w:rFonts w:cs="Arial"/>
        </w:rPr>
      </w:pPr>
      <w:r w:rsidRPr="00131DF2">
        <w:rPr>
          <w:rFonts w:cs="Arial"/>
        </w:rPr>
        <w:t>Do que foi acima descrito, nasceu a concepção de projeto, qual seja:</w:t>
      </w:r>
    </w:p>
    <w:p w14:paraId="03B532E8" w14:textId="77777777" w:rsidR="00B510C7" w:rsidRPr="00131DF2" w:rsidRDefault="00B510C7" w:rsidP="00B510C7">
      <w:pPr>
        <w:spacing w:line="360" w:lineRule="auto"/>
        <w:jc w:val="both"/>
        <w:rPr>
          <w:rFonts w:cs="Arial"/>
        </w:rPr>
      </w:pPr>
      <w:r w:rsidRPr="00131DF2">
        <w:rPr>
          <w:rFonts w:cs="Arial"/>
        </w:rPr>
        <w:t xml:space="preserve">    a) Fazer fluir o deflúvio, tanto quanto possível, pela superfície;</w:t>
      </w:r>
    </w:p>
    <w:p w14:paraId="596E8E93" w14:textId="77777777" w:rsidR="00B510C7" w:rsidRPr="00131DF2" w:rsidRDefault="00B510C7" w:rsidP="00B510C7">
      <w:pPr>
        <w:pStyle w:val="Corpodetexto"/>
        <w:spacing w:line="360" w:lineRule="auto"/>
        <w:rPr>
          <w:rFonts w:ascii="Arial" w:hAnsi="Arial" w:cs="Arial"/>
        </w:rPr>
      </w:pPr>
      <w:r w:rsidRPr="00131DF2">
        <w:rPr>
          <w:rFonts w:ascii="Arial" w:hAnsi="Arial" w:cs="Arial"/>
        </w:rPr>
        <w:t xml:space="preserve">   b) Dominar o seu escoamento, qualquer que seja a grandeza do filete hídrico, conduzindo-o em estrutura (de dissipação, se necessário), para o coletor de cota mais baixa, sucessivamente;</w:t>
      </w:r>
    </w:p>
    <w:p w14:paraId="01608243" w14:textId="77777777" w:rsidR="00B510C7" w:rsidRPr="00131DF2" w:rsidRDefault="00B510C7" w:rsidP="00B510C7">
      <w:pPr>
        <w:pStyle w:val="Recuodecorpodetexto3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1DF2">
        <w:rPr>
          <w:rFonts w:ascii="Arial" w:hAnsi="Arial" w:cs="Arial"/>
          <w:sz w:val="24"/>
          <w:szCs w:val="24"/>
        </w:rPr>
        <w:t>c) Captar as águas através de calhas, descidas de água até o córrego lateral conforme indicado em planta;</w:t>
      </w:r>
    </w:p>
    <w:p w14:paraId="6E71E42F" w14:textId="77777777" w:rsidR="00B510C7" w:rsidRPr="00C54967" w:rsidRDefault="00B510C7" w:rsidP="00B510C7">
      <w:pPr>
        <w:pStyle w:val="Recuodecorpodetexto"/>
        <w:spacing w:line="360" w:lineRule="auto"/>
        <w:jc w:val="both"/>
        <w:rPr>
          <w:sz w:val="28"/>
          <w:szCs w:val="28"/>
        </w:rPr>
      </w:pPr>
      <w:r w:rsidRPr="002632CC">
        <w:t>d) Orientar as declividades transversais da rua e estacionamentos de forma a melhor direcionar o fluxo da água.</w:t>
      </w:r>
    </w:p>
    <w:p w14:paraId="224BC07C" w14:textId="77777777" w:rsidR="00B510C7" w:rsidRPr="00465CEB" w:rsidRDefault="00B510C7" w:rsidP="00B510C7">
      <w:pPr>
        <w:jc w:val="both"/>
        <w:rPr>
          <w:b/>
          <w:sz w:val="28"/>
          <w:szCs w:val="28"/>
        </w:rPr>
      </w:pPr>
      <w:r w:rsidRPr="00465CEB">
        <w:rPr>
          <w:b/>
          <w:sz w:val="28"/>
          <w:szCs w:val="28"/>
        </w:rPr>
        <w:t>5.3. ELEMENTOS DE</w:t>
      </w:r>
      <w:r>
        <w:rPr>
          <w:b/>
          <w:sz w:val="28"/>
          <w:szCs w:val="28"/>
        </w:rPr>
        <w:t xml:space="preserve"> </w:t>
      </w:r>
      <w:r w:rsidRPr="00465CEB">
        <w:rPr>
          <w:b/>
          <w:sz w:val="28"/>
          <w:szCs w:val="28"/>
        </w:rPr>
        <w:t xml:space="preserve">CÁLCULO </w:t>
      </w:r>
    </w:p>
    <w:p w14:paraId="4F241928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</w:p>
    <w:p w14:paraId="36E5F1A4" w14:textId="77777777" w:rsidR="00B510C7" w:rsidRPr="002632CC" w:rsidRDefault="00B510C7" w:rsidP="00B510C7">
      <w:pPr>
        <w:spacing w:line="360" w:lineRule="auto"/>
        <w:jc w:val="both"/>
      </w:pPr>
      <w:r w:rsidRPr="002632CC">
        <w:rPr>
          <w:b/>
          <w:i/>
        </w:rPr>
        <w:t xml:space="preserve"> </w:t>
      </w:r>
      <w:r w:rsidRPr="002632CC">
        <w:t>Os parâmetros, expressões e procedimentos utilizados, estão em consonância com a metodologia devidamente consagrada para esta especialidade.</w:t>
      </w:r>
    </w:p>
    <w:p w14:paraId="2E73FFD0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</w:p>
    <w:p w14:paraId="3329A33C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  <w:r w:rsidRPr="005278B6">
        <w:rPr>
          <w:b/>
          <w:i/>
          <w:sz w:val="28"/>
          <w:szCs w:val="28"/>
        </w:rPr>
        <w:t xml:space="preserve">5.3.1. </w:t>
      </w:r>
      <w:r w:rsidRPr="005278B6">
        <w:rPr>
          <w:b/>
          <w:i/>
          <w:sz w:val="28"/>
          <w:szCs w:val="28"/>
        </w:rPr>
        <w:tab/>
        <w:t>Método Utilizado</w:t>
      </w:r>
    </w:p>
    <w:p w14:paraId="5F67F203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</w:p>
    <w:p w14:paraId="31BC464A" w14:textId="77777777" w:rsidR="00B510C7" w:rsidRPr="002632CC" w:rsidRDefault="00B510C7" w:rsidP="00B510C7">
      <w:pPr>
        <w:spacing w:line="360" w:lineRule="auto"/>
        <w:jc w:val="both"/>
      </w:pPr>
      <w:r w:rsidRPr="005278B6">
        <w:rPr>
          <w:b/>
          <w:i/>
          <w:sz w:val="28"/>
          <w:szCs w:val="28"/>
        </w:rPr>
        <w:tab/>
      </w:r>
      <w:r w:rsidRPr="002632CC">
        <w:t>Os deflúvios foram avaliados pelo Método Racional, o qual considera que a vazão máxima, proveniente de uma chuva de intensidade uniforme, ocorre quando toda a bacia passa a contribuir para a seção em estudo, e que ainda neste momento permaneça chovendo.</w:t>
      </w:r>
    </w:p>
    <w:p w14:paraId="1EE15FA0" w14:textId="77777777" w:rsidR="00B510C7" w:rsidRPr="002632CC" w:rsidRDefault="00B510C7" w:rsidP="00B510C7">
      <w:pPr>
        <w:jc w:val="both"/>
      </w:pPr>
    </w:p>
    <w:p w14:paraId="471E2F54" w14:textId="77777777" w:rsidR="00B510C7" w:rsidRPr="002632CC" w:rsidRDefault="00B510C7" w:rsidP="00B510C7">
      <w:pPr>
        <w:jc w:val="both"/>
      </w:pPr>
      <w:r w:rsidRPr="002632CC">
        <w:tab/>
        <w:t xml:space="preserve">A sua expressão é: </w:t>
      </w:r>
    </w:p>
    <w:p w14:paraId="6C0A77D0" w14:textId="77777777" w:rsidR="00B510C7" w:rsidRPr="002632CC" w:rsidRDefault="00B510C7" w:rsidP="00B510C7">
      <w:pPr>
        <w:jc w:val="both"/>
      </w:pPr>
      <w:r w:rsidRPr="002632CC">
        <w:t xml:space="preserve"> </w:t>
      </w:r>
    </w:p>
    <w:p w14:paraId="68A35FA5" w14:textId="77777777" w:rsidR="00B510C7" w:rsidRPr="002632CC" w:rsidRDefault="00B510C7" w:rsidP="00B510C7">
      <w:pPr>
        <w:jc w:val="both"/>
      </w:pPr>
      <w:r w:rsidRPr="002632CC">
        <w:tab/>
        <w:t xml:space="preserve">Q = </w:t>
      </w:r>
      <w:proofErr w:type="spellStart"/>
      <w:r w:rsidRPr="002632CC">
        <w:t>cd</w:t>
      </w:r>
      <w:proofErr w:type="spellEnd"/>
      <w:r w:rsidRPr="002632CC">
        <w:t xml:space="preserve"> C.I.A. (l/s)</w:t>
      </w:r>
    </w:p>
    <w:p w14:paraId="5E992B29" w14:textId="77777777" w:rsidR="00B510C7" w:rsidRPr="002632CC" w:rsidRDefault="00B510C7" w:rsidP="00B510C7">
      <w:pPr>
        <w:jc w:val="both"/>
      </w:pPr>
    </w:p>
    <w:p w14:paraId="3519A527" w14:textId="77777777" w:rsidR="00B510C7" w:rsidRPr="002632CC" w:rsidRDefault="00B510C7" w:rsidP="00B510C7">
      <w:pPr>
        <w:jc w:val="both"/>
      </w:pPr>
      <w:r w:rsidRPr="002632CC">
        <w:t xml:space="preserve">    </w:t>
      </w:r>
      <w:r w:rsidRPr="002632CC">
        <w:tab/>
        <w:t xml:space="preserve">Onde: </w:t>
      </w:r>
    </w:p>
    <w:p w14:paraId="33E19A2B" w14:textId="77777777" w:rsidR="00B510C7" w:rsidRPr="002632CC" w:rsidRDefault="00B510C7" w:rsidP="00B510C7">
      <w:pPr>
        <w:jc w:val="both"/>
      </w:pPr>
    </w:p>
    <w:p w14:paraId="70E424A8" w14:textId="1DE6EDDA" w:rsidR="00B510C7" w:rsidRPr="002632CC" w:rsidRDefault="00B510C7" w:rsidP="00B510C7">
      <w:pPr>
        <w:jc w:val="both"/>
      </w:pPr>
      <w:r w:rsidRPr="002632CC">
        <w:t xml:space="preserve">    </w:t>
      </w:r>
      <w:r w:rsidRPr="002632CC">
        <w:tab/>
        <w:t>Q = vazão em l/s (em cada seção)</w:t>
      </w:r>
    </w:p>
    <w:p w14:paraId="7B5F3458" w14:textId="5F36A674" w:rsidR="00B510C7" w:rsidRPr="002632CC" w:rsidRDefault="00B510C7" w:rsidP="00B510C7">
      <w:pPr>
        <w:jc w:val="both"/>
      </w:pPr>
      <w:r w:rsidRPr="002632CC">
        <w:tab/>
      </w:r>
      <w:proofErr w:type="spellStart"/>
      <w:r w:rsidRPr="002632CC">
        <w:t>cd</w:t>
      </w:r>
      <w:proofErr w:type="spellEnd"/>
      <w:r w:rsidRPr="002632CC">
        <w:t xml:space="preserve"> = coeficiente de dispersão (para bacias maiores que 50 </w:t>
      </w:r>
      <w:proofErr w:type="spellStart"/>
      <w:r w:rsidRPr="002632CC">
        <w:t>Hac</w:t>
      </w:r>
      <w:proofErr w:type="spellEnd"/>
      <w:r w:rsidRPr="002632CC">
        <w:t>)</w:t>
      </w:r>
    </w:p>
    <w:p w14:paraId="0E6802CB" w14:textId="35DE7FDD" w:rsidR="00B510C7" w:rsidRPr="002632CC" w:rsidRDefault="00B510C7" w:rsidP="00B510C7">
      <w:pPr>
        <w:jc w:val="both"/>
      </w:pPr>
      <w:r w:rsidRPr="002632CC">
        <w:tab/>
        <w:t>C = coeficiente de escoamento superficial=0.60</w:t>
      </w:r>
    </w:p>
    <w:p w14:paraId="473FCBBC" w14:textId="57215C4B" w:rsidR="00B510C7" w:rsidRPr="002632CC" w:rsidRDefault="00B510C7" w:rsidP="00B510C7">
      <w:pPr>
        <w:jc w:val="both"/>
      </w:pPr>
      <w:r w:rsidRPr="002632CC">
        <w:tab/>
        <w:t>I = intensidade da chuva (l/s x ha)</w:t>
      </w:r>
    </w:p>
    <w:p w14:paraId="7577C8A8" w14:textId="77777777" w:rsidR="00B510C7" w:rsidRPr="002632CC" w:rsidRDefault="00B510C7" w:rsidP="00B510C7">
      <w:pPr>
        <w:jc w:val="both"/>
      </w:pPr>
      <w:r w:rsidRPr="002632CC">
        <w:lastRenderedPageBreak/>
        <w:tab/>
        <w:t xml:space="preserve">A </w:t>
      </w:r>
      <w:proofErr w:type="gramStart"/>
      <w:r w:rsidRPr="002632CC">
        <w:t>=  área</w:t>
      </w:r>
      <w:proofErr w:type="gramEnd"/>
      <w:r w:rsidRPr="002632CC">
        <w:t xml:space="preserve"> contribuinte (Ha).</w:t>
      </w:r>
    </w:p>
    <w:p w14:paraId="0F59BB50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</w:p>
    <w:p w14:paraId="00739D4B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  <w:r w:rsidRPr="005278B6">
        <w:rPr>
          <w:b/>
          <w:i/>
          <w:sz w:val="28"/>
          <w:szCs w:val="28"/>
        </w:rPr>
        <w:t xml:space="preserve">5.3.2. </w:t>
      </w:r>
      <w:r w:rsidRPr="005278B6">
        <w:rPr>
          <w:b/>
          <w:i/>
          <w:sz w:val="28"/>
          <w:szCs w:val="28"/>
        </w:rPr>
        <w:tab/>
        <w:t>Parâmetros do Projeto</w:t>
      </w:r>
    </w:p>
    <w:p w14:paraId="6E6606AF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</w:p>
    <w:p w14:paraId="5B1B4981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  <w:r w:rsidRPr="005278B6">
        <w:rPr>
          <w:b/>
          <w:i/>
          <w:sz w:val="28"/>
          <w:szCs w:val="28"/>
        </w:rPr>
        <w:t>5.3.2.1.    Tempo de concentração</w:t>
      </w:r>
    </w:p>
    <w:p w14:paraId="40DFCED4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</w:p>
    <w:p w14:paraId="650E633F" w14:textId="77777777" w:rsidR="00B510C7" w:rsidRPr="002632CC" w:rsidRDefault="00B510C7" w:rsidP="00B510C7">
      <w:pPr>
        <w:spacing w:line="360" w:lineRule="auto"/>
        <w:jc w:val="both"/>
      </w:pPr>
      <w:r w:rsidRPr="005278B6">
        <w:rPr>
          <w:b/>
          <w:i/>
          <w:sz w:val="28"/>
          <w:szCs w:val="28"/>
        </w:rPr>
        <w:tab/>
      </w:r>
      <w:r w:rsidRPr="002632CC">
        <w:t>Foi considerado como o tempo necessário de precipitação para que toda bacia passe a contribuir para a seção em estudo.</w:t>
      </w:r>
    </w:p>
    <w:p w14:paraId="7402459F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Para se obter a vazão de pico nesta seção faz-se, TC = tempo de duração da precipitação.</w:t>
      </w:r>
    </w:p>
    <w:p w14:paraId="1635C785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Compõe-se de duas parcelas:</w:t>
      </w:r>
    </w:p>
    <w:p w14:paraId="2833FC61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01 - Tempo de entrada</w:t>
      </w:r>
    </w:p>
    <w:p w14:paraId="6D65DE84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02 - Tempo de Escoamento</w:t>
      </w:r>
    </w:p>
    <w:p w14:paraId="78166084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Tempo de Entrada - foi adotado em função dos seguintes parâmetros:</w:t>
      </w:r>
    </w:p>
    <w:p w14:paraId="0D819DD2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a) Declividade entre o divisor de água e a primeira área de entrada;</w:t>
      </w:r>
    </w:p>
    <w:p w14:paraId="40902A20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b) Superfície por onde se escoará a água, até atingir o sistema;</w:t>
      </w:r>
    </w:p>
    <w:p w14:paraId="75ACE73C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É usual tomar-se para estimativa de tempo de entrada, 10 min.</w:t>
      </w:r>
    </w:p>
    <w:p w14:paraId="052FF24B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Tempo de Escoamento - tempo que uma partícula de água leva para atingir a seção em estudo da bacia, partindo do ponto mais distante.</w:t>
      </w:r>
    </w:p>
    <w:p w14:paraId="1B6EE6B7" w14:textId="77777777" w:rsidR="00B510C7" w:rsidRPr="002632CC" w:rsidRDefault="00B510C7" w:rsidP="00B510C7">
      <w:pPr>
        <w:spacing w:line="360" w:lineRule="auto"/>
        <w:jc w:val="both"/>
      </w:pPr>
      <w:r w:rsidRPr="002632CC">
        <w:tab/>
        <w:t>Pela expressão de George Ribeiro, temos:</w:t>
      </w:r>
    </w:p>
    <w:p w14:paraId="0895A831" w14:textId="77777777" w:rsidR="00B510C7" w:rsidRPr="002632CC" w:rsidRDefault="00B510C7" w:rsidP="00B510C7">
      <w:pPr>
        <w:jc w:val="both"/>
      </w:pPr>
    </w:p>
    <w:p w14:paraId="70620BA2" w14:textId="77777777" w:rsidR="00B510C7" w:rsidRPr="002632CC" w:rsidRDefault="00B510C7" w:rsidP="00B510C7">
      <w:pPr>
        <w:jc w:val="both"/>
      </w:pPr>
      <w:r w:rsidRPr="002632CC">
        <w:tab/>
      </w:r>
      <w:proofErr w:type="gramStart"/>
      <w:r w:rsidRPr="002632CC">
        <w:t>TS  =</w:t>
      </w:r>
      <w:proofErr w:type="gramEnd"/>
      <w:r w:rsidRPr="002632CC">
        <w:t xml:space="preserve">               16   x     L</w:t>
      </w:r>
    </w:p>
    <w:p w14:paraId="7C6529A7" w14:textId="36B4011E" w:rsidR="00B510C7" w:rsidRPr="002632CC" w:rsidRDefault="00B510C7" w:rsidP="00B510C7">
      <w:pPr>
        <w:jc w:val="both"/>
      </w:pPr>
      <w:r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B16B109" wp14:editId="5DD45B00">
                <wp:simplePos x="0" y="0"/>
                <wp:positionH relativeFrom="column">
                  <wp:posOffset>814070</wp:posOffset>
                </wp:positionH>
                <wp:positionV relativeFrom="paragraph">
                  <wp:posOffset>8255</wp:posOffset>
                </wp:positionV>
                <wp:extent cx="1804035" cy="635"/>
                <wp:effectExtent l="8255" t="6985" r="6985" b="11430"/>
                <wp:wrapNone/>
                <wp:docPr id="1372603357" name="Conector ret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4035" cy="63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44A6AC2C" id="Conector reto 2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1pt,.65pt" to="206.1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Pr="002632CC">
        <w:t xml:space="preserve">       </w:t>
      </w:r>
      <w:r w:rsidRPr="002632CC">
        <w:tab/>
        <w:t xml:space="preserve">           </w:t>
      </w:r>
      <w:proofErr w:type="gramStart"/>
      <w:r w:rsidRPr="002632CC">
        <w:t>( 1</w:t>
      </w:r>
      <w:proofErr w:type="gramEnd"/>
      <w:r w:rsidRPr="002632CC">
        <w:t>,50 - 0,2Pl ) ( 100Im )</w:t>
      </w:r>
      <w:r w:rsidRPr="002632CC">
        <w:rPr>
          <w:vertAlign w:val="superscript"/>
        </w:rPr>
        <w:t>0,04</w:t>
      </w:r>
      <w:r w:rsidRPr="002632CC">
        <w:t xml:space="preserve"> </w:t>
      </w:r>
    </w:p>
    <w:p w14:paraId="4FFBE9C6" w14:textId="77777777" w:rsidR="00B510C7" w:rsidRPr="002632CC" w:rsidRDefault="00B510C7" w:rsidP="00B510C7">
      <w:pPr>
        <w:jc w:val="both"/>
      </w:pPr>
    </w:p>
    <w:p w14:paraId="0E441F62" w14:textId="77777777" w:rsidR="00B510C7" w:rsidRPr="002632CC" w:rsidRDefault="00B510C7" w:rsidP="00B510C7">
      <w:pPr>
        <w:jc w:val="both"/>
      </w:pPr>
      <w:r w:rsidRPr="002632CC">
        <w:tab/>
      </w:r>
      <w:proofErr w:type="gramStart"/>
      <w:r w:rsidRPr="002632CC">
        <w:t>Onde :</w:t>
      </w:r>
      <w:proofErr w:type="gramEnd"/>
    </w:p>
    <w:p w14:paraId="6674ACE5" w14:textId="77777777" w:rsidR="00B510C7" w:rsidRPr="002632CC" w:rsidRDefault="00B510C7" w:rsidP="00B510C7">
      <w:pPr>
        <w:jc w:val="both"/>
      </w:pPr>
      <w:r w:rsidRPr="002632CC">
        <w:tab/>
      </w:r>
    </w:p>
    <w:p w14:paraId="2519B32C" w14:textId="6502C385" w:rsidR="00B510C7" w:rsidRPr="002632CC" w:rsidRDefault="00B510C7" w:rsidP="00B510C7">
      <w:pPr>
        <w:jc w:val="both"/>
      </w:pPr>
      <w:r w:rsidRPr="002632CC">
        <w:tab/>
        <w:t>TS = tempo de escoamento (min)</w:t>
      </w:r>
    </w:p>
    <w:p w14:paraId="65FB5AA0" w14:textId="027700CC" w:rsidR="00B510C7" w:rsidRPr="002632CC" w:rsidRDefault="00B510C7" w:rsidP="00B510C7">
      <w:pPr>
        <w:jc w:val="both"/>
      </w:pPr>
      <w:r w:rsidRPr="002632CC">
        <w:tab/>
        <w:t>L   = distância máxima em Km</w:t>
      </w:r>
    </w:p>
    <w:p w14:paraId="76D09C71" w14:textId="2A910A69" w:rsidR="00B510C7" w:rsidRPr="002632CC" w:rsidRDefault="00B510C7" w:rsidP="00B510C7">
      <w:pPr>
        <w:jc w:val="both"/>
      </w:pPr>
      <w:r w:rsidRPr="002632CC">
        <w:tab/>
      </w:r>
      <w:proofErr w:type="spellStart"/>
      <w:r w:rsidRPr="002632CC">
        <w:t>Pl</w:t>
      </w:r>
      <w:proofErr w:type="spellEnd"/>
      <w:r w:rsidRPr="002632CC">
        <w:t xml:space="preserve"> = percentagem da área com cobertura vegetal (adotamos </w:t>
      </w:r>
      <w:proofErr w:type="spellStart"/>
      <w:r w:rsidRPr="002632CC">
        <w:t>Pl</w:t>
      </w:r>
      <w:proofErr w:type="spellEnd"/>
      <w:r w:rsidRPr="002632CC">
        <w:t xml:space="preserve"> = 20%)</w:t>
      </w:r>
    </w:p>
    <w:p w14:paraId="3C0E7F9B" w14:textId="2F016EC2" w:rsidR="00B510C7" w:rsidRPr="002632CC" w:rsidRDefault="00B510C7" w:rsidP="00B510C7">
      <w:pPr>
        <w:jc w:val="both"/>
      </w:pPr>
      <w:r w:rsidRPr="002632CC">
        <w:tab/>
      </w:r>
      <w:proofErr w:type="spellStart"/>
      <w:r w:rsidRPr="002632CC">
        <w:t>Im</w:t>
      </w:r>
      <w:proofErr w:type="spellEnd"/>
      <w:r w:rsidRPr="002632CC">
        <w:t xml:space="preserve"> = declividade da distância máxima (m/m)</w:t>
      </w:r>
    </w:p>
    <w:p w14:paraId="13422E29" w14:textId="77777777" w:rsidR="00B510C7" w:rsidRPr="002632CC" w:rsidRDefault="00B510C7" w:rsidP="00B510C7">
      <w:pPr>
        <w:jc w:val="both"/>
      </w:pPr>
      <w:r w:rsidRPr="002632CC">
        <w:tab/>
      </w:r>
    </w:p>
    <w:p w14:paraId="6CF18DFE" w14:textId="77777777" w:rsidR="00B510C7" w:rsidRPr="002632CC" w:rsidRDefault="00B510C7" w:rsidP="00B510C7">
      <w:pPr>
        <w:jc w:val="both"/>
      </w:pPr>
      <w:r w:rsidRPr="002632CC">
        <w:tab/>
        <w:t xml:space="preserve">Assim, </w:t>
      </w:r>
      <w:proofErr w:type="spellStart"/>
      <w:r w:rsidRPr="002632CC">
        <w:t>Tc</w:t>
      </w:r>
      <w:proofErr w:type="spellEnd"/>
      <w:r w:rsidRPr="002632CC">
        <w:t xml:space="preserve"> = </w:t>
      </w:r>
      <w:proofErr w:type="spellStart"/>
      <w:r w:rsidRPr="002632CC">
        <w:t>Ts</w:t>
      </w:r>
      <w:proofErr w:type="spellEnd"/>
      <w:r w:rsidRPr="002632CC">
        <w:t xml:space="preserve"> + 10 (min)</w:t>
      </w:r>
    </w:p>
    <w:p w14:paraId="09E144D5" w14:textId="77777777" w:rsidR="00B510C7" w:rsidRPr="002632CC" w:rsidRDefault="00B510C7" w:rsidP="00B510C7">
      <w:pPr>
        <w:jc w:val="both"/>
      </w:pPr>
      <w:r w:rsidRPr="002632CC">
        <w:t xml:space="preserve">                   </w:t>
      </w:r>
      <w:proofErr w:type="spellStart"/>
      <w:r w:rsidRPr="002632CC">
        <w:t>Tc</w:t>
      </w:r>
      <w:proofErr w:type="spellEnd"/>
      <w:r w:rsidRPr="002632CC">
        <w:t xml:space="preserve"> adotado=12 min</w:t>
      </w:r>
    </w:p>
    <w:p w14:paraId="221A6716" w14:textId="77777777" w:rsidR="00B510C7" w:rsidRPr="002632CC" w:rsidRDefault="00B510C7" w:rsidP="00B510C7">
      <w:pPr>
        <w:jc w:val="both"/>
      </w:pPr>
    </w:p>
    <w:p w14:paraId="69F18A4F" w14:textId="77777777" w:rsidR="00B510C7" w:rsidRPr="002632CC" w:rsidRDefault="00B510C7" w:rsidP="00B510C7">
      <w:pPr>
        <w:jc w:val="both"/>
      </w:pPr>
    </w:p>
    <w:p w14:paraId="7253F84D" w14:textId="77777777" w:rsidR="00B510C7" w:rsidRPr="002632CC" w:rsidRDefault="00B510C7" w:rsidP="00B510C7">
      <w:pPr>
        <w:jc w:val="both"/>
        <w:rPr>
          <w:b/>
          <w:i/>
        </w:rPr>
      </w:pPr>
      <w:r w:rsidRPr="002632CC">
        <w:rPr>
          <w:b/>
          <w:i/>
        </w:rPr>
        <w:t>5.3.2.2.    Período de retorno</w:t>
      </w:r>
    </w:p>
    <w:p w14:paraId="1A6988A1" w14:textId="77777777" w:rsidR="00B510C7" w:rsidRPr="002632CC" w:rsidRDefault="00B510C7" w:rsidP="00B510C7">
      <w:pPr>
        <w:jc w:val="both"/>
        <w:rPr>
          <w:b/>
          <w:i/>
        </w:rPr>
      </w:pPr>
    </w:p>
    <w:p w14:paraId="5DAB3645" w14:textId="77777777" w:rsidR="00B510C7" w:rsidRPr="002632CC" w:rsidRDefault="00B510C7" w:rsidP="00B510C7">
      <w:pPr>
        <w:spacing w:line="360" w:lineRule="auto"/>
      </w:pPr>
      <w:r w:rsidRPr="002632CC">
        <w:tab/>
        <w:t>O tempo de recorrência, em anos, (</w:t>
      </w:r>
      <w:proofErr w:type="spellStart"/>
      <w:r w:rsidRPr="002632CC">
        <w:t>Tr</w:t>
      </w:r>
      <w:proofErr w:type="spellEnd"/>
      <w:r w:rsidRPr="002632CC">
        <w:t xml:space="preserve">) de uma precipitação de determinada intensidade é o tempo em que esta precipitação é igualada ou superada pelo menos uma vez. Em drenagem urbana convencionou-se adotar </w:t>
      </w:r>
      <w:proofErr w:type="spellStart"/>
      <w:r w:rsidRPr="002632CC">
        <w:t>Tr</w:t>
      </w:r>
      <w:proofErr w:type="spellEnd"/>
      <w:r w:rsidRPr="002632CC">
        <w:t xml:space="preserve"> = 10 anos para áreas urbanas.</w:t>
      </w:r>
    </w:p>
    <w:p w14:paraId="0C4DCE3C" w14:textId="77777777" w:rsidR="00B510C7" w:rsidRPr="002632CC" w:rsidRDefault="00B510C7" w:rsidP="00B510C7">
      <w:pPr>
        <w:jc w:val="both"/>
        <w:rPr>
          <w:b/>
          <w:i/>
        </w:rPr>
      </w:pPr>
    </w:p>
    <w:p w14:paraId="1FED8D1F" w14:textId="77777777" w:rsidR="00B510C7" w:rsidRPr="002632CC" w:rsidRDefault="00B510C7" w:rsidP="00B510C7">
      <w:pPr>
        <w:jc w:val="both"/>
        <w:rPr>
          <w:b/>
          <w:i/>
        </w:rPr>
      </w:pPr>
      <w:r w:rsidRPr="002632CC">
        <w:rPr>
          <w:b/>
          <w:i/>
        </w:rPr>
        <w:t>5.3.2.3     Coeficiente de escoamento superficial (C)</w:t>
      </w:r>
    </w:p>
    <w:p w14:paraId="774B9003" w14:textId="77777777" w:rsidR="00B510C7" w:rsidRPr="002632CC" w:rsidRDefault="00B510C7" w:rsidP="00B510C7">
      <w:pPr>
        <w:jc w:val="both"/>
        <w:rPr>
          <w:b/>
          <w:i/>
        </w:rPr>
      </w:pPr>
    </w:p>
    <w:p w14:paraId="28E0B44F" w14:textId="77777777" w:rsidR="00B510C7" w:rsidRPr="002632CC" w:rsidRDefault="00B510C7" w:rsidP="00B510C7">
      <w:pPr>
        <w:spacing w:line="360" w:lineRule="auto"/>
        <w:jc w:val="both"/>
      </w:pPr>
      <w:r w:rsidRPr="002632CC">
        <w:rPr>
          <w:b/>
          <w:i/>
        </w:rPr>
        <w:tab/>
      </w:r>
      <w:r w:rsidRPr="002632CC">
        <w:t xml:space="preserve">É a relação entre a parcela de água que escoa pela superfície da bacia (vazão máxima na seção em estudo) durante a </w:t>
      </w:r>
      <w:proofErr w:type="spellStart"/>
      <w:r w:rsidRPr="002632CC">
        <w:t>Tc</w:t>
      </w:r>
      <w:proofErr w:type="spellEnd"/>
      <w:r w:rsidRPr="002632CC">
        <w:t xml:space="preserve"> e a intensidade da precipitação.</w:t>
      </w:r>
    </w:p>
    <w:p w14:paraId="4F71FFDB" w14:textId="77777777" w:rsidR="00B510C7" w:rsidRPr="002632CC" w:rsidRDefault="00B510C7" w:rsidP="00B510C7">
      <w:pPr>
        <w:jc w:val="both"/>
      </w:pPr>
      <w:r w:rsidRPr="002632CC">
        <w:tab/>
        <w:t xml:space="preserve">Adotamos a expressão de </w:t>
      </w:r>
      <w:proofErr w:type="spellStart"/>
      <w:r w:rsidRPr="002632CC">
        <w:t>Honer</w:t>
      </w:r>
      <w:proofErr w:type="spellEnd"/>
      <w:r w:rsidRPr="002632CC">
        <w:t>:</w:t>
      </w:r>
    </w:p>
    <w:p w14:paraId="6371677F" w14:textId="77777777" w:rsidR="00B510C7" w:rsidRPr="002632CC" w:rsidRDefault="00B510C7" w:rsidP="00B510C7">
      <w:pPr>
        <w:jc w:val="both"/>
      </w:pPr>
    </w:p>
    <w:p w14:paraId="109C6568" w14:textId="19492BD9" w:rsidR="00B510C7" w:rsidRPr="002632CC" w:rsidRDefault="00B510C7" w:rsidP="00B510C7">
      <w:pPr>
        <w:jc w:val="both"/>
      </w:pPr>
      <w:r w:rsidRPr="002632CC">
        <w:tab/>
        <w:t xml:space="preserve">C = 0,364 log </w:t>
      </w:r>
      <w:proofErr w:type="spellStart"/>
      <w:proofErr w:type="gramStart"/>
      <w:r w:rsidRPr="002632CC">
        <w:t>Tc</w:t>
      </w:r>
      <w:proofErr w:type="spellEnd"/>
      <w:r w:rsidRPr="002632CC">
        <w:t xml:space="preserve">  +</w:t>
      </w:r>
      <w:proofErr w:type="gramEnd"/>
      <w:r w:rsidRPr="002632CC">
        <w:t xml:space="preserve">  0,0042p2  -  0,145 </w:t>
      </w:r>
    </w:p>
    <w:p w14:paraId="5AEAFA55" w14:textId="77777777" w:rsidR="00B510C7" w:rsidRPr="002632CC" w:rsidRDefault="00B510C7" w:rsidP="00B510C7">
      <w:pPr>
        <w:jc w:val="both"/>
      </w:pPr>
    </w:p>
    <w:p w14:paraId="03926786" w14:textId="77777777" w:rsidR="00B510C7" w:rsidRPr="002632CC" w:rsidRDefault="00B510C7" w:rsidP="00B510C7">
      <w:pPr>
        <w:jc w:val="both"/>
      </w:pPr>
      <w:r w:rsidRPr="002632CC">
        <w:tab/>
        <w:t>Onde:</w:t>
      </w:r>
    </w:p>
    <w:p w14:paraId="229A2E96" w14:textId="77777777" w:rsidR="00B510C7" w:rsidRPr="002632CC" w:rsidRDefault="00B510C7" w:rsidP="00B510C7">
      <w:pPr>
        <w:jc w:val="both"/>
      </w:pPr>
    </w:p>
    <w:p w14:paraId="0FF9FF18" w14:textId="2723E52C" w:rsidR="00B510C7" w:rsidRPr="002632CC" w:rsidRDefault="00B510C7" w:rsidP="00B510C7">
      <w:pPr>
        <w:jc w:val="both"/>
      </w:pPr>
      <w:r w:rsidRPr="002632CC">
        <w:tab/>
      </w:r>
      <w:proofErr w:type="spellStart"/>
      <w:r w:rsidRPr="002632CC">
        <w:t>Tc</w:t>
      </w:r>
      <w:proofErr w:type="spellEnd"/>
      <w:r w:rsidRPr="002632CC">
        <w:t xml:space="preserve"> = tempo de concentração</w:t>
      </w:r>
    </w:p>
    <w:p w14:paraId="04BC03F4" w14:textId="271B8B73" w:rsidR="00B510C7" w:rsidRPr="002632CC" w:rsidRDefault="00B510C7" w:rsidP="00B510C7">
      <w:pPr>
        <w:jc w:val="both"/>
      </w:pPr>
      <w:r w:rsidRPr="002632CC">
        <w:tab/>
        <w:t>p2 = percentagem da área que será impermeabilizada (p2 = 80%)</w:t>
      </w:r>
    </w:p>
    <w:p w14:paraId="3BF05F03" w14:textId="77777777" w:rsidR="00B510C7" w:rsidRPr="002632CC" w:rsidRDefault="00B510C7" w:rsidP="00B510C7">
      <w:pPr>
        <w:jc w:val="both"/>
      </w:pPr>
    </w:p>
    <w:p w14:paraId="0F79D8D9" w14:textId="77777777" w:rsidR="00B510C7" w:rsidRPr="002632CC" w:rsidRDefault="00B510C7" w:rsidP="00B510C7">
      <w:pPr>
        <w:jc w:val="both"/>
      </w:pPr>
    </w:p>
    <w:p w14:paraId="5080BFBE" w14:textId="77777777" w:rsidR="00B510C7" w:rsidRPr="002632CC" w:rsidRDefault="00B510C7" w:rsidP="00B510C7">
      <w:pPr>
        <w:jc w:val="both"/>
        <w:rPr>
          <w:b/>
          <w:i/>
        </w:rPr>
      </w:pPr>
      <w:r w:rsidRPr="002632CC">
        <w:rPr>
          <w:b/>
          <w:i/>
        </w:rPr>
        <w:t xml:space="preserve">5.3.3. </w:t>
      </w:r>
      <w:r w:rsidRPr="002632CC">
        <w:rPr>
          <w:b/>
          <w:i/>
        </w:rPr>
        <w:tab/>
        <w:t>Pluviometria</w:t>
      </w:r>
    </w:p>
    <w:p w14:paraId="7648BDBA" w14:textId="77777777" w:rsidR="00B510C7" w:rsidRPr="002632CC" w:rsidRDefault="00B510C7" w:rsidP="00B510C7">
      <w:pPr>
        <w:jc w:val="both"/>
        <w:rPr>
          <w:b/>
          <w:i/>
        </w:rPr>
      </w:pPr>
    </w:p>
    <w:p w14:paraId="5FA38360" w14:textId="77777777" w:rsidR="00B510C7" w:rsidRPr="002632CC" w:rsidRDefault="00B510C7" w:rsidP="00B510C7">
      <w:pPr>
        <w:numPr>
          <w:ilvl w:val="12"/>
          <w:numId w:val="0"/>
        </w:numPr>
        <w:jc w:val="both"/>
        <w:rPr>
          <w:u w:val="single"/>
        </w:rPr>
      </w:pPr>
      <w:r w:rsidRPr="002632CC">
        <w:rPr>
          <w:b/>
          <w:i/>
        </w:rPr>
        <w:t xml:space="preserve">            </w:t>
      </w:r>
      <w:r w:rsidRPr="002632CC">
        <w:t xml:space="preserve">       </w:t>
      </w:r>
      <w:r w:rsidRPr="002632CC">
        <w:rPr>
          <w:u w:val="single"/>
        </w:rPr>
        <w:t>Fórmula geral para determinação de I.</w:t>
      </w:r>
    </w:p>
    <w:p w14:paraId="1EF3EEFE" w14:textId="77777777" w:rsidR="00B510C7" w:rsidRPr="002632CC" w:rsidRDefault="00B510C7" w:rsidP="00B510C7">
      <w:pPr>
        <w:numPr>
          <w:ilvl w:val="12"/>
          <w:numId w:val="0"/>
        </w:numPr>
        <w:ind w:right="538"/>
        <w:jc w:val="both"/>
      </w:pPr>
    </w:p>
    <w:p w14:paraId="0F243615" w14:textId="4E64230C" w:rsidR="00B510C7" w:rsidRPr="002632CC" w:rsidRDefault="00B510C7" w:rsidP="00B510C7">
      <w:pPr>
        <w:spacing w:line="360" w:lineRule="auto"/>
        <w:jc w:val="both"/>
      </w:pPr>
      <w:r w:rsidRPr="002632CC">
        <w:t>A principal forma de caracterização de chuvas intensa</w:t>
      </w:r>
      <w:r w:rsidR="00131DF2">
        <w:t>s é por meio da</w:t>
      </w:r>
      <w:r w:rsidRPr="002632CC">
        <w:t xml:space="preserve"> equação de </w:t>
      </w:r>
      <w:r w:rsidR="00453B9B" w:rsidRPr="002632CC">
        <w:t>intensidade, duração</w:t>
      </w:r>
      <w:r w:rsidRPr="002632CC">
        <w:t xml:space="preserve"> e </w:t>
      </w:r>
      <w:r w:rsidR="00453B9B" w:rsidRPr="002632CC">
        <w:t>frequência</w:t>
      </w:r>
      <w:r w:rsidRPr="002632CC">
        <w:t xml:space="preserve"> da </w:t>
      </w:r>
      <w:r w:rsidR="00453B9B" w:rsidRPr="002632CC">
        <w:t>precipitação, representada</w:t>
      </w:r>
      <w:r w:rsidR="00453B9B">
        <w:t xml:space="preserve"> por</w:t>
      </w:r>
      <w:r w:rsidRPr="002632CC">
        <w:t>:</w:t>
      </w:r>
    </w:p>
    <w:p w14:paraId="7B3B72C1" w14:textId="77777777" w:rsidR="00B510C7" w:rsidRPr="002632CC" w:rsidRDefault="00B510C7" w:rsidP="00B510C7">
      <w:pPr>
        <w:jc w:val="both"/>
      </w:pPr>
      <w:r w:rsidRPr="002632CC">
        <w:t xml:space="preserve">                    a          c  </w:t>
      </w:r>
    </w:p>
    <w:p w14:paraId="32AE5FFC" w14:textId="77777777" w:rsidR="00B510C7" w:rsidRPr="002632CC" w:rsidRDefault="00B510C7" w:rsidP="00B510C7">
      <w:pPr>
        <w:jc w:val="both"/>
      </w:pPr>
      <w:r w:rsidRPr="002632CC">
        <w:t xml:space="preserve">     </w:t>
      </w:r>
      <w:proofErr w:type="spellStart"/>
      <w:r w:rsidRPr="002632CC">
        <w:t>Im</w:t>
      </w:r>
      <w:proofErr w:type="spellEnd"/>
      <w:r w:rsidRPr="002632CC">
        <w:t>=    KT / (</w:t>
      </w:r>
      <w:proofErr w:type="spellStart"/>
      <w:r w:rsidRPr="002632CC">
        <w:t>t+b</w:t>
      </w:r>
      <w:proofErr w:type="spellEnd"/>
      <w:r w:rsidRPr="002632CC">
        <w:t>)</w:t>
      </w:r>
    </w:p>
    <w:p w14:paraId="66A5026A" w14:textId="77777777" w:rsidR="00B510C7" w:rsidRPr="002632CC" w:rsidRDefault="00B510C7" w:rsidP="00B510C7">
      <w:pPr>
        <w:jc w:val="both"/>
      </w:pPr>
    </w:p>
    <w:p w14:paraId="635A7B5D" w14:textId="5B8602A9" w:rsidR="00B510C7" w:rsidRDefault="00B510C7" w:rsidP="00B510C7">
      <w:pPr>
        <w:jc w:val="both"/>
      </w:pPr>
      <w:r w:rsidRPr="002632CC">
        <w:t xml:space="preserve">       Foi adotado o software da PLÚVIO </w:t>
      </w:r>
      <w:r w:rsidR="00453B9B" w:rsidRPr="002632CC">
        <w:t>2.1 para</w:t>
      </w:r>
      <w:r w:rsidRPr="002632CC">
        <w:t xml:space="preserve"> obtermos a int</w:t>
      </w:r>
      <w:r w:rsidR="00453B9B">
        <w:t>ensidade média de precipitação</w:t>
      </w:r>
      <w:r w:rsidRPr="002632CC">
        <w:t xml:space="preserve"> em mm/h</w:t>
      </w:r>
      <w:r w:rsidR="00453B9B">
        <w:t xml:space="preserve">. </w:t>
      </w:r>
    </w:p>
    <w:p w14:paraId="213B9D57" w14:textId="77777777" w:rsidR="00B510C7" w:rsidRPr="002632CC" w:rsidRDefault="00B510C7" w:rsidP="00B510C7">
      <w:pPr>
        <w:jc w:val="both"/>
      </w:pPr>
    </w:p>
    <w:p w14:paraId="070FE46E" w14:textId="77777777" w:rsidR="00B510C7" w:rsidRPr="002632CC" w:rsidRDefault="00B510C7" w:rsidP="00B510C7">
      <w:pPr>
        <w:jc w:val="both"/>
      </w:pPr>
    </w:p>
    <w:p w14:paraId="07BB10ED" w14:textId="188E101F" w:rsidR="00B510C7" w:rsidRPr="002632CC" w:rsidRDefault="00B510C7" w:rsidP="00B510C7">
      <w:pPr>
        <w:jc w:val="both"/>
      </w:pPr>
      <w:r w:rsidRPr="002632CC">
        <w:t xml:space="preserve">    T=Período de retorno em anos</w:t>
      </w:r>
      <w:r w:rsidR="00B113D1">
        <w:t xml:space="preserve"> </w:t>
      </w:r>
      <w:r w:rsidRPr="002632CC">
        <w:t>=</w:t>
      </w:r>
      <w:r w:rsidR="00B113D1">
        <w:t>10</w:t>
      </w:r>
      <w:r w:rsidRPr="002632CC">
        <w:t xml:space="preserve"> anos</w:t>
      </w:r>
    </w:p>
    <w:p w14:paraId="2E851A15" w14:textId="77777777" w:rsidR="00B510C7" w:rsidRPr="002632CC" w:rsidRDefault="00B510C7" w:rsidP="00B510C7">
      <w:pPr>
        <w:jc w:val="both"/>
      </w:pPr>
      <w:r w:rsidRPr="002632CC">
        <w:t xml:space="preserve">    t =Duração da precipitação em minutos=10 min</w:t>
      </w:r>
    </w:p>
    <w:p w14:paraId="43466421" w14:textId="77777777" w:rsidR="00B510C7" w:rsidRPr="002632CC" w:rsidRDefault="00B510C7" w:rsidP="00B510C7">
      <w:pPr>
        <w:jc w:val="both"/>
      </w:pPr>
    </w:p>
    <w:p w14:paraId="7E7C3148" w14:textId="77777777" w:rsidR="00B510C7" w:rsidRPr="002632CC" w:rsidRDefault="00B510C7" w:rsidP="00B510C7">
      <w:pPr>
        <w:jc w:val="both"/>
      </w:pPr>
      <w:r w:rsidRPr="002632CC">
        <w:t xml:space="preserve">   PARÂMETROS RELATIVOS À LOCALIDADE: </w:t>
      </w:r>
    </w:p>
    <w:p w14:paraId="7D7B9B8D" w14:textId="77777777" w:rsidR="00B510C7" w:rsidRPr="002632CC" w:rsidRDefault="00B510C7" w:rsidP="00B510C7">
      <w:pPr>
        <w:jc w:val="both"/>
      </w:pPr>
    </w:p>
    <w:p w14:paraId="0A0B6EEE" w14:textId="0FAE4073" w:rsidR="00B510C7" w:rsidRPr="002632CC" w:rsidRDefault="00B510C7" w:rsidP="00B510C7">
      <w:pPr>
        <w:jc w:val="both"/>
      </w:pPr>
      <w:r w:rsidRPr="002632CC">
        <w:t xml:space="preserve">    K=</w:t>
      </w:r>
      <w:r w:rsidR="00453B9B">
        <w:t>4568</w:t>
      </w:r>
      <w:r>
        <w:t>,</w:t>
      </w:r>
      <w:r w:rsidR="00453B9B">
        <w:t>295</w:t>
      </w:r>
    </w:p>
    <w:p w14:paraId="73AB59EE" w14:textId="5D6A84B8" w:rsidR="00B510C7" w:rsidRPr="002632CC" w:rsidRDefault="00B510C7" w:rsidP="00B510C7">
      <w:pPr>
        <w:jc w:val="both"/>
      </w:pPr>
      <w:r w:rsidRPr="002632CC">
        <w:t xml:space="preserve">    a=</w:t>
      </w:r>
      <w:r w:rsidR="00453B9B">
        <w:t>0,205</w:t>
      </w:r>
    </w:p>
    <w:p w14:paraId="0FA5E584" w14:textId="3835E6FD" w:rsidR="00B510C7" w:rsidRPr="002632CC" w:rsidRDefault="00B510C7" w:rsidP="00B510C7">
      <w:pPr>
        <w:jc w:val="both"/>
      </w:pPr>
      <w:r w:rsidRPr="002632CC">
        <w:t xml:space="preserve">    b=</w:t>
      </w:r>
      <w:r w:rsidR="00453B9B">
        <w:t>35</w:t>
      </w:r>
      <w:r>
        <w:t>,</w:t>
      </w:r>
      <w:r w:rsidR="00453B9B">
        <w:t>155</w:t>
      </w:r>
    </w:p>
    <w:p w14:paraId="6A62BBB6" w14:textId="211A695D" w:rsidR="00B510C7" w:rsidRPr="002632CC" w:rsidRDefault="00B510C7" w:rsidP="00B510C7">
      <w:pPr>
        <w:jc w:val="both"/>
      </w:pPr>
      <w:r w:rsidRPr="002632CC">
        <w:t xml:space="preserve">    c=</w:t>
      </w:r>
      <w:r w:rsidR="00453B9B">
        <w:t>1,039</w:t>
      </w:r>
    </w:p>
    <w:p w14:paraId="68C82F40" w14:textId="77777777" w:rsidR="00B510C7" w:rsidRPr="002632CC" w:rsidRDefault="00B510C7" w:rsidP="00B510C7">
      <w:pPr>
        <w:jc w:val="both"/>
      </w:pPr>
    </w:p>
    <w:p w14:paraId="62C986EF" w14:textId="2EA88F62" w:rsidR="00B510C7" w:rsidRPr="002632CC" w:rsidRDefault="00B510C7" w:rsidP="00B510C7">
      <w:pPr>
        <w:jc w:val="both"/>
        <w:rPr>
          <w:color w:val="000000"/>
        </w:rPr>
      </w:pPr>
      <w:r w:rsidRPr="002632CC">
        <w:rPr>
          <w:color w:val="000000"/>
        </w:rPr>
        <w:t xml:space="preserve">     </w:t>
      </w:r>
      <w:proofErr w:type="spellStart"/>
      <w:r w:rsidRPr="002632CC">
        <w:rPr>
          <w:color w:val="000000"/>
        </w:rPr>
        <w:t>Logo:Im</w:t>
      </w:r>
      <w:proofErr w:type="spellEnd"/>
      <w:r w:rsidRPr="002632CC">
        <w:rPr>
          <w:color w:val="000000"/>
        </w:rPr>
        <w:t>=</w:t>
      </w:r>
      <w:r w:rsidR="00394879">
        <w:rPr>
          <w:color w:val="000000"/>
        </w:rPr>
        <w:t>139</w:t>
      </w:r>
      <w:r>
        <w:rPr>
          <w:color w:val="000000"/>
        </w:rPr>
        <w:t>,</w:t>
      </w:r>
      <w:r w:rsidR="00394879">
        <w:rPr>
          <w:color w:val="000000"/>
        </w:rPr>
        <w:t>80</w:t>
      </w:r>
      <w:r>
        <w:rPr>
          <w:color w:val="000000"/>
        </w:rPr>
        <w:t xml:space="preserve"> </w:t>
      </w:r>
      <w:r w:rsidRPr="002632CC">
        <w:rPr>
          <w:color w:val="000000"/>
        </w:rPr>
        <w:t>mm/</w:t>
      </w:r>
      <w:proofErr w:type="gramStart"/>
      <w:r w:rsidRPr="002632CC">
        <w:rPr>
          <w:color w:val="000000"/>
        </w:rPr>
        <w:t xml:space="preserve">h  </w:t>
      </w:r>
      <w:proofErr w:type="spellStart"/>
      <w:r w:rsidRPr="002632CC">
        <w:rPr>
          <w:color w:val="000000"/>
        </w:rPr>
        <w:t>Is</w:t>
      </w:r>
      <w:proofErr w:type="spellEnd"/>
      <w:proofErr w:type="gramEnd"/>
      <w:r w:rsidRPr="002632CC">
        <w:rPr>
          <w:color w:val="000000"/>
        </w:rPr>
        <w:t xml:space="preserve">= </w:t>
      </w:r>
      <w:r w:rsidR="00A43395">
        <w:rPr>
          <w:color w:val="000000"/>
        </w:rPr>
        <w:t>3</w:t>
      </w:r>
      <w:r w:rsidR="00394879">
        <w:rPr>
          <w:color w:val="000000"/>
        </w:rPr>
        <w:t>88</w:t>
      </w:r>
      <w:r>
        <w:rPr>
          <w:color w:val="000000"/>
        </w:rPr>
        <w:t>,</w:t>
      </w:r>
      <w:r w:rsidR="00394879">
        <w:rPr>
          <w:color w:val="000000"/>
        </w:rPr>
        <w:t>33</w:t>
      </w:r>
      <w:r w:rsidRPr="002632CC">
        <w:rPr>
          <w:color w:val="000000"/>
        </w:rPr>
        <w:t>L /s x Ha</w:t>
      </w:r>
      <w:bookmarkStart w:id="1" w:name="_GoBack"/>
      <w:bookmarkEnd w:id="1"/>
    </w:p>
    <w:p w14:paraId="684A731C" w14:textId="77777777" w:rsidR="00B510C7" w:rsidRPr="002632CC" w:rsidRDefault="00B510C7" w:rsidP="00B510C7">
      <w:pPr>
        <w:jc w:val="both"/>
        <w:rPr>
          <w:color w:val="000000"/>
        </w:rPr>
      </w:pPr>
      <w:r w:rsidRPr="002632CC">
        <w:rPr>
          <w:b/>
          <w:i/>
          <w:color w:val="000000"/>
        </w:rPr>
        <w:tab/>
      </w:r>
    </w:p>
    <w:p w14:paraId="0B2EF5C8" w14:textId="7958F130" w:rsidR="00B510C7" w:rsidRPr="002632CC" w:rsidRDefault="00B510C7" w:rsidP="00B510C7">
      <w:pPr>
        <w:jc w:val="both"/>
        <w:rPr>
          <w:color w:val="000000"/>
        </w:rPr>
      </w:pPr>
      <w:r w:rsidRPr="002632CC">
        <w:rPr>
          <w:b/>
          <w:i/>
          <w:color w:val="000000"/>
        </w:rPr>
        <w:tab/>
      </w:r>
      <w:r w:rsidR="00B113D1" w:rsidRPr="00B113D1">
        <w:rPr>
          <w:bCs/>
          <w:iCs/>
          <w:color w:val="000000"/>
        </w:rPr>
        <w:t>C</w:t>
      </w:r>
      <w:r w:rsidRPr="002632CC">
        <w:rPr>
          <w:color w:val="000000"/>
        </w:rPr>
        <w:t xml:space="preserve">onsiderando que 0,36 mm/ h x Ha = 1.00 L/s x Ha, </w:t>
      </w:r>
    </w:p>
    <w:p w14:paraId="2397AFC2" w14:textId="77777777" w:rsidR="00B510C7" w:rsidRPr="002632CC" w:rsidRDefault="00B510C7" w:rsidP="00B510C7">
      <w:pPr>
        <w:jc w:val="both"/>
      </w:pPr>
    </w:p>
    <w:p w14:paraId="0D3E5E80" w14:textId="77777777" w:rsidR="00B510C7" w:rsidRPr="00C532A8" w:rsidRDefault="00B510C7" w:rsidP="00B510C7">
      <w:pPr>
        <w:jc w:val="both"/>
        <w:rPr>
          <w:b/>
          <w:caps/>
          <w:sz w:val="28"/>
          <w:szCs w:val="28"/>
        </w:rPr>
      </w:pPr>
      <w:r w:rsidRPr="00465CEB">
        <w:rPr>
          <w:b/>
          <w:caps/>
          <w:sz w:val="28"/>
          <w:szCs w:val="28"/>
        </w:rPr>
        <w:t xml:space="preserve"> 5.4. </w:t>
      </w:r>
      <w:r w:rsidRPr="00465CEB">
        <w:rPr>
          <w:b/>
          <w:caps/>
          <w:sz w:val="28"/>
          <w:szCs w:val="28"/>
        </w:rPr>
        <w:tab/>
        <w:t xml:space="preserve"> Dimensionamento do Sistema</w:t>
      </w:r>
    </w:p>
    <w:p w14:paraId="2CBC10BE" w14:textId="77777777" w:rsidR="00B510C7" w:rsidRPr="005278B6" w:rsidRDefault="00B510C7" w:rsidP="00B510C7">
      <w:pPr>
        <w:jc w:val="both"/>
        <w:rPr>
          <w:b/>
          <w:i/>
          <w:sz w:val="28"/>
          <w:szCs w:val="28"/>
        </w:rPr>
      </w:pPr>
      <w:r w:rsidRPr="005278B6">
        <w:rPr>
          <w:b/>
          <w:i/>
          <w:sz w:val="28"/>
          <w:szCs w:val="28"/>
        </w:rPr>
        <w:t>5.4.1. Cálculo da capacidade superficial das ruas.</w:t>
      </w:r>
      <w:r w:rsidRPr="005278B6">
        <w:rPr>
          <w:b/>
          <w:i/>
          <w:sz w:val="28"/>
          <w:szCs w:val="28"/>
        </w:rPr>
        <w:tab/>
      </w:r>
    </w:p>
    <w:p w14:paraId="45DB245C" w14:textId="77777777" w:rsidR="00B510C7" w:rsidRPr="005278B6" w:rsidRDefault="00B510C7" w:rsidP="00B510C7">
      <w:pPr>
        <w:jc w:val="both"/>
        <w:rPr>
          <w:sz w:val="28"/>
          <w:szCs w:val="28"/>
        </w:rPr>
      </w:pPr>
    </w:p>
    <w:p w14:paraId="030EC760" w14:textId="77777777" w:rsidR="00B510C7" w:rsidRPr="002632CC" w:rsidRDefault="00B510C7" w:rsidP="00B510C7">
      <w:pPr>
        <w:jc w:val="both"/>
      </w:pPr>
      <w:r w:rsidRPr="002632CC">
        <w:t xml:space="preserve">Cálculo da capacidade de escoamento superficial de cada trecho das vias. </w:t>
      </w:r>
    </w:p>
    <w:p w14:paraId="69035B34" w14:textId="77777777" w:rsidR="00B510C7" w:rsidRPr="002632CC" w:rsidRDefault="00B510C7" w:rsidP="00B510C7">
      <w:pPr>
        <w:jc w:val="both"/>
      </w:pPr>
      <w:r w:rsidRPr="002632CC">
        <w:t>Foram empregadas a fórmula de KUTTER, por ele próprio simplificada, e a equação da continuidade:</w:t>
      </w:r>
    </w:p>
    <w:p w14:paraId="40CED5F9" w14:textId="2C729798" w:rsidR="00B510C7" w:rsidRPr="002632CC" w:rsidRDefault="001F0A47" w:rsidP="00B510C7">
      <w:pPr>
        <w:jc w:val="both"/>
      </w:pPr>
      <w:r w:rsidRPr="002632CC"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7473C86D" wp14:editId="4BB49A28">
                <wp:simplePos x="0" y="0"/>
                <wp:positionH relativeFrom="column">
                  <wp:posOffset>3420110</wp:posOffset>
                </wp:positionH>
                <wp:positionV relativeFrom="paragraph">
                  <wp:posOffset>90805</wp:posOffset>
                </wp:positionV>
                <wp:extent cx="635" cy="271145"/>
                <wp:effectExtent l="5080" t="12700" r="13335" b="11430"/>
                <wp:wrapNone/>
                <wp:docPr id="1604423230" name="Conector re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7114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8B6E26" id="Conector reto 20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3pt,7.15pt" to="269.35pt,2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="00B510C7"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6092A293" wp14:editId="4A9F8F3B">
                <wp:simplePos x="0" y="0"/>
                <wp:positionH relativeFrom="column">
                  <wp:posOffset>3425825</wp:posOffset>
                </wp:positionH>
                <wp:positionV relativeFrom="paragraph">
                  <wp:posOffset>109855</wp:posOffset>
                </wp:positionV>
                <wp:extent cx="451485" cy="635"/>
                <wp:effectExtent l="5080" t="12700" r="10160" b="5715"/>
                <wp:wrapNone/>
                <wp:docPr id="999536331" name="Conector re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1485" cy="63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F28506" id="Conector reto 2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75pt,8.65pt" to="305.3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="00B510C7"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8DCF470" wp14:editId="78BC1003">
                <wp:simplePos x="0" y="0"/>
                <wp:positionH relativeFrom="column">
                  <wp:posOffset>994410</wp:posOffset>
                </wp:positionH>
                <wp:positionV relativeFrom="paragraph">
                  <wp:posOffset>109855</wp:posOffset>
                </wp:positionV>
                <wp:extent cx="635" cy="271145"/>
                <wp:effectExtent l="7620" t="12700" r="10795" b="11430"/>
                <wp:wrapNone/>
                <wp:docPr id="1817649521" name="Conector re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7114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41692CCE" id="Conector reto 19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3pt,8.65pt" to="78.35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="00B510C7"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F9A2375" wp14:editId="408A967C">
                <wp:simplePos x="0" y="0"/>
                <wp:positionH relativeFrom="column">
                  <wp:posOffset>994410</wp:posOffset>
                </wp:positionH>
                <wp:positionV relativeFrom="paragraph">
                  <wp:posOffset>109855</wp:posOffset>
                </wp:positionV>
                <wp:extent cx="631825" cy="635"/>
                <wp:effectExtent l="7620" t="12700" r="8255" b="5715"/>
                <wp:wrapNone/>
                <wp:docPr id="1106003183" name="Conector re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825" cy="63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3894FC6C" id="Conector reto 1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.3pt,8.65pt" to="128.0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</w:p>
    <w:p w14:paraId="59F39A81" w14:textId="2ED940F9" w:rsidR="00B510C7" w:rsidRPr="002632CC" w:rsidRDefault="00B510C7" w:rsidP="00B510C7">
      <w:pPr>
        <w:jc w:val="both"/>
        <w:rPr>
          <w:b/>
          <w:i/>
        </w:rPr>
      </w:pPr>
      <w:r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074F373E" wp14:editId="3AB362C4">
                <wp:simplePos x="0" y="0"/>
                <wp:positionH relativeFrom="column">
                  <wp:posOffset>3329940</wp:posOffset>
                </wp:positionH>
                <wp:positionV relativeFrom="paragraph">
                  <wp:posOffset>24765</wp:posOffset>
                </wp:positionV>
                <wp:extent cx="90805" cy="180975"/>
                <wp:effectExtent l="10160" t="11430" r="13335" b="7620"/>
                <wp:wrapNone/>
                <wp:docPr id="1053216242" name="Conector re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18097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6FA450" id="Conector reto 1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2pt,1.95pt" to="269.3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5070331" wp14:editId="3572C22F">
                <wp:simplePos x="0" y="0"/>
                <wp:positionH relativeFrom="column">
                  <wp:posOffset>904240</wp:posOffset>
                </wp:positionH>
                <wp:positionV relativeFrom="paragraph">
                  <wp:posOffset>28575</wp:posOffset>
                </wp:positionV>
                <wp:extent cx="90805" cy="180975"/>
                <wp:effectExtent l="12700" t="11430" r="10795" b="7620"/>
                <wp:wrapNone/>
                <wp:docPr id="1545900696" name="Conector re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18097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3B8779AB" id="Conector reto 1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2pt,2.25pt" to="78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Pr="002632CC">
        <w:tab/>
        <w:t xml:space="preserve">V </w:t>
      </w:r>
      <w:proofErr w:type="gramStart"/>
      <w:r w:rsidRPr="002632CC">
        <w:t>=  C</w:t>
      </w:r>
      <w:proofErr w:type="gramEnd"/>
      <w:r w:rsidRPr="002632CC">
        <w:t xml:space="preserve">      Rh x  I      (m/s)    e    C = (100        Rh  )</w:t>
      </w:r>
    </w:p>
    <w:p w14:paraId="717B3A06" w14:textId="7D7F5099" w:rsidR="00B510C7" w:rsidRPr="002632CC" w:rsidRDefault="001F0A47" w:rsidP="00B510C7">
      <w:pPr>
        <w:jc w:val="both"/>
      </w:pPr>
      <w:r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4A8B4F01" wp14:editId="25010511">
                <wp:simplePos x="0" y="0"/>
                <wp:positionH relativeFrom="column">
                  <wp:posOffset>3373755</wp:posOffset>
                </wp:positionH>
                <wp:positionV relativeFrom="paragraph">
                  <wp:posOffset>128270</wp:posOffset>
                </wp:positionV>
                <wp:extent cx="451485" cy="635"/>
                <wp:effectExtent l="5080" t="9525" r="10160" b="8890"/>
                <wp:wrapNone/>
                <wp:docPr id="1206425694" name="Conector re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1485" cy="63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D1F28D" id="Conector reto 1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.65pt,10.1pt" to="301.2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5D62B440" wp14:editId="22D9D99B">
                <wp:simplePos x="0" y="0"/>
                <wp:positionH relativeFrom="column">
                  <wp:posOffset>3378200</wp:posOffset>
                </wp:positionH>
                <wp:positionV relativeFrom="paragraph">
                  <wp:posOffset>118110</wp:posOffset>
                </wp:positionV>
                <wp:extent cx="635" cy="271145"/>
                <wp:effectExtent l="5080" t="9525" r="13335" b="5080"/>
                <wp:wrapNone/>
                <wp:docPr id="1979246308" name="Conector re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27114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0859E2" id="Conector reto 13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pt,9.3pt" to="266.0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="00B510C7"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79123515" wp14:editId="7EF51150">
                <wp:simplePos x="0" y="0"/>
                <wp:positionH relativeFrom="column">
                  <wp:posOffset>2707640</wp:posOffset>
                </wp:positionH>
                <wp:positionV relativeFrom="paragraph">
                  <wp:posOffset>37465</wp:posOffset>
                </wp:positionV>
                <wp:extent cx="992505" cy="635"/>
                <wp:effectExtent l="6350" t="5080" r="10795" b="13335"/>
                <wp:wrapNone/>
                <wp:docPr id="1906562622" name="Conector re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2505" cy="63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7687C2" id="Conector reto 1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3.2pt,2.95pt" to="291.3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="00B510C7" w:rsidRPr="002632CC">
        <w:rPr>
          <w:b/>
          <w:i/>
        </w:rPr>
        <w:t xml:space="preserve">                 </w:t>
      </w:r>
      <w:r w:rsidR="00B510C7" w:rsidRPr="002632CC">
        <w:t xml:space="preserve">                                                      </w:t>
      </w:r>
    </w:p>
    <w:p w14:paraId="1F6DFF5A" w14:textId="03ADF6DF" w:rsidR="00B510C7" w:rsidRPr="002632CC" w:rsidRDefault="00B510C7" w:rsidP="00B510C7">
      <w:pPr>
        <w:jc w:val="both"/>
      </w:pPr>
      <w:r w:rsidRPr="002632CC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2EA9E1C1" wp14:editId="4B09563D">
                <wp:simplePos x="0" y="0"/>
                <wp:positionH relativeFrom="column">
                  <wp:posOffset>3282950</wp:posOffset>
                </wp:positionH>
                <wp:positionV relativeFrom="paragraph">
                  <wp:posOffset>33020</wp:posOffset>
                </wp:positionV>
                <wp:extent cx="90805" cy="180975"/>
                <wp:effectExtent l="10160" t="8255" r="13335" b="10795"/>
                <wp:wrapNone/>
                <wp:docPr id="1363319311" name="Conector re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805" cy="18097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686DDA" id="Conector reto 1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5pt,2.6pt" to="265.6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Pr="002632CC">
        <w:t xml:space="preserve">                                                                     (m +      Rh </w:t>
      </w:r>
      <w:proofErr w:type="gramStart"/>
      <w:r w:rsidRPr="002632CC">
        <w:t xml:space="preserve">  )</w:t>
      </w:r>
      <w:proofErr w:type="gramEnd"/>
    </w:p>
    <w:p w14:paraId="59E9ED3F" w14:textId="77777777" w:rsidR="00B510C7" w:rsidRPr="002632CC" w:rsidRDefault="00B510C7" w:rsidP="00B510C7">
      <w:pPr>
        <w:jc w:val="both"/>
      </w:pPr>
    </w:p>
    <w:p w14:paraId="7E3F63A6" w14:textId="77777777" w:rsidR="00B510C7" w:rsidRPr="002632CC" w:rsidRDefault="00B510C7" w:rsidP="00B510C7">
      <w:pPr>
        <w:jc w:val="both"/>
      </w:pPr>
      <w:r w:rsidRPr="002632CC">
        <w:tab/>
        <w:t>Q = s x V (l/s)</w:t>
      </w:r>
    </w:p>
    <w:p w14:paraId="60DEC85F" w14:textId="77777777" w:rsidR="00B510C7" w:rsidRPr="002632CC" w:rsidRDefault="00B510C7" w:rsidP="00B510C7">
      <w:pPr>
        <w:jc w:val="both"/>
      </w:pPr>
      <w:r w:rsidRPr="002632CC">
        <w:tab/>
      </w:r>
    </w:p>
    <w:p w14:paraId="5DB9C218" w14:textId="77777777" w:rsidR="00B510C7" w:rsidRPr="002632CC" w:rsidRDefault="00B510C7" w:rsidP="00B510C7">
      <w:pPr>
        <w:jc w:val="both"/>
      </w:pPr>
      <w:r w:rsidRPr="002632CC">
        <w:tab/>
      </w:r>
      <w:proofErr w:type="gramStart"/>
      <w:r w:rsidRPr="002632CC">
        <w:t>Q  =</w:t>
      </w:r>
      <w:proofErr w:type="gramEnd"/>
      <w:r w:rsidRPr="002632CC">
        <w:t xml:space="preserve">  vazão  ( l/s )</w:t>
      </w:r>
    </w:p>
    <w:p w14:paraId="3A580DE7" w14:textId="5F9E58B0" w:rsidR="00B510C7" w:rsidRPr="002632CC" w:rsidRDefault="00B510C7" w:rsidP="00B510C7">
      <w:pPr>
        <w:jc w:val="both"/>
      </w:pPr>
      <w:r w:rsidRPr="002632CC">
        <w:tab/>
        <w:t>I    = declividade do trecho da via (m/m)</w:t>
      </w:r>
    </w:p>
    <w:p w14:paraId="5F1A2212" w14:textId="58BD35AC" w:rsidR="00B510C7" w:rsidRPr="002632CC" w:rsidRDefault="00B510C7" w:rsidP="00B510C7">
      <w:pPr>
        <w:jc w:val="both"/>
      </w:pPr>
      <w:r w:rsidRPr="002632CC">
        <w:tab/>
        <w:t xml:space="preserve">S   = seção molhada </w:t>
      </w:r>
      <w:proofErr w:type="gramStart"/>
      <w:r w:rsidRPr="002632CC">
        <w:t>de  uma</w:t>
      </w:r>
      <w:proofErr w:type="gramEnd"/>
      <w:r w:rsidRPr="002632CC">
        <w:t xml:space="preserve"> sarjeta (m</w:t>
      </w:r>
      <w:r w:rsidRPr="002632CC">
        <w:rPr>
          <w:vertAlign w:val="superscript"/>
        </w:rPr>
        <w:t>2</w:t>
      </w:r>
      <w:r w:rsidRPr="002632CC">
        <w:t>)</w:t>
      </w:r>
    </w:p>
    <w:p w14:paraId="0899ED80" w14:textId="77777777" w:rsidR="00B510C7" w:rsidRPr="002632CC" w:rsidRDefault="00B510C7" w:rsidP="00B510C7">
      <w:pPr>
        <w:jc w:val="both"/>
      </w:pPr>
      <w:r w:rsidRPr="002632CC">
        <w:tab/>
        <w:t>Rh = raio hidráulico (m)</w:t>
      </w:r>
    </w:p>
    <w:p w14:paraId="1438FCA1" w14:textId="6DC0EA3D" w:rsidR="00B510C7" w:rsidRPr="002632CC" w:rsidRDefault="00B510C7" w:rsidP="00B510C7">
      <w:pPr>
        <w:jc w:val="both"/>
      </w:pPr>
      <w:r w:rsidRPr="002632CC">
        <w:tab/>
        <w:t>m = coeficiente de rugosidade (KUTTER)</w:t>
      </w:r>
    </w:p>
    <w:p w14:paraId="694057A5" w14:textId="1CE70F70" w:rsidR="00B510C7" w:rsidRPr="002632CC" w:rsidRDefault="00B510C7" w:rsidP="00B510C7">
      <w:pPr>
        <w:jc w:val="both"/>
      </w:pPr>
      <w:r w:rsidRPr="002632CC">
        <w:t xml:space="preserve">                    - </w:t>
      </w:r>
      <w:proofErr w:type="gramStart"/>
      <w:r w:rsidRPr="002632CC">
        <w:t>para</w:t>
      </w:r>
      <w:proofErr w:type="gramEnd"/>
      <w:r w:rsidRPr="002632CC">
        <w:t xml:space="preserve"> via pavimentada = 0,35</w:t>
      </w:r>
    </w:p>
    <w:p w14:paraId="646F46C1" w14:textId="6747F71B" w:rsidR="00B510C7" w:rsidRPr="002632CC" w:rsidRDefault="00B510C7" w:rsidP="00B510C7">
      <w:pPr>
        <w:jc w:val="both"/>
      </w:pPr>
      <w:r w:rsidRPr="002632CC">
        <w:t xml:space="preserve">                    - </w:t>
      </w:r>
      <w:proofErr w:type="gramStart"/>
      <w:r w:rsidRPr="002632CC">
        <w:t>para</w:t>
      </w:r>
      <w:proofErr w:type="gramEnd"/>
      <w:r w:rsidRPr="002632CC">
        <w:t xml:space="preserve"> via não pavimentada = 1,0</w:t>
      </w:r>
    </w:p>
    <w:p w14:paraId="1BFA56F2" w14:textId="77777777" w:rsidR="00B510C7" w:rsidRPr="002632CC" w:rsidRDefault="00B510C7" w:rsidP="00B510C7">
      <w:pPr>
        <w:jc w:val="both"/>
      </w:pPr>
      <w:r w:rsidRPr="002632CC">
        <w:t xml:space="preserve">           </w:t>
      </w:r>
    </w:p>
    <w:p w14:paraId="6DE64CEA" w14:textId="77777777" w:rsidR="00B510C7" w:rsidRPr="002632CC" w:rsidRDefault="00B510C7" w:rsidP="00B510C7">
      <w:pPr>
        <w:jc w:val="both"/>
      </w:pPr>
    </w:p>
    <w:p w14:paraId="3721A664" w14:textId="77777777" w:rsidR="00B510C7" w:rsidRDefault="00B510C7" w:rsidP="00B510C7">
      <w:pPr>
        <w:spacing w:line="360" w:lineRule="auto"/>
        <w:jc w:val="both"/>
      </w:pPr>
      <w:r w:rsidRPr="002632CC">
        <w:t xml:space="preserve">       Admitiu-se para o cálculo da capacidade das ruas com seção transversal de L=</w:t>
      </w:r>
      <w:r>
        <w:t>3,</w:t>
      </w:r>
      <w:r w:rsidRPr="002632CC">
        <w:t>00 m de largura molhada e declividade transversal para um lado de 3%.</w:t>
      </w:r>
    </w:p>
    <w:p w14:paraId="20F92E0F" w14:textId="77777777" w:rsidR="00B510C7" w:rsidRDefault="00B510C7" w:rsidP="00B510C7">
      <w:pPr>
        <w:spacing w:line="360" w:lineRule="auto"/>
        <w:jc w:val="both"/>
      </w:pPr>
      <w:r w:rsidRPr="008C544E">
        <w:t>Conforme topografia desenvolvida pela prefeitura municipal, atualmente não existe nenhum dispositivo de drenagem nesse bairro. As ruas coletam e transportam as águas pluviais superficialmente.</w:t>
      </w:r>
    </w:p>
    <w:p w14:paraId="1268C63A" w14:textId="77777777" w:rsidR="00B510C7" w:rsidRPr="008C544E" w:rsidRDefault="00B510C7" w:rsidP="00B510C7">
      <w:pPr>
        <w:spacing w:line="360" w:lineRule="auto"/>
        <w:jc w:val="both"/>
      </w:pPr>
      <w:r w:rsidRPr="002632CC">
        <w:t xml:space="preserve"> Para toda</w:t>
      </w:r>
      <w:r>
        <w:t xml:space="preserve"> </w:t>
      </w:r>
      <w:r w:rsidRPr="002632CC">
        <w:t>as rua</w:t>
      </w:r>
      <w:r>
        <w:t>s</w:t>
      </w:r>
      <w:r w:rsidRPr="002632CC">
        <w:t xml:space="preserve"> a capacidade de escoamento da via é superior a vazão a escoar e as velocidades de escoamento estão dentro dos limites da velocidade admissível (0,5 m/s até 4,5m/s). </w:t>
      </w:r>
    </w:p>
    <w:p w14:paraId="58894B34" w14:textId="77777777" w:rsidR="00B510C7" w:rsidRPr="005278B6" w:rsidRDefault="00B510C7" w:rsidP="00B510C7">
      <w:pPr>
        <w:jc w:val="both"/>
        <w:rPr>
          <w:sz w:val="28"/>
          <w:szCs w:val="28"/>
        </w:rPr>
      </w:pPr>
    </w:p>
    <w:p w14:paraId="2616E335" w14:textId="77777777" w:rsidR="00B510C7" w:rsidRPr="005278B6" w:rsidRDefault="00B510C7" w:rsidP="00B510C7">
      <w:pPr>
        <w:jc w:val="both"/>
        <w:rPr>
          <w:sz w:val="28"/>
          <w:szCs w:val="28"/>
        </w:rPr>
      </w:pPr>
    </w:p>
    <w:p w14:paraId="57172F82" w14:textId="7A82B4DB" w:rsidR="00B510C7" w:rsidRPr="005278B6" w:rsidRDefault="00B510C7" w:rsidP="00B510C7">
      <w:pPr>
        <w:jc w:val="both"/>
        <w:rPr>
          <w:sz w:val="28"/>
          <w:szCs w:val="28"/>
        </w:rPr>
      </w:pPr>
      <w:r w:rsidRPr="005278B6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466F2C" wp14:editId="50201998">
                <wp:simplePos x="0" y="0"/>
                <wp:positionH relativeFrom="column">
                  <wp:posOffset>3462655</wp:posOffset>
                </wp:positionH>
                <wp:positionV relativeFrom="paragraph">
                  <wp:posOffset>121285</wp:posOffset>
                </wp:positionV>
                <wp:extent cx="414655" cy="80645"/>
                <wp:effectExtent l="8890" t="5715" r="24130" b="46990"/>
                <wp:wrapNone/>
                <wp:docPr id="613020795" name="Conector re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4655" cy="806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628AA3B0" id="Conector reto 11" o:spid="_x0000_s1026" style="position:absolute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5pt,9.55pt" to="305.3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">
                <v:stroke startarrow="block" startarrowwidth="narrow" startarrowlength="short" endarrowwidth="narrow" endarrowlength="short"/>
              </v:line>
            </w:pict>
          </mc:Fallback>
        </mc:AlternateContent>
      </w:r>
      <w:r w:rsidRPr="005278B6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1723BE75" wp14:editId="103977E2">
                <wp:simplePos x="0" y="0"/>
                <wp:positionH relativeFrom="column">
                  <wp:posOffset>2118360</wp:posOffset>
                </wp:positionH>
                <wp:positionV relativeFrom="paragraph">
                  <wp:posOffset>58420</wp:posOffset>
                </wp:positionV>
                <wp:extent cx="366395" cy="92075"/>
                <wp:effectExtent l="26670" t="9525" r="6985" b="41275"/>
                <wp:wrapNone/>
                <wp:docPr id="1423663850" name="Conector re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66395" cy="920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6A0B9D8A" id="Conector reto 10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6.8pt,4.6pt" to="195.6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" o:allowincell="f">
                <v:stroke startarrow="block" startarrowwidth="narrow" startarrowlength="short" endarrowwidth="narrow" endarrowlength="short"/>
              </v:line>
            </w:pict>
          </mc:Fallback>
        </mc:AlternateContent>
      </w:r>
      <w:r w:rsidRPr="005278B6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514E4F51" wp14:editId="6D8700E8">
                <wp:simplePos x="0" y="0"/>
                <wp:positionH relativeFrom="column">
                  <wp:posOffset>4587240</wp:posOffset>
                </wp:positionH>
                <wp:positionV relativeFrom="paragraph">
                  <wp:posOffset>149860</wp:posOffset>
                </wp:positionV>
                <wp:extent cx="92075" cy="366395"/>
                <wp:effectExtent l="19050" t="15240" r="12700" b="18415"/>
                <wp:wrapNone/>
                <wp:docPr id="591343601" name="Retâ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075" cy="36639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7D39B3D6" id="Retângulo 9" o:spid="_x0000_s1026" style="position:absolute;margin-left:361.2pt;margin-top:11.8pt;width:7.25pt;height:28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" o:allowincell="f" fillcolor="#dfdfdf" strokeweight="2pt"/>
            </w:pict>
          </mc:Fallback>
        </mc:AlternateContent>
      </w:r>
      <w:r w:rsidRPr="005278B6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4445B4D6" wp14:editId="00B30D02">
                <wp:simplePos x="0" y="0"/>
                <wp:positionH relativeFrom="column">
                  <wp:posOffset>1021080</wp:posOffset>
                </wp:positionH>
                <wp:positionV relativeFrom="paragraph">
                  <wp:posOffset>149860</wp:posOffset>
                </wp:positionV>
                <wp:extent cx="92075" cy="366395"/>
                <wp:effectExtent l="15240" t="15240" r="16510" b="18415"/>
                <wp:wrapNone/>
                <wp:docPr id="260442424" name="Retângul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075" cy="36639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740D896A" id="Retângulo 8" o:spid="_x0000_s1026" style="position:absolute;margin-left:80.4pt;margin-top:11.8pt;width:7.25pt;height:28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" o:allowincell="f" fillcolor="#dfdfdf" strokeweight="2pt"/>
            </w:pict>
          </mc:Fallback>
        </mc:AlternateContent>
      </w:r>
      <w:r w:rsidRPr="005278B6">
        <w:rPr>
          <w:sz w:val="28"/>
          <w:szCs w:val="28"/>
        </w:rPr>
        <w:t xml:space="preserve">                                                                             </w:t>
      </w:r>
    </w:p>
    <w:p w14:paraId="2F868477" w14:textId="632DF8E3" w:rsidR="00B510C7" w:rsidRPr="005278B6" w:rsidRDefault="00B510C7" w:rsidP="00B510C7">
      <w:pPr>
        <w:jc w:val="both"/>
        <w:rPr>
          <w:sz w:val="28"/>
          <w:szCs w:val="28"/>
        </w:rPr>
      </w:pPr>
      <w:r w:rsidRPr="005278B6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41374A7D" wp14:editId="10352DE2">
                <wp:simplePos x="0" y="0"/>
                <wp:positionH relativeFrom="column">
                  <wp:posOffset>1112520</wp:posOffset>
                </wp:positionH>
                <wp:positionV relativeFrom="paragraph">
                  <wp:posOffset>145415</wp:posOffset>
                </wp:positionV>
                <wp:extent cx="1661795" cy="191135"/>
                <wp:effectExtent l="20955" t="15240" r="12700" b="12700"/>
                <wp:wrapNone/>
                <wp:docPr id="17707259" name="Conector re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61795" cy="1911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2ECA4F65" id="Conector reto 7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6pt,11.45pt" to="218.4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5278B6">
        <w:rPr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316199" wp14:editId="5208F7BA">
                <wp:simplePos x="0" y="0"/>
                <wp:positionH relativeFrom="column">
                  <wp:posOffset>2774315</wp:posOffset>
                </wp:positionH>
                <wp:positionV relativeFrom="paragraph">
                  <wp:posOffset>145415</wp:posOffset>
                </wp:positionV>
                <wp:extent cx="1828800" cy="166370"/>
                <wp:effectExtent l="15875" t="15240" r="12700" b="18415"/>
                <wp:wrapNone/>
                <wp:docPr id="40096192" name="Conector re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16637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6E6C3734" id="Conector reto 6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8.45pt,11.45pt" to="362.4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" strokeweight="2pt">
                <v:stroke startarrowwidth="narrow" startarrowlength="short" endarrowwidth="narrow" endarrowlength="short"/>
              </v:line>
            </w:pict>
          </mc:Fallback>
        </mc:AlternateContent>
      </w:r>
      <w:r w:rsidRPr="005278B6">
        <w:rPr>
          <w:sz w:val="28"/>
          <w:szCs w:val="28"/>
        </w:rPr>
        <w:t xml:space="preserve">                                           3%                                          3%      </w:t>
      </w:r>
    </w:p>
    <w:p w14:paraId="569494D5" w14:textId="77777777" w:rsidR="00B510C7" w:rsidRPr="005278B6" w:rsidRDefault="00B510C7" w:rsidP="00B510C7">
      <w:pPr>
        <w:jc w:val="both"/>
        <w:rPr>
          <w:sz w:val="28"/>
          <w:szCs w:val="28"/>
        </w:rPr>
      </w:pPr>
      <w:r w:rsidRPr="005278B6">
        <w:rPr>
          <w:sz w:val="28"/>
          <w:szCs w:val="28"/>
        </w:rPr>
        <w:t xml:space="preserve">                                          </w:t>
      </w:r>
    </w:p>
    <w:p w14:paraId="1D1E93C9" w14:textId="77777777" w:rsidR="00B510C7" w:rsidRPr="005278B6" w:rsidRDefault="00B510C7" w:rsidP="00B510C7">
      <w:pPr>
        <w:jc w:val="both"/>
        <w:rPr>
          <w:sz w:val="28"/>
          <w:szCs w:val="28"/>
        </w:rPr>
      </w:pPr>
      <w:r w:rsidRPr="005278B6">
        <w:rPr>
          <w:sz w:val="28"/>
          <w:szCs w:val="28"/>
        </w:rPr>
        <w:t xml:space="preserve">     </w:t>
      </w:r>
    </w:p>
    <w:p w14:paraId="391848C8" w14:textId="77777777" w:rsidR="00B510C7" w:rsidRPr="005278B6" w:rsidRDefault="00B510C7" w:rsidP="00B510C7">
      <w:pPr>
        <w:tabs>
          <w:tab w:val="left" w:pos="5216"/>
        </w:tabs>
        <w:jc w:val="both"/>
        <w:rPr>
          <w:sz w:val="28"/>
          <w:szCs w:val="28"/>
        </w:rPr>
      </w:pPr>
      <w:r w:rsidRPr="005278B6">
        <w:rPr>
          <w:sz w:val="28"/>
          <w:szCs w:val="28"/>
        </w:rPr>
        <w:t xml:space="preserve">            </w:t>
      </w:r>
    </w:p>
    <w:p w14:paraId="73ACF46C" w14:textId="77777777" w:rsidR="00B510C7" w:rsidRPr="002632CC" w:rsidRDefault="00B510C7" w:rsidP="00B510C7">
      <w:pPr>
        <w:ind w:firstLine="709"/>
        <w:jc w:val="both"/>
      </w:pPr>
      <w:r w:rsidRPr="005278B6">
        <w:rPr>
          <w:sz w:val="28"/>
          <w:szCs w:val="28"/>
        </w:rPr>
        <w:t xml:space="preserve"> </w:t>
      </w:r>
      <w:r w:rsidRPr="002632CC">
        <w:t>Considerou-se ainda, para a rua, meio-fio e pavimento em bloco retangular de concreto.</w:t>
      </w:r>
    </w:p>
    <w:p w14:paraId="4D29D649" w14:textId="77777777" w:rsidR="00B510C7" w:rsidRPr="002632CC" w:rsidRDefault="00B510C7" w:rsidP="00B510C7">
      <w:pPr>
        <w:pStyle w:val="Recuodecorpodetexto"/>
        <w:spacing w:line="360" w:lineRule="auto"/>
        <w:jc w:val="both"/>
      </w:pPr>
      <w:r w:rsidRPr="002632CC">
        <w:t>Foram tomados os parâmetros e coeficientes já vistos, determinadas as seções através da expressão de MANNING e verificada a capacidade pela equação da continuidade.</w:t>
      </w:r>
    </w:p>
    <w:p w14:paraId="590E7C85" w14:textId="77777777" w:rsidR="00B510C7" w:rsidRPr="002632CC" w:rsidRDefault="00B510C7" w:rsidP="00B510C7">
      <w:pPr>
        <w:pStyle w:val="Ttulo3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2632CC">
        <w:rPr>
          <w:rFonts w:ascii="Times New Roman" w:hAnsi="Times New Roman"/>
          <w:sz w:val="24"/>
          <w:szCs w:val="24"/>
        </w:rPr>
        <w:t xml:space="preserve">             Rh</w:t>
      </w:r>
      <w:r w:rsidRPr="002632CC">
        <w:rPr>
          <w:rFonts w:ascii="Times New Roman" w:hAnsi="Times New Roman"/>
          <w:sz w:val="24"/>
          <w:szCs w:val="24"/>
          <w:vertAlign w:val="superscript"/>
        </w:rPr>
        <w:t>2/3</w:t>
      </w:r>
      <w:r w:rsidRPr="002632CC">
        <w:rPr>
          <w:rFonts w:ascii="Times New Roman" w:hAnsi="Times New Roman"/>
          <w:sz w:val="24"/>
          <w:szCs w:val="24"/>
        </w:rPr>
        <w:t xml:space="preserve"> x I </w:t>
      </w:r>
      <w:r w:rsidRPr="002632CC">
        <w:rPr>
          <w:rFonts w:ascii="Times New Roman" w:hAnsi="Times New Roman"/>
          <w:sz w:val="24"/>
          <w:szCs w:val="24"/>
          <w:vertAlign w:val="superscript"/>
        </w:rPr>
        <w:t>1/2</w:t>
      </w:r>
    </w:p>
    <w:p w14:paraId="1BCBD788" w14:textId="77777777" w:rsidR="00B510C7" w:rsidRPr="002632CC" w:rsidRDefault="00B510C7" w:rsidP="00B510C7">
      <w:pPr>
        <w:ind w:firstLine="284"/>
        <w:jc w:val="both"/>
      </w:pPr>
      <w:r w:rsidRPr="002632CC">
        <w:t>V =-----------------</w:t>
      </w:r>
    </w:p>
    <w:p w14:paraId="76182E61" w14:textId="77777777" w:rsidR="00B510C7" w:rsidRPr="002632CC" w:rsidRDefault="00B510C7" w:rsidP="00B510C7">
      <w:pPr>
        <w:ind w:firstLine="1276"/>
        <w:jc w:val="both"/>
      </w:pPr>
      <w:r w:rsidRPr="002632CC">
        <w:t>n</w:t>
      </w:r>
    </w:p>
    <w:p w14:paraId="18B8455D" w14:textId="77777777" w:rsidR="00B510C7" w:rsidRPr="002632CC" w:rsidRDefault="00B510C7" w:rsidP="00B510C7">
      <w:pPr>
        <w:pStyle w:val="Ttulo2"/>
        <w:jc w:val="both"/>
        <w:rPr>
          <w:rFonts w:ascii="Times New Roman" w:hAnsi="Times New Roman"/>
          <w:sz w:val="24"/>
          <w:szCs w:val="24"/>
        </w:rPr>
      </w:pPr>
      <w:r w:rsidRPr="002632CC">
        <w:rPr>
          <w:rFonts w:ascii="Times New Roman" w:hAnsi="Times New Roman"/>
          <w:sz w:val="24"/>
          <w:szCs w:val="24"/>
        </w:rPr>
        <w:t>Q = S x V</w:t>
      </w:r>
    </w:p>
    <w:p w14:paraId="7049B9A7" w14:textId="77777777" w:rsidR="00B510C7" w:rsidRPr="002632CC" w:rsidRDefault="00B510C7" w:rsidP="00B510C7">
      <w:pPr>
        <w:ind w:firstLine="284"/>
        <w:jc w:val="both"/>
      </w:pPr>
    </w:p>
    <w:p w14:paraId="576436B3" w14:textId="77777777" w:rsidR="00B510C7" w:rsidRPr="002632CC" w:rsidRDefault="00B510C7" w:rsidP="00B510C7">
      <w:pPr>
        <w:ind w:firstLine="284"/>
        <w:jc w:val="both"/>
      </w:pPr>
      <w:r w:rsidRPr="002632CC">
        <w:t>Para o coeficiente de rugosidade “n”, foram considerados os seguintes valores:</w:t>
      </w:r>
    </w:p>
    <w:p w14:paraId="3A9354C2" w14:textId="77777777" w:rsidR="00B510C7" w:rsidRPr="002632CC" w:rsidRDefault="00B510C7" w:rsidP="00B510C7">
      <w:pPr>
        <w:ind w:firstLine="284"/>
        <w:jc w:val="both"/>
      </w:pPr>
    </w:p>
    <w:p w14:paraId="41276740" w14:textId="77777777" w:rsidR="00B510C7" w:rsidRPr="002632CC" w:rsidRDefault="00B510C7" w:rsidP="00B510C7">
      <w:pPr>
        <w:numPr>
          <w:ilvl w:val="0"/>
          <w:numId w:val="5"/>
        </w:numPr>
        <w:suppressAutoHyphens w:val="0"/>
        <w:jc w:val="both"/>
      </w:pPr>
      <w:r w:rsidRPr="002632CC">
        <w:t>paralelepípedo: n = 0,014</w:t>
      </w:r>
    </w:p>
    <w:p w14:paraId="1FB0D4C0" w14:textId="77777777" w:rsidR="00B510C7" w:rsidRPr="002632CC" w:rsidRDefault="00B510C7" w:rsidP="00B510C7">
      <w:pPr>
        <w:jc w:val="both"/>
      </w:pPr>
    </w:p>
    <w:p w14:paraId="5DDE7CB3" w14:textId="77777777" w:rsidR="00B510C7" w:rsidRDefault="00B510C7" w:rsidP="00B510C7">
      <w:pPr>
        <w:pStyle w:val="Recuodecorpodetexto"/>
        <w:spacing w:line="360" w:lineRule="auto"/>
        <w:jc w:val="both"/>
      </w:pPr>
      <w:r w:rsidRPr="002632CC">
        <w:t>Quanto à velocidade, foram considerados os limites.</w:t>
      </w:r>
    </w:p>
    <w:p w14:paraId="3B62CCA6" w14:textId="77777777" w:rsidR="00B510C7" w:rsidRPr="002632CC" w:rsidRDefault="00B510C7" w:rsidP="00B510C7">
      <w:pPr>
        <w:jc w:val="both"/>
        <w:rPr>
          <w:i/>
          <w:sz w:val="28"/>
          <w:szCs w:val="28"/>
        </w:rPr>
      </w:pPr>
    </w:p>
    <w:p w14:paraId="5851CC2D" w14:textId="77777777" w:rsidR="00B510C7" w:rsidRDefault="00B510C7" w:rsidP="00B510C7">
      <w:pPr>
        <w:tabs>
          <w:tab w:val="left" w:pos="360"/>
        </w:tabs>
        <w:jc w:val="both"/>
        <w:rPr>
          <w:b/>
          <w:color w:val="000000"/>
          <w:sz w:val="28"/>
          <w:szCs w:val="28"/>
        </w:rPr>
      </w:pPr>
      <w:r w:rsidRPr="002632CC">
        <w:rPr>
          <w:b/>
          <w:color w:val="000000"/>
          <w:sz w:val="28"/>
          <w:szCs w:val="28"/>
        </w:rPr>
        <w:t>6-ESPECIFICAÇÕES</w:t>
      </w:r>
    </w:p>
    <w:p w14:paraId="5512CC50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4D34FD77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1.1. ADMINISTRAÇÃO DA OBRA</w:t>
      </w:r>
    </w:p>
    <w:p w14:paraId="04ECA75C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A administração da obra será responsável pelo gerenciamento técnico, operacional e administrativo de todas as etapas da pavimentação, assegurando o cumprimento de prazos, custos e padrões de qualidade.</w:t>
      </w:r>
    </w:p>
    <w:p w14:paraId="05DD21D5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F679EB5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b/>
          <w:bCs/>
          <w:color w:val="000000"/>
        </w:rPr>
        <w:t>1.1.0.1. Engenheiro Civil de Obra Sênior com Encargos Complemen</w:t>
      </w:r>
      <w:r w:rsidRPr="001F0A47">
        <w:rPr>
          <w:b/>
          <w:bCs/>
          <w:color w:val="000000"/>
        </w:rPr>
        <w:t>tares</w:t>
      </w:r>
    </w:p>
    <w:p w14:paraId="15402D52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O Engenheiro Civil de Obra Sênior será responsável pela coordenação geral dos serviços, elaboração e acompanhamento dos cronogramas, conferência dos projetos executivos, supervisão da execução conforme as normas técnicas e legislação vigente, e emissão de relatórios técnicos. Também será responsável pelos encargos complementares relacionados à segurança do trabalho, meio ambiente e comunicação com o contratante.</w:t>
      </w:r>
    </w:p>
    <w:p w14:paraId="5A1752AB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4BCB4695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b/>
          <w:bCs/>
          <w:color w:val="000000"/>
        </w:rPr>
        <w:t>1.1.0.2. Encarregado Geral com Encargos Complementar</w:t>
      </w:r>
      <w:r w:rsidRPr="001F0A47">
        <w:rPr>
          <w:b/>
          <w:bCs/>
          <w:color w:val="000000"/>
        </w:rPr>
        <w:t>es</w:t>
      </w:r>
    </w:p>
    <w:p w14:paraId="505FA183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O Encarregado Geral atuará diretamente no acompanhamento da obra em campo, coordenando as equipes operacionais e garantindo a correta execução das atividades de pavimentação. Caberá a ele também o controle de insumos, equipamentos e recursos humanos, além do cumprimento das metas diárias. Os encargos complementares envolvem o apoio à gestão de segurança, organização do canteiro e interface com os serviços de apoio.</w:t>
      </w:r>
    </w:p>
    <w:p w14:paraId="7FC40131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1D6EB681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1.2. SERVIÇOS PRELIMINARES</w:t>
      </w:r>
    </w:p>
    <w:p w14:paraId="3B5C3686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Os serviços preliminares compreendem as ações iniciais imprescindíveis à organização e instalação do canteiro de obras, sinalização obrigatória e preparação para os serviços de execução da pavimentação.</w:t>
      </w:r>
    </w:p>
    <w:p w14:paraId="5BA48D57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52CF3A91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 xml:space="preserve">1.2.0.1. Placa de Obra em Chapa de Aço Galvanizado, instalada </w:t>
      </w:r>
    </w:p>
    <w:p w14:paraId="73069F18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lastRenderedPageBreak/>
        <w:t>Será fornecida e instalada uma placa de obra confeccionada em chapa de aço galvanizado. A placa atenderá aos padrões exigidos por órgãos fiscalizadores, contendo todas as informações obrigatórias como nome da obra, responsáveis técnicos, contratante, cronograma e demais dados institucionais. A instalação será realizada em local de fácil visualização e segura fixação.</w:t>
      </w:r>
    </w:p>
    <w:p w14:paraId="6012546D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3A3DCB6A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1.2.0.2. Barracão para Obras de Médio Porte – Reaproveitamento 2 Vezes</w:t>
      </w:r>
    </w:p>
    <w:p w14:paraId="6FB177F9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Será instalado um barracão de apoio às atividades da obra, adequado ao porte médio do empreendimento. A estrutura será montada com material reaproveitável, permitindo sua reutilização em até duas ocasiões distintas, conforme critérios de sustentabilidade e economia de recursos. O barracão servirá como abrigo para materiais, ferramentas, reuniões técnicas e acomodação da equipe administrativa da obra.</w:t>
      </w:r>
    </w:p>
    <w:p w14:paraId="06547CD4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72457DBF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1.2.0.3. Locação de Serviços de Pavimentação</w:t>
      </w:r>
    </w:p>
    <w:p w14:paraId="6EF5F315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A locação dos serviços será executada com base no projeto executivo e coordenadas topográficas previamente estabelecidas. Esta etapa garantirá a correta implantação do traçado da pavimentação, envolvendo o posicionamento preciso de alinhamentos, cotas e limites das áreas de intervenção. Serão utilizados equipamentos de medição adequados, como estação total e níveis, sob responsabilidade de profissional qualificado.</w:t>
      </w:r>
    </w:p>
    <w:p w14:paraId="6C7B5FA4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54110FE3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1.3. SERVIÇOS DE TERRAPLANAGEM</w:t>
      </w:r>
    </w:p>
    <w:p w14:paraId="2D9B544D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Os serviços de terraplanagem compreendem a preparação do terreno para receber a estrutura do pavimento, envolvendo movimentação de solo, transporte e compactação, conforme critérios técnicos e especificações do projeto.</w:t>
      </w:r>
    </w:p>
    <w:p w14:paraId="3AFDE9D6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3A0084BE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1.3.0.</w:t>
      </w:r>
      <w:r>
        <w:rPr>
          <w:b/>
          <w:bCs/>
          <w:color w:val="000000"/>
        </w:rPr>
        <w:t>1</w:t>
      </w:r>
      <w:r w:rsidRPr="00014568">
        <w:rPr>
          <w:b/>
          <w:bCs/>
          <w:color w:val="000000"/>
        </w:rPr>
        <w:t>. Regularização e Compactação de Subleito de Solo Predominantemente Arenoso, para Obras de Construção de Pavimentos</w:t>
      </w:r>
    </w:p>
    <w:p w14:paraId="40F14A3C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Após a escavação e remoção do solo excedente, será realizada a regularização do subleito com equipamentos adequados, seguida da compactação em camadas. O solo natural, de característica predominantemente arenosa, será tratado conforme a necessidade para garantir resistência e estabilidade ao pavimento. Os ensaios de controle tecnológico (como grau de compactação e umidade) serão realizados periodicamente para assegurar o atendimento aos parâmetros de projeto.</w:t>
      </w:r>
    </w:p>
    <w:p w14:paraId="03B9B824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6D9F67A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 xml:space="preserve">1.4. </w:t>
      </w:r>
      <w:r>
        <w:rPr>
          <w:b/>
          <w:bCs/>
          <w:color w:val="000000"/>
        </w:rPr>
        <w:t xml:space="preserve">SERVIÇOS DE </w:t>
      </w:r>
      <w:r w:rsidRPr="00014568">
        <w:rPr>
          <w:b/>
          <w:bCs/>
          <w:color w:val="000000"/>
        </w:rPr>
        <w:t>PAVIMENTAÇÃO</w:t>
      </w:r>
    </w:p>
    <w:p w14:paraId="72D15F0A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Os serviços de pavimentação consistem na execução do revestimento final da via com paralelepípedos</w:t>
      </w:r>
      <w:r>
        <w:rPr>
          <w:color w:val="000000"/>
        </w:rPr>
        <w:t xml:space="preserve"> e intertravado</w:t>
      </w:r>
      <w:r w:rsidRPr="00014568">
        <w:rPr>
          <w:color w:val="000000"/>
        </w:rPr>
        <w:t>, conforme projeto executivo, incluindo o assentamento do meio-fio para delimitação do leito viário. Serão observados todos os critérios técnicos relacionados à estabilidade, drenagem e acabamento.</w:t>
      </w:r>
    </w:p>
    <w:p w14:paraId="6537EFBA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2DF49E65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1.4.0.1. Execução de Pavimento em Paralelepípedos, Rejuntamento com Argamassa Traço 1:3 (Cimento e Areia)</w:t>
      </w:r>
    </w:p>
    <w:p w14:paraId="1C6D4AC8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A pavimentação será executada com blocos de paralelepípedos de pedra, assentados manualmente sobre colchão de pó de pedra ou areia devidamente nivelado. Após o assentamento, será realizado o rejuntamento utilizando argamassa no traço 1:3 (</w:t>
      </w:r>
      <w:proofErr w:type="spellStart"/>
      <w:r w:rsidRPr="00014568">
        <w:rPr>
          <w:color w:val="000000"/>
        </w:rPr>
        <w:t>cimento:areia</w:t>
      </w:r>
      <w:proofErr w:type="spellEnd"/>
      <w:r w:rsidRPr="00014568">
        <w:rPr>
          <w:color w:val="000000"/>
        </w:rPr>
        <w:t>), conferindo travamento adequado das peças e vedação das juntas. A superfície final será regularizada e compactada para garantir nivelamento e estabilidade.</w:t>
      </w:r>
    </w:p>
    <w:p w14:paraId="27DA9614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7BC3252" w14:textId="2BBFFB9E" w:rsidR="00B510C7" w:rsidRPr="0067468B" w:rsidRDefault="00B510C7" w:rsidP="00B510C7">
      <w:pPr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1.4.0.</w:t>
      </w:r>
      <w:r>
        <w:rPr>
          <w:b/>
          <w:bCs/>
          <w:color w:val="000000"/>
        </w:rPr>
        <w:t>2</w:t>
      </w:r>
      <w:r w:rsidRPr="00014568">
        <w:rPr>
          <w:b/>
          <w:bCs/>
          <w:color w:val="000000"/>
        </w:rPr>
        <w:t xml:space="preserve">. </w:t>
      </w:r>
      <w:r w:rsidRPr="0067468B">
        <w:rPr>
          <w:b/>
          <w:bCs/>
          <w:color w:val="000000"/>
        </w:rPr>
        <w:t xml:space="preserve">Execução De Pavimento Em Piso Intertravado, Com Bloco Retangular De 20 X 10 Cm, Espessura </w:t>
      </w:r>
      <w:r>
        <w:rPr>
          <w:b/>
          <w:bCs/>
          <w:color w:val="000000"/>
        </w:rPr>
        <w:t>8</w:t>
      </w:r>
      <w:r w:rsidRPr="0067468B">
        <w:rPr>
          <w:b/>
          <w:bCs/>
          <w:color w:val="000000"/>
        </w:rPr>
        <w:t xml:space="preserve"> Cm.</w:t>
      </w:r>
    </w:p>
    <w:p w14:paraId="59E317FA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</w:p>
    <w:p w14:paraId="781BC7C1" w14:textId="3987EC59" w:rsidR="00B510C7" w:rsidRPr="002603F0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A E</w:t>
      </w:r>
      <w:r w:rsidRPr="002603F0">
        <w:rPr>
          <w:color w:val="000000"/>
        </w:rPr>
        <w:t xml:space="preserve">xecução de pavimento com blocos intertravados de concreto, no formato retangular 20 x 10 cm e espessura de </w:t>
      </w:r>
      <w:r>
        <w:rPr>
          <w:color w:val="000000"/>
        </w:rPr>
        <w:t>8</w:t>
      </w:r>
      <w:r w:rsidRPr="002603F0">
        <w:rPr>
          <w:color w:val="000000"/>
        </w:rPr>
        <w:t xml:space="preserve"> cm,</w:t>
      </w:r>
      <w:r>
        <w:rPr>
          <w:color w:val="000000"/>
        </w:rPr>
        <w:t xml:space="preserve"> serão</w:t>
      </w:r>
      <w:r w:rsidRPr="002603F0">
        <w:rPr>
          <w:color w:val="000000"/>
        </w:rPr>
        <w:t xml:space="preserve"> assentados manualmente sobre colchão de areia nivelado. Após o assentamento, os blocos serão vibrados mecanicamente e as juntas preenchidas com areia fina seca, garantindo travamento, estabilidade e acabamento adequado. O sistema proporciona alta resistência, fácil manutenção e boa estética, ideal para vias urbanas, calçadas e áreas de circulação.</w:t>
      </w:r>
    </w:p>
    <w:p w14:paraId="5CCB3391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</w:p>
    <w:p w14:paraId="7A8636A3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014568">
        <w:rPr>
          <w:b/>
          <w:bCs/>
          <w:color w:val="000000"/>
        </w:rPr>
        <w:t>1.4.0.</w:t>
      </w:r>
      <w:r>
        <w:rPr>
          <w:b/>
          <w:bCs/>
          <w:color w:val="000000"/>
        </w:rPr>
        <w:t>3</w:t>
      </w:r>
      <w:r w:rsidRPr="00014568">
        <w:rPr>
          <w:b/>
          <w:bCs/>
          <w:color w:val="000000"/>
        </w:rPr>
        <w:t>. Assentamento de Guia (Meio-fio) em Trecho Reto, Confeccionada em Concreto Pré-fabricado, Dimensões 100x15x13x30 cm (Comprimento x Base Inferior x Base Superior x Altura)</w:t>
      </w:r>
    </w:p>
    <w:p w14:paraId="09EAF9D0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014568">
        <w:rPr>
          <w:color w:val="000000"/>
        </w:rPr>
        <w:t>O meio-fio será assentado em trechos retos da via, utilizando peças pré-fabricadas em concreto com dimensões de 100 cm de comprimento, base inferior de 15 cm, base superior de 13 cm e altura de 30 cm. As guias serão posicionadas com alinhamento e prumo, fixadas sobre base de concreto magro e rejuntadas com argamassa. Essa etapa visa garantir contenção lateral do pavimento e orientação do escoamento superficial da água pluvial.</w:t>
      </w:r>
    </w:p>
    <w:p w14:paraId="167E57F0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8004E95" w14:textId="77777777" w:rsidR="00B510C7" w:rsidRPr="00241725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241725">
        <w:rPr>
          <w:b/>
          <w:bCs/>
          <w:color w:val="000000"/>
        </w:rPr>
        <w:t>1.4.1. CINTA DE CONFINAMENTO</w:t>
      </w:r>
    </w:p>
    <w:p w14:paraId="0ED36D0B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241725">
        <w:rPr>
          <w:color w:val="000000"/>
        </w:rPr>
        <w:t>A cinta de confinamento tem como principal função promover o travamento lateral da pavimentação em paralelepípedos, garantindo sua estabilidade estrutural e impedindo o deslocamento longitudinal e transversal das peças ao longo do tempo.</w:t>
      </w:r>
    </w:p>
    <w:p w14:paraId="600AFA56" w14:textId="77777777" w:rsidR="00B510C7" w:rsidRPr="00241725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2032B00D" w14:textId="77777777" w:rsidR="00B510C7" w:rsidRPr="00241725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241725">
        <w:rPr>
          <w:b/>
          <w:bCs/>
          <w:color w:val="000000"/>
        </w:rPr>
        <w:t xml:space="preserve">1.4.1.1. Assentamento de Guia (Meio-fio) em Trecho Reto, Confeccionada em Concreto Pré-fabricado, Dimensões </w:t>
      </w:r>
      <w:r>
        <w:rPr>
          <w:b/>
          <w:bCs/>
          <w:color w:val="000000"/>
        </w:rPr>
        <w:t>80</w:t>
      </w:r>
      <w:r w:rsidRPr="00241725">
        <w:rPr>
          <w:b/>
          <w:bCs/>
          <w:color w:val="000000"/>
        </w:rPr>
        <w:t>x</w:t>
      </w:r>
      <w:r>
        <w:rPr>
          <w:b/>
          <w:bCs/>
          <w:color w:val="000000"/>
        </w:rPr>
        <w:t>08</w:t>
      </w:r>
      <w:r w:rsidRPr="00241725">
        <w:rPr>
          <w:b/>
          <w:bCs/>
          <w:color w:val="000000"/>
        </w:rPr>
        <w:t>x</w:t>
      </w:r>
      <w:r>
        <w:rPr>
          <w:b/>
          <w:bCs/>
          <w:color w:val="000000"/>
        </w:rPr>
        <w:t>08</w:t>
      </w:r>
      <w:r w:rsidRPr="00241725">
        <w:rPr>
          <w:b/>
          <w:bCs/>
          <w:color w:val="000000"/>
        </w:rPr>
        <w:t>x</w:t>
      </w:r>
      <w:r>
        <w:rPr>
          <w:b/>
          <w:bCs/>
          <w:color w:val="000000"/>
        </w:rPr>
        <w:t>25</w:t>
      </w:r>
      <w:r w:rsidRPr="00241725">
        <w:rPr>
          <w:b/>
          <w:bCs/>
          <w:color w:val="000000"/>
        </w:rPr>
        <w:t xml:space="preserve"> cm (Comprimento x Base Inferior x Base Superior x Altura)</w:t>
      </w:r>
    </w:p>
    <w:p w14:paraId="5398B166" w14:textId="77777777" w:rsidR="00B510C7" w:rsidRPr="00241725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241725">
        <w:rPr>
          <w:color w:val="000000"/>
        </w:rPr>
        <w:t xml:space="preserve">Será executado o assentamento de guias de concreto pré-fabricado em trechos retos, com a finalidade específica de compor a cinta de confinamento do pavimento. As peças seguirão as dimensões padrão de </w:t>
      </w:r>
      <w:r>
        <w:rPr>
          <w:color w:val="000000"/>
        </w:rPr>
        <w:t>80</w:t>
      </w:r>
      <w:r w:rsidRPr="00241725">
        <w:rPr>
          <w:color w:val="000000"/>
        </w:rPr>
        <w:t xml:space="preserve"> cm de comprimento, </w:t>
      </w:r>
      <w:r>
        <w:rPr>
          <w:color w:val="000000"/>
        </w:rPr>
        <w:t>08</w:t>
      </w:r>
      <w:r w:rsidRPr="00241725">
        <w:rPr>
          <w:color w:val="000000"/>
        </w:rPr>
        <w:t xml:space="preserve"> cm de base inferior, </w:t>
      </w:r>
      <w:r>
        <w:rPr>
          <w:color w:val="000000"/>
        </w:rPr>
        <w:t>08</w:t>
      </w:r>
      <w:r w:rsidRPr="00241725">
        <w:rPr>
          <w:color w:val="000000"/>
        </w:rPr>
        <w:t xml:space="preserve"> cm de base superior e </w:t>
      </w:r>
      <w:r>
        <w:rPr>
          <w:color w:val="000000"/>
        </w:rPr>
        <w:t>25</w:t>
      </w:r>
      <w:r w:rsidRPr="00241725">
        <w:rPr>
          <w:color w:val="000000"/>
        </w:rPr>
        <w:t xml:space="preserve"> cm de altura. A instalação será realizada sobre base de concreto magro, com alinhamento e nivelamento rigorosos, promovendo a contenção lateral das camadas de pavimentação e evitando deslocamentos provocados por esforços do tráfego ou escoamento superficial.</w:t>
      </w:r>
    </w:p>
    <w:p w14:paraId="23DA6542" w14:textId="77777777" w:rsidR="00B510C7" w:rsidRPr="00014568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C6B483B" w14:textId="77777777" w:rsidR="00B510C7" w:rsidRPr="004C141C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4C141C">
        <w:rPr>
          <w:b/>
          <w:bCs/>
          <w:color w:val="000000"/>
        </w:rPr>
        <w:t>1.5. ACESSIBILIDADE</w:t>
      </w:r>
    </w:p>
    <w:p w14:paraId="0ABEBC34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4C141C">
        <w:rPr>
          <w:color w:val="000000"/>
        </w:rPr>
        <w:t>Os serviços contemplados nesta etapa visam garantir acessibilidade universal, promovendo mobilidade segura e autônoma para pessoas com deficiência ou mobilidade reduzida, conforme diretrizes da ABNT NBR 9050.</w:t>
      </w:r>
    </w:p>
    <w:p w14:paraId="5246D647" w14:textId="77777777" w:rsidR="00B510C7" w:rsidRPr="004C141C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2975543" w14:textId="722D0D62" w:rsidR="00B510C7" w:rsidRPr="004C141C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4C141C">
        <w:rPr>
          <w:b/>
          <w:bCs/>
          <w:color w:val="000000"/>
        </w:rPr>
        <w:t>1.5.0.1. Execução de Passeio (Calçada)</w:t>
      </w:r>
      <w:r>
        <w:rPr>
          <w:b/>
          <w:bCs/>
          <w:color w:val="000000"/>
        </w:rPr>
        <w:t xml:space="preserve"> e=6 cm</w:t>
      </w:r>
      <w:r w:rsidRPr="004C141C">
        <w:rPr>
          <w:b/>
          <w:bCs/>
          <w:color w:val="000000"/>
        </w:rPr>
        <w:t xml:space="preserve"> ou Piso de Concreto com Concreto Moldado in Loco, Feito em Obra, Acabamento Convencional, Não Armado</w:t>
      </w:r>
    </w:p>
    <w:p w14:paraId="02AE9B4C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4C141C">
        <w:rPr>
          <w:color w:val="000000"/>
        </w:rPr>
        <w:t>Será executada a calçada/passeio com concreto moldado no local, utilizando concreto simples (não armado), aplicado diretamente sobre a base regularizada. O acabamento será do tipo convencional (desempenado ou escovado), assegurando superfície antiderrapante e de fácil manutenção. Essa estrutura servirá como espaço de circulação segura para pedestres.</w:t>
      </w:r>
    </w:p>
    <w:p w14:paraId="7F886FAD" w14:textId="77777777" w:rsidR="00B510C7" w:rsidRPr="004C141C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55286CA5" w14:textId="1474C1F6" w:rsidR="00533B31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BB139A">
        <w:rPr>
          <w:b/>
          <w:bCs/>
          <w:color w:val="000000"/>
        </w:rPr>
        <w:t>1.5.0.</w:t>
      </w:r>
      <w:r>
        <w:rPr>
          <w:b/>
          <w:bCs/>
          <w:color w:val="000000"/>
        </w:rPr>
        <w:t>2</w:t>
      </w:r>
      <w:r w:rsidRPr="00BB139A">
        <w:rPr>
          <w:b/>
          <w:bCs/>
          <w:color w:val="000000"/>
        </w:rPr>
        <w:t xml:space="preserve">. </w:t>
      </w:r>
      <w:r w:rsidR="00533B31">
        <w:rPr>
          <w:b/>
          <w:bCs/>
          <w:color w:val="000000"/>
        </w:rPr>
        <w:t xml:space="preserve">Piso </w:t>
      </w:r>
      <w:proofErr w:type="spellStart"/>
      <w:r w:rsidR="00533B31">
        <w:rPr>
          <w:b/>
          <w:bCs/>
          <w:color w:val="000000"/>
        </w:rPr>
        <w:t>Po</w:t>
      </w:r>
      <w:r w:rsidR="00C5076E">
        <w:rPr>
          <w:b/>
          <w:bCs/>
          <w:color w:val="000000"/>
        </w:rPr>
        <w:t>dotátil</w:t>
      </w:r>
      <w:proofErr w:type="spellEnd"/>
      <w:r w:rsidR="00C5076E">
        <w:rPr>
          <w:b/>
          <w:bCs/>
          <w:color w:val="000000"/>
        </w:rPr>
        <w:t xml:space="preserve"> de alerta ou d</w:t>
      </w:r>
      <w:r w:rsidR="00533B31">
        <w:rPr>
          <w:b/>
          <w:bCs/>
          <w:color w:val="000000"/>
        </w:rPr>
        <w:t>irecional, de Conc</w:t>
      </w:r>
      <w:r w:rsidR="00C5076E">
        <w:rPr>
          <w:b/>
          <w:bCs/>
          <w:color w:val="000000"/>
        </w:rPr>
        <w:t>reto, a</w:t>
      </w:r>
      <w:r w:rsidR="00533B31">
        <w:rPr>
          <w:b/>
          <w:bCs/>
          <w:color w:val="000000"/>
        </w:rPr>
        <w:t xml:space="preserve">ssentado sobre Argamassa. </w:t>
      </w:r>
    </w:p>
    <w:p w14:paraId="2855F49C" w14:textId="11884A79" w:rsidR="00533B31" w:rsidRPr="00533B31" w:rsidRDefault="00533B31" w:rsidP="00533B31">
      <w:pPr>
        <w:tabs>
          <w:tab w:val="left" w:pos="360"/>
        </w:tabs>
        <w:spacing w:line="360" w:lineRule="auto"/>
        <w:jc w:val="both"/>
        <w:rPr>
          <w:bCs/>
          <w:color w:val="000000"/>
        </w:rPr>
      </w:pPr>
      <w:r w:rsidRPr="00533B31">
        <w:rPr>
          <w:bCs/>
          <w:color w:val="000000"/>
        </w:rPr>
        <w:lastRenderedPageBreak/>
        <w:t xml:space="preserve">Será executado piso </w:t>
      </w:r>
      <w:proofErr w:type="spellStart"/>
      <w:r w:rsidRPr="00533B31">
        <w:rPr>
          <w:bCs/>
          <w:color w:val="000000"/>
        </w:rPr>
        <w:t>podotátil</w:t>
      </w:r>
      <w:proofErr w:type="spellEnd"/>
      <w:r w:rsidRPr="00533B31">
        <w:rPr>
          <w:bCs/>
          <w:color w:val="000000"/>
        </w:rPr>
        <w:t xml:space="preserve"> com a finalidade de garantir acessibilidade e segurança às pessoas com deficiência visual ou mobilidade reduzida, conforme previsto nas diretrizes da ABNT NBR 9050 e normas correlatas. O piso será instalado </w:t>
      </w:r>
      <w:r w:rsidR="003E1751">
        <w:rPr>
          <w:bCs/>
          <w:color w:val="000000"/>
        </w:rPr>
        <w:t>na calçada.</w:t>
      </w:r>
    </w:p>
    <w:p w14:paraId="03C2A20F" w14:textId="72F3BC64" w:rsidR="00533B31" w:rsidRPr="00533B31" w:rsidRDefault="00533B31" w:rsidP="00533B31">
      <w:pPr>
        <w:tabs>
          <w:tab w:val="left" w:pos="360"/>
        </w:tabs>
        <w:spacing w:line="360" w:lineRule="auto"/>
        <w:jc w:val="both"/>
        <w:rPr>
          <w:bCs/>
          <w:color w:val="000000"/>
        </w:rPr>
      </w:pPr>
      <w:r w:rsidRPr="00533B31">
        <w:rPr>
          <w:bCs/>
          <w:color w:val="000000"/>
        </w:rPr>
        <w:t xml:space="preserve">Os pisos </w:t>
      </w:r>
      <w:proofErr w:type="spellStart"/>
      <w:r w:rsidRPr="00533B31">
        <w:rPr>
          <w:bCs/>
          <w:color w:val="000000"/>
        </w:rPr>
        <w:t>podotáteis</w:t>
      </w:r>
      <w:proofErr w:type="spellEnd"/>
      <w:r w:rsidRPr="00533B31">
        <w:rPr>
          <w:bCs/>
          <w:color w:val="000000"/>
        </w:rPr>
        <w:t xml:space="preserve"> serão do tipo direcional e de alerta, confeccionados em concreto pré-moldado colorido, com peças modulares de 25 x 25 cm, assentadas sobre argamassa industrializada tipo AC-II, garantindo perfeita fixação, resistência e durabilidade. A superfície do piso será antiderrapante e com relevos em conformidade com os padrões de alerta e direcionamento, permitindo o reconhecimento tá</w:t>
      </w:r>
      <w:r w:rsidR="00CB393C">
        <w:rPr>
          <w:bCs/>
          <w:color w:val="000000"/>
        </w:rPr>
        <w:t>til com o uso da bengala longa.</w:t>
      </w:r>
    </w:p>
    <w:p w14:paraId="40F7132E" w14:textId="339CD9E0" w:rsidR="00533B31" w:rsidRDefault="00533B31" w:rsidP="00533B31">
      <w:pPr>
        <w:tabs>
          <w:tab w:val="left" w:pos="360"/>
        </w:tabs>
        <w:spacing w:line="360" w:lineRule="auto"/>
        <w:jc w:val="both"/>
        <w:rPr>
          <w:bCs/>
          <w:color w:val="000000"/>
        </w:rPr>
      </w:pPr>
      <w:r w:rsidRPr="00533B31">
        <w:rPr>
          <w:bCs/>
          <w:color w:val="000000"/>
        </w:rPr>
        <w:t>A instalação será feita de forma contínua e sem desníveis ou interferências, assegurando a fluidez da circulação e promovendo total acessibilidade, além de orientação segura aos usuários. A cor das peças será contrastante com o piso adjacente, de modo a atender também à sinalização visual, conforme as exigências legais e recomendações técnicas.</w:t>
      </w:r>
    </w:p>
    <w:p w14:paraId="235F3D85" w14:textId="77777777" w:rsidR="00533B31" w:rsidRPr="00533B31" w:rsidRDefault="00533B31" w:rsidP="00533B31">
      <w:pPr>
        <w:tabs>
          <w:tab w:val="left" w:pos="360"/>
        </w:tabs>
        <w:spacing w:line="360" w:lineRule="auto"/>
        <w:jc w:val="both"/>
        <w:rPr>
          <w:bCs/>
          <w:color w:val="000000"/>
        </w:rPr>
      </w:pPr>
    </w:p>
    <w:p w14:paraId="3031321C" w14:textId="280DF67E" w:rsidR="00B510C7" w:rsidRPr="00BB139A" w:rsidRDefault="00533B31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BB139A">
        <w:rPr>
          <w:b/>
          <w:bCs/>
          <w:color w:val="000000"/>
        </w:rPr>
        <w:t>1.5.0.</w:t>
      </w:r>
      <w:r w:rsidR="00CB393C">
        <w:rPr>
          <w:b/>
          <w:bCs/>
          <w:color w:val="000000"/>
        </w:rPr>
        <w:t>3</w:t>
      </w:r>
      <w:r w:rsidRPr="00BB139A">
        <w:rPr>
          <w:b/>
          <w:bCs/>
          <w:color w:val="000000"/>
        </w:rPr>
        <w:t xml:space="preserve">. </w:t>
      </w:r>
      <w:r w:rsidR="00B510C7" w:rsidRPr="00BB139A">
        <w:rPr>
          <w:b/>
          <w:bCs/>
          <w:color w:val="000000"/>
        </w:rPr>
        <w:t xml:space="preserve">Rampa padrão para acesso de deficientes a passeio público, em concreto simples </w:t>
      </w:r>
      <w:proofErr w:type="spellStart"/>
      <w:r w:rsidR="00B510C7" w:rsidRPr="00BB139A">
        <w:rPr>
          <w:b/>
          <w:bCs/>
          <w:color w:val="000000"/>
        </w:rPr>
        <w:t>Fck</w:t>
      </w:r>
      <w:proofErr w:type="spellEnd"/>
      <w:r w:rsidR="00B510C7" w:rsidRPr="00BB139A">
        <w:rPr>
          <w:b/>
          <w:bCs/>
          <w:color w:val="000000"/>
        </w:rPr>
        <w:t xml:space="preserve"> = 25 MPa, desempolada, pintada em </w:t>
      </w:r>
      <w:proofErr w:type="spellStart"/>
      <w:r w:rsidR="00B510C7" w:rsidRPr="00BB139A">
        <w:rPr>
          <w:b/>
          <w:bCs/>
          <w:color w:val="000000"/>
        </w:rPr>
        <w:t>Novacor</w:t>
      </w:r>
      <w:proofErr w:type="spellEnd"/>
      <w:r w:rsidR="00B510C7" w:rsidRPr="00BB139A">
        <w:rPr>
          <w:b/>
          <w:bCs/>
          <w:color w:val="000000"/>
        </w:rPr>
        <w:t>, 02 demãos e com piso tátil de alerta/direcional</w:t>
      </w:r>
    </w:p>
    <w:p w14:paraId="6A5C2E84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 xml:space="preserve">Será executada rampa de acesso destinada a garantir a acessibilidade de pessoas com deficiência ou mobilidade reduzida, conectando de forma segura e adequada o passeio público ao leito da via. A rampa será moldada in loco, utilizando concreto simples com resistência característica </w:t>
      </w:r>
      <w:proofErr w:type="spellStart"/>
      <w:r w:rsidRPr="00BB139A">
        <w:rPr>
          <w:color w:val="000000"/>
        </w:rPr>
        <w:t>Fck</w:t>
      </w:r>
      <w:proofErr w:type="spellEnd"/>
      <w:r w:rsidRPr="00BB139A">
        <w:rPr>
          <w:color w:val="000000"/>
        </w:rPr>
        <w:t xml:space="preserve"> = 25 MPa, com acabamento desempolado, que proporciona superfície antiderrapante.</w:t>
      </w:r>
    </w:p>
    <w:p w14:paraId="6D716FB1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>A inclinação, dimensões, patamares e demais elementos geométricos seguirão rigorosamente as diretrizes da ABNT NBR 9050, assegurando a plena conformidade com os requisitos de acessibilidade urbana.</w:t>
      </w:r>
    </w:p>
    <w:p w14:paraId="33D6CF2A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 xml:space="preserve">Será aplicada pintura indicativa com tinta acrílica </w:t>
      </w:r>
      <w:proofErr w:type="spellStart"/>
      <w:r w:rsidRPr="00BB139A">
        <w:rPr>
          <w:color w:val="000000"/>
        </w:rPr>
        <w:t>Novacor</w:t>
      </w:r>
      <w:proofErr w:type="spellEnd"/>
      <w:r w:rsidRPr="00BB139A">
        <w:rPr>
          <w:color w:val="000000"/>
        </w:rPr>
        <w:t xml:space="preserve"> ou similar, em duas demãos, garantindo contraste visual, durabilidade e orientação aos usuários.</w:t>
      </w:r>
    </w:p>
    <w:p w14:paraId="52D64D75" w14:textId="1F695ACF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>A rampa</w:t>
      </w:r>
      <w:r w:rsidR="00A43395">
        <w:rPr>
          <w:color w:val="000000"/>
        </w:rPr>
        <w:t xml:space="preserve"> e o passeio serão equipados </w:t>
      </w:r>
      <w:r w:rsidRPr="00BB139A">
        <w:rPr>
          <w:color w:val="000000"/>
        </w:rPr>
        <w:t xml:space="preserve">com piso tátil direcional e de alerta, confeccionado em concreto colorido, com peças modulares de </w:t>
      </w:r>
      <w:r>
        <w:rPr>
          <w:color w:val="000000"/>
        </w:rPr>
        <w:t>25</w:t>
      </w:r>
      <w:r w:rsidRPr="00BB139A">
        <w:rPr>
          <w:color w:val="000000"/>
        </w:rPr>
        <w:t xml:space="preserve"> x </w:t>
      </w:r>
      <w:r>
        <w:rPr>
          <w:color w:val="000000"/>
        </w:rPr>
        <w:t>25</w:t>
      </w:r>
      <w:r w:rsidRPr="00BB139A">
        <w:rPr>
          <w:color w:val="000000"/>
        </w:rPr>
        <w:t xml:space="preserve"> cm, aplicadas com argamassa industrializada AC-II, proporcionando aderência e resistência, além de promover a orientação adequada às pessoas com deficiência visual. A aplicação será feita de forma contínua e sem interferências, garantindo total acessibilidade e segurança.</w:t>
      </w:r>
    </w:p>
    <w:p w14:paraId="02665B1F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2BC27108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BB139A">
        <w:rPr>
          <w:b/>
          <w:bCs/>
          <w:color w:val="000000"/>
        </w:rPr>
        <w:t>1.6 – SINALIZAÇÃO</w:t>
      </w:r>
    </w:p>
    <w:p w14:paraId="5D76FF4C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BB139A">
        <w:rPr>
          <w:b/>
          <w:bCs/>
          <w:color w:val="000000"/>
        </w:rPr>
        <w:t>1.6.0.1. Placa 20x35 em chapa esmaltada para identificação de logradouros</w:t>
      </w:r>
    </w:p>
    <w:p w14:paraId="392CEAB7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>Serão fornecidas e instaladas placas de identificação de logradouros com dimensões de 20 cm x 35 cm, confeccionadas em chapa esmaltada, de alta durabilidade e legibilidade. A instalação será feita conforme padrões municipais, garantindo a correta fixação e orientação ao público, facilitando a identificação de vias e endereços.</w:t>
      </w:r>
    </w:p>
    <w:p w14:paraId="0B353BBC" w14:textId="77777777" w:rsidR="00B510C7" w:rsidRPr="00EA0D16" w:rsidRDefault="00B510C7" w:rsidP="00B510C7">
      <w:pPr>
        <w:jc w:val="both"/>
        <w:rPr>
          <w:color w:val="000000"/>
        </w:rPr>
      </w:pPr>
      <w:r w:rsidRPr="00EA0D16">
        <w:rPr>
          <w:color w:val="000000"/>
        </w:rPr>
        <w:t>Modelo referência:</w:t>
      </w:r>
    </w:p>
    <w:p w14:paraId="14415931" w14:textId="77777777" w:rsidR="00B510C7" w:rsidRPr="005278B6" w:rsidRDefault="00B510C7" w:rsidP="00B510C7">
      <w:pPr>
        <w:tabs>
          <w:tab w:val="left" w:pos="360"/>
        </w:tabs>
        <w:jc w:val="both"/>
        <w:rPr>
          <w:color w:val="000000"/>
          <w:sz w:val="28"/>
          <w:szCs w:val="28"/>
        </w:rPr>
      </w:pPr>
    </w:p>
    <w:p w14:paraId="2A0761A0" w14:textId="6C4F8E05" w:rsidR="00B510C7" w:rsidRDefault="00B510C7" w:rsidP="00B510C7">
      <w:pPr>
        <w:tabs>
          <w:tab w:val="left" w:pos="360"/>
        </w:tabs>
        <w:jc w:val="both"/>
        <w:rPr>
          <w:noProof/>
        </w:rPr>
      </w:pPr>
      <w:r>
        <w:rPr>
          <w:noProof/>
          <w:lang w:eastAsia="pt-BR"/>
        </w:rPr>
        <w:drawing>
          <wp:inline distT="0" distB="0" distL="0" distR="0" wp14:anchorId="11E810B8" wp14:editId="3353008C">
            <wp:extent cx="1495425" cy="828675"/>
            <wp:effectExtent l="0" t="0" r="9525" b="9525"/>
            <wp:docPr id="456273058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91322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40A001A7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 w:rsidRPr="00BB139A">
        <w:rPr>
          <w:b/>
          <w:bCs/>
          <w:color w:val="000000"/>
        </w:rPr>
        <w:t xml:space="preserve">1.6.0.2. Confecção, montagem e instalação de placa de sinalização em chapa de aço galvanizado nº 18 (60x50 cm), com 02 demãos de fundo </w:t>
      </w:r>
      <w:proofErr w:type="spellStart"/>
      <w:r w:rsidRPr="00BB139A">
        <w:rPr>
          <w:b/>
          <w:bCs/>
          <w:color w:val="000000"/>
        </w:rPr>
        <w:t>anti-corrosivo</w:t>
      </w:r>
      <w:proofErr w:type="spellEnd"/>
      <w:r w:rsidRPr="00BB139A">
        <w:rPr>
          <w:b/>
          <w:bCs/>
          <w:color w:val="000000"/>
        </w:rPr>
        <w:t xml:space="preserve"> (Super </w:t>
      </w:r>
      <w:proofErr w:type="spellStart"/>
      <w:r w:rsidRPr="00BB139A">
        <w:rPr>
          <w:b/>
          <w:bCs/>
          <w:color w:val="000000"/>
        </w:rPr>
        <w:t>Galvit</w:t>
      </w:r>
      <w:proofErr w:type="spellEnd"/>
      <w:r w:rsidRPr="00BB139A">
        <w:rPr>
          <w:b/>
          <w:bCs/>
          <w:color w:val="000000"/>
        </w:rPr>
        <w:t xml:space="preserve"> e/ou similar), 02 demãos de esmalte e mensagem em película refletiva, </w:t>
      </w:r>
      <w:proofErr w:type="spellStart"/>
      <w:r w:rsidRPr="00BB139A">
        <w:rPr>
          <w:b/>
          <w:bCs/>
          <w:color w:val="000000"/>
        </w:rPr>
        <w:t>auto-adesiva</w:t>
      </w:r>
      <w:proofErr w:type="spellEnd"/>
    </w:p>
    <w:p w14:paraId="556C38B6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 xml:space="preserve">Será realizada a confecção e instalação de placas de sinalização vertical com medidas de 60 cm x 50 cm, utilizando chapa de aço galvanizado nº 18, oferecendo excelente resistência mecânica e à corrosão. As placas receberão duas demãos de fundo anticorrosivo (Super </w:t>
      </w:r>
      <w:proofErr w:type="spellStart"/>
      <w:r w:rsidRPr="00BB139A">
        <w:rPr>
          <w:color w:val="000000"/>
        </w:rPr>
        <w:t>Galvit</w:t>
      </w:r>
      <w:proofErr w:type="spellEnd"/>
      <w:r w:rsidRPr="00BB139A">
        <w:rPr>
          <w:color w:val="000000"/>
        </w:rPr>
        <w:t xml:space="preserve"> ou similar), seguidas de duas demãos de tinta esmalte para acabamento.</w:t>
      </w:r>
    </w:p>
    <w:p w14:paraId="33C87E2D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 xml:space="preserve">As mensagens e símbolos serão aplicados em película refletiva </w:t>
      </w:r>
      <w:proofErr w:type="spellStart"/>
      <w:r w:rsidRPr="00BB139A">
        <w:rPr>
          <w:color w:val="000000"/>
        </w:rPr>
        <w:t>auto-adesiva</w:t>
      </w:r>
      <w:proofErr w:type="spellEnd"/>
      <w:r w:rsidRPr="00BB139A">
        <w:rPr>
          <w:color w:val="000000"/>
        </w:rPr>
        <w:t>, garantindo visibilidade noturna e durabilidade, conforme normas de sinalização viária (DENATRAN/CONTRAN). A montagem e fixação respeitarão altura padrão e distância segura do fluxo viário.</w:t>
      </w:r>
      <w:r>
        <w:rPr>
          <w:color w:val="000000"/>
        </w:rPr>
        <w:t xml:space="preserve"> Segue modelos: </w:t>
      </w:r>
    </w:p>
    <w:p w14:paraId="2D9D58F1" w14:textId="77777777" w:rsidR="00B510C7" w:rsidRPr="00EA0D16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0869F22A" w14:textId="4A077E43" w:rsidR="00B510C7" w:rsidRPr="00EA0D16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EA0D16">
        <w:rPr>
          <w:noProof/>
          <w:color w:val="000000"/>
          <w:lang w:eastAsia="pt-BR"/>
        </w:rPr>
        <w:drawing>
          <wp:inline distT="0" distB="0" distL="0" distR="0" wp14:anchorId="0ED61486" wp14:editId="0B32B4E9">
            <wp:extent cx="933450" cy="809625"/>
            <wp:effectExtent l="0" t="0" r="0" b="9525"/>
            <wp:docPr id="101828568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0D16">
        <w:rPr>
          <w:color w:val="000000"/>
        </w:rPr>
        <w:t xml:space="preserve">Parada Obrigatória                 </w:t>
      </w:r>
      <w:r w:rsidRPr="00EA0D16">
        <w:rPr>
          <w:noProof/>
          <w:color w:val="000000"/>
          <w:lang w:eastAsia="pt-BR"/>
        </w:rPr>
        <w:drawing>
          <wp:inline distT="0" distB="0" distL="0" distR="0" wp14:anchorId="45DE1C91" wp14:editId="32704CAB">
            <wp:extent cx="866775" cy="847725"/>
            <wp:effectExtent l="0" t="0" r="9525" b="9525"/>
            <wp:docPr id="115768068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37" t="16197" r="13188" b="20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0D16">
        <w:rPr>
          <w:color w:val="000000"/>
        </w:rPr>
        <w:t>Velocidade Máxima Permitida</w:t>
      </w:r>
    </w:p>
    <w:p w14:paraId="637BFC37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2687A459" w14:textId="77777777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</w:p>
    <w:p w14:paraId="3CB8A00E" w14:textId="77777777" w:rsidR="00B510C7" w:rsidRPr="00BB139A" w:rsidRDefault="00B510C7" w:rsidP="00B510C7">
      <w:pPr>
        <w:tabs>
          <w:tab w:val="left" w:pos="360"/>
        </w:tabs>
        <w:spacing w:line="360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1</w:t>
      </w:r>
      <w:r w:rsidRPr="00BB139A">
        <w:rPr>
          <w:b/>
          <w:bCs/>
          <w:color w:val="000000"/>
        </w:rPr>
        <w:t>.7 – SERVIÇOS COMPLEMENTARES</w:t>
      </w:r>
    </w:p>
    <w:p w14:paraId="11E11BFF" w14:textId="77777777" w:rsidR="00B510C7" w:rsidRDefault="00B510C7" w:rsidP="00B510C7">
      <w:pPr>
        <w:jc w:val="both"/>
        <w:rPr>
          <w:rFonts w:cs="Arial"/>
          <w:b/>
          <w:bCs/>
          <w:sz w:val="20"/>
        </w:rPr>
      </w:pPr>
      <w:r w:rsidRPr="00BB139A">
        <w:rPr>
          <w:b/>
          <w:bCs/>
          <w:color w:val="000000"/>
        </w:rPr>
        <w:t>1.7.0.1</w:t>
      </w:r>
      <w:r w:rsidRPr="002603F0">
        <w:rPr>
          <w:b/>
          <w:bCs/>
          <w:color w:val="000000"/>
        </w:rPr>
        <w:t>. Limpeza De Superfície Com Jato De Alta Pressão.</w:t>
      </w:r>
      <w:r w:rsidRPr="002603F0">
        <w:rPr>
          <w:rFonts w:cs="Arial"/>
          <w:b/>
          <w:bCs/>
          <w:sz w:val="20"/>
        </w:rPr>
        <w:t xml:space="preserve"> </w:t>
      </w:r>
    </w:p>
    <w:p w14:paraId="03FBB020" w14:textId="77777777" w:rsidR="00B510C7" w:rsidRPr="002603F0" w:rsidRDefault="00B510C7" w:rsidP="00B510C7">
      <w:pPr>
        <w:jc w:val="both"/>
        <w:rPr>
          <w:rFonts w:cs="Arial"/>
          <w:sz w:val="20"/>
        </w:rPr>
      </w:pPr>
    </w:p>
    <w:p w14:paraId="4AC4AAC3" w14:textId="0653069A" w:rsidR="00B510C7" w:rsidRDefault="00B510C7" w:rsidP="00B510C7">
      <w:pPr>
        <w:tabs>
          <w:tab w:val="left" w:pos="360"/>
        </w:tabs>
        <w:spacing w:line="360" w:lineRule="auto"/>
        <w:jc w:val="both"/>
        <w:rPr>
          <w:color w:val="000000"/>
        </w:rPr>
      </w:pPr>
      <w:r w:rsidRPr="00BB139A">
        <w:rPr>
          <w:color w:val="000000"/>
        </w:rPr>
        <w:t xml:space="preserve">Ao término das etapas de execução da pavimentação, será feita a limpeza completa das vias, </w:t>
      </w:r>
      <w:r w:rsidRPr="002603F0">
        <w:rPr>
          <w:color w:val="000000"/>
        </w:rPr>
        <w:t xml:space="preserve">com </w:t>
      </w:r>
      <w:r w:rsidRPr="002603F0">
        <w:rPr>
          <w:b/>
          <w:bCs/>
          <w:color w:val="000000"/>
        </w:rPr>
        <w:t>equipamento de jato de água em alta pressão</w:t>
      </w:r>
      <w:r w:rsidRPr="002603F0">
        <w:rPr>
          <w:color w:val="000000"/>
        </w:rPr>
        <w:t>, destinado à remoção de sujeiras, poeiras, resíduos de obra e incrustações sobre superfícies pavimentadas ou concretadas. Garante acabamento adequado, melhora a aderência de camadas superiores (quando necessário) e promove a entrega da obra com qualidade visual e técnica.</w:t>
      </w:r>
    </w:p>
    <w:p w14:paraId="75D7E8D5" w14:textId="77777777" w:rsidR="00B510C7" w:rsidRPr="00C5076E" w:rsidRDefault="00B510C7" w:rsidP="00B510C7">
      <w:pPr>
        <w:pStyle w:val="Ttulo3"/>
        <w:rPr>
          <w:rFonts w:cs="Arial"/>
          <w:sz w:val="24"/>
          <w:szCs w:val="24"/>
        </w:rPr>
      </w:pPr>
      <w:r w:rsidRPr="00C5076E">
        <w:rPr>
          <w:rFonts w:cs="Arial"/>
          <w:sz w:val="24"/>
          <w:szCs w:val="24"/>
          <w:lang w:val="pt-BR"/>
        </w:rPr>
        <w:t>7</w:t>
      </w:r>
      <w:r w:rsidRPr="00C5076E">
        <w:rPr>
          <w:rFonts w:cs="Arial"/>
          <w:sz w:val="24"/>
          <w:szCs w:val="24"/>
        </w:rPr>
        <w:t>. CONSIDERAÇÕES FINAIS</w:t>
      </w:r>
    </w:p>
    <w:p w14:paraId="770C2617" w14:textId="77777777" w:rsidR="00B510C7" w:rsidRPr="000C6C9E" w:rsidRDefault="00B510C7" w:rsidP="00B510C7">
      <w:pPr>
        <w:pStyle w:val="NormalWeb"/>
        <w:spacing w:line="360" w:lineRule="auto"/>
        <w:jc w:val="both"/>
        <w:rPr>
          <w:rFonts w:ascii="Arial" w:hAnsi="Arial" w:cs="Arial"/>
        </w:rPr>
      </w:pPr>
      <w:r w:rsidRPr="000C6C9E">
        <w:rPr>
          <w:rFonts w:ascii="Arial" w:hAnsi="Arial" w:cs="Arial"/>
        </w:rPr>
        <w:t>O serviço será executado por equipe especializada, seguindo rigorosamente o projeto executivo e as normas técnicas aplicáveis. Todas as etapas serão acompanhadas por responsável técnico habilitado, garantindo a qualidade do pavimento e sua conformidade com os requisitos estabelecidos.</w:t>
      </w:r>
    </w:p>
    <w:p w14:paraId="281E4428" w14:textId="77777777" w:rsidR="00B510C7" w:rsidRDefault="00B510C7" w:rsidP="00B510C7">
      <w:pPr>
        <w:pStyle w:val="NormalWeb"/>
        <w:spacing w:line="360" w:lineRule="auto"/>
      </w:pPr>
      <w:r w:rsidRPr="000C6C9E">
        <w:rPr>
          <w:rFonts w:ascii="Arial" w:hAnsi="Arial" w:cs="Arial"/>
        </w:rPr>
        <w:t>Este memorial serve como referência para a execução da obra, podendo ser ajustado conforme necessidade específica do projeto</w:t>
      </w:r>
      <w:r>
        <w:t>.</w:t>
      </w:r>
    </w:p>
    <w:p w14:paraId="2C29797D" w14:textId="77777777" w:rsidR="00B510C7" w:rsidRDefault="00B510C7" w:rsidP="00B510C7">
      <w:pPr>
        <w:pStyle w:val="NormalWeb"/>
        <w:spacing w:line="360" w:lineRule="auto"/>
      </w:pPr>
    </w:p>
    <w:p w14:paraId="4E268AC6" w14:textId="77777777" w:rsidR="00B510C7" w:rsidRPr="004B5585" w:rsidRDefault="00B510C7" w:rsidP="00B510C7">
      <w:pPr>
        <w:ind w:left="4366"/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4B5585">
        <w:rPr>
          <w:sz w:val="28"/>
          <w:szCs w:val="28"/>
        </w:rPr>
        <w:t>Jorge Brandão</w:t>
      </w:r>
    </w:p>
    <w:p w14:paraId="37A6AA04" w14:textId="77777777" w:rsidR="00B510C7" w:rsidRPr="004B5585" w:rsidRDefault="00B510C7" w:rsidP="00B510C7">
      <w:pPr>
        <w:ind w:left="4366"/>
        <w:jc w:val="right"/>
        <w:rPr>
          <w:sz w:val="28"/>
          <w:szCs w:val="28"/>
        </w:rPr>
      </w:pPr>
      <w:r w:rsidRPr="004B5585">
        <w:rPr>
          <w:sz w:val="28"/>
          <w:szCs w:val="28"/>
        </w:rPr>
        <w:t xml:space="preserve">  Engenheiro Civil </w:t>
      </w:r>
    </w:p>
    <w:p w14:paraId="0FD53E5D" w14:textId="77777777" w:rsidR="00B510C7" w:rsidRPr="004B5585" w:rsidRDefault="00B510C7" w:rsidP="00B510C7">
      <w:pPr>
        <w:ind w:left="4366"/>
        <w:jc w:val="right"/>
        <w:rPr>
          <w:b/>
          <w:sz w:val="28"/>
          <w:szCs w:val="28"/>
        </w:rPr>
      </w:pPr>
      <w:r w:rsidRPr="004B5585">
        <w:rPr>
          <w:sz w:val="28"/>
          <w:szCs w:val="28"/>
        </w:rPr>
        <w:t xml:space="preserve">      CREA/BA 24.721D</w:t>
      </w:r>
    </w:p>
    <w:p w14:paraId="51E1D543" w14:textId="77777777" w:rsidR="00D66BFB" w:rsidRDefault="00D66BFB" w:rsidP="00073509">
      <w:pPr>
        <w:pStyle w:val="Ttulo"/>
        <w:rPr>
          <w:rFonts w:eastAsia="Calibri"/>
        </w:rPr>
      </w:pPr>
    </w:p>
    <w:p w14:paraId="4707704E" w14:textId="77777777" w:rsidR="00D66BFB" w:rsidRDefault="00D66BFB" w:rsidP="00761C77">
      <w:pPr>
        <w:rPr>
          <w:rFonts w:ascii="Verdana" w:eastAsia="Calibri" w:hAnsi="Verdana"/>
          <w:sz w:val="20"/>
          <w:szCs w:val="20"/>
        </w:rPr>
      </w:pPr>
    </w:p>
    <w:p w14:paraId="6C4DE781" w14:textId="77777777" w:rsidR="00D66BFB" w:rsidRDefault="00D66BFB" w:rsidP="00761C77">
      <w:pPr>
        <w:rPr>
          <w:rFonts w:ascii="Verdana" w:eastAsia="Calibri" w:hAnsi="Verdana"/>
          <w:sz w:val="20"/>
          <w:szCs w:val="20"/>
        </w:rPr>
      </w:pPr>
    </w:p>
    <w:p w14:paraId="231BFC45" w14:textId="77777777" w:rsidR="0015166A" w:rsidRDefault="0015166A" w:rsidP="00761C77">
      <w:pPr>
        <w:rPr>
          <w:rFonts w:ascii="Verdana" w:eastAsia="Calibri" w:hAnsi="Verdana"/>
          <w:sz w:val="20"/>
          <w:szCs w:val="20"/>
        </w:rPr>
      </w:pPr>
    </w:p>
    <w:p w14:paraId="5252279E" w14:textId="77777777" w:rsidR="00D66BFB" w:rsidRDefault="00D66BFB" w:rsidP="00761C77">
      <w:pPr>
        <w:rPr>
          <w:rFonts w:ascii="Verdana" w:eastAsia="Calibri" w:hAnsi="Verdana"/>
          <w:sz w:val="20"/>
          <w:szCs w:val="20"/>
        </w:rPr>
      </w:pPr>
    </w:p>
    <w:p w14:paraId="4762AC4E" w14:textId="77777777" w:rsidR="00D66BFB" w:rsidRDefault="00D66BFB" w:rsidP="00761C77">
      <w:pPr>
        <w:rPr>
          <w:rFonts w:ascii="Verdana" w:eastAsia="Calibri" w:hAnsi="Verdana"/>
          <w:sz w:val="20"/>
          <w:szCs w:val="20"/>
        </w:rPr>
      </w:pPr>
    </w:p>
    <w:p w14:paraId="4F98AD69" w14:textId="77777777" w:rsidR="00D66BFB" w:rsidRDefault="00D66BFB" w:rsidP="00761C77">
      <w:pPr>
        <w:rPr>
          <w:rFonts w:ascii="Verdana" w:eastAsia="Calibri" w:hAnsi="Verdana"/>
          <w:sz w:val="20"/>
          <w:szCs w:val="20"/>
        </w:rPr>
      </w:pPr>
    </w:p>
    <w:sectPr w:rsidR="00D66BFB" w:rsidSect="003408FB">
      <w:headerReference w:type="default" r:id="rId19"/>
      <w:footerReference w:type="default" r:id="rId20"/>
      <w:pgSz w:w="11906" w:h="16838"/>
      <w:pgMar w:top="1479" w:right="1413" w:bottom="720" w:left="1276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C7C94C" w14:textId="77777777" w:rsidR="00F9207D" w:rsidRDefault="00F9207D">
      <w:r>
        <w:separator/>
      </w:r>
    </w:p>
  </w:endnote>
  <w:endnote w:type="continuationSeparator" w:id="0">
    <w:p w14:paraId="4FA6E532" w14:textId="77777777" w:rsidR="00F9207D" w:rsidRDefault="00F92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ans">
    <w:altName w:val="Yu Gothic"/>
    <w:charset w:val="8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DejaVu Sans">
    <w:charset w:val="80"/>
    <w:family w:val="auto"/>
    <w:pitch w:val="variable"/>
  </w:font>
  <w:font w:name="Droid Sans Fallback">
    <w:altName w:val="Yu Gothic"/>
    <w:charset w:val="8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1DFC0" w14:textId="7C45AE1A" w:rsidR="005337B6" w:rsidRPr="005337B6" w:rsidRDefault="00A43395" w:rsidP="005337B6">
    <w:pPr>
      <w:tabs>
        <w:tab w:val="left" w:pos="2190"/>
      </w:tabs>
      <w:jc w:val="center"/>
      <w:rPr>
        <w:sz w:val="16"/>
        <w:szCs w:val="16"/>
      </w:rPr>
    </w:pPr>
    <w:r>
      <w:rPr>
        <w:sz w:val="16"/>
        <w:szCs w:val="16"/>
      </w:rPr>
      <w:t xml:space="preserve">Rua </w:t>
    </w:r>
    <w:proofErr w:type="spellStart"/>
    <w:r>
      <w:rPr>
        <w:sz w:val="16"/>
        <w:szCs w:val="16"/>
      </w:rPr>
      <w:t>Morimbus</w:t>
    </w:r>
    <w:proofErr w:type="spellEnd"/>
    <w:r>
      <w:rPr>
        <w:sz w:val="16"/>
        <w:szCs w:val="16"/>
      </w:rPr>
      <w:t>, s/n</w:t>
    </w:r>
    <w:r w:rsidR="005337B6" w:rsidRPr="005337B6">
      <w:rPr>
        <w:sz w:val="16"/>
        <w:szCs w:val="16"/>
      </w:rPr>
      <w:t xml:space="preserve"> Alto Da Bela Vista</w:t>
    </w:r>
  </w:p>
  <w:p w14:paraId="725BFAE5" w14:textId="2DED6956" w:rsidR="000211AA" w:rsidRPr="00E07776" w:rsidRDefault="005337B6" w:rsidP="005337B6">
    <w:pPr>
      <w:tabs>
        <w:tab w:val="left" w:pos="2190"/>
      </w:tabs>
      <w:jc w:val="center"/>
      <w:rPr>
        <w:sz w:val="16"/>
        <w:szCs w:val="16"/>
        <w:lang w:val="en-US"/>
      </w:rPr>
    </w:pPr>
    <w:r>
      <w:rPr>
        <w:sz w:val="16"/>
        <w:szCs w:val="16"/>
      </w:rPr>
      <w:t>Andaraí,</w:t>
    </w:r>
    <w:r w:rsidRPr="005337B6">
      <w:rPr>
        <w:sz w:val="16"/>
        <w:szCs w:val="16"/>
      </w:rPr>
      <w:t xml:space="preserve"> Bahia</w:t>
    </w:r>
    <w:r w:rsidR="00182365" w:rsidRPr="00E07776">
      <w:rPr>
        <w:sz w:val="16"/>
        <w:szCs w:val="16"/>
      </w:rPr>
      <w:t xml:space="preserve">. </w:t>
    </w:r>
    <w:r w:rsidR="00182365" w:rsidRPr="00E07776">
      <w:rPr>
        <w:sz w:val="16"/>
        <w:szCs w:val="16"/>
        <w:lang w:val="en-US"/>
      </w:rPr>
      <w:t xml:space="preserve">CEP: </w:t>
    </w:r>
    <w:r>
      <w:rPr>
        <w:sz w:val="16"/>
        <w:szCs w:val="16"/>
        <w:lang w:val="en-US"/>
      </w:rPr>
      <w:t>46</w:t>
    </w:r>
    <w:r w:rsidR="00182365" w:rsidRPr="00E07776">
      <w:rPr>
        <w:sz w:val="16"/>
        <w:szCs w:val="16"/>
        <w:lang w:val="en-US"/>
      </w:rPr>
      <w:t>.</w:t>
    </w:r>
    <w:r>
      <w:rPr>
        <w:sz w:val="16"/>
        <w:szCs w:val="16"/>
        <w:lang w:val="en-US"/>
      </w:rPr>
      <w:t>830</w:t>
    </w:r>
    <w:r w:rsidR="00182365" w:rsidRPr="00E07776">
      <w:rPr>
        <w:sz w:val="16"/>
        <w:szCs w:val="16"/>
        <w:lang w:val="en-US"/>
      </w:rPr>
      <w:t>-000.</w:t>
    </w:r>
  </w:p>
  <w:p w14:paraId="4DB51169" w14:textId="71A2B226" w:rsidR="000211AA" w:rsidRPr="005337B6" w:rsidRDefault="00E07776" w:rsidP="00D77B96">
    <w:pPr>
      <w:tabs>
        <w:tab w:val="left" w:pos="2190"/>
      </w:tabs>
      <w:jc w:val="center"/>
      <w:rPr>
        <w:color w:val="FF0000"/>
        <w:sz w:val="16"/>
        <w:szCs w:val="16"/>
        <w:lang w:val="en-US"/>
      </w:rPr>
    </w:pPr>
    <w:r>
      <w:rPr>
        <w:sz w:val="16"/>
        <w:szCs w:val="16"/>
        <w:lang w:val="en-US"/>
      </w:rPr>
      <w:t>Tel</w:t>
    </w:r>
    <w:r w:rsidR="00182365" w:rsidRPr="00E07776">
      <w:rPr>
        <w:sz w:val="16"/>
        <w:szCs w:val="16"/>
        <w:lang w:val="en-US"/>
      </w:rPr>
      <w:t xml:space="preserve"> : </w:t>
    </w:r>
    <w:r>
      <w:rPr>
        <w:sz w:val="16"/>
        <w:szCs w:val="16"/>
        <w:lang w:val="en-US"/>
      </w:rPr>
      <w:t>(</w:t>
    </w:r>
    <w:r w:rsidR="00182365" w:rsidRPr="00E07776">
      <w:rPr>
        <w:sz w:val="16"/>
        <w:szCs w:val="16"/>
        <w:lang w:val="en-US"/>
      </w:rPr>
      <w:t>75</w:t>
    </w:r>
    <w:r>
      <w:rPr>
        <w:sz w:val="16"/>
        <w:szCs w:val="16"/>
        <w:lang w:val="en-US"/>
      </w:rPr>
      <w:t>)3</w:t>
    </w:r>
    <w:r w:rsidR="005337B6">
      <w:rPr>
        <w:sz w:val="16"/>
        <w:szCs w:val="16"/>
        <w:lang w:val="en-US"/>
      </w:rPr>
      <w:t>335</w:t>
    </w:r>
    <w:r>
      <w:rPr>
        <w:sz w:val="16"/>
        <w:szCs w:val="16"/>
        <w:lang w:val="en-US"/>
      </w:rPr>
      <w:t>-</w:t>
    </w:r>
    <w:r w:rsidR="00A43395" w:rsidRPr="00A43395">
      <w:rPr>
        <w:sz w:val="16"/>
        <w:szCs w:val="16"/>
        <w:lang w:val="en-US"/>
      </w:rPr>
      <w:t>2118</w:t>
    </w:r>
    <w:r w:rsidR="00182365" w:rsidRPr="00A43395">
      <w:rPr>
        <w:sz w:val="16"/>
        <w:szCs w:val="16"/>
        <w:lang w:val="en-US"/>
      </w:rPr>
      <w:t xml:space="preserve"> </w:t>
    </w:r>
    <w:r w:rsidRPr="00A43395">
      <w:rPr>
        <w:sz w:val="16"/>
        <w:szCs w:val="16"/>
        <w:lang w:val="en-US"/>
      </w:rPr>
      <w:t xml:space="preserve">  </w:t>
    </w:r>
    <w:r w:rsidR="00182365" w:rsidRPr="00A43395">
      <w:rPr>
        <w:sz w:val="16"/>
        <w:szCs w:val="16"/>
        <w:lang w:val="en-US"/>
      </w:rPr>
      <w:t xml:space="preserve">– </w:t>
    </w:r>
    <w:hyperlink r:id="rId1" w:history="1">
      <w:r w:rsidR="00A43395" w:rsidRPr="00A43395">
        <w:rPr>
          <w:rStyle w:val="Hyperlink"/>
          <w:color w:val="auto"/>
          <w:sz w:val="16"/>
          <w:szCs w:val="16"/>
          <w:lang w:val="en-US"/>
        </w:rPr>
        <w:t>gabinetedoprefeitopma@</w:t>
      </w:r>
    </w:hyperlink>
    <w:r w:rsidR="00A43395" w:rsidRPr="00A43395">
      <w:rPr>
        <w:rStyle w:val="Hyperlink"/>
        <w:color w:val="auto"/>
        <w:sz w:val="16"/>
        <w:szCs w:val="16"/>
        <w:lang w:val="en-US"/>
      </w:rPr>
      <w:t>gmail.com</w:t>
    </w:r>
    <w:r w:rsidR="00182365" w:rsidRPr="00A43395">
      <w:rPr>
        <w:sz w:val="16"/>
        <w:szCs w:val="16"/>
        <w:lang w:val="en-US"/>
      </w:rPr>
      <w:t xml:space="preserve"> </w:t>
    </w:r>
  </w:p>
  <w:p w14:paraId="3669CA7A" w14:textId="4823B8EA" w:rsidR="00E07776" w:rsidRPr="005331BF" w:rsidRDefault="00E07776" w:rsidP="00D77B96">
    <w:pPr>
      <w:tabs>
        <w:tab w:val="left" w:pos="2190"/>
      </w:tabs>
      <w:jc w:val="center"/>
      <w:rPr>
        <w:sz w:val="16"/>
        <w:szCs w:val="16"/>
        <w:lang w:val="en-US"/>
      </w:rPr>
    </w:pPr>
    <w:r w:rsidRPr="005331BF">
      <w:rPr>
        <w:sz w:val="16"/>
        <w:szCs w:val="16"/>
        <w:lang w:val="en-US"/>
      </w:rPr>
      <w:t>CNPJ 13.</w:t>
    </w:r>
    <w:r w:rsidR="00A43395" w:rsidRPr="005331BF">
      <w:rPr>
        <w:sz w:val="16"/>
        <w:szCs w:val="16"/>
        <w:lang w:val="en-US"/>
      </w:rPr>
      <w:t>922</w:t>
    </w:r>
    <w:r w:rsidR="005331BF" w:rsidRPr="005331BF">
      <w:rPr>
        <w:sz w:val="16"/>
        <w:szCs w:val="16"/>
        <w:lang w:val="en-US"/>
      </w:rPr>
      <w:t>.570/0001-80</w:t>
    </w:r>
  </w:p>
  <w:p w14:paraId="1389824A" w14:textId="77777777" w:rsidR="000211AA" w:rsidRDefault="000211AA">
    <w:pPr>
      <w:tabs>
        <w:tab w:val="left" w:pos="2190"/>
      </w:tabs>
      <w:jc w:val="center"/>
      <w:rPr>
        <w:sz w:val="20"/>
        <w:szCs w:val="20"/>
        <w:lang w:val="en-US"/>
      </w:rPr>
    </w:pPr>
  </w:p>
  <w:p w14:paraId="1D580DCD" w14:textId="77777777" w:rsidR="000211AA" w:rsidRDefault="000211AA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1915A7" w14:textId="77777777" w:rsidR="00F9207D" w:rsidRDefault="00F9207D">
      <w:r>
        <w:separator/>
      </w:r>
    </w:p>
  </w:footnote>
  <w:footnote w:type="continuationSeparator" w:id="0">
    <w:p w14:paraId="3D78AD68" w14:textId="77777777" w:rsidR="00F9207D" w:rsidRDefault="00F92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2B1DF" w14:textId="54A56744" w:rsidR="00AF1EF8" w:rsidRDefault="005337B6" w:rsidP="003408FB">
    <w:pPr>
      <w:pStyle w:val="NormalWeb"/>
      <w:ind w:left="142" w:hanging="425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719DD59" wp14:editId="6C2881E7">
          <wp:simplePos x="0" y="0"/>
          <wp:positionH relativeFrom="column">
            <wp:posOffset>5133975</wp:posOffset>
          </wp:positionH>
          <wp:positionV relativeFrom="paragraph">
            <wp:posOffset>9525</wp:posOffset>
          </wp:positionV>
          <wp:extent cx="905510" cy="828675"/>
          <wp:effectExtent l="0" t="0" r="0" b="9525"/>
          <wp:wrapSquare wrapText="bothSides"/>
          <wp:docPr id="3587873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F7CE27" wp14:editId="74770E87">
              <wp:simplePos x="0" y="0"/>
              <wp:positionH relativeFrom="column">
                <wp:posOffset>1780540</wp:posOffset>
              </wp:positionH>
              <wp:positionV relativeFrom="paragraph">
                <wp:posOffset>81280</wp:posOffset>
              </wp:positionV>
              <wp:extent cx="2438400" cy="561975"/>
              <wp:effectExtent l="0" t="0" r="0" b="952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38400" cy="5619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34A41CF" w14:textId="77777777" w:rsidR="005337B6" w:rsidRPr="00010638" w:rsidRDefault="005337B6" w:rsidP="005337B6">
                          <w:pPr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</w:rPr>
                          </w:pPr>
                          <w:r w:rsidRPr="00010638">
                            <w:rPr>
                              <w:rFonts w:ascii="Baskerville Old Face" w:hAnsi="Baskerville Old Face"/>
                              <w:b/>
                              <w:i/>
                            </w:rPr>
                            <w:t>MUNICÍPIO DE ANDARAÍ</w:t>
                          </w:r>
                        </w:p>
                        <w:p w14:paraId="12CB858F" w14:textId="77777777" w:rsidR="005337B6" w:rsidRPr="0020767D" w:rsidRDefault="005337B6" w:rsidP="005337B6">
                          <w:pPr>
                            <w:jc w:val="center"/>
                            <w:rPr>
                              <w:rFonts w:ascii="Baskerville Old Face" w:hAnsi="Baskerville Old Face"/>
                              <w:bCs/>
                              <w:i/>
                            </w:rPr>
                          </w:pPr>
                          <w:r w:rsidRPr="0020767D">
                            <w:rPr>
                              <w:rFonts w:ascii="Baskerville Old Face" w:hAnsi="Baskerville Old Face"/>
                              <w:bCs/>
                              <w:i/>
                            </w:rPr>
                            <w:t>Estado da Bahia</w:t>
                          </w:r>
                        </w:p>
                        <w:p w14:paraId="34F169D6" w14:textId="77777777" w:rsidR="005337B6" w:rsidRDefault="005337B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FF7CE2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40.2pt;margin-top:6.4pt;width:192pt;height:44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" fillcolor="white [3201]" stroked="f" strokeweight=".5pt">
              <v:textbox>
                <w:txbxContent>
                  <w:p w14:paraId="434A41CF" w14:textId="77777777" w:rsidR="005337B6" w:rsidRPr="00010638" w:rsidRDefault="005337B6" w:rsidP="005337B6">
                    <w:pPr>
                      <w:jc w:val="center"/>
                      <w:rPr>
                        <w:rFonts w:ascii="Baskerville Old Face" w:hAnsi="Baskerville Old Face"/>
                        <w:b/>
                        <w:i/>
                      </w:rPr>
                    </w:pPr>
                    <w:r w:rsidRPr="00010638">
                      <w:rPr>
                        <w:rFonts w:ascii="Baskerville Old Face" w:hAnsi="Baskerville Old Face"/>
                        <w:b/>
                        <w:i/>
                      </w:rPr>
                      <w:t>MUNICÍPIO DE ANDARAÍ</w:t>
                    </w:r>
                  </w:p>
                  <w:p w14:paraId="12CB858F" w14:textId="77777777" w:rsidR="005337B6" w:rsidRPr="0020767D" w:rsidRDefault="005337B6" w:rsidP="005337B6">
                    <w:pPr>
                      <w:jc w:val="center"/>
                      <w:rPr>
                        <w:rFonts w:ascii="Baskerville Old Face" w:hAnsi="Baskerville Old Face"/>
                        <w:bCs/>
                        <w:i/>
                      </w:rPr>
                    </w:pPr>
                    <w:r w:rsidRPr="0020767D">
                      <w:rPr>
                        <w:rFonts w:ascii="Baskerville Old Face" w:hAnsi="Baskerville Old Face"/>
                        <w:bCs/>
                        <w:i/>
                      </w:rPr>
                      <w:t>Estado da Bahia</w:t>
                    </w:r>
                  </w:p>
                  <w:p w14:paraId="34F169D6" w14:textId="77777777" w:rsidR="005337B6" w:rsidRDefault="005337B6"/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605BD659" wp14:editId="3E3B06F9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838200" cy="838200"/>
          <wp:effectExtent l="0" t="0" r="0" b="0"/>
          <wp:wrapNone/>
          <wp:docPr id="7505783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FE9094" w14:textId="1A65F645" w:rsidR="000211AA" w:rsidRDefault="000211AA">
    <w:pPr>
      <w:pStyle w:val="Cabealho"/>
      <w:ind w:left="-360" w:firstLine="36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eastAsia="FreeSans" w:hAnsi="Arial" w:cs="Arial"/>
        <w:b w:val="0"/>
        <w:bCs w:val="0"/>
        <w:sz w:val="24"/>
        <w:szCs w:val="24"/>
      </w:r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A4301F7"/>
    <w:multiLevelType w:val="singleLevel"/>
    <w:tmpl w:val="3CF60DE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" w15:restartNumberingAfterBreak="0">
    <w:nsid w:val="49230F1D"/>
    <w:multiLevelType w:val="hybridMultilevel"/>
    <w:tmpl w:val="E474D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365"/>
    <w:rsid w:val="00014EF1"/>
    <w:rsid w:val="00015F5F"/>
    <w:rsid w:val="000211AA"/>
    <w:rsid w:val="000248B0"/>
    <w:rsid w:val="000251EF"/>
    <w:rsid w:val="0003660D"/>
    <w:rsid w:val="00073473"/>
    <w:rsid w:val="000734AB"/>
    <w:rsid w:val="00073509"/>
    <w:rsid w:val="000C6C9E"/>
    <w:rsid w:val="00131DF2"/>
    <w:rsid w:val="00133F0F"/>
    <w:rsid w:val="0015166A"/>
    <w:rsid w:val="00182365"/>
    <w:rsid w:val="00186C7E"/>
    <w:rsid w:val="001A0A75"/>
    <w:rsid w:val="001D72A8"/>
    <w:rsid w:val="001F0A47"/>
    <w:rsid w:val="00217816"/>
    <w:rsid w:val="00220165"/>
    <w:rsid w:val="002321A4"/>
    <w:rsid w:val="002662AE"/>
    <w:rsid w:val="00275DE1"/>
    <w:rsid w:val="002B0F24"/>
    <w:rsid w:val="00330EC0"/>
    <w:rsid w:val="003408FB"/>
    <w:rsid w:val="003417EC"/>
    <w:rsid w:val="003644B3"/>
    <w:rsid w:val="00394879"/>
    <w:rsid w:val="003C6063"/>
    <w:rsid w:val="003D4222"/>
    <w:rsid w:val="003E1751"/>
    <w:rsid w:val="00400748"/>
    <w:rsid w:val="00453B9B"/>
    <w:rsid w:val="004B67CB"/>
    <w:rsid w:val="004D0B9A"/>
    <w:rsid w:val="004F1538"/>
    <w:rsid w:val="005077FB"/>
    <w:rsid w:val="005232FE"/>
    <w:rsid w:val="005331BF"/>
    <w:rsid w:val="005337B6"/>
    <w:rsid w:val="00533B31"/>
    <w:rsid w:val="00573BB7"/>
    <w:rsid w:val="0063402E"/>
    <w:rsid w:val="00672090"/>
    <w:rsid w:val="00677FE1"/>
    <w:rsid w:val="00692E50"/>
    <w:rsid w:val="006D0F8B"/>
    <w:rsid w:val="006D1F3E"/>
    <w:rsid w:val="006E066B"/>
    <w:rsid w:val="006F3563"/>
    <w:rsid w:val="00703D60"/>
    <w:rsid w:val="00716A2A"/>
    <w:rsid w:val="00724F7A"/>
    <w:rsid w:val="00727E09"/>
    <w:rsid w:val="007463E9"/>
    <w:rsid w:val="0075509E"/>
    <w:rsid w:val="00761C77"/>
    <w:rsid w:val="007A0E69"/>
    <w:rsid w:val="007C3CFD"/>
    <w:rsid w:val="007C4B91"/>
    <w:rsid w:val="007C74BA"/>
    <w:rsid w:val="00843A3B"/>
    <w:rsid w:val="00860765"/>
    <w:rsid w:val="00883AD6"/>
    <w:rsid w:val="00895D9E"/>
    <w:rsid w:val="008A004C"/>
    <w:rsid w:val="008F4678"/>
    <w:rsid w:val="0093324F"/>
    <w:rsid w:val="00955ECE"/>
    <w:rsid w:val="009772EA"/>
    <w:rsid w:val="00990B21"/>
    <w:rsid w:val="00994728"/>
    <w:rsid w:val="009A676A"/>
    <w:rsid w:val="009C152B"/>
    <w:rsid w:val="009C177B"/>
    <w:rsid w:val="00A24FF1"/>
    <w:rsid w:val="00A402B5"/>
    <w:rsid w:val="00A43395"/>
    <w:rsid w:val="00A444CF"/>
    <w:rsid w:val="00A57173"/>
    <w:rsid w:val="00AB03F2"/>
    <w:rsid w:val="00AD22AC"/>
    <w:rsid w:val="00AF1EF8"/>
    <w:rsid w:val="00B113D1"/>
    <w:rsid w:val="00B510C7"/>
    <w:rsid w:val="00B86211"/>
    <w:rsid w:val="00BB02AD"/>
    <w:rsid w:val="00BF09EB"/>
    <w:rsid w:val="00C45ACB"/>
    <w:rsid w:val="00C5076E"/>
    <w:rsid w:val="00C810F2"/>
    <w:rsid w:val="00C9087A"/>
    <w:rsid w:val="00C94285"/>
    <w:rsid w:val="00CB393C"/>
    <w:rsid w:val="00CC1757"/>
    <w:rsid w:val="00CF1A1A"/>
    <w:rsid w:val="00D261D1"/>
    <w:rsid w:val="00D66BFB"/>
    <w:rsid w:val="00D771ED"/>
    <w:rsid w:val="00DD01AD"/>
    <w:rsid w:val="00DF1695"/>
    <w:rsid w:val="00E07776"/>
    <w:rsid w:val="00E20B01"/>
    <w:rsid w:val="00E51DAB"/>
    <w:rsid w:val="00EA0752"/>
    <w:rsid w:val="00ED410F"/>
    <w:rsid w:val="00EE6FA8"/>
    <w:rsid w:val="00EF2BD1"/>
    <w:rsid w:val="00F00DDD"/>
    <w:rsid w:val="00F16F62"/>
    <w:rsid w:val="00F3029E"/>
    <w:rsid w:val="00F30542"/>
    <w:rsid w:val="00F337C6"/>
    <w:rsid w:val="00F90A9E"/>
    <w:rsid w:val="00F9207D"/>
    <w:rsid w:val="00FB26BF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F8C8B1"/>
  <w15:docId w15:val="{2E664663-5DA2-4F56-8C7C-344E0CF73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365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B510C7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B510C7"/>
    <w:pPr>
      <w:keepNext/>
      <w:suppressAutoHyphens w:val="0"/>
      <w:spacing w:before="240" w:after="60"/>
      <w:outlineLvl w:val="2"/>
    </w:pPr>
    <w:rPr>
      <w:b/>
      <w:b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182365"/>
    <w:rPr>
      <w:color w:val="0000FF"/>
      <w:u w:val="single"/>
    </w:rPr>
  </w:style>
  <w:style w:type="paragraph" w:styleId="Cabealho">
    <w:name w:val="header"/>
    <w:basedOn w:val="Normal"/>
    <w:link w:val="CabealhoChar"/>
    <w:rsid w:val="0018236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182365"/>
    <w:rPr>
      <w:rFonts w:ascii="Arial" w:eastAsia="Times New Roman" w:hAnsi="Arial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82365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182365"/>
    <w:rPr>
      <w:rFonts w:ascii="Arial" w:eastAsia="Times New Roman" w:hAnsi="Arial" w:cs="Times New Roman"/>
      <w:sz w:val="24"/>
      <w:szCs w:val="24"/>
      <w:lang w:eastAsia="ar-SA"/>
    </w:rPr>
  </w:style>
  <w:style w:type="paragraph" w:customStyle="1" w:styleId="Standard">
    <w:name w:val="Standard"/>
    <w:rsid w:val="0018236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23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2365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markedcontent">
    <w:name w:val="markedcontent"/>
    <w:rsid w:val="000251EF"/>
  </w:style>
  <w:style w:type="paragraph" w:styleId="Corpodetexto">
    <w:name w:val="Body Text"/>
    <w:basedOn w:val="Normal"/>
    <w:link w:val="CorpodetextoChar"/>
    <w:uiPriority w:val="1"/>
    <w:qFormat/>
    <w:rsid w:val="009C152B"/>
    <w:pPr>
      <w:widowControl w:val="0"/>
      <w:suppressAutoHyphens w:val="0"/>
      <w:autoSpaceDE w:val="0"/>
      <w:autoSpaceDN w:val="0"/>
    </w:pPr>
    <w:rPr>
      <w:rFonts w:ascii="Times New Roman" w:hAnsi="Times New Roman"/>
      <w:b/>
      <w:bCs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9C152B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WW-Padro">
    <w:name w:val="WW-Padr?o"/>
    <w:rsid w:val="005077FB"/>
    <w:pPr>
      <w:widowControl w:val="0"/>
      <w:suppressAutoHyphens/>
      <w:spacing w:after="0" w:line="240" w:lineRule="auto"/>
    </w:pPr>
    <w:rPr>
      <w:rFonts w:ascii="Liberation Serif" w:eastAsia="Times New Roman" w:hAnsi="Liberation Serif" w:cs="DejaVu Sans"/>
      <w:kern w:val="2"/>
      <w:sz w:val="24"/>
      <w:szCs w:val="24"/>
      <w:lang w:eastAsia="zh-CN" w:bidi="hi-IN"/>
    </w:rPr>
  </w:style>
  <w:style w:type="paragraph" w:customStyle="1" w:styleId="Contedodetabela">
    <w:name w:val="Conteúdo de tabela"/>
    <w:basedOn w:val="Normal"/>
    <w:rsid w:val="005077FB"/>
    <w:pPr>
      <w:widowControl w:val="0"/>
      <w:suppressLineNumbers/>
    </w:pPr>
    <w:rPr>
      <w:rFonts w:ascii="Liberation Serif" w:eastAsia="Droid Sans Fallback" w:hAnsi="Liberation Serif" w:cs="FreeSans"/>
      <w:kern w:val="2"/>
      <w:lang w:eastAsia="zh-CN" w:bidi="hi-IN"/>
    </w:rPr>
  </w:style>
  <w:style w:type="paragraph" w:styleId="NormalWeb">
    <w:name w:val="Normal (Web)"/>
    <w:basedOn w:val="Normal"/>
    <w:uiPriority w:val="99"/>
    <w:unhideWhenUsed/>
    <w:rsid w:val="00AF1EF8"/>
    <w:pPr>
      <w:suppressAutoHyphens w:val="0"/>
      <w:spacing w:before="100" w:beforeAutospacing="1" w:after="100" w:afterAutospacing="1"/>
    </w:pPr>
    <w:rPr>
      <w:rFonts w:ascii="Times New Roman" w:hAnsi="Times New Roman"/>
      <w:lang w:eastAsia="pt-BR"/>
    </w:rPr>
  </w:style>
  <w:style w:type="paragraph" w:customStyle="1" w:styleId="ParagraphStyle">
    <w:name w:val="Paragraph Style"/>
    <w:rsid w:val="00FF7E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16A2A"/>
    <w:pPr>
      <w:ind w:left="720"/>
      <w:contextualSpacing/>
    </w:pPr>
  </w:style>
  <w:style w:type="table" w:styleId="Tabelacomgrade">
    <w:name w:val="Table Grid"/>
    <w:basedOn w:val="Tabelanormal"/>
    <w:uiPriority w:val="59"/>
    <w:rsid w:val="00716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har"/>
    <w:uiPriority w:val="10"/>
    <w:qFormat/>
    <w:rsid w:val="0007350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3509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B510C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B510C7"/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B510C7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tulo3Char">
    <w:name w:val="Título 3 Char"/>
    <w:basedOn w:val="Fontepargpadro"/>
    <w:link w:val="Ttulo3"/>
    <w:rsid w:val="00B510C7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B510C7"/>
    <w:pPr>
      <w:suppressAutoHyphens w:val="0"/>
      <w:spacing w:after="120"/>
      <w:ind w:left="283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B510C7"/>
    <w:rPr>
      <w:rFonts w:ascii="Times New Roman" w:eastAsia="Times New Roman" w:hAnsi="Times New Roman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1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t.wikipedia.org/wiki/Estados_do_Brasil" TargetMode="External"/><Relationship Id="rId13" Type="http://schemas.openxmlformats.org/officeDocument/2006/relationships/hyperlink" Target="https://pt.wikipedia.org/wiki/Salvador_(Bahia)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t.wikipedia.org/wiki/Munic%C3%ADpio_(Brasil)" TargetMode="External"/><Relationship Id="rId12" Type="http://schemas.openxmlformats.org/officeDocument/2006/relationships/hyperlink" Target="https://pt.wikipedia.org/wiki/Quil%C3%B4metro" TargetMode="Externa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t.wikipedia.org/wiki/Microrregi%C3%A3o_de_Serrinha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hyperlink" Target="https://pt.wikipedia.org/wiki/Mesorregi%C3%A3o_do_Nordeste_Baiano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pt.wikipedia.org/wiki/Bahia" TargetMode="Externa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doprefeitopma@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17</Pages>
  <Words>3828</Words>
  <Characters>20675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Gabinete 02</dc:creator>
  <cp:lastModifiedBy>UPB</cp:lastModifiedBy>
  <cp:revision>16</cp:revision>
  <cp:lastPrinted>2025-04-02T14:20:00Z</cp:lastPrinted>
  <dcterms:created xsi:type="dcterms:W3CDTF">2025-07-17T16:28:00Z</dcterms:created>
  <dcterms:modified xsi:type="dcterms:W3CDTF">2025-08-22T13:11:00Z</dcterms:modified>
</cp:coreProperties>
</file>