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3AA06" w14:textId="77777777" w:rsidR="00E315F0" w:rsidRDefault="00E315F0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bookmarkStart w:id="0" w:name="_Hlk150522639"/>
      <w:r>
        <w:rPr>
          <w:rFonts w:ascii="Arial" w:hAnsi="Arial" w:cs="Arial"/>
          <w:b/>
        </w:rPr>
        <w:t>ANEXO I</w:t>
      </w:r>
    </w:p>
    <w:p w14:paraId="2FD98505" w14:textId="502E646C" w:rsidR="00842261" w:rsidRPr="001C036A" w:rsidRDefault="00842261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ESTUDO TÉCNICO PRELIMINAR- ETP</w:t>
      </w:r>
    </w:p>
    <w:p w14:paraId="46D0EFE6" w14:textId="0E275230" w:rsidR="00842261" w:rsidRDefault="00783252" w:rsidP="00783252">
      <w:pPr>
        <w:pStyle w:val="CabealhoeRodap"/>
        <w:shd w:val="clear" w:color="auto" w:fill="D9D9D9" w:themeFill="background1" w:themeFillShade="D9"/>
        <w:tabs>
          <w:tab w:val="center" w:pos="4535"/>
          <w:tab w:val="right" w:pos="907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42261">
        <w:rPr>
          <w:rFonts w:ascii="Arial" w:hAnsi="Arial" w:cs="Arial"/>
        </w:rPr>
        <w:t xml:space="preserve">Art. 6°, inciso XX, </w:t>
      </w:r>
      <w:r w:rsidR="00842261" w:rsidRPr="001C036A">
        <w:rPr>
          <w:rFonts w:ascii="Arial" w:hAnsi="Arial" w:cs="Arial"/>
        </w:rPr>
        <w:t xml:space="preserve">Art. </w:t>
      </w:r>
      <w:r w:rsidR="00842261">
        <w:rPr>
          <w:rFonts w:ascii="Arial" w:hAnsi="Arial" w:cs="Arial"/>
        </w:rPr>
        <w:t>18°</w:t>
      </w:r>
      <w:r w:rsidR="00842261" w:rsidRPr="001C036A">
        <w:rPr>
          <w:rFonts w:ascii="Arial" w:hAnsi="Arial" w:cs="Arial"/>
        </w:rPr>
        <w:t xml:space="preserve">, </w:t>
      </w:r>
      <w:r w:rsidR="00842261">
        <w:rPr>
          <w:rFonts w:ascii="Arial" w:hAnsi="Arial" w:cs="Arial"/>
        </w:rPr>
        <w:t xml:space="preserve">Inciso </w:t>
      </w:r>
      <w:r w:rsidR="00842261" w:rsidRPr="001C036A">
        <w:rPr>
          <w:rFonts w:ascii="Arial" w:hAnsi="Arial" w:cs="Arial"/>
        </w:rPr>
        <w:t>I da Lei Federal 14.133/21</w:t>
      </w:r>
      <w:r w:rsidR="00842261">
        <w:rPr>
          <w:rFonts w:ascii="Arial" w:hAnsi="Arial" w:cs="Arial"/>
        </w:rPr>
        <w:t>.</w:t>
      </w:r>
      <w:proofErr w:type="gramStart"/>
      <w:r>
        <w:rPr>
          <w:rFonts w:ascii="Arial" w:hAnsi="Arial" w:cs="Arial"/>
        </w:rPr>
        <w:tab/>
      </w:r>
      <w:proofErr w:type="gramEnd"/>
    </w:p>
    <w:p w14:paraId="589037A6" w14:textId="77777777" w:rsidR="00842261" w:rsidRPr="001C036A" w:rsidRDefault="00842261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</w:rPr>
      </w:pPr>
      <w:r>
        <w:rPr>
          <w:rFonts w:ascii="Arial" w:hAnsi="Arial" w:cs="Arial"/>
        </w:rPr>
        <w:t>Decreto Municipal n° 3186/2023</w:t>
      </w:r>
    </w:p>
    <w:p w14:paraId="2FB3C721" w14:textId="77777777" w:rsidR="00781846" w:rsidRDefault="00781846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1EEAFF14" w14:textId="77777777" w:rsidR="00A560B4" w:rsidRDefault="00A560B4" w:rsidP="00A560B4">
      <w:pPr>
        <w:spacing w:line="276" w:lineRule="auto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Município de Andaraí-Bahia.</w:t>
      </w:r>
    </w:p>
    <w:p w14:paraId="38485DAF" w14:textId="77777777" w:rsidR="00A560B4" w:rsidRDefault="00A560B4" w:rsidP="00A560B4">
      <w:pPr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bookmarkStart w:id="1" w:name="_GoBack"/>
      <w:bookmarkEnd w:id="1"/>
    </w:p>
    <w:p w14:paraId="4B3EDDFD" w14:textId="001746E5" w:rsidR="00A560B4" w:rsidRDefault="00A560B4" w:rsidP="00A560B4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8313B">
        <w:rPr>
          <w:rFonts w:ascii="Arial" w:eastAsia="Times New Roman" w:hAnsi="Arial" w:cs="Arial"/>
          <w:b/>
          <w:sz w:val="24"/>
          <w:szCs w:val="24"/>
        </w:rPr>
        <w:t>Órgão:</w:t>
      </w: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Secretaria Municipal de </w:t>
      </w:r>
      <w:r w:rsidR="00B923B3">
        <w:rPr>
          <w:rFonts w:ascii="Arial" w:eastAsia="Times New Roman" w:hAnsi="Arial" w:cs="Arial"/>
          <w:sz w:val="24"/>
          <w:szCs w:val="24"/>
        </w:rPr>
        <w:t>Saúde</w:t>
      </w:r>
      <w:r w:rsidRPr="00EA67A9">
        <w:rPr>
          <w:rFonts w:ascii="Arial" w:eastAsia="Times New Roman" w:hAnsi="Arial" w:cs="Arial"/>
          <w:sz w:val="24"/>
          <w:szCs w:val="24"/>
        </w:rPr>
        <w:t xml:space="preserve">. </w:t>
      </w:r>
    </w:p>
    <w:p w14:paraId="45D6FD77" w14:textId="77777777" w:rsidR="00A560B4" w:rsidRDefault="00A560B4" w:rsidP="00A560B4">
      <w:pPr>
        <w:spacing w:after="12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63C68DCD" w14:textId="77777777" w:rsidR="00781846" w:rsidRPr="00637C81" w:rsidRDefault="00A560B4" w:rsidP="00A560B4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126032">
        <w:rPr>
          <w:rFonts w:ascii="Arial" w:hAnsi="Arial" w:cs="Arial"/>
          <w:b/>
          <w:color w:val="000000"/>
          <w:sz w:val="24"/>
        </w:rPr>
        <w:t>Objetivo:</w:t>
      </w:r>
      <w:r>
        <w:rPr>
          <w:rFonts w:ascii="Arial" w:hAnsi="Arial" w:cs="Arial"/>
          <w:color w:val="000000"/>
          <w:sz w:val="24"/>
        </w:rPr>
        <w:t xml:space="preserve"> </w:t>
      </w:r>
      <w:r w:rsidR="0007765D" w:rsidRPr="00A560B4">
        <w:rPr>
          <w:rStyle w:val="Estilo1Char"/>
          <w:rFonts w:eastAsia="Calibri"/>
        </w:rPr>
        <w:t>O Estudo Técnico Preliminar tem por objetivo identificar e analisar os cenários para o atendimento da demanda que consta no Documento de Oficialização da Demanda-DFD, bem como demonstrar a viabilidade técnica e econômica das soluções identificadas, fornecendo as informações necessárias para subsidiar o respectivo processo de contratação</w:t>
      </w:r>
      <w:r w:rsidR="00A768AF" w:rsidRPr="00A560B4">
        <w:rPr>
          <w:rStyle w:val="Estilo1Char"/>
          <w:rFonts w:eastAsia="Calibri"/>
        </w:rPr>
        <w:t>.</w:t>
      </w:r>
    </w:p>
    <w:p w14:paraId="533AEDED" w14:textId="77777777" w:rsidR="00B9741B" w:rsidRPr="0018313B" w:rsidRDefault="002169BB" w:rsidP="00B9741B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</w:t>
      </w:r>
      <w:r w:rsidR="00781846">
        <w:rPr>
          <w:rFonts w:ascii="Arial" w:eastAsia="Times New Roman" w:hAnsi="Arial" w:cs="Arial"/>
          <w:b/>
          <w:sz w:val="24"/>
          <w:szCs w:val="24"/>
        </w:rPr>
        <w:t>. DA NECESSIDADE</w:t>
      </w:r>
      <w:r w:rsidR="003A0075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14:paraId="495B8559" w14:textId="77777777" w:rsidR="00B923B3" w:rsidRPr="00A32F95" w:rsidRDefault="00B923B3" w:rsidP="00B923B3">
      <w:pPr>
        <w:pStyle w:val="Estilo1"/>
        <w:ind w:firstLine="0"/>
      </w:pPr>
      <w:proofErr w:type="gramStart"/>
      <w:r w:rsidRPr="00A32F95">
        <w:t>A presente</w:t>
      </w:r>
      <w:proofErr w:type="gramEnd"/>
      <w:r w:rsidRPr="00A32F95">
        <w:t xml:space="preserve"> demanda decorre da necessidade do Município em assegurar a oferta contínua, regular e eficiente de serviços laboratoriais, essenciais ao suporte diagnóstico dos pacientes atendidos pelas Unidades de Saúde da Família e pelo Hospital Municipal</w:t>
      </w:r>
      <w:r>
        <w:t xml:space="preserve"> de Andaraí</w:t>
      </w:r>
      <w:r w:rsidRPr="00A32F95">
        <w:t>.</w:t>
      </w:r>
    </w:p>
    <w:p w14:paraId="57177B7A" w14:textId="77777777" w:rsidR="00B923B3" w:rsidRPr="00A32F95" w:rsidRDefault="00B923B3" w:rsidP="00B923B3">
      <w:pPr>
        <w:pStyle w:val="Estilo1"/>
        <w:ind w:firstLine="0"/>
      </w:pPr>
      <w:r w:rsidRPr="00A32F95">
        <w:t>Os exames laboratoriais constituem ferramenta indispensável para a confirmação de diagnósticos, acompanhamento clínico, prevenção de agravos e monitoramento da eficácia dos tratamentos instituídos, sendo parte fundamental da assistência integral à saúde no âmbito do Sistema Único de Saúde (SUS).</w:t>
      </w:r>
    </w:p>
    <w:p w14:paraId="3AE8D07C" w14:textId="77777777" w:rsidR="00B923B3" w:rsidRPr="00A32F95" w:rsidRDefault="00B923B3" w:rsidP="00B923B3">
      <w:pPr>
        <w:pStyle w:val="Estilo1"/>
        <w:ind w:firstLine="0"/>
      </w:pPr>
      <w:r w:rsidRPr="00A32F95">
        <w:t>Destaca-se, ainda, a existência de pacientes em tratamento continuado, inclusive aqueles encaminhados para serviços de média e alta complexidade fora do domicílio, os quais demandam a realização periódica de exames atualizados, imprescindíveis para o adequado acompanhamento da evolução clínica e para a tomada de decisões terapêuticas.</w:t>
      </w:r>
    </w:p>
    <w:p w14:paraId="109304BC" w14:textId="1C6E2EF1" w:rsidR="00B923B3" w:rsidRPr="00A32F95" w:rsidRDefault="00B923B3" w:rsidP="00B923B3">
      <w:pPr>
        <w:pStyle w:val="Estilo1"/>
        <w:ind w:firstLine="0"/>
      </w:pPr>
      <w:r w:rsidRPr="00A32F95">
        <w:t>Ressalta-se que a eventual indisponibilidade ou insuficiência na prestação desses serviços compromete diretamente a qualidade da assistência à saúde, podendo acarretar atrasos na emissão de diagnósticos, agravamento de quadros clínicos, aumento da demanda por atendimentos de maior complexidade e sobrecarga da</w:t>
      </w:r>
      <w:proofErr w:type="gramStart"/>
      <w:r w:rsidRPr="00A32F95">
        <w:t xml:space="preserve"> </w:t>
      </w:r>
      <w:r w:rsidR="00A33D83">
        <w:t xml:space="preserve"> </w:t>
      </w:r>
      <w:proofErr w:type="gramEnd"/>
      <w:r w:rsidRPr="00A32F95">
        <w:t>rede pública, impactando negativamente a resolutividade da atenção básica e hospitalar.</w:t>
      </w:r>
    </w:p>
    <w:p w14:paraId="11C4AA6C" w14:textId="7329520C" w:rsidR="00F7179A" w:rsidRPr="004153B8" w:rsidRDefault="00B923B3" w:rsidP="00B923B3">
      <w:pPr>
        <w:pStyle w:val="Estilo1"/>
        <w:ind w:firstLine="0"/>
        <w:rPr>
          <w:color w:val="auto"/>
        </w:rPr>
      </w:pPr>
      <w:r w:rsidRPr="00A32F95">
        <w:lastRenderedPageBreak/>
        <w:t>Nesse contexto, a presente contratação visa atender à necessidade do Município de garantir suporte diagnóstico adequado à população usuária do SUS, assegurando a continuidade dos serviços, a eficiência na prestação da assistência e a efetividade das ações de saúde pública, em consonância com os princípios da universalidade, integralidade e equidade</w:t>
      </w:r>
      <w:r w:rsidR="00F7179A" w:rsidRPr="004153B8">
        <w:rPr>
          <w:color w:val="auto"/>
        </w:rPr>
        <w:t>.</w:t>
      </w:r>
    </w:p>
    <w:p w14:paraId="40CA9D71" w14:textId="77777777" w:rsidR="00AD67B0" w:rsidRPr="0018313B" w:rsidRDefault="002169BB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2</w:t>
      </w:r>
      <w:r w:rsidR="00FF6931" w:rsidRPr="0018313B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="003F76CB" w:rsidRPr="003F76CB">
        <w:rPr>
          <w:rFonts w:ascii="Arial" w:eastAsia="Times New Roman" w:hAnsi="Arial" w:cs="Arial"/>
          <w:b/>
          <w:sz w:val="24"/>
          <w:szCs w:val="24"/>
        </w:rPr>
        <w:t>DA CONTRATAÇÃO E O PLANEJAMENTO</w:t>
      </w:r>
      <w:r w:rsidR="00970A9B">
        <w:rPr>
          <w:rFonts w:ascii="Arial" w:eastAsia="Times New Roman" w:hAnsi="Arial" w:cs="Arial"/>
          <w:b/>
          <w:sz w:val="24"/>
          <w:szCs w:val="24"/>
        </w:rPr>
        <w:t xml:space="preserve"> DA ADMINISTRAÇÃO</w:t>
      </w:r>
    </w:p>
    <w:p w14:paraId="5567C6E1" w14:textId="77777777" w:rsidR="00B923B3" w:rsidRPr="00331E2D" w:rsidRDefault="00B923B3" w:rsidP="00B923B3">
      <w:pPr>
        <w:pStyle w:val="Estilo1"/>
        <w:ind w:firstLine="0"/>
      </w:pPr>
      <w:bookmarkStart w:id="2" w:name="_Hlk148437415"/>
      <w:r w:rsidRPr="00331E2D">
        <w:t>A justificativa apresentada destaca que, embora o Plano de Contratações Anual (PCA) para o exercício de 202</w:t>
      </w:r>
      <w:r>
        <w:t>6</w:t>
      </w:r>
      <w:r w:rsidRPr="00331E2D">
        <w:t xml:space="preserve"> ainda não tenha sido elaborado, a ausência desse documento não </w:t>
      </w:r>
      <w:r>
        <w:t>comprometerá a execução do objeto</w:t>
      </w:r>
      <w:r w:rsidRPr="00331E2D">
        <w:t xml:space="preserve">. O objeto </w:t>
      </w:r>
      <w:r>
        <w:t xml:space="preserve">da necessidade, referente </w:t>
      </w:r>
      <w:proofErr w:type="gramStart"/>
      <w:r>
        <w:t>a</w:t>
      </w:r>
      <w:proofErr w:type="gramEnd"/>
      <w:r>
        <w:t xml:space="preserve"> necessidade</w:t>
      </w:r>
      <w:r w:rsidRPr="00D91474">
        <w:t xml:space="preserve"> de exames laboratoriais, com a finalidade de subsidiar o diagnóstico clínico dos pacientes atendidos pelas Unidades de Saúde da Família e pelo Hospital Municipal</w:t>
      </w:r>
      <w:r w:rsidRPr="00331E2D">
        <w:t>.</w:t>
      </w:r>
    </w:p>
    <w:p w14:paraId="79A61E60" w14:textId="09458055" w:rsidR="003F76CB" w:rsidRDefault="00B923B3" w:rsidP="00B923B3">
      <w:pPr>
        <w:pStyle w:val="Estilo1"/>
        <w:ind w:firstLine="0"/>
        <w:rPr>
          <w:shd w:val="clear" w:color="auto" w:fill="FFFFFF"/>
        </w:rPr>
      </w:pPr>
      <w:r w:rsidRPr="00331E2D">
        <w:t xml:space="preserve">A falta de </w:t>
      </w:r>
      <w:proofErr w:type="gramStart"/>
      <w:r w:rsidRPr="00331E2D">
        <w:t>implementação</w:t>
      </w:r>
      <w:proofErr w:type="gramEnd"/>
      <w:r w:rsidRPr="00331E2D">
        <w:t xml:space="preserve"> do PCA decorre do fato de que esse instrumento de governança ainda não foi adotado pela municipalidade. No entanto, a execução desta contratação está amparada pelas condições legais e financeiras vigentes, assegurando o cumprimento dos objetivos municipais sem afetar a eficiência e a transparência do processo de contratação</w:t>
      </w:r>
      <w:r w:rsidR="008325BA" w:rsidRPr="008325BA">
        <w:rPr>
          <w:shd w:val="clear" w:color="auto" w:fill="FFFFFF"/>
        </w:rPr>
        <w:t>.</w:t>
      </w:r>
    </w:p>
    <w:bookmarkEnd w:id="2"/>
    <w:p w14:paraId="74E83F7C" w14:textId="77777777" w:rsidR="00AD67B0" w:rsidRPr="0018313B" w:rsidRDefault="002169BB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3</w:t>
      </w:r>
      <w:r w:rsidR="00FF6931" w:rsidRPr="0018313B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="001664D6">
        <w:rPr>
          <w:rFonts w:ascii="Arial" w:eastAsia="Times New Roman" w:hAnsi="Arial" w:cs="Arial"/>
          <w:b/>
          <w:sz w:val="24"/>
          <w:szCs w:val="24"/>
        </w:rPr>
        <w:t>DOS REQUISITOS DA CONTRATAÇÃO</w:t>
      </w:r>
    </w:p>
    <w:p w14:paraId="110B7F98" w14:textId="77777777" w:rsidR="00FD4B4E" w:rsidRDefault="00FD4B4E" w:rsidP="00FD4B4E">
      <w:pPr>
        <w:pStyle w:val="Estilo1"/>
        <w:ind w:firstLine="0"/>
      </w:pPr>
      <w:r w:rsidRPr="00FD4B4E">
        <w:t>A descrição dos requisitos da contratação fundamenta-se na necessidade de definição clara e objetiva de critérios que garantam a seleção da proposta mais vantajosa para a Administração Pública, assegurando qualidade, eficiência, continuidade dos serviços e atendimento ao interesse público, em conformidade com a Lei Federal nº 14.133/2021 e demais normas aplicáveis.</w:t>
      </w:r>
    </w:p>
    <w:p w14:paraId="5F0F095E" w14:textId="77777777" w:rsidR="00FD4B4E" w:rsidRDefault="00FD4B4E" w:rsidP="00FD4B4E">
      <w:pPr>
        <w:pStyle w:val="Estilo1"/>
        <w:ind w:firstLine="0"/>
      </w:pPr>
    </w:p>
    <w:p w14:paraId="012AB5C0" w14:textId="3B8B036C" w:rsidR="00FD4B4E" w:rsidRDefault="00FD4B4E" w:rsidP="00FD4B4E">
      <w:pPr>
        <w:pStyle w:val="Estilo1"/>
        <w:ind w:firstLine="0"/>
      </w:pPr>
      <w:r w:rsidRPr="00FD4B4E">
        <w:t>Considerando a natureza da contratação, destaca-se que a coleta das amostras biológicas será realizada pelos técnicos e profissionais da Secretaria Municipal de Saúde, devidamente treinados e orientados pela empresa contratada, cabendo à contratada a responsabilidade pelo fornecimento dos insumos necessários, transporte das amostras, processamento, análise e emissão dos laudos laboratoriais.</w:t>
      </w:r>
    </w:p>
    <w:p w14:paraId="6B386DEB" w14:textId="77777777" w:rsidR="00FD4B4E" w:rsidRPr="00FD4B4E" w:rsidRDefault="00FD4B4E" w:rsidP="00FD4B4E">
      <w:pPr>
        <w:pStyle w:val="Estilo1"/>
        <w:ind w:firstLine="0"/>
      </w:pPr>
    </w:p>
    <w:p w14:paraId="5E8B3DD2" w14:textId="77777777" w:rsidR="00FD4B4E" w:rsidRPr="00FD4B4E" w:rsidRDefault="00FD4B4E" w:rsidP="00FD4B4E">
      <w:pPr>
        <w:pStyle w:val="Estilo1"/>
        <w:rPr>
          <w:b/>
          <w:bCs/>
        </w:rPr>
      </w:pPr>
      <w:r w:rsidRPr="00FD4B4E">
        <w:rPr>
          <w:b/>
          <w:bCs/>
        </w:rPr>
        <w:lastRenderedPageBreak/>
        <w:t>Requisitos Gerais</w:t>
      </w:r>
    </w:p>
    <w:p w14:paraId="1ECF8E8A" w14:textId="77777777" w:rsidR="00FD4B4E" w:rsidRPr="00FD4B4E" w:rsidRDefault="00FD4B4E" w:rsidP="005907D0">
      <w:pPr>
        <w:pStyle w:val="Estilo1"/>
        <w:numPr>
          <w:ilvl w:val="0"/>
          <w:numId w:val="17"/>
        </w:numPr>
      </w:pPr>
      <w:r w:rsidRPr="00FD4B4E">
        <w:t xml:space="preserve">Os proponentes deverão apresentar descrição detalhada dos serviços laboratoriais a </w:t>
      </w:r>
      <w:proofErr w:type="gramStart"/>
      <w:r w:rsidRPr="00FD4B4E">
        <w:t>serem</w:t>
      </w:r>
      <w:proofErr w:type="gramEnd"/>
      <w:r w:rsidRPr="00FD4B4E">
        <w:t xml:space="preserve"> prestados, contemplando os tipos de exames ofertados, metodologia utilizada, capacidade operacional, prazos de entrega dos resultados e estrutura técnica disponível para atendimento das demandas do Município; </w:t>
      </w:r>
    </w:p>
    <w:p w14:paraId="1B9BFCA2" w14:textId="77777777" w:rsidR="00FD4B4E" w:rsidRPr="00FD4B4E" w:rsidRDefault="00FD4B4E" w:rsidP="005907D0">
      <w:pPr>
        <w:pStyle w:val="Estilo1"/>
        <w:numPr>
          <w:ilvl w:val="0"/>
          <w:numId w:val="17"/>
        </w:numPr>
      </w:pPr>
      <w:r w:rsidRPr="00FD4B4E">
        <w:t xml:space="preserve">A empresa deverá apresentar fluxo operacional dos serviços, compreendendo o recebimento, acondicionamento, transporte, processamento, análise das amostras biológicas e emissão dos laudos laboratoriais, garantindo segurança, rastreabilidade, confiabilidade e agilidade nos resultados; </w:t>
      </w:r>
    </w:p>
    <w:p w14:paraId="4A3784AE" w14:textId="77777777" w:rsidR="00FD4B4E" w:rsidRDefault="00FD4B4E" w:rsidP="005907D0">
      <w:pPr>
        <w:pStyle w:val="Estilo1"/>
        <w:numPr>
          <w:ilvl w:val="0"/>
          <w:numId w:val="17"/>
        </w:numPr>
      </w:pPr>
      <w:r w:rsidRPr="00FD4B4E">
        <w:t xml:space="preserve">A contratada deverá realizar treinamento e capacitação dos profissionais indicados pela Secretaria Municipal de Saúde quanto aos procedimentos adequados de coleta, identificação, acondicionamento, armazenamento e encaminhamento das amostras biológicas; </w:t>
      </w:r>
    </w:p>
    <w:p w14:paraId="24C04435" w14:textId="1506F2E2" w:rsidR="00271BC9" w:rsidRPr="00705420" w:rsidRDefault="00271BC9" w:rsidP="005907D0">
      <w:pPr>
        <w:pStyle w:val="PargrafodaLista"/>
        <w:numPr>
          <w:ilvl w:val="0"/>
          <w:numId w:val="17"/>
        </w:numPr>
        <w:spacing w:before="240" w:after="200" w:line="360" w:lineRule="auto"/>
        <w:jc w:val="both"/>
        <w:rPr>
          <w:rFonts w:ascii="Arial" w:hAnsi="Arial" w:cs="Arial"/>
          <w:sz w:val="24"/>
          <w:szCs w:val="24"/>
        </w:rPr>
      </w:pPr>
      <w:r w:rsidRPr="00705420">
        <w:rPr>
          <w:rFonts w:ascii="Arial" w:hAnsi="Arial" w:cs="Arial"/>
          <w:sz w:val="24"/>
          <w:szCs w:val="24"/>
        </w:rPr>
        <w:t>A contratada deverá instalar e manter estrutura laboratorial destinada à execução de exames de análises clínicas de rotina hospitalar, urgência e baixa e média complexidade, assegurando atendimento contínuo às demandas assistenciais do Hospital Municipal.</w:t>
      </w:r>
    </w:p>
    <w:p w14:paraId="15B87BA9" w14:textId="6E81FB36" w:rsidR="00271BC9" w:rsidRPr="00271BC9" w:rsidRDefault="00271BC9" w:rsidP="005907D0">
      <w:pPr>
        <w:pStyle w:val="PargrafodaLista"/>
        <w:numPr>
          <w:ilvl w:val="0"/>
          <w:numId w:val="17"/>
        </w:numPr>
        <w:spacing w:before="240" w:after="200" w:line="360" w:lineRule="auto"/>
        <w:jc w:val="both"/>
        <w:rPr>
          <w:rFonts w:ascii="Arial" w:hAnsi="Arial" w:cs="Arial"/>
        </w:rPr>
      </w:pPr>
      <w:r w:rsidRPr="00705420">
        <w:rPr>
          <w:rFonts w:ascii="Arial" w:eastAsia="Times New Roman" w:hAnsi="Arial" w:cs="Arial"/>
          <w:sz w:val="24"/>
          <w:szCs w:val="24"/>
        </w:rPr>
        <w:t>Os equipamentos instalados deverão possuir capacidade operacional compatível com a demanda assistencial do Hospital Municipal, observando as normas técnicas, sanitárias e de biossegurança aplicáveis aos serviços de análises clínicas.</w:t>
      </w:r>
    </w:p>
    <w:p w14:paraId="68727B4E" w14:textId="77777777" w:rsidR="00271BC9" w:rsidRPr="009C349B" w:rsidRDefault="00271BC9" w:rsidP="005907D0">
      <w:pPr>
        <w:pStyle w:val="PargrafodaLista"/>
        <w:numPr>
          <w:ilvl w:val="0"/>
          <w:numId w:val="17"/>
        </w:numPr>
        <w:spacing w:before="240" w:after="20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C349B">
        <w:rPr>
          <w:rFonts w:ascii="Arial" w:eastAsia="Times New Roman" w:hAnsi="Arial" w:cs="Arial"/>
          <w:sz w:val="24"/>
          <w:szCs w:val="24"/>
        </w:rPr>
        <w:t xml:space="preserve">A contratada deverá disponibilizar profissional biomédico, farmacêutico bioquímico ou outro profissional legalmente habilitado para atuar como responsável técnico pelos serviços </w:t>
      </w:r>
      <w:proofErr w:type="gramStart"/>
      <w:r w:rsidRPr="009C349B">
        <w:rPr>
          <w:rFonts w:ascii="Arial" w:eastAsia="Times New Roman" w:hAnsi="Arial" w:cs="Arial"/>
          <w:sz w:val="24"/>
          <w:szCs w:val="24"/>
        </w:rPr>
        <w:t>laboratoriais executados, devidamente registrado no respectivo conselho profissional</w:t>
      </w:r>
      <w:proofErr w:type="gramEnd"/>
      <w:r w:rsidRPr="009C349B">
        <w:rPr>
          <w:rFonts w:ascii="Arial" w:eastAsia="Times New Roman" w:hAnsi="Arial" w:cs="Arial"/>
          <w:sz w:val="24"/>
          <w:szCs w:val="24"/>
        </w:rPr>
        <w:t xml:space="preserve">; </w:t>
      </w:r>
    </w:p>
    <w:p w14:paraId="0AF1605E" w14:textId="77777777" w:rsidR="00271BC9" w:rsidRPr="009C349B" w:rsidRDefault="00271BC9" w:rsidP="00271BC9">
      <w:pPr>
        <w:pStyle w:val="PargrafodaLista"/>
        <w:spacing w:before="240" w:line="360" w:lineRule="auto"/>
        <w:ind w:left="0"/>
        <w:jc w:val="both"/>
        <w:rPr>
          <w:rFonts w:ascii="Arial" w:eastAsia="Times New Roman" w:hAnsi="Arial" w:cs="Arial"/>
          <w:sz w:val="24"/>
          <w:szCs w:val="24"/>
        </w:rPr>
      </w:pPr>
    </w:p>
    <w:p w14:paraId="690AA161" w14:textId="0E19090C" w:rsidR="00271BC9" w:rsidRPr="009C349B" w:rsidRDefault="00271BC9" w:rsidP="005907D0">
      <w:pPr>
        <w:pStyle w:val="PargrafodaLista"/>
        <w:numPr>
          <w:ilvl w:val="0"/>
          <w:numId w:val="17"/>
        </w:numPr>
        <w:spacing w:before="240" w:after="20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C349B">
        <w:rPr>
          <w:rFonts w:ascii="Arial" w:eastAsia="Times New Roman" w:hAnsi="Arial" w:cs="Arial"/>
          <w:sz w:val="24"/>
          <w:szCs w:val="24"/>
        </w:rPr>
        <w:t xml:space="preserve">O profissional responsável técnico deverá </w:t>
      </w:r>
      <w:proofErr w:type="gramStart"/>
      <w:r w:rsidRPr="009C349B">
        <w:rPr>
          <w:rFonts w:ascii="Arial" w:eastAsia="Times New Roman" w:hAnsi="Arial" w:cs="Arial"/>
          <w:sz w:val="24"/>
          <w:szCs w:val="24"/>
        </w:rPr>
        <w:t>acompanhar</w:t>
      </w:r>
      <w:r>
        <w:rPr>
          <w:rFonts w:ascii="Arial" w:eastAsia="Times New Roman" w:hAnsi="Arial" w:cs="Arial"/>
          <w:sz w:val="24"/>
          <w:szCs w:val="24"/>
        </w:rPr>
        <w:t>,</w:t>
      </w:r>
      <w:proofErr w:type="gramEnd"/>
      <w:r w:rsidRPr="009C349B">
        <w:rPr>
          <w:rFonts w:ascii="Arial" w:eastAsia="Times New Roman" w:hAnsi="Arial" w:cs="Arial"/>
          <w:sz w:val="24"/>
          <w:szCs w:val="24"/>
        </w:rPr>
        <w:t xml:space="preserve"> supervisionar e validar os procedimentos laboratoriais, garantindo o cumprimento das normas técnicas, sanitárias e de biossegurança vigentes; </w:t>
      </w:r>
    </w:p>
    <w:p w14:paraId="57DDFF06" w14:textId="77777777" w:rsidR="00271BC9" w:rsidRPr="009C349B" w:rsidRDefault="00271BC9" w:rsidP="00271BC9">
      <w:pPr>
        <w:pStyle w:val="PargrafodaLista"/>
        <w:spacing w:before="240" w:line="360" w:lineRule="auto"/>
        <w:ind w:left="0"/>
        <w:jc w:val="both"/>
        <w:rPr>
          <w:rFonts w:ascii="Arial" w:eastAsia="Times New Roman" w:hAnsi="Arial" w:cs="Arial"/>
          <w:sz w:val="24"/>
          <w:szCs w:val="24"/>
        </w:rPr>
      </w:pPr>
    </w:p>
    <w:p w14:paraId="1CC90FDE" w14:textId="2BE14CEA" w:rsidR="00271BC9" w:rsidRPr="00271BC9" w:rsidRDefault="00271BC9" w:rsidP="005907D0">
      <w:pPr>
        <w:pStyle w:val="PargrafodaLista"/>
        <w:numPr>
          <w:ilvl w:val="0"/>
          <w:numId w:val="17"/>
        </w:numPr>
        <w:spacing w:before="240" w:after="20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C349B">
        <w:rPr>
          <w:rFonts w:ascii="Arial" w:eastAsia="Times New Roman" w:hAnsi="Arial" w:cs="Arial"/>
          <w:sz w:val="24"/>
          <w:szCs w:val="24"/>
        </w:rPr>
        <w:t xml:space="preserve">Caberá ainda à contratada assegurar suporte técnico permanente aos profissionais do Município envolvidos na coleta e manejo das amostras, </w:t>
      </w:r>
      <w:r w:rsidRPr="009C349B">
        <w:rPr>
          <w:rFonts w:ascii="Arial" w:eastAsia="Times New Roman" w:hAnsi="Arial" w:cs="Arial"/>
          <w:sz w:val="24"/>
          <w:szCs w:val="24"/>
        </w:rPr>
        <w:lastRenderedPageBreak/>
        <w:t xml:space="preserve">sempre que necessário para garantir a qualidade e segurança dos exames realizados; </w:t>
      </w:r>
    </w:p>
    <w:p w14:paraId="4D163A7A" w14:textId="77777777" w:rsidR="00FD4B4E" w:rsidRDefault="00FD4B4E" w:rsidP="005907D0">
      <w:pPr>
        <w:pStyle w:val="Estilo1"/>
        <w:numPr>
          <w:ilvl w:val="0"/>
          <w:numId w:val="17"/>
        </w:numPr>
      </w:pPr>
      <w:r w:rsidRPr="00FD4B4E">
        <w:t>Os proponentes deverão atender integralmente às normas técnicas, sanitárias e regulamentações expedidas pelos órgãos competentes, incluindo Vigilância Sanitária, ANVISA e demais legislações aplicáveis.</w:t>
      </w:r>
    </w:p>
    <w:p w14:paraId="4EE9D908" w14:textId="6EDDC688" w:rsidR="00FD4B4E" w:rsidRPr="00FD4B4E" w:rsidRDefault="00FD4B4E" w:rsidP="00FD4B4E">
      <w:pPr>
        <w:pStyle w:val="Estilo1"/>
        <w:ind w:left="720" w:firstLine="0"/>
      </w:pPr>
      <w:r w:rsidRPr="00FD4B4E">
        <w:t xml:space="preserve"> </w:t>
      </w:r>
    </w:p>
    <w:p w14:paraId="7C37EF3B" w14:textId="77777777" w:rsidR="00FD4B4E" w:rsidRPr="00FD4B4E" w:rsidRDefault="00FD4B4E" w:rsidP="00FD4B4E">
      <w:pPr>
        <w:pStyle w:val="Estilo1"/>
        <w:rPr>
          <w:b/>
          <w:bCs/>
        </w:rPr>
      </w:pPr>
      <w:r w:rsidRPr="00FD4B4E">
        <w:rPr>
          <w:b/>
          <w:bCs/>
        </w:rPr>
        <w:t>Requisitos Técnicos</w:t>
      </w:r>
    </w:p>
    <w:p w14:paraId="08E196C9" w14:textId="4CF57510" w:rsidR="00FD4B4E" w:rsidRPr="00FD4B4E" w:rsidRDefault="00FD4B4E" w:rsidP="005907D0">
      <w:pPr>
        <w:pStyle w:val="Estilo1"/>
        <w:numPr>
          <w:ilvl w:val="0"/>
          <w:numId w:val="18"/>
        </w:numPr>
      </w:pPr>
      <w:r w:rsidRPr="00FD4B4E">
        <w:rPr>
          <w:b/>
          <w:bCs/>
        </w:rPr>
        <w:t>Capacidade Operacional:</w:t>
      </w:r>
      <w:r w:rsidRPr="00FD4B4E">
        <w:t xml:space="preserve"> A empresa deverá possuir equipamentos laboratoriais, sistema de processamento e equipe </w:t>
      </w:r>
      <w:proofErr w:type="gramStart"/>
      <w:r w:rsidRPr="00FD4B4E">
        <w:t>técnica qualificada suficientes</w:t>
      </w:r>
      <w:proofErr w:type="gramEnd"/>
      <w:r w:rsidRPr="00FD4B4E">
        <w:t xml:space="preserve"> para atender à demanda estimada de exames laboratoriais do Município, sem prejuízo da qualidade e dos prazos estabelecidos; </w:t>
      </w:r>
    </w:p>
    <w:p w14:paraId="5162434F" w14:textId="77777777" w:rsidR="00FD4B4E" w:rsidRPr="00FD4B4E" w:rsidRDefault="00FD4B4E" w:rsidP="005907D0">
      <w:pPr>
        <w:pStyle w:val="Estilo1"/>
        <w:numPr>
          <w:ilvl w:val="0"/>
          <w:numId w:val="18"/>
        </w:numPr>
      </w:pPr>
      <w:r w:rsidRPr="00FD4B4E">
        <w:rPr>
          <w:b/>
          <w:bCs/>
        </w:rPr>
        <w:t>Conformidade Técnica:</w:t>
      </w:r>
      <w:r w:rsidRPr="00FD4B4E">
        <w:t xml:space="preserve"> Os exames laboratoriais deverão ser executados em conformidade com os protocolos técnicos, normas laboratoriais, padrões de biossegurança e boas práticas aplicáveis ao setor; </w:t>
      </w:r>
    </w:p>
    <w:p w14:paraId="41BD0092" w14:textId="77777777" w:rsidR="00FD4B4E" w:rsidRPr="00FD4B4E" w:rsidRDefault="00FD4B4E" w:rsidP="005907D0">
      <w:pPr>
        <w:pStyle w:val="Estilo1"/>
        <w:numPr>
          <w:ilvl w:val="0"/>
          <w:numId w:val="18"/>
        </w:numPr>
      </w:pPr>
      <w:r w:rsidRPr="00FD4B4E">
        <w:rPr>
          <w:b/>
          <w:bCs/>
        </w:rPr>
        <w:t>Qualidade dos Serviços:</w:t>
      </w:r>
      <w:r w:rsidRPr="00FD4B4E">
        <w:t xml:space="preserve"> Os exames deverão ser realizados com precisão, confiabilidade e segurança, utilizando equipamentos devidamente calibrados, reagentes regularizados e insumos dentro do prazo de validade, assegurando a fidedignidade dos resultados emitidos; </w:t>
      </w:r>
    </w:p>
    <w:p w14:paraId="0ACBB6D6" w14:textId="77777777" w:rsidR="00FD4B4E" w:rsidRPr="00FD4B4E" w:rsidRDefault="00FD4B4E" w:rsidP="005907D0">
      <w:pPr>
        <w:pStyle w:val="Estilo1"/>
        <w:numPr>
          <w:ilvl w:val="0"/>
          <w:numId w:val="18"/>
        </w:numPr>
      </w:pPr>
      <w:r w:rsidRPr="00FD4B4E">
        <w:rPr>
          <w:b/>
          <w:bCs/>
        </w:rPr>
        <w:t>Prazo de Entrega:</w:t>
      </w:r>
      <w:r w:rsidRPr="00FD4B4E">
        <w:t xml:space="preserve"> Os resultados dos exames deverão ser disponibilizados em prazo compatível com a necessidade clínica dos pacientes, especialmente nos casos de urgência e emergência; </w:t>
      </w:r>
    </w:p>
    <w:p w14:paraId="4431E265" w14:textId="77777777" w:rsidR="00FD4B4E" w:rsidRPr="00FD4B4E" w:rsidRDefault="00FD4B4E" w:rsidP="005907D0">
      <w:pPr>
        <w:pStyle w:val="Estilo1"/>
        <w:numPr>
          <w:ilvl w:val="0"/>
          <w:numId w:val="18"/>
        </w:numPr>
      </w:pPr>
      <w:r w:rsidRPr="00FD4B4E">
        <w:rPr>
          <w:b/>
          <w:bCs/>
        </w:rPr>
        <w:t>Sistema Informatizado:</w:t>
      </w:r>
      <w:r w:rsidRPr="00FD4B4E">
        <w:t xml:space="preserve"> Preferencialmente, a empresa deverá disponibilizar sistema informatizado ou meio eletrônico para acesso aos resultados dos exames, garantindo segurança das informações, rastreabilidade e facilidade de consulta pelos profissionais autorizados da rede municipal de saúde; </w:t>
      </w:r>
    </w:p>
    <w:p w14:paraId="48C70E70" w14:textId="77777777" w:rsidR="00FD4B4E" w:rsidRPr="00FD4B4E" w:rsidRDefault="00FD4B4E" w:rsidP="005907D0">
      <w:pPr>
        <w:pStyle w:val="Estilo1"/>
        <w:numPr>
          <w:ilvl w:val="0"/>
          <w:numId w:val="18"/>
        </w:numPr>
      </w:pPr>
      <w:r w:rsidRPr="00FD4B4E">
        <w:rPr>
          <w:b/>
          <w:bCs/>
        </w:rPr>
        <w:t>Fornecimento de Insumos:</w:t>
      </w:r>
      <w:r w:rsidRPr="00FD4B4E">
        <w:t xml:space="preserve"> A contratada deverá fornecer recipientes, kits, materiais de acondicionamento, etiquetas e demais insumos necessários para a correta coleta e conservação das amostras; </w:t>
      </w:r>
    </w:p>
    <w:p w14:paraId="1781BF0C" w14:textId="77777777" w:rsidR="00FD4B4E" w:rsidRDefault="00FD4B4E" w:rsidP="005907D0">
      <w:pPr>
        <w:pStyle w:val="Estilo1"/>
        <w:numPr>
          <w:ilvl w:val="0"/>
          <w:numId w:val="18"/>
        </w:numPr>
      </w:pPr>
      <w:r w:rsidRPr="00FD4B4E">
        <w:rPr>
          <w:b/>
          <w:bCs/>
        </w:rPr>
        <w:t>Logística das Amostras:</w:t>
      </w:r>
      <w:r w:rsidRPr="00FD4B4E">
        <w:t xml:space="preserve"> A contratada será responsável pelo recolhimento e transporte adequado das amostras biológicas coletadas pelos profissionais da Secretaria Municipal de Saúde, observando integralmente as normas de biossegurança e acondicionamento aplicáveis. </w:t>
      </w:r>
    </w:p>
    <w:p w14:paraId="21322335" w14:textId="77777777" w:rsidR="00FD4B4E" w:rsidRPr="00FD4B4E" w:rsidRDefault="00FD4B4E" w:rsidP="00FD4B4E">
      <w:pPr>
        <w:pStyle w:val="Estilo1"/>
        <w:ind w:left="720" w:firstLine="0"/>
      </w:pPr>
    </w:p>
    <w:p w14:paraId="678AF976" w14:textId="77777777" w:rsidR="00FD4B4E" w:rsidRPr="00FD4B4E" w:rsidRDefault="00FD4B4E" w:rsidP="00FD4B4E">
      <w:pPr>
        <w:pStyle w:val="Estilo1"/>
        <w:rPr>
          <w:b/>
          <w:bCs/>
        </w:rPr>
      </w:pPr>
      <w:r w:rsidRPr="00FD4B4E">
        <w:rPr>
          <w:b/>
          <w:bCs/>
        </w:rPr>
        <w:lastRenderedPageBreak/>
        <w:t>Requisitos Legais</w:t>
      </w:r>
    </w:p>
    <w:p w14:paraId="5991165B" w14:textId="77777777" w:rsidR="00FD4B4E" w:rsidRPr="00FD4B4E" w:rsidRDefault="00FD4B4E" w:rsidP="005907D0">
      <w:pPr>
        <w:pStyle w:val="Estilo1"/>
        <w:numPr>
          <w:ilvl w:val="0"/>
          <w:numId w:val="19"/>
        </w:numPr>
      </w:pPr>
      <w:r w:rsidRPr="00FD4B4E">
        <w:t xml:space="preserve">O fornecedor deverá garantir a execução dos serviços conforme as condições estabelecidas no contrato, assegurando regularidade, continuidade, eficiência e qualidade na prestação dos serviços; </w:t>
      </w:r>
    </w:p>
    <w:p w14:paraId="2E138FE1" w14:textId="77777777" w:rsidR="00FD4B4E" w:rsidRPr="00FD4B4E" w:rsidRDefault="00FD4B4E" w:rsidP="005907D0">
      <w:pPr>
        <w:pStyle w:val="Estilo1"/>
        <w:numPr>
          <w:ilvl w:val="0"/>
          <w:numId w:val="19"/>
        </w:numPr>
      </w:pPr>
      <w:r w:rsidRPr="00FD4B4E">
        <w:t xml:space="preserve">A empresa deverá possuir todas as licenças, alvarás sanitários, registros e autorizações de </w:t>
      </w:r>
      <w:proofErr w:type="gramStart"/>
      <w:r w:rsidRPr="00FD4B4E">
        <w:t>funcionamento exigidos pelos órgãos competentes para atuação na área laboratorial</w:t>
      </w:r>
      <w:proofErr w:type="gramEnd"/>
      <w:r w:rsidRPr="00FD4B4E">
        <w:t xml:space="preserve">; </w:t>
      </w:r>
    </w:p>
    <w:p w14:paraId="3F837704" w14:textId="77777777" w:rsidR="00FD4B4E" w:rsidRPr="00FD4B4E" w:rsidRDefault="00FD4B4E" w:rsidP="005907D0">
      <w:pPr>
        <w:pStyle w:val="Estilo1"/>
        <w:numPr>
          <w:ilvl w:val="0"/>
          <w:numId w:val="19"/>
        </w:numPr>
      </w:pPr>
      <w:r w:rsidRPr="00FD4B4E">
        <w:t xml:space="preserve">O fornecedor deverá responsabilizar-se integralmente pela correção de eventuais falhas, inconsistências ou irregularidades na execução dos serviços, sem ônus adicional para a Administração Pública; </w:t>
      </w:r>
    </w:p>
    <w:p w14:paraId="3179AAD9" w14:textId="77777777" w:rsidR="00FD4B4E" w:rsidRDefault="00FD4B4E" w:rsidP="005907D0">
      <w:pPr>
        <w:pStyle w:val="Estilo1"/>
        <w:numPr>
          <w:ilvl w:val="0"/>
          <w:numId w:val="19"/>
        </w:numPr>
      </w:pPr>
      <w:r w:rsidRPr="00FD4B4E">
        <w:t xml:space="preserve">A contratada deverá assegurar sigilo, proteção e confidencialidade das informações e dados dos pacientes, observando as disposições da Lei Geral de Proteção de Dados – LGPD. </w:t>
      </w:r>
    </w:p>
    <w:p w14:paraId="4835272B" w14:textId="77777777" w:rsidR="00E1189A" w:rsidRPr="00FD4B4E" w:rsidRDefault="00E1189A" w:rsidP="00E1189A">
      <w:pPr>
        <w:pStyle w:val="Estilo1"/>
        <w:ind w:left="720" w:firstLine="0"/>
      </w:pPr>
    </w:p>
    <w:p w14:paraId="239C0ADE" w14:textId="77777777" w:rsidR="00FD4B4E" w:rsidRPr="00FD4B4E" w:rsidRDefault="00FD4B4E" w:rsidP="00FD4B4E">
      <w:pPr>
        <w:pStyle w:val="Estilo1"/>
        <w:rPr>
          <w:b/>
          <w:bCs/>
        </w:rPr>
      </w:pPr>
      <w:r w:rsidRPr="00FD4B4E">
        <w:rPr>
          <w:b/>
          <w:bCs/>
        </w:rPr>
        <w:t>Requisitos de Sustentabilidade</w:t>
      </w:r>
    </w:p>
    <w:p w14:paraId="3459BDCB" w14:textId="77777777" w:rsidR="00FD4B4E" w:rsidRPr="00FD4B4E" w:rsidRDefault="00FD4B4E" w:rsidP="005907D0">
      <w:pPr>
        <w:pStyle w:val="Estilo1"/>
        <w:numPr>
          <w:ilvl w:val="0"/>
          <w:numId w:val="20"/>
        </w:numPr>
      </w:pPr>
      <w:r w:rsidRPr="00FD4B4E">
        <w:rPr>
          <w:b/>
          <w:bCs/>
        </w:rPr>
        <w:t>Gestão de Resíduos:</w:t>
      </w:r>
      <w:r w:rsidRPr="00FD4B4E">
        <w:t xml:space="preserve"> A empresa deverá adotar práticas adequadas para gerenciamento, acondicionamento, transporte, tratamento e destinação final dos resíduos laboratoriais, conforme legislação ambiental e sanitária vigente; </w:t>
      </w:r>
    </w:p>
    <w:p w14:paraId="71D2D1BC" w14:textId="77777777" w:rsidR="00FD4B4E" w:rsidRDefault="00FD4B4E" w:rsidP="005907D0">
      <w:pPr>
        <w:pStyle w:val="Estilo1"/>
        <w:numPr>
          <w:ilvl w:val="0"/>
          <w:numId w:val="20"/>
        </w:numPr>
      </w:pPr>
      <w:r w:rsidRPr="00FD4B4E">
        <w:rPr>
          <w:b/>
          <w:bCs/>
        </w:rPr>
        <w:t>Uso Racional de Recursos:</w:t>
      </w:r>
      <w:r w:rsidRPr="00FD4B4E">
        <w:t xml:space="preserve"> Deverá promover o uso eficiente de insumos, materiais e recursos operacionais, buscando minimizar impactos ambientais decorrentes da atividade; </w:t>
      </w:r>
    </w:p>
    <w:p w14:paraId="490E5EE0" w14:textId="77777777" w:rsidR="00062492" w:rsidRDefault="00062492" w:rsidP="00062492">
      <w:pPr>
        <w:pStyle w:val="Estilo1"/>
      </w:pPr>
    </w:p>
    <w:p w14:paraId="7AB3CA55" w14:textId="77777777" w:rsidR="00062492" w:rsidRPr="00FD4B4E" w:rsidRDefault="00062492" w:rsidP="00062492">
      <w:pPr>
        <w:pStyle w:val="Estilo1"/>
      </w:pPr>
    </w:p>
    <w:p w14:paraId="3FC513F4" w14:textId="77777777" w:rsidR="00FD4B4E" w:rsidRDefault="00FD4B4E" w:rsidP="005907D0">
      <w:pPr>
        <w:pStyle w:val="Estilo1"/>
        <w:numPr>
          <w:ilvl w:val="0"/>
          <w:numId w:val="20"/>
        </w:numPr>
      </w:pPr>
      <w:r w:rsidRPr="00FD4B4E">
        <w:rPr>
          <w:b/>
          <w:bCs/>
        </w:rPr>
        <w:t>Boas Práticas Ambientais:</w:t>
      </w:r>
      <w:r w:rsidRPr="00FD4B4E">
        <w:t xml:space="preserve"> A prestação dos serviços deverá observar princípios de sustentabilidade, biossegurança e responsabilidade ambiental, reduzindo riscos à saúde pública e ao meio ambiente. </w:t>
      </w:r>
    </w:p>
    <w:p w14:paraId="58E5D1B0" w14:textId="77777777" w:rsidR="00E1189A" w:rsidRPr="00FD4B4E" w:rsidRDefault="00E1189A" w:rsidP="00E1189A">
      <w:pPr>
        <w:pStyle w:val="Estilo1"/>
        <w:ind w:left="720" w:firstLine="0"/>
      </w:pPr>
    </w:p>
    <w:p w14:paraId="069B5ED2" w14:textId="77777777" w:rsidR="00FD4B4E" w:rsidRPr="00FD4B4E" w:rsidRDefault="00FD4B4E" w:rsidP="00FD4B4E">
      <w:pPr>
        <w:pStyle w:val="Estilo1"/>
        <w:rPr>
          <w:b/>
          <w:bCs/>
        </w:rPr>
      </w:pPr>
      <w:r w:rsidRPr="00FD4B4E">
        <w:rPr>
          <w:b/>
          <w:bCs/>
        </w:rPr>
        <w:t>Requisitos da Contratação</w:t>
      </w:r>
    </w:p>
    <w:p w14:paraId="11915657" w14:textId="77777777" w:rsidR="00FD4B4E" w:rsidRPr="00FD4B4E" w:rsidRDefault="00FD4B4E" w:rsidP="005907D0">
      <w:pPr>
        <w:pStyle w:val="Estilo1"/>
        <w:numPr>
          <w:ilvl w:val="0"/>
          <w:numId w:val="21"/>
        </w:numPr>
      </w:pPr>
      <w:r w:rsidRPr="00FD4B4E">
        <w:t xml:space="preserve">A contratação deverá observar integralmente as disposições da Lei Federal nº 14.133/2021 e demais normas correlatas; </w:t>
      </w:r>
    </w:p>
    <w:p w14:paraId="0FA9F5FD" w14:textId="77777777" w:rsidR="00FD4B4E" w:rsidRPr="00FD4B4E" w:rsidRDefault="00FD4B4E" w:rsidP="005907D0">
      <w:pPr>
        <w:pStyle w:val="Estilo1"/>
        <w:numPr>
          <w:ilvl w:val="0"/>
          <w:numId w:val="21"/>
        </w:numPr>
      </w:pPr>
      <w:r w:rsidRPr="00FD4B4E">
        <w:rPr>
          <w:b/>
          <w:bCs/>
        </w:rPr>
        <w:t>Experiência Técnica:</w:t>
      </w:r>
      <w:r w:rsidRPr="00FD4B4E">
        <w:t xml:space="preserve"> A empresa deverá comprovar experiência prévia na prestação de serviços laboratoriais compatíveis com o objeto da contratação; </w:t>
      </w:r>
    </w:p>
    <w:p w14:paraId="064EAF19" w14:textId="77777777" w:rsidR="00FD4B4E" w:rsidRPr="00FD4B4E" w:rsidRDefault="00FD4B4E" w:rsidP="005907D0">
      <w:pPr>
        <w:pStyle w:val="Estilo1"/>
        <w:numPr>
          <w:ilvl w:val="0"/>
          <w:numId w:val="21"/>
        </w:numPr>
      </w:pPr>
      <w:r w:rsidRPr="00FD4B4E">
        <w:rPr>
          <w:b/>
          <w:bCs/>
        </w:rPr>
        <w:lastRenderedPageBreak/>
        <w:t>Capacidade Técnica e Operacional:</w:t>
      </w:r>
      <w:r w:rsidRPr="00FD4B4E">
        <w:t xml:space="preserve"> Será avaliada a capacidade da empresa em executar os serviços com eficiência, qualidade, confiabilidade e atendimento às demandas da Secretaria Municipal de Saúde; </w:t>
      </w:r>
    </w:p>
    <w:p w14:paraId="13A010CD" w14:textId="77777777" w:rsidR="00FD4B4E" w:rsidRPr="00FD4B4E" w:rsidRDefault="00FD4B4E" w:rsidP="005907D0">
      <w:pPr>
        <w:pStyle w:val="Estilo1"/>
        <w:numPr>
          <w:ilvl w:val="0"/>
          <w:numId w:val="21"/>
        </w:numPr>
      </w:pPr>
      <w:r w:rsidRPr="00FD4B4E">
        <w:t xml:space="preserve">A contratada será responsável pelo processamento das amostras, realização dos exames laboratoriais, emissão dos laudos, fornecimento dos insumos necessários e treinamento dos profissionais responsáveis pelas coletas; </w:t>
      </w:r>
    </w:p>
    <w:p w14:paraId="7EB13D38" w14:textId="77777777" w:rsidR="00FD4B4E" w:rsidRDefault="00FD4B4E" w:rsidP="005907D0">
      <w:pPr>
        <w:pStyle w:val="Estilo1"/>
        <w:numPr>
          <w:ilvl w:val="0"/>
          <w:numId w:val="21"/>
        </w:numPr>
      </w:pPr>
      <w:r w:rsidRPr="00FD4B4E">
        <w:t xml:space="preserve">Deverá ser garantido suporte técnico contínuo durante toda a vigência contratual, assegurando o adequado funcionamento da execução dos serviços e o atendimento das necessidades da Administração. </w:t>
      </w:r>
    </w:p>
    <w:p w14:paraId="34F9EB4C" w14:textId="77777777" w:rsidR="00E1189A" w:rsidRPr="00FD4B4E" w:rsidRDefault="00E1189A" w:rsidP="00E1189A">
      <w:pPr>
        <w:pStyle w:val="Estilo1"/>
        <w:ind w:left="720" w:firstLine="0"/>
      </w:pPr>
    </w:p>
    <w:p w14:paraId="11A426A5" w14:textId="1B6F0576" w:rsidR="00630DDF" w:rsidRPr="00FD4B4E" w:rsidRDefault="00FD4B4E" w:rsidP="00E1189A">
      <w:pPr>
        <w:pStyle w:val="Estilo1"/>
        <w:ind w:firstLine="0"/>
      </w:pPr>
      <w:r w:rsidRPr="00FD4B4E">
        <w:t>Esses requisitos visam garantir que a contratação atenda ao interesse público, assegurando qualidade, eficiência, segurança, sustentabilidade e conformidade legal na prestação dos serviços laboratoriais destinados à rede municipal de saúde</w:t>
      </w:r>
      <w:r>
        <w:t>.</w:t>
      </w:r>
    </w:p>
    <w:p w14:paraId="616B538B" w14:textId="77777777" w:rsidR="00842261" w:rsidRPr="0018313B" w:rsidRDefault="00842261" w:rsidP="00842261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4. ESTIMATIVA DAS QUANTIDADES PARA CONTRATAÇÃO</w:t>
      </w:r>
    </w:p>
    <w:p w14:paraId="1EE81972" w14:textId="77777777" w:rsidR="00062492" w:rsidRDefault="00062492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6D70DFE6" w14:textId="5E849229" w:rsidR="00390001" w:rsidRDefault="00842261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42261">
        <w:rPr>
          <w:rFonts w:ascii="Arial" w:hAnsi="Arial" w:cs="Arial"/>
          <w:b/>
          <w:sz w:val="24"/>
          <w:szCs w:val="24"/>
        </w:rPr>
        <w:t>4.1. DAS QUANTIDADES:</w:t>
      </w:r>
    </w:p>
    <w:p w14:paraId="6CA0637A" w14:textId="77777777" w:rsidR="00062492" w:rsidRDefault="00062492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26937917" w14:textId="77777777" w:rsidR="00062492" w:rsidRDefault="00062492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5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5556"/>
        <w:gridCol w:w="1984"/>
      </w:tblGrid>
      <w:tr w:rsidR="00062492" w:rsidRPr="00062492" w14:paraId="0658057E" w14:textId="77777777" w:rsidTr="00271BC9">
        <w:trPr>
          <w:trHeight w:val="504"/>
          <w:jc w:val="center"/>
        </w:trPr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586861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62492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555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4D40B6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62492">
              <w:rPr>
                <w:rFonts w:ascii="Arial" w:hAnsi="Arial" w:cs="Arial"/>
                <w:b/>
                <w:bCs/>
                <w:color w:val="000000"/>
              </w:rPr>
              <w:t xml:space="preserve">Especificação 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5C58A5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62492">
              <w:rPr>
                <w:rFonts w:ascii="Arial" w:hAnsi="Arial" w:cs="Arial"/>
                <w:b/>
                <w:bCs/>
                <w:color w:val="000000"/>
              </w:rPr>
              <w:t xml:space="preserve">QUANT. </w:t>
            </w:r>
          </w:p>
        </w:tc>
      </w:tr>
      <w:tr w:rsidR="00062492" w:rsidRPr="00062492" w14:paraId="453BAA26" w14:textId="77777777" w:rsidTr="00271BC9">
        <w:trPr>
          <w:trHeight w:val="286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771D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eastAsia="Times New Roman" w:hAnsi="Arial" w:cs="Arial"/>
                <w:color w:val="000000"/>
              </w:rPr>
              <w:t>1</w:t>
            </w:r>
            <w:proofErr w:type="gramEnd"/>
          </w:p>
        </w:tc>
        <w:tc>
          <w:tcPr>
            <w:tcW w:w="5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3802E0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17 - ALFA - HIDROXI PROGESTERONA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324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06</w:t>
            </w:r>
          </w:p>
        </w:tc>
      </w:tr>
      <w:tr w:rsidR="00062492" w:rsidRPr="00062492" w14:paraId="6C0D46B7" w14:textId="77777777" w:rsidTr="00271BC9">
        <w:trPr>
          <w:trHeight w:val="26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B590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eastAsia="Times New Roman" w:hAnsi="Arial" w:cs="Arial"/>
                <w:color w:val="000000"/>
              </w:rPr>
              <w:t>2</w:t>
            </w:r>
            <w:proofErr w:type="gramEnd"/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370F4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ACIDO FOLICO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 xml:space="preserve">( 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>VITAMINA B9)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33C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</w:t>
            </w:r>
          </w:p>
        </w:tc>
      </w:tr>
      <w:tr w:rsidR="00062492" w:rsidRPr="00062492" w14:paraId="1EF2FAA0" w14:textId="77777777" w:rsidTr="00271BC9">
        <w:trPr>
          <w:trHeight w:val="25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ED55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eastAsia="Times New Roman" w:hAnsi="Arial" w:cs="Arial"/>
                <w:color w:val="000000"/>
              </w:rPr>
              <w:t>3</w:t>
            </w:r>
            <w:proofErr w:type="gramEnd"/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C266D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ACIDO URICO,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SORO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B150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350</w:t>
            </w:r>
          </w:p>
        </w:tc>
      </w:tr>
      <w:tr w:rsidR="00062492" w:rsidRPr="00062492" w14:paraId="185B2939" w14:textId="77777777" w:rsidTr="00271BC9">
        <w:trPr>
          <w:trHeight w:val="22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5855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A5EA9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ACIDO VALPROICO - VALPROATO DE SODIO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E485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8</w:t>
            </w:r>
            <w:proofErr w:type="gramEnd"/>
          </w:p>
        </w:tc>
      </w:tr>
      <w:tr w:rsidR="00062492" w:rsidRPr="00062492" w14:paraId="53FE0DFD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38D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eastAsia="Times New Roman" w:hAnsi="Arial" w:cs="Arial"/>
                <w:color w:val="000000"/>
              </w:rPr>
              <w:t>5</w:t>
            </w:r>
            <w:proofErr w:type="gramEnd"/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164E60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ALBUMINA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96A4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40</w:t>
            </w:r>
          </w:p>
        </w:tc>
      </w:tr>
      <w:tr w:rsidR="00062492" w:rsidRPr="00062492" w14:paraId="41640AF2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7C9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97E3AE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ALDOLASE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66BD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02B9EFCB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4B8D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eastAsia="Times New Roman" w:hAnsi="Arial" w:cs="Arial"/>
                <w:color w:val="000000"/>
              </w:rPr>
              <w:t>7</w:t>
            </w:r>
            <w:proofErr w:type="gramEnd"/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4ACAE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ALFA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1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 xml:space="preserve"> ANTITRIP SORO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8A7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1CBDF22F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FC4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eastAsia="Times New Roman" w:hAnsi="Arial" w:cs="Arial"/>
                <w:color w:val="000000"/>
              </w:rPr>
              <w:t>8</w:t>
            </w:r>
            <w:proofErr w:type="gramEnd"/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A750E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ALFA FETOPROTEINA (AFP)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954F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40</w:t>
            </w:r>
          </w:p>
        </w:tc>
      </w:tr>
      <w:tr w:rsidR="00062492" w:rsidRPr="00062492" w14:paraId="7056B341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0B63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eastAsia="Times New Roman" w:hAnsi="Arial" w:cs="Arial"/>
                <w:color w:val="000000"/>
              </w:rPr>
              <w:t>9</w:t>
            </w:r>
            <w:proofErr w:type="gramEnd"/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A235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AMILASE SERICA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B44A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80</w:t>
            </w:r>
          </w:p>
        </w:tc>
      </w:tr>
      <w:tr w:rsidR="00062492" w:rsidRPr="00062492" w14:paraId="4AECDDDE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7C1F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91C9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ANDROSTENEDIONA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A8A0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5833C67F" w14:textId="77777777" w:rsidTr="00271BC9">
        <w:trPr>
          <w:trHeight w:val="21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86C8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78F6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ANTI - DNA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 xml:space="preserve"> (DUPLA HÉLICE) OU NATIVO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5CDC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062492" w:rsidRPr="00062492" w14:paraId="4F90C26A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2DE5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962A9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ANTI - DNA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 xml:space="preserve"> HÉLICE SIMPLES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AD52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3AB0D3E4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F36A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lastRenderedPageBreak/>
              <w:t>13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0457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 - GLIADINA - IGA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957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3BB05336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DAD9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A4D6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 - GLIADINA - IGG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9564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6590976F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521E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A241E2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 - HISTONA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63FF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1D4E6664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E59B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4738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ANTI - LKM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10F2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58B9189B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D86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0CCB9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 - MICROSSOMAL - (ANTI TPO)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B80C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062492" w:rsidRPr="00062492" w14:paraId="24911D02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1CDD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3BC8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 - RNP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3683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12</w:t>
            </w:r>
          </w:p>
        </w:tc>
      </w:tr>
      <w:tr w:rsidR="00062492" w:rsidRPr="00062492" w14:paraId="6E310F9F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29D3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5DF0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 - SS - A (RO)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A1B9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07D561D0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1479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93427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 - SS - B (LA)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8CEE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0059A31E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6146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194A80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 - TRANSGLUTAMINASE - IGA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C1E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07503545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3693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899C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 DNASE B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163D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25CCC122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412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7572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 TIREOGLOBULINA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6FD3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293B60A6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9F7E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7A4B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ANTICOAGULANTE LUPICO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6035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062492" w:rsidRPr="00062492" w14:paraId="0C7A2715" w14:textId="77777777" w:rsidTr="00271BC9">
        <w:trPr>
          <w:trHeight w:val="49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788A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38D3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ANTICORPO ANTI MUSCULO LISO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E846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4E0CDA5B" w14:textId="77777777" w:rsidTr="00271BC9">
        <w:trPr>
          <w:trHeight w:val="43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A04E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BF00E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ANTICORPOS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ANTI - SM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541D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092346C7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1C6C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D475F9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ANTICORPOS ANTI ENDOMÍSIO IGM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EA09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79DD85E2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F012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D3E1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ANTICORPOS ANTIPEPTÍDEO CITRULINADO CÍCLICO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38A4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40</w:t>
            </w:r>
          </w:p>
        </w:tc>
      </w:tr>
      <w:tr w:rsidR="00062492" w:rsidRPr="00062492" w14:paraId="55EC7EC5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2E1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3972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ANTICORPOS IGA ANTI BETA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2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 xml:space="preserve"> GLICOPROTEINA 1 (B2GP1)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A88B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4407F20F" w14:textId="77777777" w:rsidTr="00271BC9">
        <w:trPr>
          <w:trHeight w:val="34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829A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3B11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ANTIFOSFATIDILSERINA IGG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D476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6</w:t>
            </w:r>
            <w:proofErr w:type="gramEnd"/>
          </w:p>
        </w:tc>
      </w:tr>
      <w:tr w:rsidR="00062492" w:rsidRPr="00062492" w14:paraId="4CE2439A" w14:textId="77777777" w:rsidTr="00271BC9">
        <w:trPr>
          <w:trHeight w:val="34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E0E8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31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037A0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ANTIFOSFATIDILSERINA IGM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29BD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6</w:t>
            </w:r>
            <w:proofErr w:type="gramEnd"/>
          </w:p>
        </w:tc>
      </w:tr>
      <w:tr w:rsidR="00062492" w:rsidRPr="00062492" w14:paraId="2C26B57B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84E6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32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39424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ANTI-MITOCONDRIA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E5B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556E4F0D" w14:textId="77777777" w:rsidTr="00271BC9">
        <w:trPr>
          <w:trHeight w:val="360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D050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33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86B31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ANTITROMBINA III, FUNCIONAL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223A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3645C803" w14:textId="77777777" w:rsidTr="00271BC9">
        <w:trPr>
          <w:trHeight w:val="360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84F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34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887FAD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ASLO - ANTIESTREPTOLISINA 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CD1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062492" w:rsidRPr="00062492" w14:paraId="5BB7B6AE" w14:textId="77777777" w:rsidTr="00271BC9">
        <w:trPr>
          <w:trHeight w:val="5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6F5D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35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19E9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BACILOSCOPIA (ZIEHL), PESQUISA DE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BAAR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D886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40</w:t>
            </w:r>
          </w:p>
        </w:tc>
      </w:tr>
      <w:tr w:rsidR="00062492" w:rsidRPr="00062492" w14:paraId="5123D201" w14:textId="77777777" w:rsidTr="00271BC9">
        <w:trPr>
          <w:trHeight w:val="454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81F6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36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AA03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BAERMANN (PESQUISA DE STRONGILOYDES)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1555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6989D38E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C63A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37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8D29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BETA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2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 xml:space="preserve"> GLICOPROTEINA I ANTICORPOS IGG E IGM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3D68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8</w:t>
            </w:r>
            <w:proofErr w:type="gramEnd"/>
          </w:p>
        </w:tc>
      </w:tr>
      <w:tr w:rsidR="00062492" w:rsidRPr="00062492" w14:paraId="7699F986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5D89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38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3B35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BETA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2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 xml:space="preserve"> MICROGLOBULINA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3BBD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12</w:t>
            </w:r>
          </w:p>
        </w:tc>
      </w:tr>
      <w:tr w:rsidR="00062492" w:rsidRPr="00062492" w14:paraId="0FC392C8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6826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39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501C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BETA HCG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2C1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200</w:t>
            </w:r>
          </w:p>
        </w:tc>
      </w:tr>
      <w:tr w:rsidR="00062492" w:rsidRPr="00062492" w14:paraId="343D1D87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2BD4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31BBE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BETA HCG QUANTITATIVO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BF32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06D0DF05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2A60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41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79ABE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BILIRRUBINAS TOTAIS E FRAÇÕES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83E7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220</w:t>
            </w:r>
          </w:p>
        </w:tc>
      </w:tr>
      <w:tr w:rsidR="00062492" w:rsidRPr="00062492" w14:paraId="41172168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869D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lastRenderedPageBreak/>
              <w:t>42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D1C262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BNP - PEPTÍDEO NATRIURÉTICO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22E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25</w:t>
            </w:r>
          </w:p>
        </w:tc>
      </w:tr>
      <w:tr w:rsidR="00062492" w:rsidRPr="00062492" w14:paraId="4178E566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967A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43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B29F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CA 125 MARCADOR TUMORAL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5EBE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062492" w:rsidRPr="00062492" w14:paraId="393169E5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4F0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44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5724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CA 15-3 MARCADOR TUMORAL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D99C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1DC8D231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840A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45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5CF1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CA 19-9 MARCADOR TUMORAL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67F9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7D33BCD3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4669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46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50589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CADEIA KAPPA/LAMBDA LEVE LIVRE (FREELITE) - SORO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3795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5</w:t>
            </w:r>
            <w:proofErr w:type="gramEnd"/>
          </w:p>
        </w:tc>
      </w:tr>
      <w:tr w:rsidR="00062492" w:rsidRPr="00062492" w14:paraId="0ABDF240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D4E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47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F76B4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CADEIA LEVE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2F9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27809C5D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349C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48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3250E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CALCIO IONICO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6803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</w:t>
            </w:r>
          </w:p>
        </w:tc>
      </w:tr>
      <w:tr w:rsidR="00062492" w:rsidRPr="00062492" w14:paraId="33EF64CB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B56F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49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4A1B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CALCIO, DOSAGEM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DA3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180</w:t>
            </w:r>
          </w:p>
        </w:tc>
      </w:tr>
      <w:tr w:rsidR="00062492" w:rsidRPr="00062492" w14:paraId="72D204F9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AA06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E8756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CALPROTECTINA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C85B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721452E9" w14:textId="77777777" w:rsidTr="00271BC9">
        <w:trPr>
          <w:trHeight w:val="334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5B70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51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CA094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CARDIOLIPINA,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AUTO-ANTICORPOS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 xml:space="preserve"> IGG,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9176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25</w:t>
            </w:r>
          </w:p>
        </w:tc>
      </w:tr>
      <w:tr w:rsidR="00062492" w:rsidRPr="00062492" w14:paraId="4B83699A" w14:textId="77777777" w:rsidTr="00271BC9">
        <w:trPr>
          <w:trHeight w:val="26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DBC3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52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96DE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CARDIOLIPINA, AUTO-ANTICORPOS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IGM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A296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25</w:t>
            </w:r>
          </w:p>
        </w:tc>
      </w:tr>
      <w:tr w:rsidR="00062492" w:rsidRPr="00062492" w14:paraId="2C303D1B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7054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53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311F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CARGA VIRAL DE HCV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53D5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5E9C001A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4F53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54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153D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CARIOTIPO COM BANDA 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9624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</w:tr>
      <w:tr w:rsidR="00062492" w:rsidRPr="00062492" w14:paraId="0289EE4C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CDC3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55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8B34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CD4 - LINFOCITOS 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24BF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6408609D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794B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56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18979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CD8 - LINFOCITOS 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D8F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33819033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F46D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57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E98B4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CEA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 xml:space="preserve">  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>(ANTÍGENO  CARCINOEMBRIOGÊNICO)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4F40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</w:t>
            </w:r>
          </w:p>
        </w:tc>
      </w:tr>
      <w:tr w:rsidR="00062492" w:rsidRPr="00062492" w14:paraId="6CFBA9A1" w14:textId="77777777" w:rsidTr="00271BC9">
        <w:trPr>
          <w:trHeight w:val="684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B31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58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46CE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CERULOPLASMINA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(DOENCA DE WILSON E MENKE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26A7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End"/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15D1CE15" w14:textId="77777777" w:rsidTr="00271BC9">
        <w:trPr>
          <w:trHeight w:val="247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76F8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59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6DCF53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CHAGAS - ANTICORPOS IGG - ELISA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7A21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1DF291C9" w14:textId="77777777" w:rsidTr="00271BC9">
        <w:trPr>
          <w:trHeight w:val="364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BB60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60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E49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CHAGAS,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 xml:space="preserve">  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>IGM IFI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B060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</w:t>
            </w:r>
          </w:p>
        </w:tc>
      </w:tr>
      <w:tr w:rsidR="00062492" w:rsidRPr="00062492" w14:paraId="2D26C44A" w14:textId="77777777" w:rsidTr="00271BC9">
        <w:trPr>
          <w:trHeight w:val="4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F86A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61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EF06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CHAIF - CHAGAS - ANTICORPOS IGG - IFI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9203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25</w:t>
            </w:r>
          </w:p>
        </w:tc>
      </w:tr>
      <w:tr w:rsidR="00062492" w:rsidRPr="00062492" w14:paraId="017B3242" w14:textId="77777777" w:rsidTr="00271BC9">
        <w:trPr>
          <w:trHeight w:val="420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5159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62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9F90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CHIKUNGUNYA IGG IGM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2693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79CD8132" w14:textId="77777777" w:rsidTr="00271BC9">
        <w:trPr>
          <w:trHeight w:val="34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3C83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63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052D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CITOMEGALOVIRUS IGG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75AA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7B7F4C7B" w14:textId="77777777" w:rsidTr="00271BC9">
        <w:trPr>
          <w:trHeight w:val="384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254C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64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B024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CITOMEGALOVIRUS IGM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3292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2864FD0A" w14:textId="77777777" w:rsidTr="00271BC9">
        <w:trPr>
          <w:trHeight w:val="420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002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65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16AA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CLEARENCE DE CREATININA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489B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24A98706" w14:textId="77777777" w:rsidTr="00271BC9">
        <w:trPr>
          <w:trHeight w:val="360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394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66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3D5D8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CLORO, DOSAGEM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A325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1EACE2CB" w14:textId="77777777" w:rsidTr="00271BC9">
        <w:trPr>
          <w:trHeight w:val="43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DC81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67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E23589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COAGULOGRAMA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C831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</w:t>
            </w:r>
          </w:p>
        </w:tc>
      </w:tr>
      <w:tr w:rsidR="00062492" w:rsidRPr="00062492" w14:paraId="37F507D1" w14:textId="77777777" w:rsidTr="00271BC9">
        <w:trPr>
          <w:trHeight w:val="324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5416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68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2A634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COBRE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FA5B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51B316B3" w14:textId="77777777" w:rsidTr="00271BC9">
        <w:trPr>
          <w:trHeight w:val="396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9A87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69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04794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COLESTEROL - LDL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6BFA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5960A32C" w14:textId="77777777" w:rsidTr="00271BC9">
        <w:trPr>
          <w:trHeight w:val="420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AB13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70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EE2D54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COLESTEROL HDL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DC3E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1C65DA55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0A24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lastRenderedPageBreak/>
              <w:t>71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F7A93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COLESTEROL TOTAL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E5D8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</w:t>
            </w:r>
          </w:p>
        </w:tc>
      </w:tr>
      <w:tr w:rsidR="00062492" w:rsidRPr="00062492" w14:paraId="60732C01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B8C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72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DC80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COLESTEROL TOTAL E FRACOES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0E2A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800</w:t>
            </w:r>
          </w:p>
        </w:tc>
      </w:tr>
      <w:tr w:rsidR="00062492" w:rsidRPr="00062492" w14:paraId="6E7F8BE0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C035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73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83C4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COMPLEMENTO C3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D415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</w:t>
            </w:r>
          </w:p>
        </w:tc>
      </w:tr>
      <w:tr w:rsidR="00062492" w:rsidRPr="00062492" w14:paraId="5BFDE925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60D3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74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D57569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COMPLEMENTO C4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5F7B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60</w:t>
            </w:r>
          </w:p>
        </w:tc>
      </w:tr>
      <w:tr w:rsidR="00062492" w:rsidRPr="00062492" w14:paraId="24955051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6285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75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5E9F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COMPLEMENTO CH 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DA59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062492" w:rsidRPr="00062492" w14:paraId="17891B7B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7067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76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F272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COOMBS DIRETO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D873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60</w:t>
            </w:r>
          </w:p>
        </w:tc>
      </w:tr>
      <w:tr w:rsidR="00062492" w:rsidRPr="00062492" w14:paraId="71462F2F" w14:textId="77777777" w:rsidTr="00271BC9">
        <w:trPr>
          <w:trHeight w:val="384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FF0B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77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2445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CORTISOL - BASAL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4AFB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640ED583" w14:textId="77777777" w:rsidTr="00271BC9">
        <w:trPr>
          <w:trHeight w:val="276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D1C4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78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81BEF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CREATINA FOSFOQUINASE - CPK TOTAL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7929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80</w:t>
            </w:r>
          </w:p>
        </w:tc>
      </w:tr>
      <w:tr w:rsidR="00062492" w:rsidRPr="00062492" w14:paraId="25B4554F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1E0B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79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B61243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CREATININA SERICA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E7690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3000</w:t>
            </w:r>
          </w:p>
        </w:tc>
      </w:tr>
      <w:tr w:rsidR="00062492" w:rsidRPr="00062492" w14:paraId="61ABB17A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97A8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ECB83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CREATININA URINA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2301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11A8C3C1" w14:textId="77777777" w:rsidTr="00271BC9">
        <w:trPr>
          <w:trHeight w:val="280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48E5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81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9513C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CREATINO FOSFOQUINASE FRAÇÃO CKMB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42B9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062492" w:rsidRPr="00062492" w14:paraId="2153F2C8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A87A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82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E3B30B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D-DÍMERO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8738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0BBA8343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5B11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83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B8397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DEHIDROEPIANDROSTERONA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81703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3C952896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A6B4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84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300C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DENGUE IGG E IGM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2892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3FB51DDA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2E6E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85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0C85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DENGUE NS1 AG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19F3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758CB988" w14:textId="77777777" w:rsidTr="00271BC9">
        <w:trPr>
          <w:trHeight w:val="396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021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86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93582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ELASTASE PANCREÁTICA - FECAL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6725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6DDCB45E" w14:textId="77777777" w:rsidTr="00271BC9">
        <w:trPr>
          <w:trHeight w:val="346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69F6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87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D013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ELETROFORESE DE HEMOGLOBINA (SANGUE)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45E9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60</w:t>
            </w:r>
          </w:p>
        </w:tc>
      </w:tr>
      <w:tr w:rsidR="00062492" w:rsidRPr="00062492" w14:paraId="738EB45A" w14:textId="77777777" w:rsidTr="00271BC9">
        <w:trPr>
          <w:trHeight w:val="384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763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88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C4877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ELETROFORESE DE PROTEÍNAS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E4F8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25</w:t>
            </w:r>
          </w:p>
        </w:tc>
      </w:tr>
      <w:tr w:rsidR="00062492" w:rsidRPr="00062492" w14:paraId="332C588A" w14:textId="77777777" w:rsidTr="00271BC9">
        <w:trPr>
          <w:trHeight w:val="456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9E29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89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7C66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ELETROFORESE DE PROTEÍNAS (URINA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24 H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332A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65D8A3D0" w14:textId="77777777" w:rsidTr="00271BC9">
        <w:trPr>
          <w:trHeight w:val="371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D6E5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90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FC38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ELETROFORESE DE PROTEINAS URINARIAS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4CA81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1704A916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14FC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91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E1BA0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ENDOMISIO IGA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6818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2C47A767" w14:textId="77777777" w:rsidTr="00271BC9">
        <w:trPr>
          <w:trHeight w:val="427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7609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92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A0A7FD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EPSTEIN-BARR, ANTICORPOS ANTI-VCA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IGG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984C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606D533F" w14:textId="77777777" w:rsidTr="00271BC9">
        <w:trPr>
          <w:trHeight w:val="37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DDD7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93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5680F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EPSTEIN-BARR, ANTICORPOS ANTI-VCA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IGM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9E4FE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3B383C32" w14:textId="77777777" w:rsidTr="00271BC9">
        <w:trPr>
          <w:trHeight w:val="316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866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94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741A8D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ESQUISTOSSOMOSE (IMUNOFLUORESCÊNCIA)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B53B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4589162E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A2F6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95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8F86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ESTRADIOL - E2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D6E3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062492" w:rsidRPr="00062492" w14:paraId="325CA29D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4CE6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96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E601E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ESTRONA - E1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8A228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5A35EBAB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732A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97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E434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FATOR ANTINÚCLEO, (FAN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)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7A6C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80</w:t>
            </w:r>
          </w:p>
        </w:tc>
      </w:tr>
      <w:tr w:rsidR="00062492" w:rsidRPr="00062492" w14:paraId="0406D43E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EF4F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98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936A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FATOR REUMATÓIDE (LATEX)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3372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80</w:t>
            </w:r>
          </w:p>
        </w:tc>
      </w:tr>
      <w:tr w:rsidR="00062492" w:rsidRPr="00062492" w14:paraId="6AD284D3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90D8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99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5937C2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FATOR V DE LEIDEN - DETECÇÃO DE MUTAÇÕES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BCD20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7</w:t>
            </w:r>
            <w:proofErr w:type="gramEnd"/>
          </w:p>
        </w:tc>
      </w:tr>
      <w:tr w:rsidR="00062492" w:rsidRPr="00062492" w14:paraId="70FFC774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7F8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AF0EA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FERRITINA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2B1E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500</w:t>
            </w:r>
          </w:p>
        </w:tc>
      </w:tr>
      <w:tr w:rsidR="00062492" w:rsidRPr="00062492" w14:paraId="3DB91C4C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3937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lastRenderedPageBreak/>
              <w:t>101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8E276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FERRO SÉRICO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AAA6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350</w:t>
            </w:r>
          </w:p>
        </w:tc>
      </w:tr>
      <w:tr w:rsidR="00062492" w:rsidRPr="00062492" w14:paraId="22D6BDB4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F5D6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102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2E674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FIBRINOGÊNIO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CA6C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3403B353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8745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103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D372C0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FOLATO ERITROCITÁRIO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E602B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0A22642D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3468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104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4840D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FOSFATASE ALCALINA TOTAL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3AC19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250</w:t>
            </w:r>
          </w:p>
        </w:tc>
      </w:tr>
      <w:tr w:rsidR="00062492" w:rsidRPr="00062492" w14:paraId="11A1A303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9D86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105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9FE140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FOSFORO SERICO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913B6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062492" w:rsidRPr="00062492" w14:paraId="26591526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7587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106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9DE2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FOSFORO URINARIO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BF02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4EE05DBC" w14:textId="77777777" w:rsidTr="00271BC9">
        <w:trPr>
          <w:trHeight w:val="266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D102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107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B0C8D3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FSH HORMONIO FOLICULO ESTIMULANTE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507F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062492" w:rsidRPr="00062492" w14:paraId="2E186B73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8D3A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108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BBBA2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FTA - ABS - IGG (IFI)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39D7C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3FF73F7B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EF96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109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131AC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FTA - ABS - IGM (IFI)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F7BC1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1F0F98A1" w14:textId="77777777" w:rsidTr="00271BC9">
        <w:trPr>
          <w:trHeight w:val="420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B20F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110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C379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GAMA GLUTAMIL TRANSFERASE- GGT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D548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230</w:t>
            </w:r>
          </w:p>
        </w:tc>
      </w:tr>
      <w:tr w:rsidR="00062492" w:rsidRPr="00062492" w14:paraId="5AE6DB3D" w14:textId="77777777" w:rsidTr="00271BC9">
        <w:trPr>
          <w:trHeight w:val="384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F221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111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ACE40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GLICEMIA POS PRANDIAL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7528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0749F644" w14:textId="77777777" w:rsidTr="00271BC9">
        <w:trPr>
          <w:trHeight w:val="34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5A24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112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F65F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GLICOSE 6-FOSFATO DESIDROGENASE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6BAD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3F1C6BF0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9385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113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742153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GLICOSE, DOSAGEM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F495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2000</w:t>
            </w:r>
          </w:p>
        </w:tc>
      </w:tr>
      <w:tr w:rsidR="00062492" w:rsidRPr="00062492" w14:paraId="32495041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5A2E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114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7C4D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GLOBULINA LIGADORA - HORMÔNIOS SEXUAIS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B78A8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56629170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89BD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115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F52D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GRUPO SANGUINEO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3A8DE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500</w:t>
            </w:r>
          </w:p>
        </w:tc>
      </w:tr>
      <w:tr w:rsidR="00062492" w:rsidRPr="00062492" w14:paraId="35F1530B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24A4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116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888C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HAPTOGLOBINA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3B48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02AAB446" w14:textId="77777777" w:rsidTr="00271BC9">
        <w:trPr>
          <w:trHeight w:val="29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BA93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117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682D4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HEMOCROMATOSE C282Y, S65C E H63D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DC56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07C8FCCD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2893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118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6EE2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HEMOGLOBINA GLICADA (GLICEMIA MÉDIA ESTIMADA)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A4F1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800</w:t>
            </w:r>
          </w:p>
        </w:tc>
      </w:tr>
      <w:tr w:rsidR="00062492" w:rsidRPr="00062492" w14:paraId="353ED8B6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6F6F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119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D98A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HEMOGRAMA COMPLETO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5411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3500</w:t>
            </w:r>
          </w:p>
        </w:tc>
      </w:tr>
      <w:tr w:rsidR="00062492" w:rsidRPr="00062492" w14:paraId="258AB957" w14:textId="77777777" w:rsidTr="00271BC9">
        <w:trPr>
          <w:trHeight w:val="316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C914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120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2E8F30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HEMOSSEDIMENTAÇÃO, VELOCIDADE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7ECF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450</w:t>
            </w:r>
          </w:p>
        </w:tc>
      </w:tr>
      <w:tr w:rsidR="00062492" w:rsidRPr="00062492" w14:paraId="2FEA2159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10E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121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954C2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HEPATITE A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 xml:space="preserve">( 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>ANTI - HVA ) - IGM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97216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67672386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E298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122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5AE8FE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HEPATITE A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 xml:space="preserve">( 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>ANTI - HVA) -  IGG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93BC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130D3CA8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AAA8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123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FD4853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HEPATITE B - ANTI HBE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CC6A0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72AA10CF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CBAE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124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FAB012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HEPATITE B - HBEAG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1641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241B1E83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3CD7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125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DEFE1" w14:textId="77777777" w:rsidR="00062492" w:rsidRPr="00816A8D" w:rsidRDefault="00062492" w:rsidP="00271BC9">
            <w:pPr>
              <w:rPr>
                <w:rFonts w:ascii="Arial" w:hAnsi="Arial" w:cs="Arial"/>
                <w:color w:val="000000"/>
                <w:lang w:val="en-US"/>
              </w:rPr>
            </w:pPr>
            <w:r w:rsidRPr="00816A8D">
              <w:rPr>
                <w:rFonts w:ascii="Arial" w:hAnsi="Arial" w:cs="Arial"/>
                <w:color w:val="000000"/>
                <w:lang w:val="en-US"/>
              </w:rPr>
              <w:t>HEPATITE B ( ANTI - HBC) - IGG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82D3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062492" w:rsidRPr="00062492" w14:paraId="28D9E968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E581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126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53ACD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HEPATITE B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 xml:space="preserve">( 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>ANTI - HBC) - IGM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1D8DE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062492" w:rsidRPr="00062492" w14:paraId="4C67AE0A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BF26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127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E448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HEPATITE B, ANTIGENO (AGHBS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)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C818A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062492" w:rsidRPr="00062492" w14:paraId="2FDF3D98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CA5E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128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C45FF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HEPATITE B, ANTI-HBS,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SORO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A2352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80</w:t>
            </w:r>
          </w:p>
        </w:tc>
      </w:tr>
      <w:tr w:rsidR="00062492" w:rsidRPr="00062492" w14:paraId="51D9918B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AAAE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129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AA8E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HEPATITE C - ANTI - HCV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F332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062492" w:rsidRPr="00062492" w14:paraId="337461A0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1547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130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14FD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HEPATITE C - GENOTIPAGEM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FB37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</w:tr>
      <w:tr w:rsidR="00062492" w:rsidRPr="00062492" w14:paraId="650A1088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213F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lastRenderedPageBreak/>
              <w:t>131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4A03B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HERPES IGG I / II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3C56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7D5ACF97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9301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132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781E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HERPES IGM I / II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0668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54AD4AA1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BFA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133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F83860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HIV - QUANTIFICAÇÃO POR PCR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977D4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5</w:t>
            </w:r>
            <w:proofErr w:type="gramEnd"/>
          </w:p>
        </w:tc>
      </w:tr>
      <w:tr w:rsidR="00062492" w:rsidRPr="00062492" w14:paraId="274138B5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4F3C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134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90BB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HIV - WESTERN BLOT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3069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5</w:t>
            </w:r>
            <w:proofErr w:type="gramEnd"/>
          </w:p>
        </w:tc>
      </w:tr>
      <w:tr w:rsidR="00062492" w:rsidRPr="00062492" w14:paraId="12CE993B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94DC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135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96C7D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HIV 1 - PCR QUALITATIVO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E3BCC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</w:tr>
      <w:tr w:rsidR="00062492" w:rsidRPr="00062492" w14:paraId="496253CC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92BF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136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8CA7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HLA B51 - PESQUISA DE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D383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</w:tr>
      <w:tr w:rsidR="00062492" w:rsidRPr="00062492" w14:paraId="0C40C358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58D6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137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E8F8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HLAB27 - DETERMINACAO DO ANTIGENO HLA-B27 -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 xml:space="preserve">  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>PCR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4B8C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24A63C08" w14:textId="77777777" w:rsidTr="00271BC9">
        <w:trPr>
          <w:trHeight w:val="360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2CAC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138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A1CE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HOMOCISTEINA SERICA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3468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062492" w:rsidRPr="00062492" w14:paraId="1ADBE7FF" w14:textId="77777777" w:rsidTr="00271BC9">
        <w:trPr>
          <w:trHeight w:val="360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9CA3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139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F422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HTLV I/II - SOROLOGIA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97F0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</w:t>
            </w:r>
          </w:p>
        </w:tc>
      </w:tr>
      <w:tr w:rsidR="00062492" w:rsidRPr="00062492" w14:paraId="27D0E675" w14:textId="77777777" w:rsidTr="00271BC9">
        <w:trPr>
          <w:trHeight w:val="660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FE60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140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92DF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IMUNOELETROFORESE DE PROTEÍNA URINÁRIO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5C4F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</w:tr>
      <w:tr w:rsidR="00062492" w:rsidRPr="00062492" w14:paraId="7707FBDC" w14:textId="77777777" w:rsidTr="00271BC9">
        <w:trPr>
          <w:trHeight w:val="384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5E3F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141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A7E6F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IMUNOELETROFORESE DE PROTEÍNAS SÉRICAS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4FA0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</w:tr>
      <w:tr w:rsidR="00062492" w:rsidRPr="00062492" w14:paraId="75AA6C3E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61EA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142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E2F70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IMUNOENSAIO DE 4ª GERAÇÃO PARA DETERMINAÇÃO DO HIV 1/2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CE71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90</w:t>
            </w:r>
          </w:p>
        </w:tc>
      </w:tr>
      <w:tr w:rsidR="00062492" w:rsidRPr="00062492" w14:paraId="0D20F18D" w14:textId="77777777" w:rsidTr="00271BC9">
        <w:trPr>
          <w:trHeight w:val="384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76F4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143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4A7E0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IMUNOFIXAÇÃO 24HORAS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E8EEE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5</w:t>
            </w:r>
            <w:proofErr w:type="gramEnd"/>
          </w:p>
        </w:tc>
      </w:tr>
      <w:tr w:rsidR="00062492" w:rsidRPr="00062492" w14:paraId="2220B431" w14:textId="77777777" w:rsidTr="00271BC9">
        <w:trPr>
          <w:trHeight w:val="309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F707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144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EA283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IMUNOFIXACAO DE PROTEÍNAS SÉRICA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5E5E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6</w:t>
            </w:r>
            <w:proofErr w:type="gramEnd"/>
          </w:p>
        </w:tc>
      </w:tr>
      <w:tr w:rsidR="00062492" w:rsidRPr="00062492" w14:paraId="2F3B2EAE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D924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145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12C12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IMUNOGLOBULINA A - </w:t>
            </w:r>
            <w:proofErr w:type="spellStart"/>
            <w:proofErr w:type="gramStart"/>
            <w:r w:rsidRPr="00062492">
              <w:rPr>
                <w:rFonts w:ascii="Arial" w:hAnsi="Arial" w:cs="Arial"/>
                <w:color w:val="000000"/>
              </w:rPr>
              <w:t>IgA</w:t>
            </w:r>
            <w:proofErr w:type="spellEnd"/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4818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57E5FA85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9A1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146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50AE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IMUNOGLOBULINA E - IGE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0883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60</w:t>
            </w:r>
          </w:p>
        </w:tc>
      </w:tr>
      <w:tr w:rsidR="00062492" w:rsidRPr="00062492" w14:paraId="247781B4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8B30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147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89174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IMUNOGLOBULINA G - </w:t>
            </w:r>
            <w:proofErr w:type="spellStart"/>
            <w:proofErr w:type="gramStart"/>
            <w:r w:rsidRPr="00062492">
              <w:rPr>
                <w:rFonts w:ascii="Arial" w:hAnsi="Arial" w:cs="Arial"/>
                <w:color w:val="000000"/>
              </w:rPr>
              <w:t>IgG</w:t>
            </w:r>
            <w:proofErr w:type="spellEnd"/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E71F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424B6D3C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78FD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148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6D0F9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IMUNOGLOBULINA M - </w:t>
            </w:r>
            <w:proofErr w:type="spellStart"/>
            <w:proofErr w:type="gramStart"/>
            <w:r w:rsidRPr="00062492">
              <w:rPr>
                <w:rFonts w:ascii="Arial" w:hAnsi="Arial" w:cs="Arial"/>
                <w:color w:val="000000"/>
              </w:rPr>
              <w:t>IgM</w:t>
            </w:r>
            <w:proofErr w:type="spellEnd"/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BC96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6810DFD5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A5C5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149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4F1E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INDICE DE HOMA - IR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23B7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</w:tr>
      <w:tr w:rsidR="00062492" w:rsidRPr="00062492" w14:paraId="0195A99F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7DBC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150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71C43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INDICAN PESQUISA (IND-U)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40E4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</w:tr>
      <w:tr w:rsidR="00062492" w:rsidRPr="00062492" w14:paraId="37EFFB25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8DFB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151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CBA76E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INSULINA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3097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</w:t>
            </w:r>
          </w:p>
        </w:tc>
      </w:tr>
      <w:tr w:rsidR="00062492" w:rsidRPr="00062492" w14:paraId="11C68FF1" w14:textId="77777777" w:rsidTr="00271BC9">
        <w:trPr>
          <w:trHeight w:val="290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822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152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7BF2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INTOLERANCIA A LACTOSE, TESTE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GENETICO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C07D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5</w:t>
            </w:r>
            <w:proofErr w:type="gramEnd"/>
          </w:p>
        </w:tc>
      </w:tr>
      <w:tr w:rsidR="00062492" w:rsidRPr="00062492" w14:paraId="639717FF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BE3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153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68DC4D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LDH - DESIDROGENASE LATICA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85DE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80</w:t>
            </w:r>
          </w:p>
        </w:tc>
      </w:tr>
      <w:tr w:rsidR="00062492" w:rsidRPr="00062492" w14:paraId="5D549258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06A8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154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829AA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LEISHMANIA - ANTICORPOS IGG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4A11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6AD7DC69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F338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155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7A72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LEISHMANIA - ANTICORPOS IGM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04E52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5D701C82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FA0C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156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7DD3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LH HORMONIO LUTEINIZANTE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E689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4FACFDB0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2A06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157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CFC4C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LIPASE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D568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70</w:t>
            </w:r>
          </w:p>
        </w:tc>
      </w:tr>
      <w:tr w:rsidR="00062492" w:rsidRPr="00062492" w14:paraId="76115CA8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D2CD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158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FD2CA2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LIPIDIOS TOTAIS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A6337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</w:tr>
      <w:tr w:rsidR="00062492" w:rsidRPr="00062492" w14:paraId="303A5E51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7F9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159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850C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LIPIDOGRAMA COMPLETO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F924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250</w:t>
            </w:r>
          </w:p>
        </w:tc>
      </w:tr>
      <w:tr w:rsidR="00062492" w:rsidRPr="00062492" w14:paraId="2CB5FFC8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124B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lastRenderedPageBreak/>
              <w:t>160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2956EB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LITIO, DOSAGEM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F84D3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12</w:t>
            </w:r>
          </w:p>
        </w:tc>
      </w:tr>
      <w:tr w:rsidR="00062492" w:rsidRPr="00062492" w14:paraId="2353E386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2713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161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5E822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MAGNÉSIO SÉRICO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4FCD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150</w:t>
            </w:r>
          </w:p>
        </w:tc>
      </w:tr>
      <w:tr w:rsidR="00062492" w:rsidRPr="00062492" w14:paraId="0354D16A" w14:textId="77777777" w:rsidTr="00271BC9">
        <w:trPr>
          <w:trHeight w:val="171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C606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162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BF9C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MICROALBUMINURIA - AMOSTRA ISOLADA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4A52B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60</w:t>
            </w:r>
          </w:p>
        </w:tc>
      </w:tr>
      <w:tr w:rsidR="00062492" w:rsidRPr="00062492" w14:paraId="4A5115D7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27E3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163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FD77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MICROALBUMINURIA 24H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B0EB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1FF7B147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FC74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164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4BBC8B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NEUTROFILOS, ANTI -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ANCA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8CCF4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217D775E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8C14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165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B2AB0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PARASITOLÓGICO - QUANTIFICAÇÃO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 xml:space="preserve"> DE OVOS DE HELMINTOS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A18BD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45</w:t>
            </w:r>
          </w:p>
        </w:tc>
      </w:tr>
      <w:tr w:rsidR="00062492" w:rsidRPr="00062492" w14:paraId="5F207595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90B9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166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1E93C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PARASITOLOGICO DE FEZES- PRIMEIRA AMOSTRA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17C65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300</w:t>
            </w:r>
          </w:p>
        </w:tc>
      </w:tr>
      <w:tr w:rsidR="00062492" w:rsidRPr="00062492" w14:paraId="575FA040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B2A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167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10B6E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PARASITOLOGICO DE FEZES- QUARTA AMOSTRA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04A5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062492" w:rsidRPr="00062492" w14:paraId="6AFB6852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3922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168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A463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PARASITOLOGICO DE FEZES- SEGUNDA AMOSTRA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44B5B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062492" w:rsidRPr="00062492" w14:paraId="310F11A3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DF8E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169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A21A4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PARASITOLOGICO DE FEZES- TERCEIRA AMOSTRA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6A1E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062492" w:rsidRPr="00062492" w14:paraId="6431C000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45C7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170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B977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POTÁSSIO SÉRICO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EFB65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500</w:t>
            </w:r>
          </w:p>
        </w:tc>
      </w:tr>
      <w:tr w:rsidR="00062492" w:rsidRPr="00062492" w14:paraId="35E53A36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FAEE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171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057172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POTÁSSIO URINARIO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DDC54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048AA992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70B1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172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1A3F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PROGESTERONA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CD59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61037729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803D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173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8BCC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PROLACTINA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EFE6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062492" w:rsidRPr="00062492" w14:paraId="36DA98A0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F386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174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2F54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PROTEINA C FUNCIONAL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93B7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7096C536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DF08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175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1C3B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PROTEÍNA C REATIVA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EE8D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900</w:t>
            </w:r>
          </w:p>
        </w:tc>
      </w:tr>
      <w:tr w:rsidR="00062492" w:rsidRPr="00062492" w14:paraId="617591B3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88B4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176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4C4FE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PROTEÍNA C REATIVA QUANTITATIVA ALTA SENSIBILIDADE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60AB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6</w:t>
            </w:r>
            <w:proofErr w:type="gramEnd"/>
          </w:p>
        </w:tc>
      </w:tr>
      <w:tr w:rsidR="00062492" w:rsidRPr="00062492" w14:paraId="170650F5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378F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177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455A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PROTEINA S - FUNCIONAL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F6AAE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6</w:t>
            </w:r>
            <w:proofErr w:type="gramEnd"/>
          </w:p>
        </w:tc>
      </w:tr>
      <w:tr w:rsidR="00062492" w:rsidRPr="00062492" w14:paraId="2CA1A49D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C8AF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178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4BF5E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PROTEINA S LIVRE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25866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6</w:t>
            </w:r>
            <w:proofErr w:type="gramEnd"/>
          </w:p>
        </w:tc>
      </w:tr>
      <w:tr w:rsidR="00062492" w:rsidRPr="00062492" w14:paraId="654AC994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4DF4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179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672C4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PROTEÍNAS TOTAIS E FRAÇÕES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B103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200</w:t>
            </w:r>
          </w:p>
        </w:tc>
      </w:tr>
      <w:tr w:rsidR="00062492" w:rsidRPr="00062492" w14:paraId="2436E565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40F4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180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BE353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PROTEINURIA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24 HS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CC5A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40</w:t>
            </w:r>
          </w:p>
        </w:tc>
      </w:tr>
      <w:tr w:rsidR="00062492" w:rsidRPr="00062492" w14:paraId="369E13CF" w14:textId="77777777" w:rsidTr="00271BC9">
        <w:trPr>
          <w:trHeight w:val="3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B0BB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181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E266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PSA (ANTÍGENO PROSTÁTICO ESPECÍFICO)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A427F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3A4A3D3E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AC74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182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D1D1B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PSA TOTAL E LIVRE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274D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80</w:t>
            </w:r>
          </w:p>
        </w:tc>
      </w:tr>
      <w:tr w:rsidR="00062492" w:rsidRPr="00062492" w14:paraId="0DD9FDEC" w14:textId="77777777" w:rsidTr="00271BC9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C502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183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3B15A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PTH (PARATORMÔNIO) - MOLÉCULA INTACTA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B41D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80</w:t>
            </w:r>
          </w:p>
        </w:tc>
      </w:tr>
      <w:tr w:rsidR="00062492" w:rsidRPr="00062492" w14:paraId="55E9170F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F034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184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D8BA4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RELACAO PROTEINA / CREATININA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2EC1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06905C71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6845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185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AF30E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RESERVA ALCALINA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3019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</w:t>
            </w:r>
          </w:p>
        </w:tc>
      </w:tr>
      <w:tr w:rsidR="00062492" w:rsidRPr="00062492" w14:paraId="31B37B2B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0E3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186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9A33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RETICULOCITOS, CONTAGEM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DE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7F87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</w:t>
            </w:r>
          </w:p>
        </w:tc>
      </w:tr>
      <w:tr w:rsidR="00062492" w:rsidRPr="00062492" w14:paraId="69FDD999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8F23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lastRenderedPageBreak/>
              <w:t>187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C120C4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RUBEOLA IGG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2D18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6</w:t>
            </w:r>
            <w:proofErr w:type="gramEnd"/>
          </w:p>
        </w:tc>
      </w:tr>
      <w:tr w:rsidR="00062492" w:rsidRPr="00062492" w14:paraId="5BBAD58B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1B87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188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DBC8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RUBEOLA IGM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6CCC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6</w:t>
            </w:r>
            <w:proofErr w:type="gramEnd"/>
          </w:p>
        </w:tc>
      </w:tr>
      <w:tr w:rsidR="00062492" w:rsidRPr="00062492" w14:paraId="120DF782" w14:textId="77777777" w:rsidTr="00271BC9">
        <w:trPr>
          <w:trHeight w:val="300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F1AE0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189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6D3F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SANGUE OCULTO - PESQUISA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8FC88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50</w:t>
            </w:r>
          </w:p>
        </w:tc>
      </w:tr>
      <w:tr w:rsidR="00062492" w:rsidRPr="00062492" w14:paraId="7225FF9E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CFCB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190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D88F3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SATURACAO DA TRANSFERRINA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AFF6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220</w:t>
            </w:r>
          </w:p>
        </w:tc>
      </w:tr>
      <w:tr w:rsidR="00062492" w:rsidRPr="00062492" w14:paraId="6A2C7412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C366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191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4EF9E2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SELENIO SERICO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53A5B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57065485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CD8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192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27899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SHISTOSSOMOSE - IGG SOROLOGIA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898D8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6</w:t>
            </w:r>
            <w:proofErr w:type="gramEnd"/>
          </w:p>
        </w:tc>
      </w:tr>
      <w:tr w:rsidR="00062492" w:rsidRPr="00062492" w14:paraId="4FF10630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5572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193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DF932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SODIO SERICO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DAE3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450</w:t>
            </w:r>
          </w:p>
        </w:tc>
      </w:tr>
      <w:tr w:rsidR="00062492" w:rsidRPr="00062492" w14:paraId="105EF291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74A1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194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327D6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SOMATOMEDINA C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 xml:space="preserve">( 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>IGF - 1)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15D2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</w:tr>
      <w:tr w:rsidR="00062492" w:rsidRPr="00062492" w14:paraId="53E98E63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C58E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195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B608D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SUBCLASSES DE IGG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F3B16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6</w:t>
            </w:r>
            <w:proofErr w:type="gramEnd"/>
          </w:p>
        </w:tc>
      </w:tr>
      <w:tr w:rsidR="00062492" w:rsidRPr="00062492" w14:paraId="7EC432D5" w14:textId="77777777" w:rsidTr="00271BC9">
        <w:trPr>
          <w:trHeight w:val="374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8613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196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6D22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SULFATO DE DEHIDROEPIANDROSTERONA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9D59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8</w:t>
            </w:r>
            <w:proofErr w:type="gramEnd"/>
          </w:p>
        </w:tc>
      </w:tr>
      <w:tr w:rsidR="00062492" w:rsidRPr="00062492" w14:paraId="75D81D0C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F16E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197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7F848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SUMARIO DE URINA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0CD1C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2000</w:t>
            </w:r>
          </w:p>
        </w:tc>
      </w:tr>
      <w:tr w:rsidR="00062492" w:rsidRPr="00062492" w14:paraId="5D248A0D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F552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198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D3E7C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T3 - TRIIODOTIRONINA LIVRE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6FB94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062492" w:rsidRPr="00062492" w14:paraId="4CEB04D1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0EEB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199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629BB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T4 - TIROXINA LIVRE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CFFB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350</w:t>
            </w:r>
          </w:p>
        </w:tc>
      </w:tr>
      <w:tr w:rsidR="00062492" w:rsidRPr="00062492" w14:paraId="73D18923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B0F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200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A71621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T4 - TIROXINA TOTAL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8D49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5E81CC19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6F87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201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653F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TEMPO DE PROTROMBINA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095D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900</w:t>
            </w:r>
          </w:p>
        </w:tc>
      </w:tr>
      <w:tr w:rsidR="00062492" w:rsidRPr="00062492" w14:paraId="36C5DA7F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B73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202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A5AF6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TEMPO DE TROMBOPLASTINA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 xml:space="preserve">  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>PARCIAL  ATIVAD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6A8C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600</w:t>
            </w:r>
          </w:p>
        </w:tc>
      </w:tr>
      <w:tr w:rsidR="00062492" w:rsidRPr="00062492" w14:paraId="6A24C961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C0BC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203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DDD9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TESTOSTERONA LIVRE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AB81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27FB564C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E809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204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A78EA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TESTOSTERONA TOTAL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84AD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54D4D4D8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6CC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205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B55CD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TIREOGLOBULINA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374EB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66D0EBB9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64C0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206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0193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TOXOPLASMOSE AVIDEZ - ANTICORPOS IGG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6416F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062492" w:rsidRPr="00062492" w14:paraId="0B1B5ABE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FFFA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207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0B07E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TOXOPLASMOSE GONDI IGM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EFBC6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</w:tr>
      <w:tr w:rsidR="00062492" w:rsidRPr="00062492" w14:paraId="0B75AC66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4DBA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208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1B6B1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TOXOPLASMOSE IGG GONDI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8078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</w:tr>
      <w:tr w:rsidR="00062492" w:rsidRPr="00062492" w14:paraId="3EDC42D4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37D2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209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C6030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TOXOPLASMOSE, IGA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03CD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6</w:t>
            </w:r>
            <w:proofErr w:type="gramEnd"/>
          </w:p>
        </w:tc>
      </w:tr>
      <w:tr w:rsidR="00062492" w:rsidRPr="00062492" w14:paraId="40AF8A33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C96C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210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05ED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TOXOPLASMOSE, IGG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B3AAE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40</w:t>
            </w:r>
          </w:p>
        </w:tc>
      </w:tr>
      <w:tr w:rsidR="00062492" w:rsidRPr="00062492" w14:paraId="769D6285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5A82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211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0FA5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TOXOPLASMOSE, IGM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1E14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40</w:t>
            </w:r>
          </w:p>
        </w:tc>
      </w:tr>
      <w:tr w:rsidR="00062492" w:rsidRPr="00062492" w14:paraId="54180102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98BD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212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D5A25F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TRAB ANTICORPO 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>ANTI-RECEPTOR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 xml:space="preserve"> DO TSH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C3015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0C452D5D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B9AB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213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B66D9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TRANSAMINASE OXALACETICA - TGO/AST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C5832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2500</w:t>
            </w:r>
          </w:p>
        </w:tc>
      </w:tr>
      <w:tr w:rsidR="00062492" w:rsidRPr="00062492" w14:paraId="48AE482C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9F31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214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0B7CA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TRANSAMINASE PIRUVICA - TGP/ALT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379DD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2500</w:t>
            </w:r>
          </w:p>
        </w:tc>
      </w:tr>
      <w:tr w:rsidR="00062492" w:rsidRPr="00062492" w14:paraId="1D022349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3936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215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09D072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 xml:space="preserve">TRANSFERRINA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8E87F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5A3FD167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06F3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lastRenderedPageBreak/>
              <w:t>216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7D763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TRIGLICERIDEOS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EF09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600</w:t>
            </w:r>
          </w:p>
        </w:tc>
      </w:tr>
      <w:tr w:rsidR="00062492" w:rsidRPr="00062492" w14:paraId="1D058DEF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1376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217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C671B6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TROPONINA CARDIACA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 xml:space="preserve">  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>- 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5150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</w:t>
            </w:r>
          </w:p>
        </w:tc>
      </w:tr>
      <w:tr w:rsidR="00062492" w:rsidRPr="00062492" w14:paraId="2A46008A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C71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218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D93B4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TROPONINA CARDIACA - 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58371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80</w:t>
            </w:r>
          </w:p>
        </w:tc>
      </w:tr>
      <w:tr w:rsidR="00062492" w:rsidRPr="00062492" w14:paraId="2F20378E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F74CA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219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04E3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TRYPANOSOMA CRUZI - CHAGAS IFI IGG - PARDINI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6405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062492" w:rsidRPr="00062492" w14:paraId="607F5685" w14:textId="77777777" w:rsidTr="00271BC9">
        <w:trPr>
          <w:trHeight w:val="6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0218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220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2CA79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TSH - HORMÔNIO TIROESTIMULANTE ULTRASENS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EE7807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300</w:t>
            </w:r>
          </w:p>
        </w:tc>
      </w:tr>
      <w:tr w:rsidR="00062492" w:rsidRPr="00062492" w14:paraId="1B445A67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70C1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221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713FD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UREIA SERICA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9697A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3000</w:t>
            </w:r>
          </w:p>
        </w:tc>
      </w:tr>
      <w:tr w:rsidR="00062492" w:rsidRPr="00062492" w14:paraId="5DE0639C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CE38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222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C0ADA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UROCULTURA C/ ANTIBIOGRAMA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D26E5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450</w:t>
            </w:r>
          </w:p>
        </w:tc>
      </w:tr>
      <w:tr w:rsidR="00062492" w:rsidRPr="00062492" w14:paraId="68D203A1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A4D9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223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6046C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VARICELLA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 xml:space="preserve">  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>ZOSTER - IGG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87B906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</w:tr>
      <w:tr w:rsidR="00062492" w:rsidRPr="00062492" w14:paraId="54F667BC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2194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224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0477C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VARICELLA ZOSTER - IGM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3043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</w:tr>
      <w:tr w:rsidR="00062492" w:rsidRPr="00062492" w14:paraId="59521F25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66D6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225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F63DB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VDRL, REACAO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689D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400</w:t>
            </w:r>
          </w:p>
        </w:tc>
      </w:tr>
      <w:tr w:rsidR="00062492" w:rsidRPr="00062492" w14:paraId="65817C1F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1B0D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226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95517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VITAMINA A DOSAGEM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1FCF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40</w:t>
            </w:r>
          </w:p>
        </w:tc>
      </w:tr>
      <w:tr w:rsidR="00062492" w:rsidRPr="00062492" w14:paraId="167C348C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3918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227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736AFE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VITAMINA B1 TIAMINA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C88E3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19EBB3EE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8AEA9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228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14E08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VITAMINA B12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2B4B1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180</w:t>
            </w:r>
          </w:p>
        </w:tc>
      </w:tr>
      <w:tr w:rsidR="00062492" w:rsidRPr="00062492" w14:paraId="42A22466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2626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229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56142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VITAMINA B6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50ED08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062492" w:rsidRPr="00062492" w14:paraId="4BF5D3FE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B2462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230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FC0D0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VITAMINA C</w:t>
            </w:r>
            <w:proofErr w:type="gramStart"/>
            <w:r w:rsidRPr="00062492">
              <w:rPr>
                <w:rFonts w:ascii="Arial" w:hAnsi="Arial" w:cs="Arial"/>
                <w:color w:val="000000"/>
              </w:rPr>
              <w:t xml:space="preserve">  </w:t>
            </w:r>
            <w:proofErr w:type="gramEnd"/>
            <w:r w:rsidRPr="00062492">
              <w:rPr>
                <w:rFonts w:ascii="Arial" w:hAnsi="Arial" w:cs="Arial"/>
                <w:color w:val="000000"/>
              </w:rPr>
              <w:t>- ACIDO ASCORBICO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48CAF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35</w:t>
            </w:r>
          </w:p>
        </w:tc>
      </w:tr>
      <w:tr w:rsidR="00062492" w:rsidRPr="00062492" w14:paraId="32DB635D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28204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231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D2A13B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VITAMINA D - 25 HDROXI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01CB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280</w:t>
            </w:r>
          </w:p>
        </w:tc>
      </w:tr>
      <w:tr w:rsidR="00062492" w:rsidRPr="00062492" w14:paraId="771D0BB3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FC56C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232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58385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VITAMINA 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3638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62492">
              <w:rPr>
                <w:rFonts w:ascii="Arial" w:hAnsi="Arial" w:cs="Arial"/>
                <w:color w:val="000000"/>
              </w:rPr>
              <w:t>6</w:t>
            </w:r>
            <w:proofErr w:type="gramEnd"/>
          </w:p>
        </w:tc>
      </w:tr>
      <w:tr w:rsidR="00062492" w:rsidRPr="00062492" w14:paraId="5269B2A9" w14:textId="77777777" w:rsidTr="00271BC9">
        <w:trPr>
          <w:trHeight w:val="312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6C8F1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233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78EC2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WAALER ROSE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DC6DB5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062492" w:rsidRPr="00062492" w14:paraId="59B486EC" w14:textId="77777777" w:rsidTr="00062492">
        <w:trPr>
          <w:trHeight w:val="527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7EB9D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eastAsia="Times New Roman" w:hAnsi="Arial" w:cs="Arial"/>
                <w:color w:val="000000"/>
              </w:rPr>
              <w:t>234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6C74B" w14:textId="77777777" w:rsidR="00062492" w:rsidRPr="00062492" w:rsidRDefault="00062492" w:rsidP="00271BC9">
            <w:pPr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ZINCO SERICO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8593E" w14:textId="77777777" w:rsidR="00062492" w:rsidRPr="00062492" w:rsidRDefault="00062492" w:rsidP="00271BC9">
            <w:pPr>
              <w:jc w:val="center"/>
              <w:rPr>
                <w:rFonts w:ascii="Arial" w:hAnsi="Arial" w:cs="Arial"/>
                <w:color w:val="000000"/>
              </w:rPr>
            </w:pPr>
            <w:r w:rsidRPr="00062492">
              <w:rPr>
                <w:rFonts w:ascii="Arial" w:hAnsi="Arial" w:cs="Arial"/>
                <w:color w:val="000000"/>
              </w:rPr>
              <w:t>70</w:t>
            </w:r>
          </w:p>
        </w:tc>
      </w:tr>
    </w:tbl>
    <w:p w14:paraId="3C961A94" w14:textId="77777777" w:rsidR="00062492" w:rsidRDefault="00062492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3C7527FD" w14:textId="77777777" w:rsidR="00062492" w:rsidRDefault="00062492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21D0615F" w14:textId="1655532F" w:rsidR="000C08DA" w:rsidRDefault="000C08DA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4.2. JUSTIFICATIVA PARA A QUANTIDADE:</w:t>
      </w:r>
    </w:p>
    <w:p w14:paraId="2B25F7CE" w14:textId="77777777" w:rsidR="007457FE" w:rsidRDefault="007457FE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6A61BA08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>A definição dos quantitativos de exames laboratoriais foi fundamentada em análise técnica que considerou a produção real registrada no exercício de 2025, a demanda assistencial das Unidades de Saúde da Família e do Hospital Municipal, o perfil epidemiológico da população assistida e os protocolos clínicos vigentes para acompanhamento dos usuários do Sistema Único de Saúde (SUS).</w:t>
      </w:r>
    </w:p>
    <w:p w14:paraId="422AB825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Conforme dados de produção laboratorial, foram realizados aproximadamente </w:t>
      </w:r>
      <w:r w:rsidRPr="00B42DCC">
        <w:rPr>
          <w:rFonts w:ascii="Arial" w:hAnsi="Arial" w:cs="Arial"/>
          <w:bCs/>
          <w:sz w:val="24"/>
          <w:szCs w:val="24"/>
        </w:rPr>
        <w:t>23.437 exames no período anual</w:t>
      </w:r>
      <w:r w:rsidRPr="00B42DCC">
        <w:rPr>
          <w:rFonts w:ascii="Arial" w:hAnsi="Arial" w:cs="Arial"/>
          <w:sz w:val="24"/>
          <w:szCs w:val="24"/>
        </w:rPr>
        <w:t xml:space="preserve">, evidenciando volume expressivo de demanda. Destacam-se exames de alta recorrência, como hemograma completo, glicemia, </w:t>
      </w:r>
      <w:r w:rsidRPr="00B42DCC">
        <w:rPr>
          <w:rFonts w:ascii="Arial" w:hAnsi="Arial" w:cs="Arial"/>
          <w:sz w:val="24"/>
          <w:szCs w:val="24"/>
        </w:rPr>
        <w:lastRenderedPageBreak/>
        <w:t>creatinina, ureia, transaminases e proteína C reativa, os quais refletem a predominância de atendimentos voltados ao acompanhamento de doenças crônicas, suporte diagnóstico contínuo e atendimentos de urgência e emergência.</w:t>
      </w:r>
    </w:p>
    <w:p w14:paraId="7BE74B37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>No âmbito da Atenção Primária, o Município apresenta o seguinte perfil assistencial:</w:t>
      </w:r>
    </w:p>
    <w:p w14:paraId="733D6CC5" w14:textId="77777777" w:rsidR="007457FE" w:rsidRPr="00B42DCC" w:rsidRDefault="007457FE" w:rsidP="005907D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13.100 pessoas cadastradas; </w:t>
      </w:r>
    </w:p>
    <w:p w14:paraId="1682C212" w14:textId="77777777" w:rsidR="007457FE" w:rsidRPr="00B42DCC" w:rsidRDefault="007457FE" w:rsidP="005907D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4.494 famílias assistidas; </w:t>
      </w:r>
    </w:p>
    <w:p w14:paraId="315BF3CC" w14:textId="77777777" w:rsidR="007457FE" w:rsidRPr="00B42DCC" w:rsidRDefault="007457FE" w:rsidP="005907D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1.800 pacientes idosos; </w:t>
      </w:r>
    </w:p>
    <w:p w14:paraId="2FA4A8FC" w14:textId="77777777" w:rsidR="007457FE" w:rsidRPr="00B42DCC" w:rsidRDefault="007457FE" w:rsidP="005907D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1.857 pacientes hipertensos; </w:t>
      </w:r>
    </w:p>
    <w:p w14:paraId="5AF39726" w14:textId="77777777" w:rsidR="007457FE" w:rsidRPr="00B42DCC" w:rsidRDefault="007457FE" w:rsidP="005907D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502 pacientes diabéticos; </w:t>
      </w:r>
    </w:p>
    <w:p w14:paraId="4DFA7135" w14:textId="77777777" w:rsidR="007457FE" w:rsidRPr="00B42DCC" w:rsidRDefault="007457FE" w:rsidP="005907D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263 crianças de 0 a 05 anos; </w:t>
      </w:r>
    </w:p>
    <w:p w14:paraId="1BD5E761" w14:textId="77777777" w:rsidR="007457FE" w:rsidRPr="00B42DCC" w:rsidRDefault="007457FE" w:rsidP="005907D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78 gestantes. </w:t>
      </w:r>
    </w:p>
    <w:p w14:paraId="781A4801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Ressalta-se que pacientes hipertensos e diabéticos realizam, no mínimo, </w:t>
      </w:r>
      <w:r w:rsidRPr="00B42DCC">
        <w:rPr>
          <w:rFonts w:ascii="Arial" w:hAnsi="Arial" w:cs="Arial"/>
          <w:bCs/>
          <w:sz w:val="24"/>
          <w:szCs w:val="24"/>
        </w:rPr>
        <w:t>02 coletas laboratoriais anuais</w:t>
      </w:r>
      <w:r w:rsidRPr="00B42DCC">
        <w:rPr>
          <w:rFonts w:ascii="Arial" w:hAnsi="Arial" w:cs="Arial"/>
          <w:sz w:val="24"/>
          <w:szCs w:val="24"/>
        </w:rPr>
        <w:t>, conforme protocolos clínicos, enquanto gestantes realizam exames periódicos trimestrais ou conforme indicação médica. Além disso, idosos, crianças e demais usuários demandam exames para investigação clínica, monitoramento de condições agudas e crônicas e avaliações de rotina.</w:t>
      </w:r>
    </w:p>
    <w:p w14:paraId="2349516A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>Considera-se, ainda, a demanda proveniente de pacientes em acompanhamento em média e alta complexidade (TFD), dentre os quais:</w:t>
      </w:r>
    </w:p>
    <w:p w14:paraId="4EC51D82" w14:textId="77777777" w:rsidR="007457FE" w:rsidRPr="00B42DCC" w:rsidRDefault="007457FE" w:rsidP="005907D0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30 pacientes em tratamento </w:t>
      </w:r>
      <w:proofErr w:type="spellStart"/>
      <w:r w:rsidRPr="00B42DCC">
        <w:rPr>
          <w:rFonts w:ascii="Arial" w:hAnsi="Arial" w:cs="Arial"/>
          <w:sz w:val="24"/>
          <w:szCs w:val="24"/>
        </w:rPr>
        <w:t>reumatológico</w:t>
      </w:r>
      <w:proofErr w:type="spellEnd"/>
      <w:r w:rsidRPr="00B42DCC">
        <w:rPr>
          <w:rFonts w:ascii="Arial" w:hAnsi="Arial" w:cs="Arial"/>
          <w:sz w:val="24"/>
          <w:szCs w:val="24"/>
        </w:rPr>
        <w:t xml:space="preserve">; </w:t>
      </w:r>
    </w:p>
    <w:p w14:paraId="7B09E16F" w14:textId="77777777" w:rsidR="007457FE" w:rsidRPr="00B42DCC" w:rsidRDefault="007457FE" w:rsidP="005907D0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16 pacientes em acompanhamento cardiológico; </w:t>
      </w:r>
    </w:p>
    <w:p w14:paraId="451A5E07" w14:textId="77777777" w:rsidR="007457FE" w:rsidRPr="00B42DCC" w:rsidRDefault="007457FE" w:rsidP="005907D0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12 pacientes em tratamento vascular; </w:t>
      </w:r>
    </w:p>
    <w:p w14:paraId="1F961261" w14:textId="77777777" w:rsidR="007457FE" w:rsidRPr="00B42DCC" w:rsidRDefault="007457FE" w:rsidP="005907D0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06 pacientes em hemodiálise. </w:t>
      </w:r>
    </w:p>
    <w:p w14:paraId="5B4BD2ED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>Esses pacientes demandam exames frequentes, muitas vezes mensais ou bimestrais, impactando diretamente na necessidade global de exames.</w:t>
      </w:r>
    </w:p>
    <w:p w14:paraId="06E7B713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>No âmbito hospitalar, a estimativa contempla exames destinados a:</w:t>
      </w:r>
    </w:p>
    <w:p w14:paraId="026719BD" w14:textId="77777777" w:rsidR="007457FE" w:rsidRPr="00B42DCC" w:rsidRDefault="007457FE" w:rsidP="005907D0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Pacientes internados; </w:t>
      </w:r>
    </w:p>
    <w:p w14:paraId="4853263A" w14:textId="77777777" w:rsidR="007457FE" w:rsidRPr="00B42DCC" w:rsidRDefault="007457FE" w:rsidP="005907D0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Atendimentos de urgência e emergência; </w:t>
      </w:r>
    </w:p>
    <w:p w14:paraId="38EE4C40" w14:textId="77777777" w:rsidR="007457FE" w:rsidRPr="00B42DCC" w:rsidRDefault="007457FE" w:rsidP="005907D0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Suporte aos processos de regulação; </w:t>
      </w:r>
    </w:p>
    <w:p w14:paraId="28F0012D" w14:textId="77777777" w:rsidR="007457FE" w:rsidRPr="00B42DCC" w:rsidRDefault="007457FE" w:rsidP="005907D0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lastRenderedPageBreak/>
        <w:t xml:space="preserve">Monitoramento clínico durante internações. </w:t>
      </w:r>
    </w:p>
    <w:p w14:paraId="1A69F198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A análise da execução contratual anterior evidenciou que o quantitativo contratado </w:t>
      </w:r>
      <w:r w:rsidRPr="00B42DCC">
        <w:rPr>
          <w:rFonts w:ascii="Arial" w:hAnsi="Arial" w:cs="Arial"/>
          <w:bCs/>
          <w:sz w:val="24"/>
          <w:szCs w:val="24"/>
        </w:rPr>
        <w:t>não foi suficiente para atender integralmente a demanda do Município</w:t>
      </w:r>
      <w:r w:rsidRPr="00B42DCC">
        <w:rPr>
          <w:rFonts w:ascii="Arial" w:hAnsi="Arial" w:cs="Arial"/>
          <w:sz w:val="24"/>
          <w:szCs w:val="24"/>
        </w:rPr>
        <w:t>, resultando em:</w:t>
      </w:r>
    </w:p>
    <w:p w14:paraId="6D660A51" w14:textId="77777777" w:rsidR="007457FE" w:rsidRPr="00B42DCC" w:rsidRDefault="007457FE" w:rsidP="005907D0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Existência de </w:t>
      </w:r>
      <w:r w:rsidRPr="00B42DCC">
        <w:rPr>
          <w:rFonts w:ascii="Arial" w:hAnsi="Arial" w:cs="Arial"/>
          <w:bCs/>
          <w:sz w:val="24"/>
          <w:szCs w:val="24"/>
        </w:rPr>
        <w:t>demanda reprimida</w:t>
      </w:r>
      <w:r w:rsidRPr="00B42DCC">
        <w:rPr>
          <w:rFonts w:ascii="Arial" w:hAnsi="Arial" w:cs="Arial"/>
          <w:sz w:val="24"/>
          <w:szCs w:val="24"/>
        </w:rPr>
        <w:t xml:space="preserve">, especialmente na Atenção Primária; </w:t>
      </w:r>
    </w:p>
    <w:p w14:paraId="7EA6A4CE" w14:textId="77777777" w:rsidR="007457FE" w:rsidRPr="00B42DCC" w:rsidRDefault="007457FE" w:rsidP="005907D0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Necessidade de priorização de exames, com restrição de atendimentos eletivos; </w:t>
      </w:r>
    </w:p>
    <w:p w14:paraId="5A0D7BE1" w14:textId="77777777" w:rsidR="007457FE" w:rsidRPr="00B42DCC" w:rsidRDefault="007457FE" w:rsidP="005907D0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Risco de atrasos diagnósticos e prejuízo ao acompanhamento clínico; </w:t>
      </w:r>
    </w:p>
    <w:p w14:paraId="5256491E" w14:textId="77777777" w:rsidR="007457FE" w:rsidRPr="00B42DCC" w:rsidRDefault="007457FE" w:rsidP="005907D0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Sobrecarga da demanda hospitalar, com aumento de exames em caráter emergencial. </w:t>
      </w:r>
    </w:p>
    <w:p w14:paraId="533FF0B2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Tal cenário demonstra que o contrato anterior encontrava-se </w:t>
      </w:r>
      <w:r w:rsidRPr="00B42DCC">
        <w:rPr>
          <w:rFonts w:ascii="Arial" w:hAnsi="Arial" w:cs="Arial"/>
          <w:bCs/>
          <w:sz w:val="24"/>
          <w:szCs w:val="24"/>
        </w:rPr>
        <w:t>subdimensionado frente à realidade assistencial</w:t>
      </w:r>
      <w:r w:rsidRPr="00B42DCC">
        <w:rPr>
          <w:rFonts w:ascii="Arial" w:hAnsi="Arial" w:cs="Arial"/>
          <w:sz w:val="24"/>
          <w:szCs w:val="24"/>
        </w:rPr>
        <w:t>, sobretudo diante do crescimento da demanda, ampliação do acesso aos serviços de saúde e aumento do número de pacientes em acompanhamento contínuo.</w:t>
      </w:r>
    </w:p>
    <w:p w14:paraId="5701AC9D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Dessa forma, </w:t>
      </w:r>
      <w:proofErr w:type="gramStart"/>
      <w:r w:rsidRPr="00B42DCC">
        <w:rPr>
          <w:rFonts w:ascii="Arial" w:hAnsi="Arial" w:cs="Arial"/>
          <w:sz w:val="24"/>
          <w:szCs w:val="24"/>
        </w:rPr>
        <w:t>a presente</w:t>
      </w:r>
      <w:proofErr w:type="gramEnd"/>
      <w:r w:rsidRPr="00B42DCC">
        <w:rPr>
          <w:rFonts w:ascii="Arial" w:hAnsi="Arial" w:cs="Arial"/>
          <w:sz w:val="24"/>
          <w:szCs w:val="24"/>
        </w:rPr>
        <w:t xml:space="preserve"> estimativa contempla não apenas a demanda regular, mas também a </w:t>
      </w:r>
      <w:r w:rsidRPr="00B42DCC">
        <w:rPr>
          <w:rFonts w:ascii="Arial" w:hAnsi="Arial" w:cs="Arial"/>
          <w:bCs/>
          <w:sz w:val="24"/>
          <w:szCs w:val="24"/>
        </w:rPr>
        <w:t>absorção da demanda reprimida</w:t>
      </w:r>
      <w:r w:rsidRPr="00B42DCC">
        <w:rPr>
          <w:rFonts w:ascii="Arial" w:hAnsi="Arial" w:cs="Arial"/>
          <w:sz w:val="24"/>
          <w:szCs w:val="24"/>
        </w:rPr>
        <w:t>, garantindo a ampliação da oferta de exames e a continuidade da assistência de forma integral e resolutiva.</w:t>
      </w:r>
    </w:p>
    <w:p w14:paraId="7647D59A" w14:textId="51BBD317" w:rsidR="007457FE" w:rsidRPr="00B42DCC" w:rsidRDefault="00FD44FC" w:rsidP="007457FE">
      <w:pPr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4.2.1</w:t>
      </w:r>
      <w:r w:rsidR="007457FE" w:rsidRPr="00B42DCC">
        <w:rPr>
          <w:rFonts w:ascii="Arial" w:hAnsi="Arial" w:cs="Arial"/>
          <w:b/>
          <w:bCs/>
          <w:sz w:val="24"/>
          <w:szCs w:val="24"/>
        </w:rPr>
        <w:t>. Memória de Cálculo</w:t>
      </w:r>
    </w:p>
    <w:p w14:paraId="3CDA7B98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>Para o dimensionamento da contratação, adotou-se a seguinte metodologia:</w:t>
      </w:r>
    </w:p>
    <w:p w14:paraId="24C4396E" w14:textId="77777777" w:rsidR="007457FE" w:rsidRPr="00B42DCC" w:rsidRDefault="007457FE" w:rsidP="007457FE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Produção anual de referência (2025): </w:t>
      </w:r>
      <w:r w:rsidRPr="00B42DCC">
        <w:rPr>
          <w:rFonts w:ascii="Arial" w:hAnsi="Arial" w:cs="Arial"/>
          <w:b/>
          <w:bCs/>
          <w:sz w:val="24"/>
          <w:szCs w:val="24"/>
        </w:rPr>
        <w:t>23.437 exames/ano</w:t>
      </w:r>
      <w:r w:rsidRPr="00B42DCC">
        <w:rPr>
          <w:rFonts w:ascii="Arial" w:hAnsi="Arial" w:cs="Arial"/>
          <w:sz w:val="24"/>
          <w:szCs w:val="24"/>
        </w:rPr>
        <w:t xml:space="preserve">; </w:t>
      </w:r>
    </w:p>
    <w:p w14:paraId="16DC082E" w14:textId="77777777" w:rsidR="007457FE" w:rsidRPr="00B42DCC" w:rsidRDefault="007457FE" w:rsidP="007457FE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Média mensal estimada: </w:t>
      </w:r>
      <w:r w:rsidRPr="00B42DCC">
        <w:rPr>
          <w:rFonts w:ascii="Arial" w:hAnsi="Arial" w:cs="Arial"/>
          <w:b/>
          <w:bCs/>
          <w:sz w:val="24"/>
          <w:szCs w:val="24"/>
        </w:rPr>
        <w:t>1.953 exames/mês</w:t>
      </w:r>
      <w:r w:rsidRPr="00B42DCC">
        <w:rPr>
          <w:rFonts w:ascii="Arial" w:hAnsi="Arial" w:cs="Arial"/>
          <w:sz w:val="24"/>
          <w:szCs w:val="24"/>
        </w:rPr>
        <w:t xml:space="preserve">; </w:t>
      </w:r>
    </w:p>
    <w:p w14:paraId="123290AD" w14:textId="77777777" w:rsidR="007457FE" w:rsidRPr="00B42DCC" w:rsidRDefault="007457FE" w:rsidP="007457FE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Projeção de crescimento da demanda: </w:t>
      </w:r>
      <w:r w:rsidRPr="00B42DCC">
        <w:rPr>
          <w:rFonts w:ascii="Arial" w:hAnsi="Arial" w:cs="Arial"/>
          <w:b/>
          <w:bCs/>
          <w:sz w:val="24"/>
          <w:szCs w:val="24"/>
        </w:rPr>
        <w:t>60%</w:t>
      </w:r>
      <w:r w:rsidRPr="00B42DCC">
        <w:rPr>
          <w:rFonts w:ascii="Arial" w:hAnsi="Arial" w:cs="Arial"/>
          <w:sz w:val="24"/>
          <w:szCs w:val="24"/>
        </w:rPr>
        <w:t xml:space="preserve">, considerando: </w:t>
      </w:r>
    </w:p>
    <w:p w14:paraId="38E4E6A9" w14:textId="77777777" w:rsidR="007457FE" w:rsidRPr="00B42DCC" w:rsidRDefault="007457FE" w:rsidP="007457FE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Ampliação do acesso na Atenção Primária; </w:t>
      </w:r>
    </w:p>
    <w:p w14:paraId="4071A282" w14:textId="77777777" w:rsidR="007457FE" w:rsidRPr="00B42DCC" w:rsidRDefault="007457FE" w:rsidP="007457FE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Redução da demanda reprimida; </w:t>
      </w:r>
    </w:p>
    <w:p w14:paraId="62742925" w14:textId="77777777" w:rsidR="007457FE" w:rsidRPr="00B42DCC" w:rsidRDefault="007457FE" w:rsidP="007457FE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Aumento da cobertura assistencial; </w:t>
      </w:r>
    </w:p>
    <w:p w14:paraId="1D5B5B11" w14:textId="77777777" w:rsidR="007457FE" w:rsidRPr="00B42DCC" w:rsidRDefault="007457FE" w:rsidP="007457FE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Intensificação do acompanhamento de pacientes crônicos. </w:t>
      </w:r>
    </w:p>
    <w:p w14:paraId="54C160DC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b/>
          <w:bCs/>
          <w:sz w:val="24"/>
          <w:szCs w:val="24"/>
        </w:rPr>
        <w:lastRenderedPageBreak/>
        <w:t>Cálculo da projeção anual:</w:t>
      </w:r>
    </w:p>
    <w:p w14:paraId="19ADAEEB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23.437 × 1,60 = </w:t>
      </w:r>
      <w:r w:rsidRPr="00B42DCC">
        <w:rPr>
          <w:rFonts w:ascii="Arial" w:hAnsi="Arial" w:cs="Arial"/>
          <w:b/>
          <w:bCs/>
          <w:sz w:val="24"/>
          <w:szCs w:val="24"/>
        </w:rPr>
        <w:t>37.499 exames/ano</w:t>
      </w:r>
    </w:p>
    <w:p w14:paraId="371C1C6D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>Aplicação de margem técnica de segurança de 20%:</w:t>
      </w:r>
    </w:p>
    <w:p w14:paraId="4C7B5E22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37.499 × 1,20 = </w:t>
      </w:r>
      <w:r w:rsidRPr="00B42DCC">
        <w:rPr>
          <w:rFonts w:ascii="Arial" w:hAnsi="Arial" w:cs="Arial"/>
          <w:b/>
          <w:bCs/>
          <w:sz w:val="24"/>
          <w:szCs w:val="24"/>
        </w:rPr>
        <w:t>44.998 exames/ano (quantitativo estimado final)</w:t>
      </w:r>
    </w:p>
    <w:p w14:paraId="33D724B4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>A adoção de margem técnica de segurança de 20% é necessária para:</w:t>
      </w:r>
    </w:p>
    <w:p w14:paraId="5FA7EBE0" w14:textId="77777777" w:rsidR="007457FE" w:rsidRPr="00B42DCC" w:rsidRDefault="007457FE" w:rsidP="005907D0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>Cobertura de variações epidemiológicas e sazonalidades (</w:t>
      </w:r>
      <w:proofErr w:type="spellStart"/>
      <w:r w:rsidRPr="00B42DCC">
        <w:rPr>
          <w:rFonts w:ascii="Arial" w:hAnsi="Arial" w:cs="Arial"/>
          <w:sz w:val="24"/>
          <w:szCs w:val="24"/>
        </w:rPr>
        <w:t>arboviroses</w:t>
      </w:r>
      <w:proofErr w:type="spellEnd"/>
      <w:r w:rsidRPr="00B42DCC">
        <w:rPr>
          <w:rFonts w:ascii="Arial" w:hAnsi="Arial" w:cs="Arial"/>
          <w:sz w:val="24"/>
          <w:szCs w:val="24"/>
        </w:rPr>
        <w:t xml:space="preserve">, síndromes respiratórias, entre outras); </w:t>
      </w:r>
    </w:p>
    <w:p w14:paraId="4810CC16" w14:textId="77777777" w:rsidR="007457FE" w:rsidRPr="00B42DCC" w:rsidRDefault="007457FE" w:rsidP="005907D0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Absorção da demanda reprimida existente; </w:t>
      </w:r>
    </w:p>
    <w:p w14:paraId="47724E6B" w14:textId="77777777" w:rsidR="007457FE" w:rsidRPr="00B42DCC" w:rsidRDefault="007457FE" w:rsidP="005907D0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Acompanhamento do crescimento da demanda espontânea; </w:t>
      </w:r>
    </w:p>
    <w:p w14:paraId="07374454" w14:textId="77777777" w:rsidR="007457FE" w:rsidRPr="00B42DCC" w:rsidRDefault="007457FE" w:rsidP="005907D0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Garantia da continuidade dos serviços; </w:t>
      </w:r>
    </w:p>
    <w:p w14:paraId="6E44FBBE" w14:textId="77777777" w:rsidR="007457FE" w:rsidRPr="00B42DCC" w:rsidRDefault="007457FE" w:rsidP="005907D0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Atendimento de oscilações na demanda </w:t>
      </w:r>
      <w:proofErr w:type="gramStart"/>
      <w:r w:rsidRPr="00B42DCC">
        <w:rPr>
          <w:rFonts w:ascii="Arial" w:hAnsi="Arial" w:cs="Arial"/>
          <w:sz w:val="24"/>
          <w:szCs w:val="24"/>
        </w:rPr>
        <w:t>hospitalar</w:t>
      </w:r>
      <w:proofErr w:type="gramEnd"/>
      <w:r w:rsidRPr="00B42DCC">
        <w:rPr>
          <w:rFonts w:ascii="Arial" w:hAnsi="Arial" w:cs="Arial"/>
          <w:sz w:val="24"/>
          <w:szCs w:val="24"/>
        </w:rPr>
        <w:t xml:space="preserve">; </w:t>
      </w:r>
    </w:p>
    <w:p w14:paraId="677A8ED3" w14:textId="77777777" w:rsidR="007457FE" w:rsidRPr="00B42DCC" w:rsidRDefault="007457FE" w:rsidP="005907D0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Suporte ao aumento de pacientes em acompanhamento contínuo. </w:t>
      </w:r>
    </w:p>
    <w:p w14:paraId="63C61695" w14:textId="0EC6A3CB" w:rsidR="007457FE" w:rsidRPr="00B42DCC" w:rsidRDefault="00FD44FC" w:rsidP="007457FE">
      <w:pPr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4.2.2</w:t>
      </w:r>
      <w:r w:rsidR="007457FE" w:rsidRPr="00B42DCC">
        <w:rPr>
          <w:rFonts w:ascii="Arial" w:hAnsi="Arial" w:cs="Arial"/>
          <w:b/>
          <w:bCs/>
          <w:sz w:val="24"/>
          <w:szCs w:val="24"/>
        </w:rPr>
        <w:t>. Fundamentação Técnica Final</w:t>
      </w:r>
    </w:p>
    <w:p w14:paraId="415D3B7A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>A estimativa apresentada encontra respaldo:</w:t>
      </w:r>
    </w:p>
    <w:p w14:paraId="30BF9FFF" w14:textId="77777777" w:rsidR="007457FE" w:rsidRPr="00B42DCC" w:rsidRDefault="007457FE" w:rsidP="005907D0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Na série histórica de produção laboratorial; </w:t>
      </w:r>
    </w:p>
    <w:p w14:paraId="4269C9F6" w14:textId="77777777" w:rsidR="007457FE" w:rsidRPr="00B42DCC" w:rsidRDefault="007457FE" w:rsidP="005907D0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No perfil epidemiológico da população municipal; </w:t>
      </w:r>
    </w:p>
    <w:p w14:paraId="6F75B16A" w14:textId="77777777" w:rsidR="007457FE" w:rsidRPr="00B42DCC" w:rsidRDefault="007457FE" w:rsidP="005907D0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Nos protocolos clínicos assistenciais; </w:t>
      </w:r>
    </w:p>
    <w:p w14:paraId="1124218D" w14:textId="77777777" w:rsidR="007457FE" w:rsidRPr="00B42DCC" w:rsidRDefault="007457FE" w:rsidP="005907D0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Na necessidade de garantir continuidade da assistência no SUS; </w:t>
      </w:r>
    </w:p>
    <w:p w14:paraId="3227E362" w14:textId="77777777" w:rsidR="007457FE" w:rsidRPr="00B42DCC" w:rsidRDefault="007457FE" w:rsidP="005907D0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Nos princípios da eficiência, planejamento e continuidade do serviço público. </w:t>
      </w:r>
    </w:p>
    <w:p w14:paraId="3F4AF32E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Dessa forma, os quantitativos estimados não configuram superdimensionamento, mas sim </w:t>
      </w:r>
      <w:r w:rsidRPr="00B42DCC">
        <w:rPr>
          <w:rFonts w:ascii="Arial" w:hAnsi="Arial" w:cs="Arial"/>
          <w:bCs/>
          <w:sz w:val="24"/>
          <w:szCs w:val="24"/>
        </w:rPr>
        <w:t>adequação necessária à realidade assistencial do Município</w:t>
      </w:r>
      <w:r w:rsidRPr="00B42DCC">
        <w:rPr>
          <w:rFonts w:ascii="Arial" w:hAnsi="Arial" w:cs="Arial"/>
          <w:sz w:val="24"/>
          <w:szCs w:val="24"/>
        </w:rPr>
        <w:t>, corrigindo a insuficiência do contrato anterior e assegurando capacidade operacional compatível com a demanda atual e futura.</w:t>
      </w:r>
    </w:p>
    <w:p w14:paraId="395FF79D" w14:textId="77777777" w:rsidR="007457FE" w:rsidRPr="00B42DCC" w:rsidRDefault="007457FE" w:rsidP="007457F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42DCC">
        <w:rPr>
          <w:rFonts w:ascii="Arial" w:hAnsi="Arial" w:cs="Arial"/>
          <w:sz w:val="24"/>
          <w:szCs w:val="24"/>
        </w:rPr>
        <w:t xml:space="preserve">A adoção dessa margem de segurança justifica-se pela variabilidade da demanda, pela ocorrência de eventos sazonais e epidemiológicos, pelo aumento da procura </w:t>
      </w:r>
      <w:r w:rsidRPr="00B42DCC">
        <w:rPr>
          <w:rFonts w:ascii="Arial" w:hAnsi="Arial" w:cs="Arial"/>
          <w:sz w:val="24"/>
          <w:szCs w:val="24"/>
        </w:rPr>
        <w:lastRenderedPageBreak/>
        <w:t>espontânea pelos serviços de saúde, bem como pela necessidade de garantir suporte adequado às atividades hospitalares e ambulatoriais.</w:t>
      </w:r>
    </w:p>
    <w:p w14:paraId="31AB1BF3" w14:textId="77777777" w:rsidR="007457FE" w:rsidRPr="00B42DCC" w:rsidRDefault="007457FE" w:rsidP="007457FE">
      <w:pPr>
        <w:pStyle w:val="Estilo1"/>
        <w:ind w:firstLine="0"/>
      </w:pPr>
      <w:r w:rsidRPr="00B42DCC">
        <w:t>Diante do exposto, a estimativa das quantidades apresenta-se tecnicamente fundamentada e necessária à realidade assistencial do Município, mostrando-se adequada para suprir tanto a demanda atual quanto a demanda reprimida, assegurando a continuidade, a eficiência e a integralidade da assistência à saúde.</w:t>
      </w:r>
    </w:p>
    <w:p w14:paraId="63A6DE52" w14:textId="77777777" w:rsidR="00842261" w:rsidRPr="0018313B" w:rsidRDefault="000C08DA" w:rsidP="00842261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5</w:t>
      </w:r>
      <w:r w:rsidR="00842261">
        <w:rPr>
          <w:rFonts w:ascii="Arial" w:eastAsia="Times New Roman" w:hAnsi="Arial" w:cs="Arial"/>
          <w:b/>
          <w:sz w:val="24"/>
          <w:szCs w:val="24"/>
        </w:rPr>
        <w:t>. LEVANTAMENTO DE MERCADO E JUSTIFICATIVA T</w:t>
      </w:r>
      <w:r>
        <w:rPr>
          <w:rFonts w:ascii="Arial" w:eastAsia="Times New Roman" w:hAnsi="Arial" w:cs="Arial"/>
          <w:b/>
          <w:sz w:val="24"/>
          <w:szCs w:val="24"/>
        </w:rPr>
        <w:t>ÉCNICA E CONÔMICA DA ESCOLHA DO TIPO DE SOLUÇÃO A CONTRATAR</w:t>
      </w:r>
    </w:p>
    <w:p w14:paraId="0D8271FC" w14:textId="77777777" w:rsidR="000F7F02" w:rsidRPr="000F7F02" w:rsidRDefault="000F7F02" w:rsidP="000F7F02">
      <w:pPr>
        <w:pStyle w:val="Estilo1"/>
        <w:ind w:firstLine="0"/>
      </w:pPr>
      <w:r w:rsidRPr="000F7F02">
        <w:t>Ao analisar as alternativas disponíveis no mercado para suprir a necessidade de prestação de serviços laboratoriais no Município, foi realizado um levantamento abrangente, com base em consultas a editais públicos disponibilizados no Portal Nacional de Contratações Públicas (PNCP), bem como em outras plataformas de transparência e sistemas de gestão utilizados por entes públicos.</w:t>
      </w:r>
    </w:p>
    <w:p w14:paraId="605B8957" w14:textId="77777777" w:rsidR="000F7F02" w:rsidRPr="000F7F02" w:rsidRDefault="000F7F02" w:rsidP="000F7F02">
      <w:pPr>
        <w:pStyle w:val="Estilo1"/>
        <w:ind w:firstLine="0"/>
      </w:pPr>
      <w:r w:rsidRPr="000F7F02">
        <w:t>A análise teve como foco identificar os modelos mais adotados pela Administração Pública para atender demandas semelhantes, considerando aspectos como eficiência, economicidade, qualidade dos serviços prestados e capacidade de atendimento à população. A partir desse estudo, verificou-se que a solução amplamente utilizada por diversos municípios e órgãos públicos consiste na contratação de empresa especializada para a realização de exames laboratoriais.</w:t>
      </w:r>
    </w:p>
    <w:p w14:paraId="32B0C2AC" w14:textId="77777777" w:rsidR="000F7F02" w:rsidRPr="000F7F02" w:rsidRDefault="000F7F02" w:rsidP="000F7F02">
      <w:pPr>
        <w:pStyle w:val="Estilo1"/>
        <w:ind w:firstLine="0"/>
      </w:pPr>
      <w:r w:rsidRPr="000F7F02">
        <w:t>Observou-se, ainda, que há variação quanto à modalidade de contratação adotada, sendo mais recorrentes os modelos de credenciamento de múltiplos prestadores ou a contratação de uma única empresa para execução integral dos serviços. O credenciamento permite maior flexibilidade e ampliação da rede de atendimento, sendo indicado em contextos de alta demanda ou dispersão geográfica dos usuários. Por outro lado, a contratação de empresa única possibilita maior padronização dos serviços, controle operacional mais eficiente e simplificação da gestão contratual.</w:t>
      </w:r>
    </w:p>
    <w:p w14:paraId="422901D2" w14:textId="77777777" w:rsidR="000F7F02" w:rsidRPr="000F7F02" w:rsidRDefault="000F7F02" w:rsidP="000F7F02">
      <w:pPr>
        <w:pStyle w:val="Estilo1"/>
        <w:ind w:firstLine="0"/>
      </w:pPr>
      <w:r w:rsidRPr="000F7F02">
        <w:t xml:space="preserve">Foram consideradas </w:t>
      </w:r>
      <w:proofErr w:type="gramStart"/>
      <w:r w:rsidRPr="000F7F02">
        <w:t>outras alternativas</w:t>
      </w:r>
      <w:proofErr w:type="gramEnd"/>
      <w:r w:rsidRPr="000F7F02">
        <w:t xml:space="preserve">, como a execução direta dos serviços pelo próprio Município. No entanto, essa opção mostrou-se menos viável, tendo em vista a necessidade de elevados investimentos </w:t>
      </w:r>
      <w:proofErr w:type="gramStart"/>
      <w:r w:rsidRPr="000F7F02">
        <w:t>iniciais em infraestrutura laboratorial, aquisição</w:t>
      </w:r>
      <w:proofErr w:type="gramEnd"/>
      <w:r w:rsidRPr="000F7F02">
        <w:t xml:space="preserve"> de equipamentos específicos, contratação e capacitação de pessoal </w:t>
      </w:r>
      <w:r w:rsidRPr="000F7F02">
        <w:lastRenderedPageBreak/>
        <w:t>técnico especializado, além dos custos contínuos com manutenção, insumos e adequação às normas sanitárias vigentes.</w:t>
      </w:r>
    </w:p>
    <w:p w14:paraId="3A37BE1D" w14:textId="77777777" w:rsidR="000F7F02" w:rsidRPr="000F7F02" w:rsidRDefault="000F7F02" w:rsidP="000F7F02">
      <w:pPr>
        <w:pStyle w:val="Estilo1"/>
        <w:ind w:firstLine="0"/>
      </w:pPr>
      <w:r w:rsidRPr="000F7F02">
        <w:t xml:space="preserve">Dessa forma, conclui-se que a contratação de empresa especializada para a realização de exames laboratoriais se apresenta como a solução mais adequada e eficiente para atender à necessidade do Município. Tal modelo garante maior agilidade na prestação dos serviços, qualidade nos resultados, </w:t>
      </w:r>
      <w:proofErr w:type="gramStart"/>
      <w:r w:rsidRPr="000F7F02">
        <w:t>otimização</w:t>
      </w:r>
      <w:proofErr w:type="gramEnd"/>
      <w:r w:rsidRPr="000F7F02">
        <w:t xml:space="preserve"> dos recursos públicos e alinhamento com as práticas adotadas por outros entes da Administração Pública.</w:t>
      </w:r>
    </w:p>
    <w:p w14:paraId="07853CCC" w14:textId="5C0C8DF0" w:rsidR="000F7F02" w:rsidRDefault="000F7F02" w:rsidP="006E16C6">
      <w:pPr>
        <w:pStyle w:val="Estilo1"/>
        <w:spacing w:before="240"/>
        <w:ind w:firstLine="0"/>
      </w:pPr>
      <w:r w:rsidRPr="000F7F02">
        <w:t>Portanto, a adoção dessa solução permite assegurar a continuidade e a eficiência dos serviços de apoio diagnóstico, contribuindo diretamente para a melhoria da assistência à saúde da população e para a efetividade das ações desenvolvidas no âmbito do sistema público de saúde</w:t>
      </w:r>
      <w:r>
        <w:t>.</w:t>
      </w:r>
    </w:p>
    <w:p w14:paraId="6533CD51" w14:textId="23597C93" w:rsidR="006E16C6" w:rsidRDefault="006E16C6" w:rsidP="006E16C6">
      <w:pPr>
        <w:pStyle w:val="Estilo1"/>
        <w:tabs>
          <w:tab w:val="left" w:pos="2534"/>
        </w:tabs>
        <w:spacing w:before="240" w:after="240"/>
        <w:ind w:firstLine="0"/>
        <w:rPr>
          <w:b/>
        </w:rPr>
      </w:pPr>
      <w:r w:rsidRPr="001E1252">
        <w:rPr>
          <w:b/>
        </w:rPr>
        <w:t>DA MODALIDADE:</w:t>
      </w:r>
      <w:r>
        <w:rPr>
          <w:b/>
        </w:rPr>
        <w:tab/>
      </w:r>
    </w:p>
    <w:p w14:paraId="0F588AE0" w14:textId="77777777" w:rsidR="006E16C6" w:rsidRPr="00654B50" w:rsidRDefault="006E16C6" w:rsidP="006E16C6">
      <w:pPr>
        <w:pStyle w:val="Estilo1"/>
        <w:spacing w:after="240"/>
        <w:ind w:firstLine="0"/>
      </w:pPr>
      <w:r w:rsidRPr="00654B50">
        <w:t xml:space="preserve">Diante da solução apresentada, e considerando a necessidade </w:t>
      </w:r>
      <w:r>
        <w:t xml:space="preserve">de </w:t>
      </w:r>
      <w:r w:rsidRPr="000F7F02">
        <w:t>prestação de serviços laboratoriais</w:t>
      </w:r>
      <w:r>
        <w:t xml:space="preserve"> no município</w:t>
      </w:r>
      <w:r w:rsidRPr="00654B50">
        <w:t xml:space="preserve">, opta-se pela adoção do </w:t>
      </w:r>
      <w:r w:rsidRPr="00654B50">
        <w:rPr>
          <w:bCs/>
        </w:rPr>
        <w:t>Sistema de Registro de Preços</w:t>
      </w:r>
      <w:r w:rsidRPr="00654B50">
        <w:t xml:space="preserve">, como forma de viabilizar a contratação dos </w:t>
      </w:r>
      <w:r>
        <w:t>exames conforme</w:t>
      </w:r>
      <w:proofErr w:type="gramStart"/>
      <w:r>
        <w:t xml:space="preserve"> </w:t>
      </w:r>
      <w:r w:rsidRPr="00654B50">
        <w:t xml:space="preserve"> </w:t>
      </w:r>
      <w:proofErr w:type="gramEnd"/>
      <w:r w:rsidRPr="00654B50">
        <w:t xml:space="preserve">a demanda real da </w:t>
      </w:r>
      <w:r>
        <w:t>Secretaria Municipal de Saúde</w:t>
      </w:r>
      <w:r w:rsidRPr="00654B50">
        <w:t>.</w:t>
      </w:r>
    </w:p>
    <w:p w14:paraId="52D45CCF" w14:textId="77777777" w:rsidR="006E16C6" w:rsidRDefault="006E16C6" w:rsidP="006E16C6">
      <w:pPr>
        <w:pStyle w:val="Estilo1"/>
        <w:ind w:firstLine="0"/>
      </w:pPr>
      <w:r w:rsidRPr="0090411C">
        <w:t>A escolha desse modelo justifica-se especialmente pelo fato de que as quantidades de exames laboratoriais possuem caráter estimativo e variam de acordo com as necessidades dos pacientes atendidos pela rede pública de saúde, tornando inadequada e potencialmente onerosa a contratação imediata da totalidade dos itens estimados</w:t>
      </w:r>
      <w:r w:rsidRPr="00654B50">
        <w:t>.</w:t>
      </w:r>
    </w:p>
    <w:p w14:paraId="37F95C33" w14:textId="77777777" w:rsidR="006E16C6" w:rsidRPr="00654B50" w:rsidRDefault="006E16C6" w:rsidP="006E16C6">
      <w:pPr>
        <w:pStyle w:val="Estilo1"/>
        <w:ind w:firstLine="0"/>
      </w:pPr>
      <w:r w:rsidRPr="00654B50">
        <w:t xml:space="preserve">Nesse contexto, o processo licitatório observará o disposto no </w:t>
      </w:r>
      <w:r w:rsidRPr="00654B50">
        <w:rPr>
          <w:bCs/>
        </w:rPr>
        <w:t>Decreto Municipal n° 3.436/2024</w:t>
      </w:r>
      <w:r w:rsidRPr="00654B50">
        <w:t xml:space="preserve">, que regulamenta os artigos 82 a 86 da </w:t>
      </w:r>
      <w:r w:rsidRPr="00654B50">
        <w:rPr>
          <w:bCs/>
        </w:rPr>
        <w:t>Lei Federal nº 14.133, de 1º de abril de 2021</w:t>
      </w:r>
      <w:r w:rsidRPr="00654B50">
        <w:t xml:space="preserve">, por meio da </w:t>
      </w:r>
      <w:r w:rsidRPr="00654B50">
        <w:rPr>
          <w:bCs/>
        </w:rPr>
        <w:t>modalidade Pregão Eletrônico</w:t>
      </w:r>
      <w:r w:rsidRPr="00654B50">
        <w:t xml:space="preserve">, que se revela como a mais vantajosa para o município. Tal escolha decorre do fato de que o Sistema de Registro de Preços não impõe obrigatoriedade de contratação integral por parte da Administração, possibilitando a </w:t>
      </w:r>
      <w:r>
        <w:t>realizações dos exames</w:t>
      </w:r>
      <w:r w:rsidRPr="00654B50">
        <w:t xml:space="preserve"> conforme a necessidade concreta, respeitando-se os limites registrados e o prazo de vigência da ata de registro de preços.</w:t>
      </w:r>
    </w:p>
    <w:p w14:paraId="690E3F2E" w14:textId="2FE90E1B" w:rsidR="006E16C6" w:rsidRPr="000F7F02" w:rsidRDefault="006E16C6" w:rsidP="000F7F02">
      <w:pPr>
        <w:pStyle w:val="Estilo1"/>
        <w:ind w:firstLine="0"/>
      </w:pPr>
      <w:r w:rsidRPr="00654B50">
        <w:lastRenderedPageBreak/>
        <w:t>Assim, essa modalidade assegura maior flexibilidade e controle dos gastos públicos, promovendo economicidade, eficiência e aderência às reais demandas operacionais da gestão municipal de Andaraí.</w:t>
      </w:r>
    </w:p>
    <w:p w14:paraId="7086C388" w14:textId="77777777" w:rsidR="002B3E9A" w:rsidRPr="00D8722E" w:rsidRDefault="000C08DA" w:rsidP="002B3E9A">
      <w:pPr>
        <w:shd w:val="clear" w:color="auto" w:fill="E7E6E6"/>
        <w:spacing w:before="280" w:after="28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6</w:t>
      </w:r>
      <w:r w:rsidR="002B3E9A">
        <w:rPr>
          <w:rFonts w:ascii="Arial" w:eastAsia="Times New Roman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 xml:space="preserve">ESTIMATIVA DAS QUANTIDADES, </w:t>
      </w:r>
      <w:r w:rsidRPr="0003732C">
        <w:rPr>
          <w:rFonts w:ascii="Arial" w:hAnsi="Arial" w:cs="Arial"/>
          <w:b/>
          <w:sz w:val="24"/>
          <w:szCs w:val="24"/>
        </w:rPr>
        <w:t xml:space="preserve">ACOMPANHADAS DAS MEMÓRIAS DE </w:t>
      </w:r>
      <w:proofErr w:type="gramStart"/>
      <w:r w:rsidRPr="0003732C">
        <w:rPr>
          <w:rFonts w:ascii="Arial" w:hAnsi="Arial" w:cs="Arial"/>
          <w:b/>
          <w:sz w:val="24"/>
          <w:szCs w:val="24"/>
        </w:rPr>
        <w:t>CÁLCULO</w:t>
      </w:r>
      <w:proofErr w:type="gramEnd"/>
    </w:p>
    <w:tbl>
      <w:tblPr>
        <w:tblW w:w="11199" w:type="dxa"/>
        <w:tblInd w:w="-9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1130"/>
        <w:gridCol w:w="1417"/>
        <w:gridCol w:w="3661"/>
        <w:gridCol w:w="2009"/>
        <w:gridCol w:w="2268"/>
      </w:tblGrid>
      <w:tr w:rsidR="001D761A" w:rsidRPr="00E90DCC" w14:paraId="55A38FDE" w14:textId="77777777" w:rsidTr="001D761A">
        <w:trPr>
          <w:trHeight w:val="63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C1103" w14:textId="77777777" w:rsidR="001D761A" w:rsidRPr="00E90DCC" w:rsidRDefault="001D761A" w:rsidP="001D76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E90DCC">
              <w:rPr>
                <w:rFonts w:ascii="Arial" w:eastAsia="Times New Roman" w:hAnsi="Arial" w:cs="Arial"/>
                <w:b/>
                <w:bCs/>
              </w:rPr>
              <w:t>ITEM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577E8" w14:textId="77777777" w:rsidR="001D761A" w:rsidRPr="00E90DCC" w:rsidRDefault="001D761A" w:rsidP="001D76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E90DCC">
              <w:rPr>
                <w:rFonts w:ascii="Arial" w:eastAsia="Times New Roman" w:hAnsi="Arial" w:cs="Arial"/>
                <w:b/>
                <w:bCs/>
              </w:rPr>
              <w:t>QUANT.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85D49F" w14:textId="77777777" w:rsidR="001D761A" w:rsidRPr="00E90DCC" w:rsidRDefault="001D761A" w:rsidP="001D76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E90DCC">
              <w:rPr>
                <w:rFonts w:ascii="Arial" w:eastAsia="Times New Roman" w:hAnsi="Arial" w:cs="Arial"/>
                <w:b/>
                <w:bCs/>
              </w:rPr>
              <w:t>UND/SER</w:t>
            </w:r>
          </w:p>
        </w:tc>
        <w:tc>
          <w:tcPr>
            <w:tcW w:w="3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3AD3B2" w14:textId="77777777" w:rsidR="001D761A" w:rsidRPr="00E90DCC" w:rsidRDefault="001D761A" w:rsidP="001D76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E90DCC">
              <w:rPr>
                <w:rFonts w:ascii="Arial" w:eastAsia="Times New Roman" w:hAnsi="Arial" w:cs="Arial"/>
                <w:b/>
                <w:bCs/>
              </w:rPr>
              <w:t>DESCRIÇÃO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817C6" w14:textId="77777777" w:rsidR="001D761A" w:rsidRPr="00E90DCC" w:rsidRDefault="001D761A" w:rsidP="001D76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E90DCC">
              <w:rPr>
                <w:rFonts w:ascii="Arial" w:eastAsia="Times New Roman" w:hAnsi="Arial" w:cs="Arial"/>
                <w:b/>
                <w:bCs/>
              </w:rPr>
              <w:t>VALOR</w:t>
            </w:r>
            <w:r w:rsidRPr="00E90DCC">
              <w:rPr>
                <w:rFonts w:ascii="Arial" w:eastAsia="Times New Roman" w:hAnsi="Arial" w:cs="Arial"/>
                <w:b/>
                <w:bCs/>
              </w:rPr>
              <w:br/>
              <w:t>UNITARIO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4E50A" w14:textId="77777777" w:rsidR="001D761A" w:rsidRPr="00E90DCC" w:rsidRDefault="001D761A" w:rsidP="001D76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E90DCC">
              <w:rPr>
                <w:rFonts w:ascii="Arial" w:eastAsia="Times New Roman" w:hAnsi="Arial" w:cs="Arial"/>
                <w:b/>
                <w:bCs/>
              </w:rPr>
              <w:t xml:space="preserve">VALOR </w:t>
            </w:r>
            <w:r w:rsidRPr="00E90DCC">
              <w:rPr>
                <w:rFonts w:ascii="Arial" w:eastAsia="Times New Roman" w:hAnsi="Arial" w:cs="Arial"/>
                <w:b/>
                <w:bCs/>
              </w:rPr>
              <w:br/>
              <w:t>TOTAL</w:t>
            </w:r>
          </w:p>
        </w:tc>
      </w:tr>
      <w:tr w:rsidR="00716B33" w:rsidRPr="00E90DCC" w14:paraId="70B0A4D9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30C6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1</w:t>
            </w:r>
            <w:proofErr w:type="gram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F42E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5709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DAD00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17 - ALFA - HIDROXI PROGESTERONA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28AFA" w14:textId="2CFFBC6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41,22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A7894" w14:textId="2FF7CCF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247,32 </w:t>
            </w:r>
          </w:p>
        </w:tc>
      </w:tr>
      <w:tr w:rsidR="00716B33" w:rsidRPr="00E90DCC" w14:paraId="47100325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105E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2</w:t>
            </w:r>
            <w:proofErr w:type="gram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D40E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05FD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8DD3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ACIDO FOLICO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 xml:space="preserve">( 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>VITAMINA B9)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B96B2" w14:textId="49325F1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16,00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0ECFA" w14:textId="02E12A5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800,00 </w:t>
            </w:r>
          </w:p>
        </w:tc>
      </w:tr>
      <w:tr w:rsidR="00716B33" w:rsidRPr="00E90DCC" w14:paraId="4AE29509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5717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3</w:t>
            </w:r>
            <w:proofErr w:type="gram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FBA7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0B92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BCBD0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ACIDO URICO,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SORO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69859" w14:textId="76B6F3B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F4122" w14:textId="3919358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2.572,50 </w:t>
            </w:r>
          </w:p>
        </w:tc>
      </w:tr>
      <w:tr w:rsidR="00716B33" w:rsidRPr="00E90DCC" w14:paraId="3F9D92CC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C526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16AD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8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BBF7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C6B5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ACIDO VALPROICO - VALPROATO DE SODIO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F4DF6" w14:textId="30D017B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EB049" w14:textId="64F8ED9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200,00 </w:t>
            </w:r>
          </w:p>
        </w:tc>
      </w:tr>
      <w:tr w:rsidR="00716B33" w:rsidRPr="00E90DCC" w14:paraId="5813F34B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5716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5</w:t>
            </w:r>
            <w:proofErr w:type="gram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B64D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8545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844F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ALBUMINA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B0D93" w14:textId="297E707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4A9D3" w14:textId="1920C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294,00 </w:t>
            </w:r>
          </w:p>
        </w:tc>
      </w:tr>
      <w:tr w:rsidR="00716B33" w:rsidRPr="00E90DCC" w14:paraId="74BCCB5D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76D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FD8F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42A1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EA4F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ALDOLASE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A986D" w14:textId="63F419F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24,15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6767F" w14:textId="4E0203B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241,50 </w:t>
            </w:r>
          </w:p>
        </w:tc>
      </w:tr>
      <w:tr w:rsidR="00716B33" w:rsidRPr="00E90DCC" w14:paraId="4AA44F56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297D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7</w:t>
            </w:r>
            <w:proofErr w:type="gram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7B9B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BAA0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753D2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ALFA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1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 xml:space="preserve"> ANTITRIP SORO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76174" w14:textId="5923BCB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18,90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26186" w14:textId="76EA4B2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189,00 </w:t>
            </w:r>
          </w:p>
        </w:tc>
      </w:tr>
      <w:tr w:rsidR="00716B33" w:rsidRPr="00E90DCC" w14:paraId="599AAB8F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4612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8</w:t>
            </w:r>
            <w:proofErr w:type="gram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0A10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EBE1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07BA9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ALFA FETOPROTEINA (AFP)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4D86A" w14:textId="26C2966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19,34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F2211" w14:textId="49A2259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773,60 </w:t>
            </w:r>
          </w:p>
        </w:tc>
      </w:tr>
      <w:tr w:rsidR="00716B33" w:rsidRPr="00E90DCC" w14:paraId="6BB89581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46E6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9</w:t>
            </w:r>
            <w:proofErr w:type="gram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D57D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0945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7023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AMILASE SERICA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D4F66" w14:textId="624CF23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9,45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BDE36" w14:textId="04E7CBC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756,00 </w:t>
            </w:r>
          </w:p>
        </w:tc>
      </w:tr>
      <w:tr w:rsidR="00716B33" w:rsidRPr="00E90DCC" w14:paraId="7EBA2513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C788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9179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A739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28A0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ANDROSTENEDIONA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D4CC0" w14:textId="1D9309A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23,00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65EA9" w14:textId="7FE1283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230,00 </w:t>
            </w:r>
          </w:p>
        </w:tc>
      </w:tr>
      <w:tr w:rsidR="00716B33" w:rsidRPr="00E90DCC" w14:paraId="6BFCF282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D462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8667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07E9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5FF2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ANTI - DNA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 xml:space="preserve"> (DUPLA HÉLICE) OU NATIVO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AB597" w14:textId="2DF7D7C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50,40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538B2" w14:textId="6CCBDDA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1.512,00 </w:t>
            </w:r>
          </w:p>
        </w:tc>
      </w:tr>
      <w:tr w:rsidR="00716B33" w:rsidRPr="00E90DCC" w14:paraId="3997DA5D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04A0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3EE0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FE22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2E66E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ANTI - DNA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 xml:space="preserve"> HÉLICE SIMPLES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EC6A8" w14:textId="605D8E0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48,00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7D373" w14:textId="52D7F4A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480,00 </w:t>
            </w:r>
          </w:p>
        </w:tc>
      </w:tr>
      <w:tr w:rsidR="00716B33" w:rsidRPr="00E90DCC" w14:paraId="6AE692D6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0F7B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C818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1BB2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6DB2F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 - GLIADINA - IGA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35D23" w14:textId="2957AAB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31,50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8D0FE" w14:textId="074CECF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315,00 </w:t>
            </w:r>
          </w:p>
        </w:tc>
      </w:tr>
      <w:tr w:rsidR="00716B33" w:rsidRPr="00E90DCC" w14:paraId="343C0D69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C118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9569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AA91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54B2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 - GLIADINA - IGG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08CFA" w14:textId="1612834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31,50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D380D" w14:textId="5457A5E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315,00 </w:t>
            </w:r>
          </w:p>
        </w:tc>
      </w:tr>
      <w:tr w:rsidR="00716B33" w:rsidRPr="00E90DCC" w14:paraId="703BE3FA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B41F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DC1B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DA3C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0233D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 - HISTONA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4CC3A" w14:textId="15E944A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33,60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BAA94" w14:textId="1F5A178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336,00 </w:t>
            </w:r>
          </w:p>
        </w:tc>
      </w:tr>
      <w:tr w:rsidR="00716B33" w:rsidRPr="00E90DCC" w14:paraId="68E8D6DD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5E37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3E03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E4AB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638E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ANTI - LKM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1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20CFA" w14:textId="1CA1EFD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29,20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88D7D" w14:textId="2DFD2DC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292,00 </w:t>
            </w:r>
          </w:p>
        </w:tc>
      </w:tr>
      <w:tr w:rsidR="00716B33" w:rsidRPr="00E90DCC" w14:paraId="64B986D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7D00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54E8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34A2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13062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 - MICROSSOMAL - (ANTI TPO)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9F47E" w14:textId="039B5E4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26,25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57E43" w14:textId="425B25D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787,50 </w:t>
            </w:r>
          </w:p>
        </w:tc>
      </w:tr>
      <w:tr w:rsidR="00716B33" w:rsidRPr="00E90DCC" w14:paraId="78C88179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5B56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DE49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79EC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3AA17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 - RNP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0EDC0" w14:textId="28F49B3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DBDD5" w14:textId="0601A81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360,00 </w:t>
            </w:r>
          </w:p>
        </w:tc>
      </w:tr>
      <w:tr w:rsidR="00716B33" w:rsidRPr="00E90DCC" w14:paraId="53875C25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BEAC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ABCD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A86A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D722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 - SS - A (RO)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09A02" w14:textId="11C2617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10AC7" w14:textId="5433CE2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675,00 </w:t>
            </w:r>
          </w:p>
        </w:tc>
      </w:tr>
      <w:tr w:rsidR="00716B33" w:rsidRPr="00E90DCC" w14:paraId="4C9964D1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6C7D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D591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0E82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8187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 - SS - B (LA)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F21FD" w14:textId="6AE9120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7A673" w14:textId="16387FD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675,00 </w:t>
            </w:r>
          </w:p>
        </w:tc>
      </w:tr>
      <w:tr w:rsidR="00716B33" w:rsidRPr="00E90DCC" w14:paraId="463DEA23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D740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lastRenderedPageBreak/>
              <w:t>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8082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EA0E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AA9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 - TRANSGLUTAMINASE - IGA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D64C8" w14:textId="203B8F1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02526" w14:textId="4205DD7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675,00 </w:t>
            </w:r>
          </w:p>
        </w:tc>
      </w:tr>
      <w:tr w:rsidR="00716B33" w:rsidRPr="00E90DCC" w14:paraId="115CF9F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C178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0906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1B0B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62843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 DNASE B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377DF" w14:textId="354599D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85,00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A5E35" w14:textId="0A7383C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850,00 </w:t>
            </w:r>
          </w:p>
        </w:tc>
      </w:tr>
      <w:tr w:rsidR="00716B33" w:rsidRPr="00E90DCC" w14:paraId="7230114C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D282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95FD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DA8F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910D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 TIREOGLOBULINA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79F30" w14:textId="003FA03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2A5D0" w14:textId="131F860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360,00 </w:t>
            </w:r>
          </w:p>
        </w:tc>
      </w:tr>
      <w:tr w:rsidR="00716B33" w:rsidRPr="00E90DCC" w14:paraId="273AD95B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490D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44D4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6B00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CF98F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ANTICOAGULANTE LUPICO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E88CB" w14:textId="46419F8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27CCF" w14:textId="02E72CB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810,00 </w:t>
            </w:r>
          </w:p>
        </w:tc>
      </w:tr>
      <w:tr w:rsidR="00716B33" w:rsidRPr="00E90DCC" w14:paraId="2CDA216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14ED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9DB8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7B2F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8ACC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ANTICORPO ANTI MUSCULO LISO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93759" w14:textId="449E9C6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28,00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CF7C4" w14:textId="16662D2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280,00 </w:t>
            </w:r>
          </w:p>
        </w:tc>
      </w:tr>
      <w:tr w:rsidR="00716B33" w:rsidRPr="00E90DCC" w14:paraId="6D965E5A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F3B3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F709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E3E5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983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ANTICORPOS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ANTI - SM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BE17A" w14:textId="590DB1C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6018E" w14:textId="05CCAB5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419,25 </w:t>
            </w:r>
          </w:p>
        </w:tc>
      </w:tr>
      <w:tr w:rsidR="00716B33" w:rsidRPr="00E90DCC" w14:paraId="06639A27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EA49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E406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984A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4228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ANTICORPOS ANTI ENDOMÍSIO IGM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DD05C" w14:textId="09A4100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F5D84" w14:textId="0E93B29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300,00 </w:t>
            </w:r>
          </w:p>
        </w:tc>
      </w:tr>
      <w:tr w:rsidR="00716B33" w:rsidRPr="00E90DCC" w14:paraId="40571C7C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D6DC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8900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A539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62CD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ANTICORPOS ANTIPEPTÍDEO CITRULINADO CÍCLICO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2EB2E" w14:textId="087E703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96,20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50AAA" w14:textId="0854B89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3.848,00 </w:t>
            </w:r>
          </w:p>
        </w:tc>
      </w:tr>
      <w:tr w:rsidR="00716B33" w:rsidRPr="00E90DCC" w14:paraId="67507D3A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C9D4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AC3F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DFC9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0A08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ANTICORPOS IGA ANTI BETA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2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 xml:space="preserve"> GLICOPROTEINA 1 (B2GP1)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B02D4" w14:textId="32CCA51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207,35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86A3D" w14:textId="74F371B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2.073,50 </w:t>
            </w:r>
          </w:p>
        </w:tc>
      </w:tr>
      <w:tr w:rsidR="00716B33" w:rsidRPr="00E90DCC" w14:paraId="5512FF74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0F67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BBEE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8241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DAE1E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ANTIFOSFATIDILSERINA IGG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DA957" w14:textId="43A5CD2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574,67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62C6C" w14:textId="4E697CB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3.448,02 </w:t>
            </w:r>
          </w:p>
        </w:tc>
      </w:tr>
      <w:tr w:rsidR="00716B33" w:rsidRPr="00E90DCC" w14:paraId="49F8CBBB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EE54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E89F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0ADC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6FF89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ANTIFOSFATIDILSERINA IGM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6019D" w14:textId="7A03FB9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574,67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8AB85" w14:textId="33D3F3D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3.448,02 </w:t>
            </w:r>
          </w:p>
        </w:tc>
      </w:tr>
      <w:tr w:rsidR="00716B33" w:rsidRPr="00E90DCC" w14:paraId="548DABB9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CAA8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72F4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E552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6354D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ANTI-MITOCONDRIA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7AD5A" w14:textId="502D2FA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2427E" w14:textId="79BF57D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293,50 </w:t>
            </w:r>
          </w:p>
        </w:tc>
      </w:tr>
      <w:tr w:rsidR="00716B33" w:rsidRPr="00E90DCC" w14:paraId="440C1C2D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1AAC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1749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214E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B22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ANTITROMBINA III, FUNCIONAL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7E3B4" w14:textId="66F5691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31,20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74058" w14:textId="30834D2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312,00 </w:t>
            </w:r>
          </w:p>
        </w:tc>
      </w:tr>
      <w:tr w:rsidR="00716B33" w:rsidRPr="00E90DCC" w14:paraId="147B920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1CAA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76BF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6992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81F9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ASLO - ANTIESTREPTOLISINA 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D23C4" w14:textId="29B9D38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6,30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20F23" w14:textId="42E67B9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630,00 </w:t>
            </w:r>
          </w:p>
        </w:tc>
      </w:tr>
      <w:tr w:rsidR="00716B33" w:rsidRPr="00E90DCC" w14:paraId="64678970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CCD2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687F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AD6D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FB95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BACILOSCOPIA (ZIEHL), PESQUISA DE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BAAR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6E96B" w14:textId="3A18AE2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20,27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59666" w14:textId="742AF3C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810,80 </w:t>
            </w:r>
          </w:p>
        </w:tc>
      </w:tr>
      <w:tr w:rsidR="00716B33" w:rsidRPr="00E90DCC" w14:paraId="6A6C9E42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08B5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E79E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7389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37A29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BAERMANN (PESQUISA DE STRONGILOYDES)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2474A" w14:textId="0FA6101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5DE44" w14:textId="4331ED3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105,00 </w:t>
            </w:r>
          </w:p>
        </w:tc>
      </w:tr>
      <w:tr w:rsidR="00716B33" w:rsidRPr="00E90DCC" w14:paraId="1CE4BCA6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035B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9DBB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8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DD4D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B172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BETA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2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 xml:space="preserve"> GLICOPROTEINA I ANTICORPOS IGG E IGM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3B483" w14:textId="1A3FBE8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216,35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11023" w14:textId="6FED099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1.730,80 </w:t>
            </w:r>
          </w:p>
        </w:tc>
      </w:tr>
      <w:tr w:rsidR="00716B33" w:rsidRPr="00E90DCC" w14:paraId="0F993E1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5ED0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967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F1F8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A4E6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BETA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2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 xml:space="preserve"> MICROGLOBULINA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E614B" w14:textId="00B2120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26,25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7439A" w14:textId="6581EEB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315,00 </w:t>
            </w:r>
          </w:p>
        </w:tc>
      </w:tr>
      <w:tr w:rsidR="00716B33" w:rsidRPr="00E90DCC" w14:paraId="6AC9BABC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0D03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0236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BB97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775F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BETA HCG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4FC69" w14:textId="2D63E50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11,00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44220" w14:textId="562C638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2.200,00 </w:t>
            </w:r>
          </w:p>
        </w:tc>
      </w:tr>
      <w:tr w:rsidR="00716B33" w:rsidRPr="00E90DCC" w14:paraId="6A4660FD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DBAD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52CA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F1A7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76DF3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BETA HCG QUANTITATIVO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1BC85" w14:textId="0C15489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A31D4" w14:textId="275D48D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375,00 </w:t>
            </w:r>
          </w:p>
        </w:tc>
      </w:tr>
      <w:tr w:rsidR="00716B33" w:rsidRPr="00E90DCC" w14:paraId="499EA985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3B4F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2F0A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8017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D7CF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BILIRRUBINAS TOTAIS E FRAÇÕES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0BD51" w14:textId="078D116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BAA3D" w14:textId="72CEA89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1.540,00 </w:t>
            </w:r>
          </w:p>
        </w:tc>
      </w:tr>
      <w:tr w:rsidR="00716B33" w:rsidRPr="00E90DCC" w14:paraId="6AD74879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A387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535A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8FEC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2AC00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BNP - PEPTÍDEO NATRIURÉTICO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D4D13" w14:textId="273182D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82,95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299E8" w14:textId="11D4986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2.073,75 </w:t>
            </w:r>
          </w:p>
        </w:tc>
      </w:tr>
      <w:tr w:rsidR="00716B33" w:rsidRPr="00E90DCC" w14:paraId="65B7B5F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4391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E762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69CD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CB210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CA 125 MARCADOR TUMORAL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7D93F" w14:textId="008DB2B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5F9AA" w14:textId="56269F9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420,00 </w:t>
            </w:r>
          </w:p>
        </w:tc>
      </w:tr>
      <w:tr w:rsidR="00716B33" w:rsidRPr="00E90DCC" w14:paraId="342BA71B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BA77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4033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CAC1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327B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CA 15-3 MARCADOR TUMORAL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7F2F2" w14:textId="191E128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14,25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008BA" w14:textId="313D8FE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285,00 </w:t>
            </w:r>
          </w:p>
        </w:tc>
      </w:tr>
      <w:tr w:rsidR="00716B33" w:rsidRPr="00E90DCC" w14:paraId="6680E7EA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680F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F3D0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43A0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4447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CA 19-9 MARCADOR TUMORAL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35C1B" w14:textId="646D88A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15,75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12763" w14:textId="7811DA7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315,00 </w:t>
            </w:r>
          </w:p>
        </w:tc>
      </w:tr>
      <w:tr w:rsidR="00716B33" w:rsidRPr="00E90DCC" w14:paraId="3ABEE7D9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DEBD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lastRenderedPageBreak/>
              <w:t>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ED17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7451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30C7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CADEIA KAPPA/LAMBDA LEVE LIVRE (FREELITE) - SORO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18A57" w14:textId="7B84248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42,00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52164" w14:textId="59DD61D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210,00 </w:t>
            </w:r>
          </w:p>
        </w:tc>
      </w:tr>
      <w:tr w:rsidR="00716B33" w:rsidRPr="00E90DCC" w14:paraId="742833B5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1469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E427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86B6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D33A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CADEIA LEVE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329FD" w14:textId="669B9DA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36,00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EC214" w14:textId="3882CFE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540,00 </w:t>
            </w:r>
          </w:p>
        </w:tc>
      </w:tr>
      <w:tr w:rsidR="00716B33" w:rsidRPr="00E90DCC" w14:paraId="0F68F9A4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49AA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E6BF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08E0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EF0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CALCIO IONICO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F877A" w14:textId="0C4616C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9,00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D4C68" w14:textId="2D2B938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450,00 </w:t>
            </w:r>
          </w:p>
        </w:tc>
      </w:tr>
      <w:tr w:rsidR="00716B33" w:rsidRPr="00E90DCC" w14:paraId="6FF7D4A5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DC37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0C9F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07D0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9DBF2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CALCIO, DOSAGEM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7C1A9" w14:textId="359991B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D35DA" w14:textId="7AD1AF9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1.260,00 </w:t>
            </w:r>
          </w:p>
        </w:tc>
      </w:tr>
      <w:tr w:rsidR="00716B33" w:rsidRPr="00E90DCC" w14:paraId="6A372E0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59FB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D57B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A193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11E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CALPROTECTINA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C2E4D" w14:textId="1E4C01F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120,00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8E49D" w14:textId="73199AD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2.400,00 </w:t>
            </w:r>
          </w:p>
        </w:tc>
      </w:tr>
      <w:tr w:rsidR="00716B33" w:rsidRPr="00E90DCC" w14:paraId="3B362BC7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EB2D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ECCB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FC18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00AFF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CARDIOLIPINA,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AUTO-ANTICORPOS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 xml:space="preserve"> IGG,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29FE5" w14:textId="36C23EB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CE411" w14:textId="3C16DEF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500,00 </w:t>
            </w:r>
          </w:p>
        </w:tc>
      </w:tr>
      <w:tr w:rsidR="00716B33" w:rsidRPr="00E90DCC" w14:paraId="61A7E1FB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A55B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676C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7F72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16FD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CARDIOLIPINA, AUTO-ANTICORPOS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IGM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CF27C" w14:textId="3EC7477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20,38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F554A" w14:textId="5730219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509,50 </w:t>
            </w:r>
          </w:p>
        </w:tc>
      </w:tr>
      <w:tr w:rsidR="00716B33" w:rsidRPr="00E90DCC" w14:paraId="436A9C53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53BD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8E6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7D83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E906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CARGA VIRAL DE HCV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73BED" w14:textId="36AC712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180,00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2D1E3" w14:textId="49BB34D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1.800,00 </w:t>
            </w:r>
          </w:p>
        </w:tc>
      </w:tr>
      <w:tr w:rsidR="00716B33" w:rsidRPr="00E90DCC" w14:paraId="314D14C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BF21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69A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9B52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6EEC2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CARIOTIPO COM BANDA G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269A9" w14:textId="0CFAFEA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350,00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C426C" w14:textId="3BE1FA7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350,00 </w:t>
            </w:r>
          </w:p>
        </w:tc>
      </w:tr>
      <w:tr w:rsidR="00716B33" w:rsidRPr="00E90DCC" w14:paraId="76C88C2F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2230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79BF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812E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9E12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CD4 - LINFOCITOS T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D968" w14:textId="6972590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58,00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439C1" w14:textId="39CCA21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580,00 </w:t>
            </w:r>
          </w:p>
        </w:tc>
      </w:tr>
      <w:tr w:rsidR="00716B33" w:rsidRPr="00E90DCC" w14:paraId="7468EBBB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6D69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25D4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2510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A5AC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CD8 - LINFOCITOS T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91561" w14:textId="36A880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58,00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5ED9A" w14:textId="50B43CF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580,00 </w:t>
            </w:r>
          </w:p>
        </w:tc>
      </w:tr>
      <w:tr w:rsidR="00716B33" w:rsidRPr="00E90DCC" w14:paraId="5B1203EE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86D6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8F33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82C4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74D5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CEA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 xml:space="preserve">  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>(ANTÍGENO  CARCINOEMBRIOGÊNICO)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F39F5" w14:textId="226D7B7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F31B1" w14:textId="41FA106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1.000,00 </w:t>
            </w:r>
          </w:p>
        </w:tc>
      </w:tr>
      <w:tr w:rsidR="00716B33" w:rsidRPr="00E90DCC" w14:paraId="00AE79A8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D96E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2124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3EDC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5F02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CERULOPLASMINA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(DOENCA DE WILSON E MENKE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A70CA" w14:textId="755EE02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22,73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5DBD0" w14:textId="05591F9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227,30 </w:t>
            </w:r>
          </w:p>
        </w:tc>
      </w:tr>
      <w:tr w:rsidR="00716B33" w:rsidRPr="00E90DCC" w14:paraId="43D2B4C3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DD34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E71C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FCCB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C5D4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CHAGAS - ANTICORPOS IGG - ELISA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2F809" w14:textId="3820192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22E30" w14:textId="20799A1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225,00 </w:t>
            </w:r>
          </w:p>
        </w:tc>
      </w:tr>
      <w:tr w:rsidR="00716B33" w:rsidRPr="00E90DCC" w14:paraId="7F2802F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D881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A4E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7282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B2C0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CHAGAS,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 xml:space="preserve">  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>IGM IFI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5625D" w14:textId="7B11447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B3E76" w14:textId="38ADD2D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750,00 </w:t>
            </w:r>
          </w:p>
        </w:tc>
      </w:tr>
      <w:tr w:rsidR="00716B33" w:rsidRPr="00E90DCC" w14:paraId="3C0C733C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BBB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C93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79D2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5786E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CHAIF - CHAGAS - ANTICORPOS IGG - IFI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9C677" w14:textId="5B5BB59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F870B" w14:textId="2BB3A17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375,00 </w:t>
            </w:r>
          </w:p>
        </w:tc>
      </w:tr>
      <w:tr w:rsidR="00716B33" w:rsidRPr="00E90DCC" w14:paraId="7A85D42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D8E2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3415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E71E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4C02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CHIKUNGUNYA IGG IGM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D5198" w14:textId="18701FF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80,00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0067D" w14:textId="23993ED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1.600,00 </w:t>
            </w:r>
          </w:p>
        </w:tc>
      </w:tr>
      <w:tr w:rsidR="00716B33" w:rsidRPr="00E90DCC" w14:paraId="1DD440EC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9E2C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D755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C238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314E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CITOMEGALOVIRUS IGG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F5993" w14:textId="571E6C0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13,65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C3258" w14:textId="20D9E7A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273,00 </w:t>
            </w:r>
          </w:p>
        </w:tc>
      </w:tr>
      <w:tr w:rsidR="00716B33" w:rsidRPr="00E90DCC" w14:paraId="5B5BEEEF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B673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4704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3CA2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E1D4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CITOMEGALOVIRUS IGM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5BAA8" w14:textId="369CCB2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13,65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689AA" w14:textId="6995BBF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273,00 </w:t>
            </w:r>
          </w:p>
        </w:tc>
      </w:tr>
      <w:tr w:rsidR="00716B33" w:rsidRPr="00E90DCC" w14:paraId="122AAF15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A3F2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5D6C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E0DE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1152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CLEARENCE DE CREATININA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A308F" w14:textId="0D47FC5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5B983" w14:textId="52212E5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150,00 </w:t>
            </w:r>
          </w:p>
        </w:tc>
      </w:tr>
      <w:tr w:rsidR="00716B33" w:rsidRPr="00E90DCC" w14:paraId="11C86FD1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B7FF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8D73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4FA1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75D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CLORO, DOSAGEM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55E86" w14:textId="3EF1BE2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9,00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82035" w14:textId="78C685F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90,00 </w:t>
            </w:r>
          </w:p>
        </w:tc>
      </w:tr>
      <w:tr w:rsidR="00716B33" w:rsidRPr="00E90DCC" w14:paraId="61D5C04F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6613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D69D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1CFD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F658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COAGULOGRAMA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7317B" w14:textId="02C9E10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20710" w14:textId="18584A6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1.500,00 </w:t>
            </w:r>
          </w:p>
        </w:tc>
      </w:tr>
      <w:tr w:rsidR="00716B33" w:rsidRPr="00E90DCC" w14:paraId="5E2567FD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F8C2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E01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E6CE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3D91E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COBRE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D2FFD" w14:textId="0A43986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15,75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6B973" w14:textId="2524C61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157,50 </w:t>
            </w:r>
          </w:p>
        </w:tc>
      </w:tr>
      <w:tr w:rsidR="00716B33" w:rsidRPr="00E90DCC" w14:paraId="1D1B9861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32E7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9CDF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E5A1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1E48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COLESTEROL - LDL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95BF9" w14:textId="550A7D7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A3122" w14:textId="6B60D85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147,00 </w:t>
            </w:r>
          </w:p>
        </w:tc>
      </w:tr>
      <w:tr w:rsidR="00716B33" w:rsidRPr="00E90DCC" w14:paraId="5CFF154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18F7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93F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EF68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45390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COLESTEROL HDL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68FD6" w14:textId="633D540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8B405" w14:textId="7C2421F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147,00 </w:t>
            </w:r>
          </w:p>
        </w:tc>
      </w:tr>
      <w:tr w:rsidR="00716B33" w:rsidRPr="00E90DCC" w14:paraId="436B9AF7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F5EF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lastRenderedPageBreak/>
              <w:t>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B095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21FC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FE17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COLESTEROL TOTAL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87D10" w14:textId="187AC98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2BE4F" w14:textId="51DBD80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350,00 </w:t>
            </w:r>
          </w:p>
        </w:tc>
      </w:tr>
      <w:tr w:rsidR="00716B33" w:rsidRPr="00E90DCC" w14:paraId="05D89E75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4CD6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8897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E51A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04393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COLESTEROL TOTAL E FRACOES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D1D44" w14:textId="2D8866B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21,00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8A2C1" w14:textId="1A0D396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16.800,00 </w:t>
            </w:r>
          </w:p>
        </w:tc>
      </w:tr>
      <w:tr w:rsidR="00716B33" w:rsidRPr="00E90DCC" w14:paraId="5ED815F5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3A7E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D01A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4B75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93D8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COMPLEMENTO C3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9FFC4" w14:textId="3BC25E4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5E3FC" w14:textId="12958E2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900,00 </w:t>
            </w:r>
          </w:p>
        </w:tc>
      </w:tr>
      <w:tr w:rsidR="00716B33" w:rsidRPr="00E90DCC" w14:paraId="04BD95EB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F48E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D555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E8DC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2734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COMPLEMENTO C4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D05B1" w14:textId="3D07714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18,46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03929" w14:textId="1BC181C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1.107,60 </w:t>
            </w:r>
          </w:p>
        </w:tc>
      </w:tr>
      <w:tr w:rsidR="00716B33" w:rsidRPr="00E90DCC" w14:paraId="07CE89C5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CF87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D6F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BEDA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8BA4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COMPLEMENTO CH 50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EAF20" w14:textId="5409CCA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18,90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1322C" w14:textId="1D2EE4D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567,00 </w:t>
            </w:r>
          </w:p>
        </w:tc>
      </w:tr>
      <w:tr w:rsidR="00716B33" w:rsidRPr="00E90DCC" w14:paraId="4AB7483F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7FE7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AFCE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49DD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AB09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COOMBS DIRETO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62EE5" w14:textId="559BFD2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1CAA1" w14:textId="38DFBC8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756,00 </w:t>
            </w:r>
          </w:p>
        </w:tc>
      </w:tr>
      <w:tr w:rsidR="00716B33" w:rsidRPr="00E90DCC" w14:paraId="23FCCC7B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B76D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B342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BB2F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DE45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CORTISOL - BASAL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D5D9A" w14:textId="4D7800E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CDD25" w14:textId="71D7245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300,00 </w:t>
            </w:r>
          </w:p>
        </w:tc>
      </w:tr>
      <w:tr w:rsidR="00716B33" w:rsidRPr="00E90DCC" w14:paraId="134969A3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D3DD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AFD1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BF88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3997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CREATINA FOSFOQUINASE - CPK TOTAL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32FB3" w14:textId="439B9A5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99156" w14:textId="3B20413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1.200,00 </w:t>
            </w:r>
          </w:p>
        </w:tc>
      </w:tr>
      <w:tr w:rsidR="00716B33" w:rsidRPr="00E90DCC" w14:paraId="3FBF5479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6458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6A93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71E1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956A7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CREATININA SERICA 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E34C2" w14:textId="726FB0C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6,50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AEC7D" w14:textId="5B31CB8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19.500,00 </w:t>
            </w:r>
          </w:p>
        </w:tc>
      </w:tr>
      <w:tr w:rsidR="00716B33" w:rsidRPr="00E90DCC" w14:paraId="1A56A35A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8705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B616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54A9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A90D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CREATININA URINA 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26A3C" w14:textId="4458997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8,00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23E23" w14:textId="6BC8F9F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120,00 </w:t>
            </w:r>
          </w:p>
        </w:tc>
      </w:tr>
      <w:tr w:rsidR="00716B33" w:rsidRPr="00E90DCC" w14:paraId="06E43C23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576F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2595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B515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BA3F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CREATINO FOSFOQUINASE FRAÇÃO CKMB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1C07A" w14:textId="1134424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21,00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1EDFF" w14:textId="6702E02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630,00 </w:t>
            </w:r>
          </w:p>
        </w:tc>
      </w:tr>
      <w:tr w:rsidR="00716B33" w:rsidRPr="00E90DCC" w14:paraId="29F51B0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3BEC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B2E7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15D9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17BE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D-DÍMERO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DA6F" w14:textId="5D4C4A3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80,00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7BC07" w14:textId="3C20B70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1.600,00 </w:t>
            </w:r>
          </w:p>
        </w:tc>
      </w:tr>
      <w:tr w:rsidR="00716B33" w:rsidRPr="00E90DCC" w14:paraId="5D7ECD6F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9D3A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867E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8084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1639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DEHIDROEPIANDROSTERONA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606EC" w14:textId="78781F0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20,09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463A0" w14:textId="1110709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200,90 </w:t>
            </w:r>
          </w:p>
        </w:tc>
      </w:tr>
      <w:tr w:rsidR="00716B33" w:rsidRPr="00E90DCC" w14:paraId="60F0CF6D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C132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6EA3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3811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D2687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DENGUE IGG E IGM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BDF97" w14:textId="2DA5972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16,80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D6677" w14:textId="6378211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252,00 </w:t>
            </w:r>
          </w:p>
        </w:tc>
      </w:tr>
      <w:tr w:rsidR="00716B33" w:rsidRPr="00E90DCC" w14:paraId="5908BC0B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26D8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0A13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5BEA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F05C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DENGUE NS1 AG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E3EBF" w14:textId="44896E3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16,50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A04D9" w14:textId="10C9B3E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165,00 </w:t>
            </w:r>
          </w:p>
        </w:tc>
      </w:tr>
      <w:tr w:rsidR="00716B33" w:rsidRPr="00E90DCC" w14:paraId="362E8ABD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2C93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E06F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D1BB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D6FAF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ELASTASE PANCREÁTICA - FECAL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2607F" w14:textId="424DC48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183,75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CAC65" w14:textId="0C4E0F9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1.837,50 </w:t>
            </w:r>
          </w:p>
        </w:tc>
      </w:tr>
      <w:tr w:rsidR="00716B33" w:rsidRPr="00E90DCC" w14:paraId="72253CD1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D4BA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1B1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7F78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DC7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ELETROFORESE DE HEMOGLOBINA (SANGUE)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9CD0C" w14:textId="30597E5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C1D19" w14:textId="4F8AF0C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900,00 </w:t>
            </w:r>
          </w:p>
        </w:tc>
      </w:tr>
      <w:tr w:rsidR="00716B33" w:rsidRPr="00E90DCC" w14:paraId="7697ACC7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B1E2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FA9B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F71A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0449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ELETROFORESE DE PROTEÍNAS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93E95" w14:textId="49D01F0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2C0B5" w14:textId="3D24146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315,00 </w:t>
            </w:r>
          </w:p>
        </w:tc>
      </w:tr>
      <w:tr w:rsidR="00716B33" w:rsidRPr="00E90DCC" w14:paraId="2F961002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C440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9C1F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3E8C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5899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ELETROFORESE DE PROTEÍNAS (URINA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24 H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>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C05EC" w14:textId="5ABAD67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C250B" w14:textId="07A94DD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126,00 </w:t>
            </w:r>
          </w:p>
        </w:tc>
      </w:tr>
      <w:tr w:rsidR="00716B33" w:rsidRPr="00E90DCC" w14:paraId="3107F8F9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0DD9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2B56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6742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200E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ELETROFORESE DE PROTEINAS URINARIAS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9CC34" w14:textId="02AB07D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BAD66" w14:textId="36ADF32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150,00 </w:t>
            </w:r>
          </w:p>
        </w:tc>
      </w:tr>
      <w:tr w:rsidR="00716B33" w:rsidRPr="00E90DCC" w14:paraId="06702A58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736E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42F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ED72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1484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ENDOMISIO IGA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E22A8" w14:textId="47B5A2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26,25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46B97" w14:textId="4839FFA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262,50 </w:t>
            </w:r>
          </w:p>
        </w:tc>
      </w:tr>
      <w:tr w:rsidR="00716B33" w:rsidRPr="00E90DCC" w14:paraId="19284F5A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5251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BF8B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20BE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075CF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EPSTEIN-BARR, ANTICORPOS ANTI-VCA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IGG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489EC" w14:textId="4DE927F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22,00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C092A" w14:textId="3D83297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220,00 </w:t>
            </w:r>
          </w:p>
        </w:tc>
      </w:tr>
      <w:tr w:rsidR="00716B33" w:rsidRPr="00E90DCC" w14:paraId="202F46B1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8E0E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9A48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9FDB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6A560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EPSTEIN-BARR, ANTICORPOS ANTI-VCA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IGM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33CB3" w14:textId="5B86969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23,10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C7D49" w14:textId="69ED937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231,00 </w:t>
            </w:r>
          </w:p>
        </w:tc>
      </w:tr>
      <w:tr w:rsidR="00716B33" w:rsidRPr="00E90DCC" w14:paraId="1E750E1E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7C0B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83E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5F0B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04E02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ESQUISTOSSOMOSE (IMUNOFLUORESCÊNCIA)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D7F0B" w14:textId="3757344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42,25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F7415" w14:textId="0E90671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422,50 </w:t>
            </w:r>
          </w:p>
        </w:tc>
      </w:tr>
      <w:tr w:rsidR="00716B33" w:rsidRPr="00E90DCC" w14:paraId="630A9B2A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B492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11B4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F632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BC78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ESTRADIOL - E2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16EC4" w14:textId="5FE2183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312F1" w14:textId="07EAC4B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838,50 </w:t>
            </w:r>
          </w:p>
        </w:tc>
      </w:tr>
      <w:tr w:rsidR="00716B33" w:rsidRPr="00E90DCC" w14:paraId="4ACB0428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F7E8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lastRenderedPageBreak/>
              <w:t>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42C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FA84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8944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ESTRONA - E1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D1665" w14:textId="2B0C0FE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12025" w14:textId="5F99308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293,50 </w:t>
            </w:r>
          </w:p>
        </w:tc>
      </w:tr>
      <w:tr w:rsidR="00716B33" w:rsidRPr="00E90DCC" w14:paraId="694DB277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B4EC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9A60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3E2F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6F7F3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FATOR ANTINÚCLEO, (FAN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)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2CD10" w14:textId="567A286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1C9F5" w14:textId="3C0E1CB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2.348,00 </w:t>
            </w:r>
          </w:p>
        </w:tc>
      </w:tr>
      <w:tr w:rsidR="00716B33" w:rsidRPr="00E90DCC" w14:paraId="73EF28BF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45FB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9ADB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9964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6EB00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FATOR REUMATÓIDE (LATEX)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2243D" w14:textId="6882899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11,60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4E558" w14:textId="6DBB80B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928,00 </w:t>
            </w:r>
          </w:p>
        </w:tc>
      </w:tr>
      <w:tr w:rsidR="00716B33" w:rsidRPr="00E90DCC" w14:paraId="5CDA59D3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B280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BDCD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7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378A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44A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FATOR V DE LEIDEN - DETECÇÃO DE MUTAÇÕES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EBE64" w14:textId="065DA5F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151,45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AE89C" w14:textId="41C1A87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1.060,15 </w:t>
            </w:r>
          </w:p>
        </w:tc>
      </w:tr>
      <w:tr w:rsidR="00716B33" w:rsidRPr="00E90DCC" w14:paraId="6C6385E8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4D37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2221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3020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2BF49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FERRITINA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11216" w14:textId="11141EE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10,50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FA32B" w14:textId="7D78E53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5.250,00 </w:t>
            </w:r>
          </w:p>
        </w:tc>
      </w:tr>
      <w:tr w:rsidR="00716B33" w:rsidRPr="00E90DCC" w14:paraId="112D5DA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4F49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8207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3613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5FE0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FERRO SÉRICO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E69F1" w14:textId="237007E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32CE1" w14:textId="65B1EA6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2.572,50 </w:t>
            </w:r>
          </w:p>
        </w:tc>
      </w:tr>
      <w:tr w:rsidR="00716B33" w:rsidRPr="00E90DCC" w14:paraId="282D27C3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D8B3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2400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01DB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1045E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FIBRINOGÊNIO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172E7" w14:textId="79F1DE0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21,00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1B8D9" w14:textId="1C206DC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210,00 </w:t>
            </w:r>
          </w:p>
        </w:tc>
      </w:tr>
      <w:tr w:rsidR="00716B33" w:rsidRPr="00E90DCC" w14:paraId="240D1E08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B2FE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925A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7549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5BAB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FOLATO ERITROCITÁRIO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7DFDC" w14:textId="1F947C6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48,46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3CBC6" w14:textId="1B5F3C9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484,60 </w:t>
            </w:r>
          </w:p>
        </w:tc>
      </w:tr>
      <w:tr w:rsidR="00716B33" w:rsidRPr="00E90DCC" w14:paraId="401A4331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5EE1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C231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A829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1C4C2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FOSFATASE ALCALINA TOTAL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62CC2" w14:textId="3F5220E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FBFB5" w14:textId="6ACFB41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1.750,00 </w:t>
            </w:r>
          </w:p>
        </w:tc>
      </w:tr>
      <w:tr w:rsidR="00716B33" w:rsidRPr="00E90DCC" w14:paraId="7CEAB0F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090B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D3F4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195D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DDCB3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FOSFORO SERICO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8B471" w14:textId="685DD47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F1EBB" w14:textId="466C9B2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700,00 </w:t>
            </w:r>
          </w:p>
        </w:tc>
      </w:tr>
      <w:tr w:rsidR="00716B33" w:rsidRPr="00E90DCC" w14:paraId="2234B81A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2F28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005B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8B01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88EC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FOSFORO URINARIO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9CD51" w14:textId="483459F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68DA4" w14:textId="0DD1B80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140,00 </w:t>
            </w:r>
          </w:p>
        </w:tc>
      </w:tr>
      <w:tr w:rsidR="00716B33" w:rsidRPr="00E90DCC" w14:paraId="70F15364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78A1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9B3F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96D6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1469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FSH HORMONIO FOLICULO ESTIMULANTE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3FF39" w14:textId="138EF09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14,68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309F2" w14:textId="016ABCD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440,40 </w:t>
            </w:r>
          </w:p>
        </w:tc>
      </w:tr>
      <w:tr w:rsidR="00716B33" w:rsidRPr="00E90DCC" w14:paraId="18307748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9124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FC7E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497B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E686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FTA - ABS - IGG (IFI)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743F4" w14:textId="6097838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18,90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6C500" w14:textId="63E85C2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378,00 </w:t>
            </w:r>
          </w:p>
        </w:tc>
      </w:tr>
      <w:tr w:rsidR="00716B33" w:rsidRPr="00E90DCC" w14:paraId="54240BC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CB65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D48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84B7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3B0A2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FTA - ABS - IGM (IFI)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BE441" w14:textId="610BE36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18,90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094A9" w14:textId="7F8C59B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378,00 </w:t>
            </w:r>
          </w:p>
        </w:tc>
      </w:tr>
      <w:tr w:rsidR="00716B33" w:rsidRPr="00E90DCC" w14:paraId="5E019A2E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3EEB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8AE4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2B98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5354E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GAMA GLUTAMIL TRANSFERASE- GGT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ADE6E" w14:textId="1BC938C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40DC8" w14:textId="5F5C47C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1.612,30 </w:t>
            </w:r>
          </w:p>
        </w:tc>
      </w:tr>
      <w:tr w:rsidR="00716B33" w:rsidRPr="00E90DCC" w14:paraId="20F3A3A6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4BF8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4C90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FED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E3EA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GLICEMIA POS PRANDIAL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64264" w14:textId="57BA0F9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DD93C" w14:textId="1AA88B9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100,00 </w:t>
            </w:r>
          </w:p>
        </w:tc>
      </w:tr>
      <w:tr w:rsidR="00716B33" w:rsidRPr="00E90DCC" w14:paraId="7D5A9500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9CA6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6CCF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25A7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4E07F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GLICOSE 6-FOSFATO DESIDROGENASE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51F23" w14:textId="73D2356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36,40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841A1" w14:textId="6DCE674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364,00 </w:t>
            </w:r>
          </w:p>
        </w:tc>
      </w:tr>
      <w:tr w:rsidR="00716B33" w:rsidRPr="00E90DCC" w14:paraId="6691D596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3273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8F4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CF9D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8FBB9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GLICOSE, DOSAGEM 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DF3DF" w14:textId="744C661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1A208" w14:textId="2FBF7D6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14.000,00 </w:t>
            </w:r>
          </w:p>
        </w:tc>
      </w:tr>
      <w:tr w:rsidR="00716B33" w:rsidRPr="00E90DCC" w14:paraId="1B975CB0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BBCA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202E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536E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7E222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GLOBULINA LIGADORA - HORMÔNIOS SEXUAIS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AFE42" w14:textId="2F8E8BB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69,26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8DD87" w14:textId="6206D28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692,60 </w:t>
            </w:r>
          </w:p>
        </w:tc>
      </w:tr>
      <w:tr w:rsidR="00716B33" w:rsidRPr="00E90DCC" w14:paraId="4558DBA4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B7AD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47F1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B9DC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06C4E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GRUPO SANGUINEO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7A8BB" w14:textId="3563AB0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0D0D9" w14:textId="3CD3E53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3.675,00 </w:t>
            </w:r>
          </w:p>
        </w:tc>
      </w:tr>
      <w:tr w:rsidR="00716B33" w:rsidRPr="00E90DCC" w14:paraId="6E426A9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EEF0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3DDB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CB18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8D57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HAPTOGLOBINA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221C3" w14:textId="3219C96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27,30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629E8" w14:textId="57C3A23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273,00 </w:t>
            </w:r>
          </w:p>
        </w:tc>
      </w:tr>
      <w:tr w:rsidR="00716B33" w:rsidRPr="00E90DCC" w14:paraId="59BBE100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1183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B210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F70C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6243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HEMOCROMATOSE C282Y, S65C E H63D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8F680" w14:textId="276DF34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260,00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56B23" w14:textId="0B78A05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2.600,00 </w:t>
            </w:r>
          </w:p>
        </w:tc>
      </w:tr>
      <w:tr w:rsidR="00716B33" w:rsidRPr="00E90DCC" w14:paraId="7B51FC32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39B3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5404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FB45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6518F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HEMOGLOBINA GLICADA (GLICEMIA MÉDIA ESTIMADA)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3C0A1" w14:textId="6109689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1A69F" w14:textId="61A83AC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22.360,00 </w:t>
            </w:r>
          </w:p>
        </w:tc>
      </w:tr>
      <w:tr w:rsidR="00716B33" w:rsidRPr="00E90DCC" w14:paraId="12DEAE21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5139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D1A1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DB6F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13C29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HEMOGRAMA COMPLETO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DB24F" w14:textId="00FD060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7,50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E4A21" w14:textId="1542CA9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26.250,00 </w:t>
            </w:r>
          </w:p>
        </w:tc>
      </w:tr>
      <w:tr w:rsidR="00716B33" w:rsidRPr="00E90DCC" w14:paraId="165DF988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AEF2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633E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1818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3E24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HEMOSSEDIMENTAÇÃO, VELOCIDADE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B9DF8" w14:textId="19E1DDD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5,14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82271" w14:textId="7B9371D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2.313,00 </w:t>
            </w:r>
          </w:p>
        </w:tc>
      </w:tr>
      <w:tr w:rsidR="00716B33" w:rsidRPr="00E90DCC" w14:paraId="58A0888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A9DE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lastRenderedPageBreak/>
              <w:t>121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7F23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51A2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232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HEPATITE A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 xml:space="preserve">( 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>ANTI - HVA ) - IGM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96DBB" w14:textId="6151761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35B40" w14:textId="6906DD4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279,50 </w:t>
            </w:r>
          </w:p>
        </w:tc>
      </w:tr>
      <w:tr w:rsidR="00716B33" w:rsidRPr="00E90DCC" w14:paraId="030D1C9B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3956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7D79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61AF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332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HEPATITE A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 xml:space="preserve">( 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>ANTI - HVA) -  IGG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8F6BA" w14:textId="037EC61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28,00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E0BF1" w14:textId="5A448E0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560,00 </w:t>
            </w:r>
          </w:p>
        </w:tc>
      </w:tr>
      <w:tr w:rsidR="00716B33" w:rsidRPr="00E90DCC" w14:paraId="473AC4D4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F2A1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FA98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673D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7890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HEPATITE B - ANTI HBE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09DAC" w14:textId="02B2BE6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37,10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D97F1" w14:textId="06E5E00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556,50 </w:t>
            </w:r>
          </w:p>
        </w:tc>
      </w:tr>
      <w:tr w:rsidR="00716B33" w:rsidRPr="00E90DCC" w14:paraId="5927DC4F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DCF6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AB32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8C2D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8088D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HEPATITE B - HBEAG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CDDAB" w14:textId="3E57443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22,10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0B7CB" w14:textId="3CB66AA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221,00 </w:t>
            </w:r>
          </w:p>
        </w:tc>
      </w:tr>
      <w:tr w:rsidR="00716B33" w:rsidRPr="00E90DCC" w14:paraId="3C49314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B9C5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88C3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7198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C29AF" w14:textId="77777777" w:rsidR="00716B33" w:rsidRPr="00816A8D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816A8D">
              <w:rPr>
                <w:rFonts w:ascii="Arial" w:eastAsia="Times New Roman" w:hAnsi="Arial" w:cs="Arial"/>
                <w:color w:val="000000"/>
                <w:lang w:val="en-US"/>
              </w:rPr>
              <w:t>HEPATITE B ( ANTI - HBC) - IGG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81B41" w14:textId="18C2BEE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16A8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              28,12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A700C" w14:textId="6AD2C3E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843,60 </w:t>
            </w:r>
          </w:p>
        </w:tc>
      </w:tr>
      <w:tr w:rsidR="00716B33" w:rsidRPr="00E90DCC" w14:paraId="24DDF98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393F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FF5D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64EA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3726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HEPATITE B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 xml:space="preserve">( 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>ANTI - HBC) - IGM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95D59" w14:textId="7D39948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ED715" w14:textId="0BC72CB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838,50 </w:t>
            </w:r>
          </w:p>
        </w:tc>
      </w:tr>
      <w:tr w:rsidR="00716B33" w:rsidRPr="00E90DCC" w14:paraId="6205E25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9782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3ED3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FA6C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EE82D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HEPATITE B, ANTIGENO (AGHBS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)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E0129" w14:textId="7D2DA51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F2A49" w14:textId="036DEF6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2.795,00 </w:t>
            </w:r>
          </w:p>
        </w:tc>
      </w:tr>
      <w:tr w:rsidR="00716B33" w:rsidRPr="00E90DCC" w14:paraId="2EE5A318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85FA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A207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B97A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573C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HEPATITE B, ANTI-HBS,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SORO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857AA" w14:textId="6E99036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7E695" w14:textId="0CE45C0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2.236,00 </w:t>
            </w:r>
          </w:p>
        </w:tc>
      </w:tr>
      <w:tr w:rsidR="00716B33" w:rsidRPr="00E90DCC" w14:paraId="76EB367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E95B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E6E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3A42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C3DA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HEPATITE C - ANTI - HCV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654A9" w14:textId="77C17A8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28,97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AC744" w14:textId="27E8379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2.897,00 </w:t>
            </w:r>
          </w:p>
        </w:tc>
      </w:tr>
      <w:tr w:rsidR="00716B33" w:rsidRPr="00E90DCC" w14:paraId="5D2106A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49CD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AD7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85B0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959F0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HEPATITE C - GENOTIPAGEM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C14B7" w14:textId="0E8A2BF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432,90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3AA17" w14:textId="0E7DF89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1.731,60 </w:t>
            </w:r>
          </w:p>
        </w:tc>
      </w:tr>
      <w:tr w:rsidR="00716B33" w:rsidRPr="00E90DCC" w14:paraId="3224DC7A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812E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9D52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3EE1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0B53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HERPES IGG I / II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94B9E" w14:textId="0E3E64A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6A56B" w14:textId="6F77ED7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293,50 </w:t>
            </w:r>
          </w:p>
        </w:tc>
      </w:tr>
      <w:tr w:rsidR="00716B33" w:rsidRPr="00E90DCC" w14:paraId="2374BD57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B0FA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89F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E35E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5CE7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HERPES IGM I / II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E308E" w14:textId="7AC0955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96717" w14:textId="73B8472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293,50 </w:t>
            </w:r>
          </w:p>
        </w:tc>
      </w:tr>
      <w:tr w:rsidR="00716B33" w:rsidRPr="00E90DCC" w14:paraId="6D110633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0803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4382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B903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7F8C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HIV - QUANTIFICAÇÃO POR PCR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FB49F" w14:textId="44F525F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316,68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118CB" w14:textId="4B95057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1.583,40 </w:t>
            </w:r>
          </w:p>
        </w:tc>
      </w:tr>
      <w:tr w:rsidR="00716B33" w:rsidRPr="00E90DCC" w14:paraId="5C0CF584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7C64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EF72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C46B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1D97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HIV - WESTERN BLOT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13F51" w14:textId="2C3CFC4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206,05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6D52D" w14:textId="2EEB256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1.030,25 </w:t>
            </w:r>
          </w:p>
        </w:tc>
      </w:tr>
      <w:tr w:rsidR="00716B33" w:rsidRPr="00E90DCC" w14:paraId="5538650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39E7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25EE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03F9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4D5E0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HIV 1 - PCR QUALITATIVO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DF7E6" w14:textId="59BECB0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605,80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C0068" w14:textId="4515880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2.423,20 </w:t>
            </w:r>
          </w:p>
        </w:tc>
      </w:tr>
      <w:tr w:rsidR="00716B33" w:rsidRPr="00E90DCC" w14:paraId="30E4082A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9AAA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5412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0751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9C97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HLA B51 - PESQUISA DE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33566" w14:textId="7291647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443,95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44912" w14:textId="537C208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1.775,80 </w:t>
            </w:r>
          </w:p>
        </w:tc>
      </w:tr>
      <w:tr w:rsidR="00716B33" w:rsidRPr="00E90DCC" w14:paraId="6A46C406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9F7D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4EE7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DD18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D0B9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HLAB27 - DETERMINACAO DO ANTIGENO HLA-B27 -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 xml:space="preserve">  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>PCR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2022F" w14:textId="6A6EEB4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130,65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AA19C" w14:textId="16BCED0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1.306,50 </w:t>
            </w:r>
          </w:p>
        </w:tc>
      </w:tr>
      <w:tr w:rsidR="00716B33" w:rsidRPr="00E90DCC" w14:paraId="1818765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AF8A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26D7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E7B0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2544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HOMOCISTEINA SERICA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7B2A8" w14:textId="27AF435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48,10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DBDD6" w14:textId="7EE3F9E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1.443,00 </w:t>
            </w:r>
          </w:p>
        </w:tc>
      </w:tr>
      <w:tr w:rsidR="00716B33" w:rsidRPr="00E90DCC" w14:paraId="23324B11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F9E0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F1B0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CF8A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C8E2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HTLV I/II - SOROLOGIA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5C2A3" w14:textId="6BD52F3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46,41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8AC99" w14:textId="42EFECD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2.320,50 </w:t>
            </w:r>
          </w:p>
        </w:tc>
      </w:tr>
      <w:tr w:rsidR="00716B33" w:rsidRPr="00E90DCC" w14:paraId="30BB4FA5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68AB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4698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0E16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39DA7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IMUNOELETROFORESE DE PROTEÍNA URINÁRIO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4182F" w14:textId="6BB0313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83,95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0C17A" w14:textId="70795B0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335,80 </w:t>
            </w:r>
          </w:p>
        </w:tc>
      </w:tr>
      <w:tr w:rsidR="00716B33" w:rsidRPr="00E90DCC" w14:paraId="43D75E02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B3D3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748E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3D5E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1C38D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IMUNOELETROFORESE DE PROTEÍNAS SÉRICAS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7E0C0" w14:textId="7C25B50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133,25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5E824" w14:textId="3E6A702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533,00 </w:t>
            </w:r>
          </w:p>
        </w:tc>
      </w:tr>
      <w:tr w:rsidR="00716B33" w:rsidRPr="00E90DCC" w14:paraId="6E51F3AB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E3DA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0221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8677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6AA1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IMUNOENSAIO DE 4ª GERAÇÃO PARA DETERMINAÇÃO DO HIV 1/2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7BDA5" w14:textId="06A6FEA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350DD" w14:textId="41274C5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2.641,50 </w:t>
            </w:r>
          </w:p>
        </w:tc>
      </w:tr>
      <w:tr w:rsidR="00716B33" w:rsidRPr="00E90DCC" w14:paraId="23DB92EF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DC89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A1E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1BCB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28EF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IMUNOFIXAÇÃO 24HORAS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3F160" w14:textId="5A5C7F2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130,00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FC093" w14:textId="2F231EE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650,00 </w:t>
            </w:r>
          </w:p>
        </w:tc>
      </w:tr>
      <w:tr w:rsidR="00716B33" w:rsidRPr="00E90DCC" w14:paraId="1E04852E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091E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9EB6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9FB1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234D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IMUNOFIXACAO DE PROTEÍNAS SÉRICA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1D846" w14:textId="5181211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114,66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2C9CC" w14:textId="40D92CA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687,96 </w:t>
            </w:r>
          </w:p>
        </w:tc>
      </w:tr>
      <w:tr w:rsidR="00716B33" w:rsidRPr="00E90DCC" w14:paraId="215AD901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6091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8310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D48F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5BFE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IMUNOGLOBULINA A - </w:t>
            </w:r>
            <w:proofErr w:type="spellStart"/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IgA</w:t>
            </w:r>
            <w:proofErr w:type="spellEnd"/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06D8B" w14:textId="3CF6EB8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738CD" w14:textId="5FD89C2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419,25 </w:t>
            </w:r>
          </w:p>
        </w:tc>
      </w:tr>
      <w:tr w:rsidR="00716B33" w:rsidRPr="00E90DCC" w14:paraId="618F0CBB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3CE9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lastRenderedPageBreak/>
              <w:t>146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A08F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5F05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73C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IMUNOGLOBULINA E - IGE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341AE" w14:textId="29F498C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28,44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B8661" w14:textId="46450BF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1.706,40 </w:t>
            </w:r>
          </w:p>
        </w:tc>
      </w:tr>
      <w:tr w:rsidR="00716B33" w:rsidRPr="00E90DCC" w14:paraId="3D64928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8457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CBBE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2053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F809F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IMUNOGLOBULINA G - </w:t>
            </w:r>
            <w:proofErr w:type="spellStart"/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IgG</w:t>
            </w:r>
            <w:proofErr w:type="spellEnd"/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64BF3" w14:textId="3347931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C6A3D" w14:textId="3817A3F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419,25 </w:t>
            </w:r>
          </w:p>
        </w:tc>
      </w:tr>
      <w:tr w:rsidR="00716B33" w:rsidRPr="00E90DCC" w14:paraId="52CE8569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551B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D37D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51DA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09AD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IMUNOGLOBULINA M - </w:t>
            </w:r>
            <w:proofErr w:type="spellStart"/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IgM</w:t>
            </w:r>
            <w:proofErr w:type="spellEnd"/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102E5" w14:textId="79A4285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8EE66" w14:textId="0605246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419,25 </w:t>
            </w:r>
          </w:p>
        </w:tc>
      </w:tr>
      <w:tr w:rsidR="00716B33" w:rsidRPr="00E90DCC" w14:paraId="49A5C32F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0FC7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1E1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6AB5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888B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INDICE DE HOMA - IR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1B955" w14:textId="0DB2E66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37,54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FDE74" w14:textId="06B6E61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150,16 </w:t>
            </w:r>
          </w:p>
        </w:tc>
      </w:tr>
      <w:tr w:rsidR="00716B33" w:rsidRPr="00E90DCC" w14:paraId="50DF3B56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DC10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248E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2FA5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9C4B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INDICAN PESQUISA (IND-U)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BE79C" w14:textId="46B8736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30,71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12AAD" w14:textId="301C075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122,84 </w:t>
            </w:r>
          </w:p>
        </w:tc>
      </w:tr>
      <w:tr w:rsidR="00716B33" w:rsidRPr="00E90DCC" w14:paraId="08639405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4424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ECD0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C1A0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3C07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INSULINA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1C410" w14:textId="278780B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23,89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B8CC0" w14:textId="78DC00E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1.194,50 </w:t>
            </w:r>
          </w:p>
        </w:tc>
      </w:tr>
      <w:tr w:rsidR="00716B33" w:rsidRPr="00E90DCC" w14:paraId="57A0464B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2375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E9C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FBFB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B183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INTOLERANCIA A LACTOSE, TESTE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GENETICO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CC10F" w14:textId="56894DE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143,33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73671" w14:textId="58098F4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716,65 </w:t>
            </w:r>
          </w:p>
        </w:tc>
      </w:tr>
      <w:tr w:rsidR="00716B33" w:rsidRPr="00E90DCC" w14:paraId="7436248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5A2C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BB7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115D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0155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LDH - DESIDROGENASE LATICA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EF5C9" w14:textId="31B951C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7D153" w14:textId="27B0718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560,00 </w:t>
            </w:r>
          </w:p>
        </w:tc>
      </w:tr>
      <w:tr w:rsidR="00716B33" w:rsidRPr="00E90DCC" w14:paraId="294AE729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55FC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77F3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7ACA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8714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LEISHMANIA - ANTICORPOS IGG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F1B2C" w14:textId="1604C79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38,22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2210E" w14:textId="2C49E8C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382,20 </w:t>
            </w:r>
          </w:p>
        </w:tc>
      </w:tr>
      <w:tr w:rsidR="00716B33" w:rsidRPr="00E90DCC" w14:paraId="7A75F6D7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2D7E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181B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B6B8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81C0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LEISHMANIA - ANTICORPOS IGM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78B5C" w14:textId="1D3860C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38,22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A3451" w14:textId="218B5AE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382,20 </w:t>
            </w:r>
          </w:p>
        </w:tc>
      </w:tr>
      <w:tr w:rsidR="00716B33" w:rsidRPr="00E90DCC" w14:paraId="5527540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B9A2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4BFE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3BC1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2B16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LH HORMONIO LUTEINIZANTE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D1629" w14:textId="11DAA3B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7F6E5" w14:textId="003EF78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280,00 </w:t>
            </w:r>
          </w:p>
        </w:tc>
      </w:tr>
      <w:tr w:rsidR="00716B33" w:rsidRPr="00E90DCC" w14:paraId="5BCF8EB4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0850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BB27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A21B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B98C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LIPASE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118CE" w14:textId="5760127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14,70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1831C" w14:textId="0EE8DFB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1.029,00 </w:t>
            </w:r>
          </w:p>
        </w:tc>
      </w:tr>
      <w:tr w:rsidR="00716B33" w:rsidRPr="00E90DCC" w14:paraId="7C2E6B7D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27EC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7A8D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5DBB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A9C2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LIPIDIOS TOTAIS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53F23" w14:textId="7D9184A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3F9AF" w14:textId="05FA2A3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60,08 </w:t>
            </w:r>
          </w:p>
        </w:tc>
      </w:tr>
      <w:tr w:rsidR="00716B33" w:rsidRPr="00E90DCC" w14:paraId="673757DB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E8E1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E404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5C76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F96CD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LIPIDOGRAMA COMPLETO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93540" w14:textId="71D7076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25,10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CBEFA" w14:textId="64A7EDE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6.275,00 </w:t>
            </w:r>
          </w:p>
        </w:tc>
      </w:tr>
      <w:tr w:rsidR="00716B33" w:rsidRPr="00E90DCC" w14:paraId="7BB33F09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260F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FFAD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5F82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D839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LITIO, DOSAGEM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D79F6" w14:textId="5F6DAB6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CD139" w14:textId="2CEA4F4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352,20 </w:t>
            </w:r>
          </w:p>
        </w:tc>
      </w:tr>
      <w:tr w:rsidR="00716B33" w:rsidRPr="00E90DCC" w14:paraId="525CE6A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6397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7C4E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8B11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D3BE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MAGNÉSIO SÉRICO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B0600" w14:textId="07E6C42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21002" w14:textId="6CA7B21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1.050,00 </w:t>
            </w:r>
          </w:p>
        </w:tc>
      </w:tr>
      <w:tr w:rsidR="00716B33" w:rsidRPr="00E90DCC" w14:paraId="2431B259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A85C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A80E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FE97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B97D9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MICROALBUMINURIA - AMOSTRA ISOLADA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D4D14" w14:textId="5288CD4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30,55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2CBCF" w14:textId="59ED87F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1.833,00 </w:t>
            </w:r>
          </w:p>
        </w:tc>
      </w:tr>
      <w:tr w:rsidR="00716B33" w:rsidRPr="00E90DCC" w14:paraId="2C88C8D9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3B46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CDCD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0DC8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8F843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MICROALBUMINURIA 24H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91EA5" w14:textId="2C67A42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27,30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986E4" w14:textId="66EDAB3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273,00 </w:t>
            </w:r>
          </w:p>
        </w:tc>
      </w:tr>
      <w:tr w:rsidR="00716B33" w:rsidRPr="00E90DCC" w14:paraId="2DFE4BD4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DF59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363A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276D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4EB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NEUTROFILOS, ANTI -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ANCA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724FE" w14:textId="69CA70A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55,97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2DB92" w14:textId="1C964BC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559,70 </w:t>
            </w:r>
          </w:p>
        </w:tc>
      </w:tr>
      <w:tr w:rsidR="00716B33" w:rsidRPr="00E90DCC" w14:paraId="31B03BDD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FCB0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D6CB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F9A4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E05F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PARASITOLÓGICO - QUANTIFICAÇÃO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 xml:space="preserve"> DE OVOS DE HELMINTOS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861DF" w14:textId="7EC40BF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F933B" w14:textId="0E5BDBE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330,75 </w:t>
            </w:r>
          </w:p>
        </w:tc>
      </w:tr>
      <w:tr w:rsidR="00716B33" w:rsidRPr="00E90DCC" w14:paraId="5D6B7022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569D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983A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C091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4869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PARASITOLOGICO DE FEZES- PRIMEIRA AMOSTRA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C88FA" w14:textId="21A14FE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FC027" w14:textId="182BE8A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2.205,00 </w:t>
            </w:r>
          </w:p>
        </w:tc>
      </w:tr>
      <w:tr w:rsidR="00716B33" w:rsidRPr="00E90DCC" w14:paraId="2A6A225D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9ABA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332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A309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6281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PARASITOLOGICO DE FEZES- QUARTA AMOSTRA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D7032" w14:textId="7D6ED78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3,15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606A7" w14:textId="3A7400A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315,00 </w:t>
            </w:r>
          </w:p>
        </w:tc>
      </w:tr>
      <w:tr w:rsidR="00716B33" w:rsidRPr="00E90DCC" w14:paraId="46EA36C9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520A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187F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A19D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F65B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PARASITOLOGICO DE FEZES- SEGUNDA AMOSTRA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CFD82" w14:textId="4ACDA25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645A1" w14:textId="5ADA7F3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735,00 </w:t>
            </w:r>
          </w:p>
        </w:tc>
      </w:tr>
      <w:tr w:rsidR="00716B33" w:rsidRPr="00E90DCC" w14:paraId="0D3A8F01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49C4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B3E4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133B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A9C7F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PARASITOLOGICO DE FEZES- TERCEIRA AMOSTRA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28EDF" w14:textId="1321957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FFFF1" w14:textId="1D88CF6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735,00 </w:t>
            </w:r>
          </w:p>
        </w:tc>
      </w:tr>
      <w:tr w:rsidR="00716B33" w:rsidRPr="00E90DCC" w14:paraId="2A1AC71D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CD3A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0BA0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CC0B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B640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POTÁSSIO SÉRICO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E99CD" w14:textId="4734BB6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10,50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F44AE" w14:textId="6803E08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5.250,00 </w:t>
            </w:r>
          </w:p>
        </w:tc>
      </w:tr>
      <w:tr w:rsidR="00716B33" w:rsidRPr="00E90DCC" w14:paraId="146D8B69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57FB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lastRenderedPageBreak/>
              <w:t>171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0B98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AFD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964C3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POTÁSSIO URINARIO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B5E83" w14:textId="174273B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13,00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5A0FB" w14:textId="206330F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130,00 </w:t>
            </w:r>
          </w:p>
        </w:tc>
      </w:tr>
      <w:tr w:rsidR="00716B33" w:rsidRPr="00E90DCC" w14:paraId="5F0AB7D1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A06E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718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B4F4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D9E67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PROGESTERONA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2AB10" w14:textId="04D34E3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94FE3" w14:textId="34757C1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126,00 </w:t>
            </w:r>
          </w:p>
        </w:tc>
      </w:tr>
      <w:tr w:rsidR="00716B33" w:rsidRPr="00E90DCC" w14:paraId="1AC2D117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AAC9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CB4C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0743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80D3E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PROLACTINA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0EFA6" w14:textId="27F5E7C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12,11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66AFB" w14:textId="685A787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363,30 </w:t>
            </w:r>
          </w:p>
        </w:tc>
      </w:tr>
      <w:tr w:rsidR="00716B33" w:rsidRPr="00E90DCC" w14:paraId="68246CE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C11C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308D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7CCA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29EE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PROTEINA C FUNCIONAL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79A6D" w14:textId="5AF3D02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42,00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C2782" w14:textId="7A663E8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420,00 </w:t>
            </w:r>
          </w:p>
        </w:tc>
      </w:tr>
      <w:tr w:rsidR="00716B33" w:rsidRPr="00E90DCC" w14:paraId="488D6B6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1FEF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EC33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900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3D00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0551D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PROTEÍNA C REATIVA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E18C6" w14:textId="563AFCA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7,23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9123B" w14:textId="58738BF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6.507,00 </w:t>
            </w:r>
          </w:p>
        </w:tc>
      </w:tr>
      <w:tr w:rsidR="00716B33" w:rsidRPr="00E90DCC" w14:paraId="50C4C096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D2B2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D328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7A00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347F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PROTEÍNA C REATIVA QUANTITATIVA ALTA SENSIBILIDADE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BDE43" w14:textId="3C39033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A97F8" w14:textId="0AEA0DB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120,00 </w:t>
            </w:r>
          </w:p>
        </w:tc>
      </w:tr>
      <w:tr w:rsidR="00716B33" w:rsidRPr="00E90DCC" w14:paraId="162279F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D1CE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983C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26C2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BC06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PROTEINA S - FUNCIONAL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0034E" w14:textId="7D7703C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42,00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BBEC6" w14:textId="6F045B9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252,00 </w:t>
            </w:r>
          </w:p>
        </w:tc>
      </w:tr>
      <w:tr w:rsidR="00716B33" w:rsidRPr="00E90DCC" w14:paraId="7AD4ABF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CB50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9499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84E3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C73B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PROTEINA S LIVRE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FD2A6" w14:textId="079ADFF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136,50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119BA" w14:textId="07EA35B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819,00 </w:t>
            </w:r>
          </w:p>
        </w:tc>
      </w:tr>
      <w:tr w:rsidR="00716B33" w:rsidRPr="00E90DCC" w14:paraId="4F395034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51F4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EDCC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7EE1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6E77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PROTEÍNAS TOTAIS E FRAÇÕES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A8FA8" w14:textId="22C6510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5E830" w14:textId="462253F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1.470,00 </w:t>
            </w:r>
          </w:p>
        </w:tc>
      </w:tr>
      <w:tr w:rsidR="00716B33" w:rsidRPr="00E90DCC" w14:paraId="07545064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6C1C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4651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77BA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05E8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PROTEINURIA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24 HS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77A92" w14:textId="19EE644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15,75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613DA" w14:textId="693E8E5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630,00 </w:t>
            </w:r>
          </w:p>
        </w:tc>
      </w:tr>
      <w:tr w:rsidR="00716B33" w:rsidRPr="00E90DCC" w14:paraId="451B9085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CB6A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8634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5C4F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B1E2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PSA (ANTÍGENO PROSTÁTICO ESPECÍFICO)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224DD" w14:textId="4086F80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13,65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CEC21" w14:textId="0582C83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136,50 </w:t>
            </w:r>
          </w:p>
        </w:tc>
      </w:tr>
      <w:tr w:rsidR="00716B33" w:rsidRPr="00E90DCC" w14:paraId="749DF0A8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41E2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57DD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A238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2049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PSA TOTAL E LIVRE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76CDF" w14:textId="48E546E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13,65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89A8D" w14:textId="6B07D9E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1.092,00 </w:t>
            </w:r>
          </w:p>
        </w:tc>
      </w:tr>
      <w:tr w:rsidR="00716B33" w:rsidRPr="00E90DCC" w14:paraId="62C981D7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64A4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C595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C266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97E4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PTH (PARATORMÔNIO) - MOLÉCULA INTACTA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D58BC" w14:textId="1B6BA18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79,17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1E4F5" w14:textId="25629AC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6.333,60 </w:t>
            </w:r>
          </w:p>
        </w:tc>
      </w:tr>
      <w:tr w:rsidR="00716B33" w:rsidRPr="00E90DCC" w14:paraId="1746845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6F21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2462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A324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81ED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RELACAO PROTEINA / CREATININA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415C5" w14:textId="591248B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19,11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3DD1E" w14:textId="28090B8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286,65 </w:t>
            </w:r>
          </w:p>
        </w:tc>
      </w:tr>
      <w:tr w:rsidR="00716B33" w:rsidRPr="00E90DCC" w14:paraId="4223FB0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0D40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2EE2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63CC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9C5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RESERVA ALCALINA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609A7" w14:textId="3CD7675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14,30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D2729" w14:textId="00D27FC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715,00 </w:t>
            </w:r>
          </w:p>
        </w:tc>
      </w:tr>
      <w:tr w:rsidR="00716B33" w:rsidRPr="00E90DCC" w14:paraId="0A619ECB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3138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1771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18A3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10F7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RETICULOCITOS, CONTAGEM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DE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A2E40" w14:textId="790C7CA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D4309" w14:textId="031827D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747,50 </w:t>
            </w:r>
          </w:p>
        </w:tc>
      </w:tr>
      <w:tr w:rsidR="00716B33" w:rsidRPr="00E90DCC" w14:paraId="42D6A4D6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5823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1B28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BB00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BD5AD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RUBEOLA IGG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13A58" w14:textId="7DF3480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14,46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81C68" w14:textId="244CD40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86,76 </w:t>
            </w:r>
          </w:p>
        </w:tc>
      </w:tr>
      <w:tr w:rsidR="00716B33" w:rsidRPr="00E90DCC" w14:paraId="69E56831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E848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004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A06A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DCEF7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RUBEOLA IGM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9D091" w14:textId="6BF3294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327AA" w14:textId="37B46CB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84,00 </w:t>
            </w:r>
          </w:p>
        </w:tc>
      </w:tr>
      <w:tr w:rsidR="00716B33" w:rsidRPr="00E90DCC" w14:paraId="7E05CEF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B0BE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53AB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98FF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4AD4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SANGUE OCULTO - PESQUISA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85FA0" w14:textId="77133A8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9,45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94701" w14:textId="339C9F7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472,50 </w:t>
            </w:r>
          </w:p>
        </w:tc>
      </w:tr>
      <w:tr w:rsidR="00716B33" w:rsidRPr="00E90DCC" w14:paraId="112EAAD4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1151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32B3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E7DC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309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SATURACAO DA TRANSFERRINA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45578" w14:textId="2C5C755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FA80C" w14:textId="3A6782D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3.300,00 </w:t>
            </w:r>
          </w:p>
        </w:tc>
      </w:tr>
      <w:tr w:rsidR="00716B33" w:rsidRPr="00E90DCC" w14:paraId="3D47AEEC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C520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35CD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D617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12FB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SELENIO SERICO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0EB6E" w14:textId="1AC3E05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21,00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4B45A" w14:textId="1F6497A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315,00 </w:t>
            </w:r>
          </w:p>
        </w:tc>
      </w:tr>
      <w:tr w:rsidR="00716B33" w:rsidRPr="00E90DCC" w14:paraId="3AEEFC8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E5F7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20A6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558D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E685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SHISTOSSOMOSE - IGG SOROLOGIA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637A4" w14:textId="0495E62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19,95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13444" w14:textId="1BD3989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119,70 </w:t>
            </w:r>
          </w:p>
        </w:tc>
      </w:tr>
      <w:tr w:rsidR="00716B33" w:rsidRPr="00E90DCC" w14:paraId="4819F46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BA3F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ED09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4123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C4D2E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SODIO SERICO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9BF32" w14:textId="0B26392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8,40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8A0B4" w14:textId="1AF8D05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3.780,00 </w:t>
            </w:r>
          </w:p>
        </w:tc>
      </w:tr>
      <w:tr w:rsidR="00716B33" w:rsidRPr="00E90DCC" w14:paraId="75E18F0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2EE0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2B37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B16F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E14C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SOMATOMEDINA C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 xml:space="preserve">( 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>IGF - 1)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FA533" w14:textId="51CDCE0C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18,90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19B59" w14:textId="77F7165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75,60 </w:t>
            </w:r>
          </w:p>
        </w:tc>
      </w:tr>
      <w:tr w:rsidR="00716B33" w:rsidRPr="00E90DCC" w14:paraId="6C54F3D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9F13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8936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B422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703C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SUBCLASSES DE IGG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1</w:t>
            </w:r>
            <w:proofErr w:type="gramEnd"/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8C921" w14:textId="03BDA10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47,00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8B6AD" w14:textId="201208B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282,00 </w:t>
            </w:r>
          </w:p>
        </w:tc>
      </w:tr>
      <w:tr w:rsidR="00716B33" w:rsidRPr="00E90DCC" w14:paraId="31D7B250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AAB7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lastRenderedPageBreak/>
              <w:t>196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198F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8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67C0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FC2E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SULFATO DE DEHIDROEPIANDROSTERONA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5B70B" w14:textId="5B3F91F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BFCA2" w14:textId="157F477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112,00 </w:t>
            </w:r>
          </w:p>
        </w:tc>
      </w:tr>
      <w:tr w:rsidR="00716B33" w:rsidRPr="00E90DCC" w14:paraId="2E03A029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06A4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9D6A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C624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29AE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SUMARIO DE URINA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C6AD9" w14:textId="2EDA083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9,45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C011E" w14:textId="607145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18.900,00 </w:t>
            </w:r>
          </w:p>
        </w:tc>
      </w:tr>
      <w:tr w:rsidR="00716B33" w:rsidRPr="00E90DCC" w14:paraId="7730DF0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40A9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6A6C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835E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86EB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T3 - TRIIODOTIRONINA LIVRE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CBBEC" w14:textId="5B1A15A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22B38" w14:textId="0CF594B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1.260,00 </w:t>
            </w:r>
          </w:p>
        </w:tc>
      </w:tr>
      <w:tr w:rsidR="00716B33" w:rsidRPr="00E90DCC" w14:paraId="70A1F951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A028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F411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1FA7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23D2F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T4 - TIROXINA LIVRE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21661" w14:textId="3417B465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12,09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16D10" w14:textId="4BC72F0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4.231,50 </w:t>
            </w:r>
          </w:p>
        </w:tc>
      </w:tr>
      <w:tr w:rsidR="00716B33" w:rsidRPr="00E90DCC" w14:paraId="2AA1EBE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6980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32B4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FD10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E729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T4 - TIROXINA TOTAL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B0634" w14:textId="077DB27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9F1E7" w14:textId="7670BF1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120,00 </w:t>
            </w:r>
          </w:p>
        </w:tc>
      </w:tr>
      <w:tr w:rsidR="00716B33" w:rsidRPr="00E90DCC" w14:paraId="61A496BD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3031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A2F7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900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CE01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CF093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TEMPO DE PROTROMBINA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60FBE" w14:textId="43BDE8F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6CBC8" w14:textId="0190BAB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13.500,00 </w:t>
            </w:r>
          </w:p>
        </w:tc>
      </w:tr>
      <w:tr w:rsidR="00716B33" w:rsidRPr="00E90DCC" w14:paraId="31B884D9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7BDD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A60C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0A32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07B6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TEMPO DE TROMBOPLASTINA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 xml:space="preserve">  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>PARCIAL  ATIVAD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B86B3" w14:textId="27E51FA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B37CC" w14:textId="3E3271F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9.000,00 </w:t>
            </w:r>
          </w:p>
        </w:tc>
      </w:tr>
      <w:tr w:rsidR="00716B33" w:rsidRPr="00E90DCC" w14:paraId="3B1070DC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D365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AD30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F174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BCC63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TESTOSTERONA LIVRE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CDF82" w14:textId="6AEE30C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15,67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76D7F" w14:textId="72569F0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235,05 </w:t>
            </w:r>
          </w:p>
        </w:tc>
      </w:tr>
      <w:tr w:rsidR="00716B33" w:rsidRPr="00E90DCC" w14:paraId="3295285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68BF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D5E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2A71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C373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TESTOSTERONA TOTAL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3EA4C" w14:textId="398C388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01F14" w14:textId="6471346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180,00 </w:t>
            </w:r>
          </w:p>
        </w:tc>
      </w:tr>
      <w:tr w:rsidR="00716B33" w:rsidRPr="00E90DCC" w14:paraId="257C6B66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8948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7B8F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0C4F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0DF4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TIREOGLOBULINA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3167D" w14:textId="42D4E69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15,75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295DF" w14:textId="0920F07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236,25 </w:t>
            </w:r>
          </w:p>
        </w:tc>
      </w:tr>
      <w:tr w:rsidR="00716B33" w:rsidRPr="00E90DCC" w14:paraId="5A1ACAAC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0E44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312F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AB7D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C6CF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TOXOPLASMOSE AVIDEZ - ANTICORPOS IGG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DAEE6" w14:textId="754B71F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26,25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BA5F8" w14:textId="6C3AF2A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2.625,00 </w:t>
            </w:r>
          </w:p>
        </w:tc>
      </w:tr>
      <w:tr w:rsidR="00716B33" w:rsidRPr="00E90DCC" w14:paraId="5DFC5724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E0F6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3053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B09E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F2B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TOXOPLASMOSE GONDI IGM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6D31C" w14:textId="0C4F60D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DAC6A" w14:textId="026D56A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50,40 </w:t>
            </w:r>
          </w:p>
        </w:tc>
      </w:tr>
      <w:tr w:rsidR="00716B33" w:rsidRPr="00E90DCC" w14:paraId="54AEE31A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7EAD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980D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FA0A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E30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TOXOPLASMOSE IGG GONDI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8E5F2" w14:textId="72A44D29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A586C" w14:textId="0790E28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50,40 </w:t>
            </w:r>
          </w:p>
        </w:tc>
      </w:tr>
      <w:tr w:rsidR="00716B33" w:rsidRPr="00E90DCC" w14:paraId="19A1EFBA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B3B4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EF78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AC7D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2509C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TOXOPLASMOSE, IGA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B5D05" w14:textId="78C5DF7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C5552" w14:textId="2E89AF4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75,60 </w:t>
            </w:r>
          </w:p>
        </w:tc>
      </w:tr>
      <w:tr w:rsidR="00716B33" w:rsidRPr="00E90DCC" w14:paraId="4FA0D28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66A3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6A4C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CB25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1E503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TOXOPLASMOSE, IGG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B42D0" w14:textId="44B0A06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EEB2C" w14:textId="40395A9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504,00 </w:t>
            </w:r>
          </w:p>
        </w:tc>
      </w:tr>
      <w:tr w:rsidR="00716B33" w:rsidRPr="00E90DCC" w14:paraId="526E7E26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8AD6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0282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0FF5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075A8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TOXOPLASMOSE, IGM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EB20F" w14:textId="356FC43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19F05" w14:textId="7437084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504,00 </w:t>
            </w:r>
          </w:p>
        </w:tc>
      </w:tr>
      <w:tr w:rsidR="00716B33" w:rsidRPr="00E90DCC" w14:paraId="7EAC0F0F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A510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F9A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D297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BFA0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TRAB ANTICORPO 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ANTI-RECEPTOR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 xml:space="preserve"> DO TSH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3521B" w14:textId="7C0DAA8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21,00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1A9CD" w14:textId="4904A96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210,00 </w:t>
            </w:r>
          </w:p>
        </w:tc>
      </w:tr>
      <w:tr w:rsidR="00716B33" w:rsidRPr="00E90DCC" w14:paraId="022C8A94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AC0B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0EA1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1C04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B80DF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TRANSAMINASE OXALACETICA - TGO/AST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BD39C" w14:textId="6B9C604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1F763" w14:textId="7E87115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18.375,00 </w:t>
            </w:r>
          </w:p>
        </w:tc>
      </w:tr>
      <w:tr w:rsidR="00716B33" w:rsidRPr="00E90DCC" w14:paraId="786F93A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CFBC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2C02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1987D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3B1D3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TRANSAMINASE PIRUVICA - TGP/ALT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9D142" w14:textId="6F148B2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D9024" w14:textId="5A387EF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18.375,00 </w:t>
            </w:r>
          </w:p>
        </w:tc>
      </w:tr>
      <w:tr w:rsidR="00716B33" w:rsidRPr="00E90DCC" w14:paraId="0894141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FB6E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8519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E3AE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6D390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 xml:space="preserve">TRANSFERRINA 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F09C3" w14:textId="798A37D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65E7F" w14:textId="1E9A8E6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189,00 </w:t>
            </w:r>
          </w:p>
        </w:tc>
      </w:tr>
      <w:tr w:rsidR="00716B33" w:rsidRPr="00E90DCC" w14:paraId="301DE2B5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47E9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A445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BDE3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901DB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TRIGLICERIDEOS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8FD9C" w14:textId="3D7C40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6155A" w14:textId="446ABDC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4.386,00 </w:t>
            </w:r>
          </w:p>
        </w:tc>
      </w:tr>
      <w:tr w:rsidR="00716B33" w:rsidRPr="00E90DCC" w14:paraId="3E42FA06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EF86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C0ED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200E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9A3F7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TROPONINA CARDIACA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 xml:space="preserve">  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>- T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412D8" w14:textId="025EFC9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26,25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3D9AF" w14:textId="5A542C7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787,50 </w:t>
            </w:r>
          </w:p>
        </w:tc>
      </w:tr>
      <w:tr w:rsidR="00716B33" w:rsidRPr="00E90DCC" w14:paraId="3189B108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E7DC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C7E6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A355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C66F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TROPONINA CARDIACA - I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66226" w14:textId="46F25D1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58,00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03EE5" w14:textId="71C332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4.640,00 </w:t>
            </w:r>
          </w:p>
        </w:tc>
      </w:tr>
      <w:tr w:rsidR="00716B33" w:rsidRPr="00E90DCC" w14:paraId="33DD2B10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9519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B742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3F0C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80E3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TRYPANOSOMA CRUZI - CHAGAS IFI IGG - PARDINI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6B969" w14:textId="4451E02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3D207" w14:textId="43E56C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300,00 </w:t>
            </w:r>
          </w:p>
        </w:tc>
      </w:tr>
      <w:tr w:rsidR="00716B33" w:rsidRPr="00E90DCC" w14:paraId="6EAA6DE7" w14:textId="77777777" w:rsidTr="00271BC9">
        <w:trPr>
          <w:trHeight w:val="61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9DA7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E859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77F1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48183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TSH - HORMÔNIO TIROESTIMULANTE ULTRASENS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92961" w14:textId="47717EA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10,50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516DA" w14:textId="2A92DA0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3.150,00 </w:t>
            </w:r>
          </w:p>
        </w:tc>
      </w:tr>
      <w:tr w:rsidR="00716B33" w:rsidRPr="00E90DCC" w14:paraId="43BC90F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731E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lastRenderedPageBreak/>
              <w:t>221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2AAF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567C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9F60E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UREIA SERICA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177F6" w14:textId="1CB3F26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40265" w14:textId="0C08A83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21.000,00 </w:t>
            </w:r>
          </w:p>
        </w:tc>
      </w:tr>
      <w:tr w:rsidR="00716B33" w:rsidRPr="00E90DCC" w14:paraId="279E87DF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331D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D0A6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616A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08FDD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UROCULTURA C/ ANTIBIOGRAMA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BE0F0" w14:textId="1EFCC11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10DE2" w14:textId="5E62E10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11.250,00 </w:t>
            </w:r>
          </w:p>
        </w:tc>
      </w:tr>
      <w:tr w:rsidR="00716B33" w:rsidRPr="00E90DCC" w14:paraId="441B42CD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F37B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9998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3003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D399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VARICELLA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 xml:space="preserve">  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>ZOSTER - IGG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650DB" w14:textId="2526E7C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31,50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8D1F3" w14:textId="20DCB6F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126,00 </w:t>
            </w:r>
          </w:p>
        </w:tc>
      </w:tr>
      <w:tr w:rsidR="00716B33" w:rsidRPr="00E90DCC" w14:paraId="63C6E0B8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E7F0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CE1A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8910A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1054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VARICELLA ZOSTER - IGM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423B3" w14:textId="4003848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31,50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A58A0" w14:textId="6245FE3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126,00 </w:t>
            </w:r>
          </w:p>
        </w:tc>
      </w:tr>
      <w:tr w:rsidR="00716B33" w:rsidRPr="00E90DCC" w14:paraId="24A63D5F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7D09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9A085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FF79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A3D8F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VDRL, REACAO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891C1" w14:textId="0DA8A0A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C8E26" w14:textId="0B01C783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4.000,00 </w:t>
            </w:r>
          </w:p>
        </w:tc>
      </w:tr>
      <w:tr w:rsidR="00716B33" w:rsidRPr="00E90DCC" w14:paraId="62B928A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D18C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D3F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FB6D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67014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VITAMINA A DOSAGEM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6B9E2" w14:textId="300A1A5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5EE70" w14:textId="75D8196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1.600,00 </w:t>
            </w:r>
          </w:p>
        </w:tc>
      </w:tr>
      <w:tr w:rsidR="00716B33" w:rsidRPr="00E90DCC" w14:paraId="01C64300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8C90F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281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D5DC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2E665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VITAMINA B1 TIAMINA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D8163" w14:textId="65F6AF5D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75,00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9A4DA" w14:textId="31947E61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750,00 </w:t>
            </w:r>
          </w:p>
        </w:tc>
      </w:tr>
      <w:tr w:rsidR="00716B33" w:rsidRPr="00E90DCC" w14:paraId="36AB4D98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4F79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B5C97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BB33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7452F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VITAMINA B12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5EDBE" w14:textId="114124C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30,00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E91C6" w14:textId="2B9D3F9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5.400,00 </w:t>
            </w:r>
          </w:p>
        </w:tc>
      </w:tr>
      <w:tr w:rsidR="00716B33" w:rsidRPr="00E90DCC" w14:paraId="0D26B532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C9303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0CF48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CB3E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F82D6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VITAMINA B6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B0941" w14:textId="1157106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78,75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F07AF" w14:textId="674B31E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787,50 </w:t>
            </w:r>
          </w:p>
        </w:tc>
      </w:tr>
      <w:tr w:rsidR="00716B33" w:rsidRPr="00E90DCC" w14:paraId="2A9B3ACD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1F2D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EEEDC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E615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8096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VITAMINA C</w:t>
            </w: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 xml:space="preserve">  </w:t>
            </w:r>
            <w:proofErr w:type="gramEnd"/>
            <w:r w:rsidRPr="00E90DCC">
              <w:rPr>
                <w:rFonts w:ascii="Arial" w:eastAsia="Times New Roman" w:hAnsi="Arial" w:cs="Arial"/>
                <w:color w:val="000000"/>
              </w:rPr>
              <w:t>- ACIDO ASCORBICO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DE8B1" w14:textId="16E01F58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36,75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4CF8D" w14:textId="5D79826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1.286,25 </w:t>
            </w:r>
          </w:p>
        </w:tc>
      </w:tr>
      <w:tr w:rsidR="00716B33" w:rsidRPr="00E90DCC" w14:paraId="2C4AB9A6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B978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FD8D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EE462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5E7E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VITAMINA D - 25 HDROXI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1C7EA" w14:textId="2CA2DB50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42,00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F2211" w14:textId="4D80B7DE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11.760,00 </w:t>
            </w:r>
          </w:p>
        </w:tc>
      </w:tr>
      <w:tr w:rsidR="00716B33" w:rsidRPr="00E90DCC" w14:paraId="23AB930E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0D61E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31B50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90DCC">
              <w:rPr>
                <w:rFonts w:ascii="Arial" w:eastAsia="Times New Roman" w:hAnsi="Arial" w:cs="Arial"/>
                <w:color w:val="000000"/>
              </w:rPr>
              <w:t>6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B7A7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52B9A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VITAMINA 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671CF" w14:textId="3F620C5B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47,25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8FB40" w14:textId="7CB7851A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283,50 </w:t>
            </w:r>
          </w:p>
        </w:tc>
      </w:tr>
      <w:tr w:rsidR="00716B33" w:rsidRPr="00E90DCC" w14:paraId="79DC9714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53A89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340F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FD0C4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8E06D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WAALER ROSE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65451" w14:textId="17C5C216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D9366" w14:textId="3B8C3CA2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110,25 </w:t>
            </w:r>
          </w:p>
        </w:tc>
      </w:tr>
      <w:tr w:rsidR="00716B33" w:rsidRPr="00E90DCC" w14:paraId="51E27E9F" w14:textId="77777777" w:rsidTr="00271BC9">
        <w:trPr>
          <w:trHeight w:val="324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CD11B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234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EAF96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2B881" w14:textId="77777777" w:rsidR="00716B33" w:rsidRPr="00E90DCC" w:rsidRDefault="00716B33" w:rsidP="00716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EXAME / SER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CEA61" w14:textId="77777777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90DCC">
              <w:rPr>
                <w:rFonts w:ascii="Arial" w:eastAsia="Times New Roman" w:hAnsi="Arial" w:cs="Arial"/>
                <w:color w:val="000000"/>
              </w:rPr>
              <w:t>ZINCO SERICO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87573" w14:textId="063B85F4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E95B8" w14:textId="5C8596DF" w:rsidR="00716B33" w:rsidRPr="00E90DCC" w:rsidRDefault="00716B33" w:rsidP="00716B3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1.260,00 </w:t>
            </w:r>
          </w:p>
        </w:tc>
      </w:tr>
      <w:tr w:rsidR="001D761A" w:rsidRPr="00E90DCC" w14:paraId="529CBF43" w14:textId="77777777" w:rsidTr="001D761A">
        <w:trPr>
          <w:trHeight w:val="348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07E3D" w14:textId="77777777" w:rsidR="001D761A" w:rsidRPr="00E90DCC" w:rsidRDefault="001D761A" w:rsidP="001D76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E90DCC">
              <w:rPr>
                <w:rFonts w:ascii="Arial" w:eastAsia="Times New Roman" w:hAnsi="Arial" w:cs="Arial"/>
                <w:b/>
                <w:bCs/>
                <w:color w:val="000000"/>
              </w:rPr>
              <w:t>VALOR TOTAL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7DA40" w14:textId="174A0B7A" w:rsidR="001D761A" w:rsidRPr="00E90DCC" w:rsidRDefault="001D761A" w:rsidP="001D76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E90DCC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R$</w:t>
            </w:r>
            <w:proofErr w:type="gramStart"/>
            <w:r w:rsidRPr="00E90DCC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 </w:t>
            </w:r>
            <w:proofErr w:type="gramEnd"/>
            <w:r w:rsidRPr="00E90DCC">
              <w:rPr>
                <w:rFonts w:ascii="Arial" w:eastAsia="Times New Roman" w:hAnsi="Arial" w:cs="Arial"/>
                <w:b/>
                <w:bCs/>
                <w:color w:val="000000"/>
              </w:rPr>
              <w:t>445.</w:t>
            </w:r>
            <w:r w:rsidR="000906DF">
              <w:rPr>
                <w:rFonts w:ascii="Arial" w:eastAsia="Times New Roman" w:hAnsi="Arial" w:cs="Arial"/>
                <w:b/>
                <w:bCs/>
                <w:color w:val="000000"/>
              </w:rPr>
              <w:t>420</w:t>
            </w:r>
            <w:r w:rsidRPr="00E90DCC">
              <w:rPr>
                <w:rFonts w:ascii="Arial" w:eastAsia="Times New Roman" w:hAnsi="Arial" w:cs="Arial"/>
                <w:b/>
                <w:bCs/>
                <w:color w:val="000000"/>
              </w:rPr>
              <w:t>,</w:t>
            </w:r>
            <w:r w:rsidR="000906DF">
              <w:rPr>
                <w:rFonts w:ascii="Arial" w:eastAsia="Times New Roman" w:hAnsi="Arial" w:cs="Arial"/>
                <w:b/>
                <w:bCs/>
                <w:color w:val="000000"/>
              </w:rPr>
              <w:t>26</w:t>
            </w:r>
            <w:r w:rsidRPr="00E90DCC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</w:tr>
    </w:tbl>
    <w:p w14:paraId="05C1F7A8" w14:textId="77777777" w:rsidR="001D761A" w:rsidRPr="00C17AE1" w:rsidRDefault="001D761A" w:rsidP="001D761A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7. DESCRIÇÃO DO OBJETO</w:t>
      </w:r>
    </w:p>
    <w:p w14:paraId="258FE6E6" w14:textId="77777777" w:rsidR="00F023C8" w:rsidRDefault="00F023C8" w:rsidP="00F023C8">
      <w:pPr>
        <w:pStyle w:val="Estilo1"/>
        <w:ind w:firstLine="0"/>
        <w:rPr>
          <w:bCs/>
        </w:rPr>
      </w:pPr>
      <w:r w:rsidRPr="00F023C8">
        <w:rPr>
          <w:bCs/>
        </w:rPr>
        <w:t>A empresa contratada será responsável pela realização dos exames laboratoriais, devendo garantir a execução com qualidade, eficiência, segurança e em conformidade com as normas sanitárias vigentes, observando as seguintes condições:</w:t>
      </w:r>
    </w:p>
    <w:p w14:paraId="69A14393" w14:textId="77777777" w:rsidR="00F023C8" w:rsidRPr="00F023C8" w:rsidRDefault="00F023C8" w:rsidP="00F023C8">
      <w:pPr>
        <w:pStyle w:val="Estilo1"/>
        <w:ind w:firstLine="0"/>
        <w:rPr>
          <w:bCs/>
        </w:rPr>
      </w:pPr>
    </w:p>
    <w:p w14:paraId="1C99C5EC" w14:textId="1331B22E" w:rsidR="00F023C8" w:rsidRPr="00F023C8" w:rsidRDefault="00F023C8" w:rsidP="00F023C8">
      <w:pPr>
        <w:pStyle w:val="Estilo1"/>
        <w:ind w:firstLine="0"/>
        <w:rPr>
          <w:b/>
          <w:bCs/>
        </w:rPr>
      </w:pPr>
      <w:r w:rsidRPr="00F023C8">
        <w:rPr>
          <w:b/>
          <w:bCs/>
        </w:rPr>
        <w:t>7.1. EXECUÇÃO DOS SERVIÇOS:</w:t>
      </w:r>
    </w:p>
    <w:p w14:paraId="524AA355" w14:textId="49AFA849" w:rsidR="00F023C8" w:rsidRPr="00F023C8" w:rsidRDefault="00F023C8" w:rsidP="005907D0">
      <w:pPr>
        <w:pStyle w:val="Estilo1"/>
        <w:numPr>
          <w:ilvl w:val="0"/>
          <w:numId w:val="9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Realizar exames laboratoriais de análises </w:t>
      </w:r>
      <w:proofErr w:type="gramStart"/>
      <w:r w:rsidRPr="00F023C8">
        <w:rPr>
          <w:bCs/>
        </w:rPr>
        <w:t>clínicas</w:t>
      </w:r>
      <w:r>
        <w:rPr>
          <w:bCs/>
        </w:rPr>
        <w:t xml:space="preserve"> </w:t>
      </w:r>
      <w:r w:rsidRPr="00F023C8">
        <w:rPr>
          <w:bCs/>
        </w:rPr>
        <w:t>e demais necessários ao atendimento da rede municipal de saúde</w:t>
      </w:r>
      <w:proofErr w:type="gramEnd"/>
      <w:r w:rsidRPr="00F023C8">
        <w:rPr>
          <w:bCs/>
        </w:rPr>
        <w:t xml:space="preserve">, conforme tabela de exames; </w:t>
      </w:r>
    </w:p>
    <w:p w14:paraId="1468E15A" w14:textId="77777777" w:rsidR="00F023C8" w:rsidRPr="00F023C8" w:rsidRDefault="00F023C8" w:rsidP="005907D0">
      <w:pPr>
        <w:pStyle w:val="Estilo1"/>
        <w:numPr>
          <w:ilvl w:val="0"/>
          <w:numId w:val="9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Efetuar o processamento, análise e liberação dos resultados dos exames solicitados pela rede municipal de saúde; </w:t>
      </w:r>
    </w:p>
    <w:p w14:paraId="1699FBA3" w14:textId="77777777" w:rsidR="00F023C8" w:rsidRDefault="00F023C8" w:rsidP="005907D0">
      <w:pPr>
        <w:pStyle w:val="Estilo1"/>
        <w:numPr>
          <w:ilvl w:val="0"/>
          <w:numId w:val="9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Garantir a entrega dos resultados dentro de prazos compatíveis com a necessidade clínica dos pacientes, especialmente em situações de urgência. </w:t>
      </w:r>
    </w:p>
    <w:p w14:paraId="5B5AB45A" w14:textId="77777777" w:rsidR="00F023C8" w:rsidRPr="00F023C8" w:rsidRDefault="00F023C8" w:rsidP="00F023C8">
      <w:pPr>
        <w:pStyle w:val="Estilo1"/>
        <w:ind w:firstLine="0"/>
        <w:rPr>
          <w:bCs/>
        </w:rPr>
      </w:pPr>
    </w:p>
    <w:p w14:paraId="2C5749B3" w14:textId="5D633F78" w:rsidR="00F023C8" w:rsidRPr="00F023C8" w:rsidRDefault="00F023C8" w:rsidP="00F023C8">
      <w:pPr>
        <w:pStyle w:val="Estilo1"/>
        <w:ind w:firstLine="0"/>
        <w:rPr>
          <w:b/>
          <w:bCs/>
        </w:rPr>
      </w:pPr>
      <w:r w:rsidRPr="00F023C8">
        <w:rPr>
          <w:b/>
          <w:bCs/>
        </w:rPr>
        <w:lastRenderedPageBreak/>
        <w:t>7.2. ESTRUTURA E PROCESSAMENTO:</w:t>
      </w:r>
    </w:p>
    <w:p w14:paraId="2BB31552" w14:textId="06B65CE4" w:rsidR="00F023C8" w:rsidRPr="00F023C8" w:rsidRDefault="00F023C8" w:rsidP="005907D0">
      <w:pPr>
        <w:pStyle w:val="Estilo1"/>
        <w:numPr>
          <w:ilvl w:val="0"/>
          <w:numId w:val="10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Disponibilizar equipamentos, insumos, reagentes e materiais necessários para a realização dos exames laboratoriais em sua própria unidade laboratorial; </w:t>
      </w:r>
    </w:p>
    <w:p w14:paraId="1045B499" w14:textId="77777777" w:rsidR="00F023C8" w:rsidRPr="00F023C8" w:rsidRDefault="00F023C8" w:rsidP="005907D0">
      <w:pPr>
        <w:pStyle w:val="Estilo1"/>
        <w:numPr>
          <w:ilvl w:val="0"/>
          <w:numId w:val="10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Garantir que os equipamentos utilizados estejam em perfeito estado de funcionamento, devidamente calibrados e em conformidade com as normas técnicas e sanitárias aplicáveis; </w:t>
      </w:r>
    </w:p>
    <w:p w14:paraId="5D2E01D6" w14:textId="77777777" w:rsidR="00F023C8" w:rsidRDefault="00F023C8" w:rsidP="005907D0">
      <w:pPr>
        <w:pStyle w:val="Estilo1"/>
        <w:numPr>
          <w:ilvl w:val="0"/>
          <w:numId w:val="10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Responsabilizar-se integralmente pela manutenção preventiva e corretiva dos equipamentos utilizados na execução dos serviços. </w:t>
      </w:r>
    </w:p>
    <w:p w14:paraId="1927E09C" w14:textId="77777777" w:rsidR="00F023C8" w:rsidRPr="00F023C8" w:rsidRDefault="00F023C8" w:rsidP="00F023C8">
      <w:pPr>
        <w:pStyle w:val="Estilo1"/>
        <w:ind w:firstLine="0"/>
        <w:rPr>
          <w:bCs/>
        </w:rPr>
      </w:pPr>
    </w:p>
    <w:p w14:paraId="490947AF" w14:textId="24F6CEE8" w:rsidR="00F023C8" w:rsidRPr="00F023C8" w:rsidRDefault="00F023C8" w:rsidP="00F023C8">
      <w:pPr>
        <w:pStyle w:val="Estilo1"/>
        <w:ind w:firstLine="0"/>
        <w:rPr>
          <w:b/>
          <w:bCs/>
        </w:rPr>
      </w:pPr>
      <w:r w:rsidRPr="00F023C8">
        <w:rPr>
          <w:b/>
          <w:bCs/>
        </w:rPr>
        <w:t>7.3. RECURSOS HUMANOS:</w:t>
      </w:r>
    </w:p>
    <w:p w14:paraId="040FCF5B" w14:textId="77777777" w:rsidR="00F023C8" w:rsidRPr="00F023C8" w:rsidRDefault="00F023C8" w:rsidP="005907D0">
      <w:pPr>
        <w:pStyle w:val="Estilo1"/>
        <w:numPr>
          <w:ilvl w:val="0"/>
          <w:numId w:val="11"/>
        </w:numPr>
        <w:tabs>
          <w:tab w:val="clear" w:pos="720"/>
          <w:tab w:val="num" w:pos="0"/>
        </w:tabs>
        <w:ind w:left="0" w:firstLine="0"/>
        <w:rPr>
          <w:bCs/>
        </w:rPr>
      </w:pPr>
      <w:r w:rsidRPr="00F023C8">
        <w:rPr>
          <w:bCs/>
        </w:rPr>
        <w:t xml:space="preserve">Disponibilizar profissionais habilitados e qualificados para a realização das análises laboratoriais, observando as exigências dos órgãos reguladores competentes; </w:t>
      </w:r>
    </w:p>
    <w:p w14:paraId="6D92942C" w14:textId="77777777" w:rsidR="00F023C8" w:rsidRDefault="00F023C8" w:rsidP="005907D0">
      <w:pPr>
        <w:pStyle w:val="Estilo1"/>
        <w:numPr>
          <w:ilvl w:val="0"/>
          <w:numId w:val="11"/>
        </w:numPr>
        <w:tabs>
          <w:tab w:val="clear" w:pos="720"/>
          <w:tab w:val="num" w:pos="0"/>
        </w:tabs>
        <w:ind w:left="0" w:firstLine="0"/>
        <w:rPr>
          <w:bCs/>
        </w:rPr>
      </w:pPr>
      <w:r w:rsidRPr="00F023C8">
        <w:rPr>
          <w:bCs/>
        </w:rPr>
        <w:t xml:space="preserve">Manter equipe técnica apta para prestar suporte e orientações relacionadas aos exames laboratoriais. </w:t>
      </w:r>
    </w:p>
    <w:p w14:paraId="0A1B9FA0" w14:textId="77777777" w:rsidR="008A6D7E" w:rsidRPr="00F023C8" w:rsidRDefault="008A6D7E" w:rsidP="008A6D7E">
      <w:pPr>
        <w:pStyle w:val="Estilo1"/>
        <w:ind w:firstLine="0"/>
        <w:rPr>
          <w:bCs/>
        </w:rPr>
      </w:pPr>
    </w:p>
    <w:p w14:paraId="2B4B4C14" w14:textId="6E880E5C" w:rsidR="00F023C8" w:rsidRPr="00F023C8" w:rsidRDefault="008A6D7E" w:rsidP="00F023C8">
      <w:pPr>
        <w:pStyle w:val="Estilo1"/>
        <w:ind w:firstLine="0"/>
        <w:rPr>
          <w:b/>
          <w:bCs/>
        </w:rPr>
      </w:pPr>
      <w:r w:rsidRPr="00F023C8">
        <w:rPr>
          <w:b/>
          <w:bCs/>
        </w:rPr>
        <w:t>7.4. COLETA E CAPACITAÇÃO:</w:t>
      </w:r>
    </w:p>
    <w:p w14:paraId="02B26AEB" w14:textId="46945AF0" w:rsidR="00F023C8" w:rsidRPr="00F023C8" w:rsidRDefault="00F023C8" w:rsidP="005907D0">
      <w:pPr>
        <w:pStyle w:val="Estilo1"/>
        <w:numPr>
          <w:ilvl w:val="0"/>
          <w:numId w:val="12"/>
        </w:numPr>
        <w:tabs>
          <w:tab w:val="clear" w:pos="720"/>
          <w:tab w:val="num" w:pos="0"/>
        </w:tabs>
        <w:ind w:left="0" w:firstLine="0"/>
        <w:rPr>
          <w:bCs/>
        </w:rPr>
      </w:pPr>
      <w:r w:rsidRPr="00F023C8">
        <w:rPr>
          <w:bCs/>
        </w:rPr>
        <w:t>A coleta das amostras biológicas será realizada pelos técnicos e profissionais do Município</w:t>
      </w:r>
      <w:r w:rsidR="008A6D7E">
        <w:rPr>
          <w:bCs/>
        </w:rPr>
        <w:t>, sendo esses treinados pela empresa contratada</w:t>
      </w:r>
      <w:r w:rsidRPr="00F023C8">
        <w:rPr>
          <w:bCs/>
        </w:rPr>
        <w:t xml:space="preserve">; </w:t>
      </w:r>
    </w:p>
    <w:p w14:paraId="11BC7012" w14:textId="77777777" w:rsidR="00F023C8" w:rsidRPr="00F023C8" w:rsidRDefault="00F023C8" w:rsidP="005907D0">
      <w:pPr>
        <w:pStyle w:val="Estilo1"/>
        <w:numPr>
          <w:ilvl w:val="0"/>
          <w:numId w:val="12"/>
        </w:numPr>
        <w:tabs>
          <w:tab w:val="clear" w:pos="720"/>
          <w:tab w:val="num" w:pos="0"/>
        </w:tabs>
        <w:ind w:left="0" w:firstLine="0"/>
        <w:rPr>
          <w:bCs/>
        </w:rPr>
      </w:pPr>
      <w:proofErr w:type="gramStart"/>
      <w:r w:rsidRPr="00F023C8">
        <w:rPr>
          <w:bCs/>
        </w:rPr>
        <w:t>Caberá</w:t>
      </w:r>
      <w:proofErr w:type="gramEnd"/>
      <w:r w:rsidRPr="00F023C8">
        <w:rPr>
          <w:bCs/>
        </w:rPr>
        <w:t xml:space="preserve"> à Contratada promover treinamento e capacitação dos servidores municipais responsáveis pela coleta, acondicionamento, identificação e encaminhamento das amostras biológicas; </w:t>
      </w:r>
    </w:p>
    <w:p w14:paraId="05242CF3" w14:textId="77777777" w:rsidR="00F023C8" w:rsidRDefault="00F023C8" w:rsidP="005907D0">
      <w:pPr>
        <w:pStyle w:val="Estilo1"/>
        <w:numPr>
          <w:ilvl w:val="0"/>
          <w:numId w:val="12"/>
        </w:numPr>
        <w:tabs>
          <w:tab w:val="clear" w:pos="720"/>
          <w:tab w:val="num" w:pos="0"/>
        </w:tabs>
        <w:ind w:left="0" w:firstLine="0"/>
        <w:rPr>
          <w:bCs/>
        </w:rPr>
      </w:pPr>
      <w:r w:rsidRPr="00F023C8">
        <w:rPr>
          <w:bCs/>
        </w:rPr>
        <w:t xml:space="preserve">Fornecer orientações técnicas quanto aos procedimentos adequados de coleta, armazenamento e transporte das amostras, visando garantir a integridade do material coletado. </w:t>
      </w:r>
    </w:p>
    <w:p w14:paraId="526EAD32" w14:textId="77777777" w:rsidR="008A6D7E" w:rsidRPr="00F023C8" w:rsidRDefault="008A6D7E" w:rsidP="008A6D7E">
      <w:pPr>
        <w:pStyle w:val="Estilo1"/>
        <w:ind w:firstLine="0"/>
        <w:rPr>
          <w:bCs/>
        </w:rPr>
      </w:pPr>
    </w:p>
    <w:p w14:paraId="57DD188E" w14:textId="7A02AF4E" w:rsidR="00F023C8" w:rsidRPr="00F023C8" w:rsidRDefault="008A6D7E" w:rsidP="00F023C8">
      <w:pPr>
        <w:pStyle w:val="Estilo1"/>
        <w:ind w:firstLine="0"/>
        <w:rPr>
          <w:b/>
          <w:bCs/>
        </w:rPr>
      </w:pPr>
      <w:r w:rsidRPr="00F023C8">
        <w:rPr>
          <w:b/>
          <w:bCs/>
        </w:rPr>
        <w:t>7.5. SISTEMA E ENTREGA DE RESULTADOS:</w:t>
      </w:r>
    </w:p>
    <w:p w14:paraId="5803D4DA" w14:textId="7288F7CB" w:rsidR="00F023C8" w:rsidRPr="00F023C8" w:rsidRDefault="00F023C8" w:rsidP="006E16C6">
      <w:pPr>
        <w:pStyle w:val="Estilo1"/>
        <w:numPr>
          <w:ilvl w:val="0"/>
          <w:numId w:val="13"/>
        </w:numPr>
        <w:tabs>
          <w:tab w:val="clear" w:pos="720"/>
        </w:tabs>
        <w:spacing w:before="240"/>
        <w:ind w:left="0" w:firstLine="0"/>
        <w:rPr>
          <w:bCs/>
        </w:rPr>
      </w:pPr>
      <w:r w:rsidRPr="00F023C8">
        <w:rPr>
          <w:bCs/>
        </w:rPr>
        <w:t xml:space="preserve">Disponibilizar sistema informatizado para consulta e acompanhamento dos resultados dos exames pelos profissionais autorizados pela </w:t>
      </w:r>
      <w:r w:rsidR="008A6D7E">
        <w:rPr>
          <w:bCs/>
        </w:rPr>
        <w:t>Secretaria Municipal de Saúde</w:t>
      </w:r>
      <w:r w:rsidRPr="00F023C8">
        <w:rPr>
          <w:bCs/>
        </w:rPr>
        <w:t xml:space="preserve">; </w:t>
      </w:r>
    </w:p>
    <w:p w14:paraId="2609A429" w14:textId="77777777" w:rsidR="00F023C8" w:rsidRPr="00F023C8" w:rsidRDefault="00F023C8" w:rsidP="006E16C6">
      <w:pPr>
        <w:pStyle w:val="Estilo1"/>
        <w:numPr>
          <w:ilvl w:val="0"/>
          <w:numId w:val="13"/>
        </w:numPr>
        <w:tabs>
          <w:tab w:val="clear" w:pos="720"/>
        </w:tabs>
        <w:spacing w:before="240"/>
        <w:ind w:left="0" w:firstLine="0"/>
        <w:rPr>
          <w:bCs/>
        </w:rPr>
      </w:pPr>
      <w:r w:rsidRPr="00F023C8">
        <w:rPr>
          <w:bCs/>
        </w:rPr>
        <w:t xml:space="preserve">Garantir a rastreabilidade das amostras e dos resultados laboratoriais; </w:t>
      </w:r>
    </w:p>
    <w:p w14:paraId="5AEB8120" w14:textId="77777777" w:rsidR="00F023C8" w:rsidRDefault="00F023C8" w:rsidP="006E16C6">
      <w:pPr>
        <w:pStyle w:val="Estilo1"/>
        <w:numPr>
          <w:ilvl w:val="0"/>
          <w:numId w:val="13"/>
        </w:numPr>
        <w:tabs>
          <w:tab w:val="clear" w:pos="720"/>
        </w:tabs>
        <w:spacing w:before="240"/>
        <w:ind w:left="0" w:firstLine="0"/>
        <w:rPr>
          <w:bCs/>
        </w:rPr>
      </w:pPr>
      <w:r w:rsidRPr="00F023C8">
        <w:rPr>
          <w:bCs/>
        </w:rPr>
        <w:lastRenderedPageBreak/>
        <w:t xml:space="preserve">Assegurar o sigilo, segurança e confidencialidade das informações dos pacientes, em conformidade com a legislação vigente. </w:t>
      </w:r>
    </w:p>
    <w:p w14:paraId="4098ABC8" w14:textId="77777777" w:rsidR="008A6D7E" w:rsidRPr="00F023C8" w:rsidRDefault="008A6D7E" w:rsidP="008A6D7E">
      <w:pPr>
        <w:pStyle w:val="Estilo1"/>
        <w:ind w:firstLine="0"/>
        <w:rPr>
          <w:bCs/>
        </w:rPr>
      </w:pPr>
    </w:p>
    <w:p w14:paraId="17C5865D" w14:textId="5684977E" w:rsidR="00F023C8" w:rsidRPr="00F023C8" w:rsidRDefault="008A6D7E" w:rsidP="00F023C8">
      <w:pPr>
        <w:pStyle w:val="Estilo1"/>
        <w:ind w:firstLine="0"/>
        <w:rPr>
          <w:b/>
          <w:bCs/>
        </w:rPr>
      </w:pPr>
      <w:r w:rsidRPr="00F023C8">
        <w:rPr>
          <w:b/>
          <w:bCs/>
        </w:rPr>
        <w:t>7.6. QUALIDADE E NORMAS:</w:t>
      </w:r>
    </w:p>
    <w:p w14:paraId="0FC05A2E" w14:textId="77777777" w:rsidR="00F023C8" w:rsidRPr="00F023C8" w:rsidRDefault="00F023C8" w:rsidP="005907D0">
      <w:pPr>
        <w:pStyle w:val="Estilo1"/>
        <w:numPr>
          <w:ilvl w:val="0"/>
          <w:numId w:val="14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Executar os serviços em conformidade com as normas da Vigilância Sanitária, Ministério da Saúde e demais legislações aplicáveis; </w:t>
      </w:r>
    </w:p>
    <w:p w14:paraId="6150599F" w14:textId="77777777" w:rsidR="00F023C8" w:rsidRPr="00F023C8" w:rsidRDefault="00F023C8" w:rsidP="005907D0">
      <w:pPr>
        <w:pStyle w:val="Estilo1"/>
        <w:numPr>
          <w:ilvl w:val="0"/>
          <w:numId w:val="14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Participar de programas de controle de qualidade interno e externo; </w:t>
      </w:r>
    </w:p>
    <w:p w14:paraId="628B0A77" w14:textId="77777777" w:rsidR="00F023C8" w:rsidRDefault="00F023C8" w:rsidP="005907D0">
      <w:pPr>
        <w:pStyle w:val="Estilo1"/>
        <w:numPr>
          <w:ilvl w:val="0"/>
          <w:numId w:val="14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Garantir padrões adequados de qualidade, precisão e confiabilidade dos resultados laboratoriais. </w:t>
      </w:r>
    </w:p>
    <w:p w14:paraId="30A1CAE0" w14:textId="77777777" w:rsidR="008A6D7E" w:rsidRPr="00F023C8" w:rsidRDefault="008A6D7E" w:rsidP="008A6D7E">
      <w:pPr>
        <w:pStyle w:val="Estilo1"/>
        <w:ind w:firstLine="0"/>
        <w:rPr>
          <w:bCs/>
        </w:rPr>
      </w:pPr>
    </w:p>
    <w:p w14:paraId="0B1D720B" w14:textId="36AA00E5" w:rsidR="00F023C8" w:rsidRPr="00F023C8" w:rsidRDefault="008A6D7E" w:rsidP="00F023C8">
      <w:pPr>
        <w:pStyle w:val="Estilo1"/>
        <w:ind w:firstLine="0"/>
        <w:rPr>
          <w:b/>
          <w:bCs/>
        </w:rPr>
      </w:pPr>
      <w:r w:rsidRPr="00F023C8">
        <w:rPr>
          <w:b/>
          <w:bCs/>
        </w:rPr>
        <w:t>7.7. RESPONSABILIDADES GERAIS:</w:t>
      </w:r>
    </w:p>
    <w:p w14:paraId="03ACB850" w14:textId="77777777" w:rsidR="00F023C8" w:rsidRPr="00F023C8" w:rsidRDefault="00F023C8" w:rsidP="005907D0">
      <w:pPr>
        <w:pStyle w:val="Estilo1"/>
        <w:numPr>
          <w:ilvl w:val="0"/>
          <w:numId w:val="15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Assumir integral responsabilidade pelos serviços executados, inclusive quanto a falhas, erros ou atrasos nos resultados; </w:t>
      </w:r>
    </w:p>
    <w:p w14:paraId="14277DE7" w14:textId="77777777" w:rsidR="00F023C8" w:rsidRPr="00F023C8" w:rsidRDefault="00F023C8" w:rsidP="005907D0">
      <w:pPr>
        <w:pStyle w:val="Estilo1"/>
        <w:numPr>
          <w:ilvl w:val="0"/>
          <w:numId w:val="15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Arcar com todos os custos necessários à execução do contrato, incluindo pessoal, insumos, equipamentos, tributos e encargos; </w:t>
      </w:r>
    </w:p>
    <w:p w14:paraId="4A15BA2B" w14:textId="77777777" w:rsidR="00F023C8" w:rsidRPr="00F023C8" w:rsidRDefault="00F023C8" w:rsidP="005907D0">
      <w:pPr>
        <w:pStyle w:val="Estilo1"/>
        <w:numPr>
          <w:ilvl w:val="0"/>
          <w:numId w:val="15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Designar preposto para interlocução com a Administração Municipal; </w:t>
      </w:r>
    </w:p>
    <w:p w14:paraId="3E93E6C0" w14:textId="77777777" w:rsidR="00F023C8" w:rsidRPr="00F023C8" w:rsidRDefault="00F023C8" w:rsidP="005907D0">
      <w:pPr>
        <w:pStyle w:val="Estilo1"/>
        <w:numPr>
          <w:ilvl w:val="0"/>
          <w:numId w:val="15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>Atender integralmente às demandas encaminhadas pelo Município, garantindo continuidade e regularidade na prestação dos serviços.</w:t>
      </w:r>
    </w:p>
    <w:p w14:paraId="17B53606" w14:textId="7108307E" w:rsidR="00BA075B" w:rsidRDefault="00BA075B" w:rsidP="008A6D7E">
      <w:pPr>
        <w:pStyle w:val="Estilo1"/>
        <w:ind w:firstLine="0"/>
        <w:rPr>
          <w:shd w:val="clear" w:color="auto" w:fill="FFFFFF"/>
        </w:rPr>
      </w:pPr>
    </w:p>
    <w:p w14:paraId="7C9E0D70" w14:textId="3681C085" w:rsidR="00756A58" w:rsidRDefault="00756A58" w:rsidP="002954C7">
      <w:pPr>
        <w:pStyle w:val="Estilo1"/>
        <w:ind w:firstLine="0"/>
        <w:rPr>
          <w:b/>
        </w:rPr>
      </w:pPr>
      <w:r w:rsidRPr="00756A58">
        <w:rPr>
          <w:b/>
        </w:rPr>
        <w:t>7.</w:t>
      </w:r>
      <w:r w:rsidR="008A6D7E">
        <w:rPr>
          <w:b/>
        </w:rPr>
        <w:t>8</w:t>
      </w:r>
      <w:r w:rsidR="005D02AA">
        <w:rPr>
          <w:b/>
        </w:rPr>
        <w:t>.</w:t>
      </w:r>
      <w:r w:rsidRPr="00756A58">
        <w:rPr>
          <w:b/>
        </w:rPr>
        <w:t xml:space="preserve"> NORMAS TÉCNICAS A SEREM ATENDIDAS:</w:t>
      </w:r>
    </w:p>
    <w:p w14:paraId="51B44B22" w14:textId="4F9EFBFA" w:rsidR="00756A58" w:rsidRDefault="00EB0324" w:rsidP="002954C7">
      <w:pPr>
        <w:pStyle w:val="Estilo1"/>
        <w:ind w:firstLine="0"/>
      </w:pPr>
      <w:r w:rsidRPr="00EB0324">
        <w:t>A contratada deverá obedecer às normas da ANVISA, RDC nº 302/2005, RDC nº 222/2018, normas da ABNT, legislação ambiental, trabalhista e à Lei nº 14.133/2021, além de garantir conformidade com a LGPD e demais regulamentos aplicáveis à prestação de serviços laboratoriais, assegurando qualidade, segurança e confiabilidade dos exames realizados</w:t>
      </w:r>
      <w:r w:rsidR="00756A58">
        <w:t>.</w:t>
      </w:r>
    </w:p>
    <w:p w14:paraId="3487B179" w14:textId="51A2D6BA" w:rsidR="00EB0324" w:rsidRPr="00C17AE1" w:rsidRDefault="00EB0324" w:rsidP="00EB0324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8. </w:t>
      </w:r>
      <w:r w:rsidRPr="00EB0324">
        <w:rPr>
          <w:rFonts w:ascii="Arial" w:hAnsi="Arial" w:cs="Arial"/>
          <w:b/>
          <w:sz w:val="24"/>
          <w:szCs w:val="24"/>
        </w:rPr>
        <w:t>DA FORMA DE EXECUÇÃO</w:t>
      </w:r>
    </w:p>
    <w:p w14:paraId="61E473DD" w14:textId="77777777" w:rsidR="008A6D7E" w:rsidRPr="008A6D7E" w:rsidRDefault="008A6D7E" w:rsidP="008A6D7E">
      <w:pPr>
        <w:pStyle w:val="Estilo1"/>
        <w:spacing w:line="276" w:lineRule="auto"/>
        <w:ind w:firstLine="0"/>
      </w:pPr>
      <w:r w:rsidRPr="008A6D7E">
        <w:rPr>
          <w:b/>
          <w:bCs/>
        </w:rPr>
        <w:t>8.1.1.</w:t>
      </w:r>
      <w:r w:rsidRPr="008A6D7E">
        <w:t xml:space="preserve"> A coleta do material biológico será realizada pelos técnicos e profissionais da Secretaria Municipal de Saúde, nas dependências das Unidades de Saúde e/ou do Hospital Municipal, em horário comercial e conforme a demanda do Município.</w:t>
      </w:r>
    </w:p>
    <w:p w14:paraId="143DD3E2" w14:textId="77777777" w:rsidR="008A6D7E" w:rsidRPr="008A6D7E" w:rsidRDefault="008A6D7E" w:rsidP="008A6D7E">
      <w:pPr>
        <w:pStyle w:val="Estilo1"/>
        <w:spacing w:line="276" w:lineRule="auto"/>
        <w:ind w:firstLine="0"/>
      </w:pPr>
    </w:p>
    <w:p w14:paraId="22F63C7A" w14:textId="77777777" w:rsidR="008A6D7E" w:rsidRPr="008A6D7E" w:rsidRDefault="008A6D7E" w:rsidP="008A6D7E">
      <w:pPr>
        <w:pStyle w:val="Estilo1"/>
        <w:spacing w:line="276" w:lineRule="auto"/>
        <w:ind w:firstLine="0"/>
      </w:pPr>
      <w:r w:rsidRPr="008A6D7E">
        <w:rPr>
          <w:b/>
          <w:bCs/>
        </w:rPr>
        <w:t>8.1.2.</w:t>
      </w:r>
      <w:r w:rsidRPr="008A6D7E">
        <w:t xml:space="preserve"> A empresa contratada será responsável pela realização, processamento, análise e emissão dos exames laboratoriais solicitados pela Secretaria Municipal de Saúde, assumindo integral responsabilidade técnica pela qualidade e confiabilidade dos resultados apresentados.</w:t>
      </w:r>
    </w:p>
    <w:p w14:paraId="5B7AD0B6" w14:textId="77777777" w:rsidR="008A6D7E" w:rsidRPr="008A6D7E" w:rsidRDefault="008A6D7E" w:rsidP="008A6D7E">
      <w:pPr>
        <w:pStyle w:val="Estilo1"/>
        <w:spacing w:line="276" w:lineRule="auto"/>
        <w:ind w:firstLine="0"/>
      </w:pPr>
    </w:p>
    <w:p w14:paraId="11A5BF65" w14:textId="77777777" w:rsidR="008A6D7E" w:rsidRPr="008A6D7E" w:rsidRDefault="008A6D7E" w:rsidP="008A6D7E">
      <w:pPr>
        <w:pStyle w:val="Estilo1"/>
        <w:spacing w:line="276" w:lineRule="auto"/>
        <w:ind w:firstLine="0"/>
      </w:pPr>
      <w:r w:rsidRPr="008A6D7E">
        <w:rPr>
          <w:b/>
          <w:bCs/>
        </w:rPr>
        <w:t>8.1.3.</w:t>
      </w:r>
      <w:r w:rsidRPr="008A6D7E">
        <w:t xml:space="preserve"> </w:t>
      </w:r>
      <w:proofErr w:type="gramStart"/>
      <w:r w:rsidRPr="008A6D7E">
        <w:t>Caberá</w:t>
      </w:r>
      <w:proofErr w:type="gramEnd"/>
      <w:r w:rsidRPr="008A6D7E">
        <w:t xml:space="preserve"> à empresa contratada promover treinamento e capacitação dos técnicos da Secretaria Municipal de Saúde quanto aos procedimentos corretos de coleta, acondicionamento, armazenamento e encaminhamento das amostras biológicas, observando as normas técnicas e sanitárias vigentes.</w:t>
      </w:r>
    </w:p>
    <w:p w14:paraId="1EAC4109" w14:textId="77777777" w:rsidR="008A6D7E" w:rsidRPr="008A6D7E" w:rsidRDefault="008A6D7E" w:rsidP="008A6D7E">
      <w:pPr>
        <w:pStyle w:val="Estilo1"/>
        <w:spacing w:line="276" w:lineRule="auto"/>
        <w:ind w:firstLine="0"/>
      </w:pPr>
    </w:p>
    <w:p w14:paraId="5147CAB7" w14:textId="77777777" w:rsidR="008A6D7E" w:rsidRPr="008A6D7E" w:rsidRDefault="008A6D7E" w:rsidP="008A6D7E">
      <w:pPr>
        <w:pStyle w:val="Estilo1"/>
        <w:spacing w:line="276" w:lineRule="auto"/>
        <w:ind w:firstLine="0"/>
      </w:pPr>
      <w:r w:rsidRPr="008A6D7E">
        <w:rPr>
          <w:b/>
          <w:bCs/>
        </w:rPr>
        <w:t>8.1.4.</w:t>
      </w:r>
      <w:r w:rsidRPr="008A6D7E">
        <w:t xml:space="preserve"> A empresa contratada será </w:t>
      </w:r>
      <w:proofErr w:type="gramStart"/>
      <w:r w:rsidRPr="008A6D7E">
        <w:t>responsável pelo fornecimento dos materiais, insumos</w:t>
      </w:r>
      <w:proofErr w:type="gramEnd"/>
      <w:r w:rsidRPr="008A6D7E">
        <w:t>, reagentes e demais itens necessários à realização dos exames laboratoriais, exceto os materiais utilizados diretamente na coleta, quando executada pelos profissionais da Secretaria de Saúde.</w:t>
      </w:r>
    </w:p>
    <w:p w14:paraId="4A389D28" w14:textId="77777777" w:rsidR="008A6D7E" w:rsidRPr="008A6D7E" w:rsidRDefault="008A6D7E" w:rsidP="008A6D7E">
      <w:pPr>
        <w:pStyle w:val="Estilo1"/>
        <w:spacing w:line="276" w:lineRule="auto"/>
        <w:ind w:firstLine="0"/>
        <w:rPr>
          <w:b/>
          <w:bCs/>
        </w:rPr>
      </w:pPr>
    </w:p>
    <w:p w14:paraId="5004A003" w14:textId="77777777" w:rsidR="00E26D4B" w:rsidRPr="00E26D4B" w:rsidRDefault="008A6D7E" w:rsidP="00E26D4B">
      <w:pPr>
        <w:pStyle w:val="Estilo1"/>
        <w:spacing w:line="276" w:lineRule="auto"/>
        <w:ind w:firstLine="0"/>
      </w:pPr>
      <w:r w:rsidRPr="008A6D7E">
        <w:rPr>
          <w:b/>
          <w:bCs/>
        </w:rPr>
        <w:t>8.1.5.</w:t>
      </w:r>
      <w:r w:rsidRPr="008A6D7E">
        <w:t xml:space="preserve"> </w:t>
      </w:r>
      <w:r w:rsidR="00E26D4B" w:rsidRPr="00E26D4B">
        <w:t>Os resultados dos exames deverão ser disponibilizados nos seguintes prazos:</w:t>
      </w:r>
    </w:p>
    <w:p w14:paraId="5C7B7DDC" w14:textId="2F29C2A8" w:rsidR="00E26D4B" w:rsidRPr="00E26D4B" w:rsidRDefault="00E26D4B" w:rsidP="005907D0">
      <w:pPr>
        <w:pStyle w:val="Estilo1"/>
        <w:numPr>
          <w:ilvl w:val="0"/>
          <w:numId w:val="16"/>
        </w:numPr>
        <w:spacing w:line="276" w:lineRule="auto"/>
        <w:ind w:left="0" w:firstLine="0"/>
      </w:pPr>
      <w:r w:rsidRPr="00E26D4B">
        <w:t>Exames de rotina: prazo máximo de até 48 (quarenta e oito) horas após o recebimento da amostra, salvo exames de maior complexidade</w:t>
      </w:r>
      <w:r>
        <w:t>, podendo ter um prazo maior</w:t>
      </w:r>
      <w:r w:rsidRPr="00E26D4B">
        <w:t xml:space="preserve">; </w:t>
      </w:r>
    </w:p>
    <w:p w14:paraId="08985AE9" w14:textId="77777777" w:rsidR="00E26D4B" w:rsidRPr="00E26D4B" w:rsidRDefault="00E26D4B" w:rsidP="005907D0">
      <w:pPr>
        <w:pStyle w:val="Estilo1"/>
        <w:numPr>
          <w:ilvl w:val="0"/>
          <w:numId w:val="16"/>
        </w:numPr>
        <w:spacing w:line="276" w:lineRule="auto"/>
        <w:ind w:left="0" w:firstLine="0"/>
      </w:pPr>
      <w:r w:rsidRPr="00E26D4B">
        <w:t xml:space="preserve">Exames de urgência/emergência: prazo máximo de até </w:t>
      </w:r>
      <w:proofErr w:type="gramStart"/>
      <w:r w:rsidRPr="00E26D4B">
        <w:t>4</w:t>
      </w:r>
      <w:proofErr w:type="gramEnd"/>
      <w:r w:rsidRPr="00E26D4B">
        <w:t xml:space="preserve"> (quatro) horas, conforme solicitação médica devidamente identificada; </w:t>
      </w:r>
    </w:p>
    <w:p w14:paraId="78F1D6BA" w14:textId="517C05F8" w:rsidR="008A6D7E" w:rsidRPr="008A6D7E" w:rsidRDefault="00E26D4B" w:rsidP="005907D0">
      <w:pPr>
        <w:pStyle w:val="Estilo1"/>
        <w:numPr>
          <w:ilvl w:val="0"/>
          <w:numId w:val="16"/>
        </w:numPr>
        <w:spacing w:line="276" w:lineRule="auto"/>
        <w:ind w:left="0" w:firstLine="0"/>
      </w:pPr>
      <w:r w:rsidRPr="00E26D4B">
        <w:t xml:space="preserve">Exames especializados: prazo conforme a complexidade e metodologia do exame, devendo eventual prazo superior ser previamente informado e justificado à </w:t>
      </w:r>
      <w:r>
        <w:t>Secretaria Municipal de Saúde</w:t>
      </w:r>
      <w:r w:rsidRPr="00E26D4B">
        <w:t>.</w:t>
      </w:r>
    </w:p>
    <w:p w14:paraId="70C79D8C" w14:textId="77777777" w:rsidR="008A6D7E" w:rsidRPr="008A6D7E" w:rsidRDefault="008A6D7E" w:rsidP="008A6D7E">
      <w:pPr>
        <w:pStyle w:val="Estilo1"/>
        <w:spacing w:line="276" w:lineRule="auto"/>
        <w:ind w:firstLine="0"/>
      </w:pPr>
    </w:p>
    <w:p w14:paraId="34F3E6FE" w14:textId="77777777" w:rsidR="008A6D7E" w:rsidRPr="008A6D7E" w:rsidRDefault="008A6D7E" w:rsidP="008A6D7E">
      <w:pPr>
        <w:pStyle w:val="Estilo1"/>
        <w:spacing w:line="276" w:lineRule="auto"/>
        <w:ind w:firstLine="0"/>
      </w:pPr>
      <w:r w:rsidRPr="008A6D7E">
        <w:rPr>
          <w:b/>
          <w:bCs/>
        </w:rPr>
        <w:t>8.1.6.</w:t>
      </w:r>
      <w:r w:rsidRPr="008A6D7E">
        <w:t xml:space="preserve"> A entrega dos resultados dos exames deverá ocorrer de forma física e/ou eletrônica, conforme definido pela Secretaria Municipal de Saúde, garantindo segurança, sigilo e rastreabilidade das informações dos pacientes.</w:t>
      </w:r>
    </w:p>
    <w:p w14:paraId="0BF15DBE" w14:textId="77777777" w:rsidR="008A6D7E" w:rsidRPr="008A6D7E" w:rsidRDefault="008A6D7E" w:rsidP="006E16C6">
      <w:pPr>
        <w:pStyle w:val="Estilo1"/>
        <w:spacing w:before="240" w:line="276" w:lineRule="auto"/>
        <w:ind w:firstLine="0"/>
      </w:pPr>
    </w:p>
    <w:p w14:paraId="45A5EFBB" w14:textId="77777777" w:rsidR="008A6D7E" w:rsidRPr="008A6D7E" w:rsidRDefault="008A6D7E" w:rsidP="006E16C6">
      <w:pPr>
        <w:pStyle w:val="Estilo1"/>
        <w:spacing w:before="240" w:line="276" w:lineRule="auto"/>
        <w:ind w:firstLine="0"/>
      </w:pPr>
      <w:r w:rsidRPr="008A6D7E">
        <w:rPr>
          <w:b/>
          <w:bCs/>
        </w:rPr>
        <w:t>8.1.7.</w:t>
      </w:r>
      <w:r w:rsidRPr="008A6D7E">
        <w:t xml:space="preserve"> A empresa contratada deverá apresentar, mensalmente, relatório detalhado contendo as requisições autorizadas, identificação dos pacientes, exames realizados, quantitativos executados e respectivos valores, mantendo a documentação disponível para conferência e fiscalização da Administração.</w:t>
      </w:r>
    </w:p>
    <w:p w14:paraId="09EAAB22" w14:textId="77777777" w:rsidR="008A6D7E" w:rsidRPr="008A6D7E" w:rsidRDefault="008A6D7E" w:rsidP="006E16C6">
      <w:pPr>
        <w:pStyle w:val="Estilo1"/>
        <w:spacing w:before="240" w:line="276" w:lineRule="auto"/>
        <w:ind w:firstLine="0"/>
      </w:pPr>
    </w:p>
    <w:p w14:paraId="0AB3F4CC" w14:textId="77777777" w:rsidR="008A6D7E" w:rsidRPr="008A6D7E" w:rsidRDefault="008A6D7E" w:rsidP="006E16C6">
      <w:pPr>
        <w:pStyle w:val="Estilo1"/>
        <w:spacing w:before="240" w:line="276" w:lineRule="auto"/>
        <w:ind w:firstLine="0"/>
      </w:pPr>
      <w:r w:rsidRPr="008A6D7E">
        <w:rPr>
          <w:b/>
          <w:bCs/>
        </w:rPr>
        <w:t>8.1.8.</w:t>
      </w:r>
      <w:r w:rsidRPr="008A6D7E">
        <w:t xml:space="preserve"> O laboratório contratado deverá, sempre que solicitado pela Secretaria Municipal de Saúde, disponibilizar informações, documentos, laudos, registros e demais elementos necessários ao acompanhamento e fiscalização da execução contratual.</w:t>
      </w:r>
    </w:p>
    <w:p w14:paraId="34C2E77D" w14:textId="77777777" w:rsidR="008A6D7E" w:rsidRPr="008A6D7E" w:rsidRDefault="008A6D7E" w:rsidP="006E16C6">
      <w:pPr>
        <w:pStyle w:val="Estilo1"/>
        <w:spacing w:before="240" w:line="276" w:lineRule="auto"/>
        <w:ind w:firstLine="0"/>
      </w:pPr>
    </w:p>
    <w:p w14:paraId="343774C9" w14:textId="77777777" w:rsidR="008A6D7E" w:rsidRPr="008A6D7E" w:rsidRDefault="008A6D7E" w:rsidP="006E16C6">
      <w:pPr>
        <w:pStyle w:val="Estilo1"/>
        <w:spacing w:before="240" w:line="276" w:lineRule="auto"/>
        <w:ind w:firstLine="0"/>
      </w:pPr>
      <w:r w:rsidRPr="008A6D7E">
        <w:rPr>
          <w:b/>
          <w:bCs/>
        </w:rPr>
        <w:t>8.1.9.</w:t>
      </w:r>
      <w:r w:rsidRPr="008A6D7E">
        <w:t xml:space="preserve"> O transporte das amostras biológicas até o laboratório será de responsabilidade da empresa contratada, devendo ocorrer em conformidade com as normas de biossegurança, acondicionamento e transporte expedidas pela ANVISA e demais órgãos competentes.</w:t>
      </w:r>
    </w:p>
    <w:p w14:paraId="4E881CB5" w14:textId="77777777" w:rsidR="008A6D7E" w:rsidRPr="008A6D7E" w:rsidRDefault="008A6D7E" w:rsidP="006E16C6">
      <w:pPr>
        <w:pStyle w:val="Estilo1"/>
        <w:spacing w:before="240" w:line="276" w:lineRule="auto"/>
        <w:ind w:firstLine="0"/>
      </w:pPr>
    </w:p>
    <w:p w14:paraId="56C235DA" w14:textId="77777777" w:rsidR="008A6D7E" w:rsidRPr="008A6D7E" w:rsidRDefault="008A6D7E" w:rsidP="006E16C6">
      <w:pPr>
        <w:pStyle w:val="Estilo1"/>
        <w:spacing w:before="240" w:line="276" w:lineRule="auto"/>
        <w:ind w:firstLine="0"/>
      </w:pPr>
      <w:r w:rsidRPr="008A6D7E">
        <w:rPr>
          <w:b/>
          <w:bCs/>
        </w:rPr>
        <w:t>8.1.10.</w:t>
      </w:r>
      <w:r w:rsidRPr="008A6D7E">
        <w:t xml:space="preserve"> Os exames laboratoriais deverão ser executados em conformidade com as melhores práticas técnicas e científicas, observando rigorosamente as normas sanitárias, de controle de qualidade e regulamentações aplicáveis.</w:t>
      </w:r>
    </w:p>
    <w:p w14:paraId="7398CDD3" w14:textId="77777777" w:rsidR="008A6D7E" w:rsidRPr="008A6D7E" w:rsidRDefault="008A6D7E" w:rsidP="006E16C6">
      <w:pPr>
        <w:pStyle w:val="Estilo1"/>
        <w:spacing w:before="240" w:line="276" w:lineRule="auto"/>
        <w:ind w:firstLine="0"/>
      </w:pPr>
    </w:p>
    <w:p w14:paraId="481D0B7E" w14:textId="77777777" w:rsidR="008A6D7E" w:rsidRPr="008A6D7E" w:rsidRDefault="008A6D7E" w:rsidP="006E16C6">
      <w:pPr>
        <w:pStyle w:val="Estilo1"/>
        <w:spacing w:before="240" w:line="276" w:lineRule="auto"/>
        <w:ind w:firstLine="0"/>
      </w:pPr>
      <w:r w:rsidRPr="008A6D7E">
        <w:rPr>
          <w:b/>
          <w:bCs/>
        </w:rPr>
        <w:t>8.1.11.</w:t>
      </w:r>
      <w:r w:rsidRPr="008A6D7E">
        <w:t xml:space="preserve"> A execução do objeto ocorrerá de forma parcelada, conforme a necessidade da Secretaria Municipal de Saúde e mediante emissão de autorização específica.</w:t>
      </w:r>
    </w:p>
    <w:p w14:paraId="1D4EB3B9" w14:textId="77777777" w:rsidR="008A6D7E" w:rsidRPr="008A6D7E" w:rsidRDefault="008A6D7E" w:rsidP="006E16C6">
      <w:pPr>
        <w:pStyle w:val="Estilo1"/>
        <w:spacing w:before="240" w:line="276" w:lineRule="auto"/>
        <w:ind w:firstLine="0"/>
      </w:pPr>
    </w:p>
    <w:p w14:paraId="4317C54D" w14:textId="270ED5B5" w:rsidR="00EB0324" w:rsidRDefault="008A6D7E" w:rsidP="006E16C6">
      <w:pPr>
        <w:pStyle w:val="Estilo1"/>
        <w:spacing w:before="240" w:line="276" w:lineRule="auto"/>
        <w:ind w:firstLine="0"/>
      </w:pPr>
      <w:r w:rsidRPr="008A6D7E">
        <w:rPr>
          <w:b/>
          <w:bCs/>
        </w:rPr>
        <w:t>8.1.12.</w:t>
      </w:r>
      <w:r w:rsidRPr="008A6D7E">
        <w:t xml:space="preserve"> O prazo de execução dos serviços será contínuo durante toda a vigência contratual, observando a demanda de exames encaminhada pela Secretaria Municipal de Saúde ao laboratório contratado.</w:t>
      </w:r>
    </w:p>
    <w:p w14:paraId="308AFB84" w14:textId="2733F8E7" w:rsidR="00BD7BC7" w:rsidRPr="00C17AE1" w:rsidRDefault="00D67B59" w:rsidP="00BD7BC7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9</w:t>
      </w:r>
      <w:r w:rsidR="00BD7BC7">
        <w:rPr>
          <w:rFonts w:ascii="Arial" w:eastAsia="Times New Roman" w:hAnsi="Arial" w:cs="Arial"/>
          <w:b/>
          <w:sz w:val="24"/>
          <w:szCs w:val="24"/>
        </w:rPr>
        <w:t>. ESTIMATIVA DO VALOR DA CONTRATAÇÃO</w:t>
      </w:r>
    </w:p>
    <w:p w14:paraId="5EDFC673" w14:textId="6303F6D9" w:rsidR="005A5F38" w:rsidRDefault="005A5F38" w:rsidP="00FD4B4E">
      <w:pPr>
        <w:pStyle w:val="Estilo1"/>
        <w:ind w:firstLine="0"/>
        <w:rPr>
          <w:color w:val="auto"/>
          <w:shd w:val="clear" w:color="auto" w:fill="FFFFFF"/>
        </w:rPr>
      </w:pPr>
      <w:r w:rsidRPr="00FD4B4E">
        <w:rPr>
          <w:color w:val="auto"/>
          <w:shd w:val="clear" w:color="auto" w:fill="FFFFFF"/>
        </w:rPr>
        <w:t>Para a estimativa dos preços referenciais da contratação, foram utilizadas como parâmetros as disposições contidas no seguinte normativo: Ins</w:t>
      </w:r>
      <w:r w:rsidR="00482BC2" w:rsidRPr="00FD4B4E">
        <w:rPr>
          <w:color w:val="auto"/>
          <w:shd w:val="clear" w:color="auto" w:fill="FFFFFF"/>
        </w:rPr>
        <w:t>trução Normativa SG/SEDGGD/ME n</w:t>
      </w:r>
      <w:r w:rsidRPr="00FD4B4E">
        <w:rPr>
          <w:color w:val="auto"/>
          <w:shd w:val="clear" w:color="auto" w:fill="FFFFFF"/>
        </w:rPr>
        <w:t xml:space="preserve">° 65, de </w:t>
      </w:r>
      <w:proofErr w:type="gramStart"/>
      <w:r w:rsidRPr="00FD4B4E">
        <w:rPr>
          <w:color w:val="auto"/>
          <w:shd w:val="clear" w:color="auto" w:fill="FFFFFF"/>
        </w:rPr>
        <w:t>7</w:t>
      </w:r>
      <w:proofErr w:type="gramEnd"/>
      <w:r w:rsidRPr="00FD4B4E">
        <w:rPr>
          <w:color w:val="auto"/>
          <w:shd w:val="clear" w:color="auto" w:fill="FFFFFF"/>
        </w:rPr>
        <w:t xml:space="preserve"> de julho de 2021</w:t>
      </w:r>
      <w:r w:rsidR="00E26D4B" w:rsidRPr="00FD4B4E">
        <w:rPr>
          <w:color w:val="auto"/>
          <w:shd w:val="clear" w:color="auto" w:fill="FFFFFF"/>
        </w:rPr>
        <w:t xml:space="preserve"> e na Lei 14.133/21</w:t>
      </w:r>
      <w:r w:rsidRPr="00FD4B4E">
        <w:rPr>
          <w:color w:val="auto"/>
          <w:shd w:val="clear" w:color="auto" w:fill="FFFFFF"/>
        </w:rPr>
        <w:t>.</w:t>
      </w:r>
    </w:p>
    <w:p w14:paraId="6F290E9D" w14:textId="77777777" w:rsidR="00FD4B4E" w:rsidRPr="00FD4B4E" w:rsidRDefault="00FD4B4E" w:rsidP="00FD4B4E">
      <w:pPr>
        <w:pStyle w:val="Estilo1"/>
        <w:ind w:firstLine="0"/>
        <w:rPr>
          <w:color w:val="auto"/>
          <w:shd w:val="clear" w:color="auto" w:fill="FFFFFF"/>
        </w:rPr>
      </w:pPr>
    </w:p>
    <w:p w14:paraId="49CD1F44" w14:textId="150A7FB3" w:rsidR="005A5F38" w:rsidRDefault="005A5F38" w:rsidP="00FD4B4E">
      <w:pPr>
        <w:pStyle w:val="Estilo1"/>
        <w:ind w:firstLine="0"/>
        <w:rPr>
          <w:color w:val="auto"/>
          <w:shd w:val="clear" w:color="auto" w:fill="FFFFFF"/>
        </w:rPr>
      </w:pPr>
      <w:r w:rsidRPr="00FD4B4E">
        <w:rPr>
          <w:rStyle w:val="Estilo1Char"/>
          <w:rFonts w:eastAsia="Calibri"/>
          <w:color w:val="auto"/>
        </w:rPr>
        <w:t xml:space="preserve">O custo estimado total é de </w:t>
      </w:r>
      <w:r w:rsidR="007B5B3E">
        <w:rPr>
          <w:color w:val="auto"/>
        </w:rPr>
        <w:t xml:space="preserve">R$ </w:t>
      </w:r>
      <w:r w:rsidR="000906DF" w:rsidRPr="00E90DCC">
        <w:rPr>
          <w:b/>
          <w:bCs/>
          <w:color w:val="000000"/>
        </w:rPr>
        <w:t>445.</w:t>
      </w:r>
      <w:r w:rsidR="000906DF">
        <w:rPr>
          <w:b/>
          <w:bCs/>
          <w:color w:val="000000"/>
        </w:rPr>
        <w:t>420</w:t>
      </w:r>
      <w:r w:rsidR="000906DF" w:rsidRPr="00E90DCC">
        <w:rPr>
          <w:b/>
          <w:bCs/>
          <w:color w:val="000000"/>
        </w:rPr>
        <w:t>,</w:t>
      </w:r>
      <w:r w:rsidR="000906DF">
        <w:rPr>
          <w:b/>
          <w:bCs/>
          <w:color w:val="000000"/>
        </w:rPr>
        <w:t>26</w:t>
      </w:r>
      <w:r w:rsidR="000906DF" w:rsidRPr="00E90DCC">
        <w:rPr>
          <w:b/>
          <w:bCs/>
          <w:color w:val="000000"/>
        </w:rPr>
        <w:t xml:space="preserve"> </w:t>
      </w:r>
      <w:r w:rsidR="00FD4B4E" w:rsidRPr="00FD4B4E">
        <w:rPr>
          <w:color w:val="auto"/>
        </w:rPr>
        <w:t>(</w:t>
      </w:r>
      <w:r w:rsidR="000906DF" w:rsidRPr="000906DF">
        <w:rPr>
          <w:color w:val="auto"/>
        </w:rPr>
        <w:t>Quatrocentos e quarenta e cinco mil, quatrocentos e vinte reais e vinte e seis centavos</w:t>
      </w:r>
      <w:r w:rsidR="000400AD" w:rsidRPr="00FD4B4E">
        <w:rPr>
          <w:color w:val="auto"/>
          <w:shd w:val="clear" w:color="auto" w:fill="FFFFFF"/>
        </w:rPr>
        <w:t>)</w:t>
      </w:r>
      <w:r w:rsidRPr="00FD4B4E">
        <w:rPr>
          <w:color w:val="auto"/>
          <w:shd w:val="clear" w:color="auto" w:fill="FFFFFF"/>
        </w:rPr>
        <w:t>, conforme os custos unitários apurados.</w:t>
      </w:r>
    </w:p>
    <w:p w14:paraId="6A72F04A" w14:textId="77777777" w:rsidR="00FD4B4E" w:rsidRPr="00FD4B4E" w:rsidRDefault="00FD4B4E" w:rsidP="00FD4B4E">
      <w:pPr>
        <w:pStyle w:val="Estilo1"/>
        <w:ind w:firstLine="0"/>
        <w:rPr>
          <w:color w:val="auto"/>
          <w:shd w:val="clear" w:color="auto" w:fill="FFFFFF"/>
        </w:rPr>
      </w:pPr>
    </w:p>
    <w:p w14:paraId="23D8B2D8" w14:textId="77777777" w:rsidR="00FD4B4E" w:rsidRPr="00FD4B4E" w:rsidRDefault="00FD4B4E" w:rsidP="00FD4B4E">
      <w:pPr>
        <w:pStyle w:val="Estilo1"/>
        <w:ind w:firstLine="0"/>
        <w:rPr>
          <w:color w:val="auto"/>
        </w:rPr>
      </w:pPr>
      <w:r w:rsidRPr="00FD4B4E">
        <w:rPr>
          <w:color w:val="auto"/>
        </w:rPr>
        <w:t xml:space="preserve">A pesquisa de preços para a contratação de empresa especializada na prestação de serviços de exames laboratoriais de análises clínicas foi realizada em conformidade com os parâmetros estabelecidos no art. 23 da Lei Federal nº 14.133/2021 e na Instrução Normativa SEGES/ME nº 65/2021, observando critérios que asseguram a obtenção de valores compatíveis com os praticados no mercado, garantindo economicidade, eficiência e </w:t>
      </w:r>
      <w:proofErr w:type="spellStart"/>
      <w:r w:rsidRPr="00FD4B4E">
        <w:rPr>
          <w:color w:val="auto"/>
        </w:rPr>
        <w:t>vantajosidade</w:t>
      </w:r>
      <w:proofErr w:type="spellEnd"/>
      <w:r w:rsidRPr="00FD4B4E">
        <w:rPr>
          <w:color w:val="auto"/>
        </w:rPr>
        <w:t xml:space="preserve"> para a Administração Pública.</w:t>
      </w:r>
    </w:p>
    <w:p w14:paraId="4B51C1F0" w14:textId="77777777" w:rsidR="00FD4B4E" w:rsidRPr="00FD4B4E" w:rsidRDefault="00FD4B4E" w:rsidP="00FD4B4E">
      <w:pPr>
        <w:pStyle w:val="Estilo1"/>
        <w:ind w:firstLine="0"/>
        <w:rPr>
          <w:color w:val="auto"/>
        </w:rPr>
      </w:pPr>
      <w:r w:rsidRPr="00FD4B4E">
        <w:rPr>
          <w:color w:val="auto"/>
        </w:rPr>
        <w:t>Considerando a natureza técnica e a complexidade dos serviços laboratoriais pretendidos, a Administração adotou metodologia combinada para formação da estimativa de preços, utilizando diferentes fontes de consulta, visando conferir maior segurança, confiabilidade e precisão aos valores estimados.</w:t>
      </w:r>
    </w:p>
    <w:p w14:paraId="1A89FA3E" w14:textId="77777777" w:rsidR="00FD4B4E" w:rsidRPr="00FD4B4E" w:rsidRDefault="00FD4B4E" w:rsidP="00FD4B4E">
      <w:pPr>
        <w:pStyle w:val="Estilo1"/>
        <w:ind w:firstLine="0"/>
        <w:rPr>
          <w:color w:val="auto"/>
        </w:rPr>
      </w:pPr>
      <w:r w:rsidRPr="00FD4B4E">
        <w:rPr>
          <w:color w:val="auto"/>
        </w:rPr>
        <w:t xml:space="preserve">Para tanto, foram realizadas pesquisas através da plataforma Sistema BLL, utilizando como referência contratações públicas similares adjudicadas e </w:t>
      </w:r>
      <w:r w:rsidRPr="00FD4B4E">
        <w:rPr>
          <w:color w:val="auto"/>
        </w:rPr>
        <w:lastRenderedPageBreak/>
        <w:t>homologadas por outros órgãos e entidades da Administração Pública. Também foram realizadas consultas junto ao Portal Nacional de Contratações Públicas – PNCP, com análise de processos licitatórios e contratos administrativos semelhantes ao objeto pretendido.</w:t>
      </w:r>
    </w:p>
    <w:p w14:paraId="3A51DF23" w14:textId="77777777" w:rsidR="00FD4B4E" w:rsidRPr="00FD4B4E" w:rsidRDefault="00FD4B4E" w:rsidP="00FD4B4E">
      <w:pPr>
        <w:pStyle w:val="Estilo1"/>
        <w:ind w:firstLine="0"/>
        <w:rPr>
          <w:color w:val="auto"/>
        </w:rPr>
      </w:pPr>
      <w:r w:rsidRPr="00FD4B4E">
        <w:rPr>
          <w:color w:val="auto"/>
        </w:rPr>
        <w:t>Complementarmente, a Administração procedeu à consulta direta junto a clínicas e laboratórios especializados do ramo, considerando as especificidades técnicas dos exames laboratoriais, os custos operacionais envolvidos, a logística de processamento das amostras, os prazos de entrega dos resultados e as exigências sanitárias inerentes à prestação dos serviços.</w:t>
      </w:r>
    </w:p>
    <w:p w14:paraId="71EA078C" w14:textId="77777777" w:rsidR="00FD4B4E" w:rsidRPr="00FD4B4E" w:rsidRDefault="00FD4B4E" w:rsidP="00FD4B4E">
      <w:pPr>
        <w:pStyle w:val="Estilo1"/>
        <w:ind w:firstLine="0"/>
        <w:rPr>
          <w:color w:val="auto"/>
        </w:rPr>
      </w:pPr>
      <w:r w:rsidRPr="00FD4B4E">
        <w:rPr>
          <w:color w:val="auto"/>
        </w:rPr>
        <w:t>A adoção dessas metodologias possibilitou a comparação entre valores praticados na Administração Pública e preços efetivamente aplicados pelo mercado especializado, proporcionando uma estimativa de preços mais segura, realista e compatível com a complexidade do objeto a ser contratado.</w:t>
      </w:r>
    </w:p>
    <w:p w14:paraId="3A306ACA" w14:textId="77777777" w:rsidR="00FD4B4E" w:rsidRPr="00FD4B4E" w:rsidRDefault="00FD4B4E" w:rsidP="00FD4B4E">
      <w:pPr>
        <w:pStyle w:val="Estilo1"/>
        <w:ind w:firstLine="0"/>
        <w:rPr>
          <w:color w:val="auto"/>
        </w:rPr>
      </w:pPr>
      <w:r w:rsidRPr="00FD4B4E">
        <w:rPr>
          <w:color w:val="auto"/>
        </w:rPr>
        <w:t>Os documentos comprobatórios das pesquisas realizadas integram o presente processo administrativo, servindo de fundamento para a elaboração do Mapa Comparativo de Preços e definição dos valores máximos aceitáveis para a futura contratação.</w:t>
      </w:r>
    </w:p>
    <w:p w14:paraId="6E7D94A2" w14:textId="77777777" w:rsidR="00FD4B4E" w:rsidRPr="00FD4B4E" w:rsidRDefault="00FD4B4E" w:rsidP="00FD4B4E">
      <w:pPr>
        <w:pStyle w:val="Estilo1"/>
        <w:ind w:firstLine="0"/>
        <w:rPr>
          <w:color w:val="auto"/>
        </w:rPr>
      </w:pPr>
      <w:r w:rsidRPr="00FD4B4E">
        <w:rPr>
          <w:color w:val="auto"/>
        </w:rPr>
        <w:t>Nos termos do art. 6º da Instrução Normativa SEGES/ME nº 65/2021, a metodologia adotada para definição do preço estimado considerou a média dos valores obtidos nas pesquisas realizadas, observando-se um conjunto mínimo de preços válidos e compatíveis com o objeto.</w:t>
      </w:r>
    </w:p>
    <w:p w14:paraId="3FB12A86" w14:textId="097C51B0" w:rsidR="00D67B59" w:rsidRPr="00FD4B4E" w:rsidRDefault="00FD4B4E" w:rsidP="00BC54CE">
      <w:pPr>
        <w:pStyle w:val="Estilo1"/>
        <w:ind w:firstLine="0"/>
        <w:rPr>
          <w:color w:val="auto"/>
        </w:rPr>
      </w:pPr>
      <w:r w:rsidRPr="00FD4B4E">
        <w:rPr>
          <w:color w:val="auto"/>
        </w:rPr>
        <w:t>Por fim, declara-se que foi realizada análise crítica dos valores coletados, verificando-se compatibilidade entre os preços pesquisados e os praticados no mercado, levando em consideração a complexidade técnica dos serviços laboratoriais, as exigências operacionais da contratação e a necessidade de garantir atendimento adequado à rede municipal de saúde</w:t>
      </w:r>
      <w:r>
        <w:rPr>
          <w:color w:val="auto"/>
        </w:rPr>
        <w:t>.</w:t>
      </w:r>
    </w:p>
    <w:p w14:paraId="30C6F488" w14:textId="78268A1A" w:rsidR="0046067D" w:rsidRPr="0046067D" w:rsidRDefault="00FD44FC" w:rsidP="0046067D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10</w:t>
      </w:r>
      <w:r w:rsidR="008C4BB8">
        <w:rPr>
          <w:rFonts w:ascii="Arial" w:eastAsia="Times New Roman" w:hAnsi="Arial" w:cs="Arial"/>
          <w:b/>
          <w:sz w:val="24"/>
          <w:szCs w:val="24"/>
        </w:rPr>
        <w:t>. DESCRIÇÃO DA SOLUÇÃO COMO UM TODO</w:t>
      </w:r>
    </w:p>
    <w:p w14:paraId="24B4A2B4" w14:textId="73313986" w:rsidR="00F4062B" w:rsidRPr="00F4062B" w:rsidRDefault="00F4062B" w:rsidP="00F4062B">
      <w:pPr>
        <w:pStyle w:val="Estilo1"/>
        <w:ind w:firstLine="0"/>
      </w:pPr>
      <w:r w:rsidRPr="00F4062B">
        <w:t>A solução proposta consiste na contratação de empresa especializada e devidamente</w:t>
      </w:r>
      <w:r>
        <w:t xml:space="preserve"> </w:t>
      </w:r>
      <w:r w:rsidRPr="00F4062B">
        <w:t xml:space="preserve">habilitada para a prestação de serviços de </w:t>
      </w:r>
      <w:r w:rsidR="00FD4B4E" w:rsidRPr="00FD4B4E">
        <w:rPr>
          <w:color w:val="auto"/>
        </w:rPr>
        <w:t xml:space="preserve">exames laboratoriais de análises </w:t>
      </w:r>
      <w:proofErr w:type="gramStart"/>
      <w:r w:rsidR="00FD4B4E" w:rsidRPr="00FD4B4E">
        <w:rPr>
          <w:color w:val="auto"/>
        </w:rPr>
        <w:t>clínicas</w:t>
      </w:r>
      <w:r w:rsidRPr="00F4062B">
        <w:t xml:space="preserve"> destinados ao</w:t>
      </w:r>
      <w:r>
        <w:t xml:space="preserve"> </w:t>
      </w:r>
      <w:r w:rsidRPr="00F4062B">
        <w:t>atendimento da rede municipal de saúde, abrangendo todas as etapas necessárias à</w:t>
      </w:r>
      <w:r>
        <w:t xml:space="preserve"> </w:t>
      </w:r>
      <w:r w:rsidRPr="00F4062B">
        <w:t>adequada execução dos serviços</w:t>
      </w:r>
      <w:proofErr w:type="gramEnd"/>
      <w:r w:rsidRPr="00F4062B">
        <w:t>.</w:t>
      </w:r>
    </w:p>
    <w:p w14:paraId="1A9124AB" w14:textId="2A4ACAD6" w:rsidR="00F4062B" w:rsidRPr="00F4062B" w:rsidRDefault="00F4062B" w:rsidP="00F4062B">
      <w:pPr>
        <w:pStyle w:val="Estilo1"/>
        <w:ind w:firstLine="0"/>
      </w:pPr>
      <w:r w:rsidRPr="00F4062B">
        <w:lastRenderedPageBreak/>
        <w:t>A contratação deverá contemplar a realização de exames laboratoriais diversos, incluindo</w:t>
      </w:r>
      <w:r>
        <w:t xml:space="preserve"> </w:t>
      </w:r>
      <w:r w:rsidRPr="00F4062B">
        <w:t>as etapas de coleta do material biológico, quando aplicável, transporte, análise das</w:t>
      </w:r>
      <w:r>
        <w:t xml:space="preserve"> </w:t>
      </w:r>
      <w:r w:rsidRPr="00F4062B">
        <w:t>amostras, processamento e emissão dos respectivos laudos laboratoriais, garantindo a</w:t>
      </w:r>
      <w:r>
        <w:t xml:space="preserve"> </w:t>
      </w:r>
      <w:r w:rsidRPr="00F4062B">
        <w:t>confiabilidade dos resultados e o cumprimento das normas técnicas e sanitárias vigentes.</w:t>
      </w:r>
    </w:p>
    <w:p w14:paraId="2085C3EF" w14:textId="719CA05B" w:rsidR="00F4062B" w:rsidRPr="00F4062B" w:rsidRDefault="00F4062B" w:rsidP="00F4062B">
      <w:pPr>
        <w:pStyle w:val="Estilo1"/>
        <w:ind w:firstLine="0"/>
      </w:pPr>
      <w:r w:rsidRPr="00F4062B">
        <w:t>Ressalta-se que o município possui três unidades de saúde localizadas na zona rural, as</w:t>
      </w:r>
      <w:r>
        <w:t xml:space="preserve"> </w:t>
      </w:r>
      <w:r w:rsidRPr="00F4062B">
        <w:t>quais necessitam da realização de coleta in loco, com o objetivo de garantir o acesso da</w:t>
      </w:r>
      <w:r>
        <w:t xml:space="preserve"> </w:t>
      </w:r>
      <w:r w:rsidRPr="00F4062B">
        <w:t>população residente nessas localidades aos serviços laboratoriais, assegurando maior</w:t>
      </w:r>
      <w:r>
        <w:t xml:space="preserve"> </w:t>
      </w:r>
      <w:r w:rsidRPr="00F4062B">
        <w:t>eficiência e equidade no atendimento da rede municipal de saúde.</w:t>
      </w:r>
    </w:p>
    <w:p w14:paraId="59285709" w14:textId="69A650BF" w:rsidR="00F4062B" w:rsidRPr="00F4062B" w:rsidRDefault="00F4062B" w:rsidP="00F4062B">
      <w:pPr>
        <w:pStyle w:val="Estilo1"/>
        <w:ind w:firstLine="0"/>
      </w:pPr>
      <w:r w:rsidRPr="00F4062B">
        <w:t xml:space="preserve">Destaca-se ainda que a empresa contratada </w:t>
      </w:r>
      <w:proofErr w:type="gramStart"/>
      <w:r w:rsidRPr="00F4062B">
        <w:t>deverá</w:t>
      </w:r>
      <w:proofErr w:type="gramEnd"/>
      <w:r w:rsidRPr="00F4062B">
        <w:t xml:space="preserve"> implantar e operar a estrutura</w:t>
      </w:r>
      <w:r>
        <w:t xml:space="preserve"> </w:t>
      </w:r>
      <w:r w:rsidRPr="00F4062B">
        <w:t>laboratorial dentro do Hospital Municipal, em espaço físico próprio disponibilizado pela</w:t>
      </w:r>
      <w:r>
        <w:t xml:space="preserve"> </w:t>
      </w:r>
      <w:r w:rsidRPr="00F4062B">
        <w:t>Administração Pública, o qual foi previamente construído com a finalidade de</w:t>
      </w:r>
      <w:r>
        <w:t xml:space="preserve"> </w:t>
      </w:r>
      <w:r w:rsidRPr="00F4062B">
        <w:t>funcionamento de laboratório. O referido espaço já dispõe de bancadas e assentos</w:t>
      </w:r>
    </w:p>
    <w:p w14:paraId="442EBEFB" w14:textId="0E372271" w:rsidR="00F4062B" w:rsidRPr="00F4062B" w:rsidRDefault="00F4062B" w:rsidP="00F4062B">
      <w:pPr>
        <w:pStyle w:val="Estilo1"/>
        <w:ind w:firstLine="0"/>
      </w:pPr>
      <w:proofErr w:type="gramStart"/>
      <w:r w:rsidRPr="00F4062B">
        <w:t>apropriados</w:t>
      </w:r>
      <w:proofErr w:type="gramEnd"/>
      <w:r w:rsidRPr="00F4062B">
        <w:t xml:space="preserve"> para uso laboratorial, cabendo à empresa contratada providenciar a</w:t>
      </w:r>
      <w:r>
        <w:t xml:space="preserve"> </w:t>
      </w:r>
      <w:r w:rsidRPr="00F4062B">
        <w:t>instalação dos equipamentos, materiais, insumos e demais recursos necessários para o</w:t>
      </w:r>
      <w:r>
        <w:t xml:space="preserve"> </w:t>
      </w:r>
      <w:r w:rsidRPr="00F4062B">
        <w:t>pleno funcionamento do serviço.</w:t>
      </w:r>
    </w:p>
    <w:p w14:paraId="45CE2D70" w14:textId="65A75736" w:rsidR="00F4062B" w:rsidRPr="00F4062B" w:rsidRDefault="00F4062B" w:rsidP="00F4062B">
      <w:pPr>
        <w:pStyle w:val="Estilo1"/>
        <w:ind w:firstLine="0"/>
      </w:pPr>
      <w:r w:rsidRPr="00F4062B">
        <w:t>Além disso, a contratada deverá assegurar a rastreabilidade das amostras coletadas,</w:t>
      </w:r>
      <w:r>
        <w:t xml:space="preserve"> </w:t>
      </w:r>
      <w:r w:rsidRPr="00F4062B">
        <w:t>agilidade na análise e liberação dos resultados, bem como a confidencialidade das</w:t>
      </w:r>
      <w:r>
        <w:t xml:space="preserve"> </w:t>
      </w:r>
      <w:r w:rsidRPr="00F4062B">
        <w:t>informações dos pacientes, observando rigorosamente as normas sanitárias, regulatórias</w:t>
      </w:r>
      <w:r>
        <w:t xml:space="preserve"> </w:t>
      </w:r>
      <w:r w:rsidRPr="00F4062B">
        <w:t>e éticas aplicáveis aos serviços laboratoriais.</w:t>
      </w:r>
    </w:p>
    <w:p w14:paraId="334D1AF0" w14:textId="58076E46" w:rsidR="00F4062B" w:rsidRPr="00F4062B" w:rsidRDefault="00F4062B" w:rsidP="00F4062B">
      <w:pPr>
        <w:pStyle w:val="Estilo1"/>
        <w:ind w:firstLine="0"/>
      </w:pPr>
      <w:r w:rsidRPr="00F4062B">
        <w:t>A solução também prevê a integração dos serviços laboratoriais com as demandas da</w:t>
      </w:r>
      <w:r>
        <w:t xml:space="preserve"> </w:t>
      </w:r>
      <w:r w:rsidRPr="00F4062B">
        <w:t>rede municipal de saúde, atendendo às solicitações provenientes das Unidades Básicas</w:t>
      </w:r>
      <w:r>
        <w:t xml:space="preserve"> </w:t>
      </w:r>
      <w:r w:rsidRPr="00F4062B">
        <w:t>de Saúde, do Hospital Municipal, dos programas de saúde pública e de demais serviços</w:t>
      </w:r>
      <w:r>
        <w:t xml:space="preserve"> </w:t>
      </w:r>
      <w:r w:rsidRPr="00F4062B">
        <w:t>assistenciais vinculados ao município.</w:t>
      </w:r>
    </w:p>
    <w:p w14:paraId="17B0C119" w14:textId="61161199" w:rsidR="00F4062B" w:rsidRPr="00F4062B" w:rsidRDefault="00F4062B" w:rsidP="00F4062B">
      <w:pPr>
        <w:pStyle w:val="Estilo1"/>
        <w:ind w:firstLine="0"/>
      </w:pPr>
      <w:r w:rsidRPr="00F4062B">
        <w:t>Dessa forma, a contratação de empresa especializada apresenta-se como a alternativa</w:t>
      </w:r>
      <w:r>
        <w:t xml:space="preserve"> </w:t>
      </w:r>
      <w:r w:rsidRPr="00F4062B">
        <w:t>mais adequada para garantir a oferta contínua e qualificada de exames laboratoriais à</w:t>
      </w:r>
      <w:r>
        <w:t xml:space="preserve"> </w:t>
      </w:r>
      <w:r w:rsidRPr="00F4062B">
        <w:t>população, contribuindo para diagnósticos mais rápidos e precisos, melhoria da</w:t>
      </w:r>
      <w:r>
        <w:t xml:space="preserve"> </w:t>
      </w:r>
      <w:r w:rsidRPr="00F4062B">
        <w:t xml:space="preserve">assistência à saúde e </w:t>
      </w:r>
      <w:proofErr w:type="gramStart"/>
      <w:r w:rsidRPr="00F4062B">
        <w:t>otimização</w:t>
      </w:r>
      <w:proofErr w:type="gramEnd"/>
      <w:r w:rsidRPr="00F4062B">
        <w:t xml:space="preserve"> da utilização dos recursos públicos.</w:t>
      </w:r>
    </w:p>
    <w:p w14:paraId="04D96D8B" w14:textId="0C49EACA" w:rsidR="00F4062B" w:rsidRDefault="00F4062B" w:rsidP="00F4062B">
      <w:pPr>
        <w:pStyle w:val="Estilo1"/>
        <w:ind w:firstLine="0"/>
        <w:rPr>
          <w:color w:val="auto"/>
        </w:rPr>
      </w:pPr>
      <w:r w:rsidRPr="00F4062B">
        <w:rPr>
          <w:color w:val="auto"/>
        </w:rPr>
        <w:t>A empresa contratada deverá dispor de infraestrutura laboratorial adequada,</w:t>
      </w:r>
      <w:r>
        <w:rPr>
          <w:color w:val="auto"/>
        </w:rPr>
        <w:t xml:space="preserve"> </w:t>
      </w:r>
      <w:r w:rsidRPr="00F4062B">
        <w:rPr>
          <w:color w:val="auto"/>
        </w:rPr>
        <w:t>equipamentos modernos e devidamente calibrados, insumos necessários à realização dos</w:t>
      </w:r>
      <w:r>
        <w:rPr>
          <w:color w:val="auto"/>
        </w:rPr>
        <w:t xml:space="preserve"> </w:t>
      </w:r>
      <w:r w:rsidRPr="00F4062B">
        <w:rPr>
          <w:color w:val="auto"/>
        </w:rPr>
        <w:t>exames, bem como equipe técnica especializada composta por profissionais legalmente</w:t>
      </w:r>
      <w:r>
        <w:rPr>
          <w:color w:val="auto"/>
        </w:rPr>
        <w:t xml:space="preserve"> </w:t>
      </w:r>
      <w:r w:rsidRPr="00F4062B">
        <w:rPr>
          <w:color w:val="auto"/>
        </w:rPr>
        <w:t>habilitados, garantindo a qualidade dos serviços prestados.</w:t>
      </w:r>
    </w:p>
    <w:p w14:paraId="2BCB9469" w14:textId="77777777" w:rsidR="00F4062B" w:rsidRDefault="00F4062B" w:rsidP="00F4062B">
      <w:pPr>
        <w:pStyle w:val="Estilo1"/>
        <w:ind w:firstLine="0"/>
        <w:rPr>
          <w:color w:val="auto"/>
        </w:rPr>
      </w:pPr>
    </w:p>
    <w:p w14:paraId="77AB7163" w14:textId="47C8FE87" w:rsidR="00D67B59" w:rsidRPr="00D67B59" w:rsidRDefault="00D67B59" w:rsidP="00F4062B">
      <w:pPr>
        <w:pStyle w:val="Estilo1"/>
        <w:ind w:firstLine="0"/>
        <w:rPr>
          <w:color w:val="auto"/>
        </w:rPr>
      </w:pPr>
      <w:r w:rsidRPr="00D67B59">
        <w:rPr>
          <w:color w:val="auto"/>
        </w:rPr>
        <w:t>A adoção desse modelo de contratação representa a solução mais adequada e eficiente disponível, considerando a inviabilidade de execução direta pelo Município, em razão dos altos custos com estrutura física, aquisição de equipamentos e contratação de pessoal especializado.</w:t>
      </w:r>
    </w:p>
    <w:p w14:paraId="26D953CC" w14:textId="17B3F5AB" w:rsidR="00615A9F" w:rsidRPr="00D67B59" w:rsidRDefault="00D67B59" w:rsidP="00D67B59">
      <w:pPr>
        <w:pStyle w:val="Estilo1"/>
        <w:ind w:firstLine="0"/>
        <w:rPr>
          <w:color w:val="auto"/>
        </w:rPr>
      </w:pPr>
      <w:r w:rsidRPr="00D67B59">
        <w:rPr>
          <w:color w:val="auto"/>
        </w:rPr>
        <w:t xml:space="preserve">Dessa forma, a solução proposta garante a continuidade dos serviços, a </w:t>
      </w:r>
      <w:proofErr w:type="gramStart"/>
      <w:r w:rsidRPr="00D67B59">
        <w:rPr>
          <w:color w:val="auto"/>
        </w:rPr>
        <w:t>otimização</w:t>
      </w:r>
      <w:proofErr w:type="gramEnd"/>
      <w:r w:rsidRPr="00D67B59">
        <w:rPr>
          <w:color w:val="auto"/>
        </w:rPr>
        <w:t xml:space="preserve"> dos recursos públicos e a melhoria da qualidade da assistência à saúde, em conformidade com os princípios da eficiência, economicidade e interesse público, atendendo aos requisitos legais estabelecidos na Lei 14.133/2021 e demais normas aplicáveis.</w:t>
      </w:r>
    </w:p>
    <w:p w14:paraId="7A706EC1" w14:textId="28193A52" w:rsidR="00704089" w:rsidRPr="00FD44FC" w:rsidRDefault="00FD44FC" w:rsidP="00704089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FD44FC">
        <w:rPr>
          <w:rFonts w:ascii="Arial" w:eastAsia="Times New Roman" w:hAnsi="Arial" w:cs="Arial"/>
          <w:b/>
          <w:sz w:val="24"/>
          <w:szCs w:val="24"/>
        </w:rPr>
        <w:t>11</w:t>
      </w:r>
      <w:r w:rsidR="00B62B83" w:rsidRPr="00FD44FC">
        <w:rPr>
          <w:rFonts w:ascii="Arial" w:eastAsia="Times New Roman" w:hAnsi="Arial" w:cs="Arial"/>
          <w:b/>
          <w:sz w:val="24"/>
          <w:szCs w:val="24"/>
        </w:rPr>
        <w:t>. JUSTIFICATIVA PARA PARCELAMENTO OU NÃO DA SOLUÇÃO</w:t>
      </w:r>
    </w:p>
    <w:p w14:paraId="7447CED7" w14:textId="77777777" w:rsidR="00F4062B" w:rsidRPr="00F4062B" w:rsidRDefault="00F4062B" w:rsidP="00F4062B">
      <w:pPr>
        <w:pStyle w:val="Estilo1"/>
        <w:ind w:firstLine="0"/>
      </w:pPr>
      <w:r w:rsidRPr="00F4062B">
        <w:t>Nos termos do art. 40 da Lei nº 14.133/2021, foi analisada a viabilidade técnica e econômica do parcelamento da contratação.</w:t>
      </w:r>
    </w:p>
    <w:p w14:paraId="01D70E29" w14:textId="77777777" w:rsidR="00F4062B" w:rsidRPr="00F4062B" w:rsidRDefault="00F4062B" w:rsidP="00F4062B">
      <w:pPr>
        <w:pStyle w:val="Estilo1"/>
        <w:ind w:firstLine="0"/>
      </w:pPr>
      <w:r w:rsidRPr="00F4062B">
        <w:t>Considerando as características dos serviços a serem contratados, conclui-se que não é tecnicamente recomendável o parcelamento da solução, uma vez que os serviços de exames laboratoriais demandam padronização de procedimentos, integração operacional, controle de qualidade e rastreabilidade das amostras, fatores que poderiam ser comprometidos caso houvesse a contratação de múltiplos fornecedores para a execução do mesmo objeto.</w:t>
      </w:r>
    </w:p>
    <w:p w14:paraId="3246FEB5" w14:textId="77777777" w:rsidR="00F4062B" w:rsidRPr="00F4062B" w:rsidRDefault="00F4062B" w:rsidP="00F4062B">
      <w:pPr>
        <w:pStyle w:val="Estilo1"/>
        <w:ind w:firstLine="0"/>
      </w:pPr>
      <w:r w:rsidRPr="00F4062B">
        <w:t>A realização dos exames laboratoriais envolve diversas etapas interdependentes, tais como coleta, acondicionamento, transporte, processamento das amostras, análise e emissão dos laudos. A fragmentação dessas atividades entre diferentes prestadores poderia gerar dificuldades operacionais, aumento de custos administrativos, riscos à confiabilidade dos resultados e prejuízos à eficiência do atendimento à população.</w:t>
      </w:r>
    </w:p>
    <w:p w14:paraId="68A627FE" w14:textId="77777777" w:rsidR="00F4062B" w:rsidRPr="00F4062B" w:rsidRDefault="00F4062B" w:rsidP="00F4062B">
      <w:pPr>
        <w:pStyle w:val="Estilo1"/>
        <w:ind w:firstLine="0"/>
      </w:pPr>
      <w:r w:rsidRPr="00F4062B">
        <w:t>Além disso, a solução prevê a instalação e operação da estrutura laboratorial dentro do Hospital Municipal, bem como a realização de coletas in loco nas unidades de saúde da zona rural, o que exige coordenação logística, padronização técnica e gestão integrada dos serviços, fatores que reforçam a necessidade de contratação de um único prestador.</w:t>
      </w:r>
    </w:p>
    <w:p w14:paraId="49591BA2" w14:textId="77777777" w:rsidR="00F4062B" w:rsidRPr="00F4062B" w:rsidRDefault="00F4062B" w:rsidP="00F4062B">
      <w:pPr>
        <w:pStyle w:val="Estilo1"/>
        <w:ind w:firstLine="0"/>
      </w:pPr>
      <w:r w:rsidRPr="00F4062B">
        <w:t xml:space="preserve">Dessa forma, a contratação de empresa única para a execução integral dos serviços mostra-se a alternativa mais adequada, garantindo maior eficiência operacional, </w:t>
      </w:r>
      <w:r w:rsidRPr="00F4062B">
        <w:lastRenderedPageBreak/>
        <w:t>melhor controle da qualidade dos exames, padronização dos procedimentos e maior economicidade para a Administração Pública.</w:t>
      </w:r>
    </w:p>
    <w:p w14:paraId="5DE61B90" w14:textId="77B346F6" w:rsidR="00692FA3" w:rsidRPr="00692FA3" w:rsidRDefault="00F4062B" w:rsidP="00F4062B">
      <w:pPr>
        <w:pStyle w:val="Estilo1"/>
        <w:ind w:firstLine="0"/>
      </w:pPr>
      <w:r w:rsidRPr="00F4062B">
        <w:t>Portanto, conclui-se que a solução não será parcelada, por razões de ordem técnica e operacional, assegurando a adequada prestação dos serviços laboratoriais no âmbito da rede municipal de saúde</w:t>
      </w:r>
      <w:r w:rsidR="00692FA3" w:rsidRPr="00692FA3">
        <w:t>.</w:t>
      </w:r>
    </w:p>
    <w:p w14:paraId="33BC8CC5" w14:textId="3C66FFA4" w:rsidR="00206819" w:rsidRPr="00206819" w:rsidRDefault="00FD44FC" w:rsidP="00206819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12</w:t>
      </w:r>
      <w:r w:rsidR="00B62B83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="00B62B83" w:rsidRPr="00692FA3">
        <w:rPr>
          <w:rFonts w:ascii="Arial" w:eastAsia="Times New Roman" w:hAnsi="Arial" w:cs="Arial"/>
          <w:b/>
          <w:sz w:val="24"/>
          <w:szCs w:val="24"/>
        </w:rPr>
        <w:t xml:space="preserve">DEMONSTRATIVO </w:t>
      </w:r>
      <w:r w:rsidR="00B62B83" w:rsidRPr="00B62B83">
        <w:rPr>
          <w:rFonts w:ascii="Arial" w:eastAsia="Times New Roman" w:hAnsi="Arial" w:cs="Arial"/>
          <w:b/>
          <w:sz w:val="24"/>
          <w:szCs w:val="24"/>
        </w:rPr>
        <w:t>DOS RE</w:t>
      </w:r>
      <w:r w:rsidR="00B62B83">
        <w:rPr>
          <w:rFonts w:ascii="Arial" w:eastAsia="Times New Roman" w:hAnsi="Arial" w:cs="Arial"/>
          <w:b/>
          <w:sz w:val="24"/>
          <w:szCs w:val="24"/>
        </w:rPr>
        <w:t>S</w:t>
      </w:r>
      <w:r w:rsidR="00B62B83" w:rsidRPr="00B62B83">
        <w:rPr>
          <w:rFonts w:ascii="Arial" w:eastAsia="Times New Roman" w:hAnsi="Arial" w:cs="Arial"/>
          <w:b/>
          <w:sz w:val="24"/>
          <w:szCs w:val="24"/>
        </w:rPr>
        <w:t>ULTADOS PRETENTIDOS</w:t>
      </w:r>
    </w:p>
    <w:p w14:paraId="1910604A" w14:textId="77777777" w:rsidR="00F4062B" w:rsidRPr="00F4062B" w:rsidRDefault="00F4062B" w:rsidP="00F4062B">
      <w:pPr>
        <w:pStyle w:val="Estilo1"/>
        <w:ind w:firstLine="0"/>
      </w:pPr>
      <w:r w:rsidRPr="00F4062B">
        <w:t>A contratação de empresa especializada para a prestação de serviços de exames laboratoriais tem como objetivo principal garantir a ampliação e a melhoria do acesso da população aos serviços de diagnóstico laboratorial no âmbito da rede municipal de saúde.</w:t>
      </w:r>
    </w:p>
    <w:p w14:paraId="244AAD22" w14:textId="77777777" w:rsidR="00F4062B" w:rsidRPr="00F4062B" w:rsidRDefault="00F4062B" w:rsidP="00F4062B">
      <w:pPr>
        <w:pStyle w:val="Estilo1"/>
        <w:ind w:firstLine="0"/>
      </w:pPr>
      <w:r w:rsidRPr="00F4062B">
        <w:t xml:space="preserve">Com a </w:t>
      </w:r>
      <w:proofErr w:type="gramStart"/>
      <w:r w:rsidRPr="00F4062B">
        <w:t>implementação</w:t>
      </w:r>
      <w:proofErr w:type="gramEnd"/>
      <w:r w:rsidRPr="00F4062B">
        <w:t xml:space="preserve"> da solução proposta, pretende-se assegurar maior eficiência na realização dos exames laboratoriais solicitados pelos profissionais de saúde, contribuindo para diagnósticos mais rápidos e precisos, o que impacta diretamente na qualidade da assistência prestada aos pacientes.</w:t>
      </w:r>
    </w:p>
    <w:p w14:paraId="5FE0B84F" w14:textId="77777777" w:rsidR="00F4062B" w:rsidRPr="00F4062B" w:rsidRDefault="00F4062B" w:rsidP="006E16C6">
      <w:pPr>
        <w:pStyle w:val="Estilo1"/>
      </w:pPr>
      <w:r w:rsidRPr="00F4062B">
        <w:t>Entre os principais resultados pretendidos com a contratação, destacam-se:</w:t>
      </w:r>
    </w:p>
    <w:p w14:paraId="4B0B8910" w14:textId="77777777" w:rsidR="00F4062B" w:rsidRPr="00F4062B" w:rsidRDefault="00F4062B" w:rsidP="006E16C6">
      <w:pPr>
        <w:pStyle w:val="Estilo1"/>
        <w:numPr>
          <w:ilvl w:val="0"/>
          <w:numId w:val="7"/>
        </w:numPr>
      </w:pPr>
      <w:r w:rsidRPr="00F4062B">
        <w:t>Garantir a oferta contínua e regular de exames laboratoriais para atender à demanda das unidades de saúde do município;</w:t>
      </w:r>
    </w:p>
    <w:p w14:paraId="149606E7" w14:textId="77777777" w:rsidR="00F4062B" w:rsidRPr="00F4062B" w:rsidRDefault="00F4062B" w:rsidP="006E16C6">
      <w:pPr>
        <w:pStyle w:val="Estilo1"/>
        <w:numPr>
          <w:ilvl w:val="0"/>
          <w:numId w:val="7"/>
        </w:numPr>
      </w:pPr>
      <w:r w:rsidRPr="00F4062B">
        <w:t>Ampliar o acesso da população, inclusive das comunidades da zona rural, por meio da realização de coletas in loco nas unidades de saúde localizadas nessas localidades;</w:t>
      </w:r>
    </w:p>
    <w:p w14:paraId="5A938875" w14:textId="77777777" w:rsidR="00F4062B" w:rsidRPr="00F4062B" w:rsidRDefault="00F4062B" w:rsidP="006E16C6">
      <w:pPr>
        <w:pStyle w:val="Estilo1"/>
        <w:numPr>
          <w:ilvl w:val="0"/>
          <w:numId w:val="7"/>
        </w:numPr>
      </w:pPr>
      <w:r w:rsidRPr="00F4062B">
        <w:t>Assegurar maior agilidade na realização dos exames e na emissão dos laudos laboratoriais, possibilitando maior rapidez na definição de condutas clínicas;</w:t>
      </w:r>
    </w:p>
    <w:p w14:paraId="68E6E7B6" w14:textId="77777777" w:rsidR="00F4062B" w:rsidRPr="00F4062B" w:rsidRDefault="00F4062B" w:rsidP="006E16C6">
      <w:pPr>
        <w:pStyle w:val="Estilo1"/>
        <w:numPr>
          <w:ilvl w:val="0"/>
          <w:numId w:val="7"/>
        </w:numPr>
      </w:pPr>
      <w:r w:rsidRPr="00F4062B">
        <w:t>Proporcionar maior confiabilidade e qualidade nos resultados dos exames, por meio da utilização de equipamentos adequados, profissionais qualificados e observância das normas técnicas e sanitárias vigentes;</w:t>
      </w:r>
    </w:p>
    <w:p w14:paraId="7D5430F1" w14:textId="77777777" w:rsidR="00F4062B" w:rsidRPr="00F4062B" w:rsidRDefault="00F4062B" w:rsidP="006E16C6">
      <w:pPr>
        <w:pStyle w:val="Estilo1"/>
        <w:numPr>
          <w:ilvl w:val="0"/>
          <w:numId w:val="7"/>
        </w:numPr>
      </w:pPr>
      <w:r w:rsidRPr="00F4062B">
        <w:t>Promover a integração dos serviços laboratoriais com a rede municipal de saúde, atendendo às demandas provenientes das Unidades Básicas de Saúde, Hospital Municipal e demais programas de saúde pública;</w:t>
      </w:r>
    </w:p>
    <w:p w14:paraId="21E6891C" w14:textId="77777777" w:rsidR="00F4062B" w:rsidRPr="00F4062B" w:rsidRDefault="00F4062B" w:rsidP="006E16C6">
      <w:pPr>
        <w:pStyle w:val="Estilo1"/>
        <w:numPr>
          <w:ilvl w:val="0"/>
          <w:numId w:val="7"/>
        </w:numPr>
      </w:pPr>
      <w:proofErr w:type="gramStart"/>
      <w:r w:rsidRPr="00F4062B">
        <w:t>Otimizar</w:t>
      </w:r>
      <w:proofErr w:type="gramEnd"/>
      <w:r w:rsidRPr="00F4062B">
        <w:t xml:space="preserve"> a utilização dos recursos públicos, por meio da contratação de empresa especializada, evitando custos adicionais com aquisição de </w:t>
      </w:r>
      <w:r w:rsidRPr="00F4062B">
        <w:lastRenderedPageBreak/>
        <w:t>equipamentos, manutenção e contratação direta de equipe técnica especializada.</w:t>
      </w:r>
    </w:p>
    <w:p w14:paraId="428C9B26" w14:textId="4AE08C72" w:rsidR="00692FA3" w:rsidRPr="00692FA3" w:rsidRDefault="00F4062B" w:rsidP="00E1189A">
      <w:pPr>
        <w:pStyle w:val="Estilo1"/>
        <w:ind w:firstLine="0"/>
      </w:pPr>
      <w:r w:rsidRPr="00F4062B">
        <w:t>Dessa forma, a contratação pretendida contribuirá significativamente para o fortalecimento da rede municipal de saúde, garantindo maior resolutividade no atendimento, melhoria da qualidade dos serviços prestados à população e maior eficiência na gestão dos serviços públicos de saúde</w:t>
      </w:r>
      <w:r w:rsidR="00692FA3" w:rsidRPr="00692FA3">
        <w:t>.</w:t>
      </w:r>
    </w:p>
    <w:p w14:paraId="1BF61F07" w14:textId="07554E27" w:rsidR="000370F1" w:rsidRPr="0018313B" w:rsidRDefault="00FD44FC" w:rsidP="000370F1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13</w:t>
      </w:r>
      <w:r w:rsidR="000370F1">
        <w:rPr>
          <w:rFonts w:ascii="Arial" w:eastAsia="Times New Roman" w:hAnsi="Arial" w:cs="Arial"/>
          <w:b/>
          <w:sz w:val="24"/>
          <w:szCs w:val="24"/>
        </w:rPr>
        <w:t>. PROVIDÊNCIAS PRÉVIAS AO CONTRATO</w:t>
      </w:r>
    </w:p>
    <w:p w14:paraId="6C6B947E" w14:textId="77777777" w:rsidR="00A54BBC" w:rsidRPr="00A54BBC" w:rsidRDefault="00A54BBC" w:rsidP="00A54BBC">
      <w:pPr>
        <w:spacing w:after="0" w:line="360" w:lineRule="auto"/>
        <w:jc w:val="both"/>
        <w:rPr>
          <w:rFonts w:ascii="Arial" w:hAnsi="Arial" w:cs="Arial"/>
          <w:sz w:val="24"/>
        </w:rPr>
      </w:pPr>
      <w:r w:rsidRPr="00A54BBC">
        <w:rPr>
          <w:rFonts w:ascii="Arial" w:hAnsi="Arial" w:cs="Arial"/>
          <w:sz w:val="24"/>
        </w:rPr>
        <w:t>Para garantir a adequada execução da contratação pretendida, a Administração Municipal deverá adotar algumas providências previamente à celebração do contrato, com o objetivo de assegurar as condições necessárias para o início da prestação dos serviços laboratoriais.</w:t>
      </w:r>
    </w:p>
    <w:p w14:paraId="762C8D19" w14:textId="77777777" w:rsidR="00A54BBC" w:rsidRPr="00A54BBC" w:rsidRDefault="00A54BBC" w:rsidP="00A54BBC">
      <w:pPr>
        <w:spacing w:after="0" w:line="360" w:lineRule="auto"/>
        <w:jc w:val="both"/>
        <w:rPr>
          <w:rFonts w:ascii="Arial" w:hAnsi="Arial" w:cs="Arial"/>
          <w:sz w:val="24"/>
        </w:rPr>
      </w:pPr>
      <w:r w:rsidRPr="00A54BBC">
        <w:rPr>
          <w:rFonts w:ascii="Arial" w:hAnsi="Arial" w:cs="Arial"/>
          <w:sz w:val="24"/>
        </w:rPr>
        <w:t xml:space="preserve">Inicialmente, deverá ser disponibilizado à empresa contratada o espaço físico localizado no Hospital Municipal, destinado à instalação da estrutura laboratorial, o qual já foi construído para essa finalidade e </w:t>
      </w:r>
      <w:proofErr w:type="gramStart"/>
      <w:r w:rsidRPr="00A54BBC">
        <w:rPr>
          <w:rFonts w:ascii="Arial" w:hAnsi="Arial" w:cs="Arial"/>
          <w:sz w:val="24"/>
        </w:rPr>
        <w:t>possui bancadas</w:t>
      </w:r>
      <w:proofErr w:type="gramEnd"/>
      <w:r w:rsidRPr="00A54BBC">
        <w:rPr>
          <w:rFonts w:ascii="Arial" w:hAnsi="Arial" w:cs="Arial"/>
          <w:sz w:val="24"/>
        </w:rPr>
        <w:t xml:space="preserve"> e assentos apropriados para uso laboratorial. Caberá à Administração garantir que o local esteja em condições adequadas de uso, incluindo acesso à rede elétrica, abastecimento de água e demais condições estruturais necessárias ao funcionamento do laboratório.</w:t>
      </w:r>
    </w:p>
    <w:p w14:paraId="262DE481" w14:textId="77777777" w:rsidR="00A54BBC" w:rsidRPr="00A54BBC" w:rsidRDefault="00A54BBC" w:rsidP="00A54BBC">
      <w:pPr>
        <w:spacing w:after="0" w:line="360" w:lineRule="auto"/>
        <w:jc w:val="both"/>
        <w:rPr>
          <w:rFonts w:ascii="Arial" w:hAnsi="Arial" w:cs="Arial"/>
          <w:sz w:val="24"/>
        </w:rPr>
      </w:pPr>
      <w:r w:rsidRPr="00A54BBC">
        <w:rPr>
          <w:rFonts w:ascii="Arial" w:hAnsi="Arial" w:cs="Arial"/>
          <w:sz w:val="24"/>
        </w:rPr>
        <w:t xml:space="preserve">A Administração também deverá designar </w:t>
      </w:r>
      <w:proofErr w:type="gramStart"/>
      <w:r w:rsidRPr="00A54BBC">
        <w:rPr>
          <w:rFonts w:ascii="Arial" w:hAnsi="Arial" w:cs="Arial"/>
          <w:sz w:val="24"/>
        </w:rPr>
        <w:t>formalmente servidor</w:t>
      </w:r>
      <w:proofErr w:type="gramEnd"/>
      <w:r w:rsidRPr="00A54BBC">
        <w:rPr>
          <w:rFonts w:ascii="Arial" w:hAnsi="Arial" w:cs="Arial"/>
          <w:sz w:val="24"/>
        </w:rPr>
        <w:t xml:space="preserve"> ou comissão responsável pela fiscalização e acompanhamento da execução do contrato, conforme previsto na legislação vigente, com a finalidade de garantir o cumprimento das obrigações contratuais e a qualidade dos serviços prestados.</w:t>
      </w:r>
    </w:p>
    <w:p w14:paraId="49A3FC68" w14:textId="77777777" w:rsidR="00A54BBC" w:rsidRPr="00A54BBC" w:rsidRDefault="00A54BBC" w:rsidP="00A54BBC">
      <w:pPr>
        <w:spacing w:after="0" w:line="360" w:lineRule="auto"/>
        <w:jc w:val="both"/>
        <w:rPr>
          <w:rFonts w:ascii="Arial" w:hAnsi="Arial" w:cs="Arial"/>
          <w:sz w:val="24"/>
        </w:rPr>
      </w:pPr>
      <w:r w:rsidRPr="00A54BBC">
        <w:rPr>
          <w:rFonts w:ascii="Arial" w:hAnsi="Arial" w:cs="Arial"/>
          <w:sz w:val="24"/>
        </w:rPr>
        <w:t>Outra providência necessária consiste na organização do fluxo de encaminhamento dos pacientes e das solicitações de exames provenientes das Unidades Básicas de Saúde, do Hospital Municipal e das unidades localizadas na zona rural, garantindo a integração entre os serviços da rede municipal de saúde e a empresa contratada.</w:t>
      </w:r>
    </w:p>
    <w:p w14:paraId="17607198" w14:textId="66BF8ECE" w:rsidR="00692FA3" w:rsidRDefault="00A54BBC" w:rsidP="00692FA3">
      <w:pPr>
        <w:spacing w:after="0" w:line="360" w:lineRule="auto"/>
        <w:jc w:val="both"/>
        <w:rPr>
          <w:rFonts w:ascii="Arial" w:hAnsi="Arial" w:cs="Arial"/>
          <w:sz w:val="24"/>
        </w:rPr>
      </w:pPr>
      <w:r w:rsidRPr="00A54BBC">
        <w:rPr>
          <w:rFonts w:ascii="Arial" w:hAnsi="Arial" w:cs="Arial"/>
          <w:sz w:val="24"/>
        </w:rPr>
        <w:t>Além disso, deverá ser realizada a divulgação e orientação às unidades de saúde do município quanto aos procedimentos de solicitação de exames, coleta de materiais e encaminhamento das amostras, quando necessário, a fim de garantir o adequado funcionamento do serviço</w:t>
      </w:r>
      <w:r>
        <w:rPr>
          <w:rFonts w:ascii="Arial" w:hAnsi="Arial" w:cs="Arial"/>
          <w:sz w:val="24"/>
        </w:rPr>
        <w:t>.</w:t>
      </w:r>
    </w:p>
    <w:p w14:paraId="0252CBFD" w14:textId="77777777" w:rsidR="00A54BBC" w:rsidRDefault="00A54BBC" w:rsidP="00692FA3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67179A5D" w14:textId="59E036A8" w:rsidR="00A54BBC" w:rsidRDefault="00A54BBC" w:rsidP="00692FA3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Além de:</w:t>
      </w:r>
    </w:p>
    <w:p w14:paraId="1FEAA010" w14:textId="77777777" w:rsidR="00692FA3" w:rsidRPr="00692FA3" w:rsidRDefault="00692FA3" w:rsidP="00692FA3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69F28478" w14:textId="77777777" w:rsidR="00692FA3" w:rsidRPr="00692FA3" w:rsidRDefault="00692FA3" w:rsidP="00692FA3">
      <w:pPr>
        <w:spacing w:after="0" w:line="360" w:lineRule="auto"/>
        <w:jc w:val="both"/>
        <w:rPr>
          <w:rFonts w:ascii="Arial" w:hAnsi="Arial" w:cs="Arial"/>
          <w:sz w:val="24"/>
        </w:rPr>
      </w:pPr>
      <w:r w:rsidRPr="00692FA3">
        <w:rPr>
          <w:rFonts w:ascii="Arial" w:hAnsi="Arial" w:cs="Arial"/>
          <w:sz w:val="24"/>
        </w:rPr>
        <w:lastRenderedPageBreak/>
        <w:t>1 - Elaboração e aprovação do Termo de Referência (TR), contendo a descrição detalhada do objeto, especificações técnicas, quantitativos estimados, prazos, condições de execução e critérios de avaliação;</w:t>
      </w:r>
    </w:p>
    <w:p w14:paraId="17D0EEE6" w14:textId="77777777" w:rsidR="00692FA3" w:rsidRPr="00692FA3" w:rsidRDefault="00692FA3" w:rsidP="00692FA3">
      <w:pPr>
        <w:spacing w:after="0" w:line="360" w:lineRule="auto"/>
        <w:jc w:val="both"/>
        <w:rPr>
          <w:rFonts w:ascii="Arial" w:hAnsi="Arial" w:cs="Arial"/>
          <w:sz w:val="24"/>
        </w:rPr>
      </w:pPr>
      <w:r w:rsidRPr="00692FA3">
        <w:rPr>
          <w:rFonts w:ascii="Arial" w:hAnsi="Arial" w:cs="Arial"/>
          <w:sz w:val="24"/>
        </w:rPr>
        <w:t>2 - Realização de levantamento de mercado e estimativa de preços, com base em contratações similares e/ou tabela SUS, visando garantir a compatibilidade dos valores com os praticados no mercado;</w:t>
      </w:r>
    </w:p>
    <w:p w14:paraId="4569B855" w14:textId="63490A0D" w:rsidR="00692FA3" w:rsidRPr="00692FA3" w:rsidRDefault="00692FA3" w:rsidP="00692FA3">
      <w:pPr>
        <w:spacing w:after="0" w:line="360" w:lineRule="auto"/>
        <w:jc w:val="both"/>
        <w:rPr>
          <w:rFonts w:ascii="Arial" w:hAnsi="Arial" w:cs="Arial"/>
          <w:sz w:val="24"/>
        </w:rPr>
      </w:pPr>
      <w:r w:rsidRPr="00692FA3">
        <w:rPr>
          <w:rFonts w:ascii="Arial" w:hAnsi="Arial" w:cs="Arial"/>
          <w:sz w:val="24"/>
        </w:rPr>
        <w:t xml:space="preserve">3 - Definição da modalidade de contratação </w:t>
      </w:r>
      <w:proofErr w:type="gramStart"/>
      <w:r w:rsidRPr="00692FA3">
        <w:rPr>
          <w:rFonts w:ascii="Arial" w:hAnsi="Arial" w:cs="Arial"/>
          <w:sz w:val="24"/>
        </w:rPr>
        <w:t>(pregão eletrônico</w:t>
      </w:r>
      <w:r w:rsidR="00885CAB">
        <w:rPr>
          <w:rFonts w:ascii="Arial" w:hAnsi="Arial" w:cs="Arial"/>
          <w:sz w:val="24"/>
        </w:rPr>
        <w:t>,</w:t>
      </w:r>
      <w:r w:rsidRPr="00692FA3">
        <w:rPr>
          <w:rFonts w:ascii="Arial" w:hAnsi="Arial" w:cs="Arial"/>
          <w:sz w:val="24"/>
        </w:rPr>
        <w:t xml:space="preserve"> </w:t>
      </w:r>
      <w:r w:rsidR="00885CAB" w:rsidRPr="00885CAB">
        <w:rPr>
          <w:rFonts w:ascii="Arial" w:hAnsi="Arial" w:cs="Arial"/>
          <w:sz w:val="24"/>
          <w:szCs w:val="24"/>
        </w:rPr>
        <w:t>utilizando o Sistema de Registro de Preços (SRP</w:t>
      </w:r>
      <w:r w:rsidRPr="00692FA3">
        <w:rPr>
          <w:rFonts w:ascii="Arial" w:hAnsi="Arial" w:cs="Arial"/>
          <w:sz w:val="24"/>
        </w:rPr>
        <w:t>), com a devida publicação do instrumento convocatório, assegurando ampla publicidade, isonomia e competitividade, nos termos da Lei 14.133/2021;</w:t>
      </w:r>
    </w:p>
    <w:p w14:paraId="03D1795D" w14:textId="0C06B968" w:rsidR="00692FA3" w:rsidRPr="00885CAB" w:rsidRDefault="00692FA3" w:rsidP="00692F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End"/>
      <w:r w:rsidRPr="00692FA3">
        <w:rPr>
          <w:rFonts w:ascii="Arial" w:hAnsi="Arial" w:cs="Arial"/>
          <w:sz w:val="24"/>
        </w:rPr>
        <w:t>4 - Verificação prévia da documentação de habilitação da empresa a ser contratada, incluindo regularidade fiscal, trabalhista, qualificação técnica e comprovação de aptidão para exec</w:t>
      </w:r>
      <w:r w:rsidR="00885CAB">
        <w:rPr>
          <w:rFonts w:ascii="Arial" w:hAnsi="Arial" w:cs="Arial"/>
          <w:sz w:val="24"/>
        </w:rPr>
        <w:t>ução dos serviços laboratoriais</w:t>
      </w:r>
      <w:r w:rsidR="00885CAB" w:rsidRPr="00885CAB">
        <w:t xml:space="preserve"> </w:t>
      </w:r>
      <w:r w:rsidR="00885CAB" w:rsidRPr="00885CAB">
        <w:rPr>
          <w:rFonts w:ascii="Arial" w:hAnsi="Arial" w:cs="Arial"/>
          <w:sz w:val="24"/>
          <w:szCs w:val="24"/>
        </w:rPr>
        <w:t>em conformidade com as exigências estabelecidas no edital e na legislação vigente.</w:t>
      </w:r>
    </w:p>
    <w:p w14:paraId="16298827" w14:textId="77777777" w:rsidR="00692FA3" w:rsidRPr="00692FA3" w:rsidRDefault="00692FA3" w:rsidP="006E16C6">
      <w:pPr>
        <w:spacing w:before="240" w:after="0" w:line="360" w:lineRule="auto"/>
        <w:jc w:val="both"/>
        <w:rPr>
          <w:rFonts w:ascii="Arial" w:hAnsi="Arial" w:cs="Arial"/>
          <w:sz w:val="24"/>
        </w:rPr>
      </w:pPr>
      <w:r w:rsidRPr="00692FA3">
        <w:rPr>
          <w:rFonts w:ascii="Arial" w:hAnsi="Arial" w:cs="Arial"/>
          <w:sz w:val="24"/>
        </w:rPr>
        <w:t>5 - Exigência e conferência das licenças sanitárias, alvarás de funcionamento e demais autorizações exigidas pelos órgãos competentes, garantindo a conformidade com as normas da ANVISA;</w:t>
      </w:r>
    </w:p>
    <w:p w14:paraId="52590FD1" w14:textId="77777777" w:rsidR="00692FA3" w:rsidRPr="00692FA3" w:rsidRDefault="00692FA3" w:rsidP="006E16C6">
      <w:pPr>
        <w:spacing w:before="240" w:after="0" w:line="360" w:lineRule="auto"/>
        <w:jc w:val="both"/>
        <w:rPr>
          <w:rFonts w:ascii="Arial" w:hAnsi="Arial" w:cs="Arial"/>
          <w:sz w:val="24"/>
        </w:rPr>
      </w:pPr>
      <w:r w:rsidRPr="00692FA3">
        <w:rPr>
          <w:rFonts w:ascii="Arial" w:hAnsi="Arial" w:cs="Arial"/>
          <w:sz w:val="24"/>
        </w:rPr>
        <w:t>6 - Definição e designação formal do gestor e fiscal do contrato, responsáveis pelo acompanhamento, fiscalização e avaliação da execução dos serviços;</w:t>
      </w:r>
    </w:p>
    <w:p w14:paraId="3DC0A1FD" w14:textId="77777777" w:rsidR="00692FA3" w:rsidRPr="00692FA3" w:rsidRDefault="00692FA3" w:rsidP="006E16C6">
      <w:pPr>
        <w:spacing w:before="240" w:after="0" w:line="360" w:lineRule="auto"/>
        <w:jc w:val="both"/>
        <w:rPr>
          <w:rFonts w:ascii="Arial" w:hAnsi="Arial" w:cs="Arial"/>
          <w:sz w:val="24"/>
        </w:rPr>
      </w:pPr>
      <w:r w:rsidRPr="00692FA3">
        <w:rPr>
          <w:rFonts w:ascii="Arial" w:hAnsi="Arial" w:cs="Arial"/>
          <w:sz w:val="24"/>
        </w:rPr>
        <w:t>7 - Planejamento da logística de execução dos serviços, incluindo definição dos locais de coleta (Hospital Municipal e Unidades de Saúde), fluxo de atendimento, transporte de amostras e prazos para entrega dos resultados;</w:t>
      </w:r>
    </w:p>
    <w:p w14:paraId="22133151" w14:textId="77777777" w:rsidR="00692FA3" w:rsidRPr="00692FA3" w:rsidRDefault="00692FA3" w:rsidP="006E16C6">
      <w:pPr>
        <w:spacing w:before="240" w:after="0" w:line="360" w:lineRule="auto"/>
        <w:jc w:val="both"/>
        <w:rPr>
          <w:rFonts w:ascii="Arial" w:hAnsi="Arial" w:cs="Arial"/>
          <w:sz w:val="24"/>
        </w:rPr>
      </w:pPr>
      <w:r w:rsidRPr="00692FA3">
        <w:rPr>
          <w:rFonts w:ascii="Arial" w:hAnsi="Arial" w:cs="Arial"/>
          <w:sz w:val="24"/>
        </w:rPr>
        <w:t>8 - Verificação da estrutura necessária para execução dos serviços nas dependências do Hospital Municipal, inclusive quanto à instalação de equipamentos laboratoriais, quando aplicável;</w:t>
      </w:r>
    </w:p>
    <w:p w14:paraId="5557B210" w14:textId="77777777" w:rsidR="00692FA3" w:rsidRPr="00692FA3" w:rsidRDefault="00692FA3" w:rsidP="006E16C6">
      <w:pPr>
        <w:spacing w:before="240" w:after="0" w:line="360" w:lineRule="auto"/>
        <w:jc w:val="both"/>
        <w:rPr>
          <w:rFonts w:ascii="Arial" w:hAnsi="Arial" w:cs="Arial"/>
          <w:sz w:val="24"/>
        </w:rPr>
      </w:pPr>
      <w:r w:rsidRPr="00692FA3">
        <w:rPr>
          <w:rFonts w:ascii="Arial" w:hAnsi="Arial" w:cs="Arial"/>
          <w:sz w:val="24"/>
        </w:rPr>
        <w:t>9 - Estabelecimento de rotinas de monitoramento e avaliação da qualidade dos serviços prestados, incluindo indicadores de desempenho, prazos de entrega e controle de qualidade dos exames;</w:t>
      </w:r>
    </w:p>
    <w:p w14:paraId="2056EE26" w14:textId="77777777" w:rsidR="00692FA3" w:rsidRPr="00692FA3" w:rsidRDefault="00692FA3" w:rsidP="006E16C6">
      <w:pPr>
        <w:spacing w:before="240" w:after="0" w:line="360" w:lineRule="auto"/>
        <w:jc w:val="both"/>
        <w:rPr>
          <w:rFonts w:ascii="Arial" w:hAnsi="Arial" w:cs="Arial"/>
          <w:sz w:val="24"/>
        </w:rPr>
      </w:pPr>
      <w:r w:rsidRPr="00692FA3">
        <w:rPr>
          <w:rFonts w:ascii="Arial" w:hAnsi="Arial" w:cs="Arial"/>
          <w:sz w:val="24"/>
        </w:rPr>
        <w:lastRenderedPageBreak/>
        <w:t>10 - Formalização do contrato administrativo, contendo todas as cláusulas essenciais, tais como objeto, obrigações das partes, prazos, forma de pagamento, penalidades e garantias contratuais;</w:t>
      </w:r>
    </w:p>
    <w:p w14:paraId="41FAF595" w14:textId="77777777" w:rsidR="00692FA3" w:rsidRPr="00692FA3" w:rsidRDefault="00692FA3" w:rsidP="006E16C6">
      <w:pPr>
        <w:spacing w:before="240" w:after="0" w:line="360" w:lineRule="auto"/>
        <w:jc w:val="both"/>
        <w:rPr>
          <w:rFonts w:ascii="Arial" w:hAnsi="Arial" w:cs="Arial"/>
          <w:sz w:val="24"/>
        </w:rPr>
      </w:pPr>
      <w:r w:rsidRPr="00692FA3">
        <w:rPr>
          <w:rFonts w:ascii="Arial" w:hAnsi="Arial" w:cs="Arial"/>
          <w:sz w:val="24"/>
        </w:rPr>
        <w:t>11 - Orientação inicial à equipe da unidade de saúde quanto aos fluxos operacionais, rotinas de coleta e utilização dos serviços contratados, garantindo integração entre a contratada e a Administração;</w:t>
      </w:r>
    </w:p>
    <w:p w14:paraId="53AC1D6F" w14:textId="77777777" w:rsidR="00692FA3" w:rsidRPr="00692FA3" w:rsidRDefault="00692FA3" w:rsidP="006E16C6">
      <w:pPr>
        <w:spacing w:before="240" w:after="0" w:line="360" w:lineRule="auto"/>
        <w:jc w:val="both"/>
        <w:rPr>
          <w:rFonts w:ascii="Arial" w:hAnsi="Arial" w:cs="Arial"/>
          <w:sz w:val="24"/>
        </w:rPr>
      </w:pPr>
      <w:r w:rsidRPr="00692FA3">
        <w:rPr>
          <w:rFonts w:ascii="Arial" w:hAnsi="Arial" w:cs="Arial"/>
          <w:sz w:val="24"/>
        </w:rPr>
        <w:t>12 - Observância das disposições do Decreto Municipal nº 3.433, de 02 de abril de 2024, especialmente quanto às atribuições do gestor e fiscal do contrato, conforme previsto no art. 92, inciso XVIII da Lei 14.133/2021.</w:t>
      </w:r>
    </w:p>
    <w:p w14:paraId="5A5FD55D" w14:textId="0DC18AB7" w:rsidR="00AD67B0" w:rsidRPr="0018313B" w:rsidRDefault="00FD44FC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14</w:t>
      </w:r>
      <w:r w:rsidR="00F06DFD">
        <w:rPr>
          <w:rFonts w:ascii="Arial" w:eastAsia="Times New Roman" w:hAnsi="Arial" w:cs="Arial"/>
          <w:b/>
          <w:sz w:val="24"/>
          <w:szCs w:val="24"/>
        </w:rPr>
        <w:t>. CONTRATAÇÕES CORRELATAS E/OU INTERDEPENDENTES</w:t>
      </w:r>
    </w:p>
    <w:p w14:paraId="1D6F8559" w14:textId="77777777" w:rsidR="00F4062B" w:rsidRPr="00F4062B" w:rsidRDefault="00F4062B" w:rsidP="00F4062B">
      <w:pPr>
        <w:pStyle w:val="Estilo1"/>
        <w:ind w:firstLine="0"/>
      </w:pPr>
      <w:r w:rsidRPr="00F4062B">
        <w:t>Para a execução da solução proposta, foi analisada a existência de contratações correlatas ou interdependentes no âmbito da Administração Pública Municipal.</w:t>
      </w:r>
    </w:p>
    <w:p w14:paraId="5A5B7601" w14:textId="77777777" w:rsidR="00F4062B" w:rsidRPr="00F4062B" w:rsidRDefault="00F4062B" w:rsidP="00F4062B">
      <w:pPr>
        <w:pStyle w:val="Estilo1"/>
        <w:ind w:firstLine="0"/>
      </w:pPr>
      <w:r w:rsidRPr="00F4062B">
        <w:t>Verificou-se que a contratação dos serviços de exames laboratoriais não depende diretamente de outras contratações específicas para sua execução, uma vez que a empresa contratada será responsável por disponibilizar os equipamentos, insumos, materiais e equipe técnica necessária à realização dos exames laboratoriais.</w:t>
      </w:r>
    </w:p>
    <w:p w14:paraId="01CAF9EE" w14:textId="77777777" w:rsidR="00F4062B" w:rsidRPr="00F4062B" w:rsidRDefault="00F4062B" w:rsidP="00F4062B">
      <w:pPr>
        <w:pStyle w:val="Estilo1"/>
        <w:ind w:firstLine="0"/>
      </w:pPr>
      <w:r w:rsidRPr="00F4062B">
        <w:t>Ressalta-se, entretanto, que a prestação dos serviços está diretamente relacionada ao funcionamento regular da rede municipal de saúde, especialmente das Unidades Básicas de Saúde, das unidades localizadas na zona rural e do Hospital Municipal, os quais são responsáveis pela solicitação dos exames e encaminhamento dos pacientes para coleta e realização dos procedimentos laboratoriais.</w:t>
      </w:r>
    </w:p>
    <w:p w14:paraId="62E2D2B6" w14:textId="77777777" w:rsidR="00F4062B" w:rsidRPr="00F4062B" w:rsidRDefault="00F4062B" w:rsidP="00F4062B">
      <w:pPr>
        <w:pStyle w:val="Estilo1"/>
        <w:ind w:firstLine="0"/>
      </w:pPr>
      <w:r w:rsidRPr="00F4062B">
        <w:t xml:space="preserve">Destaca-se ainda que o Hospital Municipal </w:t>
      </w:r>
      <w:proofErr w:type="gramStart"/>
      <w:r w:rsidRPr="00F4062B">
        <w:t>disponibilizará</w:t>
      </w:r>
      <w:proofErr w:type="gramEnd"/>
      <w:r w:rsidRPr="00F4062B">
        <w:t xml:space="preserve"> espaço físico adequado para a instalação da estrutura laboratorial, já construído com essa finalidade e equipado com bancadas e assentos apropriados para uso laboratorial, cabendo à empresa contratada complementar a estrutura com os equipamentos e materiais necessários ao funcionamento do laboratório.</w:t>
      </w:r>
    </w:p>
    <w:p w14:paraId="32BA7340" w14:textId="77777777" w:rsidR="00F4062B" w:rsidRPr="00F4062B" w:rsidRDefault="00F4062B" w:rsidP="00F4062B">
      <w:pPr>
        <w:pStyle w:val="Estilo1"/>
        <w:ind w:firstLine="0"/>
      </w:pPr>
      <w:r w:rsidRPr="00F4062B">
        <w:t>Dessa forma, conclui-se que não há contratações interdependentes imprescindíveis para a viabilização da presente contratação, sendo esta suficiente para atender às necessidades identificadas pela Administração no que se refere à realização de exames laboratoriais no âmbito da rede municipal de saúde.</w:t>
      </w:r>
    </w:p>
    <w:p w14:paraId="7621311E" w14:textId="35E434A5" w:rsidR="001F013F" w:rsidRPr="00F4062B" w:rsidRDefault="00F4062B" w:rsidP="00F4062B">
      <w:pPr>
        <w:pStyle w:val="Estilo1"/>
        <w:ind w:firstLine="0"/>
      </w:pPr>
      <w:r w:rsidRPr="00F4062B">
        <w:lastRenderedPageBreak/>
        <w:t>Entretanto, a presente contratação mantém relação funcional com as demais ações e serviços da área da saúde, integrando-se às atividades assistenciais desenvolvidas pelo município, especialmente no que se refere ao diagnóstico, acompanhamento e tratamento dos pacientes atendidos pela rede pública de saúde</w:t>
      </w:r>
      <w:r w:rsidR="002E3BCB" w:rsidRPr="00F4062B">
        <w:t>.</w:t>
      </w:r>
    </w:p>
    <w:p w14:paraId="726631F3" w14:textId="38A55D9A" w:rsidR="00AC6D41" w:rsidRPr="00926146" w:rsidRDefault="00FD44FC" w:rsidP="00AC6D41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15</w:t>
      </w:r>
      <w:r w:rsidR="00AC6D41">
        <w:rPr>
          <w:rFonts w:ascii="Arial" w:eastAsia="Times New Roman" w:hAnsi="Arial" w:cs="Arial"/>
          <w:b/>
          <w:sz w:val="24"/>
          <w:szCs w:val="24"/>
        </w:rPr>
        <w:t xml:space="preserve">. DESCRIÇÃO DE POSSÍVEIS IMPACTOS AMBIENTAIS </w:t>
      </w:r>
      <w:r w:rsidR="00926146" w:rsidRPr="00926146">
        <w:rPr>
          <w:rFonts w:ascii="Arial" w:eastAsia="Times New Roman" w:hAnsi="Arial" w:cs="Arial"/>
          <w:b/>
          <w:sz w:val="24"/>
          <w:szCs w:val="24"/>
        </w:rPr>
        <w:t xml:space="preserve">E </w:t>
      </w:r>
      <w:r w:rsidR="00425EDC" w:rsidRPr="00926146">
        <w:rPr>
          <w:rFonts w:ascii="Arial" w:eastAsia="Times New Roman" w:hAnsi="Arial" w:cs="Arial"/>
          <w:b/>
          <w:sz w:val="24"/>
          <w:szCs w:val="24"/>
        </w:rPr>
        <w:t>RESPECTIVAS MEDIDAS MITIGADORAS</w:t>
      </w:r>
    </w:p>
    <w:p w14:paraId="0EDD6D11" w14:textId="77777777" w:rsidR="00A54BBC" w:rsidRPr="00A54BBC" w:rsidRDefault="00A54BBC" w:rsidP="00A54BBC">
      <w:pPr>
        <w:pStyle w:val="Estilo1"/>
        <w:ind w:firstLine="0"/>
      </w:pPr>
      <w:r w:rsidRPr="00A54BBC">
        <w:t>A prestação de serviços de exames laboratoriais envolve a manipulação de materiais biológicos, utilização de reagentes químicos e geração de resíduos provenientes das atividades laboratoriais, os quais podem ocasionar impactos ambientais caso não sejam devidamente gerenciados.</w:t>
      </w:r>
    </w:p>
    <w:p w14:paraId="5FADD8F3" w14:textId="77777777" w:rsidR="00A54BBC" w:rsidRPr="00A54BBC" w:rsidRDefault="00A54BBC" w:rsidP="00A54BBC">
      <w:pPr>
        <w:pStyle w:val="Estilo1"/>
        <w:ind w:firstLine="0"/>
      </w:pPr>
      <w:r w:rsidRPr="00A54BBC">
        <w:t xml:space="preserve">Entre os possíveis impactos ambientais associados à execução dos serviços, destacam-se a geração de resíduos de serviços de saúde, como materiais </w:t>
      </w:r>
      <w:proofErr w:type="spellStart"/>
      <w:r w:rsidRPr="00A54BBC">
        <w:t>perfurocortantes</w:t>
      </w:r>
      <w:proofErr w:type="spellEnd"/>
      <w:r w:rsidRPr="00A54BBC">
        <w:t>, materiais contaminados por agentes biológicos, recipientes utilizados na coleta de amostras e resíduos químicos provenientes do processamento laboratorial. Caso não sejam descartados de forma adequada, esses resíduos podem representar riscos ao meio ambiente e à saúde pública.</w:t>
      </w:r>
    </w:p>
    <w:p w14:paraId="2B68CFD3" w14:textId="77777777" w:rsidR="00A54BBC" w:rsidRPr="00A54BBC" w:rsidRDefault="00A54BBC" w:rsidP="00A54BBC">
      <w:pPr>
        <w:pStyle w:val="Estilo1"/>
        <w:ind w:firstLine="0"/>
      </w:pPr>
      <w:r w:rsidRPr="00A54BBC">
        <w:t>Dessa forma, a empresa contratada deverá adotar medidas adequadas para o gerenciamento e destinação final desses resíduos, em conformidade com a legislação ambiental e sanitária vigente, especialmente no que se refere às normas aplicáveis ao gerenciamento de resíduos de serviços de saúde.</w:t>
      </w:r>
    </w:p>
    <w:p w14:paraId="6EF99A8E" w14:textId="77777777" w:rsidR="00A54BBC" w:rsidRPr="00A54BBC" w:rsidRDefault="00A54BBC" w:rsidP="00A54BBC">
      <w:pPr>
        <w:pStyle w:val="Estilo1"/>
        <w:ind w:firstLine="0"/>
      </w:pPr>
      <w:r w:rsidRPr="00A54BBC">
        <w:t>Entre as principais medidas mitigadoras a serem adotadas, destacam-se:</w:t>
      </w:r>
    </w:p>
    <w:p w14:paraId="78AB2FAB" w14:textId="77777777" w:rsidR="00A54BBC" w:rsidRPr="00A54BBC" w:rsidRDefault="00A54BBC" w:rsidP="006E16C6">
      <w:pPr>
        <w:pStyle w:val="Estilo1"/>
        <w:numPr>
          <w:ilvl w:val="0"/>
          <w:numId w:val="8"/>
        </w:numPr>
      </w:pPr>
      <w:r w:rsidRPr="00A54BBC">
        <w:t>Realização da segregação adequada dos resíduos gerados durante a execução dos serviços laboratoriais;</w:t>
      </w:r>
    </w:p>
    <w:p w14:paraId="5A50BD83" w14:textId="77777777" w:rsidR="00A54BBC" w:rsidRPr="00A54BBC" w:rsidRDefault="00A54BBC" w:rsidP="006E16C6">
      <w:pPr>
        <w:pStyle w:val="Estilo1"/>
        <w:numPr>
          <w:ilvl w:val="0"/>
          <w:numId w:val="8"/>
        </w:numPr>
      </w:pPr>
      <w:r w:rsidRPr="00A54BBC">
        <w:t>Acondicionamento correto dos resíduos em recipientes apropriados e devidamente identificados;</w:t>
      </w:r>
    </w:p>
    <w:p w14:paraId="6683374F" w14:textId="77777777" w:rsidR="00A54BBC" w:rsidRPr="00A54BBC" w:rsidRDefault="00A54BBC" w:rsidP="006E16C6">
      <w:pPr>
        <w:pStyle w:val="Estilo1"/>
        <w:numPr>
          <w:ilvl w:val="0"/>
          <w:numId w:val="8"/>
        </w:numPr>
      </w:pPr>
      <w:r w:rsidRPr="00A54BBC">
        <w:t>Observância das normas de biossegurança e das boas práticas laboratoriais durante a manipulação de materiais biológicos e reagentes químicos;</w:t>
      </w:r>
    </w:p>
    <w:p w14:paraId="52EDC10B" w14:textId="77777777" w:rsidR="00A54BBC" w:rsidRPr="00A54BBC" w:rsidRDefault="00A54BBC" w:rsidP="006E16C6">
      <w:pPr>
        <w:pStyle w:val="Estilo1"/>
        <w:numPr>
          <w:ilvl w:val="0"/>
          <w:numId w:val="8"/>
        </w:numPr>
      </w:pPr>
      <w:r w:rsidRPr="00A54BBC">
        <w:t>Destinação final ambientalmente adequada dos resíduos de serviços de saúde, por meio de empresa especializada e devidamente licenciada para esse tipo de atividade;</w:t>
      </w:r>
    </w:p>
    <w:p w14:paraId="061399B1" w14:textId="77777777" w:rsidR="00A54BBC" w:rsidRPr="00A54BBC" w:rsidRDefault="00A54BBC" w:rsidP="006E16C6">
      <w:pPr>
        <w:pStyle w:val="Estilo1"/>
        <w:numPr>
          <w:ilvl w:val="0"/>
          <w:numId w:val="8"/>
        </w:numPr>
      </w:pPr>
      <w:r w:rsidRPr="00A54BBC">
        <w:t>Capacitação e orientação dos profissionais envolvidos quanto às práticas corretas de manejo e descarte de resíduos laboratoriais.</w:t>
      </w:r>
    </w:p>
    <w:p w14:paraId="0302BAFB" w14:textId="7F4C43C0" w:rsidR="00C97C3F" w:rsidRPr="0006619C" w:rsidRDefault="00A54BBC" w:rsidP="006E16C6">
      <w:pPr>
        <w:pStyle w:val="Estilo1"/>
        <w:ind w:firstLine="0"/>
      </w:pPr>
      <w:r w:rsidRPr="00A54BBC">
        <w:lastRenderedPageBreak/>
        <w:t>A adoção dessas medidas tem como objetivo minimizar os impactos ambientais decorrentes da execução dos serviços, garantindo a proteção do meio ambiente, a segurança dos profissionais envolvidos e o cumprimento da legislação ambiental e sanitária aplicável</w:t>
      </w:r>
      <w:r w:rsidR="002E3BCB" w:rsidRPr="002E3BCB">
        <w:t>.</w:t>
      </w:r>
    </w:p>
    <w:p w14:paraId="1ACBCF68" w14:textId="21A55072" w:rsidR="003E0569" w:rsidRPr="0018313B" w:rsidRDefault="00FD44FC" w:rsidP="003E0569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16</w:t>
      </w:r>
      <w:r w:rsidR="000B305C">
        <w:rPr>
          <w:rFonts w:ascii="Arial" w:eastAsia="Times New Roman" w:hAnsi="Arial" w:cs="Arial"/>
          <w:b/>
          <w:sz w:val="24"/>
          <w:szCs w:val="24"/>
        </w:rPr>
        <w:t>. POSICIONAMENTO CONCLUSIVO</w:t>
      </w:r>
    </w:p>
    <w:p w14:paraId="5D3D7E02" w14:textId="77777777" w:rsidR="00FD44FC" w:rsidRPr="00FD44FC" w:rsidRDefault="00FD44FC" w:rsidP="00FD44FC">
      <w:pPr>
        <w:pStyle w:val="Estilo1"/>
        <w:ind w:firstLine="0"/>
      </w:pPr>
      <w:r w:rsidRPr="00FD44FC">
        <w:t>Diante da análise técnica e estratégica realizada, conclui-se que a contratação de empresa especializada para a prestação de serviços de exames laboratoriais no Município de Andaraí configura-se como a solução mais viável e adequada, sob os aspectos técnico, econômico e operacional.</w:t>
      </w:r>
    </w:p>
    <w:p w14:paraId="1B17E91F" w14:textId="77777777" w:rsidR="00FD44FC" w:rsidRPr="00FD44FC" w:rsidRDefault="00FD44FC" w:rsidP="00FD44FC">
      <w:pPr>
        <w:pStyle w:val="Estilo1"/>
        <w:ind w:firstLine="0"/>
      </w:pPr>
      <w:r w:rsidRPr="00FD44FC">
        <w:t>A adoção dessa solução permitirá garantir a continuidade e a eficiência dos serviços de apoio diagnóstico na rede municipal de saúde, assegurando maior agilidade, precisão e confiabilidade na realização dos exames, elementos essenciais para a adequada assistência aos usuários do Sistema Único de Saúde (SUS).</w:t>
      </w:r>
    </w:p>
    <w:p w14:paraId="7F570E4B" w14:textId="77777777" w:rsidR="00FD44FC" w:rsidRPr="00FD44FC" w:rsidRDefault="00FD44FC" w:rsidP="00FD44FC">
      <w:pPr>
        <w:pStyle w:val="Estilo1"/>
        <w:ind w:firstLine="0"/>
      </w:pPr>
      <w:r w:rsidRPr="00FD44FC">
        <w:t xml:space="preserve">Do ponto de vista econômico, a contratação mostra-se mais vantajosa em comparação à execução direta pelo Município, tendo em vista os elevados custos relacionados à implantação e manutenção de estrutura própria, aquisição de equipamentos especializados e contratação de profissionais qualificados. Assim, a solução proposta contribui para a </w:t>
      </w:r>
      <w:proofErr w:type="gramStart"/>
      <w:r w:rsidRPr="00FD44FC">
        <w:t>otimização</w:t>
      </w:r>
      <w:proofErr w:type="gramEnd"/>
      <w:r w:rsidRPr="00FD44FC">
        <w:t xml:space="preserve"> dos recursos públicos e para a melhoria da gestão financeira da Administração.</w:t>
      </w:r>
    </w:p>
    <w:p w14:paraId="49CC50C0" w14:textId="77777777" w:rsidR="00FD44FC" w:rsidRPr="00FD44FC" w:rsidRDefault="00FD44FC" w:rsidP="006E16C6">
      <w:pPr>
        <w:pStyle w:val="Estilo1"/>
        <w:ind w:firstLine="0"/>
      </w:pPr>
      <w:r w:rsidRPr="00FD44FC">
        <w:t>Sob o aspecto operacional, a centralização dos serviços em empresa especializada proporciona maior eficiência na execução, padronização dos procedimentos, controle de qualidade e redução de riscos, garantindo suporte contínuo às atividades das Unidades de Saúde da Família e do Hospital Municipal.</w:t>
      </w:r>
    </w:p>
    <w:p w14:paraId="3E42B92E" w14:textId="77777777" w:rsidR="00FD44FC" w:rsidRPr="00FD44FC" w:rsidRDefault="00FD44FC" w:rsidP="006E16C6">
      <w:pPr>
        <w:pStyle w:val="Estilo1"/>
        <w:ind w:firstLine="0"/>
      </w:pPr>
      <w:r w:rsidRPr="00FD44FC">
        <w:t>O processo de contratação será conduzido em conformidade com as disposições da Lei 14.133/2021, observando os princípios da legalidade, impessoalidade, moralidade, publicidade, eficiência e interesse público, assegurando transparência, competitividade e seleção da proposta mais vantajosa para a Administração.</w:t>
      </w:r>
    </w:p>
    <w:p w14:paraId="21932046" w14:textId="6C5C427D" w:rsidR="0006619C" w:rsidRDefault="00FD44FC" w:rsidP="006E16C6">
      <w:pPr>
        <w:pStyle w:val="Estilo1"/>
        <w:ind w:firstLine="0"/>
      </w:pPr>
      <w:r w:rsidRPr="00FD44FC">
        <w:t>Diante de todo o exposto, conclui-se que a contratação pretendida é essencial para o fortalecimento da rede pública de saúde do Município de Andaraí, promovendo melhoria na qualidade dos serviços prestados à população, maior resolutividade no atendimento e alinhamento com as boas práticas de gestão pública</w:t>
      </w:r>
      <w:r w:rsidR="0006619C" w:rsidRPr="0006619C">
        <w:t>.</w:t>
      </w:r>
    </w:p>
    <w:p w14:paraId="2449EAC2" w14:textId="4FBF5498" w:rsidR="00A32F4F" w:rsidRPr="00A32F4F" w:rsidRDefault="00FD44FC" w:rsidP="00A32F4F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lastRenderedPageBreak/>
        <w:t>17</w:t>
      </w:r>
      <w:r w:rsidR="00A32F4F" w:rsidRPr="00A32F4F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="00A32F4F" w:rsidRPr="00A32F4F">
        <w:rPr>
          <w:rFonts w:ascii="Arial" w:hAnsi="Arial" w:cs="Arial"/>
          <w:b/>
          <w:sz w:val="24"/>
          <w:szCs w:val="24"/>
        </w:rPr>
        <w:t>RESPONSABILIDADE DO RESPONSÁVEL PELO ESTUDO TÉCNICO PELA ELABORAÇÃO E CONTEÚDO DO DOCUMENTO</w:t>
      </w:r>
    </w:p>
    <w:p w14:paraId="5C206DCA" w14:textId="124B9493" w:rsidR="006E16C6" w:rsidRDefault="00A32F4F" w:rsidP="00201A47">
      <w:pPr>
        <w:pStyle w:val="Estilo1"/>
        <w:ind w:firstLine="0"/>
      </w:pPr>
      <w:r>
        <w:t xml:space="preserve">O responsável pelo estudo técnico certifica que é responsável pela elaboração deste estudo, o qual busca atender aos requisitos estabelecidos pela legislação vigente, especialmente o disposto no artigo 18, § 1º, inciso XIII da Lei 14.133, que regulamenta as contratações públicas. O documento em questão foi desenvolvido com base nas melhores práticas e conhecimentos técnicos do responsável pelo </w:t>
      </w:r>
    </w:p>
    <w:p w14:paraId="0B361F0B" w14:textId="77777777" w:rsidR="006E16C6" w:rsidRDefault="006E16C6" w:rsidP="00201A47">
      <w:pPr>
        <w:pStyle w:val="Estilo1"/>
        <w:ind w:firstLine="0"/>
      </w:pPr>
    </w:p>
    <w:p w14:paraId="42BFD956" w14:textId="48BB6446" w:rsidR="00A32F4F" w:rsidRDefault="00A32F4F" w:rsidP="00201A47">
      <w:pPr>
        <w:pStyle w:val="Estilo1"/>
        <w:ind w:firstLine="0"/>
      </w:pPr>
      <w:proofErr w:type="gramStart"/>
      <w:r>
        <w:t>estudo</w:t>
      </w:r>
      <w:proofErr w:type="gramEnd"/>
      <w:r>
        <w:t xml:space="preserve"> técnico, considerando as necessidades e objetivos específicos da contratação em questão. Além disso, foram levadas em conta as diretrizes legais e regulamentares aplicáveis, bem como os princípios de eficiência, economicidade e interesse público. Ressalta-se que o responsável pelo estudo técnico buscou garantir a conformidade do estudo técnico preliminar com as normas e diretrizes estabelecidas, a fim de embasar a contratação de forma adequada e transparente. É importante salientar que o presente documento é fruto de análises e estudos realizados pelo responsável pelo estudo técnico, que se compromete com a qualidade e veracidade das informações nele contidas. Contudo, é necessário ressaltar que a análise final e a aprovação deste estudo técnico preliminar são de responsabilidade da autoridade competente, que deve avaliar a confo</w:t>
      </w:r>
      <w:r w:rsidR="00EA48EB">
        <w:t>rmidade e tomar a decisão final.</w:t>
      </w:r>
    </w:p>
    <w:p w14:paraId="55018F4F" w14:textId="77777777" w:rsidR="00D47DB6" w:rsidRDefault="00D47DB6" w:rsidP="00201A47">
      <w:pPr>
        <w:pStyle w:val="Estilo1"/>
        <w:ind w:firstLine="0"/>
      </w:pPr>
    </w:p>
    <w:p w14:paraId="37E3A616" w14:textId="77777777" w:rsidR="00EA48EB" w:rsidRDefault="00EA48EB" w:rsidP="00201A47">
      <w:pPr>
        <w:pStyle w:val="Estilo1"/>
        <w:ind w:firstLine="0"/>
      </w:pPr>
    </w:p>
    <w:p w14:paraId="33677269" w14:textId="756458E9" w:rsidR="00F6727A" w:rsidRDefault="00325B86" w:rsidP="00325B86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4"/>
        </w:rPr>
      </w:pPr>
      <w:r w:rsidRPr="00325B86">
        <w:rPr>
          <w:rFonts w:ascii="Arial" w:hAnsi="Arial" w:cs="Arial"/>
          <w:bCs/>
          <w:sz w:val="24"/>
        </w:rPr>
        <w:t xml:space="preserve">Andaraí, </w:t>
      </w:r>
      <w:r w:rsidR="00CC7981">
        <w:rPr>
          <w:rFonts w:ascii="Arial" w:hAnsi="Arial" w:cs="Arial"/>
          <w:bCs/>
          <w:sz w:val="24"/>
        </w:rPr>
        <w:t>07</w:t>
      </w:r>
      <w:r w:rsidRPr="00325B86">
        <w:rPr>
          <w:rFonts w:ascii="Arial" w:hAnsi="Arial" w:cs="Arial"/>
          <w:bCs/>
          <w:sz w:val="24"/>
        </w:rPr>
        <w:t xml:space="preserve"> de </w:t>
      </w:r>
      <w:r w:rsidR="00FD44FC">
        <w:rPr>
          <w:rFonts w:ascii="Arial" w:hAnsi="Arial" w:cs="Arial"/>
          <w:bCs/>
          <w:sz w:val="24"/>
        </w:rPr>
        <w:t>maio</w:t>
      </w:r>
      <w:r w:rsidRPr="00325B86">
        <w:rPr>
          <w:rFonts w:ascii="Arial" w:hAnsi="Arial" w:cs="Arial"/>
          <w:bCs/>
          <w:sz w:val="24"/>
        </w:rPr>
        <w:t xml:space="preserve"> de 202</w:t>
      </w:r>
      <w:r w:rsidR="00FD44FC">
        <w:rPr>
          <w:rFonts w:ascii="Arial" w:hAnsi="Arial" w:cs="Arial"/>
          <w:bCs/>
          <w:sz w:val="24"/>
        </w:rPr>
        <w:t>6</w:t>
      </w:r>
      <w:r w:rsidRPr="00325B86">
        <w:rPr>
          <w:rFonts w:ascii="Arial" w:hAnsi="Arial" w:cs="Arial"/>
          <w:bCs/>
          <w:sz w:val="24"/>
        </w:rPr>
        <w:t>.</w:t>
      </w:r>
    </w:p>
    <w:p w14:paraId="522E0CB1" w14:textId="77777777" w:rsidR="00E1189A" w:rsidRDefault="00E1189A" w:rsidP="00DE67F7">
      <w:pPr>
        <w:pStyle w:val="Estilo1"/>
        <w:jc w:val="center"/>
      </w:pPr>
    </w:p>
    <w:bookmarkEnd w:id="0"/>
    <w:p w14:paraId="229CE683" w14:textId="77777777" w:rsidR="00D82242" w:rsidRDefault="00D82242" w:rsidP="00DE67F7">
      <w:pPr>
        <w:pStyle w:val="Estilo1"/>
        <w:jc w:val="center"/>
      </w:pPr>
    </w:p>
    <w:p w14:paraId="1B541EB8" w14:textId="77777777" w:rsidR="00FD44FC" w:rsidRPr="006E3D65" w:rsidRDefault="00FD44FC" w:rsidP="00DE67F7">
      <w:pPr>
        <w:pStyle w:val="Estilo1"/>
        <w:jc w:val="center"/>
        <w:rPr>
          <w:color w:val="000000"/>
          <w:szCs w:val="16"/>
        </w:rPr>
      </w:pPr>
      <w:r w:rsidRPr="006E3D65">
        <w:rPr>
          <w:color w:val="000000"/>
          <w:szCs w:val="16"/>
        </w:rPr>
        <w:t>_______________________________</w:t>
      </w:r>
    </w:p>
    <w:p w14:paraId="052B46EC" w14:textId="77777777" w:rsidR="00FD44FC" w:rsidRPr="006E3D65" w:rsidRDefault="00FD44FC" w:rsidP="00DE67F7">
      <w:pPr>
        <w:pStyle w:val="Estilo1"/>
        <w:jc w:val="center"/>
        <w:rPr>
          <w:color w:val="000000"/>
          <w:szCs w:val="16"/>
        </w:rPr>
      </w:pPr>
      <w:r w:rsidRPr="006E3D65">
        <w:rPr>
          <w:color w:val="000000"/>
          <w:szCs w:val="16"/>
        </w:rPr>
        <w:t>Samira Cunha Laranjeira</w:t>
      </w:r>
    </w:p>
    <w:p w14:paraId="684C898C" w14:textId="77777777" w:rsidR="00FD44FC" w:rsidRPr="006E3D65" w:rsidRDefault="00FD44FC" w:rsidP="00DE67F7">
      <w:pPr>
        <w:pStyle w:val="Estilo1"/>
        <w:jc w:val="center"/>
        <w:rPr>
          <w:color w:val="000000"/>
          <w:szCs w:val="16"/>
        </w:rPr>
      </w:pPr>
      <w:r w:rsidRPr="006E3D65">
        <w:rPr>
          <w:color w:val="000000"/>
          <w:szCs w:val="16"/>
        </w:rPr>
        <w:t>Servidora Responsável pelo Planejamento.</w:t>
      </w:r>
    </w:p>
    <w:p w14:paraId="5B45BA71" w14:textId="77777777" w:rsidR="00FD44FC" w:rsidRDefault="00FD44FC" w:rsidP="00DE67F7">
      <w:pPr>
        <w:pStyle w:val="Estilo1"/>
        <w:jc w:val="center"/>
        <w:rPr>
          <w:color w:val="000000"/>
          <w:szCs w:val="16"/>
        </w:rPr>
      </w:pPr>
      <w:r w:rsidRPr="006E3D65">
        <w:rPr>
          <w:color w:val="000000"/>
          <w:szCs w:val="16"/>
        </w:rPr>
        <w:t>Matricula 364</w:t>
      </w:r>
    </w:p>
    <w:p w14:paraId="746F8F00" w14:textId="2F8EFB86" w:rsidR="003E0569" w:rsidRDefault="003E0569" w:rsidP="00DE67F7">
      <w:pPr>
        <w:pStyle w:val="Estilo1"/>
        <w:jc w:val="center"/>
        <w:rPr>
          <w:b/>
          <w:color w:val="000000"/>
        </w:rPr>
      </w:pPr>
    </w:p>
    <w:p w14:paraId="16B03BA5" w14:textId="77777777" w:rsidR="00E1189A" w:rsidRDefault="00E1189A" w:rsidP="00DE67F7">
      <w:pPr>
        <w:pStyle w:val="Estilo1"/>
        <w:jc w:val="center"/>
        <w:rPr>
          <w:color w:val="000000"/>
          <w:szCs w:val="16"/>
        </w:rPr>
      </w:pPr>
    </w:p>
    <w:p w14:paraId="01ECD96D" w14:textId="77777777" w:rsidR="00E1189A" w:rsidRPr="006E3D65" w:rsidRDefault="00E1189A" w:rsidP="00DE67F7">
      <w:pPr>
        <w:pStyle w:val="Estilo1"/>
        <w:jc w:val="center"/>
        <w:rPr>
          <w:color w:val="000000"/>
          <w:szCs w:val="16"/>
        </w:rPr>
      </w:pPr>
      <w:r w:rsidRPr="006E3D65">
        <w:rPr>
          <w:color w:val="000000"/>
          <w:szCs w:val="16"/>
        </w:rPr>
        <w:t>_______________________________</w:t>
      </w:r>
    </w:p>
    <w:p w14:paraId="765DCBB7" w14:textId="77777777" w:rsidR="00E1189A" w:rsidRDefault="00E1189A" w:rsidP="00DE67F7">
      <w:pPr>
        <w:pStyle w:val="Estilo1"/>
        <w:jc w:val="center"/>
      </w:pPr>
      <w:r w:rsidRPr="003B37AA">
        <w:rPr>
          <w:color w:val="auto"/>
        </w:rPr>
        <w:t>Camila Araújo Pereira Silva,</w:t>
      </w:r>
    </w:p>
    <w:p w14:paraId="075D1044" w14:textId="77777777" w:rsidR="00E1189A" w:rsidRDefault="00E1189A" w:rsidP="00DE67F7">
      <w:pPr>
        <w:pStyle w:val="Estilo1"/>
        <w:jc w:val="center"/>
      </w:pPr>
      <w:r w:rsidRPr="003B37AA">
        <w:rPr>
          <w:color w:val="auto"/>
        </w:rPr>
        <w:lastRenderedPageBreak/>
        <w:t>Diretora Hospitalar</w:t>
      </w:r>
    </w:p>
    <w:p w14:paraId="1845B096" w14:textId="6A59B5A3" w:rsidR="00E1189A" w:rsidRDefault="00E1189A" w:rsidP="00DE67F7">
      <w:pPr>
        <w:pStyle w:val="Estilo1"/>
        <w:jc w:val="center"/>
      </w:pPr>
      <w:r>
        <w:rPr>
          <w:color w:val="auto"/>
        </w:rPr>
        <w:t>D</w:t>
      </w:r>
      <w:r w:rsidRPr="003B37AA">
        <w:rPr>
          <w:color w:val="auto"/>
        </w:rPr>
        <w:t>ecreto n° 3797</w:t>
      </w:r>
    </w:p>
    <w:p w14:paraId="44942097" w14:textId="77777777" w:rsidR="00E1189A" w:rsidRDefault="00E1189A" w:rsidP="00DE67F7">
      <w:pPr>
        <w:pStyle w:val="Estilo1"/>
        <w:jc w:val="center"/>
        <w:rPr>
          <w:color w:val="000000"/>
          <w:szCs w:val="16"/>
        </w:rPr>
      </w:pPr>
      <w:proofErr w:type="spellStart"/>
      <w:r w:rsidRPr="003B37AA">
        <w:rPr>
          <w:color w:val="auto"/>
        </w:rPr>
        <w:t>Coren</w:t>
      </w:r>
      <w:proofErr w:type="spellEnd"/>
      <w:r w:rsidRPr="003B37AA">
        <w:rPr>
          <w:color w:val="auto"/>
        </w:rPr>
        <w:t>-BA 449.641</w:t>
      </w:r>
    </w:p>
    <w:p w14:paraId="4545829B" w14:textId="77777777" w:rsidR="00E1189A" w:rsidRPr="00990947" w:rsidRDefault="00E1189A" w:rsidP="00DE67F7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sectPr w:rsidR="00E1189A" w:rsidRPr="00990947" w:rsidSect="00AE51DA">
      <w:headerReference w:type="default" r:id="rId10"/>
      <w:footerReference w:type="default" r:id="rId11"/>
      <w:pgSz w:w="11906" w:h="16838"/>
      <w:pgMar w:top="1242" w:right="1418" w:bottom="284" w:left="1418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9BB716" w14:textId="77777777" w:rsidR="00216148" w:rsidRDefault="00216148" w:rsidP="0025311B">
      <w:pPr>
        <w:spacing w:after="0" w:line="240" w:lineRule="auto"/>
      </w:pPr>
      <w:r>
        <w:separator/>
      </w:r>
    </w:p>
  </w:endnote>
  <w:endnote w:type="continuationSeparator" w:id="0">
    <w:p w14:paraId="68D98404" w14:textId="77777777" w:rsidR="00216148" w:rsidRDefault="00216148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Times New Roman"/>
    <w:charset w:val="01"/>
    <w:family w:val="swiss"/>
    <w:pitch w:val="variable"/>
  </w:font>
  <w:font w:name="BookmanOldStyle">
    <w:altName w:val="Times New Roman"/>
    <w:panose1 w:val="00000000000000000000"/>
    <w:charset w:val="00"/>
    <w:family w:val="roman"/>
    <w:notTrueType/>
    <w:pitch w:val="default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0346018"/>
      <w:docPartObj>
        <w:docPartGallery w:val="Page Numbers (Bottom of Page)"/>
        <w:docPartUnique/>
      </w:docPartObj>
    </w:sdtPr>
    <w:sdtEndPr/>
    <w:sdtContent>
      <w:p w14:paraId="75F7A2E7" w14:textId="77777777" w:rsidR="006E16C6" w:rsidRDefault="006E16C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3252">
          <w:rPr>
            <w:noProof/>
          </w:rPr>
          <w:t>1</w:t>
        </w:r>
        <w:r>
          <w:fldChar w:fldCharType="end"/>
        </w:r>
      </w:p>
    </w:sdtContent>
  </w:sdt>
  <w:p w14:paraId="383181C9" w14:textId="77777777" w:rsidR="006E16C6" w:rsidRDefault="006E16C6" w:rsidP="00F375B0">
    <w:pPr>
      <w:pStyle w:val="Rodap"/>
      <w:jc w:val="center"/>
    </w:pPr>
  </w:p>
  <w:p w14:paraId="5E4CDE40" w14:textId="77777777" w:rsidR="006E16C6" w:rsidRDefault="006E16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185C38" w14:textId="77777777" w:rsidR="00216148" w:rsidRDefault="00216148" w:rsidP="0025311B">
      <w:pPr>
        <w:spacing w:after="0" w:line="240" w:lineRule="auto"/>
      </w:pPr>
      <w:r>
        <w:separator/>
      </w:r>
    </w:p>
  </w:footnote>
  <w:footnote w:type="continuationSeparator" w:id="0">
    <w:p w14:paraId="634E12CA" w14:textId="77777777" w:rsidR="00216148" w:rsidRDefault="00216148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D929CF" w14:textId="07031AE9" w:rsidR="006E16C6" w:rsidRPr="00F375B0" w:rsidRDefault="00E315F0" w:rsidP="00E315F0">
    <w:pPr>
      <w:pStyle w:val="Cabealho"/>
      <w:tabs>
        <w:tab w:val="clear" w:pos="4252"/>
        <w:tab w:val="clear" w:pos="8504"/>
        <w:tab w:val="center" w:pos="4181"/>
      </w:tabs>
    </w:pP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CC06425" wp14:editId="33CA1E24">
              <wp:simplePos x="0" y="0"/>
              <wp:positionH relativeFrom="margin">
                <wp:posOffset>823595</wp:posOffset>
              </wp:positionH>
              <wp:positionV relativeFrom="paragraph">
                <wp:posOffset>-12065</wp:posOffset>
              </wp:positionV>
              <wp:extent cx="4038600" cy="685800"/>
              <wp:effectExtent l="0" t="0" r="19050" b="1905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785F9C" w14:textId="77777777" w:rsidR="006E16C6" w:rsidRPr="00E551E8" w:rsidRDefault="006E16C6" w:rsidP="00C9395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14:paraId="36F8A4A3" w14:textId="77777777" w:rsidR="006E16C6" w:rsidRPr="006E5F4D" w:rsidRDefault="006E16C6" w:rsidP="00C9395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14:paraId="7BD0C732" w14:textId="66554446" w:rsidR="006E16C6" w:rsidRPr="006E5F4D" w:rsidRDefault="006E16C6" w:rsidP="00C9395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SAÚDE</w:t>
                          </w:r>
                        </w:p>
                        <w:p w14:paraId="1376BC08" w14:textId="77777777" w:rsidR="006E16C6" w:rsidRPr="006E5F4D" w:rsidRDefault="006E16C6" w:rsidP="00C9395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14:paraId="4D1843EA" w14:textId="77777777" w:rsidR="006E16C6" w:rsidRPr="006E5F4D" w:rsidRDefault="006E16C6" w:rsidP="00C9395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14:paraId="36F24D03" w14:textId="77777777" w:rsidR="006E16C6" w:rsidRPr="006E5F4D" w:rsidRDefault="006E16C6" w:rsidP="00C9395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4.85pt;margin-top:-.95pt;width:318pt;height:5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" strokecolor="white">
              <v:textbox>
                <w:txbxContent>
                  <w:p w14:paraId="3A785F9C" w14:textId="77777777" w:rsidR="006E16C6" w:rsidRPr="00E551E8" w:rsidRDefault="006E16C6" w:rsidP="00C9395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14:paraId="36F8A4A3" w14:textId="77777777" w:rsidR="006E16C6" w:rsidRPr="006E5F4D" w:rsidRDefault="006E16C6" w:rsidP="00C9395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14:paraId="7BD0C732" w14:textId="66554446" w:rsidR="006E16C6" w:rsidRPr="006E5F4D" w:rsidRDefault="006E16C6" w:rsidP="00C9395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SAÚDE</w:t>
                    </w:r>
                  </w:p>
                  <w:p w14:paraId="1376BC08" w14:textId="77777777" w:rsidR="006E16C6" w:rsidRPr="006E5F4D" w:rsidRDefault="006E16C6" w:rsidP="00C9395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14:paraId="4D1843EA" w14:textId="77777777" w:rsidR="006E16C6" w:rsidRPr="006E5F4D" w:rsidRDefault="006E16C6" w:rsidP="00C9395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14:paraId="36F24D03" w14:textId="77777777" w:rsidR="006E16C6" w:rsidRPr="006E5F4D" w:rsidRDefault="006E16C6" w:rsidP="00C9395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8480" behindDoc="0" locked="0" layoutInCell="1" allowOverlap="1" wp14:anchorId="1262233A" wp14:editId="1D2C13CB">
          <wp:simplePos x="0" y="0"/>
          <wp:positionH relativeFrom="margin">
            <wp:posOffset>4862195</wp:posOffset>
          </wp:positionH>
          <wp:positionV relativeFrom="paragraph">
            <wp:posOffset>-13970</wp:posOffset>
          </wp:positionV>
          <wp:extent cx="857250" cy="74866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748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E16C6">
      <w:rPr>
        <w:noProof/>
      </w:rPr>
      <w:drawing>
        <wp:inline distT="0" distB="0" distL="0" distR="0" wp14:anchorId="20080B7F" wp14:editId="1CEDAAA6">
          <wp:extent cx="790575" cy="838200"/>
          <wp:effectExtent l="0" t="0" r="0" b="0"/>
          <wp:docPr id="4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578368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5F5E"/>
    <w:multiLevelType w:val="multilevel"/>
    <w:tmpl w:val="A748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EA7A98"/>
    <w:multiLevelType w:val="multilevel"/>
    <w:tmpl w:val="D3FE6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BE33A6"/>
    <w:multiLevelType w:val="multilevel"/>
    <w:tmpl w:val="45AEA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357C1D"/>
    <w:multiLevelType w:val="multilevel"/>
    <w:tmpl w:val="49C0B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0449B6"/>
    <w:multiLevelType w:val="multilevel"/>
    <w:tmpl w:val="078A7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954CFD"/>
    <w:multiLevelType w:val="multilevel"/>
    <w:tmpl w:val="AFF2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4E3071"/>
    <w:multiLevelType w:val="multilevel"/>
    <w:tmpl w:val="13F2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005228"/>
    <w:multiLevelType w:val="multilevel"/>
    <w:tmpl w:val="166C72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36191FCF"/>
    <w:multiLevelType w:val="multilevel"/>
    <w:tmpl w:val="F1EC7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955EF2"/>
    <w:multiLevelType w:val="multilevel"/>
    <w:tmpl w:val="731A3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CC5739"/>
    <w:multiLevelType w:val="multilevel"/>
    <w:tmpl w:val="F2985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BD06C0"/>
    <w:multiLevelType w:val="multilevel"/>
    <w:tmpl w:val="34249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F50840"/>
    <w:multiLevelType w:val="multilevel"/>
    <w:tmpl w:val="66BCC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D53BE3"/>
    <w:multiLevelType w:val="multilevel"/>
    <w:tmpl w:val="5B008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6D2DEE"/>
    <w:multiLevelType w:val="multilevel"/>
    <w:tmpl w:val="6F74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6C58A5"/>
    <w:multiLevelType w:val="multilevel"/>
    <w:tmpl w:val="F9C8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A576A3"/>
    <w:multiLevelType w:val="multilevel"/>
    <w:tmpl w:val="2A347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0537716"/>
    <w:multiLevelType w:val="multilevel"/>
    <w:tmpl w:val="BAB41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6E91CD7"/>
    <w:multiLevelType w:val="multilevel"/>
    <w:tmpl w:val="33EA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9D648D4"/>
    <w:multiLevelType w:val="multilevel"/>
    <w:tmpl w:val="58786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A41601A"/>
    <w:multiLevelType w:val="multilevel"/>
    <w:tmpl w:val="24FC5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4"/>
  </w:num>
  <w:num w:numId="4">
    <w:abstractNumId w:val="12"/>
  </w:num>
  <w:num w:numId="5">
    <w:abstractNumId w:val="5"/>
  </w:num>
  <w:num w:numId="6">
    <w:abstractNumId w:val="2"/>
  </w:num>
  <w:num w:numId="7">
    <w:abstractNumId w:val="13"/>
  </w:num>
  <w:num w:numId="8">
    <w:abstractNumId w:val="7"/>
  </w:num>
  <w:num w:numId="9">
    <w:abstractNumId w:val="9"/>
  </w:num>
  <w:num w:numId="10">
    <w:abstractNumId w:val="6"/>
  </w:num>
  <w:num w:numId="11">
    <w:abstractNumId w:val="15"/>
  </w:num>
  <w:num w:numId="12">
    <w:abstractNumId w:val="16"/>
  </w:num>
  <w:num w:numId="13">
    <w:abstractNumId w:val="0"/>
  </w:num>
  <w:num w:numId="14">
    <w:abstractNumId w:val="20"/>
  </w:num>
  <w:num w:numId="15">
    <w:abstractNumId w:val="18"/>
  </w:num>
  <w:num w:numId="16">
    <w:abstractNumId w:val="11"/>
  </w:num>
  <w:num w:numId="17">
    <w:abstractNumId w:val="19"/>
  </w:num>
  <w:num w:numId="18">
    <w:abstractNumId w:val="8"/>
  </w:num>
  <w:num w:numId="19">
    <w:abstractNumId w:val="10"/>
  </w:num>
  <w:num w:numId="20">
    <w:abstractNumId w:val="1"/>
  </w:num>
  <w:num w:numId="21">
    <w:abstractNumId w:val="1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B0"/>
    <w:rsid w:val="00001AA5"/>
    <w:rsid w:val="00002647"/>
    <w:rsid w:val="000027E3"/>
    <w:rsid w:val="00003357"/>
    <w:rsid w:val="00004431"/>
    <w:rsid w:val="00004F4F"/>
    <w:rsid w:val="000147D4"/>
    <w:rsid w:val="00014CA5"/>
    <w:rsid w:val="00016D0B"/>
    <w:rsid w:val="000173A1"/>
    <w:rsid w:val="000178D9"/>
    <w:rsid w:val="0001793E"/>
    <w:rsid w:val="00025DA6"/>
    <w:rsid w:val="0003583E"/>
    <w:rsid w:val="00035AEA"/>
    <w:rsid w:val="00035F86"/>
    <w:rsid w:val="00036B84"/>
    <w:rsid w:val="000370F1"/>
    <w:rsid w:val="00037193"/>
    <w:rsid w:val="000400AD"/>
    <w:rsid w:val="000420C4"/>
    <w:rsid w:val="000535B5"/>
    <w:rsid w:val="0005574B"/>
    <w:rsid w:val="0005671F"/>
    <w:rsid w:val="000568F1"/>
    <w:rsid w:val="0005757C"/>
    <w:rsid w:val="00060422"/>
    <w:rsid w:val="00060BC9"/>
    <w:rsid w:val="00060D6B"/>
    <w:rsid w:val="00061EA9"/>
    <w:rsid w:val="00062492"/>
    <w:rsid w:val="00062D50"/>
    <w:rsid w:val="00064F16"/>
    <w:rsid w:val="0006619C"/>
    <w:rsid w:val="000677BF"/>
    <w:rsid w:val="0007765D"/>
    <w:rsid w:val="000810DC"/>
    <w:rsid w:val="00081935"/>
    <w:rsid w:val="0008233A"/>
    <w:rsid w:val="0008403E"/>
    <w:rsid w:val="00084953"/>
    <w:rsid w:val="00086214"/>
    <w:rsid w:val="00087BDF"/>
    <w:rsid w:val="000906DF"/>
    <w:rsid w:val="00090B81"/>
    <w:rsid w:val="000A0995"/>
    <w:rsid w:val="000A2CF1"/>
    <w:rsid w:val="000A400F"/>
    <w:rsid w:val="000B0787"/>
    <w:rsid w:val="000B1F0E"/>
    <w:rsid w:val="000B305C"/>
    <w:rsid w:val="000B4E38"/>
    <w:rsid w:val="000B662D"/>
    <w:rsid w:val="000B6881"/>
    <w:rsid w:val="000C0258"/>
    <w:rsid w:val="000C08DA"/>
    <w:rsid w:val="000C1784"/>
    <w:rsid w:val="000D220D"/>
    <w:rsid w:val="000D3F63"/>
    <w:rsid w:val="000D6CD6"/>
    <w:rsid w:val="000E0FE5"/>
    <w:rsid w:val="000E55DB"/>
    <w:rsid w:val="000E6DC8"/>
    <w:rsid w:val="000F252F"/>
    <w:rsid w:val="000F4B9E"/>
    <w:rsid w:val="000F7311"/>
    <w:rsid w:val="000F7911"/>
    <w:rsid w:val="000F7F02"/>
    <w:rsid w:val="00104826"/>
    <w:rsid w:val="00112C0D"/>
    <w:rsid w:val="00115E26"/>
    <w:rsid w:val="001201A2"/>
    <w:rsid w:val="00121C5F"/>
    <w:rsid w:val="001225C8"/>
    <w:rsid w:val="0012313F"/>
    <w:rsid w:val="00126CDA"/>
    <w:rsid w:val="00127B46"/>
    <w:rsid w:val="00127E3B"/>
    <w:rsid w:val="00133033"/>
    <w:rsid w:val="001354E7"/>
    <w:rsid w:val="00136068"/>
    <w:rsid w:val="001371A7"/>
    <w:rsid w:val="00140B6C"/>
    <w:rsid w:val="00140EB4"/>
    <w:rsid w:val="0014426A"/>
    <w:rsid w:val="00144E47"/>
    <w:rsid w:val="0014615C"/>
    <w:rsid w:val="0015457C"/>
    <w:rsid w:val="00156380"/>
    <w:rsid w:val="001570A7"/>
    <w:rsid w:val="00160B12"/>
    <w:rsid w:val="0016310C"/>
    <w:rsid w:val="001664D6"/>
    <w:rsid w:val="001669EA"/>
    <w:rsid w:val="001709EC"/>
    <w:rsid w:val="001752F4"/>
    <w:rsid w:val="00175F91"/>
    <w:rsid w:val="00181234"/>
    <w:rsid w:val="00182A8E"/>
    <w:rsid w:val="0018313B"/>
    <w:rsid w:val="00184424"/>
    <w:rsid w:val="001856F8"/>
    <w:rsid w:val="00187013"/>
    <w:rsid w:val="00190990"/>
    <w:rsid w:val="001942EB"/>
    <w:rsid w:val="0019494D"/>
    <w:rsid w:val="001A0A24"/>
    <w:rsid w:val="001A50C7"/>
    <w:rsid w:val="001A55E2"/>
    <w:rsid w:val="001A5895"/>
    <w:rsid w:val="001B1C45"/>
    <w:rsid w:val="001B516C"/>
    <w:rsid w:val="001B61E7"/>
    <w:rsid w:val="001B7686"/>
    <w:rsid w:val="001C036A"/>
    <w:rsid w:val="001C0BF4"/>
    <w:rsid w:val="001C1A54"/>
    <w:rsid w:val="001C391D"/>
    <w:rsid w:val="001C4445"/>
    <w:rsid w:val="001D1D93"/>
    <w:rsid w:val="001D403F"/>
    <w:rsid w:val="001D6A6B"/>
    <w:rsid w:val="001D761A"/>
    <w:rsid w:val="001D796E"/>
    <w:rsid w:val="001E1252"/>
    <w:rsid w:val="001E1272"/>
    <w:rsid w:val="001E18B3"/>
    <w:rsid w:val="001E5EB3"/>
    <w:rsid w:val="001E70F2"/>
    <w:rsid w:val="001F013F"/>
    <w:rsid w:val="001F1307"/>
    <w:rsid w:val="001F554C"/>
    <w:rsid w:val="00201A47"/>
    <w:rsid w:val="00206819"/>
    <w:rsid w:val="00206B44"/>
    <w:rsid w:val="00211BB6"/>
    <w:rsid w:val="0021347F"/>
    <w:rsid w:val="00213DA2"/>
    <w:rsid w:val="00216148"/>
    <w:rsid w:val="002169BB"/>
    <w:rsid w:val="00221108"/>
    <w:rsid w:val="0022174C"/>
    <w:rsid w:val="002338B7"/>
    <w:rsid w:val="00234F1A"/>
    <w:rsid w:val="002350E7"/>
    <w:rsid w:val="002372D0"/>
    <w:rsid w:val="002379D2"/>
    <w:rsid w:val="00240C78"/>
    <w:rsid w:val="00243C5C"/>
    <w:rsid w:val="0024488C"/>
    <w:rsid w:val="0024756C"/>
    <w:rsid w:val="00251682"/>
    <w:rsid w:val="00251BB0"/>
    <w:rsid w:val="00252E8E"/>
    <w:rsid w:val="0025311B"/>
    <w:rsid w:val="00256366"/>
    <w:rsid w:val="0025765E"/>
    <w:rsid w:val="002603D4"/>
    <w:rsid w:val="002608E9"/>
    <w:rsid w:val="00263B76"/>
    <w:rsid w:val="0026454F"/>
    <w:rsid w:val="00264DA5"/>
    <w:rsid w:val="00267E45"/>
    <w:rsid w:val="0027139B"/>
    <w:rsid w:val="00271BC9"/>
    <w:rsid w:val="00275DF0"/>
    <w:rsid w:val="002761A5"/>
    <w:rsid w:val="00281C3A"/>
    <w:rsid w:val="00285AA1"/>
    <w:rsid w:val="0028636B"/>
    <w:rsid w:val="00287987"/>
    <w:rsid w:val="00287BA4"/>
    <w:rsid w:val="0029036A"/>
    <w:rsid w:val="002954C7"/>
    <w:rsid w:val="002956D8"/>
    <w:rsid w:val="002B3E9A"/>
    <w:rsid w:val="002B50FE"/>
    <w:rsid w:val="002B513B"/>
    <w:rsid w:val="002C395B"/>
    <w:rsid w:val="002D5323"/>
    <w:rsid w:val="002E06F0"/>
    <w:rsid w:val="002E2B7C"/>
    <w:rsid w:val="002E3BCB"/>
    <w:rsid w:val="002E4306"/>
    <w:rsid w:val="002E6326"/>
    <w:rsid w:val="002F08D7"/>
    <w:rsid w:val="002F1F7C"/>
    <w:rsid w:val="003010D6"/>
    <w:rsid w:val="003026A9"/>
    <w:rsid w:val="00304687"/>
    <w:rsid w:val="00305306"/>
    <w:rsid w:val="00306C38"/>
    <w:rsid w:val="00310396"/>
    <w:rsid w:val="003125D9"/>
    <w:rsid w:val="00314AEB"/>
    <w:rsid w:val="0031520B"/>
    <w:rsid w:val="0031535D"/>
    <w:rsid w:val="00317C6A"/>
    <w:rsid w:val="003203A3"/>
    <w:rsid w:val="00321F0A"/>
    <w:rsid w:val="003239A2"/>
    <w:rsid w:val="00325B86"/>
    <w:rsid w:val="003270BB"/>
    <w:rsid w:val="00327F64"/>
    <w:rsid w:val="00337DB4"/>
    <w:rsid w:val="0034149F"/>
    <w:rsid w:val="00343652"/>
    <w:rsid w:val="00344F9B"/>
    <w:rsid w:val="00346A30"/>
    <w:rsid w:val="0035498D"/>
    <w:rsid w:val="00360BAD"/>
    <w:rsid w:val="0036299A"/>
    <w:rsid w:val="00364E55"/>
    <w:rsid w:val="0036516B"/>
    <w:rsid w:val="00372156"/>
    <w:rsid w:val="00373D20"/>
    <w:rsid w:val="00375C3F"/>
    <w:rsid w:val="00375F69"/>
    <w:rsid w:val="0037619D"/>
    <w:rsid w:val="00381772"/>
    <w:rsid w:val="00386B52"/>
    <w:rsid w:val="00390001"/>
    <w:rsid w:val="0039292E"/>
    <w:rsid w:val="003934A8"/>
    <w:rsid w:val="003952D8"/>
    <w:rsid w:val="003A0075"/>
    <w:rsid w:val="003A1645"/>
    <w:rsid w:val="003A194E"/>
    <w:rsid w:val="003A1F6E"/>
    <w:rsid w:val="003A3157"/>
    <w:rsid w:val="003A526B"/>
    <w:rsid w:val="003A5AF5"/>
    <w:rsid w:val="003B0C35"/>
    <w:rsid w:val="003B1687"/>
    <w:rsid w:val="003B30E6"/>
    <w:rsid w:val="003B65E8"/>
    <w:rsid w:val="003C4D27"/>
    <w:rsid w:val="003D0C8B"/>
    <w:rsid w:val="003D14C5"/>
    <w:rsid w:val="003D1CAC"/>
    <w:rsid w:val="003D23FB"/>
    <w:rsid w:val="003D31E2"/>
    <w:rsid w:val="003D5911"/>
    <w:rsid w:val="003E0569"/>
    <w:rsid w:val="003E081C"/>
    <w:rsid w:val="003E32AE"/>
    <w:rsid w:val="003E3383"/>
    <w:rsid w:val="003E6D59"/>
    <w:rsid w:val="003F15A7"/>
    <w:rsid w:val="003F76CB"/>
    <w:rsid w:val="004016CD"/>
    <w:rsid w:val="00401B8A"/>
    <w:rsid w:val="00401C9A"/>
    <w:rsid w:val="004031A9"/>
    <w:rsid w:val="00406D3D"/>
    <w:rsid w:val="0041471D"/>
    <w:rsid w:val="004153B8"/>
    <w:rsid w:val="00415940"/>
    <w:rsid w:val="00420232"/>
    <w:rsid w:val="00425EDC"/>
    <w:rsid w:val="00430976"/>
    <w:rsid w:val="00437243"/>
    <w:rsid w:val="00437F27"/>
    <w:rsid w:val="004457DC"/>
    <w:rsid w:val="004468CA"/>
    <w:rsid w:val="004501BF"/>
    <w:rsid w:val="004541EA"/>
    <w:rsid w:val="00460161"/>
    <w:rsid w:val="0046067D"/>
    <w:rsid w:val="004611FD"/>
    <w:rsid w:val="00462047"/>
    <w:rsid w:val="00462242"/>
    <w:rsid w:val="00466866"/>
    <w:rsid w:val="0047226D"/>
    <w:rsid w:val="00472F04"/>
    <w:rsid w:val="0047414D"/>
    <w:rsid w:val="004773F1"/>
    <w:rsid w:val="00477AC3"/>
    <w:rsid w:val="00481025"/>
    <w:rsid w:val="004816FF"/>
    <w:rsid w:val="004818EE"/>
    <w:rsid w:val="00482923"/>
    <w:rsid w:val="00482BC2"/>
    <w:rsid w:val="00484A31"/>
    <w:rsid w:val="00492E33"/>
    <w:rsid w:val="004951E4"/>
    <w:rsid w:val="004A1FA3"/>
    <w:rsid w:val="004A65B0"/>
    <w:rsid w:val="004B695E"/>
    <w:rsid w:val="004B7399"/>
    <w:rsid w:val="004C0A8D"/>
    <w:rsid w:val="004C117B"/>
    <w:rsid w:val="004C188E"/>
    <w:rsid w:val="004C4C7A"/>
    <w:rsid w:val="004C4DB4"/>
    <w:rsid w:val="004C7241"/>
    <w:rsid w:val="004D0F12"/>
    <w:rsid w:val="004D3F3C"/>
    <w:rsid w:val="004D53F9"/>
    <w:rsid w:val="004D680C"/>
    <w:rsid w:val="004D7597"/>
    <w:rsid w:val="004E0461"/>
    <w:rsid w:val="004E1083"/>
    <w:rsid w:val="004E2558"/>
    <w:rsid w:val="004E5B46"/>
    <w:rsid w:val="004F23AD"/>
    <w:rsid w:val="0050061D"/>
    <w:rsid w:val="005018DB"/>
    <w:rsid w:val="00505CF8"/>
    <w:rsid w:val="0051196F"/>
    <w:rsid w:val="0051382A"/>
    <w:rsid w:val="00514079"/>
    <w:rsid w:val="005168E6"/>
    <w:rsid w:val="0052714D"/>
    <w:rsid w:val="00527E08"/>
    <w:rsid w:val="00532AEC"/>
    <w:rsid w:val="00533248"/>
    <w:rsid w:val="005351AC"/>
    <w:rsid w:val="00535958"/>
    <w:rsid w:val="005439AA"/>
    <w:rsid w:val="00544035"/>
    <w:rsid w:val="0054438C"/>
    <w:rsid w:val="00545D30"/>
    <w:rsid w:val="00547734"/>
    <w:rsid w:val="0055758A"/>
    <w:rsid w:val="0056034C"/>
    <w:rsid w:val="00560C35"/>
    <w:rsid w:val="00560DD9"/>
    <w:rsid w:val="0056154E"/>
    <w:rsid w:val="00565A62"/>
    <w:rsid w:val="00565C27"/>
    <w:rsid w:val="00567C4A"/>
    <w:rsid w:val="0057302D"/>
    <w:rsid w:val="00574B96"/>
    <w:rsid w:val="005753A4"/>
    <w:rsid w:val="00575E41"/>
    <w:rsid w:val="00576D3A"/>
    <w:rsid w:val="005813D4"/>
    <w:rsid w:val="00582D71"/>
    <w:rsid w:val="0058314F"/>
    <w:rsid w:val="005833C6"/>
    <w:rsid w:val="00585069"/>
    <w:rsid w:val="00585BC5"/>
    <w:rsid w:val="005907D0"/>
    <w:rsid w:val="00591BC3"/>
    <w:rsid w:val="00594459"/>
    <w:rsid w:val="00596276"/>
    <w:rsid w:val="00597AF4"/>
    <w:rsid w:val="005A010A"/>
    <w:rsid w:val="005A2AB0"/>
    <w:rsid w:val="005A5945"/>
    <w:rsid w:val="005A5F38"/>
    <w:rsid w:val="005A7A1A"/>
    <w:rsid w:val="005B517C"/>
    <w:rsid w:val="005B7FEF"/>
    <w:rsid w:val="005C1765"/>
    <w:rsid w:val="005D02AA"/>
    <w:rsid w:val="005D31C8"/>
    <w:rsid w:val="005D6E25"/>
    <w:rsid w:val="005D7637"/>
    <w:rsid w:val="005E0BFD"/>
    <w:rsid w:val="005E0FCF"/>
    <w:rsid w:val="005E25C4"/>
    <w:rsid w:val="005E2B0C"/>
    <w:rsid w:val="005E3F6E"/>
    <w:rsid w:val="005F158A"/>
    <w:rsid w:val="005F5D52"/>
    <w:rsid w:val="005F63F2"/>
    <w:rsid w:val="006026BB"/>
    <w:rsid w:val="0060600A"/>
    <w:rsid w:val="00615A9F"/>
    <w:rsid w:val="006250D7"/>
    <w:rsid w:val="00626B13"/>
    <w:rsid w:val="006272D4"/>
    <w:rsid w:val="00630DDF"/>
    <w:rsid w:val="00632C3F"/>
    <w:rsid w:val="00633E1E"/>
    <w:rsid w:val="00636900"/>
    <w:rsid w:val="00637C81"/>
    <w:rsid w:val="00641692"/>
    <w:rsid w:val="00641F9B"/>
    <w:rsid w:val="00644D48"/>
    <w:rsid w:val="00652E99"/>
    <w:rsid w:val="006559D6"/>
    <w:rsid w:val="00655F70"/>
    <w:rsid w:val="00660B22"/>
    <w:rsid w:val="00662273"/>
    <w:rsid w:val="006627E1"/>
    <w:rsid w:val="00663330"/>
    <w:rsid w:val="006656B3"/>
    <w:rsid w:val="006804C7"/>
    <w:rsid w:val="00683712"/>
    <w:rsid w:val="00685C2B"/>
    <w:rsid w:val="00692FA3"/>
    <w:rsid w:val="00693D95"/>
    <w:rsid w:val="006943F0"/>
    <w:rsid w:val="0069488F"/>
    <w:rsid w:val="00695FD8"/>
    <w:rsid w:val="006A1DD8"/>
    <w:rsid w:val="006A2332"/>
    <w:rsid w:val="006A3BAB"/>
    <w:rsid w:val="006A453E"/>
    <w:rsid w:val="006A4F8A"/>
    <w:rsid w:val="006A5201"/>
    <w:rsid w:val="006A6BC9"/>
    <w:rsid w:val="006B1C67"/>
    <w:rsid w:val="006B59FC"/>
    <w:rsid w:val="006B79DD"/>
    <w:rsid w:val="006C06A4"/>
    <w:rsid w:val="006C0E10"/>
    <w:rsid w:val="006C1BB7"/>
    <w:rsid w:val="006C37C4"/>
    <w:rsid w:val="006C39A4"/>
    <w:rsid w:val="006C6980"/>
    <w:rsid w:val="006C772C"/>
    <w:rsid w:val="006D07A3"/>
    <w:rsid w:val="006D2865"/>
    <w:rsid w:val="006D723F"/>
    <w:rsid w:val="006E16C6"/>
    <w:rsid w:val="006E20AB"/>
    <w:rsid w:val="006E5EAF"/>
    <w:rsid w:val="006F092C"/>
    <w:rsid w:val="006F4EAF"/>
    <w:rsid w:val="00700F7B"/>
    <w:rsid w:val="00704089"/>
    <w:rsid w:val="00705537"/>
    <w:rsid w:val="0071045F"/>
    <w:rsid w:val="00712335"/>
    <w:rsid w:val="0071428F"/>
    <w:rsid w:val="00715890"/>
    <w:rsid w:val="00716B33"/>
    <w:rsid w:val="00717B32"/>
    <w:rsid w:val="00724808"/>
    <w:rsid w:val="00726364"/>
    <w:rsid w:val="00731CAC"/>
    <w:rsid w:val="00732FD5"/>
    <w:rsid w:val="00733553"/>
    <w:rsid w:val="007349C7"/>
    <w:rsid w:val="007422A0"/>
    <w:rsid w:val="007457FE"/>
    <w:rsid w:val="00752331"/>
    <w:rsid w:val="00752783"/>
    <w:rsid w:val="00756A58"/>
    <w:rsid w:val="0076311E"/>
    <w:rsid w:val="00765F8D"/>
    <w:rsid w:val="00766DE3"/>
    <w:rsid w:val="007772F9"/>
    <w:rsid w:val="00781846"/>
    <w:rsid w:val="00782ABE"/>
    <w:rsid w:val="00783252"/>
    <w:rsid w:val="00786281"/>
    <w:rsid w:val="007934F5"/>
    <w:rsid w:val="00795C4D"/>
    <w:rsid w:val="007A026A"/>
    <w:rsid w:val="007A3A28"/>
    <w:rsid w:val="007A3E69"/>
    <w:rsid w:val="007A572B"/>
    <w:rsid w:val="007A63F4"/>
    <w:rsid w:val="007A69F4"/>
    <w:rsid w:val="007A75F2"/>
    <w:rsid w:val="007B39F4"/>
    <w:rsid w:val="007B5B3E"/>
    <w:rsid w:val="007B5B4D"/>
    <w:rsid w:val="007B6278"/>
    <w:rsid w:val="007C47AF"/>
    <w:rsid w:val="007C51AF"/>
    <w:rsid w:val="007C6799"/>
    <w:rsid w:val="007D190F"/>
    <w:rsid w:val="007D4F38"/>
    <w:rsid w:val="007D59D0"/>
    <w:rsid w:val="007D67F5"/>
    <w:rsid w:val="007E01E9"/>
    <w:rsid w:val="007E234D"/>
    <w:rsid w:val="007E2946"/>
    <w:rsid w:val="007E69F2"/>
    <w:rsid w:val="007F30EA"/>
    <w:rsid w:val="007F462B"/>
    <w:rsid w:val="00802456"/>
    <w:rsid w:val="008047B0"/>
    <w:rsid w:val="0080654E"/>
    <w:rsid w:val="00807823"/>
    <w:rsid w:val="0081139B"/>
    <w:rsid w:val="00811889"/>
    <w:rsid w:val="00812206"/>
    <w:rsid w:val="00816A8D"/>
    <w:rsid w:val="00820C0C"/>
    <w:rsid w:val="00825BB1"/>
    <w:rsid w:val="008262FA"/>
    <w:rsid w:val="008315D4"/>
    <w:rsid w:val="008325BA"/>
    <w:rsid w:val="008369D7"/>
    <w:rsid w:val="00836BA5"/>
    <w:rsid w:val="00836C62"/>
    <w:rsid w:val="0083740C"/>
    <w:rsid w:val="00837F0A"/>
    <w:rsid w:val="00842261"/>
    <w:rsid w:val="008426E8"/>
    <w:rsid w:val="008445C1"/>
    <w:rsid w:val="00851BDF"/>
    <w:rsid w:val="00852A3E"/>
    <w:rsid w:val="00854650"/>
    <w:rsid w:val="008547C1"/>
    <w:rsid w:val="0085551F"/>
    <w:rsid w:val="0085573F"/>
    <w:rsid w:val="00857069"/>
    <w:rsid w:val="00860515"/>
    <w:rsid w:val="008612E7"/>
    <w:rsid w:val="00861E8D"/>
    <w:rsid w:val="00864A45"/>
    <w:rsid w:val="00867DC3"/>
    <w:rsid w:val="00871A3B"/>
    <w:rsid w:val="00882EA7"/>
    <w:rsid w:val="00885CAB"/>
    <w:rsid w:val="00887670"/>
    <w:rsid w:val="00891BC8"/>
    <w:rsid w:val="00897161"/>
    <w:rsid w:val="008A0B69"/>
    <w:rsid w:val="008A18E9"/>
    <w:rsid w:val="008A3F64"/>
    <w:rsid w:val="008A6D7E"/>
    <w:rsid w:val="008B1323"/>
    <w:rsid w:val="008B2CA0"/>
    <w:rsid w:val="008C40C3"/>
    <w:rsid w:val="008C4BB8"/>
    <w:rsid w:val="008C4F79"/>
    <w:rsid w:val="008C57D8"/>
    <w:rsid w:val="008C5EF5"/>
    <w:rsid w:val="008C6522"/>
    <w:rsid w:val="008C6E22"/>
    <w:rsid w:val="008D0EBC"/>
    <w:rsid w:val="008D28EB"/>
    <w:rsid w:val="008D3583"/>
    <w:rsid w:val="008D3BA3"/>
    <w:rsid w:val="008D675E"/>
    <w:rsid w:val="008D6B53"/>
    <w:rsid w:val="008D77BF"/>
    <w:rsid w:val="008E280F"/>
    <w:rsid w:val="008E399E"/>
    <w:rsid w:val="008F235E"/>
    <w:rsid w:val="008F4899"/>
    <w:rsid w:val="00904587"/>
    <w:rsid w:val="00906C14"/>
    <w:rsid w:val="00911A17"/>
    <w:rsid w:val="00912354"/>
    <w:rsid w:val="0091267F"/>
    <w:rsid w:val="009136B3"/>
    <w:rsid w:val="00916BDB"/>
    <w:rsid w:val="00925D3F"/>
    <w:rsid w:val="00926146"/>
    <w:rsid w:val="00936801"/>
    <w:rsid w:val="00941C05"/>
    <w:rsid w:val="009432B3"/>
    <w:rsid w:val="00943FC9"/>
    <w:rsid w:val="00946F12"/>
    <w:rsid w:val="0094741B"/>
    <w:rsid w:val="00952375"/>
    <w:rsid w:val="00952DC7"/>
    <w:rsid w:val="0095322D"/>
    <w:rsid w:val="00957B36"/>
    <w:rsid w:val="00961EF4"/>
    <w:rsid w:val="00962649"/>
    <w:rsid w:val="00970A9B"/>
    <w:rsid w:val="009725F9"/>
    <w:rsid w:val="009750B1"/>
    <w:rsid w:val="00980F29"/>
    <w:rsid w:val="00981573"/>
    <w:rsid w:val="00981F2C"/>
    <w:rsid w:val="00983572"/>
    <w:rsid w:val="0098368C"/>
    <w:rsid w:val="00990947"/>
    <w:rsid w:val="00990B36"/>
    <w:rsid w:val="00991640"/>
    <w:rsid w:val="00994646"/>
    <w:rsid w:val="00994A7C"/>
    <w:rsid w:val="009952C3"/>
    <w:rsid w:val="009A0E88"/>
    <w:rsid w:val="009A0F81"/>
    <w:rsid w:val="009A26D7"/>
    <w:rsid w:val="009A675E"/>
    <w:rsid w:val="009A6B22"/>
    <w:rsid w:val="009B2AAE"/>
    <w:rsid w:val="009B45B6"/>
    <w:rsid w:val="009C0CAD"/>
    <w:rsid w:val="009C0D7D"/>
    <w:rsid w:val="009C46A5"/>
    <w:rsid w:val="009C63EE"/>
    <w:rsid w:val="009D07C6"/>
    <w:rsid w:val="009D098F"/>
    <w:rsid w:val="009E224C"/>
    <w:rsid w:val="009E279B"/>
    <w:rsid w:val="009E5FCA"/>
    <w:rsid w:val="009E6354"/>
    <w:rsid w:val="009E74F1"/>
    <w:rsid w:val="009F0F4B"/>
    <w:rsid w:val="009F10FC"/>
    <w:rsid w:val="009F17EC"/>
    <w:rsid w:val="00A00B18"/>
    <w:rsid w:val="00A13294"/>
    <w:rsid w:val="00A1748B"/>
    <w:rsid w:val="00A249E1"/>
    <w:rsid w:val="00A32F4F"/>
    <w:rsid w:val="00A33D83"/>
    <w:rsid w:val="00A34366"/>
    <w:rsid w:val="00A403F3"/>
    <w:rsid w:val="00A457B9"/>
    <w:rsid w:val="00A45944"/>
    <w:rsid w:val="00A4625F"/>
    <w:rsid w:val="00A47560"/>
    <w:rsid w:val="00A52930"/>
    <w:rsid w:val="00A54BBC"/>
    <w:rsid w:val="00A54F4E"/>
    <w:rsid w:val="00A560B4"/>
    <w:rsid w:val="00A5648F"/>
    <w:rsid w:val="00A568BC"/>
    <w:rsid w:val="00A679F7"/>
    <w:rsid w:val="00A70ED4"/>
    <w:rsid w:val="00A729D4"/>
    <w:rsid w:val="00A74B6E"/>
    <w:rsid w:val="00A768AF"/>
    <w:rsid w:val="00A77FF0"/>
    <w:rsid w:val="00A8085C"/>
    <w:rsid w:val="00A8346D"/>
    <w:rsid w:val="00A841CF"/>
    <w:rsid w:val="00A85862"/>
    <w:rsid w:val="00A913D2"/>
    <w:rsid w:val="00A93751"/>
    <w:rsid w:val="00A94C8C"/>
    <w:rsid w:val="00A95760"/>
    <w:rsid w:val="00A96B27"/>
    <w:rsid w:val="00A96B5A"/>
    <w:rsid w:val="00A97B64"/>
    <w:rsid w:val="00AA3FCC"/>
    <w:rsid w:val="00AA4E43"/>
    <w:rsid w:val="00AA55D7"/>
    <w:rsid w:val="00AA65D1"/>
    <w:rsid w:val="00AA6FED"/>
    <w:rsid w:val="00AB697C"/>
    <w:rsid w:val="00AB719D"/>
    <w:rsid w:val="00AC6D41"/>
    <w:rsid w:val="00AC71CC"/>
    <w:rsid w:val="00AD67B0"/>
    <w:rsid w:val="00AD68F0"/>
    <w:rsid w:val="00AE1DBB"/>
    <w:rsid w:val="00AE509D"/>
    <w:rsid w:val="00AE51DA"/>
    <w:rsid w:val="00AF69F7"/>
    <w:rsid w:val="00AF7B07"/>
    <w:rsid w:val="00B0134D"/>
    <w:rsid w:val="00B02AC0"/>
    <w:rsid w:val="00B0369E"/>
    <w:rsid w:val="00B12861"/>
    <w:rsid w:val="00B1429B"/>
    <w:rsid w:val="00B14DC0"/>
    <w:rsid w:val="00B21572"/>
    <w:rsid w:val="00B21D9C"/>
    <w:rsid w:val="00B21EDE"/>
    <w:rsid w:val="00B222D4"/>
    <w:rsid w:val="00B25C95"/>
    <w:rsid w:val="00B307F5"/>
    <w:rsid w:val="00B34E19"/>
    <w:rsid w:val="00B42A19"/>
    <w:rsid w:val="00B534CF"/>
    <w:rsid w:val="00B53F3F"/>
    <w:rsid w:val="00B54ACF"/>
    <w:rsid w:val="00B608CB"/>
    <w:rsid w:val="00B62B83"/>
    <w:rsid w:val="00B64A42"/>
    <w:rsid w:val="00B64B1F"/>
    <w:rsid w:val="00B65284"/>
    <w:rsid w:val="00B674DA"/>
    <w:rsid w:val="00B74070"/>
    <w:rsid w:val="00B80BCB"/>
    <w:rsid w:val="00B81E40"/>
    <w:rsid w:val="00B85004"/>
    <w:rsid w:val="00B8588C"/>
    <w:rsid w:val="00B923B3"/>
    <w:rsid w:val="00B95122"/>
    <w:rsid w:val="00B966FA"/>
    <w:rsid w:val="00B9741B"/>
    <w:rsid w:val="00BA075B"/>
    <w:rsid w:val="00BA1352"/>
    <w:rsid w:val="00BA1976"/>
    <w:rsid w:val="00BA44A1"/>
    <w:rsid w:val="00BA6E1F"/>
    <w:rsid w:val="00BA70E4"/>
    <w:rsid w:val="00BB0807"/>
    <w:rsid w:val="00BB40FA"/>
    <w:rsid w:val="00BB63F4"/>
    <w:rsid w:val="00BB6DED"/>
    <w:rsid w:val="00BC0ADA"/>
    <w:rsid w:val="00BC3E82"/>
    <w:rsid w:val="00BC459A"/>
    <w:rsid w:val="00BC54CE"/>
    <w:rsid w:val="00BD0AA2"/>
    <w:rsid w:val="00BD391E"/>
    <w:rsid w:val="00BD7BC7"/>
    <w:rsid w:val="00BE0972"/>
    <w:rsid w:val="00BE24DC"/>
    <w:rsid w:val="00BE4C06"/>
    <w:rsid w:val="00BF1474"/>
    <w:rsid w:val="00BF1D8E"/>
    <w:rsid w:val="00BF56B9"/>
    <w:rsid w:val="00BF652E"/>
    <w:rsid w:val="00C04798"/>
    <w:rsid w:val="00C15380"/>
    <w:rsid w:val="00C17AE1"/>
    <w:rsid w:val="00C21134"/>
    <w:rsid w:val="00C214BE"/>
    <w:rsid w:val="00C22467"/>
    <w:rsid w:val="00C233D1"/>
    <w:rsid w:val="00C26FF4"/>
    <w:rsid w:val="00C31D2C"/>
    <w:rsid w:val="00C323C0"/>
    <w:rsid w:val="00C40A2F"/>
    <w:rsid w:val="00C439A1"/>
    <w:rsid w:val="00C5129B"/>
    <w:rsid w:val="00C5311C"/>
    <w:rsid w:val="00C546A7"/>
    <w:rsid w:val="00C56768"/>
    <w:rsid w:val="00C57471"/>
    <w:rsid w:val="00C57FE9"/>
    <w:rsid w:val="00C64B9B"/>
    <w:rsid w:val="00C707F0"/>
    <w:rsid w:val="00C732D0"/>
    <w:rsid w:val="00C75611"/>
    <w:rsid w:val="00C8135F"/>
    <w:rsid w:val="00C86E16"/>
    <w:rsid w:val="00C87827"/>
    <w:rsid w:val="00C9165D"/>
    <w:rsid w:val="00C93950"/>
    <w:rsid w:val="00C9425E"/>
    <w:rsid w:val="00C97C3F"/>
    <w:rsid w:val="00CB04C8"/>
    <w:rsid w:val="00CB336B"/>
    <w:rsid w:val="00CB59BD"/>
    <w:rsid w:val="00CC0C09"/>
    <w:rsid w:val="00CC2EFC"/>
    <w:rsid w:val="00CC3594"/>
    <w:rsid w:val="00CC498B"/>
    <w:rsid w:val="00CC70FB"/>
    <w:rsid w:val="00CC7981"/>
    <w:rsid w:val="00CD1846"/>
    <w:rsid w:val="00CD1DD4"/>
    <w:rsid w:val="00CD214C"/>
    <w:rsid w:val="00CD238F"/>
    <w:rsid w:val="00CD6609"/>
    <w:rsid w:val="00CE0C42"/>
    <w:rsid w:val="00CE10D4"/>
    <w:rsid w:val="00CE579E"/>
    <w:rsid w:val="00CE6FBB"/>
    <w:rsid w:val="00CF5977"/>
    <w:rsid w:val="00CF6B67"/>
    <w:rsid w:val="00CF7F0C"/>
    <w:rsid w:val="00D01D05"/>
    <w:rsid w:val="00D02445"/>
    <w:rsid w:val="00D02AFA"/>
    <w:rsid w:val="00D02BA3"/>
    <w:rsid w:val="00D03895"/>
    <w:rsid w:val="00D04308"/>
    <w:rsid w:val="00D079F0"/>
    <w:rsid w:val="00D1127E"/>
    <w:rsid w:val="00D15510"/>
    <w:rsid w:val="00D24B87"/>
    <w:rsid w:val="00D253C8"/>
    <w:rsid w:val="00D30F9F"/>
    <w:rsid w:val="00D30FED"/>
    <w:rsid w:val="00D3319F"/>
    <w:rsid w:val="00D3350D"/>
    <w:rsid w:val="00D37A93"/>
    <w:rsid w:val="00D43200"/>
    <w:rsid w:val="00D4368C"/>
    <w:rsid w:val="00D46893"/>
    <w:rsid w:val="00D47DB6"/>
    <w:rsid w:val="00D507E2"/>
    <w:rsid w:val="00D56CD8"/>
    <w:rsid w:val="00D60C76"/>
    <w:rsid w:val="00D60FB1"/>
    <w:rsid w:val="00D62127"/>
    <w:rsid w:val="00D66A35"/>
    <w:rsid w:val="00D67B59"/>
    <w:rsid w:val="00D7341B"/>
    <w:rsid w:val="00D73FB0"/>
    <w:rsid w:val="00D7450C"/>
    <w:rsid w:val="00D81231"/>
    <w:rsid w:val="00D81502"/>
    <w:rsid w:val="00D82242"/>
    <w:rsid w:val="00D8722E"/>
    <w:rsid w:val="00D903DB"/>
    <w:rsid w:val="00D9206B"/>
    <w:rsid w:val="00D92B8F"/>
    <w:rsid w:val="00D979AB"/>
    <w:rsid w:val="00DA4B6C"/>
    <w:rsid w:val="00DB264C"/>
    <w:rsid w:val="00DB65E3"/>
    <w:rsid w:val="00DB7147"/>
    <w:rsid w:val="00DB7B27"/>
    <w:rsid w:val="00DC4521"/>
    <w:rsid w:val="00DC52B1"/>
    <w:rsid w:val="00DD02DE"/>
    <w:rsid w:val="00DD5FCB"/>
    <w:rsid w:val="00DE23AC"/>
    <w:rsid w:val="00DE30F2"/>
    <w:rsid w:val="00DE67F7"/>
    <w:rsid w:val="00DF18FB"/>
    <w:rsid w:val="00DF42EC"/>
    <w:rsid w:val="00DF46F5"/>
    <w:rsid w:val="00DF67BD"/>
    <w:rsid w:val="00E07F77"/>
    <w:rsid w:val="00E1189A"/>
    <w:rsid w:val="00E14C76"/>
    <w:rsid w:val="00E208F4"/>
    <w:rsid w:val="00E20EE4"/>
    <w:rsid w:val="00E21362"/>
    <w:rsid w:val="00E225E8"/>
    <w:rsid w:val="00E26D4B"/>
    <w:rsid w:val="00E30ABE"/>
    <w:rsid w:val="00E315F0"/>
    <w:rsid w:val="00E34F9C"/>
    <w:rsid w:val="00E45141"/>
    <w:rsid w:val="00E45C3D"/>
    <w:rsid w:val="00E530AE"/>
    <w:rsid w:val="00E53BEA"/>
    <w:rsid w:val="00E54C9A"/>
    <w:rsid w:val="00E55643"/>
    <w:rsid w:val="00E559D6"/>
    <w:rsid w:val="00E72F8F"/>
    <w:rsid w:val="00E818AD"/>
    <w:rsid w:val="00E83896"/>
    <w:rsid w:val="00E860BC"/>
    <w:rsid w:val="00E90DCC"/>
    <w:rsid w:val="00E91BC8"/>
    <w:rsid w:val="00E91EF9"/>
    <w:rsid w:val="00E94705"/>
    <w:rsid w:val="00E94785"/>
    <w:rsid w:val="00E94876"/>
    <w:rsid w:val="00EA1621"/>
    <w:rsid w:val="00EA2FEC"/>
    <w:rsid w:val="00EA47AA"/>
    <w:rsid w:val="00EA48EB"/>
    <w:rsid w:val="00EA541A"/>
    <w:rsid w:val="00EA5E25"/>
    <w:rsid w:val="00EA794E"/>
    <w:rsid w:val="00EB0324"/>
    <w:rsid w:val="00EB3FF8"/>
    <w:rsid w:val="00EB7DF3"/>
    <w:rsid w:val="00EC14F5"/>
    <w:rsid w:val="00EC26D9"/>
    <w:rsid w:val="00EC39AA"/>
    <w:rsid w:val="00EC45E3"/>
    <w:rsid w:val="00EC4710"/>
    <w:rsid w:val="00EC5DAD"/>
    <w:rsid w:val="00EC7A23"/>
    <w:rsid w:val="00ED2FEC"/>
    <w:rsid w:val="00ED39F4"/>
    <w:rsid w:val="00ED4A8C"/>
    <w:rsid w:val="00EE304B"/>
    <w:rsid w:val="00EE5793"/>
    <w:rsid w:val="00EF2F73"/>
    <w:rsid w:val="00EF3D7F"/>
    <w:rsid w:val="00EF77DC"/>
    <w:rsid w:val="00F00722"/>
    <w:rsid w:val="00F01376"/>
    <w:rsid w:val="00F023C8"/>
    <w:rsid w:val="00F06DFD"/>
    <w:rsid w:val="00F10210"/>
    <w:rsid w:val="00F105E4"/>
    <w:rsid w:val="00F152BA"/>
    <w:rsid w:val="00F201C5"/>
    <w:rsid w:val="00F21313"/>
    <w:rsid w:val="00F21B45"/>
    <w:rsid w:val="00F22233"/>
    <w:rsid w:val="00F27BF5"/>
    <w:rsid w:val="00F3010D"/>
    <w:rsid w:val="00F30B9B"/>
    <w:rsid w:val="00F375B0"/>
    <w:rsid w:val="00F4062B"/>
    <w:rsid w:val="00F407ED"/>
    <w:rsid w:val="00F42FAD"/>
    <w:rsid w:val="00F431A0"/>
    <w:rsid w:val="00F5163A"/>
    <w:rsid w:val="00F526D1"/>
    <w:rsid w:val="00F52AB8"/>
    <w:rsid w:val="00F536DD"/>
    <w:rsid w:val="00F5376A"/>
    <w:rsid w:val="00F54194"/>
    <w:rsid w:val="00F550FD"/>
    <w:rsid w:val="00F61B8F"/>
    <w:rsid w:val="00F6727A"/>
    <w:rsid w:val="00F715A3"/>
    <w:rsid w:val="00F7179A"/>
    <w:rsid w:val="00F71E98"/>
    <w:rsid w:val="00F728FD"/>
    <w:rsid w:val="00F7380F"/>
    <w:rsid w:val="00F7606B"/>
    <w:rsid w:val="00F80B2C"/>
    <w:rsid w:val="00F82B42"/>
    <w:rsid w:val="00F85188"/>
    <w:rsid w:val="00F85B8C"/>
    <w:rsid w:val="00F8604D"/>
    <w:rsid w:val="00F864AA"/>
    <w:rsid w:val="00F87FCB"/>
    <w:rsid w:val="00F91C8A"/>
    <w:rsid w:val="00F930D7"/>
    <w:rsid w:val="00F9624C"/>
    <w:rsid w:val="00FA48BC"/>
    <w:rsid w:val="00FA6385"/>
    <w:rsid w:val="00FA78D3"/>
    <w:rsid w:val="00FB04CE"/>
    <w:rsid w:val="00FB1541"/>
    <w:rsid w:val="00FB5636"/>
    <w:rsid w:val="00FB5872"/>
    <w:rsid w:val="00FC1E60"/>
    <w:rsid w:val="00FD00FA"/>
    <w:rsid w:val="00FD107F"/>
    <w:rsid w:val="00FD1262"/>
    <w:rsid w:val="00FD13F3"/>
    <w:rsid w:val="00FD1A64"/>
    <w:rsid w:val="00FD44FC"/>
    <w:rsid w:val="00FD4B4E"/>
    <w:rsid w:val="00FD4FD0"/>
    <w:rsid w:val="00FD78D6"/>
    <w:rsid w:val="00FE309F"/>
    <w:rsid w:val="00FE79A6"/>
    <w:rsid w:val="00FF3F1F"/>
    <w:rsid w:val="00FF5945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7805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61A"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22233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22233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22233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F22233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22233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F22233"/>
    <w:rPr>
      <w:b/>
      <w:sz w:val="20"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F22233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F22233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325B86"/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818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uiPriority w:val="22"/>
    <w:qFormat/>
    <w:rsid w:val="00A5648F"/>
    <w:rPr>
      <w:b/>
      <w:bCs/>
    </w:rPr>
  </w:style>
  <w:style w:type="paragraph" w:customStyle="1" w:styleId="Normal1">
    <w:name w:val="Normal1"/>
    <w:rsid w:val="00812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verflow-hidden">
    <w:name w:val="overflow-hidden"/>
    <w:basedOn w:val="Fontepargpadro"/>
    <w:rsid w:val="0008403E"/>
  </w:style>
  <w:style w:type="paragraph" w:styleId="Textodecomentrio">
    <w:name w:val="annotation text"/>
    <w:basedOn w:val="Normal"/>
    <w:link w:val="TextodecomentrioChar"/>
    <w:uiPriority w:val="99"/>
    <w:unhideWhenUsed/>
    <w:rsid w:val="00F22233"/>
    <w:pPr>
      <w:spacing w:line="240" w:lineRule="auto"/>
    </w:pPr>
    <w:rPr>
      <w:rFonts w:asciiTheme="minorHAnsi" w:eastAsiaTheme="minorHAnsi" w:hAnsiTheme="minorHAnsi" w:cstheme="minorBidi"/>
      <w:kern w:val="2"/>
      <w:sz w:val="20"/>
      <w:szCs w:val="20"/>
      <w:lang w:val="en-US" w:eastAsia="en-US"/>
      <w14:ligatures w14:val="standardContextual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22233"/>
    <w:rPr>
      <w:rFonts w:asciiTheme="minorHAnsi" w:eastAsiaTheme="minorHAnsi" w:hAnsiTheme="minorHAnsi" w:cstheme="minorBidi"/>
      <w:kern w:val="2"/>
      <w:sz w:val="20"/>
      <w:szCs w:val="20"/>
      <w:lang w:val="en-US" w:eastAsia="en-US"/>
      <w14:ligatures w14:val="standardContextual"/>
    </w:rPr>
  </w:style>
  <w:style w:type="character" w:styleId="nfase">
    <w:name w:val="Emphasis"/>
    <w:basedOn w:val="Fontepargpadro"/>
    <w:uiPriority w:val="20"/>
    <w:qFormat/>
    <w:rsid w:val="00C97C3F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EF77DC"/>
    <w:pPr>
      <w:widowControl w:val="0"/>
      <w:autoSpaceDE w:val="0"/>
      <w:autoSpaceDN w:val="0"/>
      <w:spacing w:after="0" w:line="240" w:lineRule="auto"/>
      <w:ind w:left="110"/>
    </w:pPr>
    <w:rPr>
      <w:rFonts w:ascii="Arial MT" w:eastAsia="Arial MT" w:hAnsi="Arial MT" w:cs="Arial MT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2F08D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F08D7"/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fontstyle01">
    <w:name w:val="fontstyle01"/>
    <w:basedOn w:val="Fontepargpadro"/>
    <w:rsid w:val="00CE0C42"/>
    <w:rPr>
      <w:rFonts w:ascii="BookmanOldStyle" w:hAnsi="BookmanOldStyle" w:hint="default"/>
      <w:b w:val="0"/>
      <w:bCs w:val="0"/>
      <w:i w:val="0"/>
      <w:iCs w:val="0"/>
      <w:color w:val="000000"/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sid w:val="001D761A"/>
    <w:rPr>
      <w:color w:val="954F72"/>
      <w:u w:val="single"/>
    </w:rPr>
  </w:style>
  <w:style w:type="paragraph" w:customStyle="1" w:styleId="msonormal0">
    <w:name w:val="msonormal"/>
    <w:basedOn w:val="Normal"/>
    <w:rsid w:val="001D7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66">
    <w:name w:val="xl66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67">
    <w:name w:val="xl67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68">
    <w:name w:val="xl68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1">
    <w:name w:val="xl71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74">
    <w:name w:val="xl74"/>
    <w:basedOn w:val="Normal"/>
    <w:rsid w:val="001D761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75">
    <w:name w:val="xl75"/>
    <w:basedOn w:val="Normal"/>
    <w:rsid w:val="001D761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76">
    <w:name w:val="xl76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61A"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22233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22233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22233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F22233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22233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F22233"/>
    <w:rPr>
      <w:b/>
      <w:sz w:val="20"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F22233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F22233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325B86"/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818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uiPriority w:val="22"/>
    <w:qFormat/>
    <w:rsid w:val="00A5648F"/>
    <w:rPr>
      <w:b/>
      <w:bCs/>
    </w:rPr>
  </w:style>
  <w:style w:type="paragraph" w:customStyle="1" w:styleId="Normal1">
    <w:name w:val="Normal1"/>
    <w:rsid w:val="00812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verflow-hidden">
    <w:name w:val="overflow-hidden"/>
    <w:basedOn w:val="Fontepargpadro"/>
    <w:rsid w:val="0008403E"/>
  </w:style>
  <w:style w:type="paragraph" w:styleId="Textodecomentrio">
    <w:name w:val="annotation text"/>
    <w:basedOn w:val="Normal"/>
    <w:link w:val="TextodecomentrioChar"/>
    <w:uiPriority w:val="99"/>
    <w:unhideWhenUsed/>
    <w:rsid w:val="00F22233"/>
    <w:pPr>
      <w:spacing w:line="240" w:lineRule="auto"/>
    </w:pPr>
    <w:rPr>
      <w:rFonts w:asciiTheme="minorHAnsi" w:eastAsiaTheme="minorHAnsi" w:hAnsiTheme="minorHAnsi" w:cstheme="minorBidi"/>
      <w:kern w:val="2"/>
      <w:sz w:val="20"/>
      <w:szCs w:val="20"/>
      <w:lang w:val="en-US" w:eastAsia="en-US"/>
      <w14:ligatures w14:val="standardContextual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22233"/>
    <w:rPr>
      <w:rFonts w:asciiTheme="minorHAnsi" w:eastAsiaTheme="minorHAnsi" w:hAnsiTheme="minorHAnsi" w:cstheme="minorBidi"/>
      <w:kern w:val="2"/>
      <w:sz w:val="20"/>
      <w:szCs w:val="20"/>
      <w:lang w:val="en-US" w:eastAsia="en-US"/>
      <w14:ligatures w14:val="standardContextual"/>
    </w:rPr>
  </w:style>
  <w:style w:type="character" w:styleId="nfase">
    <w:name w:val="Emphasis"/>
    <w:basedOn w:val="Fontepargpadro"/>
    <w:uiPriority w:val="20"/>
    <w:qFormat/>
    <w:rsid w:val="00C97C3F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EF77DC"/>
    <w:pPr>
      <w:widowControl w:val="0"/>
      <w:autoSpaceDE w:val="0"/>
      <w:autoSpaceDN w:val="0"/>
      <w:spacing w:after="0" w:line="240" w:lineRule="auto"/>
      <w:ind w:left="110"/>
    </w:pPr>
    <w:rPr>
      <w:rFonts w:ascii="Arial MT" w:eastAsia="Arial MT" w:hAnsi="Arial MT" w:cs="Arial MT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2F08D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F08D7"/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fontstyle01">
    <w:name w:val="fontstyle01"/>
    <w:basedOn w:val="Fontepargpadro"/>
    <w:rsid w:val="00CE0C42"/>
    <w:rPr>
      <w:rFonts w:ascii="BookmanOldStyle" w:hAnsi="BookmanOldStyle" w:hint="default"/>
      <w:b w:val="0"/>
      <w:bCs w:val="0"/>
      <w:i w:val="0"/>
      <w:iCs w:val="0"/>
      <w:color w:val="000000"/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sid w:val="001D761A"/>
    <w:rPr>
      <w:color w:val="954F72"/>
      <w:u w:val="single"/>
    </w:rPr>
  </w:style>
  <w:style w:type="paragraph" w:customStyle="1" w:styleId="msonormal0">
    <w:name w:val="msonormal"/>
    <w:basedOn w:val="Normal"/>
    <w:rsid w:val="001D7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66">
    <w:name w:val="xl66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67">
    <w:name w:val="xl67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68">
    <w:name w:val="xl68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1">
    <w:name w:val="xl71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74">
    <w:name w:val="xl74"/>
    <w:basedOn w:val="Normal"/>
    <w:rsid w:val="001D761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75">
    <w:name w:val="xl75"/>
    <w:basedOn w:val="Normal"/>
    <w:rsid w:val="001D761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76">
    <w:name w:val="xl76"/>
    <w:basedOn w:val="Normal"/>
    <w:rsid w:val="001D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25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7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31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05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7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5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2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3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25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0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4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50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6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43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28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43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41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2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686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65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4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00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55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35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ACC1EF5-EED2-481B-A0BD-C8B01DA94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44</Pages>
  <Words>12478</Words>
  <Characters>67384</Characters>
  <Application>Microsoft Office Word</Application>
  <DocSecurity>0</DocSecurity>
  <Lines>561</Lines>
  <Paragraphs>159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LICITAPMA</cp:lastModifiedBy>
  <cp:revision>4</cp:revision>
  <cp:lastPrinted>2026-05-28T14:28:00Z</cp:lastPrinted>
  <dcterms:created xsi:type="dcterms:W3CDTF">2026-06-11T18:35:00Z</dcterms:created>
  <dcterms:modified xsi:type="dcterms:W3CDTF">2026-06-19T11:57:00Z</dcterms:modified>
</cp:coreProperties>
</file>