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 xml:space="preserve">ANEXO </w:t>
      </w:r>
      <w:r w:rsidR="00CA5880">
        <w:rPr>
          <w:b/>
          <w:highlight w:val="yellow"/>
        </w:rPr>
        <w:t>I</w:t>
      </w:r>
      <w:bookmarkStart w:id="0" w:name="_GoBack"/>
      <w:bookmarkEnd w:id="0"/>
      <w:r w:rsidRPr="00F01630">
        <w:rPr>
          <w:b/>
          <w:highlight w:val="yellow"/>
        </w:rPr>
        <w:t>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05430D">
        <w:rPr>
          <w:rFonts w:ascii="Arial" w:hAnsi="Arial" w:cs="Arial"/>
          <w:b/>
          <w:color w:val="FF0000"/>
        </w:rPr>
        <w:t>6</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proofErr w:type="gramStart"/>
      <w:r w:rsidR="000D3662" w:rsidRPr="00581998">
        <w:rPr>
          <w:rFonts w:cs="Arial"/>
          <w:sz w:val="20"/>
          <w:szCs w:val="20"/>
        </w:rPr>
        <w:t>, têm</w:t>
      </w:r>
      <w:proofErr w:type="gramEnd"/>
      <w:r w:rsidR="000D3662" w:rsidRPr="00581998">
        <w:rPr>
          <w:rFonts w:cs="Arial"/>
          <w:sz w:val="20"/>
          <w:szCs w:val="20"/>
        </w:rPr>
        <w:t xml:space="preserve">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DA35E7">
        <w:rPr>
          <w:rFonts w:cs="Arial"/>
          <w:sz w:val="20"/>
          <w:szCs w:val="20"/>
        </w:rPr>
        <w:t xml:space="preserve"> </w:t>
      </w:r>
      <w:r w:rsidR="006C58E4">
        <w:rPr>
          <w:rFonts w:cs="Arial"/>
          <w:sz w:val="20"/>
          <w:szCs w:val="20"/>
        </w:rPr>
        <w:t>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DA35E7" w:rsidRPr="00BD0DF6" w:rsidRDefault="00DA35E7" w:rsidP="00DA35E7">
      <w:pPr>
        <w:pStyle w:val="Nivel2"/>
        <w:numPr>
          <w:ilvl w:val="1"/>
          <w:numId w:val="3"/>
        </w:numPr>
        <w:tabs>
          <w:tab w:val="left" w:pos="426"/>
        </w:tabs>
        <w:spacing w:beforeLines="0" w:afterLines="0" w:line="288" w:lineRule="auto"/>
        <w:ind w:left="0" w:firstLine="0"/>
      </w:pPr>
      <w:r w:rsidRPr="00DA35E7">
        <w:t xml:space="preserve">Contratação de empresa especializada para o fornecimento de gêneros alimentícios diversos, compreendendo produtos perecíveis e não </w:t>
      </w:r>
      <w:proofErr w:type="gramStart"/>
      <w:r w:rsidRPr="00DA35E7">
        <w:t>perecíveis, destinados</w:t>
      </w:r>
      <w:proofErr w:type="gramEnd"/>
      <w:r w:rsidRPr="00DA35E7">
        <w:t xml:space="preserve"> ao preparo e à distribuição de refeições pela Cozinha Comunitária do Município de Andaraí, visando à execução das ações de segurança alimentar e nutricional previstas no Convênio nº 47/2026, celebrado entre o Estado da Bahia e o Município de Andaraí</w:t>
      </w:r>
      <w:r w:rsidRPr="00DA35E7">
        <w:rPr>
          <w:shd w:val="clear" w:color="auto" w:fill="FFFFFF"/>
        </w:rPr>
        <w:t>.</w:t>
      </w:r>
    </w:p>
    <w:p w:rsidR="00DA35E7" w:rsidRPr="00CB229E" w:rsidRDefault="00DA35E7" w:rsidP="00457AF6">
      <w:pPr>
        <w:pStyle w:val="Nivel2"/>
        <w:numPr>
          <w:ilvl w:val="1"/>
          <w:numId w:val="3"/>
        </w:numPr>
        <w:tabs>
          <w:tab w:val="left" w:pos="426"/>
        </w:tabs>
        <w:spacing w:beforeLines="0" w:afterLines="0" w:line="288" w:lineRule="auto"/>
        <w:ind w:left="0" w:firstLine="0"/>
      </w:pP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994"/>
        <w:gridCol w:w="994"/>
        <w:gridCol w:w="1512"/>
        <w:gridCol w:w="1114"/>
        <w:gridCol w:w="1516"/>
        <w:gridCol w:w="1170"/>
        <w:gridCol w:w="1312"/>
      </w:tblGrid>
      <w:tr w:rsidR="000D3662" w:rsidRPr="00581998" w:rsidTr="0005430D">
        <w:tc>
          <w:tcPr>
            <w:tcW w:w="57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0C7B21">
            <w:pPr>
              <w:spacing w:before="120" w:after="120" w:line="288" w:lineRule="auto"/>
              <w:rPr>
                <w:rFonts w:cs="Arial"/>
                <w:sz w:val="20"/>
                <w:szCs w:val="20"/>
              </w:rPr>
            </w:pPr>
          </w:p>
        </w:tc>
        <w:tc>
          <w:tcPr>
            <w:tcW w:w="57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87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0"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3"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rsidTr="0005430D">
        <w:tc>
          <w:tcPr>
            <w:tcW w:w="577"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57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78"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47"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880"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 xml:space="preserve">R$ </w:t>
      </w:r>
      <w:proofErr w:type="spellStart"/>
      <w:proofErr w:type="gramStart"/>
      <w:r w:rsidRPr="00894EE9">
        <w:rPr>
          <w:color w:val="FF0000"/>
        </w:rPr>
        <w:t>xxxxxx,</w:t>
      </w:r>
      <w:proofErr w:type="gramEnd"/>
      <w:r w:rsidRPr="00894EE9">
        <w:rPr>
          <w:color w:val="FF0000"/>
        </w:rPr>
        <w:t>xx</w:t>
      </w:r>
      <w:proofErr w:type="spellEnd"/>
      <w:r w:rsidRPr="00894EE9">
        <w:rPr>
          <w:color w:val="FF0000"/>
        </w:rPr>
        <w:t xml:space="preserve"> (valor por extenso</w:t>
      </w:r>
      <w:r w:rsidRPr="00581998">
        <w:t xml:space="preserve">), já incluídas todas as despesas ordinárias diretas e indiretas decorrentes da execução do objeto, inclusive tributos e/ou impostos, encargos sociais, trabalhistas, previdenciários, fiscais e comerciais incidentes, </w:t>
      </w:r>
      <w:r w:rsidRPr="00581998">
        <w:lastRenderedPageBreak/>
        <w:t>taxa de administração, frete, seguro e outros necessários para a perfeita execução integral do objeto contratado.</w:t>
      </w:r>
    </w:p>
    <w:p w:rsidR="000D3662" w:rsidRPr="00581998" w:rsidRDefault="000D3662" w:rsidP="00894EE9">
      <w:pPr>
        <w:pStyle w:val="Nivel2"/>
        <w:numPr>
          <w:ilvl w:val="1"/>
          <w:numId w:val="3"/>
        </w:numPr>
        <w:spacing w:beforeLines="0" w:afterLines="0" w:line="360"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proofErr w:type="spellStart"/>
      <w:r w:rsidR="006C58E4" w:rsidRPr="00894EE9">
        <w:rPr>
          <w:color w:val="FF0000"/>
        </w:rPr>
        <w:t>xxxxxx</w:t>
      </w:r>
      <w:proofErr w:type="spellEnd"/>
      <w:r w:rsidRPr="00894EE9">
        <w:t>, podendo ser p</w:t>
      </w:r>
      <w:r w:rsidR="003A4840" w:rsidRPr="00894EE9">
        <w:t xml:space="preserve">rorrogada, nas hipóteses e nos </w:t>
      </w:r>
      <w:r w:rsidRPr="00894EE9">
        <w:t xml:space="preserve">termos do </w:t>
      </w:r>
      <w:hyperlink r:id="rId8" w:anchor="art105" w:history="1">
        <w:r w:rsidRPr="00894EE9">
          <w:t>artigo 105 a 114 da Lei n° 14.133, de 2021</w:t>
        </w:r>
      </w:hyperlink>
      <w:r w:rsidRPr="00894EE9">
        <w:t>.</w:t>
      </w:r>
    </w:p>
    <w:p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5B5A9B" w:rsidRPr="00894EE9" w:rsidRDefault="000D3662" w:rsidP="00894EE9">
      <w:pPr>
        <w:pStyle w:val="Nivel2"/>
        <w:numPr>
          <w:ilvl w:val="1"/>
          <w:numId w:val="3"/>
        </w:numPr>
        <w:spacing w:beforeLines="0" w:afterLines="0" w:line="360" w:lineRule="auto"/>
        <w:ind w:left="0" w:firstLine="0"/>
      </w:pPr>
      <w:r w:rsidRPr="00894EE9">
        <w:t xml:space="preserve">O regime de execução contratual, os modelos de gestão e de execução, assim como os prazos e condições de conclusão, </w:t>
      </w:r>
      <w:proofErr w:type="gramStart"/>
      <w:r w:rsidRPr="00894EE9">
        <w:t>entrega</w:t>
      </w:r>
      <w:proofErr w:type="gramEnd"/>
      <w:r w:rsidRPr="00894EE9">
        <w:t>, observação e recebimento do objeto constam no Termo de Referência, anexo a este Contrato.</w:t>
      </w:r>
    </w:p>
    <w:p w:rsidR="00DA35E7" w:rsidRPr="00DA35E7" w:rsidRDefault="005B5A9B" w:rsidP="00DA35E7">
      <w:pPr>
        <w:pStyle w:val="Nivel2"/>
        <w:numPr>
          <w:ilvl w:val="1"/>
          <w:numId w:val="2"/>
        </w:numPr>
        <w:spacing w:beforeLines="0" w:afterLines="0" w:line="288" w:lineRule="auto"/>
        <w:ind w:left="0" w:firstLine="0"/>
        <w:rPr>
          <w:rFonts w:eastAsia="Arial"/>
        </w:rPr>
      </w:pPr>
      <w:r w:rsidRPr="005B5A9B">
        <w:rPr>
          <w:b/>
        </w:rPr>
        <w:t>Condições de Entrega</w:t>
      </w:r>
    </w:p>
    <w:p w:rsidR="00DA35E7" w:rsidRPr="00DA35E7" w:rsidRDefault="00DA35E7" w:rsidP="00DA35E7">
      <w:pPr>
        <w:pStyle w:val="Nivel2"/>
        <w:numPr>
          <w:ilvl w:val="1"/>
          <w:numId w:val="2"/>
        </w:numPr>
        <w:spacing w:beforeLines="0" w:afterLines="0" w:line="288" w:lineRule="auto"/>
        <w:ind w:left="0" w:firstLine="0"/>
        <w:rPr>
          <w:rFonts w:eastAsia="Arial"/>
        </w:rPr>
      </w:pPr>
    </w:p>
    <w:p w:rsidR="00DA35E7" w:rsidRDefault="00DA35E7" w:rsidP="00DA35E7">
      <w:pPr>
        <w:pStyle w:val="Nivel2"/>
        <w:numPr>
          <w:ilvl w:val="1"/>
          <w:numId w:val="2"/>
        </w:numPr>
        <w:spacing w:beforeLines="0" w:afterLines="0" w:line="288" w:lineRule="auto"/>
        <w:ind w:left="0" w:firstLine="0"/>
      </w:pPr>
      <w:r w:rsidRPr="00FD35F0">
        <w:t>As aquisições serão</w:t>
      </w:r>
      <w:r w:rsidRPr="00DA35E7">
        <w:t xml:space="preserve"> solicitadas de forma fracionada, conforme a necessidade da secretaria</w:t>
      </w:r>
      <w:r>
        <w:t xml:space="preserve">, e a entrega deverão ser feitas </w:t>
      </w:r>
      <w:r w:rsidRPr="00FD35F0">
        <w:t xml:space="preserve">no prazo </w:t>
      </w:r>
      <w:r w:rsidRPr="00DA35E7">
        <w:t>máximo de 05 (cinco) dias úteis</w:t>
      </w:r>
      <w:r w:rsidRPr="00FD35F0">
        <w:t xml:space="preserve">, após o </w:t>
      </w:r>
      <w:r>
        <w:t>recebimento da solicitação de compra.</w:t>
      </w:r>
    </w:p>
    <w:p w:rsidR="00DA35E7" w:rsidRPr="00DA35E7" w:rsidRDefault="00DA35E7" w:rsidP="00DA35E7">
      <w:pPr>
        <w:pStyle w:val="Nivel2"/>
        <w:spacing w:beforeLines="0" w:afterLines="0" w:line="288" w:lineRule="auto"/>
        <w:ind w:firstLine="0"/>
      </w:pPr>
    </w:p>
    <w:p w:rsidR="00DA35E7" w:rsidRPr="00DA35E7" w:rsidRDefault="00DA35E7" w:rsidP="00DA35E7">
      <w:pPr>
        <w:pStyle w:val="Nivel2"/>
        <w:numPr>
          <w:ilvl w:val="1"/>
          <w:numId w:val="2"/>
        </w:numPr>
        <w:spacing w:beforeLines="0" w:afterLines="0" w:line="288" w:lineRule="auto"/>
        <w:ind w:left="0" w:firstLine="0"/>
        <w:rPr>
          <w:rFonts w:eastAsia="Arial"/>
        </w:rPr>
      </w:pPr>
      <w:r w:rsidRPr="00DA35E7">
        <w:rPr>
          <w:b/>
        </w:rPr>
        <w:t>LOCAL DA ENTREGA:</w:t>
      </w:r>
      <w:r>
        <w:t xml:space="preserve"> </w:t>
      </w:r>
    </w:p>
    <w:p w:rsidR="00DA35E7" w:rsidRPr="00DA35E7" w:rsidRDefault="00DA35E7" w:rsidP="00DA35E7">
      <w:pPr>
        <w:pStyle w:val="Nivel2"/>
        <w:numPr>
          <w:ilvl w:val="1"/>
          <w:numId w:val="3"/>
        </w:numPr>
        <w:spacing w:beforeLines="0" w:afterLines="0" w:line="360" w:lineRule="auto"/>
        <w:ind w:left="0" w:firstLine="0"/>
      </w:pPr>
      <w:r w:rsidRPr="00DA35E7">
        <w:lastRenderedPageBreak/>
        <w:t xml:space="preserve">Os gêneros alimentícios deverão ser entregues na Cozinha Comunitária vinculada à Secretaria Municipal de Assistência Social do Município de Andaraí, localizada na Praça São Francisco, Alto </w:t>
      </w:r>
      <w:proofErr w:type="gramStart"/>
      <w:r w:rsidRPr="00DA35E7">
        <w:t>do Ibirapitanga</w:t>
      </w:r>
      <w:proofErr w:type="gramEnd"/>
      <w:r w:rsidRPr="00DA35E7">
        <w:t xml:space="preserve">, ao lado da </w:t>
      </w:r>
      <w:proofErr w:type="spellStart"/>
      <w:r w:rsidRPr="00DA35E7">
        <w:t>Ibsol</w:t>
      </w:r>
      <w:proofErr w:type="spellEnd"/>
      <w:r w:rsidRPr="00DA35E7">
        <w:t xml:space="preserve"> Telecom, no horário das 8h às 12h e das 14h às 18h, em dias úteis, e/ou no local indicado na respectiva ordem de fornecimento, dentro do território do Município de Andaraí, CEP 46.830-000.</w:t>
      </w:r>
    </w:p>
    <w:p w:rsidR="00DA35E7" w:rsidRDefault="00DA35E7" w:rsidP="00DA35E7">
      <w:pPr>
        <w:pStyle w:val="Nivel2"/>
        <w:numPr>
          <w:ilvl w:val="1"/>
          <w:numId w:val="3"/>
        </w:numPr>
        <w:spacing w:beforeLines="0" w:afterLines="0" w:line="360" w:lineRule="auto"/>
        <w:ind w:left="0" w:firstLine="0"/>
      </w:pPr>
      <w:r w:rsidRPr="00DA35E7">
        <w:t>Os produtos deverão ser entregues em perfeitas condições de conservação, observando as normas sanitárias vigentes, os prazos de validade aplicáveis e as condições adequadas de transporte, especialmente para os gêneros perecíveis, de modo a garantir a qualidade e a segurança alimentar dos alimentos fornecidos.</w:t>
      </w:r>
    </w:p>
    <w:p w:rsidR="005B5A9B" w:rsidRDefault="005B5A9B" w:rsidP="005B5A9B">
      <w:pPr>
        <w:pStyle w:val="Nivel2"/>
        <w:numPr>
          <w:ilvl w:val="1"/>
          <w:numId w:val="3"/>
        </w:numPr>
        <w:spacing w:beforeLines="0" w:afterLines="0" w:line="360" w:lineRule="auto"/>
        <w:ind w:left="0" w:firstLine="0"/>
      </w:pPr>
      <w:r w:rsidRPr="005B5A9B">
        <w:t>Os produtos serão recebidos:</w:t>
      </w:r>
      <w:r>
        <w:t xml:space="preserve"> </w:t>
      </w:r>
    </w:p>
    <w:p w:rsidR="005B5A9B" w:rsidRDefault="005B5A9B" w:rsidP="005B5A9B">
      <w:pPr>
        <w:pStyle w:val="Nivel2"/>
        <w:numPr>
          <w:ilvl w:val="1"/>
          <w:numId w:val="3"/>
        </w:numPr>
        <w:spacing w:beforeLines="0" w:afterLines="0" w:line="360" w:lineRule="auto"/>
        <w:ind w:left="0" w:firstLine="0"/>
      </w:pPr>
      <w:r w:rsidRPr="00DB3239">
        <w:t xml:space="preserve">Provisoriamente no prazo de até 05(cinco) dias úteis, por servidor responsável da unidade requisitante; </w:t>
      </w:r>
      <w:proofErr w:type="gramStart"/>
      <w:r w:rsidRPr="00DB3239">
        <w:t>e</w:t>
      </w:r>
      <w:proofErr w:type="gramEnd"/>
      <w:r w:rsidRPr="00DB3239">
        <w:t xml:space="preserve"> </w:t>
      </w:r>
    </w:p>
    <w:p w:rsidR="005B5A9B" w:rsidRDefault="005B5A9B" w:rsidP="005B5A9B">
      <w:pPr>
        <w:pStyle w:val="Nivel2"/>
        <w:numPr>
          <w:ilvl w:val="1"/>
          <w:numId w:val="3"/>
        </w:numPr>
        <w:spacing w:beforeLines="0" w:afterLines="0" w:line="360" w:lineRule="auto"/>
        <w:ind w:left="0" w:firstLine="0"/>
      </w:pPr>
      <w:r w:rsidRPr="00DB3239">
        <w:t xml:space="preserve">Definitivamente pelo gestor do contrato ou por equipe técnica nomeada ou ainda pelo responsável do órgão requisitante, mediante verificação de sua conformidade com as especificações constantes neste Termo de Referência e na proposta. </w:t>
      </w:r>
    </w:p>
    <w:p w:rsidR="005B5A9B" w:rsidRDefault="005B5A9B" w:rsidP="005B5A9B">
      <w:pPr>
        <w:pStyle w:val="Nivel2"/>
        <w:numPr>
          <w:ilvl w:val="1"/>
          <w:numId w:val="3"/>
        </w:numPr>
        <w:spacing w:beforeLines="0" w:afterLines="0" w:line="360" w:lineRule="auto"/>
        <w:ind w:left="0" w:firstLine="0"/>
      </w:pPr>
      <w:r w:rsidRPr="00DB3239">
        <w:t>Os produtos poderão ser rejeitados, no todo ou em parte, quando em desacordo com as especificações constantes neste Termo de Referência e na proposta, devendo ser substituídos no prazo de 0</w:t>
      </w:r>
      <w:r w:rsidR="00261F49">
        <w:t>5</w:t>
      </w:r>
      <w:r w:rsidRPr="00DB3239">
        <w:t xml:space="preserve"> (</w:t>
      </w:r>
      <w:r w:rsidR="00261F49">
        <w:t>cinco</w:t>
      </w:r>
      <w:r w:rsidRPr="00DB3239">
        <w:t>) dias úteis, a contar da notificação da compromissária, às suas custas, sem prejuízo</w:t>
      </w:r>
      <w:r>
        <w:t xml:space="preserve"> da aplicação das penalidades.</w:t>
      </w:r>
    </w:p>
    <w:p w:rsidR="005B5A9B" w:rsidRDefault="005B5A9B" w:rsidP="005B5A9B">
      <w:pPr>
        <w:pStyle w:val="Nivel2"/>
        <w:numPr>
          <w:ilvl w:val="1"/>
          <w:numId w:val="3"/>
        </w:numPr>
        <w:spacing w:beforeLines="0" w:afterLines="0" w:line="360" w:lineRule="auto"/>
        <w:ind w:left="0" w:firstLine="0"/>
      </w:pPr>
      <w:r w:rsidRPr="00DB3239">
        <w:t>Os produtos serão recebidos definitivamente no prazo de 0</w:t>
      </w:r>
      <w:r w:rsidR="00457AF6">
        <w:t>5</w:t>
      </w:r>
      <w:r w:rsidRPr="00DB3239">
        <w:t xml:space="preserve"> (</w:t>
      </w:r>
      <w:r w:rsidR="00457AF6">
        <w:t>cinco</w:t>
      </w:r>
      <w:r w:rsidRPr="00DB3239">
        <w:t>) dias, contados do recebimento provisório, após a verificação da qualidade e quantidade do material e consequente aceitação.</w:t>
      </w:r>
    </w:p>
    <w:p w:rsidR="005B5A9B" w:rsidRDefault="005B5A9B" w:rsidP="005B5A9B">
      <w:pPr>
        <w:pStyle w:val="Nivel2"/>
        <w:numPr>
          <w:ilvl w:val="1"/>
          <w:numId w:val="3"/>
        </w:numPr>
        <w:spacing w:beforeLines="0" w:afterLines="0" w:line="360" w:lineRule="auto"/>
        <w:ind w:left="0" w:firstLine="0"/>
      </w:pPr>
      <w:r w:rsidRPr="00DB3239">
        <w:t xml:space="preserve">Na hipótese de a verificação a que se refere o subitem anterior não ser procedida dentro do prazo fixado, reputar-se-á como realizada, consumando-se o recebimento definitivo no dia do esgotamento do prazo. </w:t>
      </w:r>
    </w:p>
    <w:p w:rsidR="005B5A9B" w:rsidRDefault="005B5A9B" w:rsidP="005B5A9B">
      <w:pPr>
        <w:pStyle w:val="Nivel2"/>
        <w:numPr>
          <w:ilvl w:val="1"/>
          <w:numId w:val="3"/>
        </w:numPr>
        <w:spacing w:beforeLines="0" w:afterLines="0" w:line="360" w:lineRule="auto"/>
        <w:ind w:left="0" w:firstLine="0"/>
      </w:pPr>
      <w:r w:rsidRPr="00DB3239">
        <w:t>O recebimento provisório ou definitivo do objeto não exclui a responsabilidade da compromissária pelos prejuízos resultantes da incorreta execução do contrato.</w:t>
      </w:r>
    </w:p>
    <w:p w:rsidR="005B5A9B" w:rsidRPr="005B5A9B" w:rsidRDefault="005B5A9B" w:rsidP="005B5A9B">
      <w:pPr>
        <w:pStyle w:val="Nivel2"/>
        <w:numPr>
          <w:ilvl w:val="1"/>
          <w:numId w:val="3"/>
        </w:numPr>
        <w:spacing w:beforeLines="0" w:afterLines="0" w:line="360" w:lineRule="auto"/>
        <w:ind w:left="0" w:firstLine="0"/>
      </w:pPr>
      <w:r w:rsidRPr="005B5A9B">
        <w:t>O produto que for recusado deverá ser substituído no prazo máximo de 05 (cinco) dias úteis, contado do momento da notificação apresentada à fornecedora, sem qualquer ônus para o Município;</w:t>
      </w:r>
    </w:p>
    <w:p w:rsidR="005B5A9B" w:rsidRPr="00DB3239" w:rsidRDefault="005B5A9B" w:rsidP="005B5A9B">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t>CLÁUSULA S</w:t>
      </w:r>
      <w:r w:rsidR="00CB229E">
        <w:rPr>
          <w:b/>
        </w:rPr>
        <w:t xml:space="preserve">ETIMA – </w:t>
      </w:r>
      <w:r w:rsidR="00330D69">
        <w:rPr>
          <w:b/>
        </w:rPr>
        <w:t>DO</w:t>
      </w:r>
      <w:r w:rsidRPr="00CD5671">
        <w:rPr>
          <w:b/>
        </w:rPr>
        <w:t xml:space="preserve"> PAGAMENTO </w:t>
      </w:r>
    </w:p>
    <w:p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w:t>
      </w:r>
      <w:r w:rsidRPr="00330D69">
        <w:lastRenderedPageBreak/>
        <w:t xml:space="preserve">ordem bancária, para crédito em banco, agência e conta </w:t>
      </w:r>
      <w:proofErr w:type="gramStart"/>
      <w:r w:rsidRPr="00330D69">
        <w:t>corrente indicados pela empresa vencedora</w:t>
      </w:r>
      <w:proofErr w:type="gramEnd"/>
      <w:r w:rsidRPr="00330D69">
        <w:t xml:space="preserve">; </w:t>
      </w:r>
    </w:p>
    <w:p w:rsidR="00330D69" w:rsidRDefault="00330D69" w:rsidP="00330D69">
      <w:pPr>
        <w:pStyle w:val="Nivel2"/>
        <w:numPr>
          <w:ilvl w:val="1"/>
          <w:numId w:val="3"/>
        </w:numPr>
        <w:spacing w:beforeLines="0" w:afterLines="0" w:line="360" w:lineRule="auto"/>
        <w:ind w:left="0" w:firstLine="0"/>
      </w:pPr>
      <w:r w:rsidRPr="00330D69">
        <w:t>Considera-se ocorrido o recebimento da nota fiscal ou fatura no momento em que o órgão contratante atestar a execução do objeto do contrato;</w:t>
      </w:r>
      <w:r>
        <w:t xml:space="preserve"> </w:t>
      </w:r>
    </w:p>
    <w:p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1379EF">
      <w:pPr>
        <w:pStyle w:val="Nivel2"/>
        <w:numPr>
          <w:ilvl w:val="1"/>
          <w:numId w:val="3"/>
        </w:numPr>
        <w:spacing w:beforeLines="0" w:afterLines="0" w:line="360"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1379EF">
      <w:pPr>
        <w:pStyle w:val="Nivel2"/>
        <w:numPr>
          <w:ilvl w:val="1"/>
          <w:numId w:val="3"/>
        </w:numPr>
        <w:spacing w:beforeLines="0" w:afterLines="0" w:line="360" w:lineRule="auto"/>
        <w:ind w:left="0" w:firstLine="0"/>
      </w:pPr>
      <w:r w:rsidRPr="00581998">
        <w:lastRenderedPageBreak/>
        <w:t>PNCP, portal Nac</w:t>
      </w:r>
      <w:r w:rsidR="001379EF">
        <w:t xml:space="preserve">ional de Contratações Publicas, </w:t>
      </w:r>
      <w:hyperlink r:id="rId10" w:history="1">
        <w:r w:rsidR="00894EE9" w:rsidRPr="003A0A6C">
          <w:rPr>
            <w:rStyle w:val="Hyperlink"/>
          </w:rPr>
          <w:t>https://pncp.gov.br/app/editais?q=&amp;status=recebendo_proposta&amp;pagina=1</w:t>
        </w:r>
      </w:hyperlink>
      <w:r w:rsidR="00894EE9">
        <w:t xml:space="preserve"> </w:t>
      </w:r>
      <w:r w:rsidR="001379EF">
        <w:t xml:space="preserve">     </w:t>
      </w:r>
    </w:p>
    <w:p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1379EF">
      <w:pPr>
        <w:pStyle w:val="Nivel2"/>
        <w:numPr>
          <w:ilvl w:val="1"/>
          <w:numId w:val="3"/>
        </w:numPr>
        <w:spacing w:beforeLines="0" w:afterLines="0" w:line="360"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1379EF">
      <w:pPr>
        <w:pStyle w:val="Nivel2"/>
        <w:numPr>
          <w:ilvl w:val="1"/>
          <w:numId w:val="3"/>
        </w:numPr>
        <w:spacing w:beforeLines="0" w:afterLines="0" w:line="360"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1379EF">
      <w:pPr>
        <w:pStyle w:val="Nivel2"/>
        <w:numPr>
          <w:ilvl w:val="1"/>
          <w:numId w:val="3"/>
        </w:numPr>
        <w:spacing w:beforeLines="0" w:afterLines="0" w:line="360"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rsidR="000D3662" w:rsidRPr="00581998" w:rsidRDefault="000D3662" w:rsidP="00894EE9">
      <w:pPr>
        <w:pStyle w:val="Nivel2"/>
        <w:numPr>
          <w:ilvl w:val="1"/>
          <w:numId w:val="3"/>
        </w:numPr>
        <w:spacing w:beforeLines="0" w:afterLines="0" w:line="360"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rsidR="000D3662" w:rsidRPr="00581998" w:rsidRDefault="000D3662" w:rsidP="00894EE9">
      <w:pPr>
        <w:pStyle w:val="Nivel2"/>
        <w:numPr>
          <w:ilvl w:val="1"/>
          <w:numId w:val="3"/>
        </w:numPr>
        <w:spacing w:beforeLines="0" w:afterLines="0" w:line="360" w:lineRule="auto"/>
        <w:ind w:left="0" w:firstLine="0"/>
      </w:pPr>
      <w:r w:rsidRPr="00581998">
        <w:lastRenderedPageBreak/>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894EE9">
      <w:pPr>
        <w:pStyle w:val="Nivel2"/>
        <w:numPr>
          <w:ilvl w:val="1"/>
          <w:numId w:val="3"/>
        </w:numPr>
        <w:spacing w:beforeLines="0" w:afterLines="0" w:line="360"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rsidR="000D3662" w:rsidRPr="00581998" w:rsidRDefault="000D3662" w:rsidP="00894EE9">
      <w:pPr>
        <w:pStyle w:val="Nivel2"/>
        <w:numPr>
          <w:ilvl w:val="1"/>
          <w:numId w:val="3"/>
        </w:numPr>
        <w:spacing w:beforeLines="0" w:afterLines="0" w:line="360"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rsidR="000D3662" w:rsidRPr="00581998" w:rsidRDefault="000D3662" w:rsidP="00894EE9">
      <w:pPr>
        <w:pStyle w:val="Nivel2"/>
        <w:numPr>
          <w:ilvl w:val="1"/>
          <w:numId w:val="3"/>
        </w:numPr>
        <w:spacing w:beforeLines="0" w:afterLines="0" w:line="360"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rsidR="000D3662" w:rsidRPr="00581998" w:rsidRDefault="000D3662" w:rsidP="00894EE9">
      <w:pPr>
        <w:pStyle w:val="Nivel2"/>
        <w:numPr>
          <w:ilvl w:val="1"/>
          <w:numId w:val="3"/>
        </w:numPr>
        <w:spacing w:beforeLines="0" w:afterLines="0" w:line="360"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rsidR="000D3662" w:rsidRPr="00581998" w:rsidRDefault="000D3662" w:rsidP="00894EE9">
      <w:pPr>
        <w:pStyle w:val="Nivel2"/>
        <w:numPr>
          <w:ilvl w:val="1"/>
          <w:numId w:val="3"/>
        </w:numPr>
        <w:spacing w:beforeLines="0" w:afterLines="0" w:line="360" w:lineRule="auto"/>
        <w:ind w:left="0" w:firstLine="0"/>
      </w:pPr>
      <w:r w:rsidRPr="00581998">
        <w:lastRenderedPageBreak/>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894EE9">
      <w:pPr>
        <w:pStyle w:val="Nivel2"/>
        <w:numPr>
          <w:ilvl w:val="1"/>
          <w:numId w:val="3"/>
        </w:numPr>
        <w:spacing w:beforeLines="0" w:afterLines="0" w:line="360"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894EE9">
      <w:pPr>
        <w:pStyle w:val="Nivel2"/>
        <w:numPr>
          <w:ilvl w:val="1"/>
          <w:numId w:val="3"/>
        </w:numPr>
        <w:spacing w:beforeLines="0" w:afterLines="0" w:line="360"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894EE9">
      <w:pPr>
        <w:pStyle w:val="Nivel2"/>
        <w:numPr>
          <w:ilvl w:val="1"/>
          <w:numId w:val="3"/>
        </w:numPr>
        <w:spacing w:beforeLines="0" w:afterLines="0" w:line="360"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894EE9">
      <w:pPr>
        <w:pStyle w:val="Nivel2"/>
        <w:numPr>
          <w:ilvl w:val="1"/>
          <w:numId w:val="3"/>
        </w:numPr>
        <w:spacing w:beforeLines="0" w:afterLines="0" w:line="360"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Comprovar a reserva de cargos a que se refere </w:t>
      </w:r>
      <w:proofErr w:type="gramStart"/>
      <w:r w:rsidRPr="00581998">
        <w:t>a</w:t>
      </w:r>
      <w:proofErr w:type="gramEnd"/>
      <w:r w:rsidRPr="00581998">
        <w:t xml:space="preserve"> cláusula acima, no prazo fixado pelo fiscal do contrato, com a indicação dos empregados que preencheram as referidas vagas (</w:t>
      </w:r>
      <w:hyperlink r:id="rId14" w:anchor="art116" w:history="1">
        <w:r w:rsidRPr="00581998">
          <w:t>art. 116, parágrafo único,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rsidR="000D3662" w:rsidRPr="00581998" w:rsidRDefault="000D3662" w:rsidP="00894EE9">
      <w:pPr>
        <w:pStyle w:val="Nivel2"/>
        <w:numPr>
          <w:ilvl w:val="1"/>
          <w:numId w:val="3"/>
        </w:numPr>
        <w:spacing w:beforeLines="0" w:afterLines="0" w:line="360" w:lineRule="auto"/>
        <w:ind w:left="0" w:firstLine="0"/>
      </w:pPr>
      <w:r w:rsidRPr="00581998">
        <w:t xml:space="preserve">Arcar com o ônus decorrente de eventual equívoco no dimensionamento dos quantitativos de sua proposta, inclusive quanto aos custos variáveis decorrentes de fatores </w:t>
      </w:r>
      <w:r w:rsidRPr="00581998">
        <w:lastRenderedPageBreak/>
        <w:t xml:space="preserve">futuros e incertos, devendo complementá-los, caso o previsto inicialmente em sua proposta não seja satisfatório para o atendimento do objeto da contratação, exceto quando ocorrer algum dos eventos arrolados no </w:t>
      </w:r>
      <w:hyperlink r:id="rId15" w:anchor="art124" w:history="1">
        <w:r w:rsidRPr="00581998">
          <w:t xml:space="preserve">art. 124, II, d, da Lei nº 14.133, de </w:t>
        </w:r>
        <w:proofErr w:type="gramStart"/>
        <w:r w:rsidRPr="00581998">
          <w:t>2021.</w:t>
        </w:r>
        <w:proofErr w:type="gramEnd"/>
      </w:hyperlink>
    </w:p>
    <w:p w:rsidR="000D3662" w:rsidRPr="00581998" w:rsidRDefault="000D3662" w:rsidP="00894EE9">
      <w:pPr>
        <w:pStyle w:val="Nivel2"/>
        <w:numPr>
          <w:ilvl w:val="1"/>
          <w:numId w:val="3"/>
        </w:numPr>
        <w:spacing w:beforeLines="0" w:afterLines="0" w:line="360" w:lineRule="auto"/>
        <w:ind w:left="0" w:firstLine="0"/>
      </w:pPr>
      <w:r w:rsidRPr="00581998">
        <w:t>Cumprir, além dos postulados legais vigentes de âmbito federal, estadual ou municipal, as normas de segurança do contratante;</w:t>
      </w:r>
    </w:p>
    <w:p w:rsidR="000D3662" w:rsidRPr="00581998" w:rsidRDefault="000D3662" w:rsidP="00894EE9">
      <w:pPr>
        <w:pStyle w:val="Nivel2"/>
        <w:numPr>
          <w:ilvl w:val="1"/>
          <w:numId w:val="3"/>
        </w:numPr>
        <w:spacing w:beforeLines="0" w:afterLines="0" w:line="360" w:lineRule="auto"/>
        <w:ind w:left="0" w:firstLine="0"/>
      </w:pPr>
      <w:bookmarkStart w:id="1"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894EE9">
      <w:pPr>
        <w:pStyle w:val="Nivel2"/>
        <w:numPr>
          <w:ilvl w:val="1"/>
          <w:numId w:val="3"/>
        </w:numPr>
        <w:spacing w:beforeLines="0" w:afterLines="0" w:line="360"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894EE9">
      <w:pPr>
        <w:pStyle w:val="Nivel2"/>
        <w:numPr>
          <w:ilvl w:val="1"/>
          <w:numId w:val="3"/>
        </w:numPr>
        <w:spacing w:beforeLines="0" w:afterLines="0" w:line="360" w:lineRule="auto"/>
        <w:ind w:left="0" w:firstLine="0"/>
      </w:pPr>
      <w:r w:rsidRPr="00581998">
        <w:t>Submeter previamente, por escrito, ao contratante, para análise e aprovação, quaisquer mudanças nos métodos executivos que fujam às especificações do memorial descritivo ou instrumento congênere.</w:t>
      </w:r>
    </w:p>
    <w:p w:rsidR="000D3662" w:rsidRPr="00581998" w:rsidRDefault="000D3662" w:rsidP="00894EE9">
      <w:pPr>
        <w:pStyle w:val="Nivel2"/>
        <w:numPr>
          <w:ilvl w:val="1"/>
          <w:numId w:val="3"/>
        </w:numPr>
        <w:spacing w:beforeLines="0" w:afterLines="0" w:line="360"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894EE9">
      <w:pPr>
        <w:pStyle w:val="Nivel2"/>
        <w:numPr>
          <w:ilvl w:val="1"/>
          <w:numId w:val="3"/>
        </w:numPr>
        <w:spacing w:beforeLines="0" w:afterLines="0" w:line="360"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894EE9">
      <w:pPr>
        <w:pStyle w:val="Nivel2"/>
        <w:numPr>
          <w:ilvl w:val="1"/>
          <w:numId w:val="3"/>
        </w:numPr>
        <w:spacing w:beforeLines="0" w:afterLines="0" w:line="360" w:lineRule="auto"/>
        <w:ind w:left="0" w:firstLine="0"/>
      </w:pPr>
      <w:r w:rsidRPr="00581998">
        <w:t>Assumir os gastos e despesas que se fizerem necessários para adimplemento das obrigações decorrentes da aquisição;</w:t>
      </w:r>
    </w:p>
    <w:p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rsidR="005A0A81" w:rsidRPr="005A0A81" w:rsidRDefault="005A0A81" w:rsidP="00894EE9">
      <w:pPr>
        <w:pStyle w:val="Nivel2"/>
        <w:numPr>
          <w:ilvl w:val="1"/>
          <w:numId w:val="3"/>
        </w:numPr>
        <w:spacing w:beforeLines="0" w:afterLines="0" w:line="360" w:lineRule="auto"/>
        <w:ind w:left="0" w:firstLine="0"/>
      </w:pPr>
      <w:r w:rsidRPr="00894EE9">
        <w:t>Além da entrega no local designado, deverá a licitante vencedora, também, descarregar, armazenar os produtos no local indicado por servidor, comprometendo-se, ainda, integralmente, com eventuais danos causados a estes;</w:t>
      </w:r>
    </w:p>
    <w:p w:rsidR="005A0A81" w:rsidRPr="005A0A81" w:rsidRDefault="005A0A81" w:rsidP="00894EE9">
      <w:pPr>
        <w:pStyle w:val="Nivel2"/>
        <w:numPr>
          <w:ilvl w:val="1"/>
          <w:numId w:val="3"/>
        </w:numPr>
        <w:spacing w:beforeLines="0" w:afterLines="0" w:line="360" w:lineRule="auto"/>
        <w:ind w:left="0" w:firstLine="0"/>
      </w:pPr>
      <w:r>
        <w:t xml:space="preserve">Em caso de envio do objeto por transportadora e havendo discordância de quantidade e/ou local de entrega solicitadas na requisição, </w:t>
      </w:r>
      <w:proofErr w:type="gramStart"/>
      <w:r>
        <w:t>o objeto não serão</w:t>
      </w:r>
      <w:proofErr w:type="gramEnd"/>
      <w:r>
        <w:t xml:space="preserve"> aceitos e a contratada será comunicada para tomar as devidas providencias e sanar os problemas no prazo de 05 (cinco) dias.</w:t>
      </w:r>
    </w:p>
    <w:p w:rsidR="005A0A81" w:rsidRPr="005A0A81" w:rsidRDefault="005A0A81" w:rsidP="00894EE9">
      <w:pPr>
        <w:pStyle w:val="Nivel2"/>
        <w:numPr>
          <w:ilvl w:val="1"/>
          <w:numId w:val="3"/>
        </w:numPr>
        <w:spacing w:beforeLines="0" w:afterLines="0" w:line="360" w:lineRule="auto"/>
        <w:ind w:left="0" w:firstLine="0"/>
      </w:pPr>
      <w:r w:rsidRPr="00894EE9">
        <w:t>Será avaliado o acondicionamento dos produtos, no momento da entrega. Desta forma, embalagens violadas, com vazamento, materiais manchados, sujos e/ou com aparência duvidosa, não serão aceitos;</w:t>
      </w:r>
    </w:p>
    <w:p w:rsidR="005A0A81" w:rsidRPr="005A0A81" w:rsidRDefault="005A0A81" w:rsidP="00894EE9">
      <w:pPr>
        <w:pStyle w:val="Nivel2"/>
        <w:numPr>
          <w:ilvl w:val="1"/>
          <w:numId w:val="3"/>
        </w:numPr>
        <w:spacing w:beforeLines="0" w:afterLines="0" w:line="360" w:lineRule="auto"/>
        <w:ind w:left="0" w:firstLine="0"/>
      </w:pPr>
      <w:r w:rsidRPr="00894EE9">
        <w:t xml:space="preserve">Por ocasião do recebimento dos materiais, a Secretaria solicitante, por intermédio de funcionários designados, reserva-se ao direito de proceder à inspeção de qualidade dos mesmos e de rejeitá-los, no todo ou em parte, se estiverem em desacordo com as </w:t>
      </w:r>
      <w:r w:rsidRPr="00894EE9">
        <w:lastRenderedPageBreak/>
        <w:t>especificações dos objetos licitados, obrigando-se a proponente vencedora a promover as devidas substituições;</w:t>
      </w:r>
    </w:p>
    <w:p w:rsidR="005A0A81" w:rsidRPr="005A0A81" w:rsidRDefault="005A0A81" w:rsidP="00894EE9">
      <w:pPr>
        <w:pStyle w:val="Nivel2"/>
        <w:numPr>
          <w:ilvl w:val="1"/>
          <w:numId w:val="3"/>
        </w:numPr>
        <w:spacing w:beforeLines="0" w:afterLines="0" w:line="360" w:lineRule="auto"/>
        <w:ind w:left="0" w:firstLine="0"/>
      </w:pPr>
      <w:r w:rsidRPr="00894EE9">
        <w:t xml:space="preserve">Todo e qualquer fornecimento fora do estabelecido neste edital obriga a licitante vencedora a substituir o produto imediatamente após a notificação/comunicação, arcando única e exclusivamente com todos os custos e ônus </w:t>
      </w:r>
      <w:proofErr w:type="gramStart"/>
      <w:r w:rsidRPr="00894EE9">
        <w:t>(independente de sua natureza sem prejuízo da aplicação das medidas legais/edital/contratuais aplicáveis à espécie;</w:t>
      </w:r>
    </w:p>
    <w:p w:rsidR="005A0A81" w:rsidRPr="005A0A81" w:rsidRDefault="005A0A81" w:rsidP="00894EE9">
      <w:pPr>
        <w:pStyle w:val="Nivel2"/>
        <w:numPr>
          <w:ilvl w:val="1"/>
          <w:numId w:val="3"/>
        </w:numPr>
        <w:spacing w:beforeLines="0" w:afterLines="0" w:line="360" w:lineRule="auto"/>
        <w:ind w:left="0" w:firstLine="0"/>
      </w:pPr>
      <w:proofErr w:type="gramEnd"/>
      <w:r w:rsidRPr="00894EE9">
        <w:t xml:space="preserve">As licitantes deverão </w:t>
      </w:r>
      <w:r w:rsidR="005A02CF">
        <w:t>entregar os itens de acordo com</w:t>
      </w:r>
      <w:r w:rsidR="00DA35E7">
        <w:t xml:space="preserve"> </w:t>
      </w:r>
      <w:r w:rsidRPr="00894EE9">
        <w:t xml:space="preserve">marcas de cada item licitado, </w:t>
      </w:r>
      <w:r w:rsidR="00DA35E7">
        <w:t xml:space="preserve">conforme </w:t>
      </w:r>
      <w:r w:rsidRPr="00894EE9">
        <w:t>propostas de preços.</w:t>
      </w:r>
    </w:p>
    <w:p w:rsidR="006F7A2E" w:rsidRDefault="006F7A2E" w:rsidP="006F7A2E">
      <w:pPr>
        <w:pStyle w:val="Nivel01"/>
        <w:numPr>
          <w:ilvl w:val="0"/>
          <w:numId w:val="3"/>
        </w:numPr>
        <w:spacing w:before="120" w:after="120" w:line="288" w:lineRule="auto"/>
        <w:rPr>
          <w:b/>
        </w:rPr>
      </w:pPr>
      <w:r w:rsidRPr="00CD5671">
        <w:rPr>
          <w:b/>
        </w:rPr>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6F7A2E" w:rsidRPr="001D74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lastRenderedPageBreak/>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6"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7"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8"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lastRenderedPageBreak/>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9"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D81BB9" w:rsidRDefault="00D81BB9" w:rsidP="00D81BB9">
      <w:pPr>
        <w:pStyle w:val="Nivel2"/>
        <w:pBdr>
          <w:top w:val="nil"/>
          <w:left w:val="nil"/>
          <w:bottom w:val="nil"/>
          <w:right w:val="nil"/>
          <w:between w:val="nil"/>
        </w:pBdr>
        <w:spacing w:beforeLines="0" w:afterLines="0" w:line="288" w:lineRule="auto"/>
        <w:ind w:firstLine="0"/>
      </w:pPr>
    </w:p>
    <w:p w:rsidR="00D81BB9" w:rsidRPr="009A6C79" w:rsidRDefault="000B2B21" w:rsidP="009A6C79">
      <w:pPr>
        <w:pStyle w:val="Nivel2"/>
        <w:numPr>
          <w:ilvl w:val="1"/>
          <w:numId w:val="3"/>
        </w:numPr>
        <w:pBdr>
          <w:top w:val="nil"/>
          <w:left w:val="nil"/>
          <w:bottom w:val="nil"/>
          <w:right w:val="nil"/>
          <w:between w:val="nil"/>
        </w:pBdr>
        <w:spacing w:beforeLines="0" w:afterLines="0" w:line="288" w:lineRule="auto"/>
        <w:ind w:left="0" w:firstLine="0"/>
      </w:pPr>
      <w:proofErr w:type="gramStart"/>
      <w:r w:rsidRPr="000B2B21">
        <w:rPr>
          <w:u w:val="single"/>
        </w:rPr>
        <w:t>realizar</w:t>
      </w:r>
      <w:proofErr w:type="gramEnd"/>
      <w:r w:rsidRPr="000B2B21">
        <w:rPr>
          <w:u w:val="single"/>
        </w:rPr>
        <w:t xml:space="preserve">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9A6C79">
        <w:t xml:space="preserve">, sendo esta; </w:t>
      </w:r>
      <w:r w:rsidR="00D81BB9" w:rsidRPr="009A6C79">
        <w:rPr>
          <w:rFonts w:eastAsia="Arial"/>
          <w:b/>
          <w:color w:val="auto"/>
        </w:rPr>
        <w:t xml:space="preserve">Secretaria Municipal de </w:t>
      </w:r>
      <w:r w:rsidR="00DA35E7">
        <w:rPr>
          <w:rFonts w:eastAsia="Arial"/>
          <w:b/>
          <w:color w:val="auto"/>
        </w:rPr>
        <w:t>Desenvolvimento Social</w:t>
      </w:r>
      <w:r w:rsidR="009B0936" w:rsidRPr="009A6C79">
        <w:rPr>
          <w:rFonts w:eastAsia="Arial"/>
          <w:color w:val="auto"/>
        </w:rPr>
        <w:t>:</w:t>
      </w:r>
      <w:r w:rsidR="00D81BB9" w:rsidRPr="009A6C79">
        <w:rPr>
          <w:rFonts w:eastAsia="Arial"/>
          <w:color w:val="auto"/>
        </w:rPr>
        <w:t xml:space="preserve"> </w:t>
      </w:r>
      <w:r w:rsidR="00DA35E7">
        <w:rPr>
          <w:rFonts w:eastAsia="Arial"/>
          <w:color w:val="auto"/>
        </w:rPr>
        <w:t xml:space="preserve">Julia </w:t>
      </w:r>
      <w:proofErr w:type="spellStart"/>
      <w:r w:rsidR="00DA35E7">
        <w:rPr>
          <w:rFonts w:eastAsia="Arial"/>
          <w:color w:val="auto"/>
        </w:rPr>
        <w:t>Licia</w:t>
      </w:r>
      <w:proofErr w:type="spellEnd"/>
      <w:r w:rsidR="00DA35E7">
        <w:rPr>
          <w:rFonts w:eastAsia="Arial"/>
          <w:color w:val="auto"/>
        </w:rPr>
        <w:t xml:space="preserve"> Oliveira Santos</w:t>
      </w:r>
      <w:r w:rsidR="009A6C79">
        <w:rPr>
          <w:rFonts w:eastAsia="Arial"/>
          <w:color w:val="auto"/>
        </w:rPr>
        <w:t xml:space="preserve">. </w:t>
      </w:r>
    </w:p>
    <w:p w:rsidR="00D81BB9" w:rsidRDefault="00D81BB9" w:rsidP="00D81BB9">
      <w:pPr>
        <w:pStyle w:val="Nivel2"/>
        <w:pBdr>
          <w:top w:val="nil"/>
          <w:left w:val="nil"/>
          <w:bottom w:val="nil"/>
          <w:right w:val="nil"/>
          <w:between w:val="nil"/>
        </w:pBdr>
        <w:spacing w:beforeLines="0" w:afterLines="0" w:line="288" w:lineRule="auto"/>
        <w:ind w:firstLine="0"/>
      </w:pPr>
    </w:p>
    <w:p w:rsidR="000B2B21" w:rsidRPr="000B2B21" w:rsidRDefault="000B2B21"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proofErr w:type="spellStart"/>
      <w:r w:rsidR="00BD68C2">
        <w:t>contratro</w:t>
      </w:r>
      <w:proofErr w:type="spellEnd"/>
      <w:r w:rsidRPr="000B2B21">
        <w:t xml:space="preserve">, </w:t>
      </w:r>
      <w:r>
        <w:t xml:space="preserve">através de servidor especialmente designado </w:t>
      </w:r>
      <w:r w:rsidR="002549D3" w:rsidRPr="00AA2489">
        <w:rPr>
          <w:b/>
        </w:rPr>
        <w:t>Sr</w:t>
      </w:r>
      <w:r w:rsidR="002549D3">
        <w:rPr>
          <w:b/>
        </w:rPr>
        <w:t>a</w:t>
      </w:r>
      <w:r w:rsidR="002549D3" w:rsidRPr="00AA2489">
        <w:rPr>
          <w:b/>
        </w:rPr>
        <w:t xml:space="preserve">. </w:t>
      </w:r>
      <w:proofErr w:type="spellStart"/>
      <w:r w:rsidR="005A02CF">
        <w:rPr>
          <w:b/>
        </w:rPr>
        <w:t>Adaize</w:t>
      </w:r>
      <w:proofErr w:type="spellEnd"/>
      <w:r w:rsidR="005A02CF">
        <w:rPr>
          <w:b/>
        </w:rPr>
        <w:t xml:space="preserve"> Eulália de Melo</w:t>
      </w:r>
      <w:r w:rsidRPr="005B25C2">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lastRenderedPageBreak/>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20"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1"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2"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3"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E80C8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DC3" w:rsidRDefault="00ED1DC3" w:rsidP="000D3662">
      <w:pPr>
        <w:spacing w:line="240" w:lineRule="auto"/>
      </w:pPr>
      <w:r>
        <w:separator/>
      </w:r>
    </w:p>
  </w:endnote>
  <w:endnote w:type="continuationSeparator" w:id="0">
    <w:p w:rsidR="00ED1DC3" w:rsidRDefault="00ED1DC3"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DC3" w:rsidRDefault="00ED1DC3" w:rsidP="000D3662">
      <w:pPr>
        <w:spacing w:line="240" w:lineRule="auto"/>
      </w:pPr>
      <w:r>
        <w:separator/>
      </w:r>
    </w:p>
  </w:footnote>
  <w:footnote w:type="continuationSeparator" w:id="0">
    <w:p w:rsidR="00ED1DC3" w:rsidRDefault="00ED1DC3"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ED1DC3" w:rsidP="00F01630">
    <w:pPr>
      <w:pStyle w:val="Cabealho"/>
    </w:pPr>
    <w:r>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7">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6"/>
  </w:num>
  <w:num w:numId="6">
    <w:abstractNumId w:val="1"/>
  </w:num>
  <w:num w:numId="7">
    <w:abstractNumId w:val="9"/>
  </w:num>
  <w:num w:numId="8">
    <w:abstractNumId w:val="7"/>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5430D"/>
    <w:rsid w:val="00093D86"/>
    <w:rsid w:val="000B2B21"/>
    <w:rsid w:val="000C7B21"/>
    <w:rsid w:val="000D3662"/>
    <w:rsid w:val="000F3875"/>
    <w:rsid w:val="00114F61"/>
    <w:rsid w:val="001270EB"/>
    <w:rsid w:val="001379EF"/>
    <w:rsid w:val="00185FE6"/>
    <w:rsid w:val="002049F6"/>
    <w:rsid w:val="002549D3"/>
    <w:rsid w:val="00261F49"/>
    <w:rsid w:val="0028469E"/>
    <w:rsid w:val="002F3809"/>
    <w:rsid w:val="00303353"/>
    <w:rsid w:val="00330D69"/>
    <w:rsid w:val="003370C8"/>
    <w:rsid w:val="003A4840"/>
    <w:rsid w:val="003F0AD9"/>
    <w:rsid w:val="00420550"/>
    <w:rsid w:val="00457AF6"/>
    <w:rsid w:val="004605E7"/>
    <w:rsid w:val="004929FC"/>
    <w:rsid w:val="004B2A2B"/>
    <w:rsid w:val="00540208"/>
    <w:rsid w:val="00550A0B"/>
    <w:rsid w:val="00580CFE"/>
    <w:rsid w:val="005A02CF"/>
    <w:rsid w:val="005A0A81"/>
    <w:rsid w:val="005B25C2"/>
    <w:rsid w:val="005B5A9B"/>
    <w:rsid w:val="005C2CDA"/>
    <w:rsid w:val="005D7FA9"/>
    <w:rsid w:val="00613F6B"/>
    <w:rsid w:val="00643497"/>
    <w:rsid w:val="00680833"/>
    <w:rsid w:val="00683A45"/>
    <w:rsid w:val="00685581"/>
    <w:rsid w:val="006C58E4"/>
    <w:rsid w:val="006D453C"/>
    <w:rsid w:val="006F328C"/>
    <w:rsid w:val="006F7A2E"/>
    <w:rsid w:val="00717BAD"/>
    <w:rsid w:val="00775E75"/>
    <w:rsid w:val="00784C9A"/>
    <w:rsid w:val="007A1688"/>
    <w:rsid w:val="007B6DCB"/>
    <w:rsid w:val="007D7D31"/>
    <w:rsid w:val="008161E4"/>
    <w:rsid w:val="00835375"/>
    <w:rsid w:val="008932C3"/>
    <w:rsid w:val="00894EE9"/>
    <w:rsid w:val="008A3878"/>
    <w:rsid w:val="008B6014"/>
    <w:rsid w:val="008F3261"/>
    <w:rsid w:val="0092724D"/>
    <w:rsid w:val="009559F7"/>
    <w:rsid w:val="00963C3C"/>
    <w:rsid w:val="009964F2"/>
    <w:rsid w:val="009A4A73"/>
    <w:rsid w:val="009A6C79"/>
    <w:rsid w:val="009B0936"/>
    <w:rsid w:val="009E6554"/>
    <w:rsid w:val="009F6086"/>
    <w:rsid w:val="00A12536"/>
    <w:rsid w:val="00A535E5"/>
    <w:rsid w:val="00A7196F"/>
    <w:rsid w:val="00A96EE9"/>
    <w:rsid w:val="00AE00B7"/>
    <w:rsid w:val="00AF0360"/>
    <w:rsid w:val="00B14978"/>
    <w:rsid w:val="00B324A1"/>
    <w:rsid w:val="00BC7C9A"/>
    <w:rsid w:val="00BD68C2"/>
    <w:rsid w:val="00BE42D9"/>
    <w:rsid w:val="00BE7F92"/>
    <w:rsid w:val="00C51360"/>
    <w:rsid w:val="00C60EB1"/>
    <w:rsid w:val="00C743F4"/>
    <w:rsid w:val="00CA5880"/>
    <w:rsid w:val="00CB229E"/>
    <w:rsid w:val="00CB29D4"/>
    <w:rsid w:val="00D205D3"/>
    <w:rsid w:val="00D81BB9"/>
    <w:rsid w:val="00D96C02"/>
    <w:rsid w:val="00DA35E7"/>
    <w:rsid w:val="00DF7C3B"/>
    <w:rsid w:val="00E76B43"/>
    <w:rsid w:val="00E805D0"/>
    <w:rsid w:val="00E80C8D"/>
    <w:rsid w:val="00E8382C"/>
    <w:rsid w:val="00ED1DC3"/>
    <w:rsid w:val="00F0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34"/>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 w:type="character" w:styleId="Forte">
    <w:name w:val="Strong"/>
    <w:basedOn w:val="Fontepargpadro"/>
    <w:uiPriority w:val="22"/>
    <w:qFormat/>
    <w:rsid w:val="00DA35E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mchapadaforte.transparenciaoficialba.com/diariooficial/"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12</Pages>
  <Words>5077</Words>
  <Characters>27422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53</cp:revision>
  <cp:lastPrinted>2025-01-13T12:20:00Z</cp:lastPrinted>
  <dcterms:created xsi:type="dcterms:W3CDTF">2024-05-13T18:56:00Z</dcterms:created>
  <dcterms:modified xsi:type="dcterms:W3CDTF">2026-06-25T14:05:00Z</dcterms:modified>
</cp:coreProperties>
</file>