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A55C6" w14:textId="77777777" w:rsidR="00F01630" w:rsidRDefault="00F01630" w:rsidP="000C7B21">
      <w:pPr>
        <w:tabs>
          <w:tab w:val="left" w:pos="3641"/>
        </w:tabs>
        <w:spacing w:before="120" w:after="120" w:line="288" w:lineRule="auto"/>
        <w:jc w:val="center"/>
        <w:rPr>
          <w:b/>
        </w:rPr>
      </w:pPr>
      <w:r w:rsidRPr="00F01630">
        <w:rPr>
          <w:b/>
          <w:highlight w:val="yellow"/>
        </w:rPr>
        <w:t xml:space="preserve">ANEXO </w:t>
      </w:r>
      <w:r w:rsidR="00CA5880">
        <w:rPr>
          <w:b/>
          <w:highlight w:val="yellow"/>
        </w:rPr>
        <w:t>I</w:t>
      </w:r>
      <w:r w:rsidRPr="00F01630">
        <w:rPr>
          <w:b/>
          <w:highlight w:val="yellow"/>
        </w:rPr>
        <w:t>V</w:t>
      </w:r>
    </w:p>
    <w:p w14:paraId="4A493B03" w14:textId="77777777" w:rsidR="000D3662" w:rsidRPr="00581998" w:rsidRDefault="000D3662" w:rsidP="000C7B21">
      <w:pPr>
        <w:tabs>
          <w:tab w:val="left" w:pos="3641"/>
        </w:tabs>
        <w:spacing w:before="120" w:after="120" w:line="288" w:lineRule="auto"/>
        <w:jc w:val="center"/>
        <w:rPr>
          <w:b/>
        </w:rPr>
      </w:pPr>
      <w:r w:rsidRPr="00581998">
        <w:rPr>
          <w:b/>
        </w:rPr>
        <w:t>MINUTA DE CONTRATO</w:t>
      </w:r>
    </w:p>
    <w:p w14:paraId="7669B0C4" w14:textId="77777777"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05430D">
        <w:rPr>
          <w:rFonts w:ascii="Arial" w:hAnsi="Arial" w:cs="Arial"/>
          <w:b/>
          <w:color w:val="FF0000"/>
        </w:rPr>
        <w:t>6</w:t>
      </w:r>
    </w:p>
    <w:p w14:paraId="4FAF3568" w14:textId="77777777"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14:paraId="0FA0A755" w14:textId="721D71F7"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PREGÃO ELETRÔNICO N.º XXXXX</w:t>
      </w:r>
    </w:p>
    <w:p w14:paraId="21402579" w14:textId="77777777" w:rsidR="000D3662" w:rsidRPr="00581998" w:rsidRDefault="000D3662" w:rsidP="000C7B21">
      <w:pPr>
        <w:pStyle w:val="SemEspaamento"/>
        <w:spacing w:before="120" w:after="120" w:line="288" w:lineRule="auto"/>
        <w:jc w:val="center"/>
        <w:rPr>
          <w:rFonts w:ascii="Arial" w:hAnsi="Arial" w:cs="Arial"/>
          <w:b/>
        </w:rPr>
      </w:pPr>
    </w:p>
    <w:p w14:paraId="34EA5246" w14:textId="6EA9F834"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com sede na Rua Marimbus,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ato representada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Pregão Eletrônico 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DA35E7">
        <w:rPr>
          <w:rFonts w:cs="Arial"/>
          <w:sz w:val="20"/>
          <w:szCs w:val="20"/>
        </w:rPr>
        <w:t xml:space="preserve"> </w:t>
      </w:r>
      <w:r w:rsidR="000D3662" w:rsidRPr="00581998">
        <w:rPr>
          <w:rFonts w:cs="Arial"/>
          <w:sz w:val="20"/>
          <w:szCs w:val="20"/>
        </w:rPr>
        <w:t>e pelas demais disposições pertinentes, resolvem celebrar o presente Termo de Contrato, mediante as cláusulas e condições a seguir enunciadas:</w:t>
      </w:r>
    </w:p>
    <w:p w14:paraId="1C630D91" w14:textId="77777777" w:rsidR="000D3662" w:rsidRPr="00581998" w:rsidRDefault="000D3662" w:rsidP="000C7B21">
      <w:pPr>
        <w:pStyle w:val="SemEspaamento"/>
        <w:spacing w:before="120" w:after="120" w:line="288" w:lineRule="auto"/>
        <w:jc w:val="center"/>
        <w:rPr>
          <w:rFonts w:ascii="Arial" w:hAnsi="Arial" w:cs="Arial"/>
          <w:b/>
        </w:rPr>
      </w:pPr>
    </w:p>
    <w:p w14:paraId="1F0C27C1" w14:textId="77777777" w:rsidR="000D3662" w:rsidRPr="00CD5671" w:rsidRDefault="000D3662" w:rsidP="000C7B21">
      <w:pPr>
        <w:pStyle w:val="Nivel01"/>
        <w:numPr>
          <w:ilvl w:val="0"/>
          <w:numId w:val="3"/>
        </w:numPr>
        <w:spacing w:before="120" w:after="120" w:line="288" w:lineRule="auto"/>
        <w:rPr>
          <w:b/>
        </w:rPr>
      </w:pPr>
      <w:r w:rsidRPr="00CD5671">
        <w:rPr>
          <w:b/>
        </w:rPr>
        <w:t>CLÁUSULA PRIMEIRA – OBJETO</w:t>
      </w:r>
    </w:p>
    <w:p w14:paraId="27F551A2" w14:textId="56E3CCCC" w:rsidR="00013C9B" w:rsidRPr="00BD0DF6" w:rsidRDefault="00013C9B" w:rsidP="00013C9B">
      <w:pPr>
        <w:pStyle w:val="Nivel2"/>
        <w:numPr>
          <w:ilvl w:val="1"/>
          <w:numId w:val="3"/>
        </w:numPr>
        <w:tabs>
          <w:tab w:val="left" w:pos="426"/>
        </w:tabs>
        <w:spacing w:beforeLines="0" w:afterLines="0" w:line="288" w:lineRule="auto"/>
        <w:ind w:left="0" w:firstLine="0"/>
      </w:pPr>
      <w:r w:rsidRPr="00013C9B">
        <w:t>Contratação de empresa especializada para fornecimento de materiais de consumo, equipamentos, utensílios, materiais de comunicação visual e itens de personalização, destinados à implantação, estruturação física e operacional da Cozinha Comunitária no Município de Andaraí, visando à execução das ações de segurança alimentar e nutricional previstas no Convênio nº 47/2026, celebrado entre o Estado da Bahia e o Município de Andaraí</w:t>
      </w:r>
      <w:r w:rsidRPr="00013C9B">
        <w:rPr>
          <w:shd w:val="clear" w:color="auto" w:fill="FFFFFF"/>
        </w:rPr>
        <w:t>.</w:t>
      </w:r>
    </w:p>
    <w:p w14:paraId="2387F8FC" w14:textId="77777777" w:rsidR="003A4840" w:rsidRPr="001270EB" w:rsidRDefault="003A4840" w:rsidP="003A4840">
      <w:pPr>
        <w:pStyle w:val="Nivel2"/>
        <w:widowControl w:val="0"/>
        <w:tabs>
          <w:tab w:val="left" w:pos="567"/>
        </w:tabs>
        <w:spacing w:beforeLines="0" w:afterLines="0" w:line="288" w:lineRule="auto"/>
        <w:ind w:firstLine="0"/>
        <w:rPr>
          <w:color w:val="auto"/>
        </w:rPr>
      </w:pPr>
    </w:p>
    <w:p w14:paraId="3267B17E" w14:textId="77777777"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4938" w:type="pct"/>
        <w:tblInd w:w="108" w:type="dxa"/>
        <w:tblLook w:val="04A0" w:firstRow="1" w:lastRow="0" w:firstColumn="1" w:lastColumn="0" w:noHBand="0" w:noVBand="1"/>
      </w:tblPr>
      <w:tblGrid>
        <w:gridCol w:w="994"/>
        <w:gridCol w:w="994"/>
        <w:gridCol w:w="1512"/>
        <w:gridCol w:w="1114"/>
        <w:gridCol w:w="1516"/>
        <w:gridCol w:w="1170"/>
        <w:gridCol w:w="1312"/>
      </w:tblGrid>
      <w:tr w:rsidR="000D3662" w:rsidRPr="00581998" w14:paraId="7650254B" w14:textId="77777777" w:rsidTr="0005430D">
        <w:tc>
          <w:tcPr>
            <w:tcW w:w="577" w:type="pct"/>
            <w:tcBorders>
              <w:top w:val="single" w:sz="4" w:space="0" w:color="000000"/>
              <w:left w:val="single" w:sz="4" w:space="0" w:color="000000"/>
              <w:bottom w:val="single" w:sz="4" w:space="0" w:color="000000"/>
              <w:right w:val="single" w:sz="4" w:space="0" w:color="000000"/>
            </w:tcBorders>
          </w:tcPr>
          <w:p w14:paraId="4F10EF5C" w14:textId="77777777"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14:paraId="57BB8C4A" w14:textId="77777777" w:rsidR="000D3662" w:rsidRPr="00581998" w:rsidRDefault="000D3662" w:rsidP="000C7B21">
            <w:pPr>
              <w:spacing w:before="120" w:after="120" w:line="288" w:lineRule="auto"/>
              <w:rPr>
                <w:rFonts w:cs="Arial"/>
                <w:sz w:val="20"/>
                <w:szCs w:val="20"/>
              </w:rPr>
            </w:pPr>
          </w:p>
        </w:tc>
        <w:tc>
          <w:tcPr>
            <w:tcW w:w="577" w:type="pct"/>
            <w:tcBorders>
              <w:top w:val="single" w:sz="4" w:space="0" w:color="000000"/>
              <w:left w:val="single" w:sz="4" w:space="0" w:color="000000"/>
              <w:bottom w:val="single" w:sz="4" w:space="0" w:color="000000"/>
              <w:right w:val="single" w:sz="4" w:space="0" w:color="000000"/>
            </w:tcBorders>
            <w:hideMark/>
          </w:tcPr>
          <w:p w14:paraId="5101D3FD" w14:textId="77777777"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878" w:type="pct"/>
            <w:tcBorders>
              <w:top w:val="single" w:sz="4" w:space="0" w:color="000000"/>
              <w:left w:val="single" w:sz="4" w:space="0" w:color="000000"/>
              <w:bottom w:val="single" w:sz="4" w:space="0" w:color="000000"/>
              <w:right w:val="single" w:sz="4" w:space="0" w:color="000000"/>
            </w:tcBorders>
            <w:hideMark/>
          </w:tcPr>
          <w:p w14:paraId="4E2E7A55" w14:textId="77777777"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7" w:type="pct"/>
            <w:tcBorders>
              <w:top w:val="single" w:sz="4" w:space="0" w:color="000000"/>
              <w:left w:val="single" w:sz="4" w:space="0" w:color="000000"/>
              <w:bottom w:val="single" w:sz="4" w:space="0" w:color="000000"/>
              <w:right w:val="single" w:sz="4" w:space="0" w:color="000000"/>
            </w:tcBorders>
            <w:hideMark/>
          </w:tcPr>
          <w:p w14:paraId="6817FE85" w14:textId="77777777"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0" w:type="pct"/>
            <w:tcBorders>
              <w:top w:val="single" w:sz="4" w:space="0" w:color="000000"/>
              <w:left w:val="single" w:sz="4" w:space="0" w:color="000000"/>
              <w:bottom w:val="single" w:sz="4" w:space="0" w:color="000000"/>
              <w:right w:val="single" w:sz="4" w:space="0" w:color="000000"/>
            </w:tcBorders>
            <w:hideMark/>
          </w:tcPr>
          <w:p w14:paraId="7B8C26E1" w14:textId="77777777"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14:paraId="4ABC7B86" w14:textId="77777777"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3" w:type="pct"/>
            <w:tcBorders>
              <w:top w:val="single" w:sz="4" w:space="0" w:color="000000"/>
              <w:left w:val="single" w:sz="4" w:space="0" w:color="000000"/>
              <w:bottom w:val="single" w:sz="4" w:space="0" w:color="000000"/>
              <w:right w:val="single" w:sz="4" w:space="0" w:color="000000"/>
            </w:tcBorders>
            <w:hideMark/>
          </w:tcPr>
          <w:p w14:paraId="3BDBB233" w14:textId="77777777"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14:paraId="3FCBACE4" w14:textId="77777777" w:rsidTr="0005430D">
        <w:tc>
          <w:tcPr>
            <w:tcW w:w="577" w:type="pct"/>
            <w:tcBorders>
              <w:top w:val="single" w:sz="4" w:space="0" w:color="000000"/>
              <w:left w:val="single" w:sz="4" w:space="0" w:color="000000"/>
              <w:bottom w:val="single" w:sz="4" w:space="0" w:color="000000"/>
              <w:right w:val="single" w:sz="4" w:space="0" w:color="000000"/>
            </w:tcBorders>
            <w:hideMark/>
          </w:tcPr>
          <w:p w14:paraId="7BB3951F" w14:textId="77777777" w:rsidR="000D3662" w:rsidRPr="00581998" w:rsidRDefault="000D3662" w:rsidP="000C7B21">
            <w:pPr>
              <w:spacing w:before="120" w:after="120" w:line="288" w:lineRule="auto"/>
              <w:rPr>
                <w:rFonts w:cs="Arial"/>
                <w:sz w:val="20"/>
                <w:szCs w:val="20"/>
              </w:rPr>
            </w:pPr>
            <w:r w:rsidRPr="00581998">
              <w:rPr>
                <w:rFonts w:cs="Arial"/>
                <w:sz w:val="20"/>
                <w:szCs w:val="20"/>
              </w:rPr>
              <w:t>1</w:t>
            </w:r>
          </w:p>
        </w:tc>
        <w:tc>
          <w:tcPr>
            <w:tcW w:w="577" w:type="pct"/>
            <w:tcBorders>
              <w:top w:val="single" w:sz="4" w:space="0" w:color="000000"/>
              <w:left w:val="single" w:sz="4" w:space="0" w:color="000000"/>
              <w:bottom w:val="single" w:sz="4" w:space="0" w:color="000000"/>
              <w:right w:val="single" w:sz="4" w:space="0" w:color="000000"/>
            </w:tcBorders>
          </w:tcPr>
          <w:p w14:paraId="336CAF3D" w14:textId="77777777" w:rsidR="000D3662" w:rsidRPr="00581998" w:rsidRDefault="000D3662" w:rsidP="000C7B21">
            <w:pPr>
              <w:spacing w:before="120" w:after="120" w:line="288" w:lineRule="auto"/>
              <w:rPr>
                <w:rFonts w:cs="Arial"/>
                <w:sz w:val="20"/>
                <w:szCs w:val="20"/>
              </w:rPr>
            </w:pPr>
          </w:p>
        </w:tc>
        <w:tc>
          <w:tcPr>
            <w:tcW w:w="878" w:type="pct"/>
            <w:tcBorders>
              <w:top w:val="single" w:sz="4" w:space="0" w:color="000000"/>
              <w:left w:val="single" w:sz="4" w:space="0" w:color="000000"/>
              <w:bottom w:val="single" w:sz="4" w:space="0" w:color="000000"/>
              <w:right w:val="single" w:sz="4" w:space="0" w:color="000000"/>
            </w:tcBorders>
          </w:tcPr>
          <w:p w14:paraId="6B8B7D11" w14:textId="77777777" w:rsidR="000D3662" w:rsidRPr="00581998" w:rsidRDefault="000D3662" w:rsidP="000C7B21">
            <w:pPr>
              <w:spacing w:before="120" w:after="120" w:line="288" w:lineRule="auto"/>
              <w:rPr>
                <w:rFonts w:cs="Arial"/>
                <w:sz w:val="20"/>
                <w:szCs w:val="20"/>
              </w:rPr>
            </w:pPr>
          </w:p>
        </w:tc>
        <w:tc>
          <w:tcPr>
            <w:tcW w:w="647" w:type="pct"/>
            <w:tcBorders>
              <w:top w:val="single" w:sz="4" w:space="0" w:color="000000"/>
              <w:left w:val="single" w:sz="4" w:space="0" w:color="000000"/>
              <w:bottom w:val="single" w:sz="4" w:space="0" w:color="000000"/>
              <w:right w:val="single" w:sz="4" w:space="0" w:color="000000"/>
            </w:tcBorders>
          </w:tcPr>
          <w:p w14:paraId="6149E112" w14:textId="77777777" w:rsidR="000D3662" w:rsidRPr="00581998" w:rsidRDefault="000D3662" w:rsidP="000C7B21">
            <w:pPr>
              <w:spacing w:before="120" w:after="120" w:line="288" w:lineRule="auto"/>
              <w:rPr>
                <w:rFonts w:cs="Arial"/>
                <w:sz w:val="20"/>
                <w:szCs w:val="20"/>
              </w:rPr>
            </w:pPr>
          </w:p>
        </w:tc>
        <w:tc>
          <w:tcPr>
            <w:tcW w:w="880" w:type="pct"/>
            <w:tcBorders>
              <w:top w:val="single" w:sz="4" w:space="0" w:color="000000"/>
              <w:left w:val="single" w:sz="4" w:space="0" w:color="000000"/>
              <w:bottom w:val="single" w:sz="4" w:space="0" w:color="000000"/>
              <w:right w:val="single" w:sz="4" w:space="0" w:color="000000"/>
            </w:tcBorders>
          </w:tcPr>
          <w:p w14:paraId="6A4C5EF5" w14:textId="77777777"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14:paraId="0EE3BAAB" w14:textId="77777777" w:rsidR="000D3662" w:rsidRPr="00581998" w:rsidRDefault="000D3662" w:rsidP="000C7B21">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14:paraId="517CE78B" w14:textId="77777777" w:rsidR="000D3662" w:rsidRPr="00581998" w:rsidRDefault="000D3662" w:rsidP="000C7B21">
            <w:pPr>
              <w:spacing w:before="120" w:after="120" w:line="288" w:lineRule="auto"/>
              <w:rPr>
                <w:rFonts w:cs="Arial"/>
                <w:sz w:val="20"/>
                <w:szCs w:val="20"/>
              </w:rPr>
            </w:pPr>
          </w:p>
        </w:tc>
      </w:tr>
    </w:tbl>
    <w:p w14:paraId="03B4882A" w14:textId="77777777" w:rsidR="000D3662" w:rsidRPr="00581998" w:rsidRDefault="000D3662" w:rsidP="000C7B21">
      <w:pPr>
        <w:pStyle w:val="Nivel01"/>
        <w:numPr>
          <w:ilvl w:val="0"/>
          <w:numId w:val="0"/>
        </w:numPr>
        <w:tabs>
          <w:tab w:val="left" w:pos="284"/>
          <w:tab w:val="left" w:pos="426"/>
        </w:tabs>
        <w:spacing w:before="120" w:after="120" w:line="288" w:lineRule="auto"/>
      </w:pPr>
    </w:p>
    <w:p w14:paraId="3FD864DC" w14:textId="77777777"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14:paraId="6BA22F33" w14:textId="77777777"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14:paraId="47F9AB37" w14:textId="77777777" w:rsidR="000D3662" w:rsidRPr="00581998" w:rsidRDefault="000D3662" w:rsidP="00894EE9">
      <w:pPr>
        <w:pStyle w:val="Nivel2"/>
        <w:numPr>
          <w:ilvl w:val="1"/>
          <w:numId w:val="3"/>
        </w:numPr>
        <w:spacing w:beforeLines="0" w:afterLines="0" w:line="360" w:lineRule="auto"/>
        <w:ind w:left="0" w:firstLine="0"/>
      </w:pPr>
      <w:r w:rsidRPr="00581998">
        <w:t xml:space="preserve">O valor da contratação é de </w:t>
      </w:r>
      <w:r w:rsidRPr="00894EE9">
        <w:rPr>
          <w:color w:val="FF0000"/>
        </w:rPr>
        <w:t xml:space="preserve">R$ </w:t>
      </w:r>
      <w:proofErr w:type="spellStart"/>
      <w:proofErr w:type="gramStart"/>
      <w:r w:rsidRPr="00894EE9">
        <w:rPr>
          <w:color w:val="FF0000"/>
        </w:rPr>
        <w:t>xxxxxx,xx</w:t>
      </w:r>
      <w:proofErr w:type="spellEnd"/>
      <w:proofErr w:type="gramEnd"/>
      <w:r w:rsidRPr="00894EE9">
        <w:rPr>
          <w:color w:val="FF0000"/>
        </w:rPr>
        <w:t xml:space="preserve"> (valor por extenso</w:t>
      </w:r>
      <w:r w:rsidRPr="00581998">
        <w:t xml:space="preserve">), já incluídas todas as despesas ordinárias diretas e indiretas decorrentes da execução do objeto, inclusive tributos e/ou impostos, encargos sociais, trabalhistas, previdenciários, fiscais e comerciais incidentes, </w:t>
      </w:r>
      <w:r w:rsidRPr="00581998">
        <w:lastRenderedPageBreak/>
        <w:t>taxa de administração, frete, seguro e outros necessários para a perfeita execução integral do objeto contratado.</w:t>
      </w:r>
    </w:p>
    <w:p w14:paraId="502A4834" w14:textId="77777777" w:rsidR="000D3662" w:rsidRPr="00581998" w:rsidRDefault="000D3662" w:rsidP="00894EE9">
      <w:pPr>
        <w:pStyle w:val="Nivel2"/>
        <w:numPr>
          <w:ilvl w:val="1"/>
          <w:numId w:val="3"/>
        </w:numPr>
        <w:spacing w:beforeLines="0" w:afterLines="0" w:line="360" w:lineRule="auto"/>
        <w:ind w:left="0" w:firstLine="0"/>
      </w:pPr>
      <w:r w:rsidRPr="00581998">
        <w:t>Os preços contratados serão considerados completos e suficientes para o fornecimento dos itens objeto deste contrato, sendo desconsiderada qualquer reivindicação de pagamento adicional devido a erro ou má interpretação feita pelo CONTRATADO.</w:t>
      </w:r>
    </w:p>
    <w:p w14:paraId="0120C9F6" w14:textId="77777777"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14:paraId="61F09864"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14:paraId="66130CBE" w14:textId="77777777"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14:paraId="03DCC738" w14:textId="77777777"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14:paraId="47D35BED"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14:paraId="127A6FDD" w14:textId="77777777"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14:paraId="7E221FD0"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14:paraId="7E2B670B"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obteve do </w:t>
      </w:r>
      <w:r w:rsidRPr="00581998">
        <w:rPr>
          <w:rFonts w:eastAsia="Arial"/>
          <w:b/>
          <w:smallCaps/>
        </w:rPr>
        <w:t>CONTRATANTE</w:t>
      </w:r>
      <w:r w:rsidRPr="00581998">
        <w:rPr>
          <w:rFonts w:eastAsia="Arial"/>
        </w:rPr>
        <w:t xml:space="preserve"> as informações necessárias à sua execução;</w:t>
      </w:r>
    </w:p>
    <w:p w14:paraId="621D1432" w14:textId="77777777"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14:paraId="109C9E1B"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incorporados ao presente contrato, mediante TERMOS DE APOSTILAMENTO E ADITIVOS, modificações que sejam necessárias, especificações, prazos, atualização de preços.</w:t>
      </w:r>
    </w:p>
    <w:p w14:paraId="636A206A" w14:textId="77777777" w:rsidR="000B2B21" w:rsidRDefault="000D3662" w:rsidP="000C7B21">
      <w:pPr>
        <w:pStyle w:val="Nivel01"/>
        <w:numPr>
          <w:ilvl w:val="0"/>
          <w:numId w:val="3"/>
        </w:numPr>
        <w:spacing w:before="120" w:after="120" w:line="288" w:lineRule="auto"/>
        <w:rPr>
          <w:b/>
        </w:rPr>
      </w:pPr>
      <w:r w:rsidRPr="00CD5671">
        <w:rPr>
          <w:b/>
        </w:rPr>
        <w:t>CLÁUSULA QUARTA – VIGÊNCIA E PRORROGAÇÃO</w:t>
      </w:r>
    </w:p>
    <w:p w14:paraId="796A5B98" w14:textId="77777777"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proofErr w:type="spellStart"/>
      <w:r w:rsidR="006C58E4" w:rsidRPr="00894EE9">
        <w:rPr>
          <w:color w:val="FF0000"/>
        </w:rPr>
        <w:t>xxxxxx</w:t>
      </w:r>
      <w:proofErr w:type="spellEnd"/>
      <w:r w:rsidRPr="00894EE9">
        <w:t>, podendo ser p</w:t>
      </w:r>
      <w:r w:rsidR="003A4840" w:rsidRPr="00894EE9">
        <w:t xml:space="preserve">rorrogada, nas hipóteses e nos </w:t>
      </w:r>
      <w:r w:rsidRPr="00894EE9">
        <w:t xml:space="preserve">termos do </w:t>
      </w:r>
      <w:hyperlink r:id="rId7" w:anchor="art105" w:history="1">
        <w:r w:rsidRPr="00894EE9">
          <w:t>artigo 105 a 114 da Lei n° 14.133, de 2021</w:t>
        </w:r>
      </w:hyperlink>
      <w:r w:rsidRPr="00894EE9">
        <w:t>.</w:t>
      </w:r>
    </w:p>
    <w:p w14:paraId="0048D54D" w14:textId="77777777"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14:paraId="052BA0DA" w14:textId="77777777"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14:paraId="75C66F4F" w14:textId="77777777"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14:paraId="58A9270A"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14:paraId="1E371D01" w14:textId="77777777" w:rsidR="00013C9B" w:rsidRDefault="000D3662" w:rsidP="00013C9B">
      <w:pPr>
        <w:pStyle w:val="Nivel2"/>
        <w:numPr>
          <w:ilvl w:val="1"/>
          <w:numId w:val="3"/>
        </w:numPr>
        <w:spacing w:beforeLines="0" w:afterLines="0" w:line="360" w:lineRule="auto"/>
        <w:ind w:left="0" w:firstLine="0"/>
      </w:pPr>
      <w:r w:rsidRPr="00894EE9">
        <w:t>O regime de execução contratual, os modelos de gestão e de execução, assim como os prazos e condições de conclusão, entrega, observação e recebimento do objeto constam no Termo de Referência, anexo a este Contrato.</w:t>
      </w:r>
    </w:p>
    <w:p w14:paraId="4A5DCFBB" w14:textId="77777777" w:rsidR="00013C9B" w:rsidRDefault="00013C9B" w:rsidP="00013C9B">
      <w:pPr>
        <w:pStyle w:val="Nivel2"/>
        <w:numPr>
          <w:ilvl w:val="1"/>
          <w:numId w:val="3"/>
        </w:numPr>
        <w:spacing w:beforeLines="0" w:afterLines="0" w:line="360" w:lineRule="auto"/>
        <w:ind w:left="0" w:firstLine="0"/>
      </w:pPr>
      <w:r w:rsidRPr="00013C9B">
        <w:rPr>
          <w:b/>
          <w:bCs/>
          <w:shd w:val="clear" w:color="auto" w:fill="FFFFFF"/>
        </w:rPr>
        <w:t>PRAZO:</w:t>
      </w:r>
      <w:r w:rsidRPr="00013C9B">
        <w:rPr>
          <w:shd w:val="clear" w:color="auto" w:fill="FFFFFF"/>
        </w:rPr>
        <w:t xml:space="preserve"> </w:t>
      </w:r>
      <w:r w:rsidRPr="00E4229B">
        <w:t xml:space="preserve">As aquisições serão solicitadas de forma fracionada, de acordo com a necessidade da Secretaria demandante. Os prazos de entrega poderão variar conforme o lote e a natureza dos itens, devendo cada fornecimento observar o prazo específico estabelecido </w:t>
      </w:r>
      <w:r>
        <w:t>a seguir:</w:t>
      </w:r>
    </w:p>
    <w:p w14:paraId="7F61FD83" w14:textId="77777777" w:rsidR="00013C9B" w:rsidRPr="00013C9B" w:rsidRDefault="00013C9B" w:rsidP="00013C9B">
      <w:pPr>
        <w:pStyle w:val="Nivel2"/>
        <w:numPr>
          <w:ilvl w:val="1"/>
          <w:numId w:val="3"/>
        </w:numPr>
        <w:spacing w:beforeLines="0" w:afterLines="0" w:line="360" w:lineRule="auto"/>
        <w:ind w:left="0" w:firstLine="0"/>
        <w:rPr>
          <w:highlight w:val="yellow"/>
        </w:rPr>
      </w:pPr>
      <w:r w:rsidRPr="00013C9B">
        <w:rPr>
          <w:b/>
          <w:bCs/>
          <w:highlight w:val="yellow"/>
        </w:rPr>
        <w:t>LOTE 1 - MATERIAIS DESCARTÁVEIS E INSUMOS PARA ACONDICIONAMENTO E MANIPULAÇÃO DE ALIMENTOS</w:t>
      </w:r>
      <w:r w:rsidRPr="00013C9B">
        <w:rPr>
          <w:b/>
          <w:bCs/>
          <w:highlight w:val="yellow"/>
          <w:shd w:val="clear" w:color="auto" w:fill="FFFFFF"/>
        </w:rPr>
        <w:t>.</w:t>
      </w:r>
      <w:r w:rsidRPr="00013C9B">
        <w:rPr>
          <w:highlight w:val="yellow"/>
          <w:shd w:val="clear" w:color="auto" w:fill="FFFFFF"/>
        </w:rPr>
        <w:t xml:space="preserve"> </w:t>
      </w:r>
    </w:p>
    <w:p w14:paraId="33823586" w14:textId="5E053975" w:rsidR="00013C9B" w:rsidRPr="00013C9B" w:rsidRDefault="00013C9B" w:rsidP="00013C9B">
      <w:pPr>
        <w:pStyle w:val="Nivel2"/>
        <w:numPr>
          <w:ilvl w:val="2"/>
          <w:numId w:val="3"/>
        </w:numPr>
        <w:spacing w:beforeLines="0" w:afterLines="0" w:line="360" w:lineRule="auto"/>
        <w:ind w:left="709" w:firstLine="0"/>
        <w:rPr>
          <w:highlight w:val="yellow"/>
        </w:rPr>
      </w:pPr>
      <w:r>
        <w:lastRenderedPageBreak/>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254C27BA"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 xml:space="preserve">LOTE 2 - GÁS DE COZINHA E VASILHAME. </w:t>
      </w:r>
    </w:p>
    <w:p w14:paraId="759CE06F" w14:textId="77777777" w:rsidR="00013C9B" w:rsidRPr="00013C9B" w:rsidRDefault="00013C9B" w:rsidP="00013C9B">
      <w:pPr>
        <w:pStyle w:val="Nivel2"/>
        <w:numPr>
          <w:ilvl w:val="2"/>
          <w:numId w:val="3"/>
        </w:numPr>
        <w:spacing w:beforeLines="0" w:afterLines="0" w:line="360" w:lineRule="auto"/>
        <w:ind w:left="709" w:firstLine="0"/>
      </w:pPr>
      <w:r w:rsidRPr="00013C9B">
        <w:t>A entrega do objeto será realizada no prazo máximo de 24 (Vinte e Quatro) horas, após o pedido, podendo ser prorrogado desde que comunicado com 7 (Sete) horas de antecedência e aprovado pela gestão</w:t>
      </w:r>
    </w:p>
    <w:p w14:paraId="1E5B08AC"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 xml:space="preserve">LOTE 3 - MATERIAL DE LIMPEZA. </w:t>
      </w:r>
    </w:p>
    <w:p w14:paraId="25687C30" w14:textId="77777777" w:rsidR="00013C9B" w:rsidRPr="00013C9B" w:rsidRDefault="00013C9B" w:rsidP="00013C9B">
      <w:pPr>
        <w:pStyle w:val="Nivel2"/>
        <w:numPr>
          <w:ilvl w:val="2"/>
          <w:numId w:val="3"/>
        </w:numPr>
        <w:spacing w:beforeLines="0" w:afterLines="0" w:line="360" w:lineRule="auto"/>
        <w:ind w:left="709" w:firstLine="0"/>
      </w:pPr>
      <w:r w:rsidRPr="00013C9B">
        <w:t>A entrega do objeto será realizada no prazo máximo de 05 (cinco) dias úteis, após o pedido, podendo ser prorrogado desde que comunicado com ‘’01 (um)’’ dia de antecedência e aprovado pela gestão.</w:t>
      </w:r>
    </w:p>
    <w:p w14:paraId="3470FEC7"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LOTE 4 - UTENSÍLIOS DE ORGANIZAÇÃO.</w:t>
      </w:r>
    </w:p>
    <w:p w14:paraId="6DEADAC0" w14:textId="77777777" w:rsidR="00013C9B" w:rsidRPr="00013C9B" w:rsidRDefault="00013C9B" w:rsidP="00013C9B">
      <w:pPr>
        <w:pStyle w:val="Nivel2"/>
        <w:numPr>
          <w:ilvl w:val="2"/>
          <w:numId w:val="3"/>
        </w:numPr>
        <w:spacing w:beforeLines="0" w:afterLines="0" w:line="360" w:lineRule="auto"/>
        <w:ind w:left="709" w:firstLine="0"/>
      </w:pPr>
      <w:r w:rsidRPr="00013C9B">
        <w:t>A entrega do objeto será realizada no prazo máximo de 05 (cinco) dias úteis, após o pedido, podendo ser prorrogado desde que comunicado com ‘’01 (um)’’ dia de antecedência e aprovado pela gestão.</w:t>
      </w:r>
    </w:p>
    <w:p w14:paraId="65D6FC5F"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LOTE 5 - EQUIPAMENTO INDUSTRIAL E SIMILAR.</w:t>
      </w:r>
    </w:p>
    <w:p w14:paraId="039CB5D6" w14:textId="77777777" w:rsidR="00013C9B" w:rsidRPr="00013C9B" w:rsidRDefault="00013C9B" w:rsidP="00013C9B">
      <w:pPr>
        <w:pStyle w:val="Nivel2"/>
        <w:numPr>
          <w:ilvl w:val="2"/>
          <w:numId w:val="3"/>
        </w:numPr>
        <w:spacing w:beforeLines="0" w:afterLines="0" w:line="360" w:lineRule="auto"/>
        <w:ind w:left="709" w:firstLine="0"/>
        <w:rPr>
          <w:b/>
          <w:bCs/>
        </w:rPr>
      </w:pPr>
      <w:r w:rsidRPr="00013C9B">
        <w:rPr>
          <w:b/>
          <w:bCs/>
        </w:rPr>
        <w:t>A entrega do objeto será realizada no prazo máximo de 10 (dez) dias úteis, após o pedido, podendo ser prorrogado desde que comunicado com ‘’01 (um)’’ dia de antecedência e aprovado pela gestão.</w:t>
      </w:r>
    </w:p>
    <w:p w14:paraId="2DF886BE"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LOTE 6 – ELETRODOMESTICOS.</w:t>
      </w:r>
    </w:p>
    <w:p w14:paraId="3256031D" w14:textId="77777777" w:rsidR="00013C9B" w:rsidRPr="00013C9B" w:rsidRDefault="00013C9B" w:rsidP="00013C9B">
      <w:pPr>
        <w:pStyle w:val="Nivel2"/>
        <w:numPr>
          <w:ilvl w:val="2"/>
          <w:numId w:val="3"/>
        </w:numPr>
        <w:spacing w:beforeLines="0" w:afterLines="0" w:line="360" w:lineRule="auto"/>
        <w:ind w:left="709" w:firstLine="0"/>
        <w:rPr>
          <w:b/>
          <w:bCs/>
        </w:rPr>
      </w:pPr>
      <w:r w:rsidRPr="00013C9B">
        <w:rPr>
          <w:b/>
          <w:bCs/>
        </w:rPr>
        <w:t>A entrega do objeto será realizada no prazo máximo de 10 (dez) dias úteis, após o pedido, podendo ser prorrogado desde que comunicado com ‘’01 (um)’’ dia de antecedência e aprovado pela gestão.</w:t>
      </w:r>
    </w:p>
    <w:p w14:paraId="28C22C14"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LOTE 7 - UTENSILIOS DE COZINHA.</w:t>
      </w:r>
    </w:p>
    <w:p w14:paraId="3C21CC1D" w14:textId="77777777" w:rsidR="00013C9B" w:rsidRPr="00013C9B" w:rsidRDefault="00013C9B" w:rsidP="00013C9B">
      <w:pPr>
        <w:pStyle w:val="Nivel2"/>
        <w:numPr>
          <w:ilvl w:val="2"/>
          <w:numId w:val="3"/>
        </w:numPr>
        <w:spacing w:beforeLines="0" w:afterLines="0" w:line="360" w:lineRule="auto"/>
        <w:ind w:left="709" w:firstLine="0"/>
        <w:rPr>
          <w:b/>
          <w:bCs/>
        </w:rPr>
      </w:pPr>
      <w:r w:rsidRPr="00013C9B">
        <w:rPr>
          <w:b/>
          <w:bCs/>
        </w:rPr>
        <w:t>A entrega do objeto será realizada no prazo máximo de 10 (dez) dias úteis, após o pedido, podendo ser prorrogado desde que comunicado com ‘’01 (um)’’ dia de antecedência e aprovado pela gestão.</w:t>
      </w:r>
    </w:p>
    <w:p w14:paraId="77A04DFF"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LOTE 8 - UNIFORMES PERSONALIZADOS.</w:t>
      </w:r>
    </w:p>
    <w:p w14:paraId="5BDD2B31" w14:textId="77777777" w:rsidR="00013C9B" w:rsidRPr="00013C9B" w:rsidRDefault="00013C9B" w:rsidP="00013C9B">
      <w:pPr>
        <w:pStyle w:val="Nivel2"/>
        <w:numPr>
          <w:ilvl w:val="2"/>
          <w:numId w:val="3"/>
        </w:numPr>
        <w:spacing w:beforeLines="0" w:afterLines="0" w:line="360" w:lineRule="auto"/>
        <w:ind w:left="709" w:firstLine="0"/>
        <w:rPr>
          <w:b/>
          <w:bCs/>
        </w:rPr>
      </w:pPr>
      <w:r w:rsidRPr="00013C9B">
        <w:rPr>
          <w:b/>
          <w:bCs/>
        </w:rPr>
        <w:t>A entrega do objeto será realizada no prazo máximo de 10 (dez) dias úteis, após o pedido, podendo ser prorrogado desde que comunicado com ‘’01 (um)’’ dia de antecedência e aprovado pela gestão.</w:t>
      </w:r>
    </w:p>
    <w:p w14:paraId="4ECEE4DF" w14:textId="77777777" w:rsidR="00013C9B" w:rsidRPr="00013C9B" w:rsidRDefault="00013C9B" w:rsidP="00013C9B">
      <w:pPr>
        <w:pStyle w:val="Nivel2"/>
        <w:numPr>
          <w:ilvl w:val="1"/>
          <w:numId w:val="3"/>
        </w:numPr>
        <w:spacing w:beforeLines="0" w:afterLines="0" w:line="360" w:lineRule="auto"/>
        <w:ind w:left="0" w:firstLine="0"/>
        <w:rPr>
          <w:b/>
          <w:bCs/>
          <w:highlight w:val="yellow"/>
        </w:rPr>
      </w:pPr>
      <w:r w:rsidRPr="00013C9B">
        <w:rPr>
          <w:b/>
          <w:bCs/>
          <w:highlight w:val="yellow"/>
        </w:rPr>
        <w:t>LOTE 9 - MATERIAIS GRÁFICOS E DE COMUNICAÇÃO VISUAL.</w:t>
      </w:r>
    </w:p>
    <w:p w14:paraId="722F1254" w14:textId="77777777" w:rsidR="00013C9B" w:rsidRDefault="00013C9B" w:rsidP="00013C9B">
      <w:pPr>
        <w:pStyle w:val="Nivel2"/>
        <w:numPr>
          <w:ilvl w:val="2"/>
          <w:numId w:val="3"/>
        </w:numPr>
        <w:spacing w:beforeLines="0" w:afterLines="0" w:line="360" w:lineRule="auto"/>
        <w:ind w:left="709" w:firstLine="0"/>
        <w:rPr>
          <w:b/>
          <w:bCs/>
        </w:rPr>
      </w:pPr>
      <w:r w:rsidRPr="00013C9B">
        <w:rPr>
          <w:b/>
          <w:bCs/>
        </w:rPr>
        <w:t>A entrega do objeto será realizada no prazo máximo de 10 (dez) dias úteis, após o pedido, podendo ser prorrogado desde que comunicado com ‘’01 (um)’’ dia de antecedência e aprovado pela gestão.</w:t>
      </w:r>
    </w:p>
    <w:p w14:paraId="5F772A1C" w14:textId="77777777" w:rsidR="00013C9B" w:rsidRPr="00013C9B" w:rsidRDefault="00013C9B" w:rsidP="00013C9B">
      <w:pPr>
        <w:pStyle w:val="Nivel2"/>
        <w:spacing w:beforeLines="0" w:afterLines="0" w:line="360" w:lineRule="auto"/>
        <w:ind w:left="709" w:firstLine="0"/>
        <w:rPr>
          <w:b/>
          <w:bCs/>
        </w:rPr>
      </w:pPr>
    </w:p>
    <w:p w14:paraId="507ADD6E" w14:textId="77777777" w:rsidR="00013C9B" w:rsidRDefault="00013C9B" w:rsidP="00013C9B">
      <w:pPr>
        <w:pStyle w:val="Nivel2"/>
        <w:numPr>
          <w:ilvl w:val="1"/>
          <w:numId w:val="3"/>
        </w:numPr>
        <w:spacing w:beforeLines="0" w:afterLines="0" w:line="360" w:lineRule="auto"/>
        <w:ind w:left="0" w:firstLine="0"/>
      </w:pPr>
      <w:r w:rsidRPr="00013C9B">
        <w:t xml:space="preserve">LOCAL: Os materiais de consumo, equipamentos, utensílios e demais itens, deverão ser entregues na Cozinha Comunitária vinculada à Secretaria Municipal de Assistência Social do Município de Andaraí/BA, localizada na Praça São Francisco, Alto do Ibirapitanga, ao lado da </w:t>
      </w:r>
      <w:proofErr w:type="spellStart"/>
      <w:r w:rsidRPr="00013C9B">
        <w:t>Ibsol</w:t>
      </w:r>
      <w:proofErr w:type="spellEnd"/>
      <w:r w:rsidRPr="00013C9B">
        <w:t xml:space="preserve"> Telecom, no horário das 8:00h às 12:00h e das 14:00h às 18:00h, nos dias úteis, e/ou </w:t>
      </w:r>
      <w:r w:rsidRPr="00013C9B">
        <w:lastRenderedPageBreak/>
        <w:t>no local constante da ordem de compra dentro do território Municipal de Andaraí, CEP: 46.830-000.</w:t>
      </w:r>
    </w:p>
    <w:p w14:paraId="040D2EA5" w14:textId="77777777" w:rsidR="00013C9B" w:rsidRPr="00013C9B" w:rsidRDefault="00013C9B" w:rsidP="00013C9B">
      <w:pPr>
        <w:pStyle w:val="Nivel2"/>
        <w:numPr>
          <w:ilvl w:val="1"/>
          <w:numId w:val="3"/>
        </w:numPr>
        <w:spacing w:beforeLines="0" w:afterLines="0" w:line="360" w:lineRule="auto"/>
        <w:ind w:left="0" w:firstLine="0"/>
      </w:pPr>
      <w:r w:rsidRPr="00013C9B">
        <w:rPr>
          <w:rFonts w:cs="Arial"/>
          <w:shd w:val="clear" w:color="auto" w:fill="FFFFFF"/>
        </w:rPr>
        <w:t xml:space="preserve">Caso não seja possível a entrega na data assinalada, a empresa deverá comunicar as razões respectivas com pelo menos 01 (um) dia de antecedência para que qualquer pleito de prorrogação de prazo seja analisado, ressalvadas situações de caso fortuito e força maior. </w:t>
      </w:r>
    </w:p>
    <w:p w14:paraId="20914BBB" w14:textId="77777777" w:rsidR="00013C9B" w:rsidRPr="00013C9B" w:rsidRDefault="00013C9B" w:rsidP="00013C9B">
      <w:pPr>
        <w:pStyle w:val="Nivel2"/>
        <w:numPr>
          <w:ilvl w:val="1"/>
          <w:numId w:val="3"/>
        </w:numPr>
        <w:spacing w:beforeLines="0" w:afterLines="0" w:line="360" w:lineRule="auto"/>
        <w:ind w:left="0" w:firstLine="0"/>
      </w:pPr>
      <w:r w:rsidRPr="00013C9B">
        <w:rPr>
          <w:rFonts w:cs="Arial"/>
          <w:shd w:val="clear" w:color="auto" w:fill="FFFFFF"/>
        </w:rPr>
        <w:t>O transporte e a entrega dos itens solicitados até o local designado serão de responsabilidade exclusiva da empresa vencedora, sem que qualquer custo adicional possa ser incluído posteriormente.</w:t>
      </w:r>
    </w:p>
    <w:p w14:paraId="71A48776" w14:textId="1B6C309A" w:rsidR="00013C9B" w:rsidRPr="00013C9B" w:rsidRDefault="00013C9B" w:rsidP="00013C9B">
      <w:pPr>
        <w:pStyle w:val="Nivel2"/>
        <w:numPr>
          <w:ilvl w:val="1"/>
          <w:numId w:val="3"/>
        </w:numPr>
        <w:spacing w:beforeLines="0" w:afterLines="0" w:line="360" w:lineRule="auto"/>
        <w:ind w:left="0" w:firstLine="0"/>
        <w:rPr>
          <w:rFonts w:eastAsia="Arial" w:cs="Arial"/>
          <w:shd w:val="clear" w:color="auto" w:fill="FFFFFF"/>
        </w:rPr>
      </w:pPr>
      <w:r w:rsidRPr="00013C9B">
        <w:rPr>
          <w:shd w:val="clear" w:color="auto" w:fill="FFFFFF"/>
        </w:rPr>
        <w:t>Os equipamentos e demais itens no momento da entrega devem estar em boas condições, permitindo-se ao responsável pelo recebimento a conferência das condições de entrega dos equipamentos e a recusa no caso de equipamento fora da especificação ou com qualidade duvidosa.</w:t>
      </w:r>
    </w:p>
    <w:p w14:paraId="5750998C" w14:textId="77777777" w:rsidR="00013C9B" w:rsidRDefault="00013C9B" w:rsidP="00013C9B">
      <w:pPr>
        <w:pStyle w:val="Nivel2"/>
        <w:numPr>
          <w:ilvl w:val="1"/>
          <w:numId w:val="3"/>
        </w:numPr>
        <w:spacing w:beforeLines="0" w:afterLines="0" w:line="360" w:lineRule="auto"/>
        <w:ind w:left="0" w:firstLine="0"/>
        <w:rPr>
          <w:rFonts w:cs="Arial"/>
          <w:shd w:val="clear" w:color="auto" w:fill="FFFFFF"/>
        </w:rPr>
      </w:pPr>
      <w:r w:rsidRPr="00013C9B">
        <w:rPr>
          <w:rFonts w:cs="Arial"/>
          <w:shd w:val="clear" w:color="auto" w:fill="FFFFFF"/>
        </w:rPr>
        <w:t>Não serão aceitos produtos em desacordo com as especificações constantes do presente Termo de Referência</w:t>
      </w:r>
      <w:r>
        <w:rPr>
          <w:rFonts w:cs="Arial"/>
          <w:shd w:val="clear" w:color="auto" w:fill="FFFFFF"/>
        </w:rPr>
        <w:t>.</w:t>
      </w:r>
    </w:p>
    <w:p w14:paraId="328C431B" w14:textId="77777777" w:rsidR="00013C9B" w:rsidRPr="00013C9B" w:rsidRDefault="00013C9B" w:rsidP="00013C9B">
      <w:pPr>
        <w:pStyle w:val="Nivel2"/>
        <w:numPr>
          <w:ilvl w:val="1"/>
          <w:numId w:val="3"/>
        </w:numPr>
        <w:spacing w:beforeLines="0" w:afterLines="0" w:line="360" w:lineRule="auto"/>
        <w:ind w:left="0" w:firstLine="0"/>
        <w:rPr>
          <w:rFonts w:cs="Arial"/>
          <w:shd w:val="clear" w:color="auto" w:fill="FFFFFF"/>
        </w:rPr>
      </w:pPr>
      <w:r>
        <w:t>Os itens</w:t>
      </w:r>
      <w:r w:rsidRPr="00272F0C">
        <w:t xml:space="preserve"> devem estar em perfeito estado, sem violações, </w:t>
      </w:r>
      <w:r>
        <w:t>sem amassados</w:t>
      </w:r>
      <w:r w:rsidRPr="00272F0C">
        <w:t xml:space="preserve"> e dentro das especificações solicitadas</w:t>
      </w:r>
      <w:r>
        <w:t xml:space="preserve"> e sendo sempre de 1° qualidade.</w:t>
      </w:r>
    </w:p>
    <w:p w14:paraId="4BD445A5" w14:textId="16B1801B" w:rsidR="00013C9B" w:rsidRPr="00013C9B" w:rsidRDefault="00013C9B" w:rsidP="00013C9B">
      <w:pPr>
        <w:pStyle w:val="Nivel2"/>
        <w:numPr>
          <w:ilvl w:val="1"/>
          <w:numId w:val="3"/>
        </w:numPr>
        <w:spacing w:beforeLines="0" w:afterLines="0" w:line="360" w:lineRule="auto"/>
        <w:ind w:left="0" w:firstLine="0"/>
        <w:rPr>
          <w:rStyle w:val="Forte"/>
          <w:rFonts w:cs="Arial"/>
          <w:b w:val="0"/>
          <w:bCs w:val="0"/>
          <w:shd w:val="clear" w:color="auto" w:fill="FFFFFF"/>
        </w:rPr>
      </w:pPr>
      <w:r>
        <w:t xml:space="preserve">Os equipamentos deverão ter </w:t>
      </w:r>
      <w:r w:rsidRPr="00013C9B">
        <w:rPr>
          <w:rStyle w:val="Forte"/>
          <w:b w:val="0"/>
        </w:rPr>
        <w:t xml:space="preserve">Garantia mínima de 12 (doze) meses contra defeito de fabricação, </w:t>
      </w:r>
      <w:r>
        <w:t>com retirada ou conserto do produto no local da entrega, pela assistência técnica</w:t>
      </w:r>
      <w:r w:rsidRPr="00013C9B">
        <w:rPr>
          <w:rStyle w:val="Forte"/>
          <w:b w:val="0"/>
        </w:rPr>
        <w:t>.</w:t>
      </w:r>
    </w:p>
    <w:p w14:paraId="342956C7" w14:textId="77777777" w:rsidR="00013C9B" w:rsidRDefault="005B5A9B" w:rsidP="00013C9B">
      <w:pPr>
        <w:pStyle w:val="Nivel2"/>
        <w:numPr>
          <w:ilvl w:val="1"/>
          <w:numId w:val="3"/>
        </w:numPr>
        <w:spacing w:beforeLines="0" w:afterLines="0" w:line="360" w:lineRule="auto"/>
        <w:ind w:left="0" w:firstLine="0"/>
      </w:pPr>
      <w:r w:rsidRPr="005B5A9B">
        <w:t>Os produtos serão recebidos:</w:t>
      </w:r>
      <w:r>
        <w:t xml:space="preserve"> </w:t>
      </w:r>
    </w:p>
    <w:p w14:paraId="4CAFA302" w14:textId="77777777" w:rsidR="00013C9B" w:rsidRDefault="00013C9B" w:rsidP="00013C9B">
      <w:pPr>
        <w:pStyle w:val="Nivel2"/>
        <w:numPr>
          <w:ilvl w:val="1"/>
          <w:numId w:val="3"/>
        </w:numPr>
        <w:spacing w:beforeLines="0" w:afterLines="0" w:line="360" w:lineRule="auto"/>
        <w:ind w:left="0" w:firstLine="0"/>
      </w:pPr>
      <w:r w:rsidRPr="00013C9B">
        <w:t>O bem será recebido provisoriamente de forma sumária, no ato da entrega, juntamente com a nota fiscal, pelo(a) responsável do acompanhamento e fiscalização do contrato, para efeito de posterior verificação de sua conformidade com as especificações constantes no Termo de Referência e na proposta.</w:t>
      </w:r>
    </w:p>
    <w:p w14:paraId="3D8E8746" w14:textId="77777777" w:rsidR="00013C9B" w:rsidRDefault="00013C9B" w:rsidP="00013C9B">
      <w:pPr>
        <w:pStyle w:val="Nivel2"/>
        <w:numPr>
          <w:ilvl w:val="1"/>
          <w:numId w:val="3"/>
        </w:numPr>
        <w:spacing w:beforeLines="0" w:afterLines="0" w:line="360" w:lineRule="auto"/>
        <w:ind w:left="0" w:firstLine="0"/>
      </w:pPr>
      <w:r w:rsidRPr="00013C9B">
        <w:t xml:space="preserve">O bem poderá ser rejeitado,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7A5F0BEB" w14:textId="59160A1B" w:rsidR="00013C9B" w:rsidRPr="00013C9B" w:rsidRDefault="00013C9B" w:rsidP="00013C9B">
      <w:pPr>
        <w:pStyle w:val="Nivel2"/>
        <w:numPr>
          <w:ilvl w:val="1"/>
          <w:numId w:val="3"/>
        </w:numPr>
        <w:spacing w:beforeLines="0" w:afterLines="0" w:line="360" w:lineRule="auto"/>
        <w:ind w:left="0" w:firstLine="0"/>
      </w:pPr>
      <w:r w:rsidRPr="00013C9B">
        <w:t xml:space="preserve">O recebimento definitivo ocorrerá no prazo de 2 (dois) dias úteis, a contar do recebimento da nota fiscal pela Administração, após a verificação da qualidade do material e consequente aceitação mediante termo detalhado. </w:t>
      </w:r>
    </w:p>
    <w:p w14:paraId="517F06AD" w14:textId="0AF0E058" w:rsidR="00013C9B" w:rsidRDefault="00013C9B" w:rsidP="00013C9B">
      <w:pPr>
        <w:pStyle w:val="Nivel2"/>
        <w:numPr>
          <w:ilvl w:val="1"/>
          <w:numId w:val="3"/>
        </w:numPr>
        <w:spacing w:beforeLines="0" w:afterLines="0" w:line="360" w:lineRule="auto"/>
        <w:ind w:left="0" w:firstLine="0"/>
      </w:pPr>
      <w:r w:rsidRPr="00013C9B">
        <w:t>O prazo para recebimento definitivo poderá ser excepcionalmente prorrogado, de forma justificada, por igual período, quando houver necessidade de diligências para a aferição do atendimento das exigências contratuais.</w:t>
      </w:r>
    </w:p>
    <w:p w14:paraId="52E416BF" w14:textId="77777777" w:rsidR="005B5A9B" w:rsidRDefault="005B5A9B" w:rsidP="005B5A9B">
      <w:pPr>
        <w:pStyle w:val="Nivel2"/>
        <w:numPr>
          <w:ilvl w:val="1"/>
          <w:numId w:val="3"/>
        </w:numPr>
        <w:spacing w:beforeLines="0" w:afterLines="0" w:line="360" w:lineRule="auto"/>
        <w:ind w:left="0" w:firstLine="0"/>
      </w:pPr>
      <w:r w:rsidRPr="00DB3239">
        <w:t>Os produtos poderão ser rejeitados, no todo ou em parte, quando em desacordo com as especificações constantes neste Termo de Referência e na proposta, devendo ser substituídos no prazo de 0</w:t>
      </w:r>
      <w:r w:rsidR="00261F49">
        <w:t>5</w:t>
      </w:r>
      <w:r w:rsidRPr="00DB3239">
        <w:t xml:space="preserve"> (</w:t>
      </w:r>
      <w:r w:rsidR="00261F49">
        <w:t>cinco</w:t>
      </w:r>
      <w:r w:rsidRPr="00DB3239">
        <w:t>) dias úteis, a contar da notificação da compromissária, às suas custas, sem prejuízo</w:t>
      </w:r>
      <w:r>
        <w:t xml:space="preserve"> da aplicação das penalidades.</w:t>
      </w:r>
    </w:p>
    <w:p w14:paraId="07F65523" w14:textId="77777777" w:rsidR="005B5A9B" w:rsidRDefault="005B5A9B" w:rsidP="005B5A9B">
      <w:pPr>
        <w:pStyle w:val="Nivel2"/>
        <w:numPr>
          <w:ilvl w:val="1"/>
          <w:numId w:val="3"/>
        </w:numPr>
        <w:spacing w:beforeLines="0" w:afterLines="0" w:line="360" w:lineRule="auto"/>
        <w:ind w:left="0" w:firstLine="0"/>
      </w:pPr>
      <w:r w:rsidRPr="00DB3239">
        <w:t xml:space="preserve">Na hipótese de a verificação a que se refere o subitem anterior não ser procedida dentro do prazo fixado, reputar-se-á como realizada, consumando-se o recebimento definitivo no dia do esgotamento do prazo. </w:t>
      </w:r>
    </w:p>
    <w:p w14:paraId="102CDD16" w14:textId="77777777" w:rsidR="005B5A9B" w:rsidRDefault="005B5A9B" w:rsidP="005B5A9B">
      <w:pPr>
        <w:pStyle w:val="Nivel2"/>
        <w:numPr>
          <w:ilvl w:val="1"/>
          <w:numId w:val="3"/>
        </w:numPr>
        <w:spacing w:beforeLines="0" w:afterLines="0" w:line="360" w:lineRule="auto"/>
        <w:ind w:left="0" w:firstLine="0"/>
      </w:pPr>
      <w:r w:rsidRPr="00DB3239">
        <w:lastRenderedPageBreak/>
        <w:t>O recebimento provisório ou definitivo do objeto não exclui a responsabilidade da compromissária pelos prejuízos resultantes da incorreta execução do contrato.</w:t>
      </w:r>
    </w:p>
    <w:p w14:paraId="03CF24EB" w14:textId="77777777" w:rsidR="005B5A9B" w:rsidRPr="00DB3239" w:rsidRDefault="005B5A9B" w:rsidP="005B5A9B">
      <w:pPr>
        <w:pStyle w:val="Nivel2"/>
        <w:numPr>
          <w:ilvl w:val="1"/>
          <w:numId w:val="3"/>
        </w:numPr>
        <w:spacing w:beforeLines="0" w:afterLines="0" w:line="360" w:lineRule="auto"/>
        <w:ind w:left="0" w:firstLine="0"/>
      </w:pPr>
      <w:r w:rsidRPr="005B5A9B">
        <w:t>Se a substituição não for realizada no prazo estipulado, a fornecedora estará sujeita às sanções previstas neste Edital, Ata de Registro de Preços, Minuta do Contrato e nos dispositivos legais pertinentes.</w:t>
      </w:r>
    </w:p>
    <w:p w14:paraId="3CC7FE53"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14:paraId="5F747D68" w14:textId="77777777"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14:paraId="12FBF505" w14:textId="77777777" w:rsidR="000B2B21" w:rsidRPr="000B2B21" w:rsidRDefault="000D3662" w:rsidP="000C7B21">
      <w:pPr>
        <w:pStyle w:val="Nivel01"/>
        <w:numPr>
          <w:ilvl w:val="0"/>
          <w:numId w:val="3"/>
        </w:numPr>
        <w:spacing w:before="120" w:after="120" w:line="288" w:lineRule="auto"/>
        <w:rPr>
          <w:b/>
        </w:rPr>
      </w:pPr>
      <w:r w:rsidRPr="00CD5671">
        <w:rPr>
          <w:b/>
        </w:rPr>
        <w:t>CLÁUSULA S</w:t>
      </w:r>
      <w:r w:rsidR="00CB229E">
        <w:rPr>
          <w:b/>
        </w:rPr>
        <w:t xml:space="preserve">ETIMA – </w:t>
      </w:r>
      <w:r w:rsidR="00330D69">
        <w:rPr>
          <w:b/>
        </w:rPr>
        <w:t>DO</w:t>
      </w:r>
      <w:r w:rsidRPr="00CD5671">
        <w:rPr>
          <w:b/>
        </w:rPr>
        <w:t xml:space="preserve"> PAGAMENTO </w:t>
      </w:r>
    </w:p>
    <w:p w14:paraId="66F38C6B" w14:textId="77777777"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285EC947" w14:textId="77777777" w:rsidR="00330D69" w:rsidRDefault="00330D69" w:rsidP="00330D69">
      <w:pPr>
        <w:pStyle w:val="Nivel2"/>
        <w:numPr>
          <w:ilvl w:val="1"/>
          <w:numId w:val="3"/>
        </w:numPr>
        <w:spacing w:beforeLines="0" w:afterLines="0" w:line="360" w:lineRule="auto"/>
        <w:ind w:left="0" w:firstLine="0"/>
      </w:pPr>
      <w:r w:rsidRPr="00330D69">
        <w:t xml:space="preserve">Considera-se ocorrido o recebimento da nota fiscal ou fatura </w:t>
      </w:r>
      <w:proofErr w:type="gramStart"/>
      <w:r w:rsidRPr="00330D69">
        <w:t>no momento em que</w:t>
      </w:r>
      <w:proofErr w:type="gramEnd"/>
      <w:r w:rsidRPr="00330D69">
        <w:t xml:space="preserve"> o órgão contratante atestar a execução do objeto do contrato;</w:t>
      </w:r>
      <w:r>
        <w:t xml:space="preserve"> </w:t>
      </w:r>
    </w:p>
    <w:p w14:paraId="575C6B8E" w14:textId="77777777"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0F96FA5C" w14:textId="77777777"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14:paraId="2E0F51BF" w14:textId="77777777" w:rsidR="00330D69" w:rsidRPr="00FE2DD8" w:rsidRDefault="00330D69" w:rsidP="00330D69">
      <w:pPr>
        <w:pStyle w:val="Nivel2"/>
        <w:numPr>
          <w:ilvl w:val="1"/>
          <w:numId w:val="3"/>
        </w:numPr>
        <w:spacing w:beforeLines="0" w:afterLines="0" w:line="360" w:lineRule="auto"/>
        <w:ind w:left="0" w:firstLine="0"/>
      </w:pPr>
      <w:r w:rsidRPr="00FE2DD8">
        <w:t xml:space="preserve"> É vedada a realização de pagamento antes da execução do objeto ou se </w:t>
      </w:r>
      <w:proofErr w:type="gramStart"/>
      <w:r w:rsidRPr="00FE2DD8">
        <w:t>o mesmo</w:t>
      </w:r>
      <w:proofErr w:type="gramEnd"/>
      <w:r w:rsidRPr="00FE2DD8">
        <w:t xml:space="preserve"> não estiver de acordo com as especificações deste instrumento.</w:t>
      </w:r>
    </w:p>
    <w:p w14:paraId="1CBFDA51"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14:paraId="0727054F" w14:textId="77777777"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14:paraId="7F035DCB" w14:textId="77777777"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14:paraId="3F323A7E" w14:textId="77777777"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14:paraId="04FAD675" w14:textId="77777777"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14:paraId="26020273" w14:textId="77777777"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3624B53E" w14:textId="77777777" w:rsidR="000D3662" w:rsidRPr="00581998" w:rsidRDefault="000D3662" w:rsidP="001379EF">
      <w:pPr>
        <w:pStyle w:val="Nivel2"/>
        <w:numPr>
          <w:ilvl w:val="1"/>
          <w:numId w:val="3"/>
        </w:numPr>
        <w:spacing w:beforeLines="0" w:afterLines="0" w:line="360" w:lineRule="auto"/>
        <w:ind w:left="0" w:firstLine="0"/>
      </w:pPr>
      <w:r w:rsidRPr="00581998">
        <w:lastRenderedPageBreak/>
        <w:t>Notas Fiscais de venda a outras pessoas jurídicas de direito público ou privado, utilizando-se o mesmo critério citado no item anterior;</w:t>
      </w:r>
    </w:p>
    <w:p w14:paraId="3949DF98" w14:textId="77777777"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62139C6A" w14:textId="77777777" w:rsidR="000D3662" w:rsidRPr="00581998" w:rsidRDefault="000D3662" w:rsidP="001379EF">
      <w:pPr>
        <w:pStyle w:val="Nivel2"/>
        <w:numPr>
          <w:ilvl w:val="1"/>
          <w:numId w:val="3"/>
        </w:numPr>
        <w:spacing w:beforeLines="0" w:afterLines="0" w:line="360" w:lineRule="auto"/>
        <w:ind w:left="0" w:firstLine="0"/>
      </w:pPr>
      <w:r w:rsidRPr="00581998">
        <w:t>Poderão, ainda, ser apresentadas comprovação de variação de preços com base nos preços praticados por outros órgãos públicos, consultados através de:</w:t>
      </w:r>
    </w:p>
    <w:p w14:paraId="25647250" w14:textId="77777777"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14:paraId="19823ECE" w14:textId="77777777"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8" w:history="1">
        <w:r w:rsidRPr="00581998">
          <w:t>https://www.gov.br/compras/pt-br/</w:t>
        </w:r>
      </w:hyperlink>
      <w:r w:rsidRPr="00581998">
        <w:t>;</w:t>
      </w:r>
    </w:p>
    <w:p w14:paraId="34B03336" w14:textId="77777777" w:rsidR="000D3662" w:rsidRPr="00581998" w:rsidRDefault="000D3662" w:rsidP="001379EF">
      <w:pPr>
        <w:pStyle w:val="Nivel2"/>
        <w:numPr>
          <w:ilvl w:val="1"/>
          <w:numId w:val="3"/>
        </w:numPr>
        <w:spacing w:beforeLines="0" w:afterLines="0" w:line="360" w:lineRule="auto"/>
        <w:ind w:left="0" w:firstLine="0"/>
      </w:pPr>
      <w:r w:rsidRPr="00581998">
        <w:t>PNCP, portal Nac</w:t>
      </w:r>
      <w:r w:rsidR="001379EF">
        <w:t xml:space="preserve">ional de Contratações Publicas, </w:t>
      </w:r>
      <w:hyperlink r:id="rId9" w:history="1">
        <w:r w:rsidR="00894EE9" w:rsidRPr="003A0A6C">
          <w:rPr>
            <w:rStyle w:val="Hyperlink"/>
          </w:rPr>
          <w:t>https://pncp.gov.br/app/editais?q=&amp;status=recebendo_proposta&amp;pagina=1</w:t>
        </w:r>
      </w:hyperlink>
      <w:r w:rsidR="00894EE9">
        <w:t xml:space="preserve"> </w:t>
      </w:r>
      <w:r w:rsidR="001379EF">
        <w:t xml:space="preserve">     </w:t>
      </w:r>
    </w:p>
    <w:p w14:paraId="66A9784E" w14:textId="77777777" w:rsidR="000D3662" w:rsidRPr="00581998" w:rsidRDefault="000D3662" w:rsidP="001379EF">
      <w:pPr>
        <w:pStyle w:val="Nivel2"/>
        <w:numPr>
          <w:ilvl w:val="1"/>
          <w:numId w:val="3"/>
        </w:numPr>
        <w:spacing w:beforeLines="0" w:afterLines="0" w:line="360" w:lineRule="auto"/>
        <w:ind w:left="0" w:firstLine="0"/>
      </w:pPr>
      <w:r w:rsidRPr="00581998">
        <w:t>Consulta de preços, via internet. Nesse caso, deverão ser apresentados, no mínimo, três orçamentos de fontes diversas.</w:t>
      </w:r>
    </w:p>
    <w:p w14:paraId="0E793270" w14:textId="77777777"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14:paraId="5A90ADF4" w14:textId="77777777"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14:paraId="7B6E5D7A" w14:textId="77777777"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14:paraId="54050A7A" w14:textId="77777777"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606FDF95" w14:textId="77777777" w:rsidR="000D3662" w:rsidRPr="00581998" w:rsidRDefault="000D3662" w:rsidP="001379EF">
      <w:pPr>
        <w:pStyle w:val="Nivel2"/>
        <w:numPr>
          <w:ilvl w:val="1"/>
          <w:numId w:val="3"/>
        </w:numPr>
        <w:spacing w:beforeLines="0" w:afterLines="0" w:line="360" w:lineRule="auto"/>
        <w:ind w:left="0" w:firstLine="0"/>
      </w:pPr>
      <w:r w:rsidRPr="00581998">
        <w:t>Nos reajustes subsequentes ao primeiro, o interregno mínimo de um ano será contado a partir dos efeitos financeiros do último reajuste.</w:t>
      </w:r>
    </w:p>
    <w:p w14:paraId="3EE13B3C" w14:textId="77777777" w:rsidR="000D3662" w:rsidRPr="00581998" w:rsidRDefault="000D3662" w:rsidP="001379EF">
      <w:pPr>
        <w:pStyle w:val="Nivel2"/>
        <w:numPr>
          <w:ilvl w:val="1"/>
          <w:numId w:val="3"/>
        </w:numPr>
        <w:spacing w:beforeLines="0" w:afterLines="0" w:line="360"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1AA3A0C" w14:textId="77777777" w:rsidR="000D3662" w:rsidRPr="00581998" w:rsidRDefault="000D3662" w:rsidP="001379EF">
      <w:pPr>
        <w:pStyle w:val="Nivel2"/>
        <w:numPr>
          <w:ilvl w:val="1"/>
          <w:numId w:val="3"/>
        </w:numPr>
        <w:spacing w:beforeLines="0" w:afterLines="0" w:line="360" w:lineRule="auto"/>
        <w:ind w:left="0" w:firstLine="0"/>
      </w:pPr>
      <w:r w:rsidRPr="00581998">
        <w:t>Nas aferições finais, o(s) índice(s) utilizado(s) para reajuste será(</w:t>
      </w:r>
      <w:proofErr w:type="spellStart"/>
      <w:r w:rsidRPr="00581998">
        <w:t>ão</w:t>
      </w:r>
      <w:proofErr w:type="spellEnd"/>
      <w:r w:rsidRPr="00581998">
        <w:t>), obrigatoriamente, o(s) definitivo(s).</w:t>
      </w:r>
    </w:p>
    <w:p w14:paraId="5A81C29D" w14:textId="77777777" w:rsidR="000D3662" w:rsidRPr="00581998" w:rsidRDefault="000D3662" w:rsidP="001379EF">
      <w:pPr>
        <w:pStyle w:val="Nivel2"/>
        <w:numPr>
          <w:ilvl w:val="1"/>
          <w:numId w:val="3"/>
        </w:numPr>
        <w:spacing w:beforeLines="0" w:afterLines="0" w:line="360" w:lineRule="auto"/>
        <w:ind w:left="0" w:firstLine="0"/>
      </w:pPr>
      <w:r w:rsidRPr="00581998">
        <w:t>Caso o(s) índice(s) estabelecido(s) para reajustamento venha(m) a ser extinto(s) ou de qualquer forma não possa(m) mais ser utilizado(s), será(</w:t>
      </w:r>
      <w:proofErr w:type="spellStart"/>
      <w:r w:rsidRPr="00581998">
        <w:t>ão</w:t>
      </w:r>
      <w:proofErr w:type="spellEnd"/>
      <w:r w:rsidRPr="00581998">
        <w:t>) adotado(s), em substituição, o(s) que vier(em) a ser determinado(s) pela legislação então em vigor.</w:t>
      </w:r>
    </w:p>
    <w:p w14:paraId="3F13DC39" w14:textId="77777777"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14:paraId="77F452B7" w14:textId="77777777" w:rsidR="000D3662" w:rsidRPr="00581998" w:rsidRDefault="000D3662" w:rsidP="001379EF">
      <w:pPr>
        <w:pStyle w:val="Nivel2"/>
        <w:numPr>
          <w:ilvl w:val="1"/>
          <w:numId w:val="3"/>
        </w:numPr>
        <w:spacing w:beforeLines="0" w:afterLines="0" w:line="360" w:lineRule="auto"/>
        <w:ind w:left="0" w:firstLine="0"/>
      </w:pPr>
      <w:r w:rsidRPr="00581998">
        <w:t>O reajuste será realizado por apostilamento ou aditivo.</w:t>
      </w:r>
    </w:p>
    <w:p w14:paraId="731638C7" w14:textId="77777777"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14:paraId="368D25B3" w14:textId="77777777"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14:paraId="5FEC2429" w14:textId="77777777"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14:paraId="01341476"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Receber o objeto no prazo e condições estabelecidas no Termo de Referência;</w:t>
      </w:r>
    </w:p>
    <w:p w14:paraId="4601A4FF" w14:textId="77777777"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14:paraId="482391F8" w14:textId="77777777"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14:paraId="17A3B967" w14:textId="77777777" w:rsidR="000D3662" w:rsidRPr="00581998" w:rsidRDefault="000D3662" w:rsidP="00894EE9">
      <w:pPr>
        <w:pStyle w:val="Nivel2"/>
        <w:numPr>
          <w:ilvl w:val="1"/>
          <w:numId w:val="3"/>
        </w:numPr>
        <w:spacing w:beforeLines="0" w:afterLines="0" w:line="360" w:lineRule="auto"/>
        <w:ind w:left="0" w:firstLine="0"/>
      </w:pPr>
      <w:r w:rsidRPr="00581998">
        <w:t>Efetuar o pagamento ao Contratado do valor correspondente ao fornecimento do objeto, no prazo, forma e condições estabelecidos no presente Contrato e no Termo de Referência.</w:t>
      </w:r>
    </w:p>
    <w:p w14:paraId="7F0C63E1" w14:textId="77777777"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14:paraId="1960A92C" w14:textId="77777777" w:rsidR="000D3662" w:rsidRPr="00581998" w:rsidRDefault="000D3662" w:rsidP="00894EE9">
      <w:pPr>
        <w:pStyle w:val="Nivel2"/>
        <w:numPr>
          <w:ilvl w:val="1"/>
          <w:numId w:val="3"/>
        </w:numPr>
        <w:spacing w:beforeLines="0" w:afterLines="0" w:line="360"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14:paraId="2C46CF55" w14:textId="77777777"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8CBB42" w14:textId="77777777"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14:paraId="38F8A27A" w14:textId="77777777"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14:paraId="357DF172" w14:textId="77777777"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14:paraId="3BA47510" w14:textId="77777777" w:rsidR="000D3662" w:rsidRPr="00581998" w:rsidRDefault="000D3662" w:rsidP="00894EE9">
      <w:pPr>
        <w:pStyle w:val="Nivel2"/>
        <w:numPr>
          <w:ilvl w:val="1"/>
          <w:numId w:val="3"/>
        </w:numPr>
        <w:spacing w:beforeLines="0" w:afterLines="0" w:line="360"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2BA7B4" w14:textId="77777777"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conformidade do(s) bem(</w:t>
      </w:r>
      <w:proofErr w:type="spellStart"/>
      <w:r w:rsidRPr="00581998">
        <w:t>ns</w:t>
      </w:r>
      <w:proofErr w:type="spellEnd"/>
      <w:r w:rsidRPr="00581998">
        <w:t>) recebido(s)provisoriamente com as especificações constantes do termo de Referência e da proposta, para fins de aceitação e recebimento definitivos;</w:t>
      </w:r>
    </w:p>
    <w:p w14:paraId="38CD6368" w14:textId="77777777" w:rsidR="000D3662" w:rsidRPr="00581998" w:rsidRDefault="000D3662" w:rsidP="00894EE9">
      <w:pPr>
        <w:pStyle w:val="Nivel2"/>
        <w:numPr>
          <w:ilvl w:val="1"/>
          <w:numId w:val="3"/>
        </w:numPr>
        <w:spacing w:beforeLines="0" w:afterLines="0" w:line="360"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14:paraId="3A6B5D68" w14:textId="77777777"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14:paraId="43EB2357" w14:textId="77777777" w:rsidR="000D3662" w:rsidRPr="00581998" w:rsidRDefault="000D3662" w:rsidP="00894EE9">
      <w:pPr>
        <w:pStyle w:val="Nivel2"/>
        <w:numPr>
          <w:ilvl w:val="1"/>
          <w:numId w:val="3"/>
        </w:numPr>
        <w:spacing w:beforeLines="0" w:afterLines="0" w:line="360" w:lineRule="auto"/>
        <w:ind w:left="0" w:firstLine="0"/>
      </w:pPr>
      <w:r w:rsidRPr="00581998">
        <w:t>Efetuar o pagamento da fatura de acordo com as normas de execução orçamentária e financeira e demais condições legais e editalícias;</w:t>
      </w:r>
    </w:p>
    <w:p w14:paraId="2EB7A22A" w14:textId="77777777"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14:paraId="55D4EBC4"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Notificar e comunicar a existência de vícios, defeitos ou incorreções verificadas no objeto fornecido, para que seja por ele substituído, reparado ou corrigido, no total ou em parte, às expensas do fornecedor.</w:t>
      </w:r>
    </w:p>
    <w:p w14:paraId="6465951E" w14:textId="77777777"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81694B7" w14:textId="77777777"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14:paraId="0553EAC7" w14:textId="77777777" w:rsidR="000D3662" w:rsidRPr="00581998" w:rsidRDefault="000D3662" w:rsidP="00894EE9">
      <w:pPr>
        <w:pStyle w:val="Nivel2"/>
        <w:numPr>
          <w:ilvl w:val="1"/>
          <w:numId w:val="3"/>
        </w:numPr>
        <w:spacing w:beforeLines="0" w:afterLines="0" w:line="360" w:lineRule="auto"/>
        <w:ind w:left="0" w:firstLine="0"/>
      </w:pPr>
      <w:r w:rsidRPr="00581998">
        <w:t xml:space="preserve">assinar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14:paraId="7F6293E7" w14:textId="77777777" w:rsidR="000D3662" w:rsidRPr="00581998" w:rsidRDefault="000D3662" w:rsidP="00894EE9">
      <w:pPr>
        <w:pStyle w:val="Nivel2"/>
        <w:numPr>
          <w:ilvl w:val="1"/>
          <w:numId w:val="3"/>
        </w:numPr>
        <w:spacing w:beforeLines="0" w:afterLines="0" w:line="360"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14:paraId="03D10D4B" w14:textId="77777777"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0" w:history="1">
        <w:r w:rsidRPr="00581998">
          <w:t>Lei nº 8.078, de 1990</w:t>
        </w:r>
      </w:hyperlink>
      <w:r w:rsidRPr="00581998">
        <w:t>);</w:t>
      </w:r>
    </w:p>
    <w:p w14:paraId="05F799D7" w14:textId="77777777"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1" w:anchor="art137" w:history="1">
        <w:r w:rsidRPr="00581998">
          <w:t>art. 137, II, da Lei n.º 14.133, de 2021</w:t>
        </w:r>
      </w:hyperlink>
      <w:r w:rsidRPr="00581998">
        <w:t>) e prestar todo esclarecimento ou informação por eles solicitados;</w:t>
      </w:r>
    </w:p>
    <w:p w14:paraId="06D58B4D" w14:textId="77777777" w:rsidR="000D3662" w:rsidRPr="00581998" w:rsidRDefault="000D3662" w:rsidP="00894EE9">
      <w:pPr>
        <w:pStyle w:val="Nivel2"/>
        <w:numPr>
          <w:ilvl w:val="1"/>
          <w:numId w:val="3"/>
        </w:numPr>
        <w:spacing w:beforeLines="0" w:afterLines="0" w:line="360"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14:paraId="494DB34F" w14:textId="77777777"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E4A93A" w14:textId="77777777" w:rsidR="000D3662" w:rsidRPr="00581998" w:rsidRDefault="000D3662" w:rsidP="00894EE9">
      <w:pPr>
        <w:pStyle w:val="Nivel2"/>
        <w:numPr>
          <w:ilvl w:val="1"/>
          <w:numId w:val="3"/>
        </w:numPr>
        <w:spacing w:beforeLines="0" w:afterLines="0" w:line="360"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33CF382" w14:textId="77777777" w:rsidR="000D3662" w:rsidRPr="00581998" w:rsidRDefault="000D3662" w:rsidP="00894EE9">
      <w:pPr>
        <w:pStyle w:val="Nivel2"/>
        <w:numPr>
          <w:ilvl w:val="1"/>
          <w:numId w:val="3"/>
        </w:numPr>
        <w:spacing w:beforeLines="0" w:afterLines="0" w:line="360"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2456891C"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 xml:space="preserve">Manter durante toda a vigência do contrato, em compatibilidade com as obrigações assumidas, todas as condições exigidas para habilitação na licitação; </w:t>
      </w:r>
    </w:p>
    <w:p w14:paraId="26D6CA92" w14:textId="77777777" w:rsidR="000D3662" w:rsidRPr="00581998" w:rsidRDefault="000D3662" w:rsidP="00894EE9">
      <w:pPr>
        <w:pStyle w:val="Nivel2"/>
        <w:numPr>
          <w:ilvl w:val="1"/>
          <w:numId w:val="3"/>
        </w:numPr>
        <w:spacing w:beforeLines="0" w:afterLines="0" w:line="360"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581998">
          <w:t>art. 116, da Lei n.º 14.133, de 2021</w:t>
        </w:r>
      </w:hyperlink>
      <w:r w:rsidRPr="00581998">
        <w:t>);</w:t>
      </w:r>
    </w:p>
    <w:p w14:paraId="1925FCE3" w14:textId="77777777" w:rsidR="000D3662" w:rsidRPr="00581998" w:rsidRDefault="000D3662" w:rsidP="00894EE9">
      <w:pPr>
        <w:pStyle w:val="Nivel2"/>
        <w:numPr>
          <w:ilvl w:val="1"/>
          <w:numId w:val="3"/>
        </w:numPr>
        <w:spacing w:beforeLines="0" w:afterLines="0" w:line="360" w:lineRule="auto"/>
        <w:ind w:left="0" w:firstLine="0"/>
      </w:pPr>
      <w:r w:rsidRPr="00581998">
        <w:t>Comprovar a reserva de cargos a que se refere a cláusula acima, no prazo fixado pelo fiscal do contrato, com a indicação dos empregados que preencheram as referidas vagas (</w:t>
      </w:r>
      <w:hyperlink r:id="rId13" w:anchor="art116" w:history="1">
        <w:r w:rsidRPr="00581998">
          <w:t>art. 116, parágrafo único, da Lei n.º 14.133, de 2021</w:t>
        </w:r>
      </w:hyperlink>
      <w:r w:rsidRPr="00581998">
        <w:t>).</w:t>
      </w:r>
    </w:p>
    <w:p w14:paraId="61634CA1" w14:textId="77777777" w:rsidR="000D3662" w:rsidRPr="00581998" w:rsidRDefault="000D3662" w:rsidP="00894EE9">
      <w:pPr>
        <w:pStyle w:val="Nivel2"/>
        <w:numPr>
          <w:ilvl w:val="1"/>
          <w:numId w:val="3"/>
        </w:numPr>
        <w:spacing w:beforeLines="0" w:afterLines="0" w:line="360" w:lineRule="auto"/>
        <w:ind w:left="0" w:firstLine="0"/>
      </w:pPr>
      <w:r w:rsidRPr="00581998">
        <w:t xml:space="preserve">Guardar sigilo sobre todas as informações obtidas em decorrência do cumprimento do contrato; </w:t>
      </w:r>
    </w:p>
    <w:p w14:paraId="397FB739" w14:textId="77777777" w:rsidR="000D3662" w:rsidRPr="00581998" w:rsidRDefault="000D3662" w:rsidP="00894EE9">
      <w:pPr>
        <w:pStyle w:val="Nivel2"/>
        <w:numPr>
          <w:ilvl w:val="1"/>
          <w:numId w:val="3"/>
        </w:numPr>
        <w:spacing w:beforeLines="0" w:afterLines="0" w:line="360"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4" w:anchor="art124" w:history="1">
        <w:r w:rsidRPr="00581998">
          <w:t>art. 124, II, d, da Lei nº 14.133, de 2021.</w:t>
        </w:r>
      </w:hyperlink>
    </w:p>
    <w:p w14:paraId="73A4CD69" w14:textId="77777777" w:rsidR="000D3662" w:rsidRPr="00581998" w:rsidRDefault="000D3662" w:rsidP="00894EE9">
      <w:pPr>
        <w:pStyle w:val="Nivel2"/>
        <w:numPr>
          <w:ilvl w:val="1"/>
          <w:numId w:val="3"/>
        </w:numPr>
        <w:spacing w:beforeLines="0" w:afterLines="0" w:line="360" w:lineRule="auto"/>
        <w:ind w:left="0" w:firstLine="0"/>
      </w:pPr>
      <w:r w:rsidRPr="00581998">
        <w:t>Cumprir, além dos postulados legais vigentes de âmbito federal, estadual ou municipal, as normas de segurança do contratante;</w:t>
      </w:r>
    </w:p>
    <w:p w14:paraId="14692ED5" w14:textId="77777777" w:rsidR="000D3662" w:rsidRPr="00581998" w:rsidRDefault="000D3662" w:rsidP="00894EE9">
      <w:pPr>
        <w:pStyle w:val="Nivel2"/>
        <w:numPr>
          <w:ilvl w:val="1"/>
          <w:numId w:val="3"/>
        </w:numPr>
        <w:spacing w:beforeLines="0" w:afterLines="0" w:line="360" w:lineRule="auto"/>
        <w:ind w:left="0" w:firstLine="0"/>
      </w:pPr>
      <w:bookmarkStart w:id="0"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22365442" w14:textId="77777777" w:rsidR="000D3662" w:rsidRPr="00581998" w:rsidRDefault="000D3662" w:rsidP="00894EE9">
      <w:pPr>
        <w:pStyle w:val="Nivel2"/>
        <w:numPr>
          <w:ilvl w:val="1"/>
          <w:numId w:val="3"/>
        </w:numPr>
        <w:spacing w:beforeLines="0" w:afterLines="0" w:line="360"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14:paraId="194B2845" w14:textId="77777777" w:rsidR="000D3662" w:rsidRPr="00581998" w:rsidRDefault="000D3662" w:rsidP="00894EE9">
      <w:pPr>
        <w:pStyle w:val="Nivel2"/>
        <w:numPr>
          <w:ilvl w:val="1"/>
          <w:numId w:val="3"/>
        </w:numPr>
        <w:spacing w:beforeLines="0" w:afterLines="0" w:line="360" w:lineRule="auto"/>
        <w:ind w:left="0" w:firstLine="0"/>
      </w:pPr>
      <w:r w:rsidRPr="00581998">
        <w:t>Submeter previamente, por escrito, ao contratante, para análise e aprovação, quaisquer mudanças nos métodos executivos que fujam às especificações do memorial descritivo ou instrumento congênere.</w:t>
      </w:r>
    </w:p>
    <w:p w14:paraId="73548CB2" w14:textId="77777777" w:rsidR="000D3662" w:rsidRPr="00581998" w:rsidRDefault="000D3662" w:rsidP="00894EE9">
      <w:pPr>
        <w:pStyle w:val="Nivel2"/>
        <w:numPr>
          <w:ilvl w:val="1"/>
          <w:numId w:val="3"/>
        </w:numPr>
        <w:spacing w:beforeLines="0" w:afterLines="0" w:line="360"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0DA67A42" w14:textId="77777777" w:rsidR="000D3662" w:rsidRPr="00581998" w:rsidRDefault="000D3662" w:rsidP="00894EE9">
      <w:pPr>
        <w:pStyle w:val="Nivel2"/>
        <w:numPr>
          <w:ilvl w:val="1"/>
          <w:numId w:val="3"/>
        </w:numPr>
        <w:spacing w:beforeLines="0" w:afterLines="0" w:line="360" w:lineRule="auto"/>
        <w:ind w:left="0" w:firstLine="0"/>
      </w:pPr>
      <w:r w:rsidRPr="00581998">
        <w:t>Substituir às suas expensas o(s) material(</w:t>
      </w:r>
      <w:proofErr w:type="spellStart"/>
      <w:r w:rsidRPr="00581998">
        <w:t>is</w:t>
      </w:r>
      <w:proofErr w:type="spellEnd"/>
      <w:r w:rsidRPr="00581998">
        <w:t>) que apresentar(em) defeito(s) de fabricação ou desgastes prematuros;</w:t>
      </w:r>
    </w:p>
    <w:p w14:paraId="46ACF78A" w14:textId="77777777" w:rsidR="000D3662" w:rsidRPr="00581998" w:rsidRDefault="000D3662" w:rsidP="00894EE9">
      <w:pPr>
        <w:pStyle w:val="Nivel2"/>
        <w:numPr>
          <w:ilvl w:val="1"/>
          <w:numId w:val="3"/>
        </w:numPr>
        <w:spacing w:beforeLines="0" w:afterLines="0" w:line="360" w:lineRule="auto"/>
        <w:ind w:left="0" w:firstLine="0"/>
      </w:pPr>
      <w:r w:rsidRPr="00581998">
        <w:t>Assumir os gastos e despesas que se fizerem necessários para adimplemento das obrigações decorrentes da aquisição;</w:t>
      </w:r>
    </w:p>
    <w:p w14:paraId="74A1407F" w14:textId="77777777" w:rsidR="000C7B21" w:rsidRDefault="000D3662" w:rsidP="00894EE9">
      <w:pPr>
        <w:pStyle w:val="Nivel2"/>
        <w:numPr>
          <w:ilvl w:val="1"/>
          <w:numId w:val="3"/>
        </w:numPr>
        <w:spacing w:beforeLines="0" w:afterLines="0" w:line="360" w:lineRule="auto"/>
        <w:ind w:left="0" w:firstLine="0"/>
      </w:pPr>
      <w:r w:rsidRPr="00581998">
        <w:t>Não transferir a terceiros, por qualquer forma, nem mesmo parcialmente, os direitos e obrigações assumidas por força de contrato/ata, nem subcontratar qualquer das prestações a que está obrigada;</w:t>
      </w:r>
    </w:p>
    <w:p w14:paraId="69344065" w14:textId="77777777" w:rsidR="005A0A81" w:rsidRDefault="000C7B21" w:rsidP="00894EE9">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14:paraId="14975110" w14:textId="77777777" w:rsidR="005A0A81" w:rsidRPr="005A0A81" w:rsidRDefault="005A0A81" w:rsidP="00894EE9">
      <w:pPr>
        <w:pStyle w:val="Nivel2"/>
        <w:numPr>
          <w:ilvl w:val="1"/>
          <w:numId w:val="3"/>
        </w:numPr>
        <w:spacing w:beforeLines="0" w:afterLines="0" w:line="360" w:lineRule="auto"/>
        <w:ind w:left="0" w:firstLine="0"/>
      </w:pPr>
      <w:r w:rsidRPr="00894EE9">
        <w:lastRenderedPageBreak/>
        <w:t>Além da entrega no local designado, deverá a licitante vencedora, também, descarregar, armazenar os produtos no local indicado por servidor, comprometendo-se, ainda, integralmente, com eventuais danos causados a estes;</w:t>
      </w:r>
    </w:p>
    <w:p w14:paraId="0C0D9BA5" w14:textId="77777777" w:rsidR="005A0A81" w:rsidRPr="005A0A81" w:rsidRDefault="005A0A81" w:rsidP="00894EE9">
      <w:pPr>
        <w:pStyle w:val="Nivel2"/>
        <w:numPr>
          <w:ilvl w:val="1"/>
          <w:numId w:val="3"/>
        </w:numPr>
        <w:spacing w:beforeLines="0" w:afterLines="0" w:line="360" w:lineRule="auto"/>
        <w:ind w:left="0" w:firstLine="0"/>
      </w:pPr>
      <w:r>
        <w:t>Em caso de envio do objeto por transportadora e havendo discordância de quantidade e/ou local de entrega solicitadas na requisição, o objeto não serão aceitos e a contratada será comunicada para tomar as devidas providencias e sanar os problemas no prazo de 05 (cinco) dias.</w:t>
      </w:r>
    </w:p>
    <w:p w14:paraId="0118D1B3" w14:textId="77777777" w:rsidR="005A0A81" w:rsidRPr="005A0A81" w:rsidRDefault="005A0A81" w:rsidP="00894EE9">
      <w:pPr>
        <w:pStyle w:val="Nivel2"/>
        <w:numPr>
          <w:ilvl w:val="1"/>
          <w:numId w:val="3"/>
        </w:numPr>
        <w:spacing w:beforeLines="0" w:afterLines="0" w:line="360" w:lineRule="auto"/>
        <w:ind w:left="0" w:firstLine="0"/>
      </w:pPr>
      <w:r w:rsidRPr="00894EE9">
        <w:t>Será avaliado o acondicionamento dos produtos, no momento da entrega. Desta forma, embalagens violadas, com vazamento, materiais manchados, sujos e/ou com aparência duvidosa, não serão aceitos;</w:t>
      </w:r>
    </w:p>
    <w:p w14:paraId="303181D1" w14:textId="77777777" w:rsidR="005A0A81" w:rsidRPr="005A0A81" w:rsidRDefault="005A0A81" w:rsidP="00894EE9">
      <w:pPr>
        <w:pStyle w:val="Nivel2"/>
        <w:numPr>
          <w:ilvl w:val="1"/>
          <w:numId w:val="3"/>
        </w:numPr>
        <w:spacing w:beforeLines="0" w:afterLines="0" w:line="360" w:lineRule="auto"/>
        <w:ind w:left="0" w:firstLine="0"/>
      </w:pPr>
      <w:r w:rsidRPr="00894EE9">
        <w:t>Por ocasião do recebimento dos materiais, a Secretaria solicitante, por intermédio de funcionários designados, reserva-se ao direito de proceder à inspeção de qualidade dos mesmos e de rejeitá-los, no todo ou em parte, se estiverem em desacordo com as especificações dos objetos licitados, obrigando-se a proponente vencedora a promover as devidas substituições;</w:t>
      </w:r>
    </w:p>
    <w:p w14:paraId="764DF4D5" w14:textId="77777777" w:rsidR="005A0A81" w:rsidRPr="005A0A81" w:rsidRDefault="005A0A81" w:rsidP="00894EE9">
      <w:pPr>
        <w:pStyle w:val="Nivel2"/>
        <w:numPr>
          <w:ilvl w:val="1"/>
          <w:numId w:val="3"/>
        </w:numPr>
        <w:spacing w:beforeLines="0" w:afterLines="0" w:line="360" w:lineRule="auto"/>
        <w:ind w:left="0" w:firstLine="0"/>
      </w:pPr>
      <w:r w:rsidRPr="00894EE9">
        <w:t>Todo e qualquer fornecimento fora do estabelecido neste edital obriga a licitante vencedora a substituir o produto imediatamente após a notificação/comunicação, arcando única e exclusivamente com todos os custos e ônus (</w:t>
      </w:r>
      <w:proofErr w:type="spellStart"/>
      <w:r w:rsidRPr="00894EE9">
        <w:t>independente</w:t>
      </w:r>
      <w:proofErr w:type="spellEnd"/>
      <w:r w:rsidRPr="00894EE9">
        <w:t xml:space="preserve"> de sua natureza sem prejuízo da aplicação das medidas legais/edital/contratuais aplicáveis à espécie;</w:t>
      </w:r>
    </w:p>
    <w:p w14:paraId="27B686C7" w14:textId="77777777" w:rsidR="005A0A81" w:rsidRPr="005A0A81" w:rsidRDefault="005A0A81" w:rsidP="00894EE9">
      <w:pPr>
        <w:pStyle w:val="Nivel2"/>
        <w:numPr>
          <w:ilvl w:val="1"/>
          <w:numId w:val="3"/>
        </w:numPr>
        <w:spacing w:beforeLines="0" w:afterLines="0" w:line="360" w:lineRule="auto"/>
        <w:ind w:left="0" w:firstLine="0"/>
      </w:pPr>
      <w:r w:rsidRPr="00894EE9">
        <w:t xml:space="preserve">As licitantes deverão </w:t>
      </w:r>
      <w:r w:rsidR="005A02CF">
        <w:t>entregar os itens de acordo com</w:t>
      </w:r>
      <w:r w:rsidR="00DA35E7">
        <w:t xml:space="preserve"> </w:t>
      </w:r>
      <w:r w:rsidRPr="00894EE9">
        <w:t xml:space="preserve">marcas de cada item licitado, </w:t>
      </w:r>
      <w:r w:rsidR="00DA35E7">
        <w:t xml:space="preserve">conforme </w:t>
      </w:r>
      <w:r w:rsidRPr="00894EE9">
        <w:t>propostas de preços.</w:t>
      </w:r>
    </w:p>
    <w:p w14:paraId="205D5809" w14:textId="77777777"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14:paraId="38071FA5" w14:textId="77777777"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14:paraId="0455D6A2" w14:textId="77777777"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14:paraId="6C17C896" w14:textId="77777777"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14:paraId="6777041F" w14:textId="77777777"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14:paraId="5BE60D2D" w14:textId="77777777"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14:paraId="2394511D" w14:textId="77777777"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14:paraId="0BF8903E"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14:paraId="59C251AB"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deixar de entregar a documentação exigida para o certame; </w:t>
      </w:r>
    </w:p>
    <w:p w14:paraId="0EC40157"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manter a proposta, salvo em decorrência de fato superveniente devidamente justificado; </w:t>
      </w:r>
    </w:p>
    <w:p w14:paraId="10740F85"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celebrar o contrato, ou aceitar ou retirar o instrumento equivalente ou não entregar a documentação exigida para a contratação, quando convocado dentro do prazo de validade de sua proposta; </w:t>
      </w:r>
    </w:p>
    <w:p w14:paraId="4F841B89"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ensejar o retardamento da execução ou da entrega do objeto da licitação sem motivo justificado; </w:t>
      </w:r>
    </w:p>
    <w:p w14:paraId="1A2135C8" w14:textId="77777777"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lastRenderedPageBreak/>
        <w:t>Declaração de inidoneidade para licitar ou contratar quando:</w:t>
      </w:r>
    </w:p>
    <w:p w14:paraId="0718F96D"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apresentar declaração ou documentação falsa exigida para o certame ou prestar declaração falsa durante a licitação ou a execução do contrato/ata;</w:t>
      </w:r>
    </w:p>
    <w:p w14:paraId="64256DD0"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fraudar a licitação ou praticar ato fraudulento na execução do contrato/ata;</w:t>
      </w:r>
    </w:p>
    <w:p w14:paraId="0AF2ACA4"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comportar-se de modo inidôneo ou cometer fraude de qualquer natureza; </w:t>
      </w:r>
    </w:p>
    <w:p w14:paraId="1AD5CE85"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praticar atos ilícitos com vistas a frustrar os objetivos da licitação; </w:t>
      </w:r>
    </w:p>
    <w:p w14:paraId="17608DF9"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praticar ato lesivo previsto no art. 5º da Lei nº 12.846, de 1º de agosto de 2013.</w:t>
      </w:r>
    </w:p>
    <w:p w14:paraId="6E335223" w14:textId="77777777" w:rsidR="000D3662" w:rsidRDefault="000D3662" w:rsidP="000C7B21">
      <w:pPr>
        <w:pStyle w:val="Nivel01"/>
        <w:numPr>
          <w:ilvl w:val="0"/>
          <w:numId w:val="3"/>
        </w:numPr>
        <w:spacing w:before="120" w:after="120" w:line="288" w:lineRule="auto"/>
        <w:rPr>
          <w:b/>
        </w:rPr>
      </w:pPr>
      <w:r w:rsidRPr="00CD5671">
        <w:rPr>
          <w:b/>
        </w:rPr>
        <w:t xml:space="preserve">CLÁUSULA DÉCIMA TERCEIRA </w:t>
      </w:r>
      <w:proofErr w:type="gramStart"/>
      <w:r w:rsidRPr="00CD5671">
        <w:rPr>
          <w:b/>
        </w:rPr>
        <w:t>-  DA</w:t>
      </w:r>
      <w:proofErr w:type="gramEnd"/>
      <w:r w:rsidRPr="00CD5671">
        <w:rPr>
          <w:b/>
        </w:rPr>
        <w:t xml:space="preserve"> EXTINÇÃO CONTRATUAL </w:t>
      </w:r>
    </w:p>
    <w:p w14:paraId="41E2E9E6" w14:textId="77777777"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14:paraId="3933E6A9"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14:paraId="1724AD86"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A extinção nesta hipótese ocorrerá na próxima data de aniversário do contrato, desde que haja a notificação do contratado pelo contratante nesse sentido com pelo menos 2 (dois) meses de antecedência desse dia.</w:t>
      </w:r>
    </w:p>
    <w:p w14:paraId="7521B622"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Caso a notificação da não-continuidade do contrato de que trata este subitem ocorra com menos de 2 (dois) meses da data de aniversário, a extinção contratual ocorrerá após 2 (dois) meses da data da comunicação.</w:t>
      </w:r>
    </w:p>
    <w:p w14:paraId="295528FE" w14:textId="77777777"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ou antes do prazo nele fixado, por algum dos motivos previstos no </w:t>
      </w:r>
      <w:hyperlink r:id="rId15"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14:paraId="43126ED1" w14:textId="77777777"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6" w:anchor="art138" w:history="1">
        <w:r w:rsidRPr="00581998">
          <w:rPr>
            <w:rStyle w:val="Hyperlink"/>
            <w:color w:val="auto"/>
          </w:rPr>
          <w:t>artigos 138 e 139 da mesma Lei</w:t>
        </w:r>
      </w:hyperlink>
      <w:r w:rsidRPr="00581998">
        <w:rPr>
          <w:color w:val="auto"/>
        </w:rPr>
        <w:t>.</w:t>
      </w:r>
    </w:p>
    <w:p w14:paraId="353219E6" w14:textId="77777777"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14:paraId="5E185B74" w14:textId="77777777"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14:paraId="6779553E" w14:textId="77777777"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14:paraId="34C81F24" w14:textId="77777777"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14:paraId="7C5F65F7" w14:textId="77777777"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14:paraId="72D7B647" w14:textId="77777777" w:rsidR="000D3662" w:rsidRPr="00581998" w:rsidRDefault="000D3662" w:rsidP="000C7B21">
      <w:pPr>
        <w:pStyle w:val="Nivel3"/>
        <w:numPr>
          <w:ilvl w:val="2"/>
          <w:numId w:val="3"/>
        </w:numPr>
        <w:spacing w:line="288" w:lineRule="auto"/>
        <w:ind w:left="0" w:firstLine="0"/>
      </w:pPr>
      <w:r w:rsidRPr="00581998">
        <w:t>Indenizações e multas.</w:t>
      </w:r>
    </w:p>
    <w:p w14:paraId="5878C43E"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7"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14:paraId="2C0D6181" w14:textId="77777777" w:rsidR="000D3662" w:rsidRPr="00581998" w:rsidRDefault="000D3662" w:rsidP="000C7B21">
      <w:pPr>
        <w:pStyle w:val="Nivel2"/>
        <w:numPr>
          <w:ilvl w:val="1"/>
          <w:numId w:val="3"/>
        </w:numPr>
        <w:spacing w:beforeLines="0" w:afterLines="0" w:line="288" w:lineRule="auto"/>
        <w:ind w:left="0" w:firstLine="0"/>
      </w:pPr>
      <w:r w:rsidRPr="00581998">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w:t>
      </w:r>
      <w:r w:rsidRPr="00581998">
        <w:lastRenderedPageBreak/>
        <w:t>parente em linha reta, colateral ou por afinidade, até o terceiro grau (art. 14, inciso IV, da Lei n.º 14.133, de 2021).</w:t>
      </w:r>
    </w:p>
    <w:p w14:paraId="186269AF"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14:paraId="127D0D8F" w14:textId="77777777"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14:paraId="6E4588A7" w14:textId="77777777"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14:paraId="627DD627"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14:paraId="108D80A5"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14:paraId="1F8CF1B1" w14:textId="77777777"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14:paraId="7D20CC2B"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14:paraId="7B987580" w14:textId="77777777" w:rsidTr="007B6DCB">
        <w:trPr>
          <w:trHeight w:val="179"/>
        </w:trPr>
        <w:tc>
          <w:tcPr>
            <w:tcW w:w="1696" w:type="dxa"/>
            <w:tcBorders>
              <w:top w:val="single" w:sz="4" w:space="0" w:color="000000"/>
              <w:left w:val="single" w:sz="4" w:space="0" w:color="000000"/>
              <w:bottom w:val="single" w:sz="4" w:space="0" w:color="000000"/>
              <w:right w:val="single" w:sz="4" w:space="0" w:color="auto"/>
            </w:tcBorders>
          </w:tcPr>
          <w:p w14:paraId="7C985265" w14:textId="77777777"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tcPr>
          <w:p w14:paraId="7A9DE3E6" w14:textId="77777777"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63CEE76" w14:textId="77777777"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tcPr>
          <w:p w14:paraId="3A94DABE" w14:textId="77777777" w:rsidR="000D3662" w:rsidRPr="00581998" w:rsidRDefault="000D3662" w:rsidP="000C7B21">
            <w:pPr>
              <w:tabs>
                <w:tab w:val="left" w:pos="426"/>
              </w:tabs>
              <w:spacing w:before="120" w:after="120" w:line="288" w:lineRule="auto"/>
              <w:rPr>
                <w:rFonts w:cs="Arial"/>
                <w:sz w:val="20"/>
                <w:szCs w:val="20"/>
              </w:rPr>
            </w:pPr>
          </w:p>
        </w:tc>
      </w:tr>
    </w:tbl>
    <w:p w14:paraId="22E09E79" w14:textId="77777777"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14:paraId="1E2C3BE2" w14:textId="77777777" w:rsidR="000D3662" w:rsidRPr="00581998" w:rsidRDefault="000D3662" w:rsidP="000C7B21">
      <w:pPr>
        <w:pStyle w:val="Nivel2"/>
        <w:numPr>
          <w:ilvl w:val="1"/>
          <w:numId w:val="3"/>
        </w:numPr>
        <w:spacing w:beforeLines="0" w:afterLines="0" w:line="288"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22022239" w14:textId="77777777"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14:paraId="46E7A55F"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CONTRATADO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3FBFFDF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14:paraId="437F8988"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14:paraId="0ECC1035"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14:paraId="45968703"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14:paraId="3AC65C0D"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1 (um) mês (art. 132 da Lei nº 14.133, de 2021).</w:t>
      </w:r>
    </w:p>
    <w:p w14:paraId="66C63005"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8" w:anchor="art136" w:history="1">
        <w:r w:rsidRPr="00581998">
          <w:t>art. 136 da Lei nº 14.133, de 2021</w:t>
        </w:r>
      </w:hyperlink>
      <w:r w:rsidRPr="00581998">
        <w:t>.</w:t>
      </w:r>
    </w:p>
    <w:p w14:paraId="5C2D0CBA" w14:textId="77777777"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14:paraId="474E1E67" w14:textId="77777777"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14:paraId="1AF11F4D" w14:textId="77777777" w:rsidR="00D81BB9" w:rsidRDefault="00D81BB9" w:rsidP="00D81BB9">
      <w:pPr>
        <w:pStyle w:val="Nivel2"/>
        <w:pBdr>
          <w:top w:val="nil"/>
          <w:left w:val="nil"/>
          <w:bottom w:val="nil"/>
          <w:right w:val="nil"/>
          <w:between w:val="nil"/>
        </w:pBdr>
        <w:spacing w:beforeLines="0" w:afterLines="0" w:line="288" w:lineRule="auto"/>
        <w:ind w:firstLine="0"/>
      </w:pPr>
    </w:p>
    <w:p w14:paraId="2F4A8432" w14:textId="77777777" w:rsidR="00D81BB9" w:rsidRPr="009A6C79" w:rsidRDefault="000B2B21" w:rsidP="009A6C79">
      <w:pPr>
        <w:pStyle w:val="Nivel2"/>
        <w:numPr>
          <w:ilvl w:val="1"/>
          <w:numId w:val="3"/>
        </w:numPr>
        <w:pBdr>
          <w:top w:val="nil"/>
          <w:left w:val="nil"/>
          <w:bottom w:val="nil"/>
          <w:right w:val="nil"/>
          <w:between w:val="nil"/>
        </w:pBdr>
        <w:spacing w:beforeLines="0" w:afterLines="0" w:line="288" w:lineRule="auto"/>
        <w:ind w:left="0" w:firstLine="0"/>
      </w:pPr>
      <w:r w:rsidRPr="000B2B21">
        <w:rPr>
          <w:u w:val="single"/>
        </w:rPr>
        <w:t xml:space="preserve">realizar a fiscalização </w:t>
      </w:r>
      <w:proofErr w:type="gramStart"/>
      <w:r w:rsidRPr="000B2B21">
        <w:rPr>
          <w:u w:val="single"/>
        </w:rPr>
        <w:t xml:space="preserve">da </w:t>
      </w:r>
      <w:r w:rsidR="003370C8">
        <w:rPr>
          <w:u w:val="single"/>
        </w:rPr>
        <w:t>contrato</w:t>
      </w:r>
      <w:proofErr w:type="gramEnd"/>
      <w:r>
        <w:t xml:space="preserve">, através de servidor especialmente designado ou </w:t>
      </w:r>
      <w:r w:rsidRPr="000B2B21">
        <w:t xml:space="preserve">de seu </w:t>
      </w:r>
      <w:r>
        <w:t xml:space="preserve">substituto que </w:t>
      </w:r>
      <w:r w:rsidRPr="000B2B21">
        <w:t xml:space="preserve">exercerá todas as atribuições compatíveis com a fiscalização </w:t>
      </w:r>
      <w:proofErr w:type="gramStart"/>
      <w:r w:rsidRPr="000B2B21">
        <w:t xml:space="preserve">da presente </w:t>
      </w:r>
      <w:r w:rsidR="00540208">
        <w:t>contrato</w:t>
      </w:r>
      <w:proofErr w:type="gramEnd"/>
      <w:r w:rsidR="009A6C79">
        <w:t xml:space="preserve">, sendo esta; </w:t>
      </w:r>
      <w:r w:rsidR="00D81BB9" w:rsidRPr="009A6C79">
        <w:rPr>
          <w:rFonts w:eastAsia="Arial"/>
          <w:b/>
          <w:color w:val="auto"/>
        </w:rPr>
        <w:t xml:space="preserve">Secretaria Municipal de </w:t>
      </w:r>
      <w:r w:rsidR="00DA35E7">
        <w:rPr>
          <w:rFonts w:eastAsia="Arial"/>
          <w:b/>
          <w:color w:val="auto"/>
        </w:rPr>
        <w:t>Desenvolvimento Social</w:t>
      </w:r>
      <w:r w:rsidR="009B0936" w:rsidRPr="009A6C79">
        <w:rPr>
          <w:rFonts w:eastAsia="Arial"/>
          <w:color w:val="auto"/>
        </w:rPr>
        <w:t>:</w:t>
      </w:r>
      <w:r w:rsidR="00D81BB9" w:rsidRPr="009A6C79">
        <w:rPr>
          <w:rFonts w:eastAsia="Arial"/>
          <w:color w:val="auto"/>
        </w:rPr>
        <w:t xml:space="preserve"> </w:t>
      </w:r>
      <w:r w:rsidR="00DA35E7">
        <w:rPr>
          <w:rFonts w:eastAsia="Arial"/>
          <w:color w:val="auto"/>
        </w:rPr>
        <w:t>Julia Licia Oliveira Santos</w:t>
      </w:r>
      <w:r w:rsidR="009A6C79">
        <w:rPr>
          <w:rFonts w:eastAsia="Arial"/>
          <w:color w:val="auto"/>
        </w:rPr>
        <w:t xml:space="preserve">. </w:t>
      </w:r>
    </w:p>
    <w:p w14:paraId="58BE46FB" w14:textId="77777777" w:rsidR="00D81BB9" w:rsidRDefault="00D81BB9" w:rsidP="00D81BB9">
      <w:pPr>
        <w:pStyle w:val="Nivel2"/>
        <w:pBdr>
          <w:top w:val="nil"/>
          <w:left w:val="nil"/>
          <w:bottom w:val="nil"/>
          <w:right w:val="nil"/>
          <w:between w:val="nil"/>
        </w:pBdr>
        <w:spacing w:beforeLines="0" w:afterLines="0" w:line="288" w:lineRule="auto"/>
        <w:ind w:firstLine="0"/>
      </w:pPr>
    </w:p>
    <w:p w14:paraId="16B5FCB4" w14:textId="77777777" w:rsidR="000B2B21" w:rsidRPr="000B2B21" w:rsidRDefault="000B2B21" w:rsidP="000C7B21">
      <w:pPr>
        <w:pStyle w:val="Nivel2"/>
        <w:numPr>
          <w:ilvl w:val="1"/>
          <w:numId w:val="3"/>
        </w:numPr>
        <w:pBdr>
          <w:top w:val="nil"/>
          <w:left w:val="nil"/>
          <w:bottom w:val="nil"/>
          <w:right w:val="nil"/>
          <w:between w:val="nil"/>
        </w:pBdr>
        <w:spacing w:beforeLines="0" w:afterLines="0" w:line="288" w:lineRule="auto"/>
        <w:ind w:left="0" w:firstLine="0"/>
      </w:pPr>
      <w:r>
        <w:lastRenderedPageBreak/>
        <w:t>realizar a gestão</w:t>
      </w:r>
      <w:r w:rsidR="00BD68C2">
        <w:t xml:space="preserve"> do </w:t>
      </w:r>
      <w:proofErr w:type="spellStart"/>
      <w:r w:rsidR="00BD68C2">
        <w:t>contratro</w:t>
      </w:r>
      <w:proofErr w:type="spellEnd"/>
      <w:r w:rsidRPr="000B2B21">
        <w:t xml:space="preserve">, </w:t>
      </w:r>
      <w:r>
        <w:t xml:space="preserve">através de servidor especialmente designado </w:t>
      </w:r>
      <w:r w:rsidR="002549D3" w:rsidRPr="00AA2489">
        <w:rPr>
          <w:b/>
        </w:rPr>
        <w:t>Sr</w:t>
      </w:r>
      <w:r w:rsidR="002549D3">
        <w:rPr>
          <w:b/>
        </w:rPr>
        <w:t>a</w:t>
      </w:r>
      <w:r w:rsidR="002549D3" w:rsidRPr="00AA2489">
        <w:rPr>
          <w:b/>
        </w:rPr>
        <w:t xml:space="preserve">. </w:t>
      </w:r>
      <w:proofErr w:type="spellStart"/>
      <w:r w:rsidR="005A02CF">
        <w:rPr>
          <w:b/>
        </w:rPr>
        <w:t>Adaize</w:t>
      </w:r>
      <w:proofErr w:type="spellEnd"/>
      <w:r w:rsidR="005A02CF">
        <w:rPr>
          <w:b/>
        </w:rPr>
        <w:t xml:space="preserve"> Eulália de Melo</w:t>
      </w:r>
      <w:r w:rsidRPr="005B25C2">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425012">
        <w:t>.</w:t>
      </w:r>
    </w:p>
    <w:p w14:paraId="5EAC3FF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fiscal e o gestor do Contrato, conforme atribuições, tomarão conhecimento do Contrato e de suas eventuais alterações, com o objetivo de assegurar, quando de seu uso, o correto cumprimento de suas disposições;</w:t>
      </w:r>
    </w:p>
    <w:p w14:paraId="111F820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emitir de nota de empenho ou ordem de serviço quando da necessidade da contratação, a fim de gerenciar os respectivos quantitativos no Contrato;</w:t>
      </w:r>
    </w:p>
    <w:p w14:paraId="00CC64C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minuciosamente, no prazo fixado, a conformidade dos serviços executados com as especificações constantes do Edital e da proposta, para fins de aceitação e recebimento definitivo; </w:t>
      </w:r>
    </w:p>
    <w:p w14:paraId="3C438B33"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ao preposto do CONTRATADO, por escrito, sobre imperfeições, falhas ou irregularidades verificadas no objeto contratual, para que sejam promovidas as substituições, reparações ou correções;</w:t>
      </w:r>
    </w:p>
    <w:p w14:paraId="063FFA00"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a conformidade das condições registradas perante o mercado, principalmente em relação aos valores praticados e indicar a necessidade da realização do reajuste, de repactuação e da revisão de valores;</w:t>
      </w:r>
    </w:p>
    <w:p w14:paraId="5F66821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zelar pelos atos relativos ao cumprimento das obrigações assumidas e aplicar, garantida a ampla defesa e o contraditório, as penalidades decorrentes do descumprimento do pactuado no Contrato, edital e anexos;</w:t>
      </w:r>
    </w:p>
    <w:p w14:paraId="7A9A10CF"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 empresa para emissão de Nota Fiscal relativa à parcela incontroversa da execução do objeto, para efeito de liquidação e pagamento, quando houver controvérsia sobre a execução do objeto, quanto à dimensão, qualidade e quantidade;</w:t>
      </w:r>
    </w:p>
    <w:p w14:paraId="0383CE96"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registrar no Portal Nacional de Contratações Públicas (PNCP), no Tribunal de Contas do Estado da Bahia e no Portal da Transparência do Órgão </w:t>
      </w:r>
      <w:hyperlink r:id="rId19"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14:paraId="72990DDB"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providenciar as devidas publicações no Portal Nacional de Contratações Públicas (PNCP);</w:t>
      </w:r>
    </w:p>
    <w:p w14:paraId="74B581B1"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Órgão não responderá por quaisquer compromissos assumidos pelos fornecedores com terceiros, ainda que vinculados à execução do presente Contrato, bem como por qualquer dano causado a terceiros em decorrência de ações do(s) fornecedor(es), de seus empregados, prepostos ou subordinados</w:t>
      </w:r>
    </w:p>
    <w:p w14:paraId="723D5C4F"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14:paraId="370B2A07" w14:textId="77777777"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0"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1" w:history="1">
        <w:r w:rsidRPr="00581998">
          <w:rPr>
            <w:rStyle w:val="Hyperlink"/>
            <w:color w:val="auto"/>
          </w:rPr>
          <w:t>Lei nº 8.078, de 1990 – Código de Defesa do Consumidor</w:t>
        </w:r>
      </w:hyperlink>
      <w:r w:rsidRPr="00581998">
        <w:rPr>
          <w:color w:val="auto"/>
        </w:rPr>
        <w:t xml:space="preserve"> – e normas e princípios gerais dos contratos.</w:t>
      </w:r>
    </w:p>
    <w:p w14:paraId="4258149A"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14:paraId="481B2B6A" w14:textId="77777777"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14:paraId="555D68AF"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14:paraId="7B85DFFB"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2" w:anchor="art92§1" w:history="1">
        <w:r w:rsidRPr="00581998">
          <w:rPr>
            <w:rStyle w:val="Hyperlink"/>
            <w:color w:val="auto"/>
          </w:rPr>
          <w:t>art. 92, §1º, da Lei nº 14.133/21</w:t>
        </w:r>
      </w:hyperlink>
      <w:r w:rsidRPr="00581998">
        <w:rPr>
          <w:color w:val="auto"/>
        </w:rPr>
        <w:t>.</w:t>
      </w:r>
    </w:p>
    <w:p w14:paraId="59EE9B4A" w14:textId="4824ADD4"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0C705D">
        <w:rPr>
          <w:iCs/>
          <w:color w:val="auto"/>
        </w:rPr>
        <w:t>6</w:t>
      </w:r>
      <w:r w:rsidRPr="00581998">
        <w:rPr>
          <w:iCs/>
          <w:color w:val="auto"/>
        </w:rPr>
        <w:t>.</w:t>
      </w:r>
    </w:p>
    <w:p w14:paraId="31C85082" w14:textId="77777777" w:rsidR="000F3875" w:rsidRDefault="000F3875" w:rsidP="000C7B21">
      <w:pPr>
        <w:pStyle w:val="Nivel2"/>
        <w:spacing w:beforeLines="0" w:afterLines="0" w:line="288" w:lineRule="auto"/>
        <w:jc w:val="right"/>
        <w:rPr>
          <w:iCs/>
          <w:color w:val="auto"/>
        </w:rPr>
      </w:pPr>
    </w:p>
    <w:p w14:paraId="6CC550E8" w14:textId="77777777" w:rsidR="000F3875" w:rsidRPr="00581998" w:rsidRDefault="000F3875" w:rsidP="000C7B21">
      <w:pPr>
        <w:pStyle w:val="Nivel2"/>
        <w:spacing w:beforeLines="0" w:afterLines="0" w:line="288" w:lineRule="auto"/>
        <w:jc w:val="right"/>
        <w:rPr>
          <w:iCs/>
          <w:color w:val="auto"/>
        </w:rPr>
      </w:pPr>
    </w:p>
    <w:p w14:paraId="68BDD1A2" w14:textId="77777777"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14:paraId="55202FB5" w14:textId="77777777"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14:paraId="4ED31642" w14:textId="77777777" w:rsidR="000F3875" w:rsidRDefault="000F3875" w:rsidP="000C7B21">
      <w:pPr>
        <w:spacing w:before="120" w:after="120" w:line="288" w:lineRule="auto"/>
        <w:ind w:firstLine="567"/>
        <w:jc w:val="center"/>
        <w:rPr>
          <w:rFonts w:cs="Arial"/>
          <w:bCs/>
          <w:sz w:val="20"/>
          <w:szCs w:val="20"/>
        </w:rPr>
      </w:pPr>
    </w:p>
    <w:p w14:paraId="1309C436" w14:textId="77777777" w:rsidR="000F3875" w:rsidRPr="00581998" w:rsidRDefault="000F3875" w:rsidP="000C7B21">
      <w:pPr>
        <w:spacing w:before="120" w:after="120" w:line="288" w:lineRule="auto"/>
        <w:ind w:firstLine="567"/>
        <w:jc w:val="center"/>
        <w:rPr>
          <w:rFonts w:cs="Arial"/>
          <w:bCs/>
          <w:sz w:val="20"/>
          <w:szCs w:val="20"/>
        </w:rPr>
      </w:pPr>
    </w:p>
    <w:p w14:paraId="78B9041C" w14:textId="77777777"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14:paraId="6CDFA4B9" w14:textId="77777777"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14:paraId="5ABF4577" w14:textId="77777777" w:rsidR="000D3662" w:rsidRPr="00581998" w:rsidRDefault="000D3662" w:rsidP="000C7B21">
      <w:pPr>
        <w:spacing w:before="120" w:after="120" w:line="288" w:lineRule="auto"/>
        <w:ind w:firstLine="567"/>
        <w:jc w:val="center"/>
        <w:rPr>
          <w:rFonts w:cs="Arial"/>
          <w:sz w:val="20"/>
          <w:szCs w:val="20"/>
        </w:rPr>
      </w:pPr>
    </w:p>
    <w:p w14:paraId="76D8D499" w14:textId="77777777"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14:paraId="7760E0C6" w14:textId="77777777"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14:paraId="5A9BFB0C" w14:textId="77777777"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320BE" w14:textId="77777777" w:rsidR="00982F44" w:rsidRDefault="00982F44" w:rsidP="000D3662">
      <w:pPr>
        <w:spacing w:line="240" w:lineRule="auto"/>
      </w:pPr>
      <w:r>
        <w:separator/>
      </w:r>
    </w:p>
  </w:endnote>
  <w:endnote w:type="continuationSeparator" w:id="0">
    <w:p w14:paraId="62AA1D81" w14:textId="77777777" w:rsidR="00982F44" w:rsidRDefault="00982F44"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A5736" w14:textId="77777777" w:rsidR="009A4A73" w:rsidRDefault="009A4A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D7C0" w14:textId="77777777" w:rsidR="009A4A73" w:rsidRDefault="009A4A7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F8EAF" w14:textId="77777777" w:rsidR="009A4A73" w:rsidRDefault="009A4A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CFF4A" w14:textId="77777777" w:rsidR="00982F44" w:rsidRDefault="00982F44" w:rsidP="000D3662">
      <w:pPr>
        <w:spacing w:line="240" w:lineRule="auto"/>
      </w:pPr>
      <w:r>
        <w:separator/>
      </w:r>
    </w:p>
  </w:footnote>
  <w:footnote w:type="continuationSeparator" w:id="0">
    <w:p w14:paraId="7D6AB6D9" w14:textId="77777777" w:rsidR="00982F44" w:rsidRDefault="00982F44" w:rsidP="000D36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11DC" w14:textId="77777777" w:rsidR="009A4A73" w:rsidRDefault="009A4A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391CF" w14:textId="77777777" w:rsidR="00F01630" w:rsidRPr="00F375B0" w:rsidRDefault="00000000" w:rsidP="00F01630">
    <w:pPr>
      <w:pStyle w:val="Cabealho"/>
    </w:pPr>
    <w:r>
      <w:rPr>
        <w:b/>
        <w:noProof/>
        <w:sz w:val="28"/>
      </w:rPr>
      <w:pict w14:anchorId="1327D42A">
        <v:shapetype id="_x0000_t202" coordsize="21600,21600" o:spt="202" path="m,l,21600r21600,l21600,xe">
          <v:stroke joinstyle="miter"/>
          <v:path gradientshapeok="t" o:connecttype="rect"/>
        </v:shapetype>
        <v:shape id="Caixa de texto 1" o:spid="_x0000_s1025"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14:paraId="7A031E01"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64A308E4"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5D990ED5"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53DAF2D2"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1A23C48" w14:textId="77777777" w:rsidR="00F01630" w:rsidRPr="006E5F4D" w:rsidRDefault="00F01630" w:rsidP="00F01630">
                <w:pPr>
                  <w:rPr>
                    <w:rFonts w:ascii="Bookman Old Style" w:hAnsi="Bookman Old Style"/>
                    <w:i/>
                    <w:sz w:val="20"/>
                    <w:szCs w:val="20"/>
                    <w:vertAlign w:val="subscript"/>
                  </w:rPr>
                </w:pPr>
              </w:p>
              <w:p w14:paraId="17EF4F67" w14:textId="77777777" w:rsidR="00F01630" w:rsidRPr="006E5F4D" w:rsidRDefault="00F01630" w:rsidP="00F01630">
                <w:pPr>
                  <w:jc w:val="center"/>
                  <w:rPr>
                    <w:i/>
                    <w:sz w:val="20"/>
                    <w:szCs w:val="20"/>
                  </w:rPr>
                </w:pPr>
              </w:p>
            </w:txbxContent>
          </v:textbox>
          <w10:wrap anchorx="margin"/>
        </v:shape>
      </w:pic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14:paraId="060D6814" w14:textId="77777777" w:rsidR="00E65937"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F7241" w14:textId="77777777" w:rsidR="009A4A73" w:rsidRDefault="009A4A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880504679">
    <w:abstractNumId w:val="8"/>
  </w:num>
  <w:num w:numId="2" w16cid:durableId="1375351034">
    <w:abstractNumId w:val="4"/>
  </w:num>
  <w:num w:numId="3" w16cid:durableId="7258330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9952844">
    <w:abstractNumId w:val="3"/>
  </w:num>
  <w:num w:numId="5" w16cid:durableId="1644775149">
    <w:abstractNumId w:val="6"/>
  </w:num>
  <w:num w:numId="6" w16cid:durableId="1068726966">
    <w:abstractNumId w:val="1"/>
  </w:num>
  <w:num w:numId="7" w16cid:durableId="263149133">
    <w:abstractNumId w:val="9"/>
  </w:num>
  <w:num w:numId="8" w16cid:durableId="1819415665">
    <w:abstractNumId w:val="7"/>
  </w:num>
  <w:num w:numId="9" w16cid:durableId="1813667705">
    <w:abstractNumId w:val="0"/>
  </w:num>
  <w:num w:numId="10" w16cid:durableId="1534075404">
    <w:abstractNumId w:val="5"/>
  </w:num>
  <w:num w:numId="11" w16cid:durableId="1299995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3662"/>
    <w:rsid w:val="00013C9B"/>
    <w:rsid w:val="0005430D"/>
    <w:rsid w:val="00093D86"/>
    <w:rsid w:val="000B2B21"/>
    <w:rsid w:val="000C705D"/>
    <w:rsid w:val="000C7B21"/>
    <w:rsid w:val="000D3662"/>
    <w:rsid w:val="000F3875"/>
    <w:rsid w:val="00114F61"/>
    <w:rsid w:val="001270EB"/>
    <w:rsid w:val="001379EF"/>
    <w:rsid w:val="00185FE6"/>
    <w:rsid w:val="002049F6"/>
    <w:rsid w:val="002549D3"/>
    <w:rsid w:val="00261F49"/>
    <w:rsid w:val="0028469E"/>
    <w:rsid w:val="002F3809"/>
    <w:rsid w:val="00303353"/>
    <w:rsid w:val="00330D69"/>
    <w:rsid w:val="003370C8"/>
    <w:rsid w:val="003A4840"/>
    <w:rsid w:val="003F0AD9"/>
    <w:rsid w:val="00420550"/>
    <w:rsid w:val="00457AF6"/>
    <w:rsid w:val="004605E7"/>
    <w:rsid w:val="004929FC"/>
    <w:rsid w:val="004B2A2B"/>
    <w:rsid w:val="00540208"/>
    <w:rsid w:val="00550A0B"/>
    <w:rsid w:val="00580CFE"/>
    <w:rsid w:val="005A02CF"/>
    <w:rsid w:val="005A0A81"/>
    <w:rsid w:val="005B25C2"/>
    <w:rsid w:val="005B5A9B"/>
    <w:rsid w:val="005C2CDA"/>
    <w:rsid w:val="005D7BF3"/>
    <w:rsid w:val="005D7FA9"/>
    <w:rsid w:val="00613F6B"/>
    <w:rsid w:val="006353CA"/>
    <w:rsid w:val="00643497"/>
    <w:rsid w:val="00680833"/>
    <w:rsid w:val="00683A45"/>
    <w:rsid w:val="00685581"/>
    <w:rsid w:val="006C58E4"/>
    <w:rsid w:val="006D453C"/>
    <w:rsid w:val="006F328C"/>
    <w:rsid w:val="006F7A2E"/>
    <w:rsid w:val="00717BAD"/>
    <w:rsid w:val="00775E75"/>
    <w:rsid w:val="00784C9A"/>
    <w:rsid w:val="007A1688"/>
    <w:rsid w:val="007B6DCB"/>
    <w:rsid w:val="007D7D31"/>
    <w:rsid w:val="008161E4"/>
    <w:rsid w:val="00835375"/>
    <w:rsid w:val="008932C3"/>
    <w:rsid w:val="00894EE9"/>
    <w:rsid w:val="008A3878"/>
    <w:rsid w:val="008B6014"/>
    <w:rsid w:val="008F3261"/>
    <w:rsid w:val="0092724D"/>
    <w:rsid w:val="009559F7"/>
    <w:rsid w:val="00963C3C"/>
    <w:rsid w:val="00982F44"/>
    <w:rsid w:val="009964F2"/>
    <w:rsid w:val="009A4A73"/>
    <w:rsid w:val="009A6C79"/>
    <w:rsid w:val="009B0936"/>
    <w:rsid w:val="009C473F"/>
    <w:rsid w:val="009E6554"/>
    <w:rsid w:val="009F6086"/>
    <w:rsid w:val="00A12536"/>
    <w:rsid w:val="00A535E5"/>
    <w:rsid w:val="00A7196F"/>
    <w:rsid w:val="00A8478A"/>
    <w:rsid w:val="00A96EE9"/>
    <w:rsid w:val="00AE00B7"/>
    <w:rsid w:val="00AF0360"/>
    <w:rsid w:val="00B14978"/>
    <w:rsid w:val="00B324A1"/>
    <w:rsid w:val="00B75E41"/>
    <w:rsid w:val="00BC7C9A"/>
    <w:rsid w:val="00BD576F"/>
    <w:rsid w:val="00BD68C2"/>
    <w:rsid w:val="00BE42D9"/>
    <w:rsid w:val="00BE7F92"/>
    <w:rsid w:val="00C51360"/>
    <w:rsid w:val="00C60EB1"/>
    <w:rsid w:val="00C743F4"/>
    <w:rsid w:val="00CA3DE4"/>
    <w:rsid w:val="00CA5880"/>
    <w:rsid w:val="00CB229E"/>
    <w:rsid w:val="00CB29D4"/>
    <w:rsid w:val="00D205D3"/>
    <w:rsid w:val="00D81BB9"/>
    <w:rsid w:val="00D96C02"/>
    <w:rsid w:val="00DA35E7"/>
    <w:rsid w:val="00DF7C3B"/>
    <w:rsid w:val="00E65937"/>
    <w:rsid w:val="00E76B43"/>
    <w:rsid w:val="00E805D0"/>
    <w:rsid w:val="00E80C8D"/>
    <w:rsid w:val="00E8382C"/>
    <w:rsid w:val="00ED1DC3"/>
    <w:rsid w:val="00F01630"/>
    <w:rsid w:val="00FD12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0615F"/>
  <w15:docId w15:val="{A72B6BDA-8D8B-4C2F-87DE-6EF02140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 w:type="character" w:styleId="Forte">
    <w:name w:val="Strong"/>
    <w:basedOn w:val="Fontepargpadro"/>
    <w:uiPriority w:val="22"/>
    <w:qFormat/>
    <w:rsid w:val="00DA35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planalto.gov.br/ccivil_03/leis/l8078compilado.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planalto.gov.br/ccivil_03/leis/l8078compilado.htm" TargetMode="External"/><Relationship Id="rId19" Type="http://schemas.openxmlformats.org/officeDocument/2006/relationships/hyperlink" Target="https://www.pmchapadaforte.transparenciaoficialba.com/diariooficial/" TargetMode="Externa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14</Pages>
  <Words>5604</Words>
  <Characters>30262</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Admin</cp:lastModifiedBy>
  <cp:revision>58</cp:revision>
  <cp:lastPrinted>2025-01-13T12:20:00Z</cp:lastPrinted>
  <dcterms:created xsi:type="dcterms:W3CDTF">2024-05-13T18:56:00Z</dcterms:created>
  <dcterms:modified xsi:type="dcterms:W3CDTF">2026-07-06T14:50:00Z</dcterms:modified>
</cp:coreProperties>
</file>