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C86AC" w14:textId="40E1A6D7" w:rsidR="0016461E" w:rsidRPr="000A171B" w:rsidRDefault="006C5511" w:rsidP="00C54068">
      <w:pPr>
        <w:jc w:val="center"/>
        <w:rPr>
          <w:rFonts w:ascii="Arial" w:hAnsi="Arial" w:cs="Arial"/>
          <w:b/>
        </w:rPr>
      </w:pPr>
      <w:r>
        <w:rPr>
          <w:rFonts w:ascii="Arial" w:hAnsi="Arial" w:cs="Arial"/>
          <w:b/>
        </w:rPr>
        <w:t xml:space="preserve">TERMO E </w:t>
      </w:r>
      <w:r w:rsidR="00677867" w:rsidRPr="00C65D3E">
        <w:rPr>
          <w:rFonts w:ascii="Arial" w:hAnsi="Arial" w:cs="Arial"/>
          <w:b/>
        </w:rPr>
        <w:t>AVISO DE CONTRATAÇÃO DIRETA Nº</w:t>
      </w:r>
      <w:r w:rsidR="00FB275E">
        <w:rPr>
          <w:rFonts w:ascii="Arial" w:hAnsi="Arial" w:cs="Arial"/>
          <w:b/>
        </w:rPr>
        <w:t xml:space="preserve"> </w:t>
      </w:r>
      <w:r w:rsidR="000A171B" w:rsidRPr="000A171B">
        <w:rPr>
          <w:rFonts w:ascii="Arial" w:hAnsi="Arial" w:cs="Arial"/>
          <w:b/>
        </w:rPr>
        <w:t>67</w:t>
      </w:r>
      <w:r w:rsidR="0016461E" w:rsidRPr="000A171B">
        <w:rPr>
          <w:rFonts w:ascii="Arial" w:hAnsi="Arial" w:cs="Arial"/>
          <w:b/>
        </w:rPr>
        <w:t>/2024</w:t>
      </w:r>
    </w:p>
    <w:p w14:paraId="21F10201" w14:textId="494D1302" w:rsidR="00275F20" w:rsidRPr="00C65D3E" w:rsidRDefault="00677867" w:rsidP="00C54068">
      <w:pPr>
        <w:jc w:val="center"/>
        <w:rPr>
          <w:rFonts w:ascii="Arial" w:hAnsi="Arial" w:cs="Arial"/>
          <w:b/>
        </w:rPr>
      </w:pPr>
      <w:r w:rsidRPr="000A171B">
        <w:rPr>
          <w:rFonts w:ascii="Arial" w:hAnsi="Arial" w:cs="Arial"/>
          <w:b/>
        </w:rPr>
        <w:t xml:space="preserve">Processo Administrativo </w:t>
      </w:r>
      <w:r w:rsidR="00060BEA" w:rsidRPr="000A171B">
        <w:rPr>
          <w:rFonts w:ascii="Arial" w:hAnsi="Arial" w:cs="Arial"/>
          <w:b/>
        </w:rPr>
        <w:t>N</w:t>
      </w:r>
      <w:r w:rsidRPr="000A171B">
        <w:rPr>
          <w:rFonts w:ascii="Arial" w:hAnsi="Arial" w:cs="Arial"/>
          <w:b/>
        </w:rPr>
        <w:t>°</w:t>
      </w:r>
      <w:r w:rsidR="00456A4F" w:rsidRPr="000A171B">
        <w:rPr>
          <w:rFonts w:ascii="Arial" w:hAnsi="Arial" w:cs="Arial"/>
          <w:b/>
        </w:rPr>
        <w:t xml:space="preserve"> 0</w:t>
      </w:r>
      <w:r w:rsidR="00FB5423" w:rsidRPr="000A171B">
        <w:rPr>
          <w:rFonts w:ascii="Arial" w:hAnsi="Arial" w:cs="Arial"/>
          <w:b/>
        </w:rPr>
        <w:t>1</w:t>
      </w:r>
      <w:r w:rsidR="000A171B" w:rsidRPr="000A171B">
        <w:rPr>
          <w:rFonts w:ascii="Arial" w:hAnsi="Arial" w:cs="Arial"/>
          <w:b/>
        </w:rPr>
        <w:t>91</w:t>
      </w:r>
      <w:r w:rsidR="00275F20" w:rsidRPr="000A171B">
        <w:rPr>
          <w:rFonts w:ascii="Arial" w:hAnsi="Arial" w:cs="Arial"/>
          <w:b/>
        </w:rPr>
        <w:t>/2024</w:t>
      </w:r>
    </w:p>
    <w:p w14:paraId="6D828594" w14:textId="77777777" w:rsidR="00275F20" w:rsidRPr="00C65D3E" w:rsidRDefault="00275F20" w:rsidP="00C54068">
      <w:pPr>
        <w:jc w:val="center"/>
        <w:rPr>
          <w:rFonts w:ascii="Arial" w:hAnsi="Arial" w:cs="Arial"/>
          <w:b/>
        </w:rPr>
      </w:pPr>
    </w:p>
    <w:p w14:paraId="463EC903" w14:textId="32B429C2" w:rsidR="00677867" w:rsidRPr="00FB5423" w:rsidRDefault="00472E72" w:rsidP="008B6332">
      <w:pPr>
        <w:spacing w:before="240"/>
        <w:rPr>
          <w:rFonts w:ascii="Arial" w:hAnsi="Arial" w:cs="Arial"/>
          <w:bCs/>
        </w:rPr>
      </w:pPr>
      <w:r>
        <w:rPr>
          <w:rFonts w:ascii="Arial" w:hAnsi="Arial" w:cs="Arial"/>
        </w:rPr>
        <w:t>A</w:t>
      </w:r>
      <w:r w:rsidR="00FB5423" w:rsidRPr="00FB5423">
        <w:rPr>
          <w:rFonts w:ascii="Arial" w:hAnsi="Arial" w:cs="Arial"/>
        </w:rPr>
        <w:t xml:space="preserve"> </w:t>
      </w:r>
      <w:r w:rsidR="00275F20" w:rsidRPr="00FB5423">
        <w:rPr>
          <w:rFonts w:ascii="Arial" w:hAnsi="Arial" w:cs="Arial"/>
          <w:b/>
          <w:bCs/>
        </w:rPr>
        <w:t>PREFEITURA MUNICIPAL DE SEABRA, Estado da Bahia,</w:t>
      </w:r>
      <w:r w:rsidR="00275F20" w:rsidRPr="00FB5423">
        <w:rPr>
          <w:rFonts w:ascii="Arial" w:hAnsi="Arial" w:cs="Arial"/>
          <w:bCs/>
        </w:rPr>
        <w:t xml:space="preserve"> inscrita no CNPJ 13.922.604/0001-37, </w:t>
      </w:r>
      <w:r w:rsidR="00275F20" w:rsidRPr="00FB5423">
        <w:rPr>
          <w:rFonts w:ascii="Arial" w:hAnsi="Arial" w:cs="Arial"/>
        </w:rPr>
        <w:t xml:space="preserve">por meio do Setor de Licitação e Contratos, através do Pregoeiro / Agente de Contratação designado nos termos do Decreto 38/2023 de 20 de Março de 2023 Sr. Enilson Lázaro Vieira, </w:t>
      </w:r>
      <w:r w:rsidR="00275F20" w:rsidRPr="00FB5423">
        <w:rPr>
          <w:rFonts w:ascii="Arial" w:hAnsi="Arial" w:cs="Arial"/>
          <w:b/>
        </w:rPr>
        <w:t>TORNA PÚBLICO</w:t>
      </w:r>
      <w:r w:rsidR="00275F20" w:rsidRPr="00FB5423">
        <w:rPr>
          <w:rFonts w:ascii="Arial" w:hAnsi="Arial" w:cs="Arial"/>
        </w:rPr>
        <w:t xml:space="preserve"> que realizará</w:t>
      </w:r>
      <w:r w:rsidR="00A6193C" w:rsidRPr="00FB5423">
        <w:rPr>
          <w:rFonts w:ascii="Arial" w:hAnsi="Arial" w:cs="Arial"/>
          <w:b/>
          <w:bCs/>
        </w:rPr>
        <w:t xml:space="preserve"> DISPENSA ELETRÔNICA</w:t>
      </w:r>
      <w:r w:rsidR="00677867" w:rsidRPr="00FB5423">
        <w:rPr>
          <w:rFonts w:ascii="Arial" w:hAnsi="Arial" w:cs="Arial"/>
          <w:bCs/>
        </w:rPr>
        <w:t>, com critério de julgamento menor preço</w:t>
      </w:r>
      <w:r w:rsidR="00A6193C" w:rsidRPr="00FB5423">
        <w:rPr>
          <w:rFonts w:ascii="Arial" w:hAnsi="Arial" w:cs="Arial"/>
          <w:bCs/>
        </w:rPr>
        <w:t xml:space="preserve"> GLOBAL, </w:t>
      </w:r>
      <w:r w:rsidR="00677867" w:rsidRPr="00FB5423">
        <w:rPr>
          <w:rFonts w:ascii="Arial" w:hAnsi="Arial" w:cs="Arial"/>
          <w:bCs/>
        </w:rPr>
        <w:t xml:space="preserve">na hipótese do art. 75, inciso </w:t>
      </w:r>
      <w:r>
        <w:rPr>
          <w:rFonts w:ascii="Arial" w:hAnsi="Arial" w:cs="Arial"/>
          <w:bCs/>
        </w:rPr>
        <w:t>V</w:t>
      </w:r>
      <w:r w:rsidR="007140FD">
        <w:rPr>
          <w:rFonts w:ascii="Arial" w:hAnsi="Arial" w:cs="Arial"/>
          <w:bCs/>
        </w:rPr>
        <w:t>I</w:t>
      </w:r>
      <w:r>
        <w:rPr>
          <w:rFonts w:ascii="Arial" w:hAnsi="Arial" w:cs="Arial"/>
          <w:bCs/>
        </w:rPr>
        <w:t>I</w:t>
      </w:r>
      <w:r w:rsidR="00FB5423">
        <w:rPr>
          <w:rFonts w:ascii="Arial" w:hAnsi="Arial" w:cs="Arial"/>
          <w:bCs/>
        </w:rPr>
        <w:t>I</w:t>
      </w:r>
      <w:r w:rsidR="00913027" w:rsidRPr="00FB5423">
        <w:rPr>
          <w:rStyle w:val="Refdenotaderodap"/>
          <w:rFonts w:ascii="Arial" w:hAnsi="Arial" w:cs="Arial"/>
          <w:b/>
        </w:rPr>
        <w:footnoteReference w:id="2"/>
      </w:r>
      <w:r w:rsidR="00677867" w:rsidRPr="00FB5423">
        <w:rPr>
          <w:rFonts w:ascii="Arial" w:hAnsi="Arial" w:cs="Arial"/>
          <w:bCs/>
        </w:rPr>
        <w:t xml:space="preserve">, da Lei nº 14.133, de 1º de abril de 2021, e demais normas aplicáveis. </w:t>
      </w:r>
    </w:p>
    <w:p w14:paraId="62CEEBC9" w14:textId="669966A9" w:rsidR="00472E72" w:rsidRPr="00472E72" w:rsidRDefault="003F5F5E" w:rsidP="00472E72">
      <w:pPr>
        <w:spacing w:before="240"/>
        <w:rPr>
          <w:rFonts w:ascii="Arial" w:hAnsi="Arial" w:cs="Arial"/>
          <w:bCs/>
        </w:rPr>
      </w:pPr>
      <w:r w:rsidRPr="00A12B3E">
        <w:rPr>
          <w:rFonts w:ascii="Arial" w:hAnsi="Arial" w:cs="Arial"/>
          <w:b/>
          <w:bCs/>
        </w:rPr>
        <w:t>OBJETO:</w:t>
      </w:r>
      <w:r>
        <w:rPr>
          <w:rFonts w:ascii="Arial" w:hAnsi="Arial" w:cs="Arial"/>
          <w:bCs/>
        </w:rPr>
        <w:t xml:space="preserve"> </w:t>
      </w:r>
      <w:r w:rsidR="00472E72" w:rsidRPr="00216D09">
        <w:rPr>
          <w:rFonts w:ascii="Arial" w:hAnsi="Arial" w:cs="Arial"/>
        </w:rPr>
        <w:t>Contratação de serviços de licenciamento de</w:t>
      </w:r>
      <w:r w:rsidR="00472E72" w:rsidRPr="00216D09">
        <w:rPr>
          <w:rFonts w:ascii="Arial" w:hAnsi="Arial" w:cs="Arial"/>
          <w:spacing w:val="1"/>
        </w:rPr>
        <w:t xml:space="preserve"> </w:t>
      </w:r>
      <w:r w:rsidR="00472E72" w:rsidRPr="00216D09">
        <w:rPr>
          <w:rFonts w:ascii="Arial" w:hAnsi="Arial" w:cs="Arial"/>
        </w:rPr>
        <w:t>uso</w:t>
      </w:r>
      <w:r w:rsidR="00472E72" w:rsidRPr="00216D09">
        <w:rPr>
          <w:rFonts w:ascii="Arial" w:hAnsi="Arial" w:cs="Arial"/>
          <w:spacing w:val="15"/>
        </w:rPr>
        <w:t xml:space="preserve"> </w:t>
      </w:r>
      <w:r w:rsidR="00472E72" w:rsidRPr="00216D09">
        <w:rPr>
          <w:rFonts w:ascii="Arial" w:hAnsi="Arial" w:cs="Arial"/>
        </w:rPr>
        <w:t>de</w:t>
      </w:r>
      <w:r w:rsidR="00472E72" w:rsidRPr="00216D09">
        <w:rPr>
          <w:rFonts w:ascii="Arial" w:hAnsi="Arial" w:cs="Arial"/>
          <w:spacing w:val="13"/>
        </w:rPr>
        <w:t xml:space="preserve"> </w:t>
      </w:r>
      <w:r w:rsidR="00472E72" w:rsidRPr="00216D09">
        <w:rPr>
          <w:rFonts w:ascii="Arial" w:hAnsi="Arial" w:cs="Arial"/>
        </w:rPr>
        <w:t>Sistema</w:t>
      </w:r>
      <w:r w:rsidR="00472E72" w:rsidRPr="00216D09">
        <w:rPr>
          <w:rFonts w:ascii="Arial" w:hAnsi="Arial" w:cs="Arial"/>
          <w:spacing w:val="13"/>
        </w:rPr>
        <w:t xml:space="preserve"> </w:t>
      </w:r>
      <w:r w:rsidR="00472E72" w:rsidRPr="00216D09">
        <w:rPr>
          <w:rFonts w:ascii="Arial" w:hAnsi="Arial" w:cs="Arial"/>
        </w:rPr>
        <w:t>Integrado</w:t>
      </w:r>
      <w:r w:rsidR="00472E72" w:rsidRPr="00216D09">
        <w:rPr>
          <w:rFonts w:ascii="Arial" w:hAnsi="Arial" w:cs="Arial"/>
          <w:spacing w:val="14"/>
        </w:rPr>
        <w:t xml:space="preserve"> </w:t>
      </w:r>
      <w:r w:rsidR="00472E72" w:rsidRPr="00216D09">
        <w:rPr>
          <w:rFonts w:ascii="Arial" w:hAnsi="Arial" w:cs="Arial"/>
        </w:rPr>
        <w:t>de</w:t>
      </w:r>
      <w:r w:rsidR="00472E72" w:rsidRPr="00216D09">
        <w:rPr>
          <w:rFonts w:ascii="Arial" w:hAnsi="Arial" w:cs="Arial"/>
          <w:spacing w:val="13"/>
        </w:rPr>
        <w:t xml:space="preserve"> </w:t>
      </w:r>
      <w:r w:rsidR="00472E72" w:rsidRPr="00216D09">
        <w:rPr>
          <w:rFonts w:ascii="Arial" w:hAnsi="Arial" w:cs="Arial"/>
        </w:rPr>
        <w:t>Gestão</w:t>
      </w:r>
      <w:r w:rsidR="00472E72" w:rsidRPr="00216D09">
        <w:rPr>
          <w:rFonts w:ascii="Arial" w:hAnsi="Arial" w:cs="Arial"/>
          <w:spacing w:val="13"/>
        </w:rPr>
        <w:t xml:space="preserve"> </w:t>
      </w:r>
      <w:r w:rsidR="00472E72" w:rsidRPr="00216D09">
        <w:rPr>
          <w:rFonts w:ascii="Arial" w:hAnsi="Arial" w:cs="Arial"/>
        </w:rPr>
        <w:t>Pública,</w:t>
      </w:r>
      <w:r w:rsidR="00472E72" w:rsidRPr="00216D09">
        <w:rPr>
          <w:rFonts w:ascii="Arial" w:hAnsi="Arial" w:cs="Arial"/>
          <w:spacing w:val="15"/>
        </w:rPr>
        <w:t xml:space="preserve"> </w:t>
      </w:r>
      <w:r w:rsidR="00472E72" w:rsidRPr="00216D09">
        <w:rPr>
          <w:rFonts w:ascii="Arial" w:hAnsi="Arial" w:cs="Arial"/>
        </w:rPr>
        <w:t>para</w:t>
      </w:r>
      <w:r w:rsidR="00472E72" w:rsidRPr="00216D09">
        <w:rPr>
          <w:rFonts w:ascii="Arial" w:hAnsi="Arial" w:cs="Arial"/>
          <w:spacing w:val="16"/>
        </w:rPr>
        <w:t xml:space="preserve"> </w:t>
      </w:r>
      <w:r w:rsidR="00472E72" w:rsidRPr="00216D09">
        <w:rPr>
          <w:rFonts w:ascii="Arial" w:hAnsi="Arial" w:cs="Arial"/>
        </w:rPr>
        <w:t>atender</w:t>
      </w:r>
      <w:r w:rsidR="00472E72" w:rsidRPr="00216D09">
        <w:rPr>
          <w:rFonts w:ascii="Arial" w:hAnsi="Arial" w:cs="Arial"/>
          <w:spacing w:val="13"/>
        </w:rPr>
        <w:t xml:space="preserve"> </w:t>
      </w:r>
      <w:r w:rsidR="00472E72" w:rsidRPr="00216D09">
        <w:rPr>
          <w:rFonts w:ascii="Arial" w:hAnsi="Arial" w:cs="Arial"/>
        </w:rPr>
        <w:t>aos</w:t>
      </w:r>
      <w:r w:rsidR="00472E72" w:rsidRPr="00216D09">
        <w:rPr>
          <w:rFonts w:ascii="Arial" w:hAnsi="Arial" w:cs="Arial"/>
          <w:spacing w:val="11"/>
        </w:rPr>
        <w:t xml:space="preserve"> </w:t>
      </w:r>
      <w:r w:rsidR="00472E72" w:rsidRPr="00216D09">
        <w:rPr>
          <w:rFonts w:ascii="Arial" w:hAnsi="Arial" w:cs="Arial"/>
        </w:rPr>
        <w:t>Poderes</w:t>
      </w:r>
      <w:r w:rsidR="00472E72" w:rsidRPr="00216D09">
        <w:rPr>
          <w:rFonts w:ascii="Arial" w:hAnsi="Arial" w:cs="Arial"/>
          <w:spacing w:val="11"/>
        </w:rPr>
        <w:t xml:space="preserve"> </w:t>
      </w:r>
      <w:r w:rsidR="00472E72" w:rsidRPr="00216D09">
        <w:rPr>
          <w:rFonts w:ascii="Arial" w:hAnsi="Arial" w:cs="Arial"/>
        </w:rPr>
        <w:t>Executivo e</w:t>
      </w:r>
      <w:r w:rsidR="00472E72" w:rsidRPr="00216D09">
        <w:rPr>
          <w:rFonts w:ascii="Arial" w:hAnsi="Arial" w:cs="Arial"/>
          <w:spacing w:val="10"/>
        </w:rPr>
        <w:t xml:space="preserve"> </w:t>
      </w:r>
      <w:r w:rsidR="00472E72" w:rsidRPr="00216D09">
        <w:rPr>
          <w:rFonts w:ascii="Arial" w:hAnsi="Arial" w:cs="Arial"/>
        </w:rPr>
        <w:t>Legislativo</w:t>
      </w:r>
      <w:r w:rsidR="00472E72" w:rsidRPr="00216D09">
        <w:rPr>
          <w:rFonts w:ascii="Arial" w:hAnsi="Arial" w:cs="Arial"/>
          <w:spacing w:val="11"/>
        </w:rPr>
        <w:t xml:space="preserve"> </w:t>
      </w:r>
      <w:r w:rsidR="00472E72" w:rsidRPr="00216D09">
        <w:rPr>
          <w:rFonts w:ascii="Arial" w:hAnsi="Arial" w:cs="Arial"/>
        </w:rPr>
        <w:t>do</w:t>
      </w:r>
      <w:r w:rsidR="00472E72" w:rsidRPr="00216D09">
        <w:rPr>
          <w:rFonts w:ascii="Arial" w:hAnsi="Arial" w:cs="Arial"/>
          <w:spacing w:val="12"/>
        </w:rPr>
        <w:t xml:space="preserve"> </w:t>
      </w:r>
      <w:r w:rsidR="00472E72" w:rsidRPr="00216D09">
        <w:rPr>
          <w:rFonts w:ascii="Arial" w:hAnsi="Arial" w:cs="Arial"/>
        </w:rPr>
        <w:t>Município</w:t>
      </w:r>
      <w:r w:rsidR="00472E72" w:rsidRPr="00216D09">
        <w:rPr>
          <w:rFonts w:ascii="Arial" w:hAnsi="Arial" w:cs="Arial"/>
          <w:spacing w:val="11"/>
        </w:rPr>
        <w:t xml:space="preserve"> </w:t>
      </w:r>
      <w:r w:rsidR="00472E72" w:rsidRPr="00216D09">
        <w:rPr>
          <w:rFonts w:ascii="Arial" w:hAnsi="Arial" w:cs="Arial"/>
        </w:rPr>
        <w:t>de</w:t>
      </w:r>
      <w:r w:rsidR="00472E72" w:rsidRPr="00216D09">
        <w:rPr>
          <w:rFonts w:ascii="Arial" w:hAnsi="Arial" w:cs="Arial"/>
          <w:spacing w:val="14"/>
        </w:rPr>
        <w:t xml:space="preserve"> </w:t>
      </w:r>
      <w:proofErr w:type="gramStart"/>
      <w:r w:rsidR="00472E72" w:rsidRPr="00216D09">
        <w:rPr>
          <w:rFonts w:ascii="Arial" w:hAnsi="Arial" w:cs="Arial"/>
        </w:rPr>
        <w:t>Seabra</w:t>
      </w:r>
      <w:proofErr w:type="gramEnd"/>
      <w:r w:rsidR="00472E72" w:rsidRPr="00216D09">
        <w:rPr>
          <w:rFonts w:ascii="Arial" w:hAnsi="Arial" w:cs="Arial"/>
        </w:rPr>
        <w:t xml:space="preserve"> – BA,</w:t>
      </w:r>
      <w:r w:rsidR="00472E72" w:rsidRPr="00216D09">
        <w:rPr>
          <w:rFonts w:ascii="Arial" w:hAnsi="Arial" w:cs="Arial"/>
          <w:spacing w:val="10"/>
        </w:rPr>
        <w:t xml:space="preserve"> </w:t>
      </w:r>
      <w:r w:rsidR="00472E72" w:rsidRPr="00216D09">
        <w:rPr>
          <w:rFonts w:ascii="Arial" w:hAnsi="Arial" w:cs="Arial"/>
        </w:rPr>
        <w:t>conforme</w:t>
      </w:r>
      <w:r w:rsidR="00472E72" w:rsidRPr="00216D09">
        <w:rPr>
          <w:rFonts w:ascii="Arial" w:hAnsi="Arial" w:cs="Arial"/>
          <w:spacing w:val="13"/>
        </w:rPr>
        <w:t xml:space="preserve"> </w:t>
      </w:r>
      <w:r w:rsidR="00472E72" w:rsidRPr="00216D09">
        <w:rPr>
          <w:rFonts w:ascii="Arial" w:hAnsi="Arial" w:cs="Arial"/>
        </w:rPr>
        <w:t>disposto</w:t>
      </w:r>
      <w:r w:rsidR="00472E72" w:rsidRPr="00216D09">
        <w:rPr>
          <w:rFonts w:ascii="Arial" w:hAnsi="Arial" w:cs="Arial"/>
          <w:spacing w:val="12"/>
        </w:rPr>
        <w:t xml:space="preserve"> </w:t>
      </w:r>
      <w:r w:rsidR="00472E72" w:rsidRPr="00216D09">
        <w:rPr>
          <w:rFonts w:ascii="Arial" w:hAnsi="Arial" w:cs="Arial"/>
        </w:rPr>
        <w:t>no</w:t>
      </w:r>
      <w:r w:rsidR="00472E72" w:rsidRPr="00216D09">
        <w:rPr>
          <w:rFonts w:ascii="Arial" w:hAnsi="Arial" w:cs="Arial"/>
          <w:spacing w:val="11"/>
        </w:rPr>
        <w:t xml:space="preserve"> </w:t>
      </w:r>
      <w:r w:rsidR="00472E72" w:rsidRPr="00216D09">
        <w:rPr>
          <w:rFonts w:ascii="Arial" w:hAnsi="Arial" w:cs="Arial"/>
        </w:rPr>
        <w:t>Decreto</w:t>
      </w:r>
      <w:r w:rsidR="00472E72" w:rsidRPr="00216D09">
        <w:rPr>
          <w:rFonts w:ascii="Arial" w:hAnsi="Arial" w:cs="Arial"/>
          <w:spacing w:val="13"/>
        </w:rPr>
        <w:t xml:space="preserve"> </w:t>
      </w:r>
      <w:r w:rsidR="00472E72" w:rsidRPr="00216D09">
        <w:rPr>
          <w:rFonts w:ascii="Arial" w:hAnsi="Arial" w:cs="Arial"/>
        </w:rPr>
        <w:t>nº</w:t>
      </w:r>
      <w:r w:rsidR="00472E72" w:rsidRPr="00216D09">
        <w:rPr>
          <w:rFonts w:ascii="Arial" w:hAnsi="Arial" w:cs="Arial"/>
          <w:spacing w:val="8"/>
        </w:rPr>
        <w:t xml:space="preserve"> </w:t>
      </w:r>
      <w:r w:rsidR="00472E72" w:rsidRPr="00216D09">
        <w:rPr>
          <w:rFonts w:ascii="Arial" w:hAnsi="Arial" w:cs="Arial"/>
        </w:rPr>
        <w:t>10.540</w:t>
      </w:r>
      <w:r w:rsidR="00472E72" w:rsidRPr="00216D09">
        <w:rPr>
          <w:rFonts w:ascii="Arial" w:hAnsi="Arial" w:cs="Arial"/>
          <w:spacing w:val="13"/>
        </w:rPr>
        <w:t xml:space="preserve"> </w:t>
      </w:r>
      <w:r w:rsidR="00472E72" w:rsidRPr="00216D09">
        <w:rPr>
          <w:rFonts w:ascii="Arial" w:hAnsi="Arial" w:cs="Arial"/>
        </w:rPr>
        <w:t>de</w:t>
      </w:r>
      <w:r w:rsidR="00472E72" w:rsidRPr="00216D09">
        <w:rPr>
          <w:rFonts w:ascii="Arial" w:hAnsi="Arial" w:cs="Arial"/>
          <w:spacing w:val="-64"/>
        </w:rPr>
        <w:t xml:space="preserve"> </w:t>
      </w:r>
      <w:r w:rsidR="00472E72" w:rsidRPr="00216D09">
        <w:rPr>
          <w:rFonts w:ascii="Arial" w:hAnsi="Arial" w:cs="Arial"/>
        </w:rPr>
        <w:t>5 de novembro de 2020, incluindo sua implantação, hospedagem, manutenção e</w:t>
      </w:r>
      <w:r w:rsidR="00472E72" w:rsidRPr="00216D09">
        <w:rPr>
          <w:rFonts w:ascii="Arial" w:hAnsi="Arial" w:cs="Arial"/>
          <w:spacing w:val="1"/>
        </w:rPr>
        <w:t xml:space="preserve"> </w:t>
      </w:r>
      <w:r w:rsidR="00472E72" w:rsidRPr="00216D09">
        <w:rPr>
          <w:rFonts w:ascii="Arial" w:hAnsi="Arial" w:cs="Arial"/>
        </w:rPr>
        <w:t xml:space="preserve">suporte técnico, conforme condições, quantidades e exigências estabelecidas neste </w:t>
      </w:r>
      <w:r w:rsidR="00472E72" w:rsidRPr="00216D09">
        <w:rPr>
          <w:rFonts w:ascii="Arial" w:hAnsi="Arial" w:cs="Arial"/>
          <w:spacing w:val="-64"/>
        </w:rPr>
        <w:t xml:space="preserve">         </w:t>
      </w:r>
      <w:r w:rsidR="00472E72" w:rsidRPr="00216D09">
        <w:rPr>
          <w:rFonts w:ascii="Arial" w:hAnsi="Arial" w:cs="Arial"/>
        </w:rPr>
        <w:t>instrumento.</w:t>
      </w:r>
    </w:p>
    <w:p w14:paraId="0F513FBB" w14:textId="687812C4" w:rsidR="006C5511" w:rsidRPr="00DD3C97" w:rsidRDefault="00FB5423" w:rsidP="006C5511">
      <w:pPr>
        <w:spacing w:before="240"/>
        <w:rPr>
          <w:rFonts w:ascii="Arial" w:hAnsi="Arial" w:cs="Arial"/>
          <w:b/>
        </w:rPr>
      </w:pPr>
      <w:r>
        <w:rPr>
          <w:rFonts w:ascii="Arial" w:hAnsi="Arial" w:cs="Arial"/>
          <w:b/>
        </w:rPr>
        <w:t>Recepção de</w:t>
      </w:r>
      <w:r w:rsidR="00E840CF" w:rsidRPr="00D268CC">
        <w:rPr>
          <w:rFonts w:ascii="Arial" w:hAnsi="Arial" w:cs="Arial"/>
          <w:b/>
        </w:rPr>
        <w:t xml:space="preserve"> Propostas: </w:t>
      </w:r>
      <w:r>
        <w:rPr>
          <w:rFonts w:ascii="Arial" w:hAnsi="Arial" w:cs="Arial"/>
          <w:b/>
        </w:rPr>
        <w:t xml:space="preserve">NÃO SE APLICA. </w:t>
      </w:r>
    </w:p>
    <w:p w14:paraId="39764CDA" w14:textId="6F834B59" w:rsidR="006C5511" w:rsidRDefault="006C5511" w:rsidP="006C5511">
      <w:pPr>
        <w:spacing w:before="240"/>
        <w:rPr>
          <w:rFonts w:ascii="Arial" w:hAnsi="Arial" w:cs="Arial"/>
          <w:bCs/>
        </w:rPr>
      </w:pPr>
      <w:r w:rsidRPr="00DD3C97">
        <w:rPr>
          <w:rFonts w:ascii="Arial" w:hAnsi="Arial" w:cs="Arial"/>
          <w:b/>
        </w:rPr>
        <w:t xml:space="preserve">Data da Sessão e Fases de Lance: </w:t>
      </w:r>
      <w:r w:rsidR="00FB5423">
        <w:rPr>
          <w:rFonts w:ascii="Arial" w:hAnsi="Arial" w:cs="Arial"/>
          <w:b/>
        </w:rPr>
        <w:t>NÃO SE APLICA</w:t>
      </w:r>
      <w:r w:rsidRPr="00DD3C97">
        <w:rPr>
          <w:rFonts w:ascii="Arial" w:hAnsi="Arial" w:cs="Arial"/>
          <w:b/>
          <w:bCs/>
        </w:rPr>
        <w:t>.</w:t>
      </w:r>
      <w:r w:rsidRPr="00A7359E">
        <w:rPr>
          <w:rFonts w:ascii="Arial" w:hAnsi="Arial" w:cs="Arial"/>
          <w:bCs/>
        </w:rPr>
        <w:t xml:space="preserve"> </w:t>
      </w:r>
    </w:p>
    <w:p w14:paraId="18F274A2" w14:textId="387352C2" w:rsidR="006C5511" w:rsidRDefault="00FB5423" w:rsidP="006C5511">
      <w:pPr>
        <w:spacing w:before="240"/>
        <w:rPr>
          <w:rFonts w:ascii="Arial" w:hAnsi="Arial" w:cs="Arial"/>
          <w:b/>
          <w:i/>
        </w:rPr>
      </w:pPr>
      <w:r>
        <w:rPr>
          <w:rFonts w:ascii="Arial" w:hAnsi="Arial" w:cs="Arial"/>
          <w:b/>
        </w:rPr>
        <w:t xml:space="preserve">Meio de Comunicação </w:t>
      </w:r>
      <w:r w:rsidR="006C5511" w:rsidRPr="00A7359E">
        <w:rPr>
          <w:rFonts w:ascii="Arial" w:hAnsi="Arial" w:cs="Arial"/>
          <w:b/>
        </w:rPr>
        <w:t xml:space="preserve">E-mail: </w:t>
      </w:r>
      <w:hyperlink r:id="rId12" w:history="1">
        <w:r w:rsidR="006C5511" w:rsidRPr="001D502D">
          <w:rPr>
            <w:rStyle w:val="Hyperlink"/>
            <w:rFonts w:ascii="Arial" w:hAnsi="Arial" w:cs="Arial"/>
            <w:b/>
            <w:i/>
          </w:rPr>
          <w:t>seabra.licitacao@hotmail.com</w:t>
        </w:r>
      </w:hyperlink>
    </w:p>
    <w:p w14:paraId="3661CA8C" w14:textId="77777777" w:rsidR="006C5511" w:rsidRPr="00A7359E" w:rsidRDefault="006C5511" w:rsidP="006C5511">
      <w:pPr>
        <w:pStyle w:val="SemEspaamento"/>
        <w:jc w:val="both"/>
        <w:rPr>
          <w:rFonts w:ascii="Arial" w:hAnsi="Arial" w:cs="Arial"/>
          <w:bCs/>
          <w:sz w:val="24"/>
          <w:szCs w:val="24"/>
        </w:rPr>
      </w:pPr>
      <w:r w:rsidRPr="00A7359E">
        <w:rPr>
          <w:rFonts w:ascii="Arial" w:hAnsi="Arial" w:cs="Arial"/>
          <w:b/>
          <w:sz w:val="24"/>
          <w:szCs w:val="24"/>
        </w:rPr>
        <w:t>Critério de julgamento:</w:t>
      </w:r>
      <w:r w:rsidRPr="00A7359E">
        <w:rPr>
          <w:rFonts w:ascii="Arial" w:hAnsi="Arial" w:cs="Arial"/>
          <w:bCs/>
          <w:sz w:val="24"/>
          <w:szCs w:val="24"/>
        </w:rPr>
        <w:t xml:space="preserve"> </w:t>
      </w:r>
      <w:r w:rsidRPr="00A7359E">
        <w:rPr>
          <w:rFonts w:ascii="Arial" w:hAnsi="Arial" w:cs="Arial"/>
          <w:b/>
          <w:bCs/>
          <w:sz w:val="24"/>
          <w:szCs w:val="24"/>
          <w:u w:val="single"/>
        </w:rPr>
        <w:t xml:space="preserve">MENOR PREÇO </w:t>
      </w:r>
      <w:r w:rsidRPr="00A7359E">
        <w:rPr>
          <w:rFonts w:ascii="Arial" w:hAnsi="Arial" w:cs="Arial"/>
          <w:b/>
          <w:i/>
          <w:iCs/>
          <w:sz w:val="24"/>
          <w:szCs w:val="24"/>
          <w:u w:val="single"/>
        </w:rPr>
        <w:t>GLOBAL</w:t>
      </w:r>
      <w:proofErr w:type="gramStart"/>
      <w:r w:rsidRPr="00A7359E">
        <w:rPr>
          <w:rFonts w:ascii="Arial" w:hAnsi="Arial" w:cs="Arial"/>
          <w:bCs/>
          <w:sz w:val="24"/>
          <w:szCs w:val="24"/>
        </w:rPr>
        <w:t xml:space="preserve">  </w:t>
      </w:r>
    </w:p>
    <w:p w14:paraId="4886737D" w14:textId="77777777" w:rsidR="006C5511" w:rsidRDefault="006C5511" w:rsidP="00F76BDA">
      <w:pPr>
        <w:pStyle w:val="Ttulo1"/>
        <w:rPr>
          <w:rFonts w:ascii="Arial" w:hAnsi="Arial" w:cs="Arial"/>
          <w:color w:val="auto"/>
          <w:sz w:val="24"/>
          <w:szCs w:val="24"/>
        </w:rPr>
      </w:pPr>
      <w:bookmarkStart w:id="0" w:name="_Toc124490140"/>
      <w:proofErr w:type="gramEnd"/>
    </w:p>
    <w:p w14:paraId="57ED52C0" w14:textId="5167B79D" w:rsidR="00677867" w:rsidRPr="00C65D3E" w:rsidRDefault="00677867" w:rsidP="00F83C3A">
      <w:pPr>
        <w:pStyle w:val="Ttulo1"/>
        <w:numPr>
          <w:ilvl w:val="0"/>
          <w:numId w:val="18"/>
        </w:numPr>
        <w:rPr>
          <w:rFonts w:ascii="Arial" w:hAnsi="Arial" w:cs="Arial"/>
          <w:color w:val="auto"/>
          <w:sz w:val="24"/>
          <w:szCs w:val="24"/>
        </w:rPr>
      </w:pPr>
      <w:r w:rsidRPr="00C65D3E">
        <w:rPr>
          <w:rFonts w:ascii="Arial" w:hAnsi="Arial" w:cs="Arial"/>
          <w:color w:val="auto"/>
          <w:sz w:val="24"/>
          <w:szCs w:val="24"/>
        </w:rPr>
        <w:t>DO OBJETO DA CONTRATAÇÃO DIRETA</w:t>
      </w:r>
      <w:bookmarkEnd w:id="0"/>
      <w:r w:rsidRPr="00C65D3E">
        <w:rPr>
          <w:rFonts w:ascii="Arial" w:hAnsi="Arial" w:cs="Arial"/>
          <w:color w:val="auto"/>
          <w:sz w:val="24"/>
          <w:szCs w:val="24"/>
        </w:rPr>
        <w:t xml:space="preserve"> </w:t>
      </w:r>
    </w:p>
    <w:p w14:paraId="65CCCB6E" w14:textId="77777777" w:rsidR="00472E72" w:rsidRPr="00216D09" w:rsidRDefault="00677867" w:rsidP="00472E72">
      <w:pPr>
        <w:pStyle w:val="PargrafodaLista"/>
        <w:widowControl w:val="0"/>
        <w:shd w:val="clear" w:color="auto" w:fill="FFFFFF" w:themeFill="background1"/>
        <w:tabs>
          <w:tab w:val="left" w:pos="320"/>
          <w:tab w:val="left" w:pos="426"/>
        </w:tabs>
        <w:autoSpaceDE w:val="0"/>
        <w:autoSpaceDN w:val="0"/>
        <w:adjustRightInd w:val="0"/>
        <w:spacing w:before="161" w:line="276" w:lineRule="auto"/>
        <w:ind w:left="0" w:right="-35"/>
        <w:contextualSpacing w:val="0"/>
        <w:rPr>
          <w:rFonts w:ascii="Arial" w:hAnsi="Arial" w:cs="Arial"/>
        </w:rPr>
      </w:pPr>
      <w:r w:rsidRPr="00C65D3E">
        <w:rPr>
          <w:rFonts w:ascii="Arial" w:hAnsi="Arial" w:cs="Arial"/>
          <w:bCs/>
        </w:rPr>
        <w:t>1.1.</w:t>
      </w:r>
      <w:r w:rsidR="002E5085" w:rsidRPr="00C65D3E">
        <w:rPr>
          <w:rFonts w:ascii="Arial" w:hAnsi="Arial" w:cs="Arial"/>
          <w:bCs/>
        </w:rPr>
        <w:t xml:space="preserve"> </w:t>
      </w:r>
      <w:r w:rsidR="00472E72" w:rsidRPr="00216D09">
        <w:rPr>
          <w:rFonts w:ascii="Arial" w:hAnsi="Arial" w:cs="Arial"/>
        </w:rPr>
        <w:t>Contratação de serviços de licenciamento de</w:t>
      </w:r>
      <w:r w:rsidR="00472E72" w:rsidRPr="00216D09">
        <w:rPr>
          <w:rFonts w:ascii="Arial" w:hAnsi="Arial" w:cs="Arial"/>
          <w:spacing w:val="1"/>
        </w:rPr>
        <w:t xml:space="preserve"> </w:t>
      </w:r>
      <w:r w:rsidR="00472E72" w:rsidRPr="00216D09">
        <w:rPr>
          <w:rFonts w:ascii="Arial" w:hAnsi="Arial" w:cs="Arial"/>
        </w:rPr>
        <w:t>uso</w:t>
      </w:r>
      <w:r w:rsidR="00472E72" w:rsidRPr="00216D09">
        <w:rPr>
          <w:rFonts w:ascii="Arial" w:hAnsi="Arial" w:cs="Arial"/>
          <w:spacing w:val="15"/>
        </w:rPr>
        <w:t xml:space="preserve"> </w:t>
      </w:r>
      <w:r w:rsidR="00472E72" w:rsidRPr="00216D09">
        <w:rPr>
          <w:rFonts w:ascii="Arial" w:hAnsi="Arial" w:cs="Arial"/>
        </w:rPr>
        <w:t>de</w:t>
      </w:r>
      <w:r w:rsidR="00472E72" w:rsidRPr="00216D09">
        <w:rPr>
          <w:rFonts w:ascii="Arial" w:hAnsi="Arial" w:cs="Arial"/>
          <w:spacing w:val="13"/>
        </w:rPr>
        <w:t xml:space="preserve"> </w:t>
      </w:r>
      <w:r w:rsidR="00472E72" w:rsidRPr="00216D09">
        <w:rPr>
          <w:rFonts w:ascii="Arial" w:hAnsi="Arial" w:cs="Arial"/>
        </w:rPr>
        <w:t>Sistema</w:t>
      </w:r>
      <w:r w:rsidR="00472E72" w:rsidRPr="00216D09">
        <w:rPr>
          <w:rFonts w:ascii="Arial" w:hAnsi="Arial" w:cs="Arial"/>
          <w:spacing w:val="13"/>
        </w:rPr>
        <w:t xml:space="preserve"> </w:t>
      </w:r>
      <w:r w:rsidR="00472E72" w:rsidRPr="00216D09">
        <w:rPr>
          <w:rFonts w:ascii="Arial" w:hAnsi="Arial" w:cs="Arial"/>
        </w:rPr>
        <w:t>Integrado</w:t>
      </w:r>
      <w:r w:rsidR="00472E72" w:rsidRPr="00216D09">
        <w:rPr>
          <w:rFonts w:ascii="Arial" w:hAnsi="Arial" w:cs="Arial"/>
          <w:spacing w:val="14"/>
        </w:rPr>
        <w:t xml:space="preserve"> </w:t>
      </w:r>
      <w:r w:rsidR="00472E72" w:rsidRPr="00216D09">
        <w:rPr>
          <w:rFonts w:ascii="Arial" w:hAnsi="Arial" w:cs="Arial"/>
        </w:rPr>
        <w:t>de</w:t>
      </w:r>
      <w:r w:rsidR="00472E72" w:rsidRPr="00216D09">
        <w:rPr>
          <w:rFonts w:ascii="Arial" w:hAnsi="Arial" w:cs="Arial"/>
          <w:spacing w:val="13"/>
        </w:rPr>
        <w:t xml:space="preserve"> </w:t>
      </w:r>
      <w:r w:rsidR="00472E72" w:rsidRPr="00216D09">
        <w:rPr>
          <w:rFonts w:ascii="Arial" w:hAnsi="Arial" w:cs="Arial"/>
        </w:rPr>
        <w:t>Gestão</w:t>
      </w:r>
      <w:r w:rsidR="00472E72" w:rsidRPr="00216D09">
        <w:rPr>
          <w:rFonts w:ascii="Arial" w:hAnsi="Arial" w:cs="Arial"/>
          <w:spacing w:val="13"/>
        </w:rPr>
        <w:t xml:space="preserve"> </w:t>
      </w:r>
      <w:r w:rsidR="00472E72" w:rsidRPr="00216D09">
        <w:rPr>
          <w:rFonts w:ascii="Arial" w:hAnsi="Arial" w:cs="Arial"/>
        </w:rPr>
        <w:t>Pública,</w:t>
      </w:r>
      <w:r w:rsidR="00472E72" w:rsidRPr="00216D09">
        <w:rPr>
          <w:rFonts w:ascii="Arial" w:hAnsi="Arial" w:cs="Arial"/>
          <w:spacing w:val="15"/>
        </w:rPr>
        <w:t xml:space="preserve"> </w:t>
      </w:r>
      <w:r w:rsidR="00472E72" w:rsidRPr="00216D09">
        <w:rPr>
          <w:rFonts w:ascii="Arial" w:hAnsi="Arial" w:cs="Arial"/>
        </w:rPr>
        <w:t>para</w:t>
      </w:r>
      <w:r w:rsidR="00472E72" w:rsidRPr="00216D09">
        <w:rPr>
          <w:rFonts w:ascii="Arial" w:hAnsi="Arial" w:cs="Arial"/>
          <w:spacing w:val="16"/>
        </w:rPr>
        <w:t xml:space="preserve"> </w:t>
      </w:r>
      <w:r w:rsidR="00472E72" w:rsidRPr="00216D09">
        <w:rPr>
          <w:rFonts w:ascii="Arial" w:hAnsi="Arial" w:cs="Arial"/>
        </w:rPr>
        <w:t>atender</w:t>
      </w:r>
      <w:r w:rsidR="00472E72" w:rsidRPr="00216D09">
        <w:rPr>
          <w:rFonts w:ascii="Arial" w:hAnsi="Arial" w:cs="Arial"/>
          <w:spacing w:val="13"/>
        </w:rPr>
        <w:t xml:space="preserve"> </w:t>
      </w:r>
      <w:r w:rsidR="00472E72" w:rsidRPr="00216D09">
        <w:rPr>
          <w:rFonts w:ascii="Arial" w:hAnsi="Arial" w:cs="Arial"/>
        </w:rPr>
        <w:t>aos</w:t>
      </w:r>
      <w:r w:rsidR="00472E72" w:rsidRPr="00216D09">
        <w:rPr>
          <w:rFonts w:ascii="Arial" w:hAnsi="Arial" w:cs="Arial"/>
          <w:spacing w:val="11"/>
        </w:rPr>
        <w:t xml:space="preserve"> </w:t>
      </w:r>
      <w:r w:rsidR="00472E72" w:rsidRPr="00216D09">
        <w:rPr>
          <w:rFonts w:ascii="Arial" w:hAnsi="Arial" w:cs="Arial"/>
        </w:rPr>
        <w:t>Poderes</w:t>
      </w:r>
      <w:r w:rsidR="00472E72" w:rsidRPr="00216D09">
        <w:rPr>
          <w:rFonts w:ascii="Arial" w:hAnsi="Arial" w:cs="Arial"/>
          <w:spacing w:val="11"/>
        </w:rPr>
        <w:t xml:space="preserve"> </w:t>
      </w:r>
      <w:r w:rsidR="00472E72" w:rsidRPr="00216D09">
        <w:rPr>
          <w:rFonts w:ascii="Arial" w:hAnsi="Arial" w:cs="Arial"/>
        </w:rPr>
        <w:t>Executivo e</w:t>
      </w:r>
      <w:r w:rsidR="00472E72" w:rsidRPr="00216D09">
        <w:rPr>
          <w:rFonts w:ascii="Arial" w:hAnsi="Arial" w:cs="Arial"/>
          <w:spacing w:val="10"/>
        </w:rPr>
        <w:t xml:space="preserve"> </w:t>
      </w:r>
      <w:r w:rsidR="00472E72" w:rsidRPr="00216D09">
        <w:rPr>
          <w:rFonts w:ascii="Arial" w:hAnsi="Arial" w:cs="Arial"/>
        </w:rPr>
        <w:t>Legislativo</w:t>
      </w:r>
      <w:r w:rsidR="00472E72" w:rsidRPr="00216D09">
        <w:rPr>
          <w:rFonts w:ascii="Arial" w:hAnsi="Arial" w:cs="Arial"/>
          <w:spacing w:val="11"/>
        </w:rPr>
        <w:t xml:space="preserve"> </w:t>
      </w:r>
      <w:r w:rsidR="00472E72" w:rsidRPr="00216D09">
        <w:rPr>
          <w:rFonts w:ascii="Arial" w:hAnsi="Arial" w:cs="Arial"/>
        </w:rPr>
        <w:t>do</w:t>
      </w:r>
      <w:r w:rsidR="00472E72" w:rsidRPr="00216D09">
        <w:rPr>
          <w:rFonts w:ascii="Arial" w:hAnsi="Arial" w:cs="Arial"/>
          <w:spacing w:val="12"/>
        </w:rPr>
        <w:t xml:space="preserve"> </w:t>
      </w:r>
      <w:r w:rsidR="00472E72" w:rsidRPr="00216D09">
        <w:rPr>
          <w:rFonts w:ascii="Arial" w:hAnsi="Arial" w:cs="Arial"/>
        </w:rPr>
        <w:t>Município</w:t>
      </w:r>
      <w:r w:rsidR="00472E72" w:rsidRPr="00216D09">
        <w:rPr>
          <w:rFonts w:ascii="Arial" w:hAnsi="Arial" w:cs="Arial"/>
          <w:spacing w:val="11"/>
        </w:rPr>
        <w:t xml:space="preserve"> </w:t>
      </w:r>
      <w:r w:rsidR="00472E72" w:rsidRPr="00216D09">
        <w:rPr>
          <w:rFonts w:ascii="Arial" w:hAnsi="Arial" w:cs="Arial"/>
        </w:rPr>
        <w:t>de</w:t>
      </w:r>
      <w:r w:rsidR="00472E72" w:rsidRPr="00216D09">
        <w:rPr>
          <w:rFonts w:ascii="Arial" w:hAnsi="Arial" w:cs="Arial"/>
          <w:spacing w:val="14"/>
        </w:rPr>
        <w:t xml:space="preserve"> </w:t>
      </w:r>
      <w:proofErr w:type="gramStart"/>
      <w:r w:rsidR="00472E72" w:rsidRPr="00216D09">
        <w:rPr>
          <w:rFonts w:ascii="Arial" w:hAnsi="Arial" w:cs="Arial"/>
        </w:rPr>
        <w:t>Seabra</w:t>
      </w:r>
      <w:proofErr w:type="gramEnd"/>
      <w:r w:rsidR="00472E72" w:rsidRPr="00216D09">
        <w:rPr>
          <w:rFonts w:ascii="Arial" w:hAnsi="Arial" w:cs="Arial"/>
        </w:rPr>
        <w:t xml:space="preserve"> – BA,</w:t>
      </w:r>
      <w:r w:rsidR="00472E72" w:rsidRPr="00216D09">
        <w:rPr>
          <w:rFonts w:ascii="Arial" w:hAnsi="Arial" w:cs="Arial"/>
          <w:spacing w:val="10"/>
        </w:rPr>
        <w:t xml:space="preserve"> </w:t>
      </w:r>
      <w:r w:rsidR="00472E72" w:rsidRPr="00216D09">
        <w:rPr>
          <w:rFonts w:ascii="Arial" w:hAnsi="Arial" w:cs="Arial"/>
        </w:rPr>
        <w:lastRenderedPageBreak/>
        <w:t>conforme</w:t>
      </w:r>
      <w:r w:rsidR="00472E72" w:rsidRPr="00216D09">
        <w:rPr>
          <w:rFonts w:ascii="Arial" w:hAnsi="Arial" w:cs="Arial"/>
          <w:spacing w:val="13"/>
        </w:rPr>
        <w:t xml:space="preserve"> </w:t>
      </w:r>
      <w:r w:rsidR="00472E72" w:rsidRPr="00216D09">
        <w:rPr>
          <w:rFonts w:ascii="Arial" w:hAnsi="Arial" w:cs="Arial"/>
        </w:rPr>
        <w:t>disposto</w:t>
      </w:r>
      <w:r w:rsidR="00472E72" w:rsidRPr="00216D09">
        <w:rPr>
          <w:rFonts w:ascii="Arial" w:hAnsi="Arial" w:cs="Arial"/>
          <w:spacing w:val="12"/>
        </w:rPr>
        <w:t xml:space="preserve"> </w:t>
      </w:r>
      <w:r w:rsidR="00472E72" w:rsidRPr="00216D09">
        <w:rPr>
          <w:rFonts w:ascii="Arial" w:hAnsi="Arial" w:cs="Arial"/>
        </w:rPr>
        <w:t>no</w:t>
      </w:r>
      <w:r w:rsidR="00472E72" w:rsidRPr="00216D09">
        <w:rPr>
          <w:rFonts w:ascii="Arial" w:hAnsi="Arial" w:cs="Arial"/>
          <w:spacing w:val="11"/>
        </w:rPr>
        <w:t xml:space="preserve"> </w:t>
      </w:r>
      <w:r w:rsidR="00472E72" w:rsidRPr="00216D09">
        <w:rPr>
          <w:rFonts w:ascii="Arial" w:hAnsi="Arial" w:cs="Arial"/>
        </w:rPr>
        <w:t>Decreto</w:t>
      </w:r>
      <w:r w:rsidR="00472E72" w:rsidRPr="00216D09">
        <w:rPr>
          <w:rFonts w:ascii="Arial" w:hAnsi="Arial" w:cs="Arial"/>
          <w:spacing w:val="13"/>
        </w:rPr>
        <w:t xml:space="preserve"> </w:t>
      </w:r>
      <w:r w:rsidR="00472E72" w:rsidRPr="00216D09">
        <w:rPr>
          <w:rFonts w:ascii="Arial" w:hAnsi="Arial" w:cs="Arial"/>
        </w:rPr>
        <w:t>nº</w:t>
      </w:r>
      <w:r w:rsidR="00472E72" w:rsidRPr="00216D09">
        <w:rPr>
          <w:rFonts w:ascii="Arial" w:hAnsi="Arial" w:cs="Arial"/>
          <w:spacing w:val="8"/>
        </w:rPr>
        <w:t xml:space="preserve"> </w:t>
      </w:r>
      <w:r w:rsidR="00472E72" w:rsidRPr="00216D09">
        <w:rPr>
          <w:rFonts w:ascii="Arial" w:hAnsi="Arial" w:cs="Arial"/>
        </w:rPr>
        <w:t>10.540</w:t>
      </w:r>
      <w:r w:rsidR="00472E72" w:rsidRPr="00216D09">
        <w:rPr>
          <w:rFonts w:ascii="Arial" w:hAnsi="Arial" w:cs="Arial"/>
          <w:spacing w:val="13"/>
        </w:rPr>
        <w:t xml:space="preserve"> </w:t>
      </w:r>
      <w:r w:rsidR="00472E72" w:rsidRPr="00216D09">
        <w:rPr>
          <w:rFonts w:ascii="Arial" w:hAnsi="Arial" w:cs="Arial"/>
        </w:rPr>
        <w:t>de</w:t>
      </w:r>
      <w:r w:rsidR="00472E72" w:rsidRPr="00216D09">
        <w:rPr>
          <w:rFonts w:ascii="Arial" w:hAnsi="Arial" w:cs="Arial"/>
          <w:spacing w:val="-64"/>
        </w:rPr>
        <w:t xml:space="preserve"> </w:t>
      </w:r>
      <w:r w:rsidR="00472E72" w:rsidRPr="00216D09">
        <w:rPr>
          <w:rFonts w:ascii="Arial" w:hAnsi="Arial" w:cs="Arial"/>
        </w:rPr>
        <w:t>5 de novembro de 2020, incluindo sua implantação, hospedagem, manutenção e</w:t>
      </w:r>
      <w:r w:rsidR="00472E72" w:rsidRPr="00216D09">
        <w:rPr>
          <w:rFonts w:ascii="Arial" w:hAnsi="Arial" w:cs="Arial"/>
          <w:spacing w:val="1"/>
        </w:rPr>
        <w:t xml:space="preserve"> </w:t>
      </w:r>
      <w:r w:rsidR="00472E72" w:rsidRPr="00216D09">
        <w:rPr>
          <w:rFonts w:ascii="Arial" w:hAnsi="Arial" w:cs="Arial"/>
        </w:rPr>
        <w:t xml:space="preserve">suporte técnico, conforme condições, quantidades e exigências estabelecidas neste </w:t>
      </w:r>
      <w:r w:rsidR="00472E72" w:rsidRPr="00216D09">
        <w:rPr>
          <w:rFonts w:ascii="Arial" w:hAnsi="Arial" w:cs="Arial"/>
          <w:spacing w:val="-64"/>
        </w:rPr>
        <w:t xml:space="preserve">         </w:t>
      </w:r>
      <w:r w:rsidR="00472E72" w:rsidRPr="00216D09">
        <w:rPr>
          <w:rFonts w:ascii="Arial" w:hAnsi="Arial" w:cs="Arial"/>
        </w:rPr>
        <w:t>instrumento.</w:t>
      </w:r>
    </w:p>
    <w:p w14:paraId="7CA53816" w14:textId="77777777" w:rsidR="00472E72" w:rsidRPr="00216D09" w:rsidRDefault="00472E72" w:rsidP="00472E72">
      <w:pPr>
        <w:pStyle w:val="PargrafodaLista"/>
        <w:widowControl w:val="0"/>
        <w:numPr>
          <w:ilvl w:val="1"/>
          <w:numId w:val="4"/>
        </w:numPr>
        <w:tabs>
          <w:tab w:val="left" w:pos="320"/>
          <w:tab w:val="left" w:pos="426"/>
        </w:tabs>
        <w:autoSpaceDE w:val="0"/>
        <w:autoSpaceDN w:val="0"/>
        <w:adjustRightInd w:val="0"/>
        <w:spacing w:before="161" w:line="276" w:lineRule="auto"/>
        <w:ind w:left="0" w:right="-35" w:firstLine="0"/>
        <w:contextualSpacing w:val="0"/>
        <w:rPr>
          <w:rFonts w:ascii="Arial" w:hAnsi="Arial" w:cs="Arial"/>
        </w:rPr>
      </w:pPr>
      <w:r w:rsidRPr="00216D09">
        <w:rPr>
          <w:rFonts w:ascii="Arial" w:hAnsi="Arial" w:cs="Arial"/>
        </w:rPr>
        <w:t xml:space="preserve">A presente </w:t>
      </w:r>
      <w:r>
        <w:rPr>
          <w:rFonts w:ascii="Arial" w:hAnsi="Arial" w:cs="Arial"/>
        </w:rPr>
        <w:t xml:space="preserve">contratação, por dispensa de </w:t>
      </w:r>
      <w:r w:rsidRPr="00216D09">
        <w:rPr>
          <w:rFonts w:ascii="Arial" w:hAnsi="Arial" w:cs="Arial"/>
        </w:rPr>
        <w:t>licitação tem por objeto a locação de sistemas de gestão pública municipal, incluindo suporte técnico, conforme quantitativos e características descritas no presente Termo de Referência.</w:t>
      </w:r>
    </w:p>
    <w:p w14:paraId="6965B13B" w14:textId="77777777" w:rsidR="00472E72" w:rsidRPr="00216D09" w:rsidRDefault="00472E72" w:rsidP="00472E72">
      <w:pPr>
        <w:pStyle w:val="PargrafodaLista"/>
        <w:widowControl w:val="0"/>
        <w:numPr>
          <w:ilvl w:val="1"/>
          <w:numId w:val="4"/>
        </w:numPr>
        <w:tabs>
          <w:tab w:val="left" w:pos="320"/>
          <w:tab w:val="left" w:pos="426"/>
        </w:tabs>
        <w:autoSpaceDE w:val="0"/>
        <w:autoSpaceDN w:val="0"/>
        <w:adjustRightInd w:val="0"/>
        <w:spacing w:before="161" w:line="276" w:lineRule="auto"/>
        <w:ind w:left="0" w:right="-35" w:firstLine="0"/>
        <w:contextualSpacing w:val="0"/>
        <w:rPr>
          <w:rFonts w:ascii="Arial" w:hAnsi="Arial" w:cs="Arial"/>
        </w:rPr>
      </w:pPr>
      <w:r w:rsidRPr="00216D09">
        <w:rPr>
          <w:rFonts w:ascii="Arial" w:hAnsi="Arial" w:cs="Arial"/>
        </w:rPr>
        <w:t>Por questões de compatibilidade, padronização, integração e outras relacionadas à conveniência administrativa, a locação de todos os sistemas ocorrerá com uma única licitante.</w:t>
      </w:r>
    </w:p>
    <w:p w14:paraId="1CA3D86A" w14:textId="77777777" w:rsidR="00C625C0" w:rsidRDefault="00472E72" w:rsidP="00C625C0">
      <w:pPr>
        <w:pStyle w:val="PargrafodaLista"/>
        <w:widowControl w:val="0"/>
        <w:numPr>
          <w:ilvl w:val="1"/>
          <w:numId w:val="4"/>
        </w:numPr>
        <w:tabs>
          <w:tab w:val="left" w:pos="320"/>
          <w:tab w:val="left" w:pos="426"/>
        </w:tabs>
        <w:autoSpaceDE w:val="0"/>
        <w:autoSpaceDN w:val="0"/>
        <w:adjustRightInd w:val="0"/>
        <w:spacing w:before="161" w:line="276" w:lineRule="auto"/>
        <w:ind w:left="0" w:right="-35" w:firstLine="0"/>
        <w:contextualSpacing w:val="0"/>
        <w:rPr>
          <w:rFonts w:ascii="Arial" w:hAnsi="Arial" w:cs="Arial"/>
        </w:rPr>
      </w:pPr>
      <w:r w:rsidRPr="00216D09">
        <w:rPr>
          <w:rFonts w:ascii="Arial" w:hAnsi="Arial" w:cs="Arial"/>
        </w:rPr>
        <w:t>Todos os sistemas ofertados deverão obrigatoriamente ser desenvolvidos por uma única empresa de software detentora dos direitos autorais de todos os programas ora licitados, podendo estar inseridos em executável único ou em vários, a critério da licitante.</w:t>
      </w:r>
    </w:p>
    <w:p w14:paraId="29DFA150" w14:textId="06ACA1A8" w:rsidR="00B935D7" w:rsidRPr="00C625C0" w:rsidRDefault="00C625C0" w:rsidP="00C625C0">
      <w:pPr>
        <w:pStyle w:val="PargrafodaLista"/>
        <w:widowControl w:val="0"/>
        <w:numPr>
          <w:ilvl w:val="1"/>
          <w:numId w:val="4"/>
        </w:numPr>
        <w:tabs>
          <w:tab w:val="left" w:pos="320"/>
          <w:tab w:val="left" w:pos="426"/>
        </w:tabs>
        <w:autoSpaceDE w:val="0"/>
        <w:autoSpaceDN w:val="0"/>
        <w:adjustRightInd w:val="0"/>
        <w:spacing w:before="161" w:line="276" w:lineRule="auto"/>
        <w:ind w:left="0" w:right="-35" w:firstLine="0"/>
        <w:contextualSpacing w:val="0"/>
        <w:rPr>
          <w:rFonts w:ascii="Arial" w:hAnsi="Arial" w:cs="Arial"/>
        </w:rPr>
      </w:pPr>
      <w:r w:rsidRPr="00C625C0">
        <w:rPr>
          <w:rFonts w:ascii="Arial" w:eastAsia="Calibri" w:hAnsi="Arial" w:cs="Arial"/>
          <w:lang w:val="pt-PT"/>
        </w:rPr>
        <w:t xml:space="preserve">A quantidade de SISTEMAS foi estimada com base na quantidade de usuários previstos para todas as unidades gestoras, </w:t>
      </w:r>
      <w:r>
        <w:rPr>
          <w:rFonts w:ascii="Arial" w:eastAsia="Calibri" w:hAnsi="Arial" w:cs="Arial"/>
          <w:lang w:val="pt-PT"/>
        </w:rPr>
        <w:t xml:space="preserve">que inclusive em operação, </w:t>
      </w:r>
      <w:r w:rsidRPr="00C625C0">
        <w:rPr>
          <w:rFonts w:ascii="Arial" w:eastAsia="Calibri" w:hAnsi="Arial" w:cs="Arial"/>
          <w:lang w:val="pt-PT"/>
        </w:rPr>
        <w:t>conforme apresentado no quadro</w:t>
      </w:r>
      <w:proofErr w:type="gramStart"/>
      <w:r w:rsidRPr="00C625C0">
        <w:rPr>
          <w:rFonts w:ascii="Arial" w:eastAsia="Calibri" w:hAnsi="Arial" w:cs="Arial"/>
          <w:spacing w:val="-64"/>
          <w:lang w:val="pt-PT"/>
        </w:rPr>
        <w:t xml:space="preserve">  </w:t>
      </w:r>
      <w:proofErr w:type="gramEnd"/>
      <w:r>
        <w:rPr>
          <w:rFonts w:ascii="Arial" w:eastAsia="Calibri" w:hAnsi="Arial" w:cs="Arial"/>
          <w:lang w:val="pt-PT"/>
        </w:rPr>
        <w:t>abaixo</w:t>
      </w:r>
      <w:r w:rsidRPr="00C625C0">
        <w:rPr>
          <w:rFonts w:ascii="Arial" w:eastAsia="Calibri" w:hAnsi="Arial" w:cs="Arial"/>
        </w:rPr>
        <w:t xml:space="preserve">: </w:t>
      </w:r>
    </w:p>
    <w:p w14:paraId="00D207B1" w14:textId="2F3C7AB4" w:rsidR="00C625C0" w:rsidRPr="00C625C0" w:rsidRDefault="00C625C0" w:rsidP="00C625C0">
      <w:pPr>
        <w:pStyle w:val="PargrafodaLista"/>
        <w:widowControl w:val="0"/>
        <w:numPr>
          <w:ilvl w:val="2"/>
          <w:numId w:val="4"/>
        </w:numPr>
        <w:tabs>
          <w:tab w:val="left" w:pos="1876"/>
        </w:tabs>
        <w:suppressAutoHyphens/>
        <w:spacing w:line="200" w:lineRule="atLeast"/>
        <w:rPr>
          <w:rFonts w:ascii="Arial" w:eastAsia="Lucida Sans Unicode" w:hAnsi="Arial" w:cs="Arial"/>
          <w:b/>
          <w:bCs/>
          <w:lang w:eastAsia="ar-SA"/>
        </w:rPr>
      </w:pPr>
      <w:r w:rsidRPr="00C625C0">
        <w:rPr>
          <w:rFonts w:ascii="Arial" w:eastAsia="Lucida Sans Unicode" w:hAnsi="Arial" w:cs="Arial"/>
          <w:b/>
          <w:bCs/>
          <w:lang w:eastAsia="ar-SA"/>
        </w:rPr>
        <w:t xml:space="preserve">Locação de Sistemas para Prefeitura Municipal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993"/>
        <w:gridCol w:w="992"/>
        <w:gridCol w:w="6945"/>
      </w:tblGrid>
      <w:tr w:rsidR="00C625C0" w:rsidRPr="008F6B54" w14:paraId="17A0DF9A" w14:textId="77777777" w:rsidTr="000A171B">
        <w:trPr>
          <w:trHeight w:val="283"/>
        </w:trPr>
        <w:tc>
          <w:tcPr>
            <w:tcW w:w="851" w:type="dxa"/>
            <w:vAlign w:val="center"/>
          </w:tcPr>
          <w:p w14:paraId="147DC468"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Item</w:t>
            </w:r>
          </w:p>
        </w:tc>
        <w:tc>
          <w:tcPr>
            <w:tcW w:w="993" w:type="dxa"/>
            <w:vAlign w:val="center"/>
          </w:tcPr>
          <w:p w14:paraId="37E4789D"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52F3F22B"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945" w:type="dxa"/>
            <w:vAlign w:val="center"/>
          </w:tcPr>
          <w:p w14:paraId="739E3695"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lang w:val="pt-PT"/>
              </w:rPr>
            </w:pPr>
            <w:r w:rsidRPr="008F6B54">
              <w:rPr>
                <w:rFonts w:ascii="Arial" w:eastAsia="Arial" w:hAnsi="Arial" w:cs="Arial"/>
                <w:lang w:val="pt-PT"/>
              </w:rPr>
              <w:t>Descrição dos Sistemas</w:t>
            </w:r>
          </w:p>
        </w:tc>
      </w:tr>
      <w:tr w:rsidR="00C625C0" w:rsidRPr="008F6B54" w14:paraId="0CDF1A67" w14:textId="77777777" w:rsidTr="000A171B">
        <w:trPr>
          <w:trHeight w:val="283"/>
        </w:trPr>
        <w:tc>
          <w:tcPr>
            <w:tcW w:w="851" w:type="dxa"/>
            <w:vAlign w:val="center"/>
          </w:tcPr>
          <w:p w14:paraId="11AED8F6"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993" w:type="dxa"/>
            <w:vAlign w:val="center"/>
          </w:tcPr>
          <w:p w14:paraId="7BC609D0" w14:textId="477C7EAB"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77737675"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945" w:type="dxa"/>
            <w:vAlign w:val="center"/>
          </w:tcPr>
          <w:p w14:paraId="23945720"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Contabilidade Pública</w:t>
            </w:r>
          </w:p>
        </w:tc>
      </w:tr>
      <w:tr w:rsidR="00C625C0" w:rsidRPr="008F6B54" w14:paraId="185742B4" w14:textId="77777777" w:rsidTr="000A171B">
        <w:trPr>
          <w:trHeight w:val="283"/>
        </w:trPr>
        <w:tc>
          <w:tcPr>
            <w:tcW w:w="851" w:type="dxa"/>
            <w:vAlign w:val="center"/>
          </w:tcPr>
          <w:p w14:paraId="6604A899"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02</w:t>
            </w:r>
          </w:p>
        </w:tc>
        <w:tc>
          <w:tcPr>
            <w:tcW w:w="993" w:type="dxa"/>
            <w:vAlign w:val="center"/>
          </w:tcPr>
          <w:p w14:paraId="5BC4E4D9" w14:textId="00EBB924"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2B8C4EEC"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945" w:type="dxa"/>
            <w:vAlign w:val="center"/>
          </w:tcPr>
          <w:p w14:paraId="40BC7167"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Tesouraria</w:t>
            </w:r>
          </w:p>
        </w:tc>
      </w:tr>
      <w:tr w:rsidR="00C625C0" w:rsidRPr="008F6B54" w14:paraId="1C291187" w14:textId="77777777" w:rsidTr="000A171B">
        <w:trPr>
          <w:trHeight w:val="283"/>
        </w:trPr>
        <w:tc>
          <w:tcPr>
            <w:tcW w:w="851" w:type="dxa"/>
            <w:vAlign w:val="center"/>
          </w:tcPr>
          <w:p w14:paraId="66A6B567"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03</w:t>
            </w:r>
          </w:p>
        </w:tc>
        <w:tc>
          <w:tcPr>
            <w:tcW w:w="993" w:type="dxa"/>
            <w:vAlign w:val="center"/>
          </w:tcPr>
          <w:p w14:paraId="248A0B3C" w14:textId="16BABA8A"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5EDDB5F7"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945" w:type="dxa"/>
            <w:vAlign w:val="center"/>
          </w:tcPr>
          <w:p w14:paraId="7A9AB545"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Planejamento (PPA, LDO, LOA</w:t>
            </w:r>
            <w:proofErr w:type="gramStart"/>
            <w:r w:rsidRPr="008F6B54">
              <w:rPr>
                <w:rFonts w:ascii="Arial" w:eastAsia="Calibri" w:hAnsi="Arial" w:cs="Arial"/>
                <w:lang w:val="pt-PT"/>
              </w:rPr>
              <w:t>)</w:t>
            </w:r>
            <w:proofErr w:type="gramEnd"/>
          </w:p>
        </w:tc>
      </w:tr>
      <w:tr w:rsidR="00C625C0" w:rsidRPr="008F6B54" w14:paraId="33D04A8C" w14:textId="77777777" w:rsidTr="000A171B">
        <w:trPr>
          <w:trHeight w:val="283"/>
        </w:trPr>
        <w:tc>
          <w:tcPr>
            <w:tcW w:w="851" w:type="dxa"/>
            <w:vAlign w:val="center"/>
          </w:tcPr>
          <w:p w14:paraId="6E922C73"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04</w:t>
            </w:r>
          </w:p>
        </w:tc>
        <w:tc>
          <w:tcPr>
            <w:tcW w:w="993" w:type="dxa"/>
            <w:vAlign w:val="center"/>
          </w:tcPr>
          <w:p w14:paraId="78C031C2" w14:textId="084A8439"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0041D498"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945" w:type="dxa"/>
          </w:tcPr>
          <w:p w14:paraId="78857B18"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Trasmissão EFD-Reinf</w:t>
            </w:r>
          </w:p>
        </w:tc>
      </w:tr>
      <w:tr w:rsidR="00C625C0" w:rsidRPr="008F6B54" w14:paraId="7704870F" w14:textId="77777777" w:rsidTr="000A171B">
        <w:trPr>
          <w:trHeight w:val="283"/>
        </w:trPr>
        <w:tc>
          <w:tcPr>
            <w:tcW w:w="851" w:type="dxa"/>
            <w:vAlign w:val="center"/>
          </w:tcPr>
          <w:p w14:paraId="58C8A444"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05</w:t>
            </w:r>
          </w:p>
        </w:tc>
        <w:tc>
          <w:tcPr>
            <w:tcW w:w="993" w:type="dxa"/>
            <w:vAlign w:val="center"/>
          </w:tcPr>
          <w:p w14:paraId="2452A284" w14:textId="701D82C6"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1131655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945" w:type="dxa"/>
          </w:tcPr>
          <w:p w14:paraId="2F089338"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Custos</w:t>
            </w:r>
          </w:p>
        </w:tc>
      </w:tr>
    </w:tbl>
    <w:p w14:paraId="03BE41BD" w14:textId="77777777" w:rsidR="00C625C0" w:rsidRPr="008F6B54" w:rsidRDefault="00C625C0" w:rsidP="00C625C0">
      <w:pPr>
        <w:widowControl w:val="0"/>
        <w:tabs>
          <w:tab w:val="left" w:pos="1876"/>
        </w:tabs>
        <w:suppressAutoHyphens/>
        <w:spacing w:line="200" w:lineRule="atLeast"/>
        <w:ind w:left="938" w:hanging="938"/>
        <w:rPr>
          <w:rFonts w:ascii="Arial" w:eastAsia="Lucida Sans Unicode" w:hAnsi="Arial" w:cs="Arial"/>
          <w:b/>
          <w:bCs/>
          <w:lang w:eastAsia="ar-SA"/>
        </w:rPr>
      </w:pPr>
    </w:p>
    <w:p w14:paraId="34ECA9BB" w14:textId="30023C80" w:rsidR="00C625C0" w:rsidRPr="00C625C0" w:rsidRDefault="00C625C0" w:rsidP="00C625C0">
      <w:pPr>
        <w:pStyle w:val="PargrafodaLista"/>
        <w:widowControl w:val="0"/>
        <w:numPr>
          <w:ilvl w:val="2"/>
          <w:numId w:val="4"/>
        </w:numPr>
        <w:tabs>
          <w:tab w:val="left" w:pos="1876"/>
        </w:tabs>
        <w:suppressAutoHyphens/>
        <w:spacing w:line="200" w:lineRule="atLeast"/>
        <w:rPr>
          <w:rFonts w:ascii="Arial" w:eastAsia="Lucida Sans Unicode" w:hAnsi="Arial" w:cs="Arial"/>
          <w:b/>
          <w:bCs/>
          <w:lang w:eastAsia="ar-SA"/>
        </w:rPr>
      </w:pPr>
      <w:r w:rsidRPr="00C625C0">
        <w:rPr>
          <w:rFonts w:ascii="Arial" w:eastAsia="Lucida Sans Unicode" w:hAnsi="Arial" w:cs="Arial"/>
          <w:b/>
          <w:bCs/>
          <w:lang w:eastAsia="ar-SA"/>
        </w:rPr>
        <w:t xml:space="preserve">Locação de Sistemas para o Fundo Municipal de Saúde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276"/>
        <w:gridCol w:w="992"/>
        <w:gridCol w:w="6662"/>
      </w:tblGrid>
      <w:tr w:rsidR="00C625C0" w:rsidRPr="008F6B54" w14:paraId="3A741A11" w14:textId="77777777" w:rsidTr="000A171B">
        <w:trPr>
          <w:trHeight w:val="283"/>
        </w:trPr>
        <w:tc>
          <w:tcPr>
            <w:tcW w:w="851" w:type="dxa"/>
            <w:vAlign w:val="center"/>
          </w:tcPr>
          <w:p w14:paraId="76383C0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Item</w:t>
            </w:r>
          </w:p>
        </w:tc>
        <w:tc>
          <w:tcPr>
            <w:tcW w:w="1276" w:type="dxa"/>
            <w:vAlign w:val="center"/>
          </w:tcPr>
          <w:p w14:paraId="6662E0BB"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7A545533"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662" w:type="dxa"/>
            <w:vAlign w:val="center"/>
          </w:tcPr>
          <w:p w14:paraId="10557B9E"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lang w:val="pt-PT"/>
              </w:rPr>
            </w:pPr>
            <w:r w:rsidRPr="008F6B54">
              <w:rPr>
                <w:rFonts w:ascii="Arial" w:eastAsia="Arial" w:hAnsi="Arial" w:cs="Arial"/>
                <w:lang w:val="pt-PT"/>
              </w:rPr>
              <w:t>Descrição dos Sistemas</w:t>
            </w:r>
          </w:p>
        </w:tc>
      </w:tr>
      <w:tr w:rsidR="00C625C0" w:rsidRPr="008F6B54" w14:paraId="570AB2BB" w14:textId="77777777" w:rsidTr="000A171B">
        <w:trPr>
          <w:trHeight w:val="283"/>
        </w:trPr>
        <w:tc>
          <w:tcPr>
            <w:tcW w:w="851" w:type="dxa"/>
            <w:vAlign w:val="center"/>
          </w:tcPr>
          <w:p w14:paraId="1318C476"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1276" w:type="dxa"/>
            <w:vAlign w:val="center"/>
          </w:tcPr>
          <w:p w14:paraId="3835A4E1" w14:textId="61E4FBA5"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7D03268C"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7CEACEC1"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Contabilidade Pública</w:t>
            </w:r>
          </w:p>
        </w:tc>
      </w:tr>
      <w:tr w:rsidR="00C625C0" w:rsidRPr="008F6B54" w14:paraId="309DD0D3" w14:textId="77777777" w:rsidTr="000A171B">
        <w:trPr>
          <w:trHeight w:val="283"/>
        </w:trPr>
        <w:tc>
          <w:tcPr>
            <w:tcW w:w="851" w:type="dxa"/>
            <w:vAlign w:val="center"/>
          </w:tcPr>
          <w:p w14:paraId="50778A12"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02</w:t>
            </w:r>
          </w:p>
        </w:tc>
        <w:tc>
          <w:tcPr>
            <w:tcW w:w="1276" w:type="dxa"/>
          </w:tcPr>
          <w:p w14:paraId="14F8C216" w14:textId="2896D5BD"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263A8EE6"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2F88DD48"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Tesouraria</w:t>
            </w:r>
          </w:p>
        </w:tc>
      </w:tr>
      <w:tr w:rsidR="00C625C0" w:rsidRPr="008F6B54" w14:paraId="57BB5C42" w14:textId="77777777" w:rsidTr="000A171B">
        <w:trPr>
          <w:trHeight w:val="283"/>
        </w:trPr>
        <w:tc>
          <w:tcPr>
            <w:tcW w:w="851" w:type="dxa"/>
            <w:vAlign w:val="center"/>
          </w:tcPr>
          <w:p w14:paraId="3160F4F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03</w:t>
            </w:r>
          </w:p>
        </w:tc>
        <w:tc>
          <w:tcPr>
            <w:tcW w:w="1276" w:type="dxa"/>
            <w:vAlign w:val="center"/>
          </w:tcPr>
          <w:p w14:paraId="6FA15D32" w14:textId="3D92839C"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1C814858"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tcPr>
          <w:p w14:paraId="26C11124"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Trasmissão EFD-Reinf</w:t>
            </w:r>
          </w:p>
        </w:tc>
      </w:tr>
    </w:tbl>
    <w:p w14:paraId="49CF2312" w14:textId="77777777" w:rsidR="00C625C0" w:rsidRPr="008F6B54" w:rsidRDefault="00C625C0" w:rsidP="00C625C0">
      <w:pPr>
        <w:widowControl w:val="0"/>
        <w:tabs>
          <w:tab w:val="left" w:pos="0"/>
        </w:tabs>
        <w:overflowPunct w:val="0"/>
        <w:autoSpaceDE w:val="0"/>
        <w:autoSpaceDN w:val="0"/>
        <w:spacing w:line="240" w:lineRule="auto"/>
        <w:rPr>
          <w:rFonts w:ascii="Arial" w:eastAsia="Calibri" w:hAnsi="Arial" w:cs="Arial"/>
          <w:lang w:val="pt-PT"/>
        </w:rPr>
      </w:pPr>
    </w:p>
    <w:p w14:paraId="2A81543D" w14:textId="2D7A42FF" w:rsidR="00C625C0" w:rsidRPr="00C625C0" w:rsidRDefault="00C625C0" w:rsidP="00C625C0">
      <w:pPr>
        <w:pStyle w:val="PargrafodaLista"/>
        <w:widowControl w:val="0"/>
        <w:numPr>
          <w:ilvl w:val="2"/>
          <w:numId w:val="4"/>
        </w:numPr>
        <w:tabs>
          <w:tab w:val="left" w:pos="1876"/>
        </w:tabs>
        <w:suppressAutoHyphens/>
        <w:spacing w:line="200" w:lineRule="atLeast"/>
        <w:rPr>
          <w:rFonts w:ascii="Arial" w:eastAsia="Lucida Sans Unicode" w:hAnsi="Arial" w:cs="Arial"/>
          <w:b/>
          <w:bCs/>
          <w:lang w:eastAsia="ar-SA"/>
        </w:rPr>
      </w:pPr>
      <w:r w:rsidRPr="00C625C0">
        <w:rPr>
          <w:rFonts w:ascii="Arial" w:eastAsia="Lucida Sans Unicode" w:hAnsi="Arial" w:cs="Arial"/>
          <w:b/>
          <w:bCs/>
          <w:lang w:eastAsia="ar-SA"/>
        </w:rPr>
        <w:t>Locação de Sistemas para o Fundo Municipal de Assistência Social</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276"/>
        <w:gridCol w:w="992"/>
        <w:gridCol w:w="6662"/>
      </w:tblGrid>
      <w:tr w:rsidR="00C625C0" w:rsidRPr="008F6B54" w14:paraId="33515FC1" w14:textId="77777777" w:rsidTr="000A171B">
        <w:trPr>
          <w:trHeight w:val="283"/>
        </w:trPr>
        <w:tc>
          <w:tcPr>
            <w:tcW w:w="851" w:type="dxa"/>
            <w:vAlign w:val="center"/>
          </w:tcPr>
          <w:p w14:paraId="3E8974D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Item</w:t>
            </w:r>
          </w:p>
        </w:tc>
        <w:tc>
          <w:tcPr>
            <w:tcW w:w="1276" w:type="dxa"/>
            <w:vAlign w:val="center"/>
          </w:tcPr>
          <w:p w14:paraId="3A53226F"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225CD21F"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662" w:type="dxa"/>
            <w:vAlign w:val="center"/>
          </w:tcPr>
          <w:p w14:paraId="5DF5A1E9"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b/>
                <w:lang w:val="pt-PT"/>
              </w:rPr>
            </w:pPr>
            <w:r w:rsidRPr="008F6B54">
              <w:rPr>
                <w:rFonts w:ascii="Arial" w:eastAsia="Arial" w:hAnsi="Arial" w:cs="Arial"/>
                <w:b/>
                <w:lang w:val="pt-PT"/>
              </w:rPr>
              <w:t>Descrição dos Sistemas</w:t>
            </w:r>
          </w:p>
        </w:tc>
      </w:tr>
      <w:tr w:rsidR="00C625C0" w:rsidRPr="008F6B54" w14:paraId="4B563B01" w14:textId="77777777" w:rsidTr="000A171B">
        <w:trPr>
          <w:trHeight w:val="283"/>
        </w:trPr>
        <w:tc>
          <w:tcPr>
            <w:tcW w:w="851" w:type="dxa"/>
            <w:vAlign w:val="center"/>
          </w:tcPr>
          <w:p w14:paraId="53D34F78"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1276" w:type="dxa"/>
            <w:vAlign w:val="center"/>
          </w:tcPr>
          <w:p w14:paraId="6C9C9F0F" w14:textId="60F9477D"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4F8EF4F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3A578A02"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Contabilidade Pública</w:t>
            </w:r>
          </w:p>
        </w:tc>
      </w:tr>
      <w:tr w:rsidR="00C625C0" w:rsidRPr="008F6B54" w14:paraId="6CC85153" w14:textId="77777777" w:rsidTr="000A171B">
        <w:trPr>
          <w:trHeight w:val="283"/>
        </w:trPr>
        <w:tc>
          <w:tcPr>
            <w:tcW w:w="851" w:type="dxa"/>
            <w:vAlign w:val="center"/>
          </w:tcPr>
          <w:p w14:paraId="46226BC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02</w:t>
            </w:r>
          </w:p>
        </w:tc>
        <w:tc>
          <w:tcPr>
            <w:tcW w:w="1276" w:type="dxa"/>
          </w:tcPr>
          <w:p w14:paraId="318CB583" w14:textId="563874EE"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7E1C39BA"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1BDF9E4B"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Tesouraria</w:t>
            </w:r>
          </w:p>
        </w:tc>
      </w:tr>
      <w:tr w:rsidR="00C625C0" w:rsidRPr="008F6B54" w14:paraId="471DA928" w14:textId="77777777" w:rsidTr="000A171B">
        <w:trPr>
          <w:trHeight w:val="283"/>
        </w:trPr>
        <w:tc>
          <w:tcPr>
            <w:tcW w:w="851" w:type="dxa"/>
            <w:vAlign w:val="center"/>
          </w:tcPr>
          <w:p w14:paraId="5BE4D23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03</w:t>
            </w:r>
          </w:p>
        </w:tc>
        <w:tc>
          <w:tcPr>
            <w:tcW w:w="1276" w:type="dxa"/>
            <w:vAlign w:val="center"/>
          </w:tcPr>
          <w:p w14:paraId="74607126" w14:textId="4EEAA53A"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32E1A65B"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tcPr>
          <w:p w14:paraId="15B7CC19"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Trasmissão EFD-Reinf</w:t>
            </w:r>
          </w:p>
        </w:tc>
      </w:tr>
    </w:tbl>
    <w:p w14:paraId="57EF47B6" w14:textId="77777777" w:rsidR="00C625C0" w:rsidRPr="008F6B54" w:rsidRDefault="00C625C0" w:rsidP="00C625C0">
      <w:pPr>
        <w:widowControl w:val="0"/>
        <w:tabs>
          <w:tab w:val="left" w:pos="0"/>
        </w:tabs>
        <w:overflowPunct w:val="0"/>
        <w:autoSpaceDE w:val="0"/>
        <w:autoSpaceDN w:val="0"/>
        <w:spacing w:line="240" w:lineRule="auto"/>
        <w:rPr>
          <w:rFonts w:ascii="Arial" w:eastAsia="Calibri" w:hAnsi="Arial" w:cs="Arial"/>
          <w:lang w:val="pt-PT"/>
        </w:rPr>
      </w:pPr>
    </w:p>
    <w:p w14:paraId="119EE557" w14:textId="38D7C2C9" w:rsidR="00C625C0" w:rsidRPr="00C625C0" w:rsidRDefault="00C625C0" w:rsidP="00C625C0">
      <w:pPr>
        <w:pStyle w:val="PargrafodaLista"/>
        <w:widowControl w:val="0"/>
        <w:numPr>
          <w:ilvl w:val="2"/>
          <w:numId w:val="4"/>
        </w:numPr>
        <w:tabs>
          <w:tab w:val="left" w:pos="1876"/>
        </w:tabs>
        <w:suppressAutoHyphens/>
        <w:spacing w:line="200" w:lineRule="atLeast"/>
        <w:rPr>
          <w:rFonts w:ascii="Arial" w:eastAsia="Lucida Sans Unicode" w:hAnsi="Arial" w:cs="Arial"/>
          <w:b/>
          <w:bCs/>
          <w:lang w:eastAsia="ar-SA"/>
        </w:rPr>
      </w:pPr>
      <w:r w:rsidRPr="00C625C0">
        <w:rPr>
          <w:rFonts w:ascii="Arial" w:eastAsia="Lucida Sans Unicode" w:hAnsi="Arial" w:cs="Arial"/>
          <w:b/>
          <w:bCs/>
          <w:lang w:eastAsia="ar-SA"/>
        </w:rPr>
        <w:t>Locação de Sistemas para o Fundo Municipal de Educação</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276"/>
        <w:gridCol w:w="992"/>
        <w:gridCol w:w="6662"/>
      </w:tblGrid>
      <w:tr w:rsidR="00C625C0" w:rsidRPr="008F6B54" w14:paraId="1397CBD8" w14:textId="77777777" w:rsidTr="000A171B">
        <w:trPr>
          <w:trHeight w:val="283"/>
        </w:trPr>
        <w:tc>
          <w:tcPr>
            <w:tcW w:w="851" w:type="dxa"/>
            <w:vAlign w:val="center"/>
          </w:tcPr>
          <w:p w14:paraId="17D0F46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Item</w:t>
            </w:r>
          </w:p>
        </w:tc>
        <w:tc>
          <w:tcPr>
            <w:tcW w:w="1276" w:type="dxa"/>
            <w:vAlign w:val="center"/>
          </w:tcPr>
          <w:p w14:paraId="463BE27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026ABB2F"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662" w:type="dxa"/>
            <w:vAlign w:val="center"/>
          </w:tcPr>
          <w:p w14:paraId="539B9B0B"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b/>
                <w:lang w:val="pt-PT"/>
              </w:rPr>
            </w:pPr>
            <w:r w:rsidRPr="008F6B54">
              <w:rPr>
                <w:rFonts w:ascii="Arial" w:eastAsia="Arial" w:hAnsi="Arial" w:cs="Arial"/>
                <w:b/>
                <w:lang w:val="pt-PT"/>
              </w:rPr>
              <w:t>Descrição dos Sistemas</w:t>
            </w:r>
          </w:p>
        </w:tc>
      </w:tr>
      <w:tr w:rsidR="00C625C0" w:rsidRPr="008F6B54" w14:paraId="0B276B26" w14:textId="77777777" w:rsidTr="000A171B">
        <w:trPr>
          <w:trHeight w:val="283"/>
        </w:trPr>
        <w:tc>
          <w:tcPr>
            <w:tcW w:w="851" w:type="dxa"/>
            <w:vAlign w:val="center"/>
          </w:tcPr>
          <w:p w14:paraId="4173D597"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1276" w:type="dxa"/>
            <w:vAlign w:val="center"/>
          </w:tcPr>
          <w:p w14:paraId="13D5DD92" w14:textId="737F94D0"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0EA1EA1B"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749ECCE5"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Contabilidade Pública</w:t>
            </w:r>
          </w:p>
        </w:tc>
      </w:tr>
      <w:tr w:rsidR="00C625C0" w:rsidRPr="008F6B54" w14:paraId="32EFDFFB" w14:textId="77777777" w:rsidTr="000A171B">
        <w:trPr>
          <w:trHeight w:val="283"/>
        </w:trPr>
        <w:tc>
          <w:tcPr>
            <w:tcW w:w="851" w:type="dxa"/>
            <w:vAlign w:val="center"/>
          </w:tcPr>
          <w:p w14:paraId="02465152"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02</w:t>
            </w:r>
          </w:p>
        </w:tc>
        <w:tc>
          <w:tcPr>
            <w:tcW w:w="1276" w:type="dxa"/>
          </w:tcPr>
          <w:p w14:paraId="5EAA7953" w14:textId="4FFC3282"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4CFD4A62"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2C1B6B4B"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Tesouraria</w:t>
            </w:r>
          </w:p>
        </w:tc>
      </w:tr>
      <w:tr w:rsidR="00C625C0" w:rsidRPr="008F6B54" w14:paraId="295AB5D8" w14:textId="77777777" w:rsidTr="000A171B">
        <w:trPr>
          <w:trHeight w:val="283"/>
        </w:trPr>
        <w:tc>
          <w:tcPr>
            <w:tcW w:w="851" w:type="dxa"/>
            <w:vAlign w:val="center"/>
          </w:tcPr>
          <w:p w14:paraId="377081D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03</w:t>
            </w:r>
          </w:p>
        </w:tc>
        <w:tc>
          <w:tcPr>
            <w:tcW w:w="1276" w:type="dxa"/>
            <w:vAlign w:val="center"/>
          </w:tcPr>
          <w:p w14:paraId="7230FC66" w14:textId="0B9C50F4" w:rsidR="00C625C0" w:rsidRPr="008F6B54" w:rsidRDefault="00C625C0" w:rsidP="00C625C0">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5C4FCE36"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tcPr>
          <w:p w14:paraId="7CA6E2E0"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Trasmissão EFD-Reinf</w:t>
            </w:r>
          </w:p>
        </w:tc>
      </w:tr>
    </w:tbl>
    <w:p w14:paraId="17FEECB9" w14:textId="277DACB7" w:rsidR="00C625C0" w:rsidRPr="008F6B54" w:rsidRDefault="00C625C0" w:rsidP="00C625C0">
      <w:pPr>
        <w:widowControl w:val="0"/>
        <w:tabs>
          <w:tab w:val="left" w:pos="1876"/>
        </w:tabs>
        <w:suppressAutoHyphens/>
        <w:spacing w:line="200" w:lineRule="atLeast"/>
        <w:ind w:left="938" w:hanging="654"/>
        <w:rPr>
          <w:rFonts w:ascii="Arial" w:eastAsia="Lucida Sans Unicode" w:hAnsi="Arial" w:cs="Arial"/>
          <w:b/>
          <w:bCs/>
          <w:lang w:eastAsia="ar-SA"/>
        </w:rPr>
      </w:pPr>
    </w:p>
    <w:p w14:paraId="29CC3319" w14:textId="3C3601F6" w:rsidR="00C625C0" w:rsidRPr="00C625C0" w:rsidRDefault="00C625C0" w:rsidP="00C625C0">
      <w:pPr>
        <w:pStyle w:val="PargrafodaLista"/>
        <w:widowControl w:val="0"/>
        <w:numPr>
          <w:ilvl w:val="2"/>
          <w:numId w:val="4"/>
        </w:numPr>
        <w:tabs>
          <w:tab w:val="left" w:pos="1876"/>
        </w:tabs>
        <w:suppressAutoHyphens/>
        <w:spacing w:line="200" w:lineRule="atLeast"/>
        <w:rPr>
          <w:rFonts w:ascii="Arial" w:eastAsia="Lucida Sans Unicode" w:hAnsi="Arial" w:cs="Arial"/>
          <w:b/>
          <w:bCs/>
          <w:lang w:eastAsia="ar-SA"/>
        </w:rPr>
      </w:pPr>
      <w:r w:rsidRPr="00C625C0">
        <w:rPr>
          <w:rFonts w:ascii="Arial" w:eastAsia="Lucida Sans Unicode" w:hAnsi="Arial" w:cs="Arial"/>
          <w:b/>
          <w:bCs/>
          <w:lang w:eastAsia="ar-SA"/>
        </w:rPr>
        <w:lastRenderedPageBreak/>
        <w:t xml:space="preserve">Locação de Sistemas para a Câmara Municipal de </w:t>
      </w:r>
      <w:proofErr w:type="gramStart"/>
      <w:r w:rsidRPr="00C625C0">
        <w:rPr>
          <w:rFonts w:ascii="Arial" w:eastAsia="Lucida Sans Unicode" w:hAnsi="Arial" w:cs="Arial"/>
          <w:b/>
          <w:bCs/>
          <w:lang w:eastAsia="ar-SA"/>
        </w:rPr>
        <w:t>Seabra</w:t>
      </w:r>
      <w:proofErr w:type="gramEnd"/>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851"/>
        <w:gridCol w:w="992"/>
        <w:gridCol w:w="6662"/>
      </w:tblGrid>
      <w:tr w:rsidR="00C625C0" w:rsidRPr="008F6B54" w14:paraId="62B67703" w14:textId="77777777" w:rsidTr="000A171B">
        <w:trPr>
          <w:trHeight w:val="283"/>
        </w:trPr>
        <w:tc>
          <w:tcPr>
            <w:tcW w:w="1276" w:type="dxa"/>
            <w:vAlign w:val="center"/>
          </w:tcPr>
          <w:p w14:paraId="19D12146"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Item</w:t>
            </w:r>
          </w:p>
        </w:tc>
        <w:tc>
          <w:tcPr>
            <w:tcW w:w="851" w:type="dxa"/>
            <w:vAlign w:val="center"/>
          </w:tcPr>
          <w:p w14:paraId="06F63015"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2D9F4B34"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662" w:type="dxa"/>
            <w:vAlign w:val="center"/>
          </w:tcPr>
          <w:p w14:paraId="5314DEDC"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b/>
                <w:lang w:val="pt-PT"/>
              </w:rPr>
            </w:pPr>
            <w:r w:rsidRPr="008F6B54">
              <w:rPr>
                <w:rFonts w:ascii="Arial" w:eastAsia="Arial" w:hAnsi="Arial" w:cs="Arial"/>
                <w:b/>
                <w:lang w:val="pt-PT"/>
              </w:rPr>
              <w:t>Descrição dos Sistemas</w:t>
            </w:r>
          </w:p>
        </w:tc>
      </w:tr>
      <w:tr w:rsidR="00C625C0" w:rsidRPr="008F6B54" w14:paraId="55C76B77" w14:textId="77777777" w:rsidTr="000A171B">
        <w:trPr>
          <w:trHeight w:val="283"/>
        </w:trPr>
        <w:tc>
          <w:tcPr>
            <w:tcW w:w="1276" w:type="dxa"/>
            <w:vAlign w:val="center"/>
          </w:tcPr>
          <w:p w14:paraId="0D0086CF"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851" w:type="dxa"/>
            <w:vAlign w:val="center"/>
          </w:tcPr>
          <w:p w14:paraId="68406912" w14:textId="0329F9EF"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0A0BC862"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01132036"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Contabilidade Pública</w:t>
            </w:r>
          </w:p>
        </w:tc>
      </w:tr>
      <w:tr w:rsidR="00C625C0" w:rsidRPr="008F6B54" w14:paraId="7E90B784" w14:textId="77777777" w:rsidTr="000A171B">
        <w:trPr>
          <w:trHeight w:val="283"/>
        </w:trPr>
        <w:tc>
          <w:tcPr>
            <w:tcW w:w="1276" w:type="dxa"/>
            <w:vAlign w:val="center"/>
          </w:tcPr>
          <w:p w14:paraId="5E72A8BE"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02</w:t>
            </w:r>
          </w:p>
        </w:tc>
        <w:tc>
          <w:tcPr>
            <w:tcW w:w="851" w:type="dxa"/>
          </w:tcPr>
          <w:p w14:paraId="6FC077A2" w14:textId="1B650BC0"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45BA704C"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1C72E38F"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Tesouraria</w:t>
            </w:r>
          </w:p>
        </w:tc>
      </w:tr>
      <w:tr w:rsidR="00C625C0" w:rsidRPr="008F6B54" w14:paraId="6151E44A" w14:textId="77777777" w:rsidTr="000A171B">
        <w:trPr>
          <w:trHeight w:val="283"/>
        </w:trPr>
        <w:tc>
          <w:tcPr>
            <w:tcW w:w="1276" w:type="dxa"/>
            <w:vAlign w:val="center"/>
          </w:tcPr>
          <w:p w14:paraId="10DD499A"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03</w:t>
            </w:r>
          </w:p>
        </w:tc>
        <w:tc>
          <w:tcPr>
            <w:tcW w:w="851" w:type="dxa"/>
            <w:vAlign w:val="center"/>
          </w:tcPr>
          <w:p w14:paraId="145D5C29" w14:textId="06FD17F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Pr>
                <w:rFonts w:ascii="Arial" w:eastAsia="Calibri" w:hAnsi="Arial" w:cs="Arial"/>
                <w:lang w:val="pt-PT"/>
              </w:rPr>
              <w:t>03</w:t>
            </w:r>
          </w:p>
        </w:tc>
        <w:tc>
          <w:tcPr>
            <w:tcW w:w="992" w:type="dxa"/>
            <w:vAlign w:val="center"/>
          </w:tcPr>
          <w:p w14:paraId="5CA541BF"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tcPr>
          <w:p w14:paraId="4AD826B6" w14:textId="77777777" w:rsidR="00C625C0" w:rsidRPr="008F6B54" w:rsidRDefault="00C625C0" w:rsidP="004C318C">
            <w:pPr>
              <w:widowControl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Sistema de Trasmissão EFD-Reinf</w:t>
            </w:r>
          </w:p>
        </w:tc>
      </w:tr>
    </w:tbl>
    <w:p w14:paraId="7D25E757" w14:textId="77777777" w:rsidR="00C625C0" w:rsidRPr="008F6B54" w:rsidRDefault="00C625C0" w:rsidP="00C625C0">
      <w:pPr>
        <w:widowControl w:val="0"/>
        <w:tabs>
          <w:tab w:val="left" w:pos="-284"/>
        </w:tabs>
        <w:autoSpaceDE w:val="0"/>
        <w:autoSpaceDN w:val="0"/>
        <w:spacing w:line="240" w:lineRule="auto"/>
        <w:rPr>
          <w:rFonts w:ascii="Arial" w:eastAsia="Calibri" w:hAnsi="Arial" w:cs="Arial"/>
          <w:b/>
          <w:lang w:val="pt-PT"/>
        </w:rPr>
      </w:pPr>
    </w:p>
    <w:p w14:paraId="3228DF3B" w14:textId="0F418C3A" w:rsidR="00C625C0" w:rsidRPr="00C625C0" w:rsidRDefault="00C625C0" w:rsidP="00C625C0">
      <w:pPr>
        <w:pStyle w:val="PargrafodaLista"/>
        <w:widowControl w:val="0"/>
        <w:numPr>
          <w:ilvl w:val="2"/>
          <w:numId w:val="4"/>
        </w:numPr>
        <w:tabs>
          <w:tab w:val="left" w:pos="-284"/>
        </w:tabs>
        <w:autoSpaceDE w:val="0"/>
        <w:autoSpaceDN w:val="0"/>
        <w:spacing w:line="240" w:lineRule="auto"/>
        <w:rPr>
          <w:rFonts w:ascii="Arial" w:eastAsia="Calibri" w:hAnsi="Arial" w:cs="Arial"/>
          <w:b/>
          <w:lang w:val="pt-PT"/>
        </w:rPr>
      </w:pPr>
      <w:r w:rsidRPr="00C625C0">
        <w:rPr>
          <w:rFonts w:ascii="Arial" w:eastAsia="Calibri" w:hAnsi="Arial" w:cs="Arial"/>
          <w:b/>
          <w:lang w:val="pt-PT"/>
        </w:rPr>
        <w:t xml:space="preserve">Serviços Técnicos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851"/>
        <w:gridCol w:w="992"/>
        <w:gridCol w:w="6662"/>
      </w:tblGrid>
      <w:tr w:rsidR="00C625C0" w:rsidRPr="008F6B54" w14:paraId="68562EF5" w14:textId="77777777" w:rsidTr="000A171B">
        <w:trPr>
          <w:trHeight w:val="235"/>
        </w:trPr>
        <w:tc>
          <w:tcPr>
            <w:tcW w:w="1276" w:type="dxa"/>
            <w:vAlign w:val="center"/>
          </w:tcPr>
          <w:p w14:paraId="6508A031"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 xml:space="preserve">Item </w:t>
            </w:r>
          </w:p>
        </w:tc>
        <w:tc>
          <w:tcPr>
            <w:tcW w:w="851" w:type="dxa"/>
            <w:vAlign w:val="center"/>
          </w:tcPr>
          <w:p w14:paraId="16F655C4"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Qtde</w:t>
            </w:r>
          </w:p>
        </w:tc>
        <w:tc>
          <w:tcPr>
            <w:tcW w:w="992" w:type="dxa"/>
            <w:vAlign w:val="center"/>
          </w:tcPr>
          <w:p w14:paraId="0344EB24"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b/>
                <w:lang w:val="pt-PT"/>
              </w:rPr>
            </w:pPr>
            <w:r w:rsidRPr="008F6B54">
              <w:rPr>
                <w:rFonts w:ascii="Arial" w:eastAsia="Calibri" w:hAnsi="Arial" w:cs="Arial"/>
                <w:b/>
                <w:lang w:val="pt-PT"/>
              </w:rPr>
              <w:t>U.M.</w:t>
            </w:r>
          </w:p>
        </w:tc>
        <w:tc>
          <w:tcPr>
            <w:tcW w:w="6662" w:type="dxa"/>
            <w:vAlign w:val="center"/>
          </w:tcPr>
          <w:p w14:paraId="05FD7AA1" w14:textId="77777777" w:rsidR="00C625C0" w:rsidRPr="008F6B54" w:rsidRDefault="00C625C0" w:rsidP="00C625C0">
            <w:pPr>
              <w:keepNext/>
              <w:widowControl w:val="0"/>
              <w:numPr>
                <w:ilvl w:val="0"/>
                <w:numId w:val="5"/>
              </w:numPr>
              <w:tabs>
                <w:tab w:val="left" w:pos="0"/>
              </w:tabs>
              <w:suppressAutoHyphens/>
              <w:overflowPunct w:val="0"/>
              <w:autoSpaceDE w:val="0"/>
              <w:autoSpaceDN w:val="0"/>
              <w:snapToGrid w:val="0"/>
              <w:spacing w:line="240" w:lineRule="auto"/>
              <w:jc w:val="center"/>
              <w:outlineLvl w:val="0"/>
              <w:rPr>
                <w:rFonts w:ascii="Arial" w:eastAsia="Arial" w:hAnsi="Arial" w:cs="Arial"/>
                <w:b/>
                <w:lang w:val="pt-PT"/>
              </w:rPr>
            </w:pPr>
            <w:r w:rsidRPr="008F6B54">
              <w:rPr>
                <w:rFonts w:ascii="Arial" w:eastAsia="Arial" w:hAnsi="Arial" w:cs="Arial"/>
                <w:b/>
                <w:lang w:val="pt-PT"/>
              </w:rPr>
              <w:t>Descrição</w:t>
            </w:r>
          </w:p>
        </w:tc>
      </w:tr>
      <w:tr w:rsidR="00C625C0" w:rsidRPr="008F6B54" w14:paraId="4EA168BB" w14:textId="77777777" w:rsidTr="000A171B">
        <w:trPr>
          <w:trHeight w:val="235"/>
        </w:trPr>
        <w:tc>
          <w:tcPr>
            <w:tcW w:w="1276" w:type="dxa"/>
            <w:vAlign w:val="center"/>
          </w:tcPr>
          <w:p w14:paraId="4D544DE0" w14:textId="77777777"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01</w:t>
            </w:r>
          </w:p>
        </w:tc>
        <w:tc>
          <w:tcPr>
            <w:tcW w:w="851" w:type="dxa"/>
            <w:vAlign w:val="center"/>
          </w:tcPr>
          <w:p w14:paraId="363C75F9" w14:textId="5DACC52A" w:rsidR="00C625C0" w:rsidRPr="008F6B54" w:rsidRDefault="00C625C0" w:rsidP="00C625C0">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0</w:t>
            </w:r>
            <w:r>
              <w:rPr>
                <w:rFonts w:ascii="Arial" w:eastAsia="Calibri" w:hAnsi="Arial" w:cs="Arial"/>
                <w:lang w:val="pt-PT"/>
              </w:rPr>
              <w:t>3</w:t>
            </w:r>
          </w:p>
        </w:tc>
        <w:tc>
          <w:tcPr>
            <w:tcW w:w="992" w:type="dxa"/>
            <w:vAlign w:val="center"/>
          </w:tcPr>
          <w:p w14:paraId="4886A500" w14:textId="13DD230D" w:rsidR="00C625C0" w:rsidRPr="008F6B54" w:rsidRDefault="00C625C0" w:rsidP="004C318C">
            <w:pPr>
              <w:widowControl w:val="0"/>
              <w:tabs>
                <w:tab w:val="left" w:pos="0"/>
              </w:tabs>
              <w:overflowPunct w:val="0"/>
              <w:autoSpaceDE w:val="0"/>
              <w:autoSpaceDN w:val="0"/>
              <w:snapToGrid w:val="0"/>
              <w:spacing w:line="240" w:lineRule="auto"/>
              <w:jc w:val="center"/>
              <w:rPr>
                <w:rFonts w:ascii="Arial" w:eastAsia="Calibri" w:hAnsi="Arial" w:cs="Arial"/>
                <w:lang w:val="pt-PT"/>
              </w:rPr>
            </w:pPr>
            <w:r w:rsidRPr="008F6B54">
              <w:rPr>
                <w:rFonts w:ascii="Arial" w:eastAsia="Calibri" w:hAnsi="Arial" w:cs="Arial"/>
                <w:lang w:val="pt-PT"/>
              </w:rPr>
              <w:t>Mês</w:t>
            </w:r>
          </w:p>
        </w:tc>
        <w:tc>
          <w:tcPr>
            <w:tcW w:w="6662" w:type="dxa"/>
            <w:vAlign w:val="center"/>
          </w:tcPr>
          <w:p w14:paraId="7074DF24" w14:textId="14993E2B" w:rsidR="00C625C0" w:rsidRPr="008F6B54" w:rsidRDefault="00C625C0" w:rsidP="004C318C">
            <w:pPr>
              <w:widowControl w:val="0"/>
              <w:overflowPunct w:val="0"/>
              <w:autoSpaceDE w:val="0"/>
              <w:autoSpaceDN w:val="0"/>
              <w:snapToGrid w:val="0"/>
              <w:spacing w:line="240" w:lineRule="auto"/>
              <w:rPr>
                <w:rFonts w:ascii="Arial" w:eastAsia="Calibri" w:hAnsi="Arial" w:cs="Arial"/>
                <w:lang w:val="pt-PT"/>
              </w:rPr>
            </w:pPr>
            <w:r w:rsidRPr="008F6B54">
              <w:rPr>
                <w:rFonts w:ascii="Arial" w:eastAsia="Calibri" w:hAnsi="Arial" w:cs="Arial"/>
                <w:lang w:val="pt-PT"/>
              </w:rPr>
              <w:t>Suporte Técnico</w:t>
            </w:r>
          </w:p>
        </w:tc>
      </w:tr>
    </w:tbl>
    <w:p w14:paraId="55F2B00B" w14:textId="77777777" w:rsidR="00C625C0" w:rsidRPr="008F6B54" w:rsidRDefault="00C625C0" w:rsidP="00C625C0">
      <w:pPr>
        <w:widowControl w:val="0"/>
        <w:autoSpaceDE w:val="0"/>
        <w:autoSpaceDN w:val="0"/>
        <w:spacing w:line="240" w:lineRule="auto"/>
        <w:rPr>
          <w:rFonts w:ascii="Arial" w:eastAsia="Calibri" w:hAnsi="Arial" w:cs="Arial"/>
          <w:b/>
          <w:bCs/>
          <w:color w:val="000000"/>
          <w:lang w:val="pt-PT"/>
        </w:rPr>
      </w:pPr>
    </w:p>
    <w:p w14:paraId="228CF929" w14:textId="77777777" w:rsidR="00B8336E" w:rsidRPr="00B8336E" w:rsidRDefault="00C625C0" w:rsidP="00B8336E">
      <w:pPr>
        <w:pStyle w:val="PargrafodaLista"/>
        <w:widowControl w:val="0"/>
        <w:numPr>
          <w:ilvl w:val="1"/>
          <w:numId w:val="4"/>
        </w:numPr>
        <w:tabs>
          <w:tab w:val="left" w:pos="320"/>
          <w:tab w:val="left" w:pos="426"/>
        </w:tabs>
        <w:autoSpaceDE w:val="0"/>
        <w:autoSpaceDN w:val="0"/>
        <w:adjustRightInd w:val="0"/>
        <w:spacing w:before="161" w:line="276" w:lineRule="auto"/>
        <w:ind w:left="0" w:right="-35" w:firstLine="0"/>
        <w:contextualSpacing w:val="0"/>
        <w:rPr>
          <w:rFonts w:ascii="Arial" w:hAnsi="Arial" w:cs="Arial"/>
        </w:rPr>
      </w:pPr>
      <w:r w:rsidRPr="00C625C0">
        <w:rPr>
          <w:rFonts w:ascii="Arial" w:eastAsia="Arial MT" w:hAnsi="Arial" w:cs="Arial"/>
          <w:lang w:val="pt-PT"/>
        </w:rPr>
        <w:t>Natureza</w:t>
      </w:r>
      <w:r w:rsidRPr="00C625C0">
        <w:rPr>
          <w:rFonts w:ascii="Arial" w:eastAsia="Arial MT" w:hAnsi="Arial" w:cs="Arial"/>
          <w:spacing w:val="-1"/>
          <w:lang w:val="pt-PT"/>
        </w:rPr>
        <w:t xml:space="preserve"> </w:t>
      </w:r>
      <w:r w:rsidRPr="00C625C0">
        <w:rPr>
          <w:rFonts w:ascii="Arial" w:eastAsia="Arial MT" w:hAnsi="Arial" w:cs="Arial"/>
          <w:lang w:val="pt-PT"/>
        </w:rPr>
        <w:t>dos</w:t>
      </w:r>
      <w:r w:rsidRPr="00C625C0">
        <w:rPr>
          <w:rFonts w:ascii="Arial" w:eastAsia="Arial MT" w:hAnsi="Arial" w:cs="Arial"/>
          <w:spacing w:val="-1"/>
          <w:lang w:val="pt-PT"/>
        </w:rPr>
        <w:t xml:space="preserve"> </w:t>
      </w:r>
      <w:r w:rsidRPr="00C625C0">
        <w:rPr>
          <w:rFonts w:ascii="Arial" w:eastAsia="Arial MT" w:hAnsi="Arial" w:cs="Arial"/>
          <w:lang w:val="pt-PT"/>
        </w:rPr>
        <w:t>Serviços</w:t>
      </w:r>
      <w:r>
        <w:rPr>
          <w:rFonts w:ascii="Arial" w:eastAsia="Arial MT" w:hAnsi="Arial" w:cs="Arial"/>
          <w:lang w:val="pt-PT"/>
        </w:rPr>
        <w:t xml:space="preserve">: </w:t>
      </w:r>
      <w:r w:rsidRPr="00C625C0">
        <w:rPr>
          <w:rFonts w:ascii="Arial" w:eastAsia="Calibri" w:hAnsi="Arial" w:cs="Arial"/>
          <w:lang w:val="pt-PT"/>
        </w:rPr>
        <w:t>Os serviços a serem contratados se classificam como de natureza comum, nos</w:t>
      </w:r>
      <w:r w:rsidRPr="00C625C0">
        <w:rPr>
          <w:rFonts w:ascii="Arial" w:eastAsia="Calibri" w:hAnsi="Arial" w:cs="Arial"/>
          <w:spacing w:val="1"/>
          <w:lang w:val="pt-PT"/>
        </w:rPr>
        <w:t xml:space="preserve"> </w:t>
      </w:r>
      <w:r w:rsidRPr="00C625C0">
        <w:rPr>
          <w:rFonts w:ascii="Arial" w:eastAsia="Calibri" w:hAnsi="Arial" w:cs="Arial"/>
          <w:lang w:val="pt-PT"/>
        </w:rPr>
        <w:t>termos</w:t>
      </w:r>
      <w:r w:rsidRPr="00C625C0">
        <w:rPr>
          <w:rFonts w:ascii="Arial" w:eastAsia="Calibri" w:hAnsi="Arial" w:cs="Arial"/>
          <w:spacing w:val="43"/>
          <w:lang w:val="pt-PT"/>
        </w:rPr>
        <w:t xml:space="preserve"> </w:t>
      </w:r>
      <w:r w:rsidRPr="00C625C0">
        <w:rPr>
          <w:rFonts w:ascii="Arial" w:eastAsia="Calibri" w:hAnsi="Arial" w:cs="Arial"/>
          <w:lang w:val="pt-PT"/>
        </w:rPr>
        <w:t>da</w:t>
      </w:r>
      <w:r w:rsidRPr="00C625C0">
        <w:rPr>
          <w:rFonts w:ascii="Arial" w:eastAsia="Calibri" w:hAnsi="Arial" w:cs="Arial"/>
          <w:spacing w:val="44"/>
          <w:lang w:val="pt-PT"/>
        </w:rPr>
        <w:t xml:space="preserve"> </w:t>
      </w:r>
      <w:r w:rsidRPr="00C625C0">
        <w:rPr>
          <w:rFonts w:ascii="Arial" w:eastAsia="Calibri" w:hAnsi="Arial" w:cs="Arial"/>
          <w:lang w:val="pt-PT"/>
        </w:rPr>
        <w:t>Lei</w:t>
      </w:r>
      <w:r w:rsidRPr="00C625C0">
        <w:rPr>
          <w:rFonts w:ascii="Arial" w:eastAsia="Calibri" w:hAnsi="Arial" w:cs="Arial"/>
          <w:spacing w:val="43"/>
          <w:lang w:val="pt-PT"/>
        </w:rPr>
        <w:t xml:space="preserve"> </w:t>
      </w:r>
      <w:r w:rsidRPr="00C625C0">
        <w:rPr>
          <w:rFonts w:ascii="Arial" w:eastAsia="Calibri" w:hAnsi="Arial" w:cs="Arial"/>
          <w:lang w:val="pt-PT"/>
        </w:rPr>
        <w:t>nº</w:t>
      </w:r>
      <w:r w:rsidRPr="00C625C0">
        <w:rPr>
          <w:rFonts w:ascii="Arial" w:eastAsia="Calibri" w:hAnsi="Arial" w:cs="Arial"/>
          <w:spacing w:val="44"/>
          <w:lang w:val="pt-PT"/>
        </w:rPr>
        <w:t xml:space="preserve"> </w:t>
      </w:r>
      <w:r w:rsidRPr="00C625C0">
        <w:rPr>
          <w:rFonts w:ascii="Arial" w:eastAsia="Calibri" w:hAnsi="Arial" w:cs="Arial"/>
          <w:lang w:val="pt-PT"/>
        </w:rPr>
        <w:t>10.520/02,</w:t>
      </w:r>
      <w:r w:rsidRPr="00C625C0">
        <w:rPr>
          <w:rFonts w:ascii="Arial" w:eastAsia="Calibri" w:hAnsi="Arial" w:cs="Arial"/>
          <w:spacing w:val="43"/>
          <w:lang w:val="pt-PT"/>
        </w:rPr>
        <w:t xml:space="preserve"> </w:t>
      </w:r>
      <w:r w:rsidRPr="00C625C0">
        <w:rPr>
          <w:rFonts w:ascii="Arial" w:eastAsia="Calibri" w:hAnsi="Arial" w:cs="Arial"/>
          <w:lang w:val="pt-PT"/>
        </w:rPr>
        <w:t>pois</w:t>
      </w:r>
      <w:r w:rsidRPr="00C625C0">
        <w:rPr>
          <w:rFonts w:ascii="Arial" w:eastAsia="Calibri" w:hAnsi="Arial" w:cs="Arial"/>
          <w:spacing w:val="41"/>
          <w:lang w:val="pt-PT"/>
        </w:rPr>
        <w:t xml:space="preserve"> </w:t>
      </w:r>
      <w:r w:rsidRPr="00C625C0">
        <w:rPr>
          <w:rFonts w:ascii="Arial" w:eastAsia="Calibri" w:hAnsi="Arial" w:cs="Arial"/>
          <w:lang w:val="pt-PT"/>
        </w:rPr>
        <w:t>os</w:t>
      </w:r>
      <w:r w:rsidRPr="00C625C0">
        <w:rPr>
          <w:rFonts w:ascii="Arial" w:eastAsia="Calibri" w:hAnsi="Arial" w:cs="Arial"/>
          <w:spacing w:val="45"/>
          <w:lang w:val="pt-PT"/>
        </w:rPr>
        <w:t xml:space="preserve"> </w:t>
      </w:r>
      <w:r w:rsidRPr="00C625C0">
        <w:rPr>
          <w:rFonts w:ascii="Arial" w:eastAsia="Calibri" w:hAnsi="Arial" w:cs="Arial"/>
          <w:lang w:val="pt-PT"/>
        </w:rPr>
        <w:t>requisitos</w:t>
      </w:r>
      <w:r w:rsidRPr="00C625C0">
        <w:rPr>
          <w:rFonts w:ascii="Arial" w:eastAsia="Calibri" w:hAnsi="Arial" w:cs="Arial"/>
          <w:spacing w:val="44"/>
          <w:lang w:val="pt-PT"/>
        </w:rPr>
        <w:t xml:space="preserve"> </w:t>
      </w:r>
      <w:r w:rsidRPr="00C625C0">
        <w:rPr>
          <w:rFonts w:ascii="Arial" w:eastAsia="Calibri" w:hAnsi="Arial" w:cs="Arial"/>
          <w:lang w:val="pt-PT"/>
        </w:rPr>
        <w:t>técnicos</w:t>
      </w:r>
      <w:r w:rsidRPr="00C625C0">
        <w:rPr>
          <w:rFonts w:ascii="Arial" w:eastAsia="Calibri" w:hAnsi="Arial" w:cs="Arial"/>
          <w:spacing w:val="43"/>
          <w:lang w:val="pt-PT"/>
        </w:rPr>
        <w:t xml:space="preserve"> </w:t>
      </w:r>
      <w:r w:rsidRPr="00C625C0">
        <w:rPr>
          <w:rFonts w:ascii="Arial" w:eastAsia="Calibri" w:hAnsi="Arial" w:cs="Arial"/>
          <w:lang w:val="pt-PT"/>
        </w:rPr>
        <w:t>são</w:t>
      </w:r>
      <w:r w:rsidRPr="00C625C0">
        <w:rPr>
          <w:rFonts w:ascii="Arial" w:eastAsia="Calibri" w:hAnsi="Arial" w:cs="Arial"/>
          <w:spacing w:val="46"/>
          <w:lang w:val="pt-PT"/>
        </w:rPr>
        <w:t xml:space="preserve"> </w:t>
      </w:r>
      <w:r w:rsidRPr="00C625C0">
        <w:rPr>
          <w:rFonts w:ascii="Arial" w:eastAsia="Calibri" w:hAnsi="Arial" w:cs="Arial"/>
          <w:lang w:val="pt-PT"/>
        </w:rPr>
        <w:t>suficientes</w:t>
      </w:r>
      <w:r w:rsidRPr="00C625C0">
        <w:rPr>
          <w:rFonts w:ascii="Arial" w:eastAsia="Calibri" w:hAnsi="Arial" w:cs="Arial"/>
          <w:spacing w:val="43"/>
          <w:lang w:val="pt-PT"/>
        </w:rPr>
        <w:t xml:space="preserve"> </w:t>
      </w:r>
      <w:r w:rsidRPr="00C625C0">
        <w:rPr>
          <w:rFonts w:ascii="Arial" w:eastAsia="Calibri" w:hAnsi="Arial" w:cs="Arial"/>
          <w:lang w:val="pt-PT"/>
        </w:rPr>
        <w:t>para determinar</w:t>
      </w:r>
      <w:r w:rsidRPr="00C625C0">
        <w:rPr>
          <w:rFonts w:ascii="Arial" w:eastAsia="Calibri" w:hAnsi="Arial" w:cs="Arial"/>
          <w:spacing w:val="12"/>
          <w:lang w:val="pt-PT"/>
        </w:rPr>
        <w:t xml:space="preserve"> </w:t>
      </w:r>
      <w:r w:rsidRPr="00C625C0">
        <w:rPr>
          <w:rFonts w:ascii="Arial" w:eastAsia="Calibri" w:hAnsi="Arial" w:cs="Arial"/>
          <w:lang w:val="pt-PT"/>
        </w:rPr>
        <w:t>o</w:t>
      </w:r>
      <w:r w:rsidRPr="00C625C0">
        <w:rPr>
          <w:rFonts w:ascii="Arial" w:eastAsia="Calibri" w:hAnsi="Arial" w:cs="Arial"/>
          <w:spacing w:val="10"/>
          <w:lang w:val="pt-PT"/>
        </w:rPr>
        <w:t xml:space="preserve"> </w:t>
      </w:r>
      <w:r w:rsidRPr="00C625C0">
        <w:rPr>
          <w:rFonts w:ascii="Arial" w:eastAsia="Calibri" w:hAnsi="Arial" w:cs="Arial"/>
          <w:lang w:val="pt-PT"/>
        </w:rPr>
        <w:t>conjunto</w:t>
      </w:r>
      <w:r w:rsidRPr="00C625C0">
        <w:rPr>
          <w:rFonts w:ascii="Arial" w:eastAsia="Calibri" w:hAnsi="Arial" w:cs="Arial"/>
          <w:spacing w:val="10"/>
          <w:lang w:val="pt-PT"/>
        </w:rPr>
        <w:t xml:space="preserve"> </w:t>
      </w:r>
      <w:r w:rsidRPr="00C625C0">
        <w:rPr>
          <w:rFonts w:ascii="Arial" w:eastAsia="Calibri" w:hAnsi="Arial" w:cs="Arial"/>
          <w:lang w:val="pt-PT"/>
        </w:rPr>
        <w:t>da</w:t>
      </w:r>
      <w:r w:rsidRPr="00C625C0">
        <w:rPr>
          <w:rFonts w:ascii="Arial" w:eastAsia="Calibri" w:hAnsi="Arial" w:cs="Arial"/>
          <w:spacing w:val="13"/>
          <w:lang w:val="pt-PT"/>
        </w:rPr>
        <w:t xml:space="preserve"> </w:t>
      </w:r>
      <w:r w:rsidRPr="00C625C0">
        <w:rPr>
          <w:rFonts w:ascii="Arial" w:eastAsia="Calibri" w:hAnsi="Arial" w:cs="Arial"/>
          <w:lang w:val="pt-PT"/>
        </w:rPr>
        <w:t>solução</w:t>
      </w:r>
      <w:r w:rsidRPr="00C625C0">
        <w:rPr>
          <w:rFonts w:ascii="Arial" w:eastAsia="Calibri" w:hAnsi="Arial" w:cs="Arial"/>
          <w:spacing w:val="13"/>
          <w:lang w:val="pt-PT"/>
        </w:rPr>
        <w:t xml:space="preserve"> </w:t>
      </w:r>
      <w:r w:rsidRPr="00C625C0">
        <w:rPr>
          <w:rFonts w:ascii="Arial" w:eastAsia="Calibri" w:hAnsi="Arial" w:cs="Arial"/>
          <w:lang w:val="pt-PT"/>
        </w:rPr>
        <w:t>escolhida</w:t>
      </w:r>
      <w:r w:rsidRPr="00C625C0">
        <w:rPr>
          <w:rFonts w:ascii="Arial" w:eastAsia="Calibri" w:hAnsi="Arial" w:cs="Arial"/>
          <w:spacing w:val="13"/>
          <w:lang w:val="pt-PT"/>
        </w:rPr>
        <w:t xml:space="preserve"> </w:t>
      </w:r>
      <w:r w:rsidRPr="00C625C0">
        <w:rPr>
          <w:rFonts w:ascii="Arial" w:eastAsia="Calibri" w:hAnsi="Arial" w:cs="Arial"/>
          <w:lang w:val="pt-PT"/>
        </w:rPr>
        <w:t>e</w:t>
      </w:r>
      <w:r w:rsidRPr="00C625C0">
        <w:rPr>
          <w:rFonts w:ascii="Arial" w:eastAsia="Calibri" w:hAnsi="Arial" w:cs="Arial"/>
          <w:spacing w:val="10"/>
          <w:lang w:val="pt-PT"/>
        </w:rPr>
        <w:t xml:space="preserve"> </w:t>
      </w:r>
      <w:r w:rsidRPr="00C625C0">
        <w:rPr>
          <w:rFonts w:ascii="Arial" w:eastAsia="Calibri" w:hAnsi="Arial" w:cs="Arial"/>
          <w:lang w:val="pt-PT"/>
        </w:rPr>
        <w:t>os</w:t>
      </w:r>
      <w:r w:rsidRPr="00C625C0">
        <w:rPr>
          <w:rFonts w:ascii="Arial" w:eastAsia="Calibri" w:hAnsi="Arial" w:cs="Arial"/>
          <w:spacing w:val="10"/>
          <w:lang w:val="pt-PT"/>
        </w:rPr>
        <w:t xml:space="preserve"> </w:t>
      </w:r>
      <w:r w:rsidRPr="00C625C0">
        <w:rPr>
          <w:rFonts w:ascii="Arial" w:eastAsia="Calibri" w:hAnsi="Arial" w:cs="Arial"/>
          <w:lang w:val="pt-PT"/>
        </w:rPr>
        <w:t>serviços</w:t>
      </w:r>
      <w:r w:rsidRPr="00C625C0">
        <w:rPr>
          <w:rFonts w:ascii="Arial" w:eastAsia="Calibri" w:hAnsi="Arial" w:cs="Arial"/>
          <w:spacing w:val="10"/>
          <w:lang w:val="pt-PT"/>
        </w:rPr>
        <w:t xml:space="preserve"> </w:t>
      </w:r>
      <w:r w:rsidRPr="00C625C0">
        <w:rPr>
          <w:rFonts w:ascii="Arial" w:eastAsia="Calibri" w:hAnsi="Arial" w:cs="Arial"/>
          <w:lang w:val="pt-PT"/>
        </w:rPr>
        <w:t>são</w:t>
      </w:r>
      <w:r w:rsidRPr="00C625C0">
        <w:rPr>
          <w:rFonts w:ascii="Arial" w:eastAsia="Calibri" w:hAnsi="Arial" w:cs="Arial"/>
          <w:spacing w:val="13"/>
          <w:lang w:val="pt-PT"/>
        </w:rPr>
        <w:t xml:space="preserve"> </w:t>
      </w:r>
      <w:r w:rsidRPr="00C625C0">
        <w:rPr>
          <w:rFonts w:ascii="Arial" w:eastAsia="Calibri" w:hAnsi="Arial" w:cs="Arial"/>
          <w:lang w:val="pt-PT"/>
        </w:rPr>
        <w:t>fornecidos</w:t>
      </w:r>
      <w:r w:rsidRPr="00C625C0">
        <w:rPr>
          <w:rFonts w:ascii="Arial" w:eastAsia="Calibri" w:hAnsi="Arial" w:cs="Arial"/>
          <w:spacing w:val="-64"/>
          <w:lang w:val="pt-PT"/>
        </w:rPr>
        <w:t xml:space="preserve"> </w:t>
      </w:r>
      <w:r w:rsidRPr="00C625C0">
        <w:rPr>
          <w:rFonts w:ascii="Arial" w:eastAsia="Calibri" w:hAnsi="Arial" w:cs="Arial"/>
          <w:lang w:val="pt-PT"/>
        </w:rPr>
        <w:t>comercialmente por</w:t>
      </w:r>
      <w:r w:rsidRPr="00C625C0">
        <w:rPr>
          <w:rFonts w:ascii="Arial" w:eastAsia="Calibri" w:hAnsi="Arial" w:cs="Arial"/>
          <w:spacing w:val="-2"/>
          <w:lang w:val="pt-PT"/>
        </w:rPr>
        <w:t xml:space="preserve"> </w:t>
      </w:r>
      <w:r w:rsidRPr="00C625C0">
        <w:rPr>
          <w:rFonts w:ascii="Arial" w:eastAsia="Calibri" w:hAnsi="Arial" w:cs="Arial"/>
          <w:lang w:val="pt-PT"/>
        </w:rPr>
        <w:t>mais de uma</w:t>
      </w:r>
      <w:r w:rsidRPr="00C625C0">
        <w:rPr>
          <w:rFonts w:ascii="Arial" w:eastAsia="Calibri" w:hAnsi="Arial" w:cs="Arial"/>
          <w:spacing w:val="1"/>
          <w:lang w:val="pt-PT"/>
        </w:rPr>
        <w:t xml:space="preserve"> </w:t>
      </w:r>
      <w:r w:rsidRPr="00C625C0">
        <w:rPr>
          <w:rFonts w:ascii="Arial" w:eastAsia="Calibri" w:hAnsi="Arial" w:cs="Arial"/>
          <w:lang w:val="pt-PT"/>
        </w:rPr>
        <w:t>empresa no mercado.</w:t>
      </w:r>
    </w:p>
    <w:p w14:paraId="3AF4EB40" w14:textId="77777777" w:rsidR="00B8336E" w:rsidRDefault="00B8336E" w:rsidP="00B8336E">
      <w:pPr>
        <w:pStyle w:val="PargrafodaLista"/>
        <w:widowControl w:val="0"/>
        <w:tabs>
          <w:tab w:val="left" w:pos="320"/>
          <w:tab w:val="left" w:pos="426"/>
        </w:tabs>
        <w:autoSpaceDE w:val="0"/>
        <w:autoSpaceDN w:val="0"/>
        <w:adjustRightInd w:val="0"/>
        <w:spacing w:before="161" w:line="276" w:lineRule="auto"/>
        <w:ind w:left="0" w:right="-35"/>
        <w:contextualSpacing w:val="0"/>
        <w:rPr>
          <w:rFonts w:ascii="Arial" w:hAnsi="Arial" w:cs="Arial"/>
        </w:rPr>
      </w:pPr>
    </w:p>
    <w:p w14:paraId="66C10AC0" w14:textId="71626827" w:rsidR="00B8336E" w:rsidRPr="00F83C3A" w:rsidRDefault="00F83C3A" w:rsidP="00F83C3A">
      <w:pPr>
        <w:pStyle w:val="Ttulo1"/>
        <w:numPr>
          <w:ilvl w:val="0"/>
          <w:numId w:val="18"/>
        </w:numPr>
        <w:rPr>
          <w:rFonts w:ascii="Arial" w:hAnsi="Arial" w:cs="Arial"/>
          <w:color w:val="auto"/>
          <w:sz w:val="24"/>
          <w:szCs w:val="24"/>
        </w:rPr>
      </w:pPr>
      <w:r w:rsidRPr="00F83C3A">
        <w:rPr>
          <w:rFonts w:ascii="Arial" w:eastAsia="Arial MT" w:hAnsi="Arial" w:cs="Arial"/>
          <w:color w:val="auto"/>
          <w:sz w:val="24"/>
          <w:szCs w:val="24"/>
          <w:lang w:val="pt-PT"/>
        </w:rPr>
        <w:t>D</w:t>
      </w:r>
      <w:r w:rsidR="00E4050A" w:rsidRPr="00F83C3A">
        <w:rPr>
          <w:rFonts w:ascii="Arial" w:eastAsia="Arial MT" w:hAnsi="Arial" w:cs="Arial"/>
          <w:color w:val="auto"/>
          <w:sz w:val="24"/>
          <w:szCs w:val="24"/>
          <w:lang w:val="pt-PT"/>
        </w:rPr>
        <w:t>A</w:t>
      </w:r>
      <w:r w:rsidR="00E4050A" w:rsidRPr="00F83C3A">
        <w:rPr>
          <w:rFonts w:ascii="Arial" w:eastAsia="Arial MT" w:hAnsi="Arial" w:cs="Arial"/>
          <w:color w:val="auto"/>
          <w:spacing w:val="-3"/>
          <w:sz w:val="24"/>
          <w:szCs w:val="24"/>
          <w:lang w:val="pt-PT"/>
        </w:rPr>
        <w:t xml:space="preserve"> </w:t>
      </w:r>
      <w:r w:rsidRPr="00F83C3A">
        <w:rPr>
          <w:rFonts w:ascii="Arial" w:eastAsia="Arial MT" w:hAnsi="Arial" w:cs="Arial"/>
          <w:color w:val="auto"/>
          <w:spacing w:val="-3"/>
          <w:sz w:val="24"/>
          <w:szCs w:val="24"/>
          <w:lang w:val="pt-PT"/>
        </w:rPr>
        <w:t xml:space="preserve">URGÊNCIA E </w:t>
      </w:r>
      <w:r w:rsidR="00E4050A" w:rsidRPr="00F83C3A">
        <w:rPr>
          <w:rFonts w:ascii="Arial" w:eastAsia="Arial MT" w:hAnsi="Arial" w:cs="Arial"/>
          <w:color w:val="auto"/>
          <w:sz w:val="24"/>
          <w:szCs w:val="24"/>
          <w:lang w:val="pt-PT"/>
        </w:rPr>
        <w:t>NECESSIDADE</w:t>
      </w:r>
      <w:r w:rsidR="00E4050A" w:rsidRPr="00F83C3A">
        <w:rPr>
          <w:rFonts w:ascii="Arial" w:eastAsia="Arial MT" w:hAnsi="Arial" w:cs="Arial"/>
          <w:color w:val="auto"/>
          <w:spacing w:val="-1"/>
          <w:sz w:val="24"/>
          <w:szCs w:val="24"/>
          <w:lang w:val="pt-PT"/>
        </w:rPr>
        <w:t xml:space="preserve"> </w:t>
      </w:r>
      <w:r w:rsidR="00E4050A" w:rsidRPr="00F83C3A">
        <w:rPr>
          <w:rFonts w:ascii="Arial" w:eastAsia="Arial MT" w:hAnsi="Arial" w:cs="Arial"/>
          <w:color w:val="auto"/>
          <w:sz w:val="24"/>
          <w:szCs w:val="24"/>
          <w:lang w:val="pt-PT"/>
        </w:rPr>
        <w:t>DA</w:t>
      </w:r>
      <w:r w:rsidR="00E4050A" w:rsidRPr="00F83C3A">
        <w:rPr>
          <w:rFonts w:ascii="Arial" w:eastAsia="Arial MT" w:hAnsi="Arial" w:cs="Arial"/>
          <w:color w:val="auto"/>
          <w:spacing w:val="1"/>
          <w:sz w:val="24"/>
          <w:szCs w:val="24"/>
          <w:lang w:val="pt-PT"/>
        </w:rPr>
        <w:t xml:space="preserve"> </w:t>
      </w:r>
      <w:r w:rsidR="00E4050A" w:rsidRPr="00F83C3A">
        <w:rPr>
          <w:rFonts w:ascii="Arial" w:eastAsia="Arial MT" w:hAnsi="Arial" w:cs="Arial"/>
          <w:color w:val="auto"/>
          <w:sz w:val="24"/>
          <w:szCs w:val="24"/>
          <w:lang w:val="pt-PT"/>
        </w:rPr>
        <w:t>CONTRATAÇÃO</w:t>
      </w:r>
    </w:p>
    <w:p w14:paraId="2A029D7C" w14:textId="77777777" w:rsidR="00F83C3A" w:rsidRDefault="008671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B8336E">
        <w:rPr>
          <w:rFonts w:ascii="Arial" w:hAnsi="Arial" w:cs="Arial"/>
          <w:iCs/>
        </w:rPr>
        <w:t xml:space="preserve">O MUNICÍPIO DE SEABRA, com sede na Rua Horácio de Matos Nº 99ª, Centro, </w:t>
      </w:r>
      <w:proofErr w:type="gramStart"/>
      <w:r w:rsidRPr="00B8336E">
        <w:rPr>
          <w:rFonts w:ascii="Arial" w:hAnsi="Arial" w:cs="Arial"/>
          <w:iCs/>
        </w:rPr>
        <w:t>Seabra</w:t>
      </w:r>
      <w:proofErr w:type="gramEnd"/>
      <w:r w:rsidRPr="00B8336E">
        <w:rPr>
          <w:rFonts w:ascii="Arial" w:hAnsi="Arial" w:cs="Arial"/>
          <w:iCs/>
        </w:rPr>
        <w:t xml:space="preserve"> – BA., CEP 46.900-000 inscrito no CNPJ Nº 13.922.604/0001-37, e seus respectivos Fundos (</w:t>
      </w:r>
      <w:r w:rsidRPr="00B8336E">
        <w:rPr>
          <w:rFonts w:ascii="Arial" w:hAnsi="Arial" w:cs="Arial"/>
        </w:rPr>
        <w:t xml:space="preserve">FUNDO MUNICIPAL DE EDUCAÇÃO CNPJ 47.190.136/0001-75, </w:t>
      </w:r>
      <w:r w:rsidRPr="00B8336E">
        <w:rPr>
          <w:rFonts w:ascii="Arial" w:hAnsi="Arial" w:cs="Arial"/>
          <w:iCs/>
        </w:rPr>
        <w:t xml:space="preserve">FUNDO MUNICIPAL DE ASSISTENCIA SOCIAL DE SEABRA, CNPJ 15.579.610/0001-69, e FUNDO MUNICIPAL DE SAÚDE, CNPJ 11.235.051/0001-19), firmou </w:t>
      </w:r>
      <w:r w:rsidRPr="00B8336E">
        <w:rPr>
          <w:rFonts w:ascii="Arial" w:hAnsi="Arial" w:cs="Arial"/>
        </w:rPr>
        <w:t>Contrato de Prestação de Serviços N° 0407/2022, advindo do Pregão Eletrônico nº 041/2022 e Processo Administrativo Nº 389/2022, celebrado com a empresa STAF TECNOLOGIA LTDA inscrita no CNPJ 03.361.154/0001-05, com endereço na Avenida da Franca nº 393, 2º andar, Bairro Comercio, Salvador/BA, CEP 40010-000, com vigência pactuada até 31/12/2024, nos termos do aditivo, por tanto em plena vigência e regido pela Lei Federal 8.666/93, cujo objeto é a contratação de serviços de licenciamento de</w:t>
      </w:r>
      <w:r w:rsidRPr="00B8336E">
        <w:rPr>
          <w:rFonts w:ascii="Arial" w:hAnsi="Arial" w:cs="Arial"/>
          <w:spacing w:val="1"/>
        </w:rPr>
        <w:t xml:space="preserve"> </w:t>
      </w:r>
      <w:r w:rsidRPr="00B8336E">
        <w:rPr>
          <w:rFonts w:ascii="Arial" w:hAnsi="Arial" w:cs="Arial"/>
        </w:rPr>
        <w:t>uso</w:t>
      </w:r>
      <w:r w:rsidRPr="00B8336E">
        <w:rPr>
          <w:rFonts w:ascii="Arial" w:hAnsi="Arial" w:cs="Arial"/>
          <w:spacing w:val="15"/>
        </w:rPr>
        <w:t xml:space="preserve"> </w:t>
      </w:r>
      <w:r w:rsidRPr="00B8336E">
        <w:rPr>
          <w:rFonts w:ascii="Arial" w:hAnsi="Arial" w:cs="Arial"/>
        </w:rPr>
        <w:t>de</w:t>
      </w:r>
      <w:r w:rsidRPr="00B8336E">
        <w:rPr>
          <w:rFonts w:ascii="Arial" w:hAnsi="Arial" w:cs="Arial"/>
          <w:spacing w:val="13"/>
        </w:rPr>
        <w:t xml:space="preserve"> </w:t>
      </w:r>
      <w:r w:rsidRPr="00B8336E">
        <w:rPr>
          <w:rFonts w:ascii="Arial" w:hAnsi="Arial" w:cs="Arial"/>
        </w:rPr>
        <w:t>Sistema</w:t>
      </w:r>
      <w:r w:rsidRPr="00B8336E">
        <w:rPr>
          <w:rFonts w:ascii="Arial" w:hAnsi="Arial" w:cs="Arial"/>
          <w:spacing w:val="13"/>
        </w:rPr>
        <w:t xml:space="preserve"> </w:t>
      </w:r>
      <w:r w:rsidRPr="00B8336E">
        <w:rPr>
          <w:rFonts w:ascii="Arial" w:hAnsi="Arial" w:cs="Arial"/>
        </w:rPr>
        <w:t>Integrado</w:t>
      </w:r>
      <w:r w:rsidRPr="00B8336E">
        <w:rPr>
          <w:rFonts w:ascii="Arial" w:hAnsi="Arial" w:cs="Arial"/>
          <w:spacing w:val="14"/>
        </w:rPr>
        <w:t xml:space="preserve"> </w:t>
      </w:r>
      <w:r w:rsidRPr="00B8336E">
        <w:rPr>
          <w:rFonts w:ascii="Arial" w:hAnsi="Arial" w:cs="Arial"/>
        </w:rPr>
        <w:t>de</w:t>
      </w:r>
      <w:r w:rsidRPr="00B8336E">
        <w:rPr>
          <w:rFonts w:ascii="Arial" w:hAnsi="Arial" w:cs="Arial"/>
          <w:spacing w:val="13"/>
        </w:rPr>
        <w:t xml:space="preserve"> </w:t>
      </w:r>
      <w:r w:rsidRPr="00B8336E">
        <w:rPr>
          <w:rFonts w:ascii="Arial" w:hAnsi="Arial" w:cs="Arial"/>
        </w:rPr>
        <w:t>Gestão</w:t>
      </w:r>
      <w:r w:rsidRPr="00B8336E">
        <w:rPr>
          <w:rFonts w:ascii="Arial" w:hAnsi="Arial" w:cs="Arial"/>
          <w:spacing w:val="13"/>
        </w:rPr>
        <w:t xml:space="preserve"> </w:t>
      </w:r>
      <w:r w:rsidRPr="00B8336E">
        <w:rPr>
          <w:rFonts w:ascii="Arial" w:hAnsi="Arial" w:cs="Arial"/>
        </w:rPr>
        <w:t>Pública,</w:t>
      </w:r>
      <w:r w:rsidRPr="00B8336E">
        <w:rPr>
          <w:rFonts w:ascii="Arial" w:hAnsi="Arial" w:cs="Arial"/>
          <w:spacing w:val="15"/>
        </w:rPr>
        <w:t xml:space="preserve"> </w:t>
      </w:r>
      <w:r w:rsidRPr="00B8336E">
        <w:rPr>
          <w:rFonts w:ascii="Arial" w:hAnsi="Arial" w:cs="Arial"/>
        </w:rPr>
        <w:t>para</w:t>
      </w:r>
      <w:r w:rsidRPr="00B8336E">
        <w:rPr>
          <w:rFonts w:ascii="Arial" w:hAnsi="Arial" w:cs="Arial"/>
          <w:spacing w:val="16"/>
        </w:rPr>
        <w:t xml:space="preserve"> </w:t>
      </w:r>
      <w:r w:rsidRPr="00B8336E">
        <w:rPr>
          <w:rFonts w:ascii="Arial" w:hAnsi="Arial" w:cs="Arial"/>
        </w:rPr>
        <w:t>atender</w:t>
      </w:r>
      <w:r w:rsidRPr="00B8336E">
        <w:rPr>
          <w:rFonts w:ascii="Arial" w:hAnsi="Arial" w:cs="Arial"/>
          <w:spacing w:val="13"/>
        </w:rPr>
        <w:t xml:space="preserve"> </w:t>
      </w:r>
      <w:r w:rsidRPr="00B8336E">
        <w:rPr>
          <w:rFonts w:ascii="Arial" w:hAnsi="Arial" w:cs="Arial"/>
        </w:rPr>
        <w:t>aos</w:t>
      </w:r>
      <w:r w:rsidRPr="00B8336E">
        <w:rPr>
          <w:rFonts w:ascii="Arial" w:hAnsi="Arial" w:cs="Arial"/>
          <w:spacing w:val="11"/>
        </w:rPr>
        <w:t xml:space="preserve"> </w:t>
      </w:r>
      <w:r w:rsidRPr="00B8336E">
        <w:rPr>
          <w:rFonts w:ascii="Arial" w:hAnsi="Arial" w:cs="Arial"/>
        </w:rPr>
        <w:t>Poderes</w:t>
      </w:r>
      <w:r w:rsidRPr="00B8336E">
        <w:rPr>
          <w:rFonts w:ascii="Arial" w:hAnsi="Arial" w:cs="Arial"/>
          <w:spacing w:val="11"/>
        </w:rPr>
        <w:t xml:space="preserve"> </w:t>
      </w:r>
      <w:r w:rsidRPr="00B8336E">
        <w:rPr>
          <w:rFonts w:ascii="Arial" w:hAnsi="Arial" w:cs="Arial"/>
        </w:rPr>
        <w:t>Executivo</w:t>
      </w:r>
      <w:r w:rsidRPr="00B8336E">
        <w:rPr>
          <w:rFonts w:ascii="Arial" w:hAnsi="Arial" w:cs="Arial"/>
          <w:spacing w:val="-64"/>
        </w:rPr>
        <w:t xml:space="preserve"> </w:t>
      </w:r>
      <w:r w:rsidRPr="00B8336E">
        <w:rPr>
          <w:rFonts w:ascii="Arial" w:hAnsi="Arial" w:cs="Arial"/>
        </w:rPr>
        <w:t xml:space="preserve"> e</w:t>
      </w:r>
      <w:r w:rsidRPr="00B8336E">
        <w:rPr>
          <w:rFonts w:ascii="Arial" w:hAnsi="Arial" w:cs="Arial"/>
          <w:spacing w:val="10"/>
        </w:rPr>
        <w:t xml:space="preserve"> </w:t>
      </w:r>
      <w:r w:rsidRPr="00B8336E">
        <w:rPr>
          <w:rFonts w:ascii="Arial" w:hAnsi="Arial" w:cs="Arial"/>
        </w:rPr>
        <w:t>Legislativo</w:t>
      </w:r>
      <w:r w:rsidRPr="00B8336E">
        <w:rPr>
          <w:rFonts w:ascii="Arial" w:hAnsi="Arial" w:cs="Arial"/>
          <w:spacing w:val="11"/>
        </w:rPr>
        <w:t xml:space="preserve"> </w:t>
      </w:r>
      <w:r w:rsidRPr="00B8336E">
        <w:rPr>
          <w:rFonts w:ascii="Arial" w:hAnsi="Arial" w:cs="Arial"/>
        </w:rPr>
        <w:t>do</w:t>
      </w:r>
      <w:r w:rsidRPr="00B8336E">
        <w:rPr>
          <w:rFonts w:ascii="Arial" w:hAnsi="Arial" w:cs="Arial"/>
          <w:spacing w:val="12"/>
        </w:rPr>
        <w:t xml:space="preserve"> </w:t>
      </w:r>
      <w:r w:rsidRPr="00B8336E">
        <w:rPr>
          <w:rFonts w:ascii="Arial" w:hAnsi="Arial" w:cs="Arial"/>
        </w:rPr>
        <w:t>Município</w:t>
      </w:r>
      <w:r w:rsidRPr="00B8336E">
        <w:rPr>
          <w:rFonts w:ascii="Arial" w:hAnsi="Arial" w:cs="Arial"/>
          <w:spacing w:val="11"/>
        </w:rPr>
        <w:t xml:space="preserve"> </w:t>
      </w:r>
      <w:r w:rsidRPr="00B8336E">
        <w:rPr>
          <w:rFonts w:ascii="Arial" w:hAnsi="Arial" w:cs="Arial"/>
        </w:rPr>
        <w:t>de</w:t>
      </w:r>
      <w:r w:rsidRPr="00B8336E">
        <w:rPr>
          <w:rFonts w:ascii="Arial" w:hAnsi="Arial" w:cs="Arial"/>
          <w:spacing w:val="14"/>
        </w:rPr>
        <w:t xml:space="preserve"> </w:t>
      </w:r>
      <w:r w:rsidRPr="00B8336E">
        <w:rPr>
          <w:rFonts w:ascii="Arial" w:hAnsi="Arial" w:cs="Arial"/>
        </w:rPr>
        <w:t>Seabra – BA,</w:t>
      </w:r>
      <w:r w:rsidRPr="00B8336E">
        <w:rPr>
          <w:rFonts w:ascii="Arial" w:hAnsi="Arial" w:cs="Arial"/>
          <w:spacing w:val="10"/>
        </w:rPr>
        <w:t xml:space="preserve"> </w:t>
      </w:r>
      <w:r w:rsidRPr="00B8336E">
        <w:rPr>
          <w:rFonts w:ascii="Arial" w:hAnsi="Arial" w:cs="Arial"/>
        </w:rPr>
        <w:t>conforme</w:t>
      </w:r>
      <w:r w:rsidRPr="00B8336E">
        <w:rPr>
          <w:rFonts w:ascii="Arial" w:hAnsi="Arial" w:cs="Arial"/>
          <w:spacing w:val="13"/>
        </w:rPr>
        <w:t xml:space="preserve"> </w:t>
      </w:r>
      <w:r w:rsidRPr="00B8336E">
        <w:rPr>
          <w:rFonts w:ascii="Arial" w:hAnsi="Arial" w:cs="Arial"/>
        </w:rPr>
        <w:t>disposto</w:t>
      </w:r>
      <w:r w:rsidRPr="00B8336E">
        <w:rPr>
          <w:rFonts w:ascii="Arial" w:hAnsi="Arial" w:cs="Arial"/>
          <w:spacing w:val="12"/>
        </w:rPr>
        <w:t xml:space="preserve"> </w:t>
      </w:r>
      <w:r w:rsidRPr="00B8336E">
        <w:rPr>
          <w:rFonts w:ascii="Arial" w:hAnsi="Arial" w:cs="Arial"/>
        </w:rPr>
        <w:t>no</w:t>
      </w:r>
      <w:r w:rsidRPr="00B8336E">
        <w:rPr>
          <w:rFonts w:ascii="Arial" w:hAnsi="Arial" w:cs="Arial"/>
          <w:spacing w:val="11"/>
        </w:rPr>
        <w:t xml:space="preserve"> </w:t>
      </w:r>
      <w:r w:rsidRPr="00B8336E">
        <w:rPr>
          <w:rFonts w:ascii="Arial" w:hAnsi="Arial" w:cs="Arial"/>
        </w:rPr>
        <w:t>Decreto</w:t>
      </w:r>
      <w:r w:rsidRPr="00B8336E">
        <w:rPr>
          <w:rFonts w:ascii="Arial" w:hAnsi="Arial" w:cs="Arial"/>
          <w:spacing w:val="13"/>
        </w:rPr>
        <w:t xml:space="preserve"> </w:t>
      </w:r>
      <w:r w:rsidRPr="00B8336E">
        <w:rPr>
          <w:rFonts w:ascii="Arial" w:hAnsi="Arial" w:cs="Arial"/>
        </w:rPr>
        <w:t>nº</w:t>
      </w:r>
      <w:r w:rsidRPr="00B8336E">
        <w:rPr>
          <w:rFonts w:ascii="Arial" w:hAnsi="Arial" w:cs="Arial"/>
          <w:spacing w:val="8"/>
        </w:rPr>
        <w:t xml:space="preserve"> </w:t>
      </w:r>
      <w:r w:rsidRPr="00B8336E">
        <w:rPr>
          <w:rFonts w:ascii="Arial" w:hAnsi="Arial" w:cs="Arial"/>
        </w:rPr>
        <w:t>10.540</w:t>
      </w:r>
      <w:r w:rsidRPr="00B8336E">
        <w:rPr>
          <w:rFonts w:ascii="Arial" w:hAnsi="Arial" w:cs="Arial"/>
          <w:spacing w:val="13"/>
        </w:rPr>
        <w:t xml:space="preserve"> </w:t>
      </w:r>
      <w:r w:rsidRPr="00B8336E">
        <w:rPr>
          <w:rFonts w:ascii="Arial" w:hAnsi="Arial" w:cs="Arial"/>
        </w:rPr>
        <w:t>de</w:t>
      </w:r>
      <w:r w:rsidRPr="00B8336E">
        <w:rPr>
          <w:rFonts w:ascii="Arial" w:hAnsi="Arial" w:cs="Arial"/>
          <w:spacing w:val="-64"/>
        </w:rPr>
        <w:t xml:space="preserve"> </w:t>
      </w:r>
      <w:r w:rsidRPr="00B8336E">
        <w:rPr>
          <w:rFonts w:ascii="Arial" w:hAnsi="Arial" w:cs="Arial"/>
        </w:rPr>
        <w:t>5 de novembro de 2020,  conforme quantidades e especificações contidas no Termo de Referência e demais anexos do Edital Pregão Eletrônico Nº 041/2022, o qual com vigência pactuada até 31/12/2024, portanto em plena vigência;</w:t>
      </w:r>
    </w:p>
    <w:p w14:paraId="1114F8A5" w14:textId="77777777" w:rsidR="00F83C3A" w:rsidRDefault="008671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Em 21/12/2024, por meio do e-mail </w:t>
      </w:r>
      <w:hyperlink r:id="rId13" w:history="1">
        <w:r w:rsidRPr="00F83C3A">
          <w:rPr>
            <w:rStyle w:val="Hyperlink"/>
            <w:rFonts w:ascii="Arial" w:hAnsi="Arial" w:cs="Arial"/>
            <w:color w:val="auto"/>
          </w:rPr>
          <w:t>comercial@betha.com.br</w:t>
        </w:r>
      </w:hyperlink>
      <w:r w:rsidRPr="00F83C3A">
        <w:rPr>
          <w:rFonts w:ascii="Arial" w:hAnsi="Arial" w:cs="Arial"/>
        </w:rPr>
        <w:t xml:space="preserve">, a empresa BETHA SISTEMAS LTDA, CNPJ sob o nº 00.456.865/0001-67, detentora dos softwares </w:t>
      </w:r>
      <w:proofErr w:type="spellStart"/>
      <w:r w:rsidRPr="00F83C3A">
        <w:rPr>
          <w:rFonts w:ascii="Arial" w:hAnsi="Arial" w:cs="Arial"/>
        </w:rPr>
        <w:t>Betha</w:t>
      </w:r>
      <w:proofErr w:type="spellEnd"/>
      <w:r w:rsidRPr="00F83C3A">
        <w:rPr>
          <w:rFonts w:ascii="Arial" w:hAnsi="Arial" w:cs="Arial"/>
        </w:rPr>
        <w:t xml:space="preserve">, objeto do contrato firmado pela empresa STAF TECNOLOGIA LTDA inscrita no CNPJ 03.361.154/0001-05, a qual detinha credenciamento e autorização para a comercialização dos referidos softwares, informa a contratante (Prefeitura Municipal de </w:t>
      </w:r>
      <w:proofErr w:type="gramStart"/>
      <w:r w:rsidRPr="00F83C3A">
        <w:rPr>
          <w:rFonts w:ascii="Arial" w:hAnsi="Arial" w:cs="Arial"/>
        </w:rPr>
        <w:t>Seabra</w:t>
      </w:r>
      <w:proofErr w:type="gramEnd"/>
      <w:r w:rsidRPr="00F83C3A">
        <w:rPr>
          <w:rFonts w:ascii="Arial" w:hAnsi="Arial" w:cs="Arial"/>
        </w:rPr>
        <w:t xml:space="preserve">-BA), que a empresa contratada STAF TECNOLOGIA LTDA, CNPJ sob o nº 03.361.154/0001-05,  </w:t>
      </w:r>
      <w:r w:rsidRPr="00F83C3A">
        <w:rPr>
          <w:rFonts w:ascii="Arial" w:hAnsi="Arial" w:cs="Arial"/>
        </w:rPr>
        <w:lastRenderedPageBreak/>
        <w:t xml:space="preserve">licenciada por meio de contrato de cessão de uso dos softwares </w:t>
      </w:r>
      <w:proofErr w:type="spellStart"/>
      <w:r w:rsidRPr="00F83C3A">
        <w:rPr>
          <w:rFonts w:ascii="Arial" w:hAnsi="Arial" w:cs="Arial"/>
        </w:rPr>
        <w:t>Betha</w:t>
      </w:r>
      <w:proofErr w:type="spellEnd"/>
      <w:r w:rsidRPr="00F83C3A">
        <w:rPr>
          <w:rFonts w:ascii="Arial" w:hAnsi="Arial" w:cs="Arial"/>
        </w:rPr>
        <w:t xml:space="preserve">, teve seus contratos rescindidos com a referida desenvolvedora, por descumprimento contratual, tendo sido, portanto, descredenciada como revendedora/licenciada </w:t>
      </w:r>
      <w:proofErr w:type="spellStart"/>
      <w:r w:rsidRPr="00F83C3A">
        <w:rPr>
          <w:rFonts w:ascii="Arial" w:hAnsi="Arial" w:cs="Arial"/>
        </w:rPr>
        <w:t>Betha</w:t>
      </w:r>
      <w:proofErr w:type="spellEnd"/>
      <w:r w:rsidRPr="00F83C3A">
        <w:rPr>
          <w:rFonts w:ascii="Arial" w:hAnsi="Arial" w:cs="Arial"/>
        </w:rPr>
        <w:t xml:space="preserve">, e que os softwares/sistemas permaneceriam em funcionamento até o dia 25 de outubro de 2024, garantindo a continuidade dos serviços até a data mencionada, informando para a adoção de meditas e providências para manutenção dos sistemas </w:t>
      </w:r>
      <w:proofErr w:type="spellStart"/>
      <w:r w:rsidRPr="00F83C3A">
        <w:rPr>
          <w:rFonts w:ascii="Arial" w:hAnsi="Arial" w:cs="Arial"/>
        </w:rPr>
        <w:t>Betha</w:t>
      </w:r>
      <w:proofErr w:type="spellEnd"/>
      <w:r w:rsidRPr="00F83C3A">
        <w:rPr>
          <w:rFonts w:ascii="Arial" w:hAnsi="Arial" w:cs="Arial"/>
        </w:rPr>
        <w:t>, caso assim entendam pela continuidade da utilização de nossos softwares;</w:t>
      </w:r>
    </w:p>
    <w:p w14:paraId="48904B8D" w14:textId="77777777" w:rsidR="00F83C3A" w:rsidRDefault="008671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w:hAnsi="Arial" w:cs="Arial"/>
          <w:bCs/>
        </w:rPr>
        <w:t xml:space="preserve">Merece destacar que os </w:t>
      </w:r>
      <w:r w:rsidRPr="00F83C3A">
        <w:rPr>
          <w:rFonts w:ascii="Arial" w:eastAsia="Arial" w:hAnsi="Arial" w:cs="Arial"/>
        </w:rPr>
        <w:t xml:space="preserve">softwares objeto do contrato é essencial para a manutenção das atividades gerenciais administrativas e financeiras do Município de </w:t>
      </w:r>
      <w:proofErr w:type="gramStart"/>
      <w:r w:rsidRPr="00F83C3A">
        <w:rPr>
          <w:rFonts w:ascii="Arial" w:eastAsia="Arial" w:hAnsi="Arial" w:cs="Arial"/>
        </w:rPr>
        <w:t>Seabra</w:t>
      </w:r>
      <w:proofErr w:type="gramEnd"/>
      <w:r w:rsidRPr="00F83C3A">
        <w:rPr>
          <w:rFonts w:ascii="Arial" w:eastAsia="Arial" w:hAnsi="Arial" w:cs="Arial"/>
        </w:rPr>
        <w:t xml:space="preserve">, ora contratante, imprescindível para o controle contábil, financeiro e operacional que envolve o </w:t>
      </w:r>
      <w:r w:rsidRPr="00F83C3A">
        <w:rPr>
          <w:rFonts w:ascii="Arial" w:hAnsi="Arial" w:cs="Arial"/>
        </w:rPr>
        <w:t>Sistema</w:t>
      </w:r>
      <w:r w:rsidRPr="00F83C3A">
        <w:rPr>
          <w:rFonts w:ascii="Arial" w:hAnsi="Arial" w:cs="Arial"/>
          <w:spacing w:val="13"/>
        </w:rPr>
        <w:t xml:space="preserve"> </w:t>
      </w:r>
      <w:r w:rsidRPr="00F83C3A">
        <w:rPr>
          <w:rFonts w:ascii="Arial" w:hAnsi="Arial" w:cs="Arial"/>
        </w:rPr>
        <w:t>Integrado</w:t>
      </w:r>
      <w:r w:rsidRPr="00F83C3A">
        <w:rPr>
          <w:rFonts w:ascii="Arial" w:hAnsi="Arial" w:cs="Arial"/>
          <w:spacing w:val="14"/>
        </w:rPr>
        <w:t xml:space="preserve"> </w:t>
      </w:r>
      <w:r w:rsidRPr="00F83C3A">
        <w:rPr>
          <w:rFonts w:ascii="Arial" w:hAnsi="Arial" w:cs="Arial"/>
        </w:rPr>
        <w:t>de</w:t>
      </w:r>
      <w:r w:rsidRPr="00F83C3A">
        <w:rPr>
          <w:rFonts w:ascii="Arial" w:hAnsi="Arial" w:cs="Arial"/>
          <w:spacing w:val="13"/>
        </w:rPr>
        <w:t xml:space="preserve"> </w:t>
      </w:r>
      <w:r w:rsidRPr="00F83C3A">
        <w:rPr>
          <w:rFonts w:ascii="Arial" w:hAnsi="Arial" w:cs="Arial"/>
        </w:rPr>
        <w:t>Gestão</w:t>
      </w:r>
      <w:r w:rsidRPr="00F83C3A">
        <w:rPr>
          <w:rFonts w:ascii="Arial" w:hAnsi="Arial" w:cs="Arial"/>
          <w:spacing w:val="13"/>
        </w:rPr>
        <w:t xml:space="preserve"> </w:t>
      </w:r>
      <w:r w:rsidRPr="00F83C3A">
        <w:rPr>
          <w:rFonts w:ascii="Arial" w:hAnsi="Arial" w:cs="Arial"/>
        </w:rPr>
        <w:t>Pública – SIAFIC;</w:t>
      </w:r>
    </w:p>
    <w:p w14:paraId="711C3441" w14:textId="77777777" w:rsidR="00F83C3A" w:rsidRDefault="008671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Em </w:t>
      </w:r>
      <w:r w:rsidR="00181BA3" w:rsidRPr="00F83C3A">
        <w:rPr>
          <w:rFonts w:ascii="Arial" w:hAnsi="Arial" w:cs="Arial"/>
        </w:rPr>
        <w:t>23 de outubro do corrente ano, foi encaminhado a empresa contratada (STAF TECNOLOGIA LTDA inscrita no CNPJ 03.361.154/0001-05), com cópia para a empresa detentora dos softwares (B</w:t>
      </w:r>
      <w:r w:rsidR="00181BA3" w:rsidRPr="00F83C3A">
        <w:rPr>
          <w:rFonts w:ascii="Arial" w:hAnsi="Arial" w:cs="Arial"/>
          <w:bCs/>
        </w:rPr>
        <w:t>ETHA SISTEMAS LTDA</w:t>
      </w:r>
      <w:r w:rsidR="00181BA3" w:rsidRPr="00F83C3A">
        <w:rPr>
          <w:rFonts w:ascii="Arial" w:hAnsi="Arial" w:cs="Arial"/>
        </w:rPr>
        <w:t>, CNPJ 00.456.865/0001-67), informando da vigência contratual e da necessidade da manutenção dos serviços objeto do contrato, quais sejam, os serviços de licenciamento de</w:t>
      </w:r>
      <w:r w:rsidR="00181BA3" w:rsidRPr="00F83C3A">
        <w:rPr>
          <w:rFonts w:ascii="Arial" w:hAnsi="Arial" w:cs="Arial"/>
          <w:spacing w:val="1"/>
        </w:rPr>
        <w:t xml:space="preserve"> </w:t>
      </w:r>
      <w:r w:rsidR="00181BA3" w:rsidRPr="00F83C3A">
        <w:rPr>
          <w:rFonts w:ascii="Arial" w:hAnsi="Arial" w:cs="Arial"/>
        </w:rPr>
        <w:t>uso</w:t>
      </w:r>
      <w:r w:rsidR="00181BA3" w:rsidRPr="00F83C3A">
        <w:rPr>
          <w:rFonts w:ascii="Arial" w:hAnsi="Arial" w:cs="Arial"/>
          <w:spacing w:val="15"/>
        </w:rPr>
        <w:t xml:space="preserve"> </w:t>
      </w:r>
      <w:r w:rsidR="00181BA3" w:rsidRPr="00F83C3A">
        <w:rPr>
          <w:rFonts w:ascii="Arial" w:hAnsi="Arial" w:cs="Arial"/>
        </w:rPr>
        <w:t>de</w:t>
      </w:r>
      <w:r w:rsidR="00181BA3" w:rsidRPr="00F83C3A">
        <w:rPr>
          <w:rFonts w:ascii="Arial" w:hAnsi="Arial" w:cs="Arial"/>
          <w:spacing w:val="13"/>
        </w:rPr>
        <w:t xml:space="preserve"> </w:t>
      </w:r>
      <w:r w:rsidR="00181BA3" w:rsidRPr="00F83C3A">
        <w:rPr>
          <w:rFonts w:ascii="Arial" w:hAnsi="Arial" w:cs="Arial"/>
        </w:rPr>
        <w:t>Sistema</w:t>
      </w:r>
      <w:r w:rsidR="00181BA3" w:rsidRPr="00F83C3A">
        <w:rPr>
          <w:rFonts w:ascii="Arial" w:hAnsi="Arial" w:cs="Arial"/>
          <w:spacing w:val="13"/>
        </w:rPr>
        <w:t xml:space="preserve"> </w:t>
      </w:r>
      <w:r w:rsidR="00181BA3" w:rsidRPr="00F83C3A">
        <w:rPr>
          <w:rFonts w:ascii="Arial" w:hAnsi="Arial" w:cs="Arial"/>
        </w:rPr>
        <w:t>Integrado</w:t>
      </w:r>
      <w:r w:rsidR="00181BA3" w:rsidRPr="00F83C3A">
        <w:rPr>
          <w:rFonts w:ascii="Arial" w:hAnsi="Arial" w:cs="Arial"/>
          <w:spacing w:val="14"/>
        </w:rPr>
        <w:t xml:space="preserve"> </w:t>
      </w:r>
      <w:r w:rsidR="00181BA3" w:rsidRPr="00F83C3A">
        <w:rPr>
          <w:rFonts w:ascii="Arial" w:hAnsi="Arial" w:cs="Arial"/>
        </w:rPr>
        <w:t>de</w:t>
      </w:r>
      <w:r w:rsidR="00181BA3" w:rsidRPr="00F83C3A">
        <w:rPr>
          <w:rFonts w:ascii="Arial" w:hAnsi="Arial" w:cs="Arial"/>
          <w:spacing w:val="13"/>
        </w:rPr>
        <w:t xml:space="preserve"> </w:t>
      </w:r>
      <w:r w:rsidR="00181BA3" w:rsidRPr="00F83C3A">
        <w:rPr>
          <w:rFonts w:ascii="Arial" w:hAnsi="Arial" w:cs="Arial"/>
        </w:rPr>
        <w:t>Gestão</w:t>
      </w:r>
      <w:r w:rsidR="00181BA3" w:rsidRPr="00F83C3A">
        <w:rPr>
          <w:rFonts w:ascii="Arial" w:hAnsi="Arial" w:cs="Arial"/>
          <w:spacing w:val="13"/>
        </w:rPr>
        <w:t xml:space="preserve"> </w:t>
      </w:r>
      <w:r w:rsidR="00181BA3" w:rsidRPr="00F83C3A">
        <w:rPr>
          <w:rFonts w:ascii="Arial" w:hAnsi="Arial" w:cs="Arial"/>
        </w:rPr>
        <w:t>Pública,</w:t>
      </w:r>
      <w:r w:rsidR="00181BA3" w:rsidRPr="00F83C3A">
        <w:rPr>
          <w:rFonts w:ascii="Arial" w:hAnsi="Arial" w:cs="Arial"/>
          <w:spacing w:val="15"/>
        </w:rPr>
        <w:t xml:space="preserve"> </w:t>
      </w:r>
      <w:r w:rsidR="00181BA3" w:rsidRPr="00F83C3A">
        <w:rPr>
          <w:rFonts w:ascii="Arial" w:hAnsi="Arial" w:cs="Arial"/>
        </w:rPr>
        <w:t>para</w:t>
      </w:r>
      <w:r w:rsidR="00181BA3" w:rsidRPr="00F83C3A">
        <w:rPr>
          <w:rFonts w:ascii="Arial" w:hAnsi="Arial" w:cs="Arial"/>
          <w:spacing w:val="16"/>
        </w:rPr>
        <w:t xml:space="preserve"> </w:t>
      </w:r>
      <w:r w:rsidR="00181BA3" w:rsidRPr="00F83C3A">
        <w:rPr>
          <w:rFonts w:ascii="Arial" w:hAnsi="Arial" w:cs="Arial"/>
        </w:rPr>
        <w:t>atender</w:t>
      </w:r>
      <w:r w:rsidR="00181BA3" w:rsidRPr="00F83C3A">
        <w:rPr>
          <w:rFonts w:ascii="Arial" w:hAnsi="Arial" w:cs="Arial"/>
          <w:spacing w:val="13"/>
        </w:rPr>
        <w:t xml:space="preserve"> </w:t>
      </w:r>
      <w:r w:rsidR="00181BA3" w:rsidRPr="00F83C3A">
        <w:rPr>
          <w:rFonts w:ascii="Arial" w:hAnsi="Arial" w:cs="Arial"/>
        </w:rPr>
        <w:t>aos</w:t>
      </w:r>
      <w:r w:rsidR="00181BA3" w:rsidRPr="00F83C3A">
        <w:rPr>
          <w:rFonts w:ascii="Arial" w:hAnsi="Arial" w:cs="Arial"/>
          <w:spacing w:val="11"/>
        </w:rPr>
        <w:t xml:space="preserve"> </w:t>
      </w:r>
      <w:r w:rsidR="00181BA3" w:rsidRPr="00F83C3A">
        <w:rPr>
          <w:rFonts w:ascii="Arial" w:hAnsi="Arial" w:cs="Arial"/>
        </w:rPr>
        <w:t>Poderes</w:t>
      </w:r>
      <w:r w:rsidR="00181BA3" w:rsidRPr="00F83C3A">
        <w:rPr>
          <w:rFonts w:ascii="Arial" w:hAnsi="Arial" w:cs="Arial"/>
          <w:spacing w:val="11"/>
        </w:rPr>
        <w:t xml:space="preserve"> </w:t>
      </w:r>
      <w:r w:rsidR="00181BA3" w:rsidRPr="00F83C3A">
        <w:rPr>
          <w:rFonts w:ascii="Arial" w:hAnsi="Arial" w:cs="Arial"/>
        </w:rPr>
        <w:t>Executivo</w:t>
      </w:r>
      <w:proofErr w:type="gramStart"/>
      <w:r w:rsidR="00181BA3" w:rsidRPr="00F83C3A">
        <w:rPr>
          <w:rFonts w:ascii="Arial" w:hAnsi="Arial" w:cs="Arial"/>
          <w:spacing w:val="-64"/>
        </w:rPr>
        <w:t xml:space="preserve"> </w:t>
      </w:r>
      <w:r w:rsidR="00181BA3" w:rsidRPr="00F83C3A">
        <w:rPr>
          <w:rFonts w:ascii="Arial" w:hAnsi="Arial" w:cs="Arial"/>
        </w:rPr>
        <w:t xml:space="preserve"> </w:t>
      </w:r>
      <w:proofErr w:type="gramEnd"/>
      <w:r w:rsidR="00181BA3" w:rsidRPr="00F83C3A">
        <w:rPr>
          <w:rFonts w:ascii="Arial" w:hAnsi="Arial" w:cs="Arial"/>
        </w:rPr>
        <w:t>e</w:t>
      </w:r>
      <w:r w:rsidR="00181BA3" w:rsidRPr="00F83C3A">
        <w:rPr>
          <w:rFonts w:ascii="Arial" w:hAnsi="Arial" w:cs="Arial"/>
          <w:spacing w:val="10"/>
        </w:rPr>
        <w:t xml:space="preserve"> </w:t>
      </w:r>
      <w:r w:rsidR="00181BA3" w:rsidRPr="00F83C3A">
        <w:rPr>
          <w:rFonts w:ascii="Arial" w:hAnsi="Arial" w:cs="Arial"/>
        </w:rPr>
        <w:t>Legislativo</w:t>
      </w:r>
      <w:r w:rsidR="00181BA3" w:rsidRPr="00F83C3A">
        <w:rPr>
          <w:rFonts w:ascii="Arial" w:hAnsi="Arial" w:cs="Arial"/>
          <w:spacing w:val="11"/>
        </w:rPr>
        <w:t xml:space="preserve"> </w:t>
      </w:r>
      <w:r w:rsidR="00181BA3" w:rsidRPr="00F83C3A">
        <w:rPr>
          <w:rFonts w:ascii="Arial" w:hAnsi="Arial" w:cs="Arial"/>
        </w:rPr>
        <w:t>do</w:t>
      </w:r>
      <w:r w:rsidR="00181BA3" w:rsidRPr="00F83C3A">
        <w:rPr>
          <w:rFonts w:ascii="Arial" w:hAnsi="Arial" w:cs="Arial"/>
          <w:spacing w:val="12"/>
        </w:rPr>
        <w:t xml:space="preserve"> </w:t>
      </w:r>
      <w:r w:rsidR="00181BA3" w:rsidRPr="00F83C3A">
        <w:rPr>
          <w:rFonts w:ascii="Arial" w:hAnsi="Arial" w:cs="Arial"/>
        </w:rPr>
        <w:t>Município</w:t>
      </w:r>
      <w:r w:rsidR="00181BA3" w:rsidRPr="00F83C3A">
        <w:rPr>
          <w:rFonts w:ascii="Arial" w:hAnsi="Arial" w:cs="Arial"/>
          <w:spacing w:val="11"/>
        </w:rPr>
        <w:t xml:space="preserve"> </w:t>
      </w:r>
      <w:r w:rsidR="00181BA3" w:rsidRPr="00F83C3A">
        <w:rPr>
          <w:rFonts w:ascii="Arial" w:hAnsi="Arial" w:cs="Arial"/>
        </w:rPr>
        <w:t>de</w:t>
      </w:r>
      <w:r w:rsidR="00181BA3" w:rsidRPr="00F83C3A">
        <w:rPr>
          <w:rFonts w:ascii="Arial" w:hAnsi="Arial" w:cs="Arial"/>
          <w:spacing w:val="14"/>
        </w:rPr>
        <w:t xml:space="preserve"> </w:t>
      </w:r>
      <w:r w:rsidR="00181BA3" w:rsidRPr="00F83C3A">
        <w:rPr>
          <w:rFonts w:ascii="Arial" w:hAnsi="Arial" w:cs="Arial"/>
        </w:rPr>
        <w:t>Seabra – BA;</w:t>
      </w:r>
    </w:p>
    <w:p w14:paraId="059C2D50" w14:textId="77777777" w:rsidR="00F83C3A" w:rsidRDefault="00181BA3"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Em 28/10/2024, resposta a notificação, B</w:t>
      </w:r>
      <w:r w:rsidRPr="00F83C3A">
        <w:rPr>
          <w:rFonts w:ascii="Arial" w:hAnsi="Arial" w:cs="Arial"/>
          <w:bCs/>
        </w:rPr>
        <w:t>ETHA SISTEMAS LTDA</w:t>
      </w:r>
      <w:r w:rsidRPr="00F83C3A">
        <w:rPr>
          <w:rFonts w:ascii="Arial" w:hAnsi="Arial" w:cs="Arial"/>
        </w:rPr>
        <w:t xml:space="preserve">, CNPJ 00.456.865/0001-67, informa que o prazo de acesso aos sistemas será estendido até o dia 31 de outubro de 2024, dado a inviabilidade da manutenção da credenciada STAF TECNOLOGIA LTDA inscrita no CNPJ 03.361.154/0001-05, por seus técnicos, terem acesso aos sistemas, suporte e algo relacionados </w:t>
      </w:r>
      <w:proofErr w:type="gramStart"/>
      <w:r w:rsidRPr="00F83C3A">
        <w:rPr>
          <w:rFonts w:ascii="Arial" w:hAnsi="Arial" w:cs="Arial"/>
        </w:rPr>
        <w:t>a</w:t>
      </w:r>
      <w:proofErr w:type="gramEnd"/>
      <w:r w:rsidRPr="00F83C3A">
        <w:rPr>
          <w:rFonts w:ascii="Arial" w:hAnsi="Arial" w:cs="Arial"/>
        </w:rPr>
        <w:t xml:space="preserve"> representatividade da detentora;</w:t>
      </w:r>
    </w:p>
    <w:p w14:paraId="40F58280" w14:textId="77777777" w:rsidR="00F83C3A" w:rsidRDefault="00181BA3"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A empresa contratada STAF TECNOLOGIA LTDA inscrita no CNPJ 03.361.154/0001-05, manteve-se silente, logo deixando o município na iminência da suspensão de acessos aos sistemas de gestão </w:t>
      </w:r>
      <w:proofErr w:type="gramStart"/>
      <w:r w:rsidRPr="00F83C3A">
        <w:rPr>
          <w:rFonts w:ascii="Arial" w:hAnsi="Arial" w:cs="Arial"/>
        </w:rPr>
        <w:t>pública integrados</w:t>
      </w:r>
      <w:proofErr w:type="gramEnd"/>
      <w:r w:rsidRPr="00F83C3A">
        <w:rPr>
          <w:rFonts w:ascii="Arial" w:hAnsi="Arial" w:cs="Arial"/>
        </w:rPr>
        <w:t xml:space="preserve">, o justifica a URGÊNCIA da contratação, por dispensa de licitação, haja vista, serem os sistemas integrados de gestão patrimonial, financeira e contábil, essenciais para as atividades administrativas, sem os quais, impossibilita quaisquer gestão dos recursos públicos, </w:t>
      </w:r>
      <w:r w:rsidR="00B8336E" w:rsidRPr="00F83C3A">
        <w:rPr>
          <w:rFonts w:ascii="Arial" w:hAnsi="Arial" w:cs="Arial"/>
        </w:rPr>
        <w:t xml:space="preserve">desde as operações de emprenho, liquidação e pagamentos e, consequentemente a </w:t>
      </w:r>
      <w:r w:rsidRPr="00F83C3A">
        <w:rPr>
          <w:rFonts w:ascii="Arial" w:hAnsi="Arial" w:cs="Arial"/>
        </w:rPr>
        <w:t>prestação de contas</w:t>
      </w:r>
      <w:r w:rsidR="00B8336E" w:rsidRPr="00F83C3A">
        <w:rPr>
          <w:rFonts w:ascii="Arial" w:hAnsi="Arial" w:cs="Arial"/>
        </w:rPr>
        <w:t xml:space="preserve"> da gestão pública;</w:t>
      </w:r>
    </w:p>
    <w:p w14:paraId="19839E82" w14:textId="586AEBAD" w:rsidR="000A171B" w:rsidRDefault="000A171B"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Pr>
          <w:rFonts w:ascii="Arial" w:hAnsi="Arial" w:cs="Arial"/>
        </w:rPr>
        <w:t xml:space="preserve">Em 04/11/2024, todo o conjunto de </w:t>
      </w:r>
      <w:r w:rsidRPr="00F83C3A">
        <w:rPr>
          <w:rFonts w:ascii="Arial" w:hAnsi="Arial" w:cs="Arial"/>
        </w:rPr>
        <w:t>Sistema</w:t>
      </w:r>
      <w:r w:rsidRPr="00F83C3A">
        <w:rPr>
          <w:rFonts w:ascii="Arial" w:hAnsi="Arial" w:cs="Arial"/>
          <w:spacing w:val="13"/>
        </w:rPr>
        <w:t xml:space="preserve"> </w:t>
      </w:r>
      <w:r w:rsidRPr="00F83C3A">
        <w:rPr>
          <w:rFonts w:ascii="Arial" w:hAnsi="Arial" w:cs="Arial"/>
        </w:rPr>
        <w:t>Integrado</w:t>
      </w:r>
      <w:r w:rsidRPr="00F83C3A">
        <w:rPr>
          <w:rFonts w:ascii="Arial" w:hAnsi="Arial" w:cs="Arial"/>
          <w:spacing w:val="14"/>
        </w:rPr>
        <w:t xml:space="preserve"> </w:t>
      </w:r>
      <w:r w:rsidRPr="00F83C3A">
        <w:rPr>
          <w:rFonts w:ascii="Arial" w:hAnsi="Arial" w:cs="Arial"/>
        </w:rPr>
        <w:t>de</w:t>
      </w:r>
      <w:r w:rsidRPr="00F83C3A">
        <w:rPr>
          <w:rFonts w:ascii="Arial" w:hAnsi="Arial" w:cs="Arial"/>
          <w:spacing w:val="13"/>
        </w:rPr>
        <w:t xml:space="preserve"> </w:t>
      </w:r>
      <w:r w:rsidRPr="00F83C3A">
        <w:rPr>
          <w:rFonts w:ascii="Arial" w:hAnsi="Arial" w:cs="Arial"/>
        </w:rPr>
        <w:t>Gestão</w:t>
      </w:r>
      <w:r w:rsidRPr="00F83C3A">
        <w:rPr>
          <w:rFonts w:ascii="Arial" w:hAnsi="Arial" w:cs="Arial"/>
          <w:spacing w:val="13"/>
        </w:rPr>
        <w:t xml:space="preserve"> </w:t>
      </w:r>
      <w:r w:rsidRPr="00F83C3A">
        <w:rPr>
          <w:rFonts w:ascii="Arial" w:hAnsi="Arial" w:cs="Arial"/>
        </w:rPr>
        <w:t>Pública – SIAFIC</w:t>
      </w:r>
      <w:proofErr w:type="gramStart"/>
      <w:r>
        <w:rPr>
          <w:rFonts w:ascii="Arial" w:hAnsi="Arial" w:cs="Arial"/>
        </w:rPr>
        <w:t>, tiveram</w:t>
      </w:r>
      <w:proofErr w:type="gramEnd"/>
      <w:r>
        <w:rPr>
          <w:rFonts w:ascii="Arial" w:hAnsi="Arial" w:cs="Arial"/>
        </w:rPr>
        <w:t xml:space="preserve"> os acessos bloqueados, sem a operacionalização dos sistemas, tem em que a empresa detentora dos softwares </w:t>
      </w:r>
      <w:r w:rsidRPr="00F83C3A">
        <w:rPr>
          <w:rFonts w:ascii="Arial" w:hAnsi="Arial" w:cs="Arial"/>
        </w:rPr>
        <w:t>B</w:t>
      </w:r>
      <w:r w:rsidRPr="00F83C3A">
        <w:rPr>
          <w:rFonts w:ascii="Arial" w:hAnsi="Arial" w:cs="Arial"/>
          <w:bCs/>
        </w:rPr>
        <w:t>ETHA SISTEMAS LTDA</w:t>
      </w:r>
      <w:r w:rsidRPr="00F83C3A">
        <w:rPr>
          <w:rFonts w:ascii="Arial" w:hAnsi="Arial" w:cs="Arial"/>
        </w:rPr>
        <w:t>, CNPJ 00.456.865/0001-67,</w:t>
      </w:r>
      <w:r>
        <w:rPr>
          <w:rFonts w:ascii="Arial" w:hAnsi="Arial" w:cs="Arial"/>
        </w:rPr>
        <w:t xml:space="preserve"> propôs a manutenção dos sistemas pelo valor anteriormente contratado, nas mesmas configurações, portanto.  </w:t>
      </w:r>
    </w:p>
    <w:p w14:paraId="7D0170BD" w14:textId="77777777" w:rsidR="00F83C3A" w:rsidRDefault="00C42CA8"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Deve-se ainda esclarecer que a contratação de novos softwares diferentes dos já instalados e em operação demandaria tempo para a implantação e a conversão de banco </w:t>
      </w:r>
      <w:r w:rsidRPr="00F83C3A">
        <w:rPr>
          <w:rFonts w:ascii="Arial" w:hAnsi="Arial" w:cs="Arial"/>
        </w:rPr>
        <w:lastRenderedPageBreak/>
        <w:t>de dados existente para os novos sistemas e que, além disso, por se tratar de proximidade de encerramento de gestão, impossibilita a realização de tais etapas, logo sendo necessária a manutenção dos softwares existentes;</w:t>
      </w:r>
    </w:p>
    <w:p w14:paraId="18C76A0C" w14:textId="77777777" w:rsidR="00F83C3A" w:rsidRDefault="00E4050A"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O SIAFIC é a nomenclatura dada ao conjunto de softwares de execução orçamentária e financeira da administração pública, que pode ser próprio ou terceirizado, e que deverá ser único para todas as entidades do Município. Em outras palavras, o mesmo sistema informatizado em funcionamento no Poder Executivo deverá ser o mesmo das demais entidades públicas municipais. Sua fundamentação legal encontra-se no Art. 48, § 6º da LC 101/2000 que foi acrescentado pela LC 156/2016:</w:t>
      </w:r>
    </w:p>
    <w:p w14:paraId="0AFDC794" w14:textId="353BFAA5" w:rsidR="00F83C3A" w:rsidRDefault="00F83C3A" w:rsidP="00F83C3A">
      <w:pPr>
        <w:pStyle w:val="PargrafodaLista"/>
        <w:widowControl w:val="0"/>
        <w:tabs>
          <w:tab w:val="left" w:pos="0"/>
        </w:tabs>
        <w:autoSpaceDE w:val="0"/>
        <w:autoSpaceDN w:val="0"/>
        <w:adjustRightInd w:val="0"/>
        <w:spacing w:before="161" w:line="276" w:lineRule="auto"/>
        <w:ind w:left="2124" w:right="-35"/>
        <w:contextualSpacing w:val="0"/>
        <w:rPr>
          <w:rFonts w:ascii="Arial" w:hAnsi="Arial" w:cs="Arial"/>
        </w:rPr>
      </w:pPr>
      <w:r>
        <w:rPr>
          <w:rFonts w:ascii="Arial" w:hAnsi="Arial" w:cs="Arial"/>
        </w:rPr>
        <w:t xml:space="preserve"> </w:t>
      </w:r>
      <w:r w:rsidR="00E4050A" w:rsidRPr="00F83C3A">
        <w:rPr>
          <w:rFonts w:ascii="Arial" w:hAnsi="Arial" w:cs="Arial"/>
          <w:sz w:val="20"/>
          <w:szCs w:val="20"/>
        </w:rPr>
        <w:t>“6° Todos os Poderes e órgãos referidos no art. 20, incluídos autarquias, fundações públicas, empresas estatais dependentes e fundos, do ente da Federação devem utilizar sistemas únicos de execução orçamentária e financeira, mantidos e gerenciados pelo Poder Executivo, resguardada a autonomia</w:t>
      </w:r>
      <w:proofErr w:type="gramStart"/>
      <w:r w:rsidR="00E4050A" w:rsidRPr="00F83C3A">
        <w:rPr>
          <w:rFonts w:ascii="Arial" w:hAnsi="Arial" w:cs="Arial"/>
          <w:sz w:val="20"/>
          <w:szCs w:val="20"/>
        </w:rPr>
        <w:t>”</w:t>
      </w:r>
      <w:proofErr w:type="gramEnd"/>
    </w:p>
    <w:p w14:paraId="47924515" w14:textId="77777777" w:rsidR="00F83C3A" w:rsidRDefault="00E4050A"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Com a publicação do Decreto 10.540/2020 foram atualizados os requisitos mínimos de funcionalidade que os Softwares de Execução Orçamentária e Financeira têm a obrigação de atender para ser considerado um SIAFIC. Além desses requisitos mínimos, o Decreto 10.540/2020 também passou a exigir dos entes a criação de um cronograma de </w:t>
      </w:r>
      <w:proofErr w:type="gramStart"/>
      <w:r w:rsidRPr="00F83C3A">
        <w:rPr>
          <w:rFonts w:ascii="Arial" w:hAnsi="Arial" w:cs="Arial"/>
        </w:rPr>
        <w:t>implementação</w:t>
      </w:r>
      <w:proofErr w:type="gramEnd"/>
      <w:r w:rsidRPr="00F83C3A">
        <w:rPr>
          <w:rFonts w:ascii="Arial" w:hAnsi="Arial" w:cs="Arial"/>
        </w:rPr>
        <w:t xml:space="preserve"> a ser colocado em prática até 2023, ano que inicia a obrigatoriedade de atendimento ao SIAFIC.</w:t>
      </w:r>
    </w:p>
    <w:p w14:paraId="49243CE9" w14:textId="77777777" w:rsidR="00F83C3A" w:rsidRDefault="00E4050A"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hAnsi="Arial" w:cs="Arial"/>
        </w:rPr>
        <w:t xml:space="preserve">Para fins do disposto no § 1º, entende-se como SIAFIC mantido e gerenciado pelo Poder Executivo a responsabilidade pela contratação ou desenvolvimento, pela manutenção e atualização do SIAFIC e pela definição das regras contábeis e das políticas de acesso e segurança da informação, aplicáveis aos Poderes e aos órgãos de cada ente federativo, com ou sem rateio de despesas. </w:t>
      </w:r>
    </w:p>
    <w:p w14:paraId="78D166D6" w14:textId="77777777" w:rsid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hAnsi="Arial" w:cs="Arial"/>
        </w:rPr>
        <w:t xml:space="preserve">Sendo assim uma das decisões mais importantes que já deve constar no edital de contratação é se haverá ou não rateio das despesas do SIAFC com as demais entidades públicas municipais e, se </w:t>
      </w:r>
      <w:proofErr w:type="gramStart"/>
      <w:r w:rsidRPr="00F83C3A">
        <w:rPr>
          <w:rFonts w:ascii="Arial" w:hAnsi="Arial" w:cs="Arial"/>
        </w:rPr>
        <w:t>houver,</w:t>
      </w:r>
      <w:proofErr w:type="gramEnd"/>
      <w:r w:rsidRPr="00F83C3A">
        <w:rPr>
          <w:rFonts w:ascii="Arial" w:hAnsi="Arial" w:cs="Arial"/>
        </w:rPr>
        <w:t xml:space="preserve"> como será executado.</w:t>
      </w:r>
    </w:p>
    <w:p w14:paraId="0B7B82FB" w14:textId="77777777" w:rsid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hAnsi="Arial" w:cs="Arial"/>
        </w:rPr>
        <w:t xml:space="preserve">Nestes termos, a Prefeitura fará um único processo licitatório para todas as entidades municipais, já definindo as partes da despesa que cabe aos outros órgãos. Cada órgão fará sua própria execução orçamentária de acordo com a sua parte do rateio. </w:t>
      </w:r>
    </w:p>
    <w:p w14:paraId="6593CE0B" w14:textId="77777777" w:rsid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hAnsi="Arial" w:cs="Arial"/>
        </w:rPr>
        <w:t xml:space="preserve">A integração entre sistemas na Prefeitura Municipal de </w:t>
      </w:r>
      <w:proofErr w:type="gramStart"/>
      <w:r w:rsidRPr="00F83C3A">
        <w:rPr>
          <w:rFonts w:ascii="Arial" w:hAnsi="Arial" w:cs="Arial"/>
        </w:rPr>
        <w:t>Seabra</w:t>
      </w:r>
      <w:proofErr w:type="gramEnd"/>
      <w:r w:rsidRPr="00F83C3A">
        <w:rPr>
          <w:rFonts w:ascii="Arial" w:hAnsi="Arial" w:cs="Arial"/>
        </w:rPr>
        <w:t xml:space="preserve"> – BA, e na</w:t>
      </w:r>
      <w:r w:rsidRPr="00F83C3A">
        <w:rPr>
          <w:rFonts w:ascii="Arial" w:hAnsi="Arial" w:cs="Arial"/>
          <w:spacing w:val="1"/>
        </w:rPr>
        <w:t xml:space="preserve"> </w:t>
      </w:r>
      <w:r w:rsidRPr="00F83C3A">
        <w:rPr>
          <w:rFonts w:ascii="Arial" w:hAnsi="Arial" w:cs="Arial"/>
        </w:rPr>
        <w:t>administração pública em geral, tem sido, desde sempre, um grande desafio. O processo de informatização, por demandar grandes investimentos, em geral é</w:t>
      </w:r>
      <w:r w:rsidRPr="00F83C3A">
        <w:rPr>
          <w:rFonts w:ascii="Arial" w:hAnsi="Arial" w:cs="Arial"/>
          <w:spacing w:val="1"/>
        </w:rPr>
        <w:t xml:space="preserve"> </w:t>
      </w:r>
      <w:r w:rsidRPr="00F83C3A">
        <w:rPr>
          <w:rFonts w:ascii="Arial" w:hAnsi="Arial" w:cs="Arial"/>
        </w:rPr>
        <w:t>lento e gradual ao longo dos anos, resultando na contratação de</w:t>
      </w:r>
      <w:r w:rsidRPr="00F83C3A">
        <w:rPr>
          <w:rFonts w:ascii="Arial" w:hAnsi="Arial" w:cs="Arial"/>
          <w:spacing w:val="1"/>
        </w:rPr>
        <w:t xml:space="preserve"> </w:t>
      </w:r>
      <w:r w:rsidRPr="00F83C3A">
        <w:rPr>
          <w:rFonts w:ascii="Arial" w:hAnsi="Arial" w:cs="Arial"/>
        </w:rPr>
        <w:t>módulos</w:t>
      </w:r>
      <w:r w:rsidRPr="00F83C3A">
        <w:rPr>
          <w:rFonts w:ascii="Arial" w:hAnsi="Arial" w:cs="Arial"/>
          <w:spacing w:val="1"/>
        </w:rPr>
        <w:t xml:space="preserve"> </w:t>
      </w:r>
      <w:r w:rsidRPr="00F83C3A">
        <w:rPr>
          <w:rFonts w:ascii="Arial" w:hAnsi="Arial" w:cs="Arial"/>
        </w:rPr>
        <w:t>funcionais licenciados de fornecedores distintos, que, invariavelmente, não são</w:t>
      </w:r>
      <w:r w:rsidRPr="00F83C3A">
        <w:rPr>
          <w:rFonts w:ascii="Arial" w:hAnsi="Arial" w:cs="Arial"/>
          <w:spacing w:val="1"/>
        </w:rPr>
        <w:t xml:space="preserve"> </w:t>
      </w:r>
      <w:r w:rsidRPr="00F83C3A">
        <w:rPr>
          <w:rFonts w:ascii="Arial" w:hAnsi="Arial" w:cs="Arial"/>
        </w:rPr>
        <w:t>interoperáveis. Soma-se, ainda, além dos sistemas cedidos pelos Governos Estadual e</w:t>
      </w:r>
      <w:r w:rsidRPr="00F83C3A">
        <w:rPr>
          <w:rFonts w:ascii="Arial" w:hAnsi="Arial" w:cs="Arial"/>
          <w:spacing w:val="1"/>
        </w:rPr>
        <w:t xml:space="preserve"> </w:t>
      </w:r>
      <w:r w:rsidRPr="00F83C3A">
        <w:rPr>
          <w:rFonts w:ascii="Arial" w:hAnsi="Arial" w:cs="Arial"/>
        </w:rPr>
        <w:t>Federal</w:t>
      </w:r>
      <w:r w:rsidRPr="00F83C3A">
        <w:rPr>
          <w:rFonts w:ascii="Arial" w:hAnsi="Arial" w:cs="Arial"/>
          <w:spacing w:val="-3"/>
        </w:rPr>
        <w:t xml:space="preserve"> </w:t>
      </w:r>
      <w:r w:rsidRPr="00F83C3A">
        <w:rPr>
          <w:rFonts w:ascii="Arial" w:hAnsi="Arial" w:cs="Arial"/>
        </w:rPr>
        <w:t>–</w:t>
      </w:r>
      <w:r w:rsidRPr="00F83C3A">
        <w:rPr>
          <w:rFonts w:ascii="Arial" w:hAnsi="Arial" w:cs="Arial"/>
          <w:spacing w:val="2"/>
        </w:rPr>
        <w:t xml:space="preserve"> </w:t>
      </w:r>
      <w:r w:rsidRPr="00F83C3A">
        <w:rPr>
          <w:rFonts w:ascii="Arial" w:hAnsi="Arial" w:cs="Arial"/>
        </w:rPr>
        <w:t>muitos deles de uso</w:t>
      </w:r>
      <w:r w:rsidRPr="00F83C3A">
        <w:rPr>
          <w:rFonts w:ascii="Arial" w:hAnsi="Arial" w:cs="Arial"/>
          <w:spacing w:val="2"/>
        </w:rPr>
        <w:t xml:space="preserve"> </w:t>
      </w:r>
      <w:r w:rsidRPr="00F83C3A">
        <w:rPr>
          <w:rFonts w:ascii="Arial" w:hAnsi="Arial" w:cs="Arial"/>
        </w:rPr>
        <w:t>compulsório.</w:t>
      </w:r>
    </w:p>
    <w:p w14:paraId="79AD3FF6" w14:textId="77777777" w:rsid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hAnsi="Arial" w:cs="Arial"/>
        </w:rPr>
        <w:lastRenderedPageBreak/>
        <w:t>Atualmente, como os sistemas não se comunicam entre si, a integração</w:t>
      </w:r>
      <w:r w:rsidRPr="00F83C3A">
        <w:rPr>
          <w:rFonts w:ascii="Arial" w:hAnsi="Arial" w:cs="Arial"/>
          <w:spacing w:val="1"/>
        </w:rPr>
        <w:t xml:space="preserve"> </w:t>
      </w:r>
      <w:r w:rsidRPr="00F83C3A">
        <w:rPr>
          <w:rFonts w:ascii="Arial" w:hAnsi="Arial" w:cs="Arial"/>
        </w:rPr>
        <w:t>se</w:t>
      </w:r>
      <w:r w:rsidRPr="00F83C3A">
        <w:rPr>
          <w:rFonts w:ascii="Arial" w:hAnsi="Arial" w:cs="Arial"/>
          <w:spacing w:val="1"/>
        </w:rPr>
        <w:t xml:space="preserve"> </w:t>
      </w:r>
      <w:r w:rsidRPr="00F83C3A">
        <w:rPr>
          <w:rFonts w:ascii="Arial" w:hAnsi="Arial" w:cs="Arial"/>
        </w:rPr>
        <w:t>dá</w:t>
      </w:r>
      <w:r w:rsidRPr="00F83C3A">
        <w:rPr>
          <w:rFonts w:ascii="Arial" w:hAnsi="Arial" w:cs="Arial"/>
          <w:spacing w:val="1"/>
        </w:rPr>
        <w:t xml:space="preserve"> </w:t>
      </w:r>
      <w:r w:rsidRPr="00F83C3A">
        <w:rPr>
          <w:rFonts w:ascii="Arial" w:hAnsi="Arial" w:cs="Arial"/>
        </w:rPr>
        <w:t>por</w:t>
      </w:r>
      <w:r w:rsidRPr="00F83C3A">
        <w:rPr>
          <w:rFonts w:ascii="Arial" w:hAnsi="Arial" w:cs="Arial"/>
          <w:spacing w:val="1"/>
        </w:rPr>
        <w:t xml:space="preserve"> </w:t>
      </w:r>
      <w:r w:rsidRPr="00F83C3A">
        <w:rPr>
          <w:rFonts w:ascii="Arial" w:hAnsi="Arial" w:cs="Arial"/>
        </w:rPr>
        <w:t>meio</w:t>
      </w:r>
      <w:r w:rsidRPr="00F83C3A">
        <w:rPr>
          <w:rFonts w:ascii="Arial" w:hAnsi="Arial" w:cs="Arial"/>
          <w:spacing w:val="1"/>
        </w:rPr>
        <w:t xml:space="preserve"> </w:t>
      </w:r>
      <w:r w:rsidRPr="00F83C3A">
        <w:rPr>
          <w:rFonts w:ascii="Arial" w:hAnsi="Arial" w:cs="Arial"/>
        </w:rPr>
        <w:t>da</w:t>
      </w:r>
      <w:r w:rsidRPr="00F83C3A">
        <w:rPr>
          <w:rFonts w:ascii="Arial" w:hAnsi="Arial" w:cs="Arial"/>
          <w:spacing w:val="1"/>
        </w:rPr>
        <w:t xml:space="preserve"> </w:t>
      </w:r>
      <w:r w:rsidRPr="00F83C3A">
        <w:rPr>
          <w:rFonts w:ascii="Arial" w:hAnsi="Arial" w:cs="Arial"/>
        </w:rPr>
        <w:t>exportação</w:t>
      </w:r>
      <w:r w:rsidRPr="00F83C3A">
        <w:rPr>
          <w:rFonts w:ascii="Arial" w:hAnsi="Arial" w:cs="Arial"/>
          <w:spacing w:val="1"/>
        </w:rPr>
        <w:t xml:space="preserve"> </w:t>
      </w:r>
      <w:r w:rsidRPr="00F83C3A">
        <w:rPr>
          <w:rFonts w:ascii="Arial" w:hAnsi="Arial" w:cs="Arial"/>
        </w:rPr>
        <w:t>e</w:t>
      </w:r>
      <w:r w:rsidRPr="00F83C3A">
        <w:rPr>
          <w:rFonts w:ascii="Arial" w:hAnsi="Arial" w:cs="Arial"/>
          <w:spacing w:val="1"/>
        </w:rPr>
        <w:t xml:space="preserve"> </w:t>
      </w:r>
      <w:r w:rsidRPr="00F83C3A">
        <w:rPr>
          <w:rFonts w:ascii="Arial" w:hAnsi="Arial" w:cs="Arial"/>
        </w:rPr>
        <w:t>importação</w:t>
      </w:r>
      <w:r w:rsidRPr="00F83C3A">
        <w:rPr>
          <w:rFonts w:ascii="Arial" w:hAnsi="Arial" w:cs="Arial"/>
          <w:spacing w:val="1"/>
        </w:rPr>
        <w:t xml:space="preserve"> </w:t>
      </w:r>
      <w:r w:rsidRPr="00F83C3A">
        <w:rPr>
          <w:rFonts w:ascii="Arial" w:hAnsi="Arial" w:cs="Arial"/>
        </w:rPr>
        <w:t>dos</w:t>
      </w:r>
      <w:r w:rsidRPr="00F83C3A">
        <w:rPr>
          <w:rFonts w:ascii="Arial" w:hAnsi="Arial" w:cs="Arial"/>
          <w:spacing w:val="1"/>
        </w:rPr>
        <w:t xml:space="preserve"> </w:t>
      </w:r>
      <w:r w:rsidRPr="00F83C3A">
        <w:rPr>
          <w:rFonts w:ascii="Arial" w:hAnsi="Arial" w:cs="Arial"/>
        </w:rPr>
        <w:t>dados,</w:t>
      </w:r>
      <w:r w:rsidRPr="00F83C3A">
        <w:rPr>
          <w:rFonts w:ascii="Arial" w:hAnsi="Arial" w:cs="Arial"/>
          <w:spacing w:val="1"/>
        </w:rPr>
        <w:t xml:space="preserve"> </w:t>
      </w:r>
      <w:r w:rsidRPr="00F83C3A">
        <w:rPr>
          <w:rFonts w:ascii="Arial" w:hAnsi="Arial" w:cs="Arial"/>
        </w:rPr>
        <w:t>ou</w:t>
      </w:r>
      <w:r w:rsidRPr="00F83C3A">
        <w:rPr>
          <w:rFonts w:ascii="Arial" w:hAnsi="Arial" w:cs="Arial"/>
          <w:spacing w:val="1"/>
        </w:rPr>
        <w:t xml:space="preserve"> </w:t>
      </w:r>
      <w:r w:rsidRPr="00F83C3A">
        <w:rPr>
          <w:rFonts w:ascii="Arial" w:hAnsi="Arial" w:cs="Arial"/>
        </w:rPr>
        <w:t>mesmo</w:t>
      </w:r>
      <w:r w:rsidRPr="00F83C3A">
        <w:rPr>
          <w:rFonts w:ascii="Arial" w:hAnsi="Arial" w:cs="Arial"/>
          <w:spacing w:val="1"/>
        </w:rPr>
        <w:t xml:space="preserve"> </w:t>
      </w:r>
      <w:r w:rsidRPr="00F83C3A">
        <w:rPr>
          <w:rFonts w:ascii="Arial" w:hAnsi="Arial" w:cs="Arial"/>
        </w:rPr>
        <w:t>por</w:t>
      </w:r>
      <w:r w:rsidRPr="00F83C3A">
        <w:rPr>
          <w:rFonts w:ascii="Arial" w:hAnsi="Arial" w:cs="Arial"/>
          <w:spacing w:val="1"/>
        </w:rPr>
        <w:t xml:space="preserve"> </w:t>
      </w:r>
      <w:r w:rsidRPr="00F83C3A">
        <w:rPr>
          <w:rFonts w:ascii="Arial" w:hAnsi="Arial" w:cs="Arial"/>
        </w:rPr>
        <w:t>transcrição manual, acarretando em retrabalho, pondo em risco a integridade</w:t>
      </w:r>
      <w:r w:rsidRPr="00F83C3A">
        <w:rPr>
          <w:rFonts w:ascii="Arial" w:hAnsi="Arial" w:cs="Arial"/>
          <w:spacing w:val="1"/>
        </w:rPr>
        <w:t xml:space="preserve"> </w:t>
      </w:r>
      <w:r w:rsidRPr="00F83C3A">
        <w:rPr>
          <w:rFonts w:ascii="Arial" w:hAnsi="Arial" w:cs="Arial"/>
        </w:rPr>
        <w:t>das</w:t>
      </w:r>
      <w:r w:rsidRPr="00F83C3A">
        <w:rPr>
          <w:rFonts w:ascii="Arial" w:hAnsi="Arial" w:cs="Arial"/>
          <w:spacing w:val="24"/>
        </w:rPr>
        <w:t xml:space="preserve"> </w:t>
      </w:r>
      <w:r w:rsidRPr="00F83C3A">
        <w:rPr>
          <w:rFonts w:ascii="Arial" w:hAnsi="Arial" w:cs="Arial"/>
        </w:rPr>
        <w:t>informações, e</w:t>
      </w:r>
      <w:r w:rsidRPr="00F83C3A">
        <w:rPr>
          <w:rFonts w:ascii="Arial" w:hAnsi="Arial" w:cs="Arial"/>
          <w:spacing w:val="22"/>
        </w:rPr>
        <w:t xml:space="preserve"> </w:t>
      </w:r>
      <w:r w:rsidRPr="00F83C3A">
        <w:rPr>
          <w:rFonts w:ascii="Arial" w:hAnsi="Arial" w:cs="Arial"/>
        </w:rPr>
        <w:t>dificultando</w:t>
      </w:r>
      <w:r w:rsidRPr="00F83C3A">
        <w:rPr>
          <w:rFonts w:ascii="Arial" w:hAnsi="Arial" w:cs="Arial"/>
          <w:spacing w:val="26"/>
        </w:rPr>
        <w:t xml:space="preserve"> </w:t>
      </w:r>
      <w:r w:rsidRPr="00F83C3A">
        <w:rPr>
          <w:rFonts w:ascii="Arial" w:hAnsi="Arial" w:cs="Arial"/>
        </w:rPr>
        <w:t>sobremaneira</w:t>
      </w:r>
      <w:r w:rsidRPr="00F83C3A">
        <w:rPr>
          <w:rFonts w:ascii="Arial" w:hAnsi="Arial" w:cs="Arial"/>
          <w:spacing w:val="21"/>
        </w:rPr>
        <w:t xml:space="preserve"> </w:t>
      </w:r>
      <w:r w:rsidRPr="00F83C3A">
        <w:rPr>
          <w:rFonts w:ascii="Arial" w:hAnsi="Arial" w:cs="Arial"/>
        </w:rPr>
        <w:t>o</w:t>
      </w:r>
      <w:r w:rsidRPr="00F83C3A">
        <w:rPr>
          <w:rFonts w:ascii="Arial" w:hAnsi="Arial" w:cs="Arial"/>
          <w:spacing w:val="23"/>
        </w:rPr>
        <w:t xml:space="preserve"> </w:t>
      </w:r>
      <w:r w:rsidRPr="00F83C3A">
        <w:rPr>
          <w:rFonts w:ascii="Arial" w:hAnsi="Arial" w:cs="Arial"/>
        </w:rPr>
        <w:t>monitoramento</w:t>
      </w:r>
      <w:r w:rsidRPr="00F83C3A">
        <w:rPr>
          <w:rFonts w:ascii="Arial" w:hAnsi="Arial" w:cs="Arial"/>
          <w:spacing w:val="20"/>
        </w:rPr>
        <w:t xml:space="preserve"> </w:t>
      </w:r>
      <w:r w:rsidRPr="00F83C3A">
        <w:rPr>
          <w:rFonts w:ascii="Arial" w:hAnsi="Arial" w:cs="Arial"/>
        </w:rPr>
        <w:t>dos</w:t>
      </w:r>
      <w:r w:rsidRPr="00F83C3A">
        <w:rPr>
          <w:rFonts w:ascii="Arial" w:hAnsi="Arial" w:cs="Arial"/>
          <w:spacing w:val="22"/>
        </w:rPr>
        <w:t xml:space="preserve"> </w:t>
      </w:r>
      <w:r w:rsidRPr="00F83C3A">
        <w:rPr>
          <w:rFonts w:ascii="Arial" w:hAnsi="Arial" w:cs="Arial"/>
        </w:rPr>
        <w:t>sistemas</w:t>
      </w:r>
      <w:r w:rsidRPr="00F83C3A">
        <w:rPr>
          <w:rFonts w:ascii="Arial" w:hAnsi="Arial" w:cs="Arial"/>
          <w:spacing w:val="23"/>
        </w:rPr>
        <w:t xml:space="preserve"> </w:t>
      </w:r>
      <w:r w:rsidRPr="00F83C3A">
        <w:rPr>
          <w:rFonts w:ascii="Arial" w:hAnsi="Arial" w:cs="Arial"/>
        </w:rPr>
        <w:t>e o cruzamento</w:t>
      </w:r>
      <w:r w:rsidRPr="00F83C3A">
        <w:rPr>
          <w:rFonts w:ascii="Arial" w:hAnsi="Arial" w:cs="Arial"/>
          <w:spacing w:val="1"/>
        </w:rPr>
        <w:t xml:space="preserve"> </w:t>
      </w:r>
      <w:r w:rsidRPr="00F83C3A">
        <w:rPr>
          <w:rFonts w:ascii="Arial" w:hAnsi="Arial" w:cs="Arial"/>
        </w:rPr>
        <w:t>de</w:t>
      </w:r>
      <w:r w:rsidRPr="00F83C3A">
        <w:rPr>
          <w:rFonts w:ascii="Arial" w:hAnsi="Arial" w:cs="Arial"/>
          <w:spacing w:val="1"/>
        </w:rPr>
        <w:t xml:space="preserve"> </w:t>
      </w:r>
      <w:r w:rsidRPr="00F83C3A">
        <w:rPr>
          <w:rFonts w:ascii="Arial" w:hAnsi="Arial" w:cs="Arial"/>
        </w:rPr>
        <w:t>informações,</w:t>
      </w:r>
      <w:r w:rsidRPr="00F83C3A">
        <w:rPr>
          <w:rFonts w:ascii="Arial" w:hAnsi="Arial" w:cs="Arial"/>
          <w:spacing w:val="1"/>
        </w:rPr>
        <w:t xml:space="preserve"> </w:t>
      </w:r>
      <w:r w:rsidRPr="00F83C3A">
        <w:rPr>
          <w:rFonts w:ascii="Arial" w:hAnsi="Arial" w:cs="Arial"/>
        </w:rPr>
        <w:t>que</w:t>
      </w:r>
      <w:r w:rsidRPr="00F83C3A">
        <w:rPr>
          <w:rFonts w:ascii="Arial" w:hAnsi="Arial" w:cs="Arial"/>
          <w:spacing w:val="1"/>
        </w:rPr>
        <w:t xml:space="preserve"> </w:t>
      </w:r>
      <w:r w:rsidRPr="00F83C3A">
        <w:rPr>
          <w:rFonts w:ascii="Arial" w:hAnsi="Arial" w:cs="Arial"/>
        </w:rPr>
        <w:t>são</w:t>
      </w:r>
      <w:r w:rsidRPr="00F83C3A">
        <w:rPr>
          <w:rFonts w:ascii="Arial" w:hAnsi="Arial" w:cs="Arial"/>
          <w:spacing w:val="1"/>
        </w:rPr>
        <w:t xml:space="preserve"> </w:t>
      </w:r>
      <w:r w:rsidRPr="00F83C3A">
        <w:rPr>
          <w:rFonts w:ascii="Arial" w:hAnsi="Arial" w:cs="Arial"/>
        </w:rPr>
        <w:t>realizados por</w:t>
      </w:r>
      <w:r w:rsidRPr="00F83C3A">
        <w:rPr>
          <w:rFonts w:ascii="Arial" w:hAnsi="Arial" w:cs="Arial"/>
          <w:spacing w:val="1"/>
        </w:rPr>
        <w:t xml:space="preserve"> </w:t>
      </w:r>
      <w:r w:rsidRPr="00F83C3A">
        <w:rPr>
          <w:rFonts w:ascii="Arial" w:hAnsi="Arial" w:cs="Arial"/>
        </w:rPr>
        <w:t>meio</w:t>
      </w:r>
      <w:r w:rsidRPr="00F83C3A">
        <w:rPr>
          <w:rFonts w:ascii="Arial" w:hAnsi="Arial" w:cs="Arial"/>
          <w:spacing w:val="1"/>
        </w:rPr>
        <w:t xml:space="preserve"> </w:t>
      </w:r>
      <w:r w:rsidRPr="00F83C3A">
        <w:rPr>
          <w:rFonts w:ascii="Arial" w:hAnsi="Arial" w:cs="Arial"/>
        </w:rPr>
        <w:t>de</w:t>
      </w:r>
      <w:r w:rsidRPr="00F83C3A">
        <w:rPr>
          <w:rFonts w:ascii="Arial" w:hAnsi="Arial" w:cs="Arial"/>
          <w:spacing w:val="1"/>
        </w:rPr>
        <w:t xml:space="preserve"> </w:t>
      </w:r>
      <w:r w:rsidRPr="00F83C3A">
        <w:rPr>
          <w:rFonts w:ascii="Arial" w:hAnsi="Arial" w:cs="Arial"/>
        </w:rPr>
        <w:t>planilhas</w:t>
      </w:r>
      <w:r w:rsidRPr="00F83C3A">
        <w:rPr>
          <w:rFonts w:ascii="Arial" w:hAnsi="Arial" w:cs="Arial"/>
          <w:spacing w:val="1"/>
        </w:rPr>
        <w:t xml:space="preserve"> </w:t>
      </w:r>
      <w:r w:rsidRPr="00F83C3A">
        <w:rPr>
          <w:rFonts w:ascii="Arial" w:hAnsi="Arial" w:cs="Arial"/>
        </w:rPr>
        <w:t>eletrônicas.</w:t>
      </w:r>
    </w:p>
    <w:p w14:paraId="0A1DD69E" w14:textId="77777777" w:rsidR="00F83C3A" w:rsidRPr="00F83C3A" w:rsidRDefault="00E4050A"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MT" w:hAnsi="Arial" w:cs="Arial"/>
          <w:lang w:val="pt-PT"/>
        </w:rPr>
        <w:t>O Decreto nº 10.540, de 05 de novembro de 2020, estabelece um padrão</w:t>
      </w:r>
      <w:r w:rsidRPr="00F83C3A">
        <w:rPr>
          <w:rFonts w:ascii="Arial" w:eastAsia="Arial MT" w:hAnsi="Arial" w:cs="Arial"/>
          <w:spacing w:val="1"/>
          <w:lang w:val="pt-PT"/>
        </w:rPr>
        <w:t xml:space="preserve"> </w:t>
      </w:r>
      <w:r w:rsidRPr="00F83C3A">
        <w:rPr>
          <w:rFonts w:ascii="Arial" w:eastAsia="Arial MT" w:hAnsi="Arial" w:cs="Arial"/>
          <w:lang w:val="pt-PT"/>
        </w:rPr>
        <w:t>mínimo de qualidade do Sistema Único e Integrado de Execução Orçamentária,</w:t>
      </w:r>
      <w:r w:rsidRPr="00F83C3A">
        <w:rPr>
          <w:rFonts w:ascii="Arial" w:eastAsia="Arial MT" w:hAnsi="Arial" w:cs="Arial"/>
          <w:spacing w:val="-64"/>
          <w:lang w:val="pt-PT"/>
        </w:rPr>
        <w:t xml:space="preserve"> </w:t>
      </w:r>
      <w:r w:rsidRPr="00F83C3A">
        <w:rPr>
          <w:rFonts w:ascii="Arial" w:eastAsia="Arial MT" w:hAnsi="Arial" w:cs="Arial"/>
          <w:lang w:val="pt-PT"/>
        </w:rPr>
        <w:t>Administração</w:t>
      </w:r>
      <w:r w:rsidRPr="00F83C3A">
        <w:rPr>
          <w:rFonts w:ascii="Arial" w:eastAsia="Arial MT" w:hAnsi="Arial" w:cs="Arial"/>
          <w:spacing w:val="-1"/>
          <w:lang w:val="pt-PT"/>
        </w:rPr>
        <w:t xml:space="preserve"> </w:t>
      </w:r>
      <w:r w:rsidRPr="00F83C3A">
        <w:rPr>
          <w:rFonts w:ascii="Arial" w:eastAsia="Arial MT" w:hAnsi="Arial" w:cs="Arial"/>
          <w:lang w:val="pt-PT"/>
        </w:rPr>
        <w:t>Financeira</w:t>
      </w:r>
      <w:r w:rsidRPr="00F83C3A">
        <w:rPr>
          <w:rFonts w:ascii="Arial" w:eastAsia="Arial MT" w:hAnsi="Arial" w:cs="Arial"/>
          <w:spacing w:val="2"/>
          <w:lang w:val="pt-PT"/>
        </w:rPr>
        <w:t xml:space="preserve"> </w:t>
      </w:r>
      <w:r w:rsidRPr="00F83C3A">
        <w:rPr>
          <w:rFonts w:ascii="Arial" w:eastAsia="Arial MT" w:hAnsi="Arial" w:cs="Arial"/>
          <w:lang w:val="pt-PT"/>
        </w:rPr>
        <w:t>e</w:t>
      </w:r>
      <w:r w:rsidRPr="00F83C3A">
        <w:rPr>
          <w:rFonts w:ascii="Arial" w:eastAsia="Arial MT" w:hAnsi="Arial" w:cs="Arial"/>
          <w:spacing w:val="-1"/>
          <w:lang w:val="pt-PT"/>
        </w:rPr>
        <w:t xml:space="preserve"> </w:t>
      </w:r>
      <w:r w:rsidRPr="00F83C3A">
        <w:rPr>
          <w:rFonts w:ascii="Arial" w:eastAsia="Arial MT" w:hAnsi="Arial" w:cs="Arial"/>
          <w:lang w:val="pt-PT"/>
        </w:rPr>
        <w:t>Controle</w:t>
      </w:r>
      <w:r w:rsidRPr="00F83C3A">
        <w:rPr>
          <w:rFonts w:ascii="Arial" w:eastAsia="Arial MT" w:hAnsi="Arial" w:cs="Arial"/>
          <w:spacing w:val="2"/>
          <w:lang w:val="pt-PT"/>
        </w:rPr>
        <w:t xml:space="preserve"> </w:t>
      </w:r>
      <w:r w:rsidRPr="00F83C3A">
        <w:rPr>
          <w:rFonts w:ascii="Arial" w:eastAsia="Arial MT" w:hAnsi="Arial" w:cs="Arial"/>
          <w:lang w:val="pt-PT"/>
        </w:rPr>
        <w:t>–</w:t>
      </w:r>
      <w:r w:rsidRPr="00F83C3A">
        <w:rPr>
          <w:rFonts w:ascii="Arial" w:eastAsia="Arial MT" w:hAnsi="Arial" w:cs="Arial"/>
          <w:spacing w:val="-3"/>
          <w:lang w:val="pt-PT"/>
        </w:rPr>
        <w:t xml:space="preserve"> </w:t>
      </w:r>
      <w:r w:rsidRPr="00F83C3A">
        <w:rPr>
          <w:rFonts w:ascii="Arial" w:eastAsia="Arial MT" w:hAnsi="Arial" w:cs="Arial"/>
          <w:lang w:val="pt-PT"/>
        </w:rPr>
        <w:t>SIAFIC e,</w:t>
      </w:r>
      <w:r w:rsidRPr="00F83C3A">
        <w:rPr>
          <w:rFonts w:ascii="Arial" w:eastAsia="Arial MT" w:hAnsi="Arial" w:cs="Arial"/>
          <w:spacing w:val="-1"/>
          <w:lang w:val="pt-PT"/>
        </w:rPr>
        <w:t xml:space="preserve"> </w:t>
      </w:r>
      <w:r w:rsidRPr="00F83C3A">
        <w:rPr>
          <w:rFonts w:ascii="Arial" w:eastAsia="Arial MT" w:hAnsi="Arial" w:cs="Arial"/>
          <w:lang w:val="pt-PT"/>
        </w:rPr>
        <w:t>entre outras</w:t>
      </w:r>
      <w:r w:rsidRPr="00F83C3A">
        <w:rPr>
          <w:rFonts w:ascii="Arial" w:eastAsia="Arial MT" w:hAnsi="Arial" w:cs="Arial"/>
          <w:spacing w:val="-1"/>
          <w:lang w:val="pt-PT"/>
        </w:rPr>
        <w:t xml:space="preserve"> </w:t>
      </w:r>
      <w:r w:rsidRPr="00F83C3A">
        <w:rPr>
          <w:rFonts w:ascii="Arial" w:eastAsia="Arial MT" w:hAnsi="Arial" w:cs="Arial"/>
          <w:lang w:val="pt-PT"/>
        </w:rPr>
        <w:t>coisas:</w:t>
      </w:r>
    </w:p>
    <w:p w14:paraId="411EC096" w14:textId="77777777" w:rsidR="00F83C3A" w:rsidRP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eastAsia="Arial MT" w:hAnsi="Arial" w:cs="Arial"/>
          <w:lang w:val="pt-PT"/>
        </w:rPr>
        <w:t>Define 01/01/2023 como prazo limite para que os entes federativos</w:t>
      </w:r>
      <w:r w:rsidRPr="00F83C3A">
        <w:rPr>
          <w:rFonts w:ascii="Arial" w:eastAsia="Arial MT" w:hAnsi="Arial" w:cs="Arial"/>
          <w:spacing w:val="1"/>
          <w:lang w:val="pt-PT"/>
        </w:rPr>
        <w:t xml:space="preserve"> </w:t>
      </w:r>
      <w:r w:rsidRPr="00F83C3A">
        <w:rPr>
          <w:rFonts w:ascii="Arial" w:eastAsia="Arial MT" w:hAnsi="Arial" w:cs="Arial"/>
          <w:lang w:val="pt-PT"/>
        </w:rPr>
        <w:t>ajustem seus sistemas</w:t>
      </w:r>
      <w:r w:rsidRPr="00F83C3A">
        <w:rPr>
          <w:rFonts w:ascii="Arial" w:eastAsia="Arial MT" w:hAnsi="Arial" w:cs="Arial"/>
          <w:spacing w:val="-3"/>
          <w:lang w:val="pt-PT"/>
        </w:rPr>
        <w:t xml:space="preserve"> </w:t>
      </w:r>
      <w:r w:rsidRPr="00F83C3A">
        <w:rPr>
          <w:rFonts w:ascii="Arial" w:eastAsia="Arial MT" w:hAnsi="Arial" w:cs="Arial"/>
          <w:lang w:val="pt-PT"/>
        </w:rPr>
        <w:t>a</w:t>
      </w:r>
      <w:r w:rsidRPr="00F83C3A">
        <w:rPr>
          <w:rFonts w:ascii="Arial" w:eastAsia="Arial MT" w:hAnsi="Arial" w:cs="Arial"/>
          <w:spacing w:val="3"/>
          <w:lang w:val="pt-PT"/>
        </w:rPr>
        <w:t xml:space="preserve"> </w:t>
      </w:r>
      <w:r w:rsidRPr="00F83C3A">
        <w:rPr>
          <w:rFonts w:ascii="Arial" w:eastAsia="Arial MT" w:hAnsi="Arial" w:cs="Arial"/>
          <w:lang w:val="pt-PT"/>
        </w:rPr>
        <w:t>esse</w:t>
      </w:r>
      <w:r w:rsidRPr="00F83C3A">
        <w:rPr>
          <w:rFonts w:ascii="Arial" w:eastAsia="Arial MT" w:hAnsi="Arial" w:cs="Arial"/>
          <w:spacing w:val="2"/>
          <w:lang w:val="pt-PT"/>
        </w:rPr>
        <w:t xml:space="preserve"> </w:t>
      </w:r>
      <w:r w:rsidRPr="00F83C3A">
        <w:rPr>
          <w:rFonts w:ascii="Arial" w:eastAsia="Arial MT" w:hAnsi="Arial" w:cs="Arial"/>
          <w:lang w:val="pt-PT"/>
        </w:rPr>
        <w:t>padrão;</w:t>
      </w:r>
    </w:p>
    <w:p w14:paraId="7F8F5E00" w14:textId="77777777" w:rsidR="00F83C3A" w:rsidRP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eastAsia="Arial MT" w:hAnsi="Arial" w:cs="Arial"/>
          <w:lang w:val="pt-PT"/>
        </w:rPr>
        <w:t xml:space="preserve">Confere ao Poder </w:t>
      </w:r>
      <w:proofErr w:type="gramStart"/>
      <w:r w:rsidRPr="00F83C3A">
        <w:rPr>
          <w:rFonts w:ascii="Arial" w:eastAsia="Arial MT" w:hAnsi="Arial" w:cs="Arial"/>
          <w:lang w:val="pt-PT"/>
        </w:rPr>
        <w:t>Executivo a responsabilidade de manter</w:t>
      </w:r>
      <w:proofErr w:type="gramEnd"/>
      <w:r w:rsidRPr="00F83C3A">
        <w:rPr>
          <w:rFonts w:ascii="Arial" w:eastAsia="Arial MT" w:hAnsi="Arial" w:cs="Arial"/>
          <w:lang w:val="pt-PT"/>
        </w:rPr>
        <w:t xml:space="preserve"> e gerenciar</w:t>
      </w:r>
      <w:r w:rsidRPr="00F83C3A">
        <w:rPr>
          <w:rFonts w:ascii="Arial" w:eastAsia="Arial MT" w:hAnsi="Arial" w:cs="Arial"/>
          <w:spacing w:val="-64"/>
          <w:lang w:val="pt-PT"/>
        </w:rPr>
        <w:t xml:space="preserve"> </w:t>
      </w:r>
      <w:r w:rsidRPr="00F83C3A">
        <w:rPr>
          <w:rFonts w:ascii="Arial" w:eastAsia="Arial MT" w:hAnsi="Arial" w:cs="Arial"/>
          <w:lang w:val="pt-PT"/>
        </w:rPr>
        <w:t>(contratar ou desenvolver, manter e atualizar) o SIAFIC, incluídos os</w:t>
      </w:r>
      <w:r w:rsidRPr="00F83C3A">
        <w:rPr>
          <w:rFonts w:ascii="Arial" w:eastAsia="Arial MT" w:hAnsi="Arial" w:cs="Arial"/>
          <w:spacing w:val="1"/>
          <w:lang w:val="pt-PT"/>
        </w:rPr>
        <w:t xml:space="preserve"> </w:t>
      </w:r>
      <w:r w:rsidRPr="00F83C3A">
        <w:rPr>
          <w:rFonts w:ascii="Arial" w:eastAsia="Arial MT" w:hAnsi="Arial" w:cs="Arial"/>
          <w:lang w:val="pt-PT"/>
        </w:rPr>
        <w:t>módulos</w:t>
      </w:r>
      <w:r w:rsidRPr="00F83C3A">
        <w:rPr>
          <w:rFonts w:ascii="Arial" w:eastAsia="Arial MT" w:hAnsi="Arial" w:cs="Arial"/>
          <w:spacing w:val="1"/>
          <w:lang w:val="pt-PT"/>
        </w:rPr>
        <w:t xml:space="preserve"> </w:t>
      </w:r>
      <w:r w:rsidRPr="00F83C3A">
        <w:rPr>
          <w:rFonts w:ascii="Arial" w:eastAsia="Arial MT" w:hAnsi="Arial" w:cs="Arial"/>
          <w:lang w:val="pt-PT"/>
        </w:rPr>
        <w:t>complementares,</w:t>
      </w:r>
      <w:r w:rsidRPr="00F83C3A">
        <w:rPr>
          <w:rFonts w:ascii="Arial" w:eastAsia="Arial MT" w:hAnsi="Arial" w:cs="Arial"/>
          <w:spacing w:val="1"/>
          <w:lang w:val="pt-PT"/>
        </w:rPr>
        <w:t xml:space="preserve"> </w:t>
      </w:r>
      <w:r w:rsidRPr="00F83C3A">
        <w:rPr>
          <w:rFonts w:ascii="Arial" w:eastAsia="Arial MT" w:hAnsi="Arial" w:cs="Arial"/>
          <w:lang w:val="pt-PT"/>
        </w:rPr>
        <w:t>as</w:t>
      </w:r>
      <w:r w:rsidRPr="00F83C3A">
        <w:rPr>
          <w:rFonts w:ascii="Arial" w:eastAsia="Arial MT" w:hAnsi="Arial" w:cs="Arial"/>
          <w:spacing w:val="1"/>
          <w:lang w:val="pt-PT"/>
        </w:rPr>
        <w:t xml:space="preserve"> </w:t>
      </w:r>
      <w:r w:rsidRPr="00F83C3A">
        <w:rPr>
          <w:rFonts w:ascii="Arial" w:eastAsia="Arial MT" w:hAnsi="Arial" w:cs="Arial"/>
          <w:lang w:val="pt-PT"/>
        </w:rPr>
        <w:t>ferramentas</w:t>
      </w:r>
      <w:r w:rsidRPr="00F83C3A">
        <w:rPr>
          <w:rFonts w:ascii="Arial" w:eastAsia="Arial MT" w:hAnsi="Arial" w:cs="Arial"/>
          <w:spacing w:val="1"/>
          <w:lang w:val="pt-PT"/>
        </w:rPr>
        <w:t xml:space="preserve"> </w:t>
      </w:r>
      <w:r w:rsidRPr="00F83C3A">
        <w:rPr>
          <w:rFonts w:ascii="Arial" w:eastAsia="Arial MT" w:hAnsi="Arial" w:cs="Arial"/>
          <w:lang w:val="pt-PT"/>
        </w:rPr>
        <w:t>e</w:t>
      </w:r>
      <w:r w:rsidRPr="00F83C3A">
        <w:rPr>
          <w:rFonts w:ascii="Arial" w:eastAsia="Arial MT" w:hAnsi="Arial" w:cs="Arial"/>
          <w:spacing w:val="1"/>
          <w:lang w:val="pt-PT"/>
        </w:rPr>
        <w:t xml:space="preserve"> </w:t>
      </w:r>
      <w:r w:rsidRPr="00F83C3A">
        <w:rPr>
          <w:rFonts w:ascii="Arial" w:eastAsia="Arial MT" w:hAnsi="Arial" w:cs="Arial"/>
          <w:lang w:val="pt-PT"/>
        </w:rPr>
        <w:t>as</w:t>
      </w:r>
      <w:r w:rsidRPr="00F83C3A">
        <w:rPr>
          <w:rFonts w:ascii="Arial" w:eastAsia="Arial MT" w:hAnsi="Arial" w:cs="Arial"/>
          <w:spacing w:val="1"/>
          <w:lang w:val="pt-PT"/>
        </w:rPr>
        <w:t xml:space="preserve"> </w:t>
      </w:r>
      <w:r w:rsidRPr="00F83C3A">
        <w:rPr>
          <w:rFonts w:ascii="Arial" w:eastAsia="Arial MT" w:hAnsi="Arial" w:cs="Arial"/>
          <w:lang w:val="pt-PT"/>
        </w:rPr>
        <w:t>informações</w:t>
      </w:r>
      <w:r w:rsidRPr="00F83C3A">
        <w:rPr>
          <w:rFonts w:ascii="Arial" w:eastAsia="Arial MT" w:hAnsi="Arial" w:cs="Arial"/>
          <w:spacing w:val="1"/>
          <w:lang w:val="pt-PT"/>
        </w:rPr>
        <w:t xml:space="preserve"> </w:t>
      </w:r>
      <w:r w:rsidRPr="00F83C3A">
        <w:rPr>
          <w:rFonts w:ascii="Arial" w:eastAsia="Arial MT" w:hAnsi="Arial" w:cs="Arial"/>
          <w:lang w:val="pt-PT"/>
        </w:rPr>
        <w:t>dela</w:t>
      </w:r>
      <w:r w:rsidRPr="00F83C3A">
        <w:rPr>
          <w:rFonts w:ascii="Arial" w:eastAsia="Arial MT" w:hAnsi="Arial" w:cs="Arial"/>
          <w:spacing w:val="1"/>
          <w:lang w:val="pt-PT"/>
        </w:rPr>
        <w:t xml:space="preserve"> </w:t>
      </w:r>
      <w:r w:rsidRPr="00F83C3A">
        <w:rPr>
          <w:rFonts w:ascii="Arial" w:eastAsia="Arial MT" w:hAnsi="Arial" w:cs="Arial"/>
          <w:lang w:val="pt-PT"/>
        </w:rPr>
        <w:t xml:space="preserve">derivados, utilizada por todos os Poderes e órgãos referidos no art. 20 </w:t>
      </w:r>
      <w:r w:rsidRPr="00F83C3A">
        <w:rPr>
          <w:rFonts w:ascii="Arial" w:eastAsia="Arial MT" w:hAnsi="Arial" w:cs="Arial"/>
          <w:spacing w:val="-64"/>
          <w:lang w:val="pt-PT"/>
        </w:rPr>
        <w:t xml:space="preserve"> </w:t>
      </w:r>
      <w:r w:rsidRPr="00F83C3A">
        <w:rPr>
          <w:rFonts w:ascii="Arial" w:eastAsia="Arial MT" w:hAnsi="Arial" w:cs="Arial"/>
          <w:lang w:val="pt-PT"/>
        </w:rPr>
        <w:t>da</w:t>
      </w:r>
      <w:r w:rsidRPr="00F83C3A">
        <w:rPr>
          <w:rFonts w:ascii="Arial" w:eastAsia="Arial MT" w:hAnsi="Arial" w:cs="Arial"/>
          <w:spacing w:val="1"/>
          <w:lang w:val="pt-PT"/>
        </w:rPr>
        <w:t xml:space="preserve"> </w:t>
      </w:r>
      <w:r w:rsidRPr="00F83C3A">
        <w:rPr>
          <w:rFonts w:ascii="Arial" w:eastAsia="Arial MT" w:hAnsi="Arial" w:cs="Arial"/>
          <w:lang w:val="pt-PT"/>
        </w:rPr>
        <w:t>Lei Complementar</w:t>
      </w:r>
      <w:r w:rsidRPr="00F83C3A">
        <w:rPr>
          <w:rFonts w:ascii="Arial" w:eastAsia="Arial MT" w:hAnsi="Arial" w:cs="Arial"/>
          <w:spacing w:val="-5"/>
          <w:lang w:val="pt-PT"/>
        </w:rPr>
        <w:t xml:space="preserve"> </w:t>
      </w:r>
      <w:r w:rsidRPr="00F83C3A">
        <w:rPr>
          <w:rFonts w:ascii="Arial" w:eastAsia="Arial MT" w:hAnsi="Arial" w:cs="Arial"/>
          <w:lang w:val="pt-PT"/>
        </w:rPr>
        <w:t>nº</w:t>
      </w:r>
      <w:r w:rsidRPr="00F83C3A">
        <w:rPr>
          <w:rFonts w:ascii="Arial" w:eastAsia="Arial MT" w:hAnsi="Arial" w:cs="Arial"/>
          <w:spacing w:val="3"/>
          <w:lang w:val="pt-PT"/>
        </w:rPr>
        <w:t xml:space="preserve"> </w:t>
      </w:r>
      <w:r w:rsidRPr="00F83C3A">
        <w:rPr>
          <w:rFonts w:ascii="Arial" w:eastAsia="Arial MT" w:hAnsi="Arial" w:cs="Arial"/>
          <w:lang w:val="pt-PT"/>
        </w:rPr>
        <w:t>101, de 2000;</w:t>
      </w:r>
    </w:p>
    <w:p w14:paraId="3C7A40C3" w14:textId="77777777" w:rsidR="00F83C3A" w:rsidRP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eastAsia="Arial MT" w:hAnsi="Arial" w:cs="Arial"/>
          <w:lang w:val="pt-PT"/>
        </w:rPr>
        <w:t>Determina</w:t>
      </w:r>
      <w:r w:rsidRPr="00F83C3A">
        <w:rPr>
          <w:rFonts w:ascii="Arial" w:eastAsia="Arial MT" w:hAnsi="Arial" w:cs="Arial"/>
          <w:spacing w:val="1"/>
          <w:lang w:val="pt-PT"/>
        </w:rPr>
        <w:t xml:space="preserve"> </w:t>
      </w:r>
      <w:r w:rsidRPr="00F83C3A">
        <w:rPr>
          <w:rFonts w:ascii="Arial" w:eastAsia="Arial MT" w:hAnsi="Arial" w:cs="Arial"/>
          <w:lang w:val="pt-PT"/>
        </w:rPr>
        <w:t>que</w:t>
      </w:r>
      <w:r w:rsidRPr="00F83C3A">
        <w:rPr>
          <w:rFonts w:ascii="Arial" w:eastAsia="Arial MT" w:hAnsi="Arial" w:cs="Arial"/>
          <w:spacing w:val="1"/>
          <w:lang w:val="pt-PT"/>
        </w:rPr>
        <w:t xml:space="preserve"> </w:t>
      </w:r>
      <w:r w:rsidRPr="00F83C3A">
        <w:rPr>
          <w:rFonts w:ascii="Arial" w:eastAsia="Arial MT" w:hAnsi="Arial" w:cs="Arial"/>
          <w:lang w:val="pt-PT"/>
        </w:rPr>
        <w:t>o</w:t>
      </w:r>
      <w:r w:rsidRPr="00F83C3A">
        <w:rPr>
          <w:rFonts w:ascii="Arial" w:eastAsia="Arial MT" w:hAnsi="Arial" w:cs="Arial"/>
          <w:spacing w:val="1"/>
          <w:lang w:val="pt-PT"/>
        </w:rPr>
        <w:t xml:space="preserve"> </w:t>
      </w:r>
      <w:r w:rsidRPr="00F83C3A">
        <w:rPr>
          <w:rFonts w:ascii="Arial" w:eastAsia="Arial MT" w:hAnsi="Arial" w:cs="Arial"/>
          <w:lang w:val="pt-PT"/>
        </w:rPr>
        <w:t>SIAFIC</w:t>
      </w:r>
      <w:r w:rsidRPr="00F83C3A">
        <w:rPr>
          <w:rFonts w:ascii="Arial" w:eastAsia="Arial MT" w:hAnsi="Arial" w:cs="Arial"/>
          <w:spacing w:val="1"/>
          <w:lang w:val="pt-PT"/>
        </w:rPr>
        <w:t xml:space="preserve"> </w:t>
      </w:r>
      <w:proofErr w:type="gramStart"/>
      <w:r w:rsidRPr="00F83C3A">
        <w:rPr>
          <w:rFonts w:ascii="Arial" w:eastAsia="Arial MT" w:hAnsi="Arial" w:cs="Arial"/>
          <w:lang w:val="pt-PT"/>
        </w:rPr>
        <w:t>deverá</w:t>
      </w:r>
      <w:proofErr w:type="gramEnd"/>
      <w:r w:rsidRPr="00F83C3A">
        <w:rPr>
          <w:rFonts w:ascii="Arial" w:eastAsia="Arial MT" w:hAnsi="Arial" w:cs="Arial"/>
          <w:spacing w:val="1"/>
          <w:lang w:val="pt-PT"/>
        </w:rPr>
        <w:t xml:space="preserve"> </w:t>
      </w:r>
      <w:r w:rsidRPr="00F83C3A">
        <w:rPr>
          <w:rFonts w:ascii="Arial" w:eastAsia="Arial MT" w:hAnsi="Arial" w:cs="Arial"/>
          <w:lang w:val="pt-PT"/>
        </w:rPr>
        <w:t>permitir</w:t>
      </w:r>
      <w:r w:rsidRPr="00F83C3A">
        <w:rPr>
          <w:rFonts w:ascii="Arial" w:eastAsia="Arial MT" w:hAnsi="Arial" w:cs="Arial"/>
          <w:spacing w:val="1"/>
          <w:lang w:val="pt-PT"/>
        </w:rPr>
        <w:t xml:space="preserve"> </w:t>
      </w:r>
      <w:r w:rsidRPr="00F83C3A">
        <w:rPr>
          <w:rFonts w:ascii="Arial" w:eastAsia="Arial MT" w:hAnsi="Arial" w:cs="Arial"/>
          <w:lang w:val="pt-PT"/>
        </w:rPr>
        <w:t>a</w:t>
      </w:r>
      <w:r w:rsidRPr="00F83C3A">
        <w:rPr>
          <w:rFonts w:ascii="Arial" w:eastAsia="Arial MT" w:hAnsi="Arial" w:cs="Arial"/>
          <w:spacing w:val="1"/>
          <w:lang w:val="pt-PT"/>
        </w:rPr>
        <w:t xml:space="preserve"> </w:t>
      </w:r>
      <w:r w:rsidRPr="00F83C3A">
        <w:rPr>
          <w:rFonts w:ascii="Arial" w:eastAsia="Arial MT" w:hAnsi="Arial" w:cs="Arial"/>
          <w:lang w:val="pt-PT"/>
        </w:rPr>
        <w:t>integração</w:t>
      </w:r>
      <w:r w:rsidRPr="00F83C3A">
        <w:rPr>
          <w:rFonts w:ascii="Arial" w:eastAsia="Arial MT" w:hAnsi="Arial" w:cs="Arial"/>
          <w:spacing w:val="1"/>
          <w:lang w:val="pt-PT"/>
        </w:rPr>
        <w:t xml:space="preserve"> </w:t>
      </w:r>
      <w:r w:rsidRPr="00F83C3A">
        <w:rPr>
          <w:rFonts w:ascii="Arial" w:eastAsia="Arial MT" w:hAnsi="Arial" w:cs="Arial"/>
          <w:lang w:val="pt-PT"/>
        </w:rPr>
        <w:t>ou</w:t>
      </w:r>
      <w:r w:rsidRPr="00F83C3A">
        <w:rPr>
          <w:rFonts w:ascii="Arial" w:eastAsia="Arial MT" w:hAnsi="Arial" w:cs="Arial"/>
          <w:spacing w:val="1"/>
          <w:lang w:val="pt-PT"/>
        </w:rPr>
        <w:t xml:space="preserve"> </w:t>
      </w:r>
      <w:r w:rsidRPr="00F83C3A">
        <w:rPr>
          <w:rFonts w:ascii="Arial" w:eastAsia="Arial MT" w:hAnsi="Arial" w:cs="Arial"/>
          <w:lang w:val="pt-PT"/>
        </w:rPr>
        <w:t>a</w:t>
      </w:r>
      <w:r w:rsidRPr="00F83C3A">
        <w:rPr>
          <w:rFonts w:ascii="Arial" w:eastAsia="Arial MT" w:hAnsi="Arial" w:cs="Arial"/>
          <w:spacing w:val="1"/>
          <w:lang w:val="pt-PT"/>
        </w:rPr>
        <w:t xml:space="preserve"> </w:t>
      </w:r>
      <w:r w:rsidRPr="00F83C3A">
        <w:rPr>
          <w:rFonts w:ascii="Arial" w:eastAsia="Arial MT" w:hAnsi="Arial" w:cs="Arial"/>
          <w:lang w:val="pt-PT"/>
        </w:rPr>
        <w:t>comunicação,</w:t>
      </w:r>
      <w:r w:rsidRPr="00F83C3A">
        <w:rPr>
          <w:rFonts w:ascii="Arial" w:eastAsia="Arial MT" w:hAnsi="Arial" w:cs="Arial"/>
          <w:spacing w:val="1"/>
          <w:lang w:val="pt-PT"/>
        </w:rPr>
        <w:t xml:space="preserve"> </w:t>
      </w:r>
      <w:r w:rsidRPr="00F83C3A">
        <w:rPr>
          <w:rFonts w:ascii="Arial" w:eastAsia="Arial MT" w:hAnsi="Arial" w:cs="Arial"/>
          <w:lang w:val="pt-PT"/>
        </w:rPr>
        <w:t>sem</w:t>
      </w:r>
      <w:r w:rsidRPr="00F83C3A">
        <w:rPr>
          <w:rFonts w:ascii="Arial" w:eastAsia="Arial MT" w:hAnsi="Arial" w:cs="Arial"/>
          <w:spacing w:val="1"/>
          <w:lang w:val="pt-PT"/>
        </w:rPr>
        <w:t xml:space="preserve"> </w:t>
      </w:r>
      <w:r w:rsidRPr="00F83C3A">
        <w:rPr>
          <w:rFonts w:ascii="Arial" w:eastAsia="Arial MT" w:hAnsi="Arial" w:cs="Arial"/>
          <w:lang w:val="pt-PT"/>
        </w:rPr>
        <w:t>intervenção</w:t>
      </w:r>
      <w:r w:rsidRPr="00F83C3A">
        <w:rPr>
          <w:rFonts w:ascii="Arial" w:eastAsia="Arial MT" w:hAnsi="Arial" w:cs="Arial"/>
          <w:spacing w:val="1"/>
          <w:lang w:val="pt-PT"/>
        </w:rPr>
        <w:t xml:space="preserve"> </w:t>
      </w:r>
      <w:r w:rsidRPr="00F83C3A">
        <w:rPr>
          <w:rFonts w:ascii="Arial" w:eastAsia="Arial MT" w:hAnsi="Arial" w:cs="Arial"/>
          <w:lang w:val="pt-PT"/>
        </w:rPr>
        <w:t>humana,</w:t>
      </w:r>
      <w:r w:rsidRPr="00F83C3A">
        <w:rPr>
          <w:rFonts w:ascii="Arial" w:eastAsia="Arial MT" w:hAnsi="Arial" w:cs="Arial"/>
          <w:spacing w:val="1"/>
          <w:lang w:val="pt-PT"/>
        </w:rPr>
        <w:t xml:space="preserve"> </w:t>
      </w:r>
      <w:r w:rsidRPr="00F83C3A">
        <w:rPr>
          <w:rFonts w:ascii="Arial" w:eastAsia="Arial MT" w:hAnsi="Arial" w:cs="Arial"/>
          <w:lang w:val="pt-PT"/>
        </w:rPr>
        <w:t>com</w:t>
      </w:r>
      <w:r w:rsidRPr="00F83C3A">
        <w:rPr>
          <w:rFonts w:ascii="Arial" w:eastAsia="Arial MT" w:hAnsi="Arial" w:cs="Arial"/>
          <w:spacing w:val="1"/>
          <w:lang w:val="pt-PT"/>
        </w:rPr>
        <w:t xml:space="preserve"> </w:t>
      </w:r>
      <w:r w:rsidRPr="00F83C3A">
        <w:rPr>
          <w:rFonts w:ascii="Arial" w:eastAsia="Arial MT" w:hAnsi="Arial" w:cs="Arial"/>
          <w:lang w:val="pt-PT"/>
        </w:rPr>
        <w:t>outros</w:t>
      </w:r>
      <w:r w:rsidRPr="00F83C3A">
        <w:rPr>
          <w:rFonts w:ascii="Arial" w:eastAsia="Arial MT" w:hAnsi="Arial" w:cs="Arial"/>
          <w:spacing w:val="1"/>
          <w:lang w:val="pt-PT"/>
        </w:rPr>
        <w:t xml:space="preserve"> </w:t>
      </w:r>
      <w:r w:rsidRPr="00F83C3A">
        <w:rPr>
          <w:rFonts w:ascii="Arial" w:eastAsia="Arial MT" w:hAnsi="Arial" w:cs="Arial"/>
          <w:lang w:val="pt-PT"/>
        </w:rPr>
        <w:t>sistemas</w:t>
      </w:r>
      <w:r w:rsidRPr="00F83C3A">
        <w:rPr>
          <w:rFonts w:ascii="Arial" w:eastAsia="Arial MT" w:hAnsi="Arial" w:cs="Arial"/>
          <w:spacing w:val="1"/>
          <w:lang w:val="pt-PT"/>
        </w:rPr>
        <w:t xml:space="preserve"> </w:t>
      </w:r>
      <w:r w:rsidRPr="00F83C3A">
        <w:rPr>
          <w:rFonts w:ascii="Arial" w:eastAsia="Arial MT" w:hAnsi="Arial" w:cs="Arial"/>
          <w:lang w:val="pt-PT"/>
        </w:rPr>
        <w:t>estruturantes</w:t>
      </w:r>
      <w:r w:rsidRPr="00F83C3A">
        <w:rPr>
          <w:rFonts w:ascii="Arial" w:eastAsia="Arial MT" w:hAnsi="Arial" w:cs="Arial"/>
          <w:spacing w:val="1"/>
          <w:lang w:val="pt-PT"/>
        </w:rPr>
        <w:t xml:space="preserve"> </w:t>
      </w:r>
      <w:r w:rsidRPr="00F83C3A">
        <w:rPr>
          <w:rFonts w:ascii="Arial" w:eastAsia="Arial MT" w:hAnsi="Arial" w:cs="Arial"/>
          <w:lang w:val="pt-PT"/>
        </w:rPr>
        <w:t>cujos</w:t>
      </w:r>
      <w:r w:rsidRPr="00F83C3A">
        <w:rPr>
          <w:rFonts w:ascii="Arial" w:eastAsia="Arial MT" w:hAnsi="Arial" w:cs="Arial"/>
          <w:spacing w:val="1"/>
          <w:lang w:val="pt-PT"/>
        </w:rPr>
        <w:t xml:space="preserve"> </w:t>
      </w:r>
      <w:r w:rsidRPr="00F83C3A">
        <w:rPr>
          <w:rFonts w:ascii="Arial" w:eastAsia="Arial MT" w:hAnsi="Arial" w:cs="Arial"/>
          <w:lang w:val="pt-PT"/>
        </w:rPr>
        <w:t>dados</w:t>
      </w:r>
      <w:r w:rsidRPr="00F83C3A">
        <w:rPr>
          <w:rFonts w:ascii="Arial" w:eastAsia="Arial MT" w:hAnsi="Arial" w:cs="Arial"/>
          <w:spacing w:val="1"/>
          <w:lang w:val="pt-PT"/>
        </w:rPr>
        <w:t xml:space="preserve"> </w:t>
      </w:r>
      <w:r w:rsidRPr="00F83C3A">
        <w:rPr>
          <w:rFonts w:ascii="Arial" w:eastAsia="Arial MT" w:hAnsi="Arial" w:cs="Arial"/>
          <w:lang w:val="pt-PT"/>
        </w:rPr>
        <w:t>possam</w:t>
      </w:r>
      <w:r w:rsidRPr="00F83C3A">
        <w:rPr>
          <w:rFonts w:ascii="Arial" w:eastAsia="Arial MT" w:hAnsi="Arial" w:cs="Arial"/>
          <w:spacing w:val="1"/>
          <w:lang w:val="pt-PT"/>
        </w:rPr>
        <w:t xml:space="preserve"> </w:t>
      </w:r>
      <w:r w:rsidRPr="00F83C3A">
        <w:rPr>
          <w:rFonts w:ascii="Arial" w:eastAsia="Arial MT" w:hAnsi="Arial" w:cs="Arial"/>
          <w:lang w:val="pt-PT"/>
        </w:rPr>
        <w:t>afetar</w:t>
      </w:r>
      <w:r w:rsidRPr="00F83C3A">
        <w:rPr>
          <w:rFonts w:ascii="Arial" w:eastAsia="Arial MT" w:hAnsi="Arial" w:cs="Arial"/>
          <w:spacing w:val="1"/>
          <w:lang w:val="pt-PT"/>
        </w:rPr>
        <w:t xml:space="preserve"> </w:t>
      </w:r>
      <w:r w:rsidRPr="00F83C3A">
        <w:rPr>
          <w:rFonts w:ascii="Arial" w:eastAsia="Arial MT" w:hAnsi="Arial" w:cs="Arial"/>
          <w:lang w:val="pt-PT"/>
        </w:rPr>
        <w:t>as</w:t>
      </w:r>
      <w:r w:rsidRPr="00F83C3A">
        <w:rPr>
          <w:rFonts w:ascii="Arial" w:eastAsia="Arial MT" w:hAnsi="Arial" w:cs="Arial"/>
          <w:spacing w:val="1"/>
          <w:lang w:val="pt-PT"/>
        </w:rPr>
        <w:t xml:space="preserve"> </w:t>
      </w:r>
      <w:r w:rsidRPr="00F83C3A">
        <w:rPr>
          <w:rFonts w:ascii="Arial" w:eastAsia="Arial MT" w:hAnsi="Arial" w:cs="Arial"/>
          <w:lang w:val="pt-PT"/>
        </w:rPr>
        <w:t>informações</w:t>
      </w:r>
      <w:r w:rsidRPr="00F83C3A">
        <w:rPr>
          <w:rFonts w:ascii="Arial" w:eastAsia="Arial MT" w:hAnsi="Arial" w:cs="Arial"/>
          <w:spacing w:val="1"/>
          <w:lang w:val="pt-PT"/>
        </w:rPr>
        <w:t xml:space="preserve"> </w:t>
      </w:r>
      <w:r w:rsidRPr="00F83C3A">
        <w:rPr>
          <w:rFonts w:ascii="Arial" w:eastAsia="Arial MT" w:hAnsi="Arial" w:cs="Arial"/>
          <w:lang w:val="pt-PT"/>
        </w:rPr>
        <w:t>orçamentárias.</w:t>
      </w:r>
    </w:p>
    <w:p w14:paraId="614C0D1E" w14:textId="77777777" w:rsidR="00F83C3A" w:rsidRDefault="00E4050A" w:rsidP="00F83C3A">
      <w:pPr>
        <w:pStyle w:val="PargrafodaLista"/>
        <w:widowControl w:val="0"/>
        <w:numPr>
          <w:ilvl w:val="2"/>
          <w:numId w:val="18"/>
        </w:numPr>
        <w:tabs>
          <w:tab w:val="left" w:pos="0"/>
        </w:tabs>
        <w:autoSpaceDE w:val="0"/>
        <w:autoSpaceDN w:val="0"/>
        <w:adjustRightInd w:val="0"/>
        <w:spacing w:before="161" w:line="276" w:lineRule="auto"/>
        <w:ind w:left="567" w:right="-35" w:firstLine="0"/>
        <w:contextualSpacing w:val="0"/>
        <w:rPr>
          <w:rFonts w:ascii="Arial" w:hAnsi="Arial" w:cs="Arial"/>
        </w:rPr>
      </w:pPr>
      <w:r w:rsidRPr="00F83C3A">
        <w:rPr>
          <w:rFonts w:ascii="Arial" w:hAnsi="Arial" w:cs="Arial"/>
        </w:rPr>
        <w:t>Essa contratação visa, portanto, prover um sistema de gestão funcionalmente</w:t>
      </w:r>
      <w:r w:rsidRPr="00F83C3A">
        <w:rPr>
          <w:rFonts w:ascii="Arial" w:hAnsi="Arial" w:cs="Arial"/>
          <w:spacing w:val="1"/>
        </w:rPr>
        <w:t xml:space="preserve"> </w:t>
      </w:r>
      <w:r w:rsidRPr="00F83C3A">
        <w:rPr>
          <w:rFonts w:ascii="Arial" w:hAnsi="Arial" w:cs="Arial"/>
        </w:rPr>
        <w:t>mais</w:t>
      </w:r>
      <w:r w:rsidRPr="00F83C3A">
        <w:rPr>
          <w:rFonts w:ascii="Arial" w:hAnsi="Arial" w:cs="Arial"/>
          <w:spacing w:val="1"/>
        </w:rPr>
        <w:t xml:space="preserve"> </w:t>
      </w:r>
      <w:r w:rsidRPr="00F83C3A">
        <w:rPr>
          <w:rFonts w:ascii="Arial" w:hAnsi="Arial" w:cs="Arial"/>
        </w:rPr>
        <w:t>amplo</w:t>
      </w:r>
      <w:r w:rsidRPr="00F83C3A">
        <w:rPr>
          <w:rFonts w:ascii="Arial" w:hAnsi="Arial" w:cs="Arial"/>
          <w:spacing w:val="1"/>
        </w:rPr>
        <w:t xml:space="preserve"> </w:t>
      </w:r>
      <w:r w:rsidRPr="00F83C3A">
        <w:rPr>
          <w:rFonts w:ascii="Arial" w:hAnsi="Arial" w:cs="Arial"/>
        </w:rPr>
        <w:t>e</w:t>
      </w:r>
      <w:r w:rsidRPr="00F83C3A">
        <w:rPr>
          <w:rFonts w:ascii="Arial" w:hAnsi="Arial" w:cs="Arial"/>
          <w:spacing w:val="1"/>
        </w:rPr>
        <w:t xml:space="preserve"> </w:t>
      </w:r>
      <w:r w:rsidRPr="00F83C3A">
        <w:rPr>
          <w:rFonts w:ascii="Arial" w:hAnsi="Arial" w:cs="Arial"/>
        </w:rPr>
        <w:t>integrado,</w:t>
      </w:r>
      <w:r w:rsidRPr="00F83C3A">
        <w:rPr>
          <w:rFonts w:ascii="Arial" w:hAnsi="Arial" w:cs="Arial"/>
          <w:spacing w:val="1"/>
        </w:rPr>
        <w:t xml:space="preserve"> </w:t>
      </w:r>
      <w:r w:rsidRPr="00F83C3A">
        <w:rPr>
          <w:rFonts w:ascii="Arial" w:hAnsi="Arial" w:cs="Arial"/>
        </w:rPr>
        <w:t>que</w:t>
      </w:r>
      <w:r w:rsidRPr="00F83C3A">
        <w:rPr>
          <w:rFonts w:ascii="Arial" w:hAnsi="Arial" w:cs="Arial"/>
          <w:spacing w:val="1"/>
        </w:rPr>
        <w:t xml:space="preserve"> </w:t>
      </w:r>
      <w:r w:rsidRPr="00F83C3A">
        <w:rPr>
          <w:rFonts w:ascii="Arial" w:hAnsi="Arial" w:cs="Arial"/>
        </w:rPr>
        <w:t>atenda</w:t>
      </w:r>
      <w:r w:rsidRPr="00F83C3A">
        <w:rPr>
          <w:rFonts w:ascii="Arial" w:hAnsi="Arial" w:cs="Arial"/>
          <w:spacing w:val="1"/>
        </w:rPr>
        <w:t xml:space="preserve"> </w:t>
      </w:r>
      <w:r w:rsidRPr="00F83C3A">
        <w:rPr>
          <w:rFonts w:ascii="Arial" w:hAnsi="Arial" w:cs="Arial"/>
        </w:rPr>
        <w:t>às</w:t>
      </w:r>
      <w:r w:rsidRPr="00F83C3A">
        <w:rPr>
          <w:rFonts w:ascii="Arial" w:hAnsi="Arial" w:cs="Arial"/>
          <w:spacing w:val="1"/>
        </w:rPr>
        <w:t xml:space="preserve"> </w:t>
      </w:r>
      <w:r w:rsidRPr="00F83C3A">
        <w:rPr>
          <w:rFonts w:ascii="Arial" w:hAnsi="Arial" w:cs="Arial"/>
        </w:rPr>
        <w:t>necessidades</w:t>
      </w:r>
      <w:r w:rsidRPr="00F83C3A">
        <w:rPr>
          <w:rFonts w:ascii="Arial" w:hAnsi="Arial" w:cs="Arial"/>
          <w:spacing w:val="1"/>
        </w:rPr>
        <w:t xml:space="preserve"> </w:t>
      </w:r>
      <w:r w:rsidRPr="00F83C3A">
        <w:rPr>
          <w:rFonts w:ascii="Arial" w:hAnsi="Arial" w:cs="Arial"/>
        </w:rPr>
        <w:t>de</w:t>
      </w:r>
      <w:r w:rsidRPr="00F83C3A">
        <w:rPr>
          <w:rFonts w:ascii="Arial" w:hAnsi="Arial" w:cs="Arial"/>
          <w:spacing w:val="1"/>
        </w:rPr>
        <w:t xml:space="preserve"> </w:t>
      </w:r>
      <w:r w:rsidRPr="00F83C3A">
        <w:rPr>
          <w:rFonts w:ascii="Arial" w:hAnsi="Arial" w:cs="Arial"/>
        </w:rPr>
        <w:t>informação</w:t>
      </w:r>
      <w:r w:rsidRPr="00F83C3A">
        <w:rPr>
          <w:rFonts w:ascii="Arial" w:hAnsi="Arial" w:cs="Arial"/>
          <w:spacing w:val="1"/>
        </w:rPr>
        <w:t xml:space="preserve"> </w:t>
      </w:r>
      <w:r w:rsidRPr="00F83C3A">
        <w:rPr>
          <w:rFonts w:ascii="Arial" w:hAnsi="Arial" w:cs="Arial"/>
        </w:rPr>
        <w:t>dos</w:t>
      </w:r>
      <w:r w:rsidRPr="00F83C3A">
        <w:rPr>
          <w:rFonts w:ascii="Arial" w:hAnsi="Arial" w:cs="Arial"/>
          <w:spacing w:val="1"/>
        </w:rPr>
        <w:t xml:space="preserve"> </w:t>
      </w:r>
      <w:r w:rsidRPr="00F83C3A">
        <w:rPr>
          <w:rFonts w:ascii="Arial" w:hAnsi="Arial" w:cs="Arial"/>
        </w:rPr>
        <w:t>diversos setores e esteja em conformidade com o padrão mínimo de qualidade</w:t>
      </w:r>
      <w:r w:rsidRPr="00F83C3A">
        <w:rPr>
          <w:rFonts w:ascii="Arial" w:hAnsi="Arial" w:cs="Arial"/>
          <w:spacing w:val="1"/>
        </w:rPr>
        <w:t xml:space="preserve"> </w:t>
      </w:r>
      <w:r w:rsidRPr="00F83C3A">
        <w:rPr>
          <w:rFonts w:ascii="Arial" w:hAnsi="Arial" w:cs="Arial"/>
        </w:rPr>
        <w:t xml:space="preserve">definido pelo Decreto nº 10.540, de </w:t>
      </w:r>
      <w:proofErr w:type="gramStart"/>
      <w:r w:rsidRPr="00F83C3A">
        <w:rPr>
          <w:rFonts w:ascii="Arial" w:hAnsi="Arial" w:cs="Arial"/>
        </w:rPr>
        <w:t>5</w:t>
      </w:r>
      <w:proofErr w:type="gramEnd"/>
      <w:r w:rsidRPr="00F83C3A">
        <w:rPr>
          <w:rFonts w:ascii="Arial" w:hAnsi="Arial" w:cs="Arial"/>
        </w:rPr>
        <w:t xml:space="preserve"> de novembro de 2020, para ser utilizado</w:t>
      </w:r>
      <w:r w:rsidRPr="00F83C3A">
        <w:rPr>
          <w:rFonts w:ascii="Arial" w:hAnsi="Arial" w:cs="Arial"/>
          <w:spacing w:val="1"/>
        </w:rPr>
        <w:t xml:space="preserve"> </w:t>
      </w:r>
      <w:r w:rsidRPr="00F83C3A">
        <w:rPr>
          <w:rFonts w:ascii="Arial" w:hAnsi="Arial" w:cs="Arial"/>
        </w:rPr>
        <w:t>pelos</w:t>
      </w:r>
      <w:r w:rsidRPr="00F83C3A">
        <w:rPr>
          <w:rFonts w:ascii="Arial" w:hAnsi="Arial" w:cs="Arial"/>
          <w:spacing w:val="-1"/>
        </w:rPr>
        <w:t xml:space="preserve"> </w:t>
      </w:r>
      <w:r w:rsidRPr="00F83C3A">
        <w:rPr>
          <w:rFonts w:ascii="Arial" w:hAnsi="Arial" w:cs="Arial"/>
        </w:rPr>
        <w:t>Poderes Executivo</w:t>
      </w:r>
      <w:r w:rsidRPr="00F83C3A">
        <w:rPr>
          <w:rFonts w:ascii="Arial" w:hAnsi="Arial" w:cs="Arial"/>
          <w:spacing w:val="1"/>
        </w:rPr>
        <w:t xml:space="preserve"> </w:t>
      </w:r>
      <w:r w:rsidRPr="00F83C3A">
        <w:rPr>
          <w:rFonts w:ascii="Arial" w:hAnsi="Arial" w:cs="Arial"/>
        </w:rPr>
        <w:t>e Legislativo</w:t>
      </w:r>
      <w:r w:rsidRPr="00F83C3A">
        <w:rPr>
          <w:rFonts w:ascii="Arial" w:hAnsi="Arial" w:cs="Arial"/>
          <w:spacing w:val="-1"/>
        </w:rPr>
        <w:t xml:space="preserve"> </w:t>
      </w:r>
      <w:r w:rsidRPr="00F83C3A">
        <w:rPr>
          <w:rFonts w:ascii="Arial" w:hAnsi="Arial" w:cs="Arial"/>
        </w:rPr>
        <w:t>do</w:t>
      </w:r>
      <w:r w:rsidRPr="00F83C3A">
        <w:rPr>
          <w:rFonts w:ascii="Arial" w:hAnsi="Arial" w:cs="Arial"/>
          <w:spacing w:val="3"/>
        </w:rPr>
        <w:t xml:space="preserve"> </w:t>
      </w:r>
      <w:r w:rsidRPr="00F83C3A">
        <w:rPr>
          <w:rFonts w:ascii="Arial" w:hAnsi="Arial" w:cs="Arial"/>
        </w:rPr>
        <w:t>Município de</w:t>
      </w:r>
      <w:r w:rsidRPr="00F83C3A">
        <w:rPr>
          <w:rFonts w:ascii="Arial" w:hAnsi="Arial" w:cs="Arial"/>
          <w:spacing w:val="-1"/>
        </w:rPr>
        <w:t xml:space="preserve"> </w:t>
      </w:r>
      <w:r w:rsidRPr="00F83C3A">
        <w:rPr>
          <w:rFonts w:ascii="Arial" w:hAnsi="Arial" w:cs="Arial"/>
        </w:rPr>
        <w:t>Seabra.</w:t>
      </w:r>
    </w:p>
    <w:p w14:paraId="6736B186" w14:textId="77777777" w:rsidR="00F83C3A" w:rsidRPr="00F83C3A" w:rsidRDefault="00F83C3A" w:rsidP="00F83C3A">
      <w:pPr>
        <w:widowControl w:val="0"/>
        <w:tabs>
          <w:tab w:val="left" w:pos="0"/>
        </w:tabs>
        <w:autoSpaceDE w:val="0"/>
        <w:autoSpaceDN w:val="0"/>
        <w:adjustRightInd w:val="0"/>
        <w:spacing w:before="161" w:line="276" w:lineRule="auto"/>
        <w:ind w:right="-35"/>
        <w:rPr>
          <w:rFonts w:ascii="Arial" w:hAnsi="Arial" w:cs="Arial"/>
        </w:rPr>
      </w:pPr>
    </w:p>
    <w:p w14:paraId="78B6D091" w14:textId="77777777" w:rsidR="00F83C3A" w:rsidRPr="00F83C3A" w:rsidRDefault="00F83C3A" w:rsidP="00F83C3A">
      <w:pPr>
        <w:pStyle w:val="PargrafodaLista"/>
        <w:widowControl w:val="0"/>
        <w:numPr>
          <w:ilvl w:val="0"/>
          <w:numId w:val="18"/>
        </w:numPr>
        <w:tabs>
          <w:tab w:val="left" w:pos="0"/>
        </w:tabs>
        <w:autoSpaceDE w:val="0"/>
        <w:autoSpaceDN w:val="0"/>
        <w:adjustRightInd w:val="0"/>
        <w:spacing w:before="161" w:line="276" w:lineRule="auto"/>
        <w:ind w:right="-35"/>
        <w:contextualSpacing w:val="0"/>
        <w:rPr>
          <w:rFonts w:ascii="Arial" w:hAnsi="Arial" w:cs="Arial"/>
          <w:b/>
        </w:rPr>
      </w:pPr>
      <w:r w:rsidRPr="00F83C3A">
        <w:rPr>
          <w:rFonts w:ascii="Arial" w:hAnsi="Arial" w:cs="Arial"/>
          <w:b/>
        </w:rPr>
        <w:t>REQUISITOS DE TECNOLOGIA</w:t>
      </w:r>
    </w:p>
    <w:p w14:paraId="1BCEF9F9" w14:textId="77777777" w:rsidR="00F83C3A" w:rsidRDefault="0075407E"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MT" w:hAnsi="Arial" w:cs="Arial"/>
          <w:lang w:val="pt-PT"/>
        </w:rPr>
        <w:t xml:space="preserve">As funcionalidades de REQUISITOS DE TECNOLOGIA deverão ser no mínimo 95% atendidas pela licitante durante a demonstração para todos os módulos, </w:t>
      </w:r>
      <w:proofErr w:type="gramStart"/>
      <w:r w:rsidRPr="00F83C3A">
        <w:rPr>
          <w:rFonts w:ascii="Arial" w:eastAsia="Arial MT" w:hAnsi="Arial" w:cs="Arial"/>
          <w:lang w:val="pt-PT"/>
        </w:rPr>
        <w:t>sob pena</w:t>
      </w:r>
      <w:proofErr w:type="gramEnd"/>
      <w:r w:rsidRPr="00F83C3A">
        <w:rPr>
          <w:rFonts w:ascii="Arial" w:eastAsia="Arial MT" w:hAnsi="Arial" w:cs="Arial"/>
          <w:lang w:val="pt-PT"/>
        </w:rPr>
        <w:t xml:space="preserve"> de desclassificação do licitante.</w:t>
      </w:r>
    </w:p>
    <w:p w14:paraId="244E0092" w14:textId="77777777" w:rsidR="00F83C3A" w:rsidRDefault="0075407E"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MT" w:hAnsi="Arial" w:cs="Arial"/>
          <w:lang w:val="pt-PT"/>
        </w:rPr>
        <w:t xml:space="preserve">Todos os arquivos e outros dados </w:t>
      </w:r>
      <w:proofErr w:type="gramStart"/>
      <w:r w:rsidRPr="00F83C3A">
        <w:rPr>
          <w:rFonts w:ascii="Arial" w:eastAsia="Arial MT" w:hAnsi="Arial" w:cs="Arial"/>
          <w:lang w:val="pt-PT"/>
        </w:rPr>
        <w:t>relacionados aos Sistemas Contabilidade Pública</w:t>
      </w:r>
      <w:proofErr w:type="gramEnd"/>
      <w:r w:rsidRPr="00F83C3A">
        <w:rPr>
          <w:rFonts w:ascii="Arial" w:eastAsia="Arial MT" w:hAnsi="Arial" w:cs="Arial"/>
          <w:lang w:val="pt-PT"/>
        </w:rPr>
        <w:t xml:space="preserve">, Tesouraria, Planejamento (PPA, LDO, LOA) e Trasmissão EFD-Reinf deverão ser obrigatoriamente armazenados nas nuvens (tecnologia cloud computing), não podendo haver necessidade de qualquer instalação física em qualquer máquina, dispositivo ou computador, devendo o usuário acessar os sistemas sem uso de nenhum recurso tecnológico como: runtimes e plugins para uso da aplicação. </w:t>
      </w:r>
    </w:p>
    <w:p w14:paraId="7A9F1F3F" w14:textId="77777777" w:rsidR="00F83C3A" w:rsidRDefault="0075407E"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MT" w:hAnsi="Arial" w:cs="Arial"/>
          <w:lang w:val="pt-PT"/>
        </w:rPr>
        <w:t>Os módulos devem possibilitar a inclusão, alteração, estorno, pesquisa e geração de relatórios e gráficos de modo integrado e sem atrasos no compartilhamento das informações.</w:t>
      </w:r>
    </w:p>
    <w:p w14:paraId="27991413" w14:textId="457EAEFE" w:rsidR="0075407E" w:rsidRPr="00F83C3A" w:rsidRDefault="0075407E"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hAnsi="Arial" w:cs="Arial"/>
        </w:rPr>
      </w:pPr>
      <w:r w:rsidRPr="00F83C3A">
        <w:rPr>
          <w:rFonts w:ascii="Arial" w:eastAsia="Arial MT" w:hAnsi="Arial" w:cs="Arial"/>
          <w:lang w:val="pt-PT"/>
        </w:rPr>
        <w:lastRenderedPageBreak/>
        <w:t xml:space="preserve">Objetivando atender a regras impostas pela LGPD (Lei Geral de Proteção de Dados), os sistemas devem ter no mínimo os seguintes recursos: </w:t>
      </w:r>
    </w:p>
    <w:p w14:paraId="36A3EBCD" w14:textId="77777777" w:rsidR="0075407E" w:rsidRPr="008057EE" w:rsidRDefault="0075407E" w:rsidP="0075407E">
      <w:pPr>
        <w:widowControl w:val="0"/>
        <w:numPr>
          <w:ilvl w:val="1"/>
          <w:numId w:val="15"/>
        </w:numPr>
        <w:tabs>
          <w:tab w:val="left" w:pos="851"/>
          <w:tab w:val="left" w:pos="1134"/>
        </w:tabs>
        <w:autoSpaceDE w:val="0"/>
        <w:autoSpaceDN w:val="0"/>
        <w:spacing w:line="276" w:lineRule="auto"/>
        <w:ind w:left="709"/>
        <w:rPr>
          <w:rFonts w:ascii="Arial" w:eastAsia="Calibri" w:hAnsi="Arial" w:cs="Arial"/>
          <w:lang w:val="pt-PT"/>
        </w:rPr>
      </w:pPr>
      <w:r w:rsidRPr="008057EE">
        <w:rPr>
          <w:rFonts w:ascii="Arial" w:eastAsia="Calibri" w:hAnsi="Arial" w:cs="Arial"/>
          <w:lang w:val="pt-PT"/>
        </w:rPr>
        <w:t>Deverão permitir acesso apenas por usuários devidamente cadastrados, que disponham de usuário e senha.</w:t>
      </w:r>
    </w:p>
    <w:p w14:paraId="4999FB94" w14:textId="77777777" w:rsidR="0075407E" w:rsidRPr="008057EE" w:rsidRDefault="0075407E" w:rsidP="0075407E">
      <w:pPr>
        <w:widowControl w:val="0"/>
        <w:numPr>
          <w:ilvl w:val="1"/>
          <w:numId w:val="15"/>
        </w:numPr>
        <w:tabs>
          <w:tab w:val="left" w:pos="851"/>
          <w:tab w:val="left" w:pos="1134"/>
        </w:tabs>
        <w:autoSpaceDE w:val="0"/>
        <w:autoSpaceDN w:val="0"/>
        <w:spacing w:line="276" w:lineRule="auto"/>
        <w:ind w:left="709"/>
        <w:rPr>
          <w:rFonts w:ascii="Arial" w:eastAsia="Calibri" w:hAnsi="Arial" w:cs="Arial"/>
          <w:lang w:val="pt-PT"/>
        </w:rPr>
      </w:pPr>
      <w:r w:rsidRPr="008057EE">
        <w:rPr>
          <w:rFonts w:ascii="Arial" w:eastAsia="Calibri" w:hAnsi="Arial" w:cs="Arial"/>
          <w:lang w:val="pt-PT"/>
        </w:rPr>
        <w:t xml:space="preserve">Qualquer alteração realizada nos cadastros </w:t>
      </w:r>
      <w:proofErr w:type="gramStart"/>
      <w:r w:rsidRPr="008057EE">
        <w:rPr>
          <w:rFonts w:ascii="Arial" w:eastAsia="Calibri" w:hAnsi="Arial" w:cs="Arial"/>
          <w:lang w:val="pt-PT"/>
        </w:rPr>
        <w:t>devem ser registradas</w:t>
      </w:r>
      <w:proofErr w:type="gramEnd"/>
      <w:r w:rsidRPr="008057EE">
        <w:rPr>
          <w:rFonts w:ascii="Arial" w:eastAsia="Calibri" w:hAnsi="Arial" w:cs="Arial"/>
          <w:lang w:val="pt-PT"/>
        </w:rPr>
        <w:t xml:space="preserve"> através de auditoria, permitindo sua rastreabilidade.</w:t>
      </w:r>
    </w:p>
    <w:p w14:paraId="33552A05" w14:textId="77777777" w:rsidR="0075407E" w:rsidRPr="008057EE" w:rsidRDefault="0075407E" w:rsidP="0075407E">
      <w:pPr>
        <w:widowControl w:val="0"/>
        <w:numPr>
          <w:ilvl w:val="1"/>
          <w:numId w:val="15"/>
        </w:numPr>
        <w:tabs>
          <w:tab w:val="left" w:pos="851"/>
          <w:tab w:val="left" w:pos="1134"/>
          <w:tab w:val="left" w:pos="1326"/>
        </w:tabs>
        <w:autoSpaceDE w:val="0"/>
        <w:autoSpaceDN w:val="0"/>
        <w:spacing w:line="276" w:lineRule="auto"/>
        <w:ind w:left="709" w:right="189"/>
        <w:rPr>
          <w:rFonts w:ascii="Arial" w:eastAsia="Calibri" w:hAnsi="Arial" w:cs="Arial"/>
          <w:lang w:val="pt-PT"/>
        </w:rPr>
      </w:pPr>
      <w:r w:rsidRPr="008057EE">
        <w:rPr>
          <w:rFonts w:ascii="Arial" w:eastAsia="Calibri" w:hAnsi="Arial" w:cs="Arial"/>
          <w:lang w:val="pt-PT"/>
        </w:rPr>
        <w:t xml:space="preserve">Permitir que o cidadão </w:t>
      </w:r>
      <w:proofErr w:type="gramStart"/>
      <w:r w:rsidRPr="008057EE">
        <w:rPr>
          <w:rFonts w:ascii="Arial" w:eastAsia="Calibri" w:hAnsi="Arial" w:cs="Arial"/>
          <w:lang w:val="pt-PT"/>
        </w:rPr>
        <w:t>solicite</w:t>
      </w:r>
      <w:proofErr w:type="gramEnd"/>
      <w:r w:rsidRPr="008057EE">
        <w:rPr>
          <w:rFonts w:ascii="Arial" w:eastAsia="Calibri" w:hAnsi="Arial" w:cs="Arial"/>
          <w:lang w:val="pt-PT"/>
        </w:rPr>
        <w:t>, através de protocolo online, relatório das alterações as quais seus dados pessoais foram submetidos.</w:t>
      </w:r>
    </w:p>
    <w:p w14:paraId="693AEB74" w14:textId="76BCAD3C" w:rsidR="0075407E" w:rsidRDefault="0075407E"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8057EE">
        <w:rPr>
          <w:rFonts w:ascii="Arial" w:eastAsia="Calibri" w:hAnsi="Arial" w:cs="Arial"/>
          <w:lang w:val="pt-PT"/>
        </w:rPr>
        <w:t>Permitir a definição, no Portal da Transparência, do Encarregado de Dados (DPO), com a informação dos dados necessários e pertinentes para realização de contato.</w:t>
      </w:r>
      <w:bookmarkStart w:id="1" w:name="_Toc124490142"/>
    </w:p>
    <w:p w14:paraId="6F9F2DE0" w14:textId="77777777" w:rsidR="00F83C3A" w:rsidRDefault="00F83C3A" w:rsidP="00F83C3A">
      <w:pPr>
        <w:pStyle w:val="PargrafodaLista"/>
        <w:widowControl w:val="0"/>
        <w:tabs>
          <w:tab w:val="left" w:pos="0"/>
        </w:tabs>
        <w:autoSpaceDE w:val="0"/>
        <w:autoSpaceDN w:val="0"/>
        <w:adjustRightInd w:val="0"/>
        <w:spacing w:before="161" w:line="276" w:lineRule="auto"/>
        <w:ind w:left="0" w:right="-35"/>
        <w:contextualSpacing w:val="0"/>
        <w:rPr>
          <w:rFonts w:ascii="Arial" w:eastAsia="Calibri" w:hAnsi="Arial" w:cs="Arial"/>
          <w:lang w:val="pt-PT"/>
        </w:rPr>
      </w:pPr>
    </w:p>
    <w:bookmarkEnd w:id="1"/>
    <w:p w14:paraId="3F2218E0" w14:textId="01C723E2" w:rsidR="00F83C3A" w:rsidRDefault="00F83C3A" w:rsidP="00F83C3A">
      <w:pPr>
        <w:pStyle w:val="PargrafodaLista"/>
        <w:widowControl w:val="0"/>
        <w:numPr>
          <w:ilvl w:val="0"/>
          <w:numId w:val="18"/>
        </w:numPr>
        <w:tabs>
          <w:tab w:val="left" w:pos="0"/>
        </w:tabs>
        <w:autoSpaceDE w:val="0"/>
        <w:autoSpaceDN w:val="0"/>
        <w:adjustRightInd w:val="0"/>
        <w:spacing w:before="161" w:line="276" w:lineRule="auto"/>
        <w:ind w:right="-35"/>
        <w:contextualSpacing w:val="0"/>
        <w:rPr>
          <w:rFonts w:ascii="Arial" w:eastAsia="Calibri" w:hAnsi="Arial" w:cs="Arial"/>
          <w:lang w:val="pt-PT"/>
        </w:rPr>
      </w:pPr>
      <w:r>
        <w:rPr>
          <w:rFonts w:ascii="Arial" w:eastAsia="Calibri" w:hAnsi="Arial" w:cs="Arial"/>
          <w:lang w:val="pt-PT"/>
        </w:rPr>
        <w:t>DA PARTICIPAÇÃO</w:t>
      </w:r>
    </w:p>
    <w:p w14:paraId="181EA525" w14:textId="77777777" w:rsidR="00F83C3A" w:rsidRPr="00F83C3A" w:rsidRDefault="006778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Style w:val="Hyperlink"/>
          <w:rFonts w:ascii="Arial" w:eastAsia="Calibri" w:hAnsi="Arial" w:cs="Arial"/>
          <w:color w:val="auto"/>
          <w:u w:val="none"/>
          <w:lang w:val="pt-PT"/>
        </w:rPr>
      </w:pPr>
      <w:r w:rsidRPr="00F83C3A">
        <w:rPr>
          <w:rFonts w:ascii="Arial" w:hAnsi="Arial" w:cs="Arial"/>
          <w:bCs/>
        </w:rPr>
        <w:t xml:space="preserve">A participação na presente dispensa ocorrerá </w:t>
      </w:r>
      <w:r w:rsidR="00355014" w:rsidRPr="00F83C3A">
        <w:rPr>
          <w:rFonts w:ascii="Arial" w:hAnsi="Arial" w:cs="Arial"/>
          <w:bCs/>
        </w:rPr>
        <w:t xml:space="preserve">de forma direta, dispensados a formalidades de disputa </w:t>
      </w:r>
      <w:r w:rsidRPr="00F83C3A">
        <w:rPr>
          <w:rFonts w:ascii="Arial" w:hAnsi="Arial" w:cs="Arial"/>
          <w:bCs/>
        </w:rPr>
        <w:t>por meio do Sistema de Dispensa Eletrônica, ferramenta informatizada int</w:t>
      </w:r>
      <w:r w:rsidR="00014969" w:rsidRPr="00F83C3A">
        <w:rPr>
          <w:rFonts w:ascii="Arial" w:hAnsi="Arial" w:cs="Arial"/>
          <w:bCs/>
        </w:rPr>
        <w:t xml:space="preserve">egrante do Sistema de Compras da Prefeitura de </w:t>
      </w:r>
      <w:proofErr w:type="gramStart"/>
      <w:r w:rsidR="00C65D3E" w:rsidRPr="00F83C3A">
        <w:rPr>
          <w:rFonts w:ascii="Arial" w:hAnsi="Arial" w:cs="Arial"/>
          <w:bCs/>
        </w:rPr>
        <w:t>Seabra</w:t>
      </w:r>
      <w:proofErr w:type="gramEnd"/>
      <w:r w:rsidR="00014969" w:rsidRPr="00F83C3A">
        <w:rPr>
          <w:rFonts w:ascii="Arial" w:hAnsi="Arial" w:cs="Arial"/>
          <w:bCs/>
        </w:rPr>
        <w:t xml:space="preserve">/BA., </w:t>
      </w:r>
      <w:r w:rsidRPr="00F83C3A">
        <w:rPr>
          <w:rFonts w:ascii="Arial" w:hAnsi="Arial" w:cs="Arial"/>
          <w:bCs/>
        </w:rPr>
        <w:t xml:space="preserve">disponível no endereço eletrônico </w:t>
      </w:r>
      <w:hyperlink r:id="rId14" w:history="1">
        <w:r w:rsidR="00014969" w:rsidRPr="00F83C3A">
          <w:rPr>
            <w:rStyle w:val="Hyperlink"/>
            <w:rFonts w:ascii="Arial" w:hAnsi="Arial" w:cs="Arial"/>
            <w:color w:val="auto"/>
          </w:rPr>
          <w:t>https://bllcompras.com</w:t>
        </w:r>
      </w:hyperlink>
    </w:p>
    <w:p w14:paraId="5F52A14B" w14:textId="45903CDE" w:rsidR="00677867" w:rsidRPr="00F83C3A" w:rsidRDefault="006778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F83C3A">
        <w:rPr>
          <w:rFonts w:ascii="Arial" w:hAnsi="Arial" w:cs="Arial"/>
          <w:bCs/>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436BE38" w14:textId="77777777" w:rsidR="00F83C3A" w:rsidRPr="00F83C3A" w:rsidRDefault="00F83C3A" w:rsidP="00F83C3A">
      <w:pPr>
        <w:pStyle w:val="PargrafodaLista"/>
        <w:widowControl w:val="0"/>
        <w:tabs>
          <w:tab w:val="left" w:pos="0"/>
        </w:tabs>
        <w:autoSpaceDE w:val="0"/>
        <w:autoSpaceDN w:val="0"/>
        <w:adjustRightInd w:val="0"/>
        <w:spacing w:before="161" w:line="276" w:lineRule="auto"/>
        <w:ind w:left="0" w:right="-35"/>
        <w:contextualSpacing w:val="0"/>
        <w:rPr>
          <w:rFonts w:ascii="Arial" w:eastAsia="Calibri" w:hAnsi="Arial" w:cs="Arial"/>
          <w:lang w:val="pt-PT"/>
        </w:rPr>
      </w:pPr>
    </w:p>
    <w:p w14:paraId="0458DC90" w14:textId="77777777" w:rsidR="00F83C3A" w:rsidRPr="00F83C3A" w:rsidRDefault="00677867" w:rsidP="00F83C3A">
      <w:pPr>
        <w:pStyle w:val="PargrafodaLista"/>
        <w:widowControl w:val="0"/>
        <w:numPr>
          <w:ilvl w:val="0"/>
          <w:numId w:val="18"/>
        </w:numPr>
        <w:tabs>
          <w:tab w:val="left" w:pos="0"/>
        </w:tabs>
        <w:autoSpaceDE w:val="0"/>
        <w:autoSpaceDN w:val="0"/>
        <w:adjustRightInd w:val="0"/>
        <w:spacing w:before="161" w:line="276" w:lineRule="auto"/>
        <w:ind w:right="-35"/>
        <w:contextualSpacing w:val="0"/>
        <w:rPr>
          <w:rFonts w:ascii="Arial" w:eastAsia="Calibri" w:hAnsi="Arial" w:cs="Arial"/>
          <w:b/>
          <w:lang w:val="pt-PT"/>
        </w:rPr>
      </w:pPr>
      <w:bookmarkStart w:id="2" w:name="_Toc124490146"/>
      <w:r w:rsidRPr="00F83C3A">
        <w:rPr>
          <w:rFonts w:ascii="Arial" w:hAnsi="Arial" w:cs="Arial"/>
          <w:b/>
        </w:rPr>
        <w:t>DA HABILITAÇÃO</w:t>
      </w:r>
      <w:bookmarkEnd w:id="2"/>
    </w:p>
    <w:p w14:paraId="3C413346" w14:textId="77777777" w:rsidR="00F83C3A" w:rsidRPr="00F83C3A" w:rsidRDefault="00677867" w:rsidP="00F83C3A">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F83C3A">
        <w:rPr>
          <w:rFonts w:ascii="Arial" w:hAnsi="Arial" w:cs="Arial"/>
          <w:bCs/>
        </w:rPr>
        <w:t xml:space="preserve">Os documentos a serem exigidos para fins de habilitação constam do </w:t>
      </w:r>
      <w:r w:rsidRPr="00F83C3A">
        <w:rPr>
          <w:rFonts w:ascii="Arial" w:hAnsi="Arial" w:cs="Arial"/>
          <w:b/>
        </w:rPr>
        <w:t>ANEXO I – DOCUMENTAÇÃO EXIGIDA PARA HABILITAÇÃO</w:t>
      </w:r>
      <w:r w:rsidRPr="00F83C3A">
        <w:rPr>
          <w:rFonts w:ascii="Arial" w:hAnsi="Arial" w:cs="Arial"/>
          <w:bCs/>
        </w:rPr>
        <w:t xml:space="preserve"> deste </w:t>
      </w:r>
      <w:r w:rsidR="00355014" w:rsidRPr="00F83C3A">
        <w:rPr>
          <w:rFonts w:ascii="Arial" w:hAnsi="Arial" w:cs="Arial"/>
          <w:bCs/>
        </w:rPr>
        <w:t>instrumento, respeitados o regramento</w:t>
      </w:r>
      <w:r w:rsidR="00A35947" w:rsidRPr="00F83C3A">
        <w:rPr>
          <w:rFonts w:ascii="Arial" w:hAnsi="Arial" w:cs="Arial"/>
          <w:bCs/>
        </w:rPr>
        <w:t xml:space="preserve"> básico da Lei 14.133/2021;</w:t>
      </w:r>
      <w:r w:rsidR="00355014" w:rsidRPr="00F83C3A">
        <w:rPr>
          <w:rFonts w:ascii="Arial" w:hAnsi="Arial" w:cs="Arial"/>
          <w:bCs/>
        </w:rPr>
        <w:t xml:space="preserve"> </w:t>
      </w:r>
    </w:p>
    <w:p w14:paraId="651DB3B9" w14:textId="77777777" w:rsidR="00F83C3A" w:rsidRPr="00F83C3A" w:rsidRDefault="00F83C3A" w:rsidP="00F83C3A">
      <w:pPr>
        <w:pStyle w:val="PargrafodaLista"/>
        <w:widowControl w:val="0"/>
        <w:tabs>
          <w:tab w:val="left" w:pos="0"/>
        </w:tabs>
        <w:autoSpaceDE w:val="0"/>
        <w:autoSpaceDN w:val="0"/>
        <w:adjustRightInd w:val="0"/>
        <w:spacing w:before="161" w:line="276" w:lineRule="auto"/>
        <w:ind w:left="0" w:right="-35"/>
        <w:contextualSpacing w:val="0"/>
        <w:rPr>
          <w:rFonts w:ascii="Arial" w:eastAsia="Calibri" w:hAnsi="Arial" w:cs="Arial"/>
          <w:lang w:val="pt-PT"/>
        </w:rPr>
      </w:pPr>
    </w:p>
    <w:p w14:paraId="2C0F2011" w14:textId="77777777" w:rsidR="00F83C3A" w:rsidRPr="00F83C3A" w:rsidRDefault="00F83C3A" w:rsidP="00F83C3A">
      <w:pPr>
        <w:pStyle w:val="PargrafodaLista"/>
        <w:widowControl w:val="0"/>
        <w:numPr>
          <w:ilvl w:val="0"/>
          <w:numId w:val="18"/>
        </w:numPr>
        <w:tabs>
          <w:tab w:val="left" w:pos="0"/>
        </w:tabs>
        <w:autoSpaceDE w:val="0"/>
        <w:autoSpaceDN w:val="0"/>
        <w:adjustRightInd w:val="0"/>
        <w:spacing w:before="161" w:line="276" w:lineRule="auto"/>
        <w:ind w:right="-35"/>
        <w:contextualSpacing w:val="0"/>
        <w:rPr>
          <w:rFonts w:ascii="Arial" w:eastAsia="Calibri" w:hAnsi="Arial" w:cs="Arial"/>
          <w:lang w:val="pt-PT"/>
        </w:rPr>
      </w:pPr>
      <w:r w:rsidRPr="00F83C3A">
        <w:rPr>
          <w:rFonts w:ascii="Arial" w:hAnsi="Arial" w:cs="Arial"/>
          <w:b/>
          <w:bCs/>
        </w:rPr>
        <w:t xml:space="preserve"> </w:t>
      </w:r>
      <w:r w:rsidR="000C7010" w:rsidRPr="00F83C3A">
        <w:rPr>
          <w:rFonts w:ascii="Arial" w:hAnsi="Arial" w:cs="Arial"/>
          <w:b/>
          <w:bCs/>
        </w:rPr>
        <w:t>DO VALOR DA CONTRATAÇÃO</w:t>
      </w:r>
    </w:p>
    <w:p w14:paraId="4004EDB3" w14:textId="40806CB7" w:rsidR="00F83C3A" w:rsidRPr="00865B9E" w:rsidRDefault="000C7010" w:rsidP="00C74627">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F83C3A">
        <w:rPr>
          <w:rFonts w:ascii="Arial" w:eastAsia="Arial MT" w:hAnsi="Arial" w:cs="Arial"/>
          <w:lang w:val="pt-PT"/>
        </w:rPr>
        <w:t>O valor</w:t>
      </w:r>
      <w:r w:rsidRPr="00F83C3A">
        <w:rPr>
          <w:rFonts w:ascii="Arial" w:eastAsia="Arial MT" w:hAnsi="Arial" w:cs="Arial"/>
          <w:spacing w:val="1"/>
          <w:lang w:val="pt-PT"/>
        </w:rPr>
        <w:t xml:space="preserve"> </w:t>
      </w:r>
      <w:r w:rsidRPr="00F83C3A">
        <w:rPr>
          <w:rFonts w:ascii="Arial" w:eastAsia="Arial MT" w:hAnsi="Arial" w:cs="Arial"/>
          <w:lang w:val="pt-PT"/>
        </w:rPr>
        <w:t xml:space="preserve">da contratação se manterá no mesmo valor do </w:t>
      </w:r>
      <w:r w:rsidRPr="00F83C3A">
        <w:rPr>
          <w:rFonts w:ascii="Arial" w:hAnsi="Arial" w:cs="Arial"/>
        </w:rPr>
        <w:t xml:space="preserve">Contrato de Prestação de Serviços N° 0407/2022, advindo do Pregão Eletrônico nº 041/2022 e Processo Administrativo Nº 389/2022, celebrado com a empresa STAF TECNOLOGIA LTDA inscrita no CNPJ 03.361.154/0001-05, contrato a ser rescindido, e contrato a ser firmado com a empresa </w:t>
      </w:r>
      <w:r w:rsidRPr="00F83C3A">
        <w:rPr>
          <w:rFonts w:ascii="Arial" w:hAnsi="Arial" w:cs="Arial"/>
          <w:b/>
        </w:rPr>
        <w:t>BETHA SISTEMAS LTDA</w:t>
      </w:r>
      <w:r w:rsidRPr="00F83C3A">
        <w:rPr>
          <w:rFonts w:ascii="Arial" w:hAnsi="Arial" w:cs="Arial"/>
        </w:rPr>
        <w:t xml:space="preserve">, pessoa jurídica de direito privado, inscrita no CNPJ sob o nº 00.456.865/0001-67, com sede na Rua Júlio </w:t>
      </w:r>
      <w:proofErr w:type="spellStart"/>
      <w:r w:rsidRPr="00F83C3A">
        <w:rPr>
          <w:rFonts w:ascii="Arial" w:hAnsi="Arial" w:cs="Arial"/>
        </w:rPr>
        <w:t>Gaidzinski</w:t>
      </w:r>
      <w:proofErr w:type="spellEnd"/>
      <w:r w:rsidRPr="00F83C3A">
        <w:rPr>
          <w:rFonts w:ascii="Arial" w:hAnsi="Arial" w:cs="Arial"/>
        </w:rPr>
        <w:t xml:space="preserve">, 320, Pio Corrêa, Criciúma/SC, CEP 88811-000, detentora dos softwares objeto desta dispensa de licitação, </w:t>
      </w:r>
      <w:r w:rsidRPr="00F83C3A">
        <w:rPr>
          <w:rFonts w:ascii="Arial" w:hAnsi="Arial" w:cs="Arial"/>
        </w:rPr>
        <w:lastRenderedPageBreak/>
        <w:t xml:space="preserve">no valor global de </w:t>
      </w:r>
      <w:r w:rsidRPr="00F83C3A">
        <w:rPr>
          <w:rFonts w:ascii="Arial" w:hAnsi="Arial" w:cs="Arial"/>
          <w:b/>
          <w:highlight w:val="yellow"/>
        </w:rPr>
        <w:t>R$</w:t>
      </w:r>
      <w:r w:rsidR="005F10A3" w:rsidRPr="00F83C3A">
        <w:rPr>
          <w:rFonts w:ascii="Arial" w:hAnsi="Arial" w:cs="Arial"/>
          <w:b/>
          <w:highlight w:val="yellow"/>
        </w:rPr>
        <w:t xml:space="preserve"> </w:t>
      </w:r>
      <w:r w:rsidR="000A171B">
        <w:rPr>
          <w:rFonts w:ascii="Arial" w:hAnsi="Arial" w:cs="Arial"/>
          <w:b/>
          <w:highlight w:val="yellow"/>
        </w:rPr>
        <w:t>163.200,00</w:t>
      </w:r>
      <w:r w:rsidR="005F10A3" w:rsidRPr="00F83C3A">
        <w:rPr>
          <w:rFonts w:ascii="Arial" w:hAnsi="Arial" w:cs="Arial"/>
        </w:rPr>
        <w:t xml:space="preserve"> (</w:t>
      </w:r>
      <w:r w:rsidR="000A171B">
        <w:rPr>
          <w:rFonts w:ascii="Arial" w:hAnsi="Arial" w:cs="Arial"/>
        </w:rPr>
        <w:t xml:space="preserve">cento e sessenta e três mil e duzentos reais), </w:t>
      </w:r>
      <w:r w:rsidR="005F10A3" w:rsidRPr="00F83C3A">
        <w:rPr>
          <w:rFonts w:ascii="Arial" w:hAnsi="Arial" w:cs="Arial"/>
        </w:rPr>
        <w:t>para o período estimado do contrato, incluindo na estimativa do valor global o valor da Câmara Municipal, o qual deverá ser gerado contrato a parte.</w:t>
      </w:r>
    </w:p>
    <w:p w14:paraId="20039DD5" w14:textId="77777777" w:rsidR="00865B9E" w:rsidRPr="00865B9E" w:rsidRDefault="00865B9E" w:rsidP="00865B9E">
      <w:pPr>
        <w:pStyle w:val="PargrafodaLista"/>
        <w:widowControl w:val="0"/>
        <w:tabs>
          <w:tab w:val="left" w:pos="0"/>
        </w:tabs>
        <w:autoSpaceDE w:val="0"/>
        <w:autoSpaceDN w:val="0"/>
        <w:adjustRightInd w:val="0"/>
        <w:spacing w:before="161" w:line="276" w:lineRule="auto"/>
        <w:ind w:left="0" w:right="-35"/>
        <w:contextualSpacing w:val="0"/>
        <w:rPr>
          <w:rFonts w:ascii="Arial" w:eastAsia="Calibri" w:hAnsi="Arial" w:cs="Arial"/>
          <w:lang w:val="pt-PT"/>
        </w:rPr>
      </w:pPr>
    </w:p>
    <w:tbl>
      <w:tblPr>
        <w:tblW w:w="9739" w:type="dxa"/>
        <w:tblInd w:w="55" w:type="dxa"/>
        <w:tblLayout w:type="fixed"/>
        <w:tblCellMar>
          <w:left w:w="70" w:type="dxa"/>
          <w:right w:w="70" w:type="dxa"/>
        </w:tblCellMar>
        <w:tblLook w:val="04A0" w:firstRow="1" w:lastRow="0" w:firstColumn="1" w:lastColumn="0" w:noHBand="0" w:noVBand="1"/>
      </w:tblPr>
      <w:tblGrid>
        <w:gridCol w:w="582"/>
        <w:gridCol w:w="709"/>
        <w:gridCol w:w="851"/>
        <w:gridCol w:w="4961"/>
        <w:gridCol w:w="1276"/>
        <w:gridCol w:w="1360"/>
      </w:tblGrid>
      <w:tr w:rsidR="00865B9E" w:rsidRPr="00865B9E" w14:paraId="489CF534"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56A30FAB"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3.1.1 Locação de Sistemas para Prefeitura Municipal de </w:t>
            </w:r>
            <w:proofErr w:type="gramStart"/>
            <w:r w:rsidRPr="00865B9E">
              <w:rPr>
                <w:rFonts w:ascii="Arial" w:hAnsi="Arial" w:cs="Arial"/>
                <w:b/>
                <w:bCs/>
                <w:color w:val="000000"/>
                <w:sz w:val="20"/>
                <w:szCs w:val="20"/>
              </w:rPr>
              <w:t>Seabra</w:t>
            </w:r>
            <w:proofErr w:type="gramEnd"/>
          </w:p>
        </w:tc>
      </w:tr>
      <w:tr w:rsidR="00865B9E" w:rsidRPr="00865B9E" w14:paraId="5DABD533"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8779CD0"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2FC7B7FF"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1BEA82B6"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0EA5482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75CCBC74"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4A669D42"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3A5CE8F9"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241EF8C5"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33A5EFA"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015A8C9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09D13D2D"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3B24AE8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4.800,00</w:t>
            </w:r>
          </w:p>
        </w:tc>
        <w:tc>
          <w:tcPr>
            <w:tcW w:w="1360" w:type="dxa"/>
            <w:tcBorders>
              <w:top w:val="nil"/>
              <w:left w:val="nil"/>
              <w:bottom w:val="single" w:sz="8" w:space="0" w:color="auto"/>
              <w:right w:val="single" w:sz="8" w:space="0" w:color="auto"/>
            </w:tcBorders>
            <w:shd w:val="clear" w:color="auto" w:fill="auto"/>
            <w:vAlign w:val="center"/>
            <w:hideMark/>
          </w:tcPr>
          <w:p w14:paraId="09486BD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57.600,00</w:t>
            </w:r>
          </w:p>
        </w:tc>
      </w:tr>
      <w:tr w:rsidR="00865B9E" w:rsidRPr="00865B9E" w14:paraId="6693375D"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9626D34"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70042813"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6A8245FA"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22C38960"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4279DD8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5834399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865B9E" w:rsidRPr="00865B9E" w14:paraId="0820096A"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8BFEA3D"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3589FEE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0A03B39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4B0E5883"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Planejamento (PPA, LDO, LOA</w:t>
            </w:r>
            <w:proofErr w:type="gramStart"/>
            <w:r w:rsidRPr="00865B9E">
              <w:rPr>
                <w:rFonts w:ascii="Arial" w:hAnsi="Arial" w:cs="Arial"/>
                <w:color w:val="000000"/>
                <w:sz w:val="20"/>
                <w:szCs w:val="20"/>
              </w:rPr>
              <w:t>)</w:t>
            </w:r>
            <w:proofErr w:type="gramEnd"/>
          </w:p>
        </w:tc>
        <w:tc>
          <w:tcPr>
            <w:tcW w:w="1276" w:type="dxa"/>
            <w:tcBorders>
              <w:top w:val="nil"/>
              <w:left w:val="nil"/>
              <w:bottom w:val="single" w:sz="8" w:space="0" w:color="auto"/>
              <w:right w:val="single" w:sz="8" w:space="0" w:color="auto"/>
            </w:tcBorders>
            <w:shd w:val="clear" w:color="auto" w:fill="auto"/>
            <w:vAlign w:val="center"/>
            <w:hideMark/>
          </w:tcPr>
          <w:p w14:paraId="0066889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300,00</w:t>
            </w:r>
          </w:p>
        </w:tc>
        <w:tc>
          <w:tcPr>
            <w:tcW w:w="1360" w:type="dxa"/>
            <w:tcBorders>
              <w:top w:val="nil"/>
              <w:left w:val="nil"/>
              <w:bottom w:val="single" w:sz="8" w:space="0" w:color="auto"/>
              <w:right w:val="single" w:sz="8" w:space="0" w:color="auto"/>
            </w:tcBorders>
            <w:shd w:val="clear" w:color="auto" w:fill="auto"/>
            <w:vAlign w:val="center"/>
            <w:hideMark/>
          </w:tcPr>
          <w:p w14:paraId="7891B02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3.600,00</w:t>
            </w:r>
          </w:p>
        </w:tc>
      </w:tr>
      <w:tr w:rsidR="00865B9E" w:rsidRPr="00865B9E" w14:paraId="08F86D78"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015D464"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4</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7081D29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F79225B"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2527D0C1"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038051D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600,00</w:t>
            </w:r>
          </w:p>
        </w:tc>
        <w:tc>
          <w:tcPr>
            <w:tcW w:w="1360" w:type="dxa"/>
            <w:tcBorders>
              <w:top w:val="nil"/>
              <w:left w:val="nil"/>
              <w:bottom w:val="single" w:sz="8" w:space="0" w:color="auto"/>
              <w:right w:val="single" w:sz="8" w:space="0" w:color="auto"/>
            </w:tcBorders>
            <w:shd w:val="clear" w:color="auto" w:fill="auto"/>
            <w:vAlign w:val="center"/>
            <w:hideMark/>
          </w:tcPr>
          <w:p w14:paraId="6CD02A6C"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7.200,00</w:t>
            </w:r>
          </w:p>
        </w:tc>
      </w:tr>
      <w:tr w:rsidR="00865B9E" w:rsidRPr="00865B9E" w14:paraId="55409ED9"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D8C4E5D"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5</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4AA7215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08B72BD3"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761904FB"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Custos</w:t>
            </w:r>
          </w:p>
        </w:tc>
        <w:tc>
          <w:tcPr>
            <w:tcW w:w="1276" w:type="dxa"/>
            <w:tcBorders>
              <w:top w:val="nil"/>
              <w:left w:val="nil"/>
              <w:bottom w:val="single" w:sz="8" w:space="0" w:color="auto"/>
              <w:right w:val="single" w:sz="8" w:space="0" w:color="auto"/>
            </w:tcBorders>
            <w:shd w:val="clear" w:color="auto" w:fill="auto"/>
            <w:vAlign w:val="center"/>
            <w:hideMark/>
          </w:tcPr>
          <w:p w14:paraId="38E10E64"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1.600,00</w:t>
            </w:r>
          </w:p>
        </w:tc>
        <w:tc>
          <w:tcPr>
            <w:tcW w:w="1360" w:type="dxa"/>
            <w:tcBorders>
              <w:top w:val="nil"/>
              <w:left w:val="nil"/>
              <w:bottom w:val="single" w:sz="8" w:space="0" w:color="auto"/>
              <w:right w:val="single" w:sz="8" w:space="0" w:color="auto"/>
            </w:tcBorders>
            <w:shd w:val="clear" w:color="auto" w:fill="auto"/>
            <w:vAlign w:val="center"/>
            <w:hideMark/>
          </w:tcPr>
          <w:p w14:paraId="2CF1D9E3"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19.200,00</w:t>
            </w:r>
          </w:p>
        </w:tc>
      </w:tr>
      <w:tr w:rsidR="00865B9E" w:rsidRPr="00865B9E" w14:paraId="796E24C4"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B1ACC51"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1</w:t>
            </w:r>
            <w:proofErr w:type="gramEnd"/>
            <w:r w:rsidRPr="00865B9E">
              <w:rPr>
                <w:rFonts w:ascii="Arial" w:hAnsi="Arial" w:cs="Arial"/>
                <w:b/>
                <w:bCs/>
                <w:color w:val="000000"/>
                <w:sz w:val="20"/>
                <w:szCs w:val="20"/>
              </w:rPr>
              <w:t xml:space="preserve"> R$ - PM </w:t>
            </w:r>
          </w:p>
        </w:tc>
        <w:tc>
          <w:tcPr>
            <w:tcW w:w="1360" w:type="dxa"/>
            <w:tcBorders>
              <w:top w:val="nil"/>
              <w:left w:val="nil"/>
              <w:bottom w:val="single" w:sz="8" w:space="0" w:color="auto"/>
              <w:right w:val="single" w:sz="8" w:space="0" w:color="auto"/>
            </w:tcBorders>
            <w:shd w:val="clear" w:color="auto" w:fill="auto"/>
            <w:vAlign w:val="center"/>
            <w:hideMark/>
          </w:tcPr>
          <w:p w14:paraId="3E1CFEF7"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96.000,00</w:t>
            </w:r>
          </w:p>
        </w:tc>
      </w:tr>
      <w:tr w:rsidR="00865B9E" w:rsidRPr="00865B9E" w14:paraId="39BA7B0A" w14:textId="77777777" w:rsidTr="00865B9E">
        <w:trPr>
          <w:trHeight w:val="360"/>
        </w:trPr>
        <w:tc>
          <w:tcPr>
            <w:tcW w:w="582" w:type="dxa"/>
            <w:tcBorders>
              <w:top w:val="nil"/>
              <w:left w:val="nil"/>
              <w:bottom w:val="nil"/>
              <w:right w:val="nil"/>
            </w:tcBorders>
            <w:shd w:val="clear" w:color="auto" w:fill="auto"/>
            <w:noWrap/>
            <w:vAlign w:val="center"/>
            <w:hideMark/>
          </w:tcPr>
          <w:p w14:paraId="118567A5" w14:textId="77777777" w:rsidR="00865B9E" w:rsidRPr="00865B9E" w:rsidRDefault="00865B9E" w:rsidP="00865B9E">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45E5E2E8" w14:textId="77777777" w:rsidR="00865B9E" w:rsidRPr="00865B9E" w:rsidRDefault="00865B9E" w:rsidP="00865B9E">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1F3EC071" w14:textId="77777777" w:rsidR="00865B9E" w:rsidRPr="00865B9E" w:rsidRDefault="00865B9E" w:rsidP="00865B9E">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45696094" w14:textId="77777777" w:rsidR="00865B9E" w:rsidRPr="00865B9E" w:rsidRDefault="00865B9E" w:rsidP="00865B9E">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76AAEA13" w14:textId="77777777" w:rsidR="00865B9E" w:rsidRPr="00865B9E" w:rsidRDefault="00865B9E" w:rsidP="00865B9E">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15E2D2B7" w14:textId="77777777" w:rsidR="00865B9E" w:rsidRPr="00865B9E" w:rsidRDefault="00865B9E" w:rsidP="00865B9E">
            <w:pPr>
              <w:spacing w:line="240" w:lineRule="auto"/>
              <w:jc w:val="left"/>
              <w:rPr>
                <w:rFonts w:ascii="Arial" w:hAnsi="Arial" w:cs="Arial"/>
                <w:color w:val="000000"/>
                <w:sz w:val="20"/>
                <w:szCs w:val="20"/>
              </w:rPr>
            </w:pPr>
          </w:p>
        </w:tc>
      </w:tr>
      <w:tr w:rsidR="00865B9E" w:rsidRPr="00865B9E" w14:paraId="56ECEE4F"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420F1031"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3.1.2 Locação de Sistemas para o Fundo Municipal de Saúde </w:t>
            </w:r>
          </w:p>
        </w:tc>
      </w:tr>
      <w:tr w:rsidR="00865B9E" w:rsidRPr="00865B9E" w14:paraId="0F16A5B4"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A7F239D"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5A8632D9"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69598F7D"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2BE29464"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2E637BF9"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3997C969"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58604015"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72DF94B9"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06596F1A"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007EF85"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B7C8833"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3381DFEC"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187840F2"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865B9E" w:rsidRPr="00865B9E" w14:paraId="491E833C"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7F8739FF"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01C8D9B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1154C82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7C8F3A03"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1DB17EA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3D538B94"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33B9A795"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29D5FCD"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A710E7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E45DB8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902B4A4"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17D8A3B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6D0D566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1735662D"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45ECF13"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2</w:t>
            </w:r>
            <w:proofErr w:type="gramEnd"/>
            <w:r w:rsidRPr="00865B9E">
              <w:rPr>
                <w:rFonts w:ascii="Arial" w:hAnsi="Arial" w:cs="Arial"/>
                <w:b/>
                <w:bCs/>
                <w:color w:val="000000"/>
                <w:sz w:val="20"/>
                <w:szCs w:val="20"/>
              </w:rPr>
              <w:t xml:space="preserve"> R$ - FMS</w:t>
            </w:r>
          </w:p>
        </w:tc>
        <w:tc>
          <w:tcPr>
            <w:tcW w:w="1360" w:type="dxa"/>
            <w:tcBorders>
              <w:top w:val="nil"/>
              <w:left w:val="nil"/>
              <w:bottom w:val="single" w:sz="8" w:space="0" w:color="auto"/>
              <w:right w:val="single" w:sz="8" w:space="0" w:color="auto"/>
            </w:tcBorders>
            <w:shd w:val="clear" w:color="auto" w:fill="auto"/>
            <w:vAlign w:val="center"/>
            <w:hideMark/>
          </w:tcPr>
          <w:p w14:paraId="743B04D5"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865B9E" w:rsidRPr="00865B9E" w14:paraId="3709DFC1" w14:textId="77777777" w:rsidTr="00865B9E">
        <w:trPr>
          <w:trHeight w:val="360"/>
        </w:trPr>
        <w:tc>
          <w:tcPr>
            <w:tcW w:w="582" w:type="dxa"/>
            <w:tcBorders>
              <w:top w:val="nil"/>
              <w:left w:val="nil"/>
              <w:bottom w:val="nil"/>
              <w:right w:val="nil"/>
            </w:tcBorders>
            <w:shd w:val="clear" w:color="auto" w:fill="auto"/>
            <w:noWrap/>
            <w:vAlign w:val="center"/>
            <w:hideMark/>
          </w:tcPr>
          <w:p w14:paraId="769D9D7E" w14:textId="77777777" w:rsidR="00865B9E" w:rsidRPr="00865B9E" w:rsidRDefault="00865B9E" w:rsidP="00865B9E">
            <w:pPr>
              <w:spacing w:line="240" w:lineRule="auto"/>
              <w:jc w:val="left"/>
              <w:rPr>
                <w:rFonts w:ascii="Arial" w:hAnsi="Arial" w:cs="Arial"/>
                <w:color w:val="000000"/>
                <w:sz w:val="20"/>
                <w:szCs w:val="20"/>
              </w:rPr>
            </w:pPr>
          </w:p>
        </w:tc>
        <w:tc>
          <w:tcPr>
            <w:tcW w:w="709" w:type="dxa"/>
            <w:tcBorders>
              <w:top w:val="nil"/>
              <w:left w:val="nil"/>
              <w:bottom w:val="nil"/>
              <w:right w:val="nil"/>
            </w:tcBorders>
            <w:shd w:val="clear" w:color="auto" w:fill="auto"/>
            <w:noWrap/>
            <w:vAlign w:val="bottom"/>
            <w:hideMark/>
          </w:tcPr>
          <w:p w14:paraId="17AFE01D" w14:textId="77777777" w:rsidR="00865B9E" w:rsidRPr="00865B9E" w:rsidRDefault="00865B9E" w:rsidP="00865B9E">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51357D65" w14:textId="77777777" w:rsidR="00865B9E" w:rsidRPr="00865B9E" w:rsidRDefault="00865B9E" w:rsidP="00865B9E">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0C1862C3" w14:textId="77777777" w:rsidR="00865B9E" w:rsidRPr="00865B9E" w:rsidRDefault="00865B9E" w:rsidP="00865B9E">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1E9188DE" w14:textId="77777777" w:rsidR="00865B9E" w:rsidRPr="00865B9E" w:rsidRDefault="00865B9E" w:rsidP="00865B9E">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503C5EB3" w14:textId="77777777" w:rsidR="00865B9E" w:rsidRPr="00865B9E" w:rsidRDefault="00865B9E" w:rsidP="00865B9E">
            <w:pPr>
              <w:spacing w:line="240" w:lineRule="auto"/>
              <w:jc w:val="left"/>
              <w:rPr>
                <w:rFonts w:ascii="Arial" w:hAnsi="Arial" w:cs="Arial"/>
                <w:color w:val="000000"/>
                <w:sz w:val="20"/>
                <w:szCs w:val="20"/>
              </w:rPr>
            </w:pPr>
          </w:p>
        </w:tc>
      </w:tr>
      <w:tr w:rsidR="00865B9E" w:rsidRPr="00865B9E" w14:paraId="0E2A2860"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10D9CA14"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3.1.3Locação de Sistemas para o Fundo Municipal de Assistência Social</w:t>
            </w:r>
          </w:p>
        </w:tc>
      </w:tr>
      <w:tr w:rsidR="00865B9E" w:rsidRPr="00865B9E" w14:paraId="1359AB19"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25BACD1"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12017B69"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5DE82870"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2E64317F"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54CBA2B0"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232D13B4"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5A13E1EE"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7205953A"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B3AC64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8D5ADD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87C0533"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08E05092"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207F98C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865B9E" w:rsidRPr="00865B9E" w14:paraId="54A44D96"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7CF3BAE"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7431625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2596A58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F592B0C"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3AD540A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221D2F1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3BB4FDC8"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E41513A"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AD600D3"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2EEA87E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766D70E0" w14:textId="77777777" w:rsidR="00865B9E" w:rsidRPr="00865B9E" w:rsidRDefault="00865B9E" w:rsidP="00865B9E">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5F90432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3C6CF9B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5D0CD80E"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978B7C0"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3</w:t>
            </w:r>
            <w:proofErr w:type="gramEnd"/>
            <w:r w:rsidRPr="00865B9E">
              <w:rPr>
                <w:rFonts w:ascii="Arial" w:hAnsi="Arial" w:cs="Arial"/>
                <w:b/>
                <w:bCs/>
                <w:color w:val="000000"/>
                <w:sz w:val="20"/>
                <w:szCs w:val="20"/>
              </w:rPr>
              <w:t xml:space="preserve"> R$ - FMAS</w:t>
            </w:r>
          </w:p>
        </w:tc>
        <w:tc>
          <w:tcPr>
            <w:tcW w:w="1360" w:type="dxa"/>
            <w:tcBorders>
              <w:top w:val="nil"/>
              <w:left w:val="nil"/>
              <w:bottom w:val="single" w:sz="8" w:space="0" w:color="auto"/>
              <w:right w:val="single" w:sz="8" w:space="0" w:color="auto"/>
            </w:tcBorders>
            <w:shd w:val="clear" w:color="auto" w:fill="auto"/>
            <w:vAlign w:val="center"/>
            <w:hideMark/>
          </w:tcPr>
          <w:p w14:paraId="172E0F47"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865B9E" w:rsidRPr="00865B9E" w14:paraId="7F72C3F4" w14:textId="77777777" w:rsidTr="00865B9E">
        <w:trPr>
          <w:trHeight w:val="360"/>
        </w:trPr>
        <w:tc>
          <w:tcPr>
            <w:tcW w:w="582" w:type="dxa"/>
            <w:tcBorders>
              <w:top w:val="nil"/>
              <w:left w:val="nil"/>
              <w:bottom w:val="nil"/>
              <w:right w:val="nil"/>
            </w:tcBorders>
            <w:shd w:val="clear" w:color="auto" w:fill="auto"/>
            <w:noWrap/>
            <w:vAlign w:val="center"/>
            <w:hideMark/>
          </w:tcPr>
          <w:p w14:paraId="50C972F1" w14:textId="77777777" w:rsidR="00865B9E" w:rsidRPr="00865B9E" w:rsidRDefault="00865B9E" w:rsidP="00865B9E">
            <w:pPr>
              <w:spacing w:line="240" w:lineRule="auto"/>
              <w:jc w:val="left"/>
              <w:rPr>
                <w:rFonts w:ascii="Arial" w:hAnsi="Arial" w:cs="Arial"/>
                <w:color w:val="000000"/>
                <w:sz w:val="20"/>
                <w:szCs w:val="20"/>
              </w:rPr>
            </w:pPr>
          </w:p>
        </w:tc>
        <w:tc>
          <w:tcPr>
            <w:tcW w:w="709" w:type="dxa"/>
            <w:tcBorders>
              <w:top w:val="nil"/>
              <w:left w:val="nil"/>
              <w:bottom w:val="nil"/>
              <w:right w:val="nil"/>
            </w:tcBorders>
            <w:shd w:val="clear" w:color="auto" w:fill="auto"/>
            <w:noWrap/>
            <w:vAlign w:val="bottom"/>
            <w:hideMark/>
          </w:tcPr>
          <w:p w14:paraId="5B4B69EE" w14:textId="77777777" w:rsidR="00865B9E" w:rsidRPr="00865B9E" w:rsidRDefault="00865B9E" w:rsidP="00865B9E">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772BBC41" w14:textId="77777777" w:rsidR="00865B9E" w:rsidRPr="00865B9E" w:rsidRDefault="00865B9E" w:rsidP="00865B9E">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63E1FFEC" w14:textId="77777777" w:rsidR="00865B9E" w:rsidRPr="00865B9E" w:rsidRDefault="00865B9E" w:rsidP="00865B9E">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7023F9BE" w14:textId="77777777" w:rsidR="00865B9E" w:rsidRPr="00865B9E" w:rsidRDefault="00865B9E" w:rsidP="00865B9E">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2F30D547" w14:textId="77777777" w:rsidR="00865B9E" w:rsidRPr="00865B9E" w:rsidRDefault="00865B9E" w:rsidP="00865B9E">
            <w:pPr>
              <w:spacing w:line="240" w:lineRule="auto"/>
              <w:jc w:val="left"/>
              <w:rPr>
                <w:rFonts w:ascii="Arial" w:hAnsi="Arial" w:cs="Arial"/>
                <w:color w:val="000000"/>
                <w:sz w:val="20"/>
                <w:szCs w:val="20"/>
              </w:rPr>
            </w:pPr>
          </w:p>
        </w:tc>
      </w:tr>
      <w:tr w:rsidR="00865B9E" w:rsidRPr="00865B9E" w14:paraId="2055B325"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70D46C90"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3.1.4 Locação de Sistemas para o Fundo Municipal de Educação</w:t>
            </w:r>
          </w:p>
        </w:tc>
      </w:tr>
      <w:tr w:rsidR="00865B9E" w:rsidRPr="00865B9E" w14:paraId="6D66FA88"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2C65C66"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5ED3733E"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70F90895"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1CCB2E06"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39B15341"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62D3AB7E"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6C6C5086"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22A6139E"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84B509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5C5E9F0B"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5085711"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1C00FA8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6C96B360"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865B9E" w:rsidRPr="00865B9E" w14:paraId="2285E360"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25A1F31"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266B4DA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D8FCC7F"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0A51E7F"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298FB97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09C9EC9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5702DF68"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570AC26"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4E88F23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6C0FB9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648111B1"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4690AFE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37B933B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865B9E" w:rsidRPr="00865B9E" w14:paraId="24A653EC"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4417B64"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4</w:t>
            </w:r>
            <w:proofErr w:type="gramEnd"/>
            <w:r w:rsidRPr="00865B9E">
              <w:rPr>
                <w:rFonts w:ascii="Arial" w:hAnsi="Arial" w:cs="Arial"/>
                <w:b/>
                <w:bCs/>
                <w:color w:val="000000"/>
                <w:sz w:val="20"/>
                <w:szCs w:val="20"/>
              </w:rPr>
              <w:t xml:space="preserve"> R$ - FME</w:t>
            </w:r>
          </w:p>
        </w:tc>
        <w:tc>
          <w:tcPr>
            <w:tcW w:w="1360" w:type="dxa"/>
            <w:tcBorders>
              <w:top w:val="nil"/>
              <w:left w:val="nil"/>
              <w:bottom w:val="single" w:sz="8" w:space="0" w:color="auto"/>
              <w:right w:val="single" w:sz="8" w:space="0" w:color="auto"/>
            </w:tcBorders>
            <w:shd w:val="clear" w:color="auto" w:fill="auto"/>
            <w:vAlign w:val="center"/>
            <w:hideMark/>
          </w:tcPr>
          <w:p w14:paraId="7F27604D"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865B9E" w:rsidRPr="00865B9E" w14:paraId="62D7881D" w14:textId="77777777" w:rsidTr="00865B9E">
        <w:trPr>
          <w:trHeight w:val="360"/>
        </w:trPr>
        <w:tc>
          <w:tcPr>
            <w:tcW w:w="582" w:type="dxa"/>
            <w:tcBorders>
              <w:top w:val="nil"/>
              <w:left w:val="nil"/>
              <w:bottom w:val="nil"/>
              <w:right w:val="nil"/>
            </w:tcBorders>
            <w:shd w:val="clear" w:color="auto" w:fill="auto"/>
            <w:noWrap/>
            <w:vAlign w:val="center"/>
            <w:hideMark/>
          </w:tcPr>
          <w:p w14:paraId="1BEE5895" w14:textId="77777777" w:rsidR="00865B9E" w:rsidRPr="00865B9E" w:rsidRDefault="00865B9E" w:rsidP="00865B9E">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21C9096C" w14:textId="77777777" w:rsidR="00865B9E" w:rsidRPr="00865B9E" w:rsidRDefault="00865B9E" w:rsidP="00865B9E">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387B3E0A" w14:textId="77777777" w:rsidR="00865B9E" w:rsidRPr="00865B9E" w:rsidRDefault="00865B9E" w:rsidP="00865B9E">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6B07DC3F" w14:textId="77777777" w:rsidR="00865B9E" w:rsidRPr="00865B9E" w:rsidRDefault="00865B9E" w:rsidP="00865B9E">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27995C31" w14:textId="77777777" w:rsidR="00865B9E" w:rsidRPr="00865B9E" w:rsidRDefault="00865B9E" w:rsidP="00865B9E">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41728EA8" w14:textId="77777777" w:rsidR="00865B9E" w:rsidRPr="00865B9E" w:rsidRDefault="00865B9E" w:rsidP="00865B9E">
            <w:pPr>
              <w:spacing w:line="240" w:lineRule="auto"/>
              <w:jc w:val="left"/>
              <w:rPr>
                <w:rFonts w:ascii="Arial" w:hAnsi="Arial" w:cs="Arial"/>
                <w:color w:val="000000"/>
                <w:sz w:val="20"/>
                <w:szCs w:val="20"/>
              </w:rPr>
            </w:pPr>
          </w:p>
        </w:tc>
      </w:tr>
      <w:tr w:rsidR="00865B9E" w:rsidRPr="00865B9E" w14:paraId="331FC740"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018DAC83"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lastRenderedPageBreak/>
              <w:t xml:space="preserve">3.1.5 Locação de Sistemas para a Câmara Municipal de </w:t>
            </w:r>
            <w:proofErr w:type="gramStart"/>
            <w:r w:rsidRPr="00865B9E">
              <w:rPr>
                <w:rFonts w:ascii="Arial" w:hAnsi="Arial" w:cs="Arial"/>
                <w:b/>
                <w:bCs/>
                <w:color w:val="000000"/>
                <w:sz w:val="20"/>
                <w:szCs w:val="20"/>
              </w:rPr>
              <w:t>Seabra</w:t>
            </w:r>
            <w:proofErr w:type="gramEnd"/>
          </w:p>
        </w:tc>
      </w:tr>
      <w:tr w:rsidR="00865B9E" w:rsidRPr="00865B9E" w14:paraId="1B8BC868"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652BBBCA"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59D01C0B"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1FD0CA7C"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27F4AD86"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70B1A32D"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69CDE9B6"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60C66CDB"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C93F6BA"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336D1935"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B6CE5B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BB560B2"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184B3D9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1.500,00</w:t>
            </w:r>
          </w:p>
        </w:tc>
        <w:tc>
          <w:tcPr>
            <w:tcW w:w="1360" w:type="dxa"/>
            <w:tcBorders>
              <w:top w:val="nil"/>
              <w:left w:val="nil"/>
              <w:bottom w:val="single" w:sz="8" w:space="0" w:color="auto"/>
              <w:right w:val="single" w:sz="8" w:space="0" w:color="auto"/>
            </w:tcBorders>
            <w:shd w:val="clear" w:color="auto" w:fill="auto"/>
            <w:vAlign w:val="center"/>
            <w:hideMark/>
          </w:tcPr>
          <w:p w14:paraId="1986BB26"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18.000,00</w:t>
            </w:r>
          </w:p>
        </w:tc>
      </w:tr>
      <w:tr w:rsidR="00865B9E" w:rsidRPr="00865B9E" w14:paraId="564CDE2A"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74AF569"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1B58D8B"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D03E384"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593C0682"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6ED294F9"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200,00</w:t>
            </w:r>
          </w:p>
        </w:tc>
        <w:tc>
          <w:tcPr>
            <w:tcW w:w="1360" w:type="dxa"/>
            <w:tcBorders>
              <w:top w:val="nil"/>
              <w:left w:val="nil"/>
              <w:bottom w:val="single" w:sz="8" w:space="0" w:color="auto"/>
              <w:right w:val="single" w:sz="8" w:space="0" w:color="auto"/>
            </w:tcBorders>
            <w:shd w:val="clear" w:color="auto" w:fill="auto"/>
            <w:vAlign w:val="center"/>
            <w:hideMark/>
          </w:tcPr>
          <w:p w14:paraId="1FA9F5F1"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2.400,00</w:t>
            </w:r>
          </w:p>
        </w:tc>
      </w:tr>
      <w:tr w:rsidR="00865B9E" w:rsidRPr="00865B9E" w14:paraId="4C119EEE"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DF3D343"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DFCA1A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0FD28E97"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BB4E158" w14:textId="77777777" w:rsidR="00865B9E" w:rsidRPr="00865B9E" w:rsidRDefault="00865B9E" w:rsidP="00865B9E">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0535A013"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200,00</w:t>
            </w:r>
          </w:p>
        </w:tc>
        <w:tc>
          <w:tcPr>
            <w:tcW w:w="1360" w:type="dxa"/>
            <w:tcBorders>
              <w:top w:val="nil"/>
              <w:left w:val="nil"/>
              <w:bottom w:val="single" w:sz="8" w:space="0" w:color="auto"/>
              <w:right w:val="single" w:sz="8" w:space="0" w:color="auto"/>
            </w:tcBorders>
            <w:shd w:val="clear" w:color="auto" w:fill="auto"/>
            <w:vAlign w:val="center"/>
            <w:hideMark/>
          </w:tcPr>
          <w:p w14:paraId="754AA7BB"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2.400,00</w:t>
            </w:r>
          </w:p>
        </w:tc>
      </w:tr>
      <w:tr w:rsidR="00865B9E" w:rsidRPr="00865B9E" w14:paraId="2751E803"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B0ADCD0"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5</w:t>
            </w:r>
            <w:proofErr w:type="gramEnd"/>
            <w:r w:rsidRPr="00865B9E">
              <w:rPr>
                <w:rFonts w:ascii="Arial" w:hAnsi="Arial" w:cs="Arial"/>
                <w:b/>
                <w:bCs/>
                <w:color w:val="000000"/>
                <w:sz w:val="20"/>
                <w:szCs w:val="20"/>
              </w:rPr>
              <w:t xml:space="preserve"> R$ - FME</w:t>
            </w:r>
          </w:p>
        </w:tc>
        <w:tc>
          <w:tcPr>
            <w:tcW w:w="1360" w:type="dxa"/>
            <w:tcBorders>
              <w:top w:val="nil"/>
              <w:left w:val="nil"/>
              <w:bottom w:val="single" w:sz="8" w:space="0" w:color="auto"/>
              <w:right w:val="single" w:sz="8" w:space="0" w:color="auto"/>
            </w:tcBorders>
            <w:shd w:val="clear" w:color="auto" w:fill="auto"/>
            <w:vAlign w:val="center"/>
            <w:hideMark/>
          </w:tcPr>
          <w:p w14:paraId="4AC5F4EC"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22.800,00</w:t>
            </w:r>
          </w:p>
        </w:tc>
      </w:tr>
      <w:tr w:rsidR="00865B9E" w:rsidRPr="00865B9E" w14:paraId="5713AEB3" w14:textId="77777777" w:rsidTr="00865B9E">
        <w:trPr>
          <w:trHeight w:val="360"/>
        </w:trPr>
        <w:tc>
          <w:tcPr>
            <w:tcW w:w="582" w:type="dxa"/>
            <w:tcBorders>
              <w:top w:val="nil"/>
              <w:left w:val="nil"/>
              <w:bottom w:val="nil"/>
              <w:right w:val="nil"/>
            </w:tcBorders>
            <w:shd w:val="clear" w:color="auto" w:fill="auto"/>
            <w:noWrap/>
            <w:vAlign w:val="center"/>
            <w:hideMark/>
          </w:tcPr>
          <w:p w14:paraId="0C3E929C" w14:textId="77777777" w:rsidR="00865B9E" w:rsidRPr="00865B9E" w:rsidRDefault="00865B9E" w:rsidP="00865B9E">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578B2424" w14:textId="77777777" w:rsidR="00865B9E" w:rsidRPr="00865B9E" w:rsidRDefault="00865B9E" w:rsidP="00865B9E">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0FF65F22" w14:textId="77777777" w:rsidR="00865B9E" w:rsidRPr="00865B9E" w:rsidRDefault="00865B9E" w:rsidP="00865B9E">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79AC5DF6" w14:textId="77777777" w:rsidR="00865B9E" w:rsidRPr="00865B9E" w:rsidRDefault="00865B9E" w:rsidP="00865B9E">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649D9290" w14:textId="77777777" w:rsidR="00865B9E" w:rsidRPr="00865B9E" w:rsidRDefault="00865B9E" w:rsidP="00865B9E">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0C0C833F" w14:textId="77777777" w:rsidR="00865B9E" w:rsidRPr="00865B9E" w:rsidRDefault="00865B9E" w:rsidP="00865B9E">
            <w:pPr>
              <w:spacing w:line="240" w:lineRule="auto"/>
              <w:jc w:val="left"/>
              <w:rPr>
                <w:rFonts w:ascii="Arial" w:hAnsi="Arial" w:cs="Arial"/>
                <w:color w:val="000000"/>
                <w:sz w:val="20"/>
                <w:szCs w:val="20"/>
              </w:rPr>
            </w:pPr>
          </w:p>
        </w:tc>
      </w:tr>
      <w:tr w:rsidR="00865B9E" w:rsidRPr="00865B9E" w14:paraId="148D6A60" w14:textId="77777777" w:rsidTr="00865B9E">
        <w:trPr>
          <w:trHeight w:val="360"/>
        </w:trPr>
        <w:tc>
          <w:tcPr>
            <w:tcW w:w="9739" w:type="dxa"/>
            <w:gridSpan w:val="6"/>
            <w:tcBorders>
              <w:top w:val="nil"/>
              <w:left w:val="nil"/>
              <w:bottom w:val="single" w:sz="8" w:space="0" w:color="auto"/>
              <w:right w:val="nil"/>
            </w:tcBorders>
            <w:shd w:val="clear" w:color="auto" w:fill="auto"/>
            <w:noWrap/>
            <w:vAlign w:val="center"/>
            <w:hideMark/>
          </w:tcPr>
          <w:p w14:paraId="2921E651"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3.1.6 Serviços Técnicos </w:t>
            </w:r>
          </w:p>
        </w:tc>
      </w:tr>
      <w:tr w:rsidR="00865B9E" w:rsidRPr="00865B9E" w14:paraId="05A50CBF"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0369A27"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Item </w:t>
            </w:r>
          </w:p>
        </w:tc>
        <w:tc>
          <w:tcPr>
            <w:tcW w:w="709" w:type="dxa"/>
            <w:tcBorders>
              <w:top w:val="nil"/>
              <w:left w:val="nil"/>
              <w:bottom w:val="single" w:sz="8" w:space="0" w:color="auto"/>
              <w:right w:val="single" w:sz="8" w:space="0" w:color="auto"/>
            </w:tcBorders>
            <w:shd w:val="clear" w:color="auto" w:fill="auto"/>
            <w:vAlign w:val="center"/>
            <w:hideMark/>
          </w:tcPr>
          <w:p w14:paraId="19C48344" w14:textId="77777777" w:rsidR="00865B9E" w:rsidRPr="00865B9E" w:rsidRDefault="00865B9E" w:rsidP="00865B9E">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22EC8AEA"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679A0A39"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w:t>
            </w:r>
          </w:p>
        </w:tc>
        <w:tc>
          <w:tcPr>
            <w:tcW w:w="1276" w:type="dxa"/>
            <w:tcBorders>
              <w:top w:val="nil"/>
              <w:left w:val="nil"/>
              <w:bottom w:val="single" w:sz="8" w:space="0" w:color="auto"/>
              <w:right w:val="single" w:sz="8" w:space="0" w:color="auto"/>
            </w:tcBorders>
            <w:shd w:val="clear" w:color="auto" w:fill="auto"/>
            <w:vAlign w:val="center"/>
            <w:hideMark/>
          </w:tcPr>
          <w:p w14:paraId="1B871708"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288B5E15"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865B9E" w:rsidRPr="00865B9E" w14:paraId="78D75FB3" w14:textId="77777777" w:rsidTr="00865B9E">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27E6A8F2" w14:textId="77777777" w:rsidR="00865B9E" w:rsidRPr="00865B9E" w:rsidRDefault="00865B9E" w:rsidP="00865B9E">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6EC102C"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935540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Serviço</w:t>
            </w:r>
          </w:p>
        </w:tc>
        <w:tc>
          <w:tcPr>
            <w:tcW w:w="4961" w:type="dxa"/>
            <w:tcBorders>
              <w:top w:val="nil"/>
              <w:left w:val="nil"/>
              <w:bottom w:val="single" w:sz="8" w:space="0" w:color="auto"/>
              <w:right w:val="single" w:sz="8" w:space="0" w:color="auto"/>
            </w:tcBorders>
            <w:shd w:val="clear" w:color="auto" w:fill="auto"/>
            <w:vAlign w:val="center"/>
            <w:hideMark/>
          </w:tcPr>
          <w:p w14:paraId="4DE58DE6" w14:textId="77777777" w:rsidR="00865B9E" w:rsidRPr="00865B9E" w:rsidRDefault="00865B9E" w:rsidP="00865B9E">
            <w:pPr>
              <w:spacing w:line="240" w:lineRule="auto"/>
              <w:rPr>
                <w:rFonts w:ascii="Arial" w:hAnsi="Arial" w:cs="Arial"/>
                <w:color w:val="000000"/>
                <w:sz w:val="20"/>
                <w:szCs w:val="20"/>
              </w:rPr>
            </w:pPr>
            <w:r w:rsidRPr="00865B9E">
              <w:rPr>
                <w:rFonts w:ascii="Arial" w:hAnsi="Arial" w:cs="Arial"/>
                <w:color w:val="000000"/>
                <w:sz w:val="20"/>
                <w:szCs w:val="20"/>
              </w:rPr>
              <w:t>Disponibilização dos Softwares para fechamento contábil da gestão</w:t>
            </w:r>
          </w:p>
        </w:tc>
        <w:tc>
          <w:tcPr>
            <w:tcW w:w="1276" w:type="dxa"/>
            <w:tcBorders>
              <w:top w:val="nil"/>
              <w:left w:val="nil"/>
              <w:bottom w:val="single" w:sz="8" w:space="0" w:color="auto"/>
              <w:right w:val="single" w:sz="8" w:space="0" w:color="auto"/>
            </w:tcBorders>
            <w:shd w:val="clear" w:color="auto" w:fill="auto"/>
            <w:vAlign w:val="center"/>
            <w:hideMark/>
          </w:tcPr>
          <w:p w14:paraId="7A8185F8"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1.000,00</w:t>
            </w:r>
          </w:p>
        </w:tc>
        <w:tc>
          <w:tcPr>
            <w:tcW w:w="1360" w:type="dxa"/>
            <w:tcBorders>
              <w:top w:val="nil"/>
              <w:left w:val="nil"/>
              <w:bottom w:val="single" w:sz="8" w:space="0" w:color="auto"/>
              <w:right w:val="single" w:sz="8" w:space="0" w:color="auto"/>
            </w:tcBorders>
            <w:shd w:val="clear" w:color="auto" w:fill="auto"/>
            <w:vAlign w:val="center"/>
            <w:hideMark/>
          </w:tcPr>
          <w:p w14:paraId="55FD7DFE" w14:textId="77777777" w:rsidR="00865B9E" w:rsidRPr="00865B9E" w:rsidRDefault="00865B9E" w:rsidP="00865B9E">
            <w:pPr>
              <w:spacing w:line="240" w:lineRule="auto"/>
              <w:jc w:val="center"/>
              <w:rPr>
                <w:rFonts w:ascii="Arial" w:hAnsi="Arial" w:cs="Arial"/>
                <w:color w:val="000000"/>
                <w:sz w:val="20"/>
                <w:szCs w:val="20"/>
              </w:rPr>
            </w:pPr>
            <w:r w:rsidRPr="00865B9E">
              <w:rPr>
                <w:rFonts w:ascii="Arial" w:hAnsi="Arial" w:cs="Arial"/>
                <w:color w:val="000000"/>
                <w:sz w:val="20"/>
                <w:szCs w:val="20"/>
              </w:rPr>
              <w:t>12.000,00</w:t>
            </w:r>
          </w:p>
        </w:tc>
      </w:tr>
      <w:tr w:rsidR="00865B9E" w:rsidRPr="00865B9E" w14:paraId="7251E50B"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97F3B7A"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6</w:t>
            </w:r>
            <w:proofErr w:type="gramEnd"/>
            <w:r w:rsidRPr="00865B9E">
              <w:rPr>
                <w:rFonts w:ascii="Arial" w:hAnsi="Arial" w:cs="Arial"/>
                <w:b/>
                <w:bCs/>
                <w:color w:val="000000"/>
                <w:sz w:val="20"/>
                <w:szCs w:val="20"/>
              </w:rPr>
              <w:t xml:space="preserve"> R$ - SEAD</w:t>
            </w:r>
          </w:p>
        </w:tc>
        <w:tc>
          <w:tcPr>
            <w:tcW w:w="1360" w:type="dxa"/>
            <w:tcBorders>
              <w:top w:val="nil"/>
              <w:left w:val="nil"/>
              <w:bottom w:val="single" w:sz="8" w:space="0" w:color="auto"/>
              <w:right w:val="single" w:sz="8" w:space="0" w:color="auto"/>
            </w:tcBorders>
            <w:shd w:val="clear" w:color="auto" w:fill="auto"/>
            <w:vAlign w:val="center"/>
            <w:hideMark/>
          </w:tcPr>
          <w:p w14:paraId="2119B56D"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12.000,00</w:t>
            </w:r>
          </w:p>
        </w:tc>
      </w:tr>
      <w:tr w:rsidR="00865B9E" w:rsidRPr="00865B9E" w14:paraId="0CA48EB6" w14:textId="77777777" w:rsidTr="00865B9E">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ACCDE04" w14:textId="77777777" w:rsidR="00865B9E" w:rsidRPr="00865B9E" w:rsidRDefault="00865B9E" w:rsidP="00865B9E">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VALOR TOTAL GLOBAL R$ (1+2+3+4+5+6)</w:t>
            </w:r>
          </w:p>
        </w:tc>
        <w:tc>
          <w:tcPr>
            <w:tcW w:w="1360" w:type="dxa"/>
            <w:tcBorders>
              <w:top w:val="nil"/>
              <w:left w:val="nil"/>
              <w:bottom w:val="single" w:sz="8" w:space="0" w:color="auto"/>
              <w:right w:val="single" w:sz="8" w:space="0" w:color="auto"/>
            </w:tcBorders>
            <w:shd w:val="clear" w:color="auto" w:fill="auto"/>
            <w:vAlign w:val="center"/>
            <w:hideMark/>
          </w:tcPr>
          <w:p w14:paraId="306E2595" w14:textId="77777777" w:rsidR="00865B9E" w:rsidRPr="00865B9E" w:rsidRDefault="00865B9E" w:rsidP="00865B9E">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163.200,00</w:t>
            </w:r>
          </w:p>
        </w:tc>
      </w:tr>
    </w:tbl>
    <w:p w14:paraId="11D07D56" w14:textId="77777777" w:rsidR="00C74627" w:rsidRDefault="00677867" w:rsidP="00C74627">
      <w:pPr>
        <w:pStyle w:val="PargrafodaLista"/>
        <w:numPr>
          <w:ilvl w:val="0"/>
          <w:numId w:val="18"/>
        </w:numPr>
        <w:spacing w:before="240"/>
        <w:rPr>
          <w:rFonts w:ascii="Arial" w:hAnsi="Arial" w:cs="Arial"/>
          <w:b/>
          <w:bCs/>
        </w:rPr>
      </w:pPr>
      <w:bookmarkStart w:id="3" w:name="_Toc124490147"/>
      <w:r w:rsidRPr="00C74627">
        <w:rPr>
          <w:rFonts w:ascii="Arial" w:hAnsi="Arial" w:cs="Arial"/>
          <w:b/>
        </w:rPr>
        <w:t>DA CONTRATAÇÃO</w:t>
      </w:r>
      <w:r w:rsidR="00B73F4D" w:rsidRPr="00C72C97">
        <w:rPr>
          <w:rStyle w:val="Refdenotaderodap"/>
          <w:rFonts w:ascii="Arial" w:hAnsi="Arial" w:cs="Arial"/>
          <w:b/>
        </w:rPr>
        <w:footnoteReference w:id="3"/>
      </w:r>
      <w:bookmarkEnd w:id="3"/>
    </w:p>
    <w:p w14:paraId="5864C34A" w14:textId="77777777" w:rsid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 xml:space="preserve">Após </w:t>
      </w:r>
      <w:r w:rsidR="00355014" w:rsidRPr="00C74627">
        <w:rPr>
          <w:rFonts w:ascii="Arial" w:hAnsi="Arial" w:cs="Arial"/>
          <w:bCs/>
        </w:rPr>
        <w:t>os atos de</w:t>
      </w:r>
      <w:r w:rsidRPr="00C74627">
        <w:rPr>
          <w:rFonts w:ascii="Arial" w:hAnsi="Arial" w:cs="Arial"/>
          <w:bCs/>
        </w:rPr>
        <w:t xml:space="preserve"> homologação e adjudicação, caso se conclua pela contratação, será firmado Termo de Contrato ou emitido instrumento equivalente.</w:t>
      </w:r>
    </w:p>
    <w:p w14:paraId="37BB4AC6"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O adjudicatário terá o prazo de</w:t>
      </w:r>
      <w:r w:rsidR="000D5F4D" w:rsidRPr="00C74627">
        <w:rPr>
          <w:rFonts w:ascii="Arial" w:hAnsi="Arial" w:cs="Arial"/>
          <w:bCs/>
        </w:rPr>
        <w:t xml:space="preserve"> 03 (três) </w:t>
      </w:r>
      <w:r w:rsidRPr="00C74627">
        <w:rPr>
          <w:rFonts w:ascii="Arial" w:hAnsi="Arial" w:cs="Arial"/>
          <w:bCs/>
        </w:rPr>
        <w:t xml:space="preserve">dias úteis, contados a partir da data de sua convocação, para assinar o Termo de Contrato </w:t>
      </w:r>
      <w:r w:rsidRPr="00C74627">
        <w:rPr>
          <w:rFonts w:ascii="Arial" w:hAnsi="Arial" w:cs="Arial"/>
          <w:b/>
          <w:i/>
          <w:iCs/>
          <w:u w:val="single"/>
        </w:rPr>
        <w:t>OU</w:t>
      </w:r>
      <w:r w:rsidRPr="00C74627">
        <w:rPr>
          <w:rFonts w:ascii="Arial" w:hAnsi="Arial" w:cs="Arial"/>
          <w:bCs/>
        </w:rPr>
        <w:t xml:space="preserve"> aceitar instrumento equivalente, conforme o caso (carta-contrato, nota de empenho de despesa, autorização de compra ou ordem de execução de serviço), </w:t>
      </w:r>
      <w:proofErr w:type="gramStart"/>
      <w:r w:rsidRPr="00C74627">
        <w:rPr>
          <w:rFonts w:ascii="Arial" w:hAnsi="Arial" w:cs="Arial"/>
          <w:bCs/>
        </w:rPr>
        <w:t>sob pena</w:t>
      </w:r>
      <w:proofErr w:type="gramEnd"/>
      <w:r w:rsidRPr="00C74627">
        <w:rPr>
          <w:rFonts w:ascii="Arial" w:hAnsi="Arial" w:cs="Arial"/>
          <w:bCs/>
        </w:rPr>
        <w:t xml:space="preserve"> de decair o direito à contratação, sem prejuízo das sanções previstas neste Aviso de Contratação Direta.</w:t>
      </w:r>
    </w:p>
    <w:p w14:paraId="7279AC6C" w14:textId="77777777" w:rsidR="00C74627" w:rsidRP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 xml:space="preserve">Alternativamente à convocação para comparecer perante o órgão ou entidade para a assinatura do Termo de Contrato </w:t>
      </w:r>
      <w:r w:rsidR="00195929" w:rsidRPr="00C74627">
        <w:rPr>
          <w:rFonts w:ascii="Arial" w:hAnsi="Arial" w:cs="Arial"/>
          <w:b/>
          <w:i/>
          <w:iCs/>
          <w:u w:val="single"/>
        </w:rPr>
        <w:t>OU</w:t>
      </w:r>
      <w:r w:rsidRPr="00C74627">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w:t>
      </w:r>
      <w:proofErr w:type="gramStart"/>
      <w:r w:rsidRPr="00C74627">
        <w:rPr>
          <w:rFonts w:ascii="Arial" w:hAnsi="Arial" w:cs="Arial"/>
          <w:bCs/>
        </w:rPr>
        <w:t>à</w:t>
      </w:r>
      <w:proofErr w:type="gramEnd"/>
      <w:r w:rsidRPr="00C74627">
        <w:rPr>
          <w:rFonts w:ascii="Arial" w:hAnsi="Arial" w:cs="Arial"/>
          <w:bCs/>
        </w:rPr>
        <w:t xml:space="preserve"> sistema de processo eletrônico </w:t>
      </w:r>
      <w:r w:rsidRPr="00C74627">
        <w:rPr>
          <w:rFonts w:ascii="Arial" w:hAnsi="Arial" w:cs="Arial"/>
          <w:bCs/>
        </w:rPr>
        <w:lastRenderedPageBreak/>
        <w:t xml:space="preserve">para esse fim ou outro meio eletrônico, para que seja assinado e devolvido no prazo de </w:t>
      </w:r>
      <w:r w:rsidR="000D5F4D" w:rsidRPr="00C74627">
        <w:rPr>
          <w:rFonts w:ascii="Arial" w:hAnsi="Arial" w:cs="Arial"/>
          <w:b/>
          <w:i/>
          <w:iCs/>
        </w:rPr>
        <w:t xml:space="preserve">03 (três) </w:t>
      </w:r>
      <w:r w:rsidRPr="00C74627">
        <w:rPr>
          <w:rFonts w:ascii="Arial" w:hAnsi="Arial" w:cs="Arial"/>
          <w:bCs/>
        </w:rPr>
        <w:t>dias, a contar da data de seu recebimento ou da disponibilização do acesso ao sistema de processo eletrônico.</w:t>
      </w:r>
    </w:p>
    <w:p w14:paraId="16648D3A" w14:textId="77777777" w:rsid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O prazo previsto no subitem anterior poderá ser prorrogado, uma única vez, por igual período, por solicitação justificada do adjudicatário e aceita pela Administração.</w:t>
      </w:r>
    </w:p>
    <w:p w14:paraId="48B5ED1A"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O Aceite da Nota de Empenho ou do instrumento equivalente, emitida ao contratado adjudicado, implica o reconhecimento de que:</w:t>
      </w:r>
    </w:p>
    <w:p w14:paraId="339F9134" w14:textId="77777777" w:rsidR="00C74627" w:rsidRP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A referida Nota está substituindo o contrato, aplicando-se à relação de negócios ali estabelecida as disposições da Lei nº 14.133, de 2021;</w:t>
      </w:r>
    </w:p>
    <w:p w14:paraId="698861B7" w14:textId="77777777" w:rsidR="00C74627" w:rsidRP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O contratado se vincula à sua proposta e às previsões contidas neste Aviso de Contratação Direta e seus anexos;</w:t>
      </w:r>
    </w:p>
    <w:p w14:paraId="5D1C9493" w14:textId="77777777" w:rsid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 xml:space="preserve">O contratado reconhece que as hipóteses de rescisão são aquelas previstas nos </w:t>
      </w:r>
      <w:proofErr w:type="spellStart"/>
      <w:r w:rsidRPr="00C74627">
        <w:rPr>
          <w:rFonts w:ascii="Arial" w:hAnsi="Arial" w:cs="Arial"/>
          <w:bCs/>
        </w:rPr>
        <w:t>arts</w:t>
      </w:r>
      <w:proofErr w:type="spellEnd"/>
      <w:r w:rsidRPr="00C74627">
        <w:rPr>
          <w:rFonts w:ascii="Arial" w:hAnsi="Arial" w:cs="Arial"/>
          <w:bCs/>
        </w:rPr>
        <w:t>. 137 e 138 da Lei nº 14.133, de 2021</w:t>
      </w:r>
      <w:r w:rsidR="0000712B" w:rsidRPr="00C74627">
        <w:rPr>
          <w:rFonts w:ascii="Arial" w:hAnsi="Arial" w:cs="Arial"/>
          <w:bCs/>
        </w:rPr>
        <w:t>,</w:t>
      </w:r>
      <w:r w:rsidRPr="00C74627">
        <w:rPr>
          <w:rFonts w:ascii="Arial" w:hAnsi="Arial" w:cs="Arial"/>
          <w:bCs/>
        </w:rPr>
        <w:t xml:space="preserve"> e reconhece os direitos da Administração previstos nos </w:t>
      </w:r>
      <w:proofErr w:type="spellStart"/>
      <w:r w:rsidRPr="00C74627">
        <w:rPr>
          <w:rFonts w:ascii="Arial" w:hAnsi="Arial" w:cs="Arial"/>
          <w:bCs/>
        </w:rPr>
        <w:t>arts</w:t>
      </w:r>
      <w:proofErr w:type="spellEnd"/>
      <w:r w:rsidRPr="00C74627">
        <w:rPr>
          <w:rFonts w:ascii="Arial" w:hAnsi="Arial" w:cs="Arial"/>
          <w:bCs/>
        </w:rPr>
        <w:t xml:space="preserve">. 137 a 139 da mesma Lei. </w:t>
      </w:r>
    </w:p>
    <w:p w14:paraId="325E4588"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 xml:space="preserve">Os prazos para a liquidação da despesa e pagamento são de até </w:t>
      </w:r>
      <w:proofErr w:type="gramStart"/>
      <w:r w:rsidRPr="00C74627">
        <w:rPr>
          <w:rFonts w:ascii="Arial" w:hAnsi="Arial" w:cs="Arial"/>
          <w:bCs/>
        </w:rPr>
        <w:t>5</w:t>
      </w:r>
      <w:proofErr w:type="gramEnd"/>
      <w:r w:rsidRPr="00C74627">
        <w:rPr>
          <w:rFonts w:ascii="Arial" w:hAnsi="Arial" w:cs="Arial"/>
          <w:bCs/>
        </w:rPr>
        <w:t xml:space="preserve"> (cinco)</w:t>
      </w:r>
      <w:r w:rsidR="00CA5534" w:rsidRPr="00C74627">
        <w:rPr>
          <w:rFonts w:ascii="Arial" w:hAnsi="Arial" w:cs="Arial"/>
          <w:bCs/>
        </w:rPr>
        <w:t xml:space="preserve"> </w:t>
      </w:r>
      <w:r w:rsidRPr="00C74627">
        <w:rPr>
          <w:rFonts w:ascii="Arial" w:hAnsi="Arial" w:cs="Arial"/>
          <w:bCs/>
        </w:rPr>
        <w:t>dias úteis, a contar:</w:t>
      </w:r>
    </w:p>
    <w:p w14:paraId="6DA48C21" w14:textId="77777777" w:rsidR="00C74627" w:rsidRP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 xml:space="preserve">Do recebimento da nota fiscal ou instrumento de cobrança equivalente pela Administração, quando tratar da liquidação da despesa; </w:t>
      </w:r>
      <w:proofErr w:type="gramStart"/>
      <w:r w:rsidRPr="00C74627">
        <w:rPr>
          <w:rFonts w:ascii="Arial" w:hAnsi="Arial" w:cs="Arial"/>
          <w:bCs/>
        </w:rPr>
        <w:t>e</w:t>
      </w:r>
      <w:proofErr w:type="gramEnd"/>
    </w:p>
    <w:p w14:paraId="5978FDD5" w14:textId="77777777" w:rsidR="00C74627" w:rsidRDefault="00677867" w:rsidP="00C74627">
      <w:pPr>
        <w:pStyle w:val="PargrafodaLista"/>
        <w:numPr>
          <w:ilvl w:val="2"/>
          <w:numId w:val="18"/>
        </w:numPr>
        <w:spacing w:before="240"/>
        <w:ind w:left="851" w:firstLine="0"/>
        <w:rPr>
          <w:rFonts w:ascii="Arial" w:hAnsi="Arial" w:cs="Arial"/>
          <w:b/>
          <w:bCs/>
        </w:rPr>
      </w:pPr>
      <w:r w:rsidRPr="00C74627">
        <w:rPr>
          <w:rFonts w:ascii="Arial" w:hAnsi="Arial" w:cs="Arial"/>
          <w:bCs/>
        </w:rPr>
        <w:t>Da liquidação da despesa, no caso do pagamento.</w:t>
      </w:r>
    </w:p>
    <w:p w14:paraId="72066686"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Para os fins de liquidação da despesa, deverá ser observado o disposto no art. 63 da Lei nº 4.320, de 17 de março de 1964, certificando-se do adimplemento da obrigação do contratado nos prazos e forma previstos no contrato.</w:t>
      </w:r>
    </w:p>
    <w:p w14:paraId="6BF8EAEC"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O prazo para a liquidação da despesa previsto na alínea ‘a’ do item 8.4 poderá ser prorrogado, justificadamente, por igual período, quando houver necessidade de diligências para a aferição do atendimento das exigências contratuais.</w:t>
      </w:r>
    </w:p>
    <w:p w14:paraId="605312BA"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5344FDBA" w14:textId="77777777" w:rsidR="00C7462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lastRenderedPageBreak/>
        <w:t>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37D83B89" w14:textId="77777777" w:rsid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No caso de insuficiência de recursos financeiros disponíveis para quitação integral da obrigação, poderá haver pagamento parcial do crédito, permanecendo o saldo remanescente na mesma posição da ordem cronológica.</w:t>
      </w:r>
    </w:p>
    <w:p w14:paraId="399908CB" w14:textId="77777777" w:rsid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O prazo de vigência da contratação é o estabelecido no Termo de Referência.</w:t>
      </w:r>
    </w:p>
    <w:p w14:paraId="495EE0E7" w14:textId="3EF32232" w:rsidR="00677867" w:rsidRPr="00C74627" w:rsidRDefault="00677867" w:rsidP="00C74627">
      <w:pPr>
        <w:pStyle w:val="PargrafodaLista"/>
        <w:numPr>
          <w:ilvl w:val="1"/>
          <w:numId w:val="18"/>
        </w:numPr>
        <w:spacing w:before="240"/>
        <w:ind w:left="0" w:firstLine="0"/>
        <w:rPr>
          <w:rFonts w:ascii="Arial" w:hAnsi="Arial" w:cs="Arial"/>
          <w:b/>
          <w:bCs/>
        </w:rPr>
      </w:pPr>
      <w:r w:rsidRPr="00C74627">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0D6D21A5" w14:textId="77777777" w:rsidR="00CA5534" w:rsidRDefault="00CA5534" w:rsidP="002350D6">
      <w:pPr>
        <w:pStyle w:val="SemEspaamento"/>
      </w:pPr>
      <w:bookmarkStart w:id="4" w:name="_Toc124490148"/>
    </w:p>
    <w:p w14:paraId="45A31261" w14:textId="77777777" w:rsidR="008504B4" w:rsidRPr="008504B4" w:rsidRDefault="00677867" w:rsidP="00C74627">
      <w:pPr>
        <w:pStyle w:val="PargrafodaLista"/>
        <w:numPr>
          <w:ilvl w:val="0"/>
          <w:numId w:val="12"/>
        </w:numPr>
        <w:spacing w:before="240"/>
        <w:rPr>
          <w:rFonts w:ascii="Arial" w:hAnsi="Arial" w:cs="Arial"/>
          <w:b/>
          <w:bCs/>
        </w:rPr>
      </w:pPr>
      <w:r w:rsidRPr="008504B4">
        <w:rPr>
          <w:rFonts w:ascii="Arial" w:hAnsi="Arial" w:cs="Arial"/>
          <w:b/>
        </w:rPr>
        <w:t>DAS INFRAÇÕES E DAS SANÇÕES ADMINISTRATIVAS</w:t>
      </w:r>
      <w:bookmarkEnd w:id="4"/>
    </w:p>
    <w:p w14:paraId="75CE5216" w14:textId="77777777" w:rsidR="008504B4" w:rsidRPr="008504B4" w:rsidRDefault="00677867" w:rsidP="008504B4">
      <w:pPr>
        <w:pStyle w:val="PargrafodaLista"/>
        <w:numPr>
          <w:ilvl w:val="1"/>
          <w:numId w:val="12"/>
        </w:numPr>
        <w:spacing w:before="240"/>
        <w:ind w:left="0" w:firstLine="0"/>
        <w:rPr>
          <w:rFonts w:ascii="Arial" w:hAnsi="Arial" w:cs="Arial"/>
          <w:b/>
          <w:bCs/>
        </w:rPr>
      </w:pPr>
      <w:r w:rsidRPr="008504B4">
        <w:rPr>
          <w:rFonts w:ascii="Arial" w:hAnsi="Arial" w:cs="Arial"/>
          <w:bCs/>
        </w:rPr>
        <w:t>Comete infração administrativa o licitante que praticar quaisquer das hipóteses previstas no art. 155 da Lei nº 14.133, de 2021, quais sejam:</w:t>
      </w:r>
    </w:p>
    <w:p w14:paraId="08E79600"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Dar causa à inexecução parcial do contrato;</w:t>
      </w:r>
    </w:p>
    <w:p w14:paraId="0559C4F5"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Dar causa à inexecução parcial do contrato que cause grave dano à Administração, ao funcionamento dos serviços públicos ou ao interesse coletivo;</w:t>
      </w:r>
    </w:p>
    <w:p w14:paraId="78390343"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Dar causa à inexecução total do contrato;</w:t>
      </w:r>
    </w:p>
    <w:p w14:paraId="536D94D6"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Deixar de entregar a documentação exigida para o certame;</w:t>
      </w:r>
    </w:p>
    <w:p w14:paraId="4F2E05C5"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Não manter a proposta, salvo em decorrência de fato superveniente devidamente justificado;</w:t>
      </w:r>
    </w:p>
    <w:p w14:paraId="7B4C8AF8"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Não celebrar o contrato ou não entregar a documentação exigida para a contratação, quando convocado dentro do prazo de validade de sua proposta;</w:t>
      </w:r>
    </w:p>
    <w:p w14:paraId="20DCB819"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Ensejar o retardamento da execução ou da entrega do objeto da licitação sem motivo justificado;</w:t>
      </w:r>
    </w:p>
    <w:p w14:paraId="3BB3D7DE"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Apresentar declaração ou documentação falsa exigida para o certame ou prestar declaração falsa durante a dispensa eletrônica ou a execução do contrato;</w:t>
      </w:r>
    </w:p>
    <w:p w14:paraId="57076DA5"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Fraudar a dispensa eletrônica ou praticar ato fraudulento na execução do contrato;</w:t>
      </w:r>
    </w:p>
    <w:p w14:paraId="0692A30E"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lastRenderedPageBreak/>
        <w:t>Comportar-se de modo inidôneo ou cometer fraude de qualquer natureza;</w:t>
      </w:r>
    </w:p>
    <w:p w14:paraId="1812AF9C"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Considera-se comportamento inidôneo, entre outros, a declaração falsa quanto às condições de participação, quanto ao enquadramento como ME/EPP ou o conluio entre os licitantes, em qualquer momento da dispensa, mesmo após o encerramento da fase de lances.</w:t>
      </w:r>
    </w:p>
    <w:p w14:paraId="1CE8CF27"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Praticar atos ilícitos com vistas a frustrar os objetivos deste certame;</w:t>
      </w:r>
    </w:p>
    <w:p w14:paraId="0A8D659E" w14:textId="77777777" w:rsidR="008504B4" w:rsidRPr="008504B4" w:rsidRDefault="00677867" w:rsidP="00CA5534">
      <w:pPr>
        <w:pStyle w:val="PargrafodaLista"/>
        <w:numPr>
          <w:ilvl w:val="2"/>
          <w:numId w:val="12"/>
        </w:numPr>
        <w:spacing w:before="240"/>
        <w:ind w:hanging="11"/>
        <w:rPr>
          <w:rFonts w:ascii="Arial" w:hAnsi="Arial" w:cs="Arial"/>
          <w:b/>
          <w:bCs/>
        </w:rPr>
      </w:pPr>
      <w:r w:rsidRPr="008504B4">
        <w:rPr>
          <w:rFonts w:ascii="Arial" w:hAnsi="Arial" w:cs="Arial"/>
          <w:bCs/>
        </w:rPr>
        <w:t>Praticar ato lesivo previsto no </w:t>
      </w:r>
      <w:hyperlink r:id="rId15" w:anchor="art5" w:history="1">
        <w:r w:rsidRPr="008504B4">
          <w:rPr>
            <w:rStyle w:val="Hyperlink"/>
            <w:rFonts w:ascii="Arial" w:hAnsi="Arial" w:cs="Arial"/>
            <w:bCs/>
            <w:color w:val="auto"/>
          </w:rPr>
          <w:t>art. 5º</w:t>
        </w:r>
        <w:r w:rsidR="00C84E19" w:rsidRPr="008504B4">
          <w:rPr>
            <w:rStyle w:val="Hyperlink"/>
            <w:rFonts w:ascii="Arial" w:hAnsi="Arial" w:cs="Arial"/>
            <w:bCs/>
            <w:color w:val="auto"/>
          </w:rPr>
          <w:t xml:space="preserve"> </w:t>
        </w:r>
        <w:r w:rsidRPr="008504B4">
          <w:rPr>
            <w:rStyle w:val="Hyperlink"/>
            <w:rFonts w:ascii="Arial" w:hAnsi="Arial" w:cs="Arial"/>
            <w:bCs/>
            <w:color w:val="auto"/>
          </w:rPr>
          <w:t>da Lei nº 12.846, de 1º de agosto de 2013</w:t>
        </w:r>
      </w:hyperlink>
      <w:r w:rsidRPr="008504B4">
        <w:rPr>
          <w:rFonts w:ascii="Arial" w:hAnsi="Arial" w:cs="Arial"/>
          <w:bCs/>
        </w:rPr>
        <w:t>.</w:t>
      </w:r>
    </w:p>
    <w:p w14:paraId="3B6D48F8"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O licitante que cometer qualquer das infrações discriminadas nos subitens anteriores ficará sujeito, sem prejuízo da responsabilidade civil e criminal, às seguintes sanções</w:t>
      </w:r>
      <w:r w:rsidR="00CA5534" w:rsidRPr="008504B4">
        <w:rPr>
          <w:rFonts w:ascii="Arial" w:hAnsi="Arial" w:cs="Arial"/>
          <w:bCs/>
        </w:rPr>
        <w:t xml:space="preserve"> (</w:t>
      </w:r>
      <w:r w:rsidR="00CA5534" w:rsidRPr="008504B4">
        <w:rPr>
          <w:rFonts w:ascii="Arial" w:hAnsi="Arial" w:cs="Arial"/>
        </w:rPr>
        <w:t>art. 156 da Lei n° 14.133, de 2021.)</w:t>
      </w:r>
      <w:r w:rsidRPr="008504B4">
        <w:rPr>
          <w:rFonts w:ascii="Arial" w:hAnsi="Arial" w:cs="Arial"/>
          <w:bCs/>
        </w:rPr>
        <w:t>:</w:t>
      </w:r>
    </w:p>
    <w:p w14:paraId="1014FA58" w14:textId="4E5B122B" w:rsidR="008504B4" w:rsidRPr="008504B4" w:rsidRDefault="00677867" w:rsidP="00CA5534">
      <w:pPr>
        <w:pStyle w:val="PargrafodaLista"/>
        <w:numPr>
          <w:ilvl w:val="2"/>
          <w:numId w:val="12"/>
        </w:numPr>
        <w:spacing w:before="240"/>
        <w:ind w:hanging="11"/>
        <w:rPr>
          <w:rFonts w:ascii="Arial" w:hAnsi="Arial" w:cs="Arial"/>
          <w:b/>
          <w:bCs/>
        </w:rPr>
      </w:pPr>
      <w:r w:rsidRPr="008504B4">
        <w:rPr>
          <w:rFonts w:ascii="Arial" w:hAnsi="Arial" w:cs="Arial"/>
          <w:bCs/>
        </w:rPr>
        <w:t xml:space="preserve">Advertência pela falta do subitem </w:t>
      </w:r>
      <w:r w:rsidR="00655E2F">
        <w:rPr>
          <w:rFonts w:ascii="Arial" w:hAnsi="Arial" w:cs="Arial"/>
          <w:bCs/>
        </w:rPr>
        <w:t>8</w:t>
      </w:r>
      <w:r w:rsidRPr="008504B4">
        <w:rPr>
          <w:rFonts w:ascii="Arial" w:hAnsi="Arial" w:cs="Arial"/>
          <w:bCs/>
        </w:rPr>
        <w:t>.1.1 deste Aviso de Contratação Direta, quando não se justificar a imposição de penalidade mais grave;</w:t>
      </w:r>
    </w:p>
    <w:p w14:paraId="64F7565B" w14:textId="77777777" w:rsidR="008504B4" w:rsidRPr="008504B4" w:rsidRDefault="00677867" w:rsidP="00CA5534">
      <w:pPr>
        <w:pStyle w:val="PargrafodaLista"/>
        <w:numPr>
          <w:ilvl w:val="2"/>
          <w:numId w:val="12"/>
        </w:numPr>
        <w:spacing w:before="240"/>
        <w:ind w:hanging="11"/>
        <w:rPr>
          <w:rFonts w:ascii="Arial" w:hAnsi="Arial" w:cs="Arial"/>
          <w:b/>
          <w:bCs/>
        </w:rPr>
      </w:pPr>
      <w:r w:rsidRPr="008504B4">
        <w:rPr>
          <w:rFonts w:ascii="Arial" w:hAnsi="Arial" w:cs="Arial"/>
          <w:bCs/>
        </w:rPr>
        <w:t xml:space="preserve">Multa de </w:t>
      </w:r>
      <w:r w:rsidR="00CA5534" w:rsidRPr="008504B4">
        <w:rPr>
          <w:rFonts w:ascii="Arial" w:hAnsi="Arial" w:cs="Arial"/>
          <w:b/>
          <w:i/>
          <w:iCs/>
        </w:rPr>
        <w:t>5</w:t>
      </w:r>
      <w:r w:rsidRPr="008504B4">
        <w:rPr>
          <w:rFonts w:ascii="Arial" w:hAnsi="Arial" w:cs="Arial"/>
          <w:b/>
          <w:i/>
          <w:iCs/>
        </w:rPr>
        <w:t>% (</w:t>
      </w:r>
      <w:r w:rsidR="00CA5534" w:rsidRPr="008504B4">
        <w:rPr>
          <w:rFonts w:ascii="Arial" w:hAnsi="Arial" w:cs="Arial"/>
          <w:b/>
          <w:i/>
          <w:iCs/>
        </w:rPr>
        <w:t>cinco</w:t>
      </w:r>
      <w:r w:rsidRPr="008504B4">
        <w:rPr>
          <w:rFonts w:ascii="Arial" w:hAnsi="Arial" w:cs="Arial"/>
          <w:b/>
          <w:i/>
          <w:iCs/>
        </w:rPr>
        <w:t xml:space="preserve"> por cento)</w:t>
      </w:r>
      <w:r w:rsidRPr="008504B4">
        <w:rPr>
          <w:rFonts w:ascii="Arial" w:hAnsi="Arial" w:cs="Arial"/>
          <w:bCs/>
        </w:rPr>
        <w:t xml:space="preserve"> sobre o valor estimado do(s) item(s) prejudicado(s) pela conduta do licitante, por qualquer das infrações dos subitens </w:t>
      </w:r>
      <w:r w:rsidR="008504B4">
        <w:rPr>
          <w:rFonts w:ascii="Arial" w:hAnsi="Arial" w:cs="Arial"/>
          <w:bCs/>
        </w:rPr>
        <w:t>7</w:t>
      </w:r>
      <w:r w:rsidRPr="008504B4">
        <w:rPr>
          <w:rFonts w:ascii="Arial" w:hAnsi="Arial" w:cs="Arial"/>
          <w:bCs/>
        </w:rPr>
        <w:t xml:space="preserve">.1.1 a </w:t>
      </w:r>
      <w:r w:rsidR="008504B4">
        <w:rPr>
          <w:rFonts w:ascii="Arial" w:hAnsi="Arial" w:cs="Arial"/>
          <w:bCs/>
        </w:rPr>
        <w:t>7</w:t>
      </w:r>
      <w:r w:rsidRPr="008504B4">
        <w:rPr>
          <w:rFonts w:ascii="Arial" w:hAnsi="Arial" w:cs="Arial"/>
          <w:bCs/>
        </w:rPr>
        <w:t>.1.12;</w:t>
      </w:r>
    </w:p>
    <w:p w14:paraId="24E78778" w14:textId="0A07AF4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 xml:space="preserve">Impedimento de licitar e contratar no âmbito da Administração Pública direta e indireta do ente federativo que tiver aplicado a sanção, pelo prazo máximo de </w:t>
      </w:r>
      <w:proofErr w:type="gramStart"/>
      <w:r w:rsidRPr="008504B4">
        <w:rPr>
          <w:rFonts w:ascii="Arial" w:hAnsi="Arial" w:cs="Arial"/>
          <w:bCs/>
        </w:rPr>
        <w:t>3</w:t>
      </w:r>
      <w:proofErr w:type="gramEnd"/>
      <w:r w:rsidRPr="008504B4">
        <w:rPr>
          <w:rFonts w:ascii="Arial" w:hAnsi="Arial" w:cs="Arial"/>
          <w:bCs/>
        </w:rPr>
        <w:t xml:space="preserve"> (três) anos, nos casos dos subitens </w:t>
      </w:r>
      <w:r w:rsidR="00655E2F">
        <w:rPr>
          <w:rFonts w:ascii="Arial" w:hAnsi="Arial" w:cs="Arial"/>
          <w:bCs/>
        </w:rPr>
        <w:t>8</w:t>
      </w:r>
      <w:r w:rsidRPr="008504B4">
        <w:rPr>
          <w:rFonts w:ascii="Arial" w:hAnsi="Arial" w:cs="Arial"/>
          <w:bCs/>
        </w:rPr>
        <w:t xml:space="preserve">.1.2 a </w:t>
      </w:r>
      <w:r w:rsidR="00655E2F">
        <w:rPr>
          <w:rFonts w:ascii="Arial" w:hAnsi="Arial" w:cs="Arial"/>
          <w:bCs/>
        </w:rPr>
        <w:t>8</w:t>
      </w:r>
      <w:r w:rsidRPr="008504B4">
        <w:rPr>
          <w:rFonts w:ascii="Arial" w:hAnsi="Arial" w:cs="Arial"/>
          <w:bCs/>
        </w:rPr>
        <w:t>.1.7 deste Aviso de Contratação Direta, quando não se justificar a imposição de penalidade mais grave;</w:t>
      </w:r>
    </w:p>
    <w:p w14:paraId="700341ED" w14:textId="6A924660" w:rsidR="008504B4" w:rsidRPr="008504B4" w:rsidRDefault="00677867" w:rsidP="00CA5534">
      <w:pPr>
        <w:pStyle w:val="PargrafodaLista"/>
        <w:numPr>
          <w:ilvl w:val="2"/>
          <w:numId w:val="12"/>
        </w:numPr>
        <w:spacing w:before="240"/>
        <w:ind w:hanging="11"/>
        <w:rPr>
          <w:rFonts w:ascii="Arial" w:hAnsi="Arial" w:cs="Arial"/>
          <w:b/>
          <w:bCs/>
        </w:rPr>
      </w:pPr>
      <w:r w:rsidRPr="008504B4">
        <w:rPr>
          <w:rFonts w:ascii="Arial" w:hAnsi="Arial" w:cs="Arial"/>
          <w:bCs/>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655E2F">
        <w:rPr>
          <w:rFonts w:ascii="Arial" w:hAnsi="Arial" w:cs="Arial"/>
          <w:bCs/>
        </w:rPr>
        <w:t>8</w:t>
      </w:r>
      <w:r w:rsidRPr="008504B4">
        <w:rPr>
          <w:rFonts w:ascii="Arial" w:hAnsi="Arial" w:cs="Arial"/>
          <w:bCs/>
        </w:rPr>
        <w:t xml:space="preserve">.1.8 a </w:t>
      </w:r>
      <w:r w:rsidR="00655E2F">
        <w:rPr>
          <w:rFonts w:ascii="Arial" w:hAnsi="Arial" w:cs="Arial"/>
          <w:bCs/>
        </w:rPr>
        <w:t>8</w:t>
      </w:r>
      <w:r w:rsidRPr="008504B4">
        <w:rPr>
          <w:rFonts w:ascii="Arial" w:hAnsi="Arial" w:cs="Arial"/>
          <w:bCs/>
        </w:rPr>
        <w:t>.1.12, bem como nos demais casos que justifiquem a imposição da penalidade mais grave.</w:t>
      </w:r>
    </w:p>
    <w:p w14:paraId="11AA83C0"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A aplicação das sanções previstas neste Aviso de Contratação Direta não exclui, em hipótese alguma, a obrigação de reparação integral do dano causado à Contratante (§9°</w:t>
      </w:r>
      <w:r w:rsidR="00B50E97" w:rsidRPr="008504B4">
        <w:rPr>
          <w:rFonts w:ascii="Arial" w:hAnsi="Arial" w:cs="Arial"/>
          <w:bCs/>
        </w:rPr>
        <w:t xml:space="preserve"> do</w:t>
      </w:r>
      <w:r w:rsidRPr="008504B4">
        <w:rPr>
          <w:rFonts w:ascii="Arial" w:hAnsi="Arial" w:cs="Arial"/>
          <w:bCs/>
        </w:rPr>
        <w:t xml:space="preserve"> art. 156 da Lei n</w:t>
      </w:r>
      <w:r w:rsidR="00F80583" w:rsidRPr="008504B4">
        <w:rPr>
          <w:rFonts w:ascii="Arial" w:hAnsi="Arial" w:cs="Arial"/>
          <w:bCs/>
        </w:rPr>
        <w:t>º</w:t>
      </w:r>
      <w:r w:rsidRPr="008504B4">
        <w:rPr>
          <w:rFonts w:ascii="Arial" w:hAnsi="Arial" w:cs="Arial"/>
          <w:bCs/>
        </w:rPr>
        <w:t xml:space="preserve"> 14.133, de 2021).</w:t>
      </w:r>
    </w:p>
    <w:p w14:paraId="1503BEE7"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Todas as sanções previstas neste Aviso de Contratação Direta poderão ser aplicadas cumulativamente com a multa (§7°</w:t>
      </w:r>
      <w:r w:rsidR="00B50E97" w:rsidRPr="008504B4">
        <w:rPr>
          <w:rFonts w:ascii="Arial" w:hAnsi="Arial" w:cs="Arial"/>
          <w:bCs/>
        </w:rPr>
        <w:t xml:space="preserve"> do</w:t>
      </w:r>
      <w:r w:rsidRPr="008504B4">
        <w:rPr>
          <w:rFonts w:ascii="Arial" w:hAnsi="Arial" w:cs="Arial"/>
          <w:bCs/>
        </w:rPr>
        <w:t xml:space="preserve"> art. 156 da Lei n</w:t>
      </w:r>
      <w:r w:rsidR="00F80583" w:rsidRPr="008504B4">
        <w:rPr>
          <w:rFonts w:ascii="Arial" w:hAnsi="Arial" w:cs="Arial"/>
          <w:bCs/>
        </w:rPr>
        <w:t>º</w:t>
      </w:r>
      <w:r w:rsidRPr="008504B4">
        <w:rPr>
          <w:rFonts w:ascii="Arial" w:hAnsi="Arial" w:cs="Arial"/>
          <w:bCs/>
        </w:rPr>
        <w:t xml:space="preserve"> 14.133, de 2021).</w:t>
      </w:r>
    </w:p>
    <w:p w14:paraId="6337A7A1"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lastRenderedPageBreak/>
        <w:t>Antes da aplicação da multa será facultada a defesa do interessado no prazo de 15 (quinze) dias úteis, contado da data de sua intimação (art. 157 da Lei n</w:t>
      </w:r>
      <w:r w:rsidR="00F80583" w:rsidRPr="008504B4">
        <w:rPr>
          <w:rFonts w:ascii="Arial" w:hAnsi="Arial" w:cs="Arial"/>
          <w:bCs/>
        </w:rPr>
        <w:t>º</w:t>
      </w:r>
      <w:r w:rsidRPr="008504B4">
        <w:rPr>
          <w:rFonts w:ascii="Arial" w:hAnsi="Arial" w:cs="Arial"/>
          <w:bCs/>
        </w:rPr>
        <w:t xml:space="preserve"> 14.133, de 2021).</w:t>
      </w:r>
    </w:p>
    <w:p w14:paraId="5CA857C8"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8504B4">
        <w:rPr>
          <w:rFonts w:ascii="Arial" w:hAnsi="Arial" w:cs="Arial"/>
          <w:bCs/>
        </w:rPr>
        <w:t xml:space="preserve"> do</w:t>
      </w:r>
      <w:r w:rsidRPr="008504B4">
        <w:rPr>
          <w:rFonts w:ascii="Arial" w:hAnsi="Arial" w:cs="Arial"/>
          <w:bCs/>
        </w:rPr>
        <w:t xml:space="preserve"> art. 156 da Lei n</w:t>
      </w:r>
      <w:r w:rsidR="00F80583" w:rsidRPr="008504B4">
        <w:rPr>
          <w:rFonts w:ascii="Arial" w:hAnsi="Arial" w:cs="Arial"/>
          <w:bCs/>
        </w:rPr>
        <w:t>º</w:t>
      </w:r>
      <w:r w:rsidRPr="008504B4">
        <w:rPr>
          <w:rFonts w:ascii="Arial" w:hAnsi="Arial" w:cs="Arial"/>
          <w:bCs/>
        </w:rPr>
        <w:t xml:space="preserve"> 14.133, de 2021).</w:t>
      </w:r>
    </w:p>
    <w:p w14:paraId="3B0E5F05"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 xml:space="preserve">Previamente ao encaminhamento à cobrança judicial, a multa poderá ser recolhida administrativamente no prazo máximo de </w:t>
      </w:r>
      <w:r w:rsidR="00CA5534" w:rsidRPr="008504B4">
        <w:rPr>
          <w:rFonts w:ascii="Arial" w:hAnsi="Arial" w:cs="Arial"/>
          <w:b/>
          <w:i/>
          <w:iCs/>
        </w:rPr>
        <w:t>20</w:t>
      </w:r>
      <w:r w:rsidR="0061523D" w:rsidRPr="008504B4">
        <w:rPr>
          <w:rFonts w:ascii="Arial" w:hAnsi="Arial" w:cs="Arial"/>
          <w:b/>
          <w:i/>
          <w:iCs/>
        </w:rPr>
        <w:t xml:space="preserve"> (</w:t>
      </w:r>
      <w:r w:rsidR="00CA5534" w:rsidRPr="008504B4">
        <w:rPr>
          <w:rFonts w:ascii="Arial" w:hAnsi="Arial" w:cs="Arial"/>
          <w:b/>
          <w:i/>
          <w:iCs/>
        </w:rPr>
        <w:t>vinte</w:t>
      </w:r>
      <w:r w:rsidR="0061523D" w:rsidRPr="008504B4">
        <w:rPr>
          <w:rFonts w:ascii="Arial" w:hAnsi="Arial" w:cs="Arial"/>
          <w:b/>
          <w:i/>
          <w:iCs/>
        </w:rPr>
        <w:t>)</w:t>
      </w:r>
      <w:r w:rsidRPr="008504B4">
        <w:rPr>
          <w:rFonts w:ascii="Arial" w:hAnsi="Arial" w:cs="Arial"/>
          <w:bCs/>
        </w:rPr>
        <w:t xml:space="preserve"> dias, a contar da data do recebimento da comunicação enviada pela autoridade competente.</w:t>
      </w:r>
    </w:p>
    <w:p w14:paraId="649C8DCA"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BE89BF5" w14:textId="77777777" w:rsidR="008504B4" w:rsidRPr="008504B4" w:rsidRDefault="00677867" w:rsidP="008504B4">
      <w:pPr>
        <w:pStyle w:val="PargrafodaLista"/>
        <w:numPr>
          <w:ilvl w:val="1"/>
          <w:numId w:val="12"/>
        </w:numPr>
        <w:spacing w:before="240"/>
        <w:ind w:left="0" w:firstLine="0"/>
        <w:rPr>
          <w:rFonts w:ascii="Arial" w:hAnsi="Arial" w:cs="Arial"/>
          <w:b/>
          <w:bCs/>
        </w:rPr>
      </w:pPr>
      <w:r w:rsidRPr="008504B4">
        <w:rPr>
          <w:rFonts w:ascii="Arial" w:hAnsi="Arial" w:cs="Arial"/>
          <w:bCs/>
        </w:rPr>
        <w:t>Na aplicação das sanções serão consideradas (§1°</w:t>
      </w:r>
      <w:r w:rsidR="009D5407" w:rsidRPr="008504B4">
        <w:rPr>
          <w:rFonts w:ascii="Arial" w:hAnsi="Arial" w:cs="Arial"/>
          <w:bCs/>
        </w:rPr>
        <w:t xml:space="preserve"> do</w:t>
      </w:r>
      <w:r w:rsidRPr="008504B4">
        <w:rPr>
          <w:rFonts w:ascii="Arial" w:hAnsi="Arial" w:cs="Arial"/>
          <w:bCs/>
        </w:rPr>
        <w:t xml:space="preserve"> art. 156</w:t>
      </w:r>
      <w:r w:rsidR="009D5407" w:rsidRPr="008504B4">
        <w:rPr>
          <w:rFonts w:ascii="Arial" w:hAnsi="Arial" w:cs="Arial"/>
          <w:bCs/>
        </w:rPr>
        <w:t xml:space="preserve"> </w:t>
      </w:r>
      <w:r w:rsidRPr="008504B4">
        <w:rPr>
          <w:rFonts w:ascii="Arial" w:hAnsi="Arial" w:cs="Arial"/>
          <w:bCs/>
        </w:rPr>
        <w:t>da Lei n</w:t>
      </w:r>
      <w:r w:rsidR="00D13D8A" w:rsidRPr="008504B4">
        <w:rPr>
          <w:rFonts w:ascii="Arial" w:hAnsi="Arial" w:cs="Arial"/>
          <w:bCs/>
        </w:rPr>
        <w:t>º</w:t>
      </w:r>
      <w:r w:rsidRPr="008504B4">
        <w:rPr>
          <w:rFonts w:ascii="Arial" w:hAnsi="Arial" w:cs="Arial"/>
          <w:bCs/>
        </w:rPr>
        <w:t xml:space="preserve"> 14.133, de 2021):</w:t>
      </w:r>
    </w:p>
    <w:p w14:paraId="67312555"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A natureza e a gravidade da infração cometida;</w:t>
      </w:r>
    </w:p>
    <w:p w14:paraId="04633D36"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As peculiaridades do caso concreto;</w:t>
      </w:r>
    </w:p>
    <w:p w14:paraId="430720C7"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As circunstâncias agravantes e atenuantes;</w:t>
      </w:r>
    </w:p>
    <w:p w14:paraId="0ADB1BB5"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Os danos que dele provierem para o Contratante;</w:t>
      </w:r>
    </w:p>
    <w:p w14:paraId="3EFB390A" w14:textId="77777777" w:rsidR="008504B4" w:rsidRPr="008504B4" w:rsidRDefault="00677867" w:rsidP="00CA5534">
      <w:pPr>
        <w:pStyle w:val="PargrafodaLista"/>
        <w:numPr>
          <w:ilvl w:val="2"/>
          <w:numId w:val="12"/>
        </w:numPr>
        <w:spacing w:before="240"/>
        <w:ind w:hanging="11"/>
        <w:rPr>
          <w:rFonts w:ascii="Arial" w:hAnsi="Arial" w:cs="Arial"/>
          <w:b/>
          <w:bCs/>
        </w:rPr>
      </w:pPr>
      <w:r w:rsidRPr="008504B4">
        <w:rPr>
          <w:rFonts w:ascii="Arial" w:hAnsi="Arial" w:cs="Arial"/>
          <w:bCs/>
        </w:rPr>
        <w:t>A implantação ou o aperfeiçoamento de programa de integridade, conforme normas e orientações dos órgãos de controle.</w:t>
      </w:r>
    </w:p>
    <w:p w14:paraId="0D4FB13D"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A aplicação das sanções previstas neste Aviso de Contratação Direta não exclui, em hipótese alguma, a obrigação de reparação integral do dano à Administração Pública.</w:t>
      </w:r>
    </w:p>
    <w:p w14:paraId="536BD4C3"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8504B4">
        <w:rPr>
          <w:rFonts w:ascii="Arial" w:hAnsi="Arial" w:cs="Arial"/>
          <w:bCs/>
        </w:rPr>
        <w:t>competente definidos</w:t>
      </w:r>
      <w:proofErr w:type="gramEnd"/>
      <w:r w:rsidRPr="008504B4">
        <w:rPr>
          <w:rFonts w:ascii="Arial" w:hAnsi="Arial" w:cs="Arial"/>
          <w:bCs/>
        </w:rPr>
        <w:t xml:space="preserve"> na referida Lei (art. 159 da Lei n</w:t>
      </w:r>
      <w:r w:rsidR="00B808D2" w:rsidRPr="008504B4">
        <w:rPr>
          <w:rFonts w:ascii="Arial" w:hAnsi="Arial" w:cs="Arial"/>
          <w:bCs/>
        </w:rPr>
        <w:t>º</w:t>
      </w:r>
      <w:r w:rsidRPr="008504B4">
        <w:rPr>
          <w:rFonts w:ascii="Arial" w:hAnsi="Arial" w:cs="Arial"/>
          <w:bCs/>
        </w:rPr>
        <w:t xml:space="preserve"> 14.133, de 2021).</w:t>
      </w:r>
    </w:p>
    <w:p w14:paraId="47415679"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 xml:space="preserve">A personalidade jurídica do Contratado poderá ser desconsiderada sempre que utilizada com abuso do direito para facilitar, encobrir ou dissimular a prática dos atos ilícitos previstos neste Aviso ou para provocar confusão patrimonial, e, nesse caso, todos os </w:t>
      </w:r>
      <w:r w:rsidRPr="008504B4">
        <w:rPr>
          <w:rFonts w:ascii="Arial" w:hAnsi="Arial" w:cs="Arial"/>
          <w:bCs/>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8504B4">
        <w:rPr>
          <w:rFonts w:ascii="Arial" w:hAnsi="Arial" w:cs="Arial"/>
          <w:bCs/>
        </w:rPr>
        <w:t>º</w:t>
      </w:r>
      <w:r w:rsidRPr="008504B4">
        <w:rPr>
          <w:rFonts w:ascii="Arial" w:hAnsi="Arial" w:cs="Arial"/>
          <w:bCs/>
        </w:rPr>
        <w:t xml:space="preserve"> 14.133, de 2021).</w:t>
      </w:r>
    </w:p>
    <w:p w14:paraId="772F9CAB"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504B4">
        <w:rPr>
          <w:rFonts w:ascii="Arial" w:hAnsi="Arial" w:cs="Arial"/>
          <w:bCs/>
        </w:rPr>
        <w:t>Ceis</w:t>
      </w:r>
      <w:proofErr w:type="spellEnd"/>
      <w:r w:rsidRPr="008504B4">
        <w:rPr>
          <w:rFonts w:ascii="Arial" w:hAnsi="Arial" w:cs="Arial"/>
          <w:bCs/>
        </w:rPr>
        <w:t>) e no Cadastro Nacional de Empresas Punidas (</w:t>
      </w:r>
      <w:proofErr w:type="spellStart"/>
      <w:r w:rsidRPr="008504B4">
        <w:rPr>
          <w:rFonts w:ascii="Arial" w:hAnsi="Arial" w:cs="Arial"/>
          <w:bCs/>
        </w:rPr>
        <w:t>Cnep</w:t>
      </w:r>
      <w:proofErr w:type="spellEnd"/>
      <w:r w:rsidRPr="008504B4">
        <w:rPr>
          <w:rFonts w:ascii="Arial" w:hAnsi="Arial" w:cs="Arial"/>
          <w:bCs/>
        </w:rPr>
        <w:t>), instituídos no âmbito do Poder Executivo Federal (art. 161 da Lei n</w:t>
      </w:r>
      <w:r w:rsidR="00E54CCC" w:rsidRPr="008504B4">
        <w:rPr>
          <w:rFonts w:ascii="Arial" w:hAnsi="Arial" w:cs="Arial"/>
          <w:bCs/>
        </w:rPr>
        <w:t>º</w:t>
      </w:r>
      <w:r w:rsidRPr="008504B4">
        <w:rPr>
          <w:rFonts w:ascii="Arial" w:hAnsi="Arial" w:cs="Arial"/>
          <w:bCs/>
        </w:rPr>
        <w:t xml:space="preserve"> 14.133, de 2021).</w:t>
      </w:r>
    </w:p>
    <w:p w14:paraId="1AA14917"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As sanções de impedimento de licitar e contratar e declaração de inidoneidade para licitar ou contratar são passíveis de reabilitação na forma do art. 163 da Lei nº 14.133, de 2021.</w:t>
      </w:r>
    </w:p>
    <w:p w14:paraId="1B4572A5" w14:textId="77777777" w:rsidR="008504B4" w:rsidRPr="008504B4" w:rsidRDefault="00677867" w:rsidP="00F76BDA">
      <w:pPr>
        <w:pStyle w:val="PargrafodaLista"/>
        <w:numPr>
          <w:ilvl w:val="1"/>
          <w:numId w:val="12"/>
        </w:numPr>
        <w:spacing w:before="240"/>
        <w:ind w:left="0" w:firstLine="0"/>
        <w:rPr>
          <w:rFonts w:ascii="Arial" w:hAnsi="Arial" w:cs="Arial"/>
          <w:b/>
          <w:bCs/>
        </w:rPr>
      </w:pPr>
      <w:r w:rsidRPr="008504B4">
        <w:rPr>
          <w:rFonts w:ascii="Arial" w:hAnsi="Arial" w:cs="Arial"/>
          <w:bCs/>
        </w:rPr>
        <w:t xml:space="preserve">As sanções por atos praticados no decorrer da contratação estão previstas nos </w:t>
      </w:r>
      <w:r w:rsidR="00B65309" w:rsidRPr="008504B4">
        <w:rPr>
          <w:rFonts w:ascii="Arial" w:hAnsi="Arial" w:cs="Arial"/>
          <w:bCs/>
        </w:rPr>
        <w:t>A</w:t>
      </w:r>
      <w:r w:rsidRPr="008504B4">
        <w:rPr>
          <w:rFonts w:ascii="Arial" w:hAnsi="Arial" w:cs="Arial"/>
          <w:bCs/>
        </w:rPr>
        <w:t>nexos a este Aviso.</w:t>
      </w:r>
      <w:bookmarkStart w:id="5" w:name="_Toc124490149"/>
    </w:p>
    <w:p w14:paraId="455FCC58" w14:textId="77777777" w:rsidR="008504B4" w:rsidRPr="008504B4" w:rsidRDefault="008504B4" w:rsidP="008504B4">
      <w:pPr>
        <w:pStyle w:val="PargrafodaLista"/>
        <w:spacing w:before="240"/>
        <w:ind w:left="0"/>
        <w:rPr>
          <w:rFonts w:ascii="Arial" w:hAnsi="Arial" w:cs="Arial"/>
          <w:b/>
          <w:bCs/>
        </w:rPr>
      </w:pPr>
    </w:p>
    <w:p w14:paraId="4D784BF4" w14:textId="77777777" w:rsidR="008504B4" w:rsidRPr="008504B4" w:rsidRDefault="00677867" w:rsidP="00CA5534">
      <w:pPr>
        <w:pStyle w:val="PargrafodaLista"/>
        <w:numPr>
          <w:ilvl w:val="0"/>
          <w:numId w:val="12"/>
        </w:numPr>
        <w:spacing w:before="240"/>
        <w:rPr>
          <w:rFonts w:ascii="Arial" w:hAnsi="Arial" w:cs="Arial"/>
          <w:b/>
          <w:bCs/>
        </w:rPr>
      </w:pPr>
      <w:r w:rsidRPr="008504B4">
        <w:rPr>
          <w:rFonts w:ascii="Arial" w:hAnsi="Arial" w:cs="Arial"/>
          <w:b/>
        </w:rPr>
        <w:t>DAS DISPOSIÇÕES FINAIS</w:t>
      </w:r>
      <w:bookmarkEnd w:id="5"/>
    </w:p>
    <w:p w14:paraId="1374CB47" w14:textId="77777777" w:rsidR="008504B4" w:rsidRPr="008504B4" w:rsidRDefault="00677867" w:rsidP="008504B4">
      <w:pPr>
        <w:pStyle w:val="PargrafodaLista"/>
        <w:numPr>
          <w:ilvl w:val="1"/>
          <w:numId w:val="12"/>
        </w:numPr>
        <w:spacing w:before="240"/>
        <w:ind w:left="0" w:firstLine="0"/>
        <w:rPr>
          <w:rFonts w:ascii="Arial" w:hAnsi="Arial" w:cs="Arial"/>
          <w:b/>
          <w:bCs/>
        </w:rPr>
      </w:pPr>
      <w:r w:rsidRPr="008504B4">
        <w:rPr>
          <w:rFonts w:ascii="Arial" w:hAnsi="Arial" w:cs="Arial"/>
          <w:bCs/>
        </w:rPr>
        <w:t>No caso de todos os licitantes restarem desclassificados ou inabilitados (procedimento fracassado), a Administração poderá:</w:t>
      </w:r>
    </w:p>
    <w:p w14:paraId="63E8E22A"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Republicar o presente Aviso com uma nova data;</w:t>
      </w:r>
    </w:p>
    <w:p w14:paraId="75F72CE8" w14:textId="77777777" w:rsidR="008504B4" w:rsidRPr="008504B4" w:rsidRDefault="00677867" w:rsidP="008504B4">
      <w:pPr>
        <w:pStyle w:val="PargrafodaLista"/>
        <w:numPr>
          <w:ilvl w:val="2"/>
          <w:numId w:val="12"/>
        </w:numPr>
        <w:spacing w:before="240"/>
        <w:ind w:hanging="11"/>
        <w:rPr>
          <w:rFonts w:ascii="Arial" w:hAnsi="Arial" w:cs="Arial"/>
          <w:b/>
          <w:bCs/>
        </w:rPr>
      </w:pPr>
      <w:r w:rsidRPr="008504B4">
        <w:rPr>
          <w:rFonts w:ascii="Arial" w:hAnsi="Arial" w:cs="Arial"/>
          <w:bCs/>
        </w:rPr>
        <w:t>Valer-se, para a contratação, de proposta obtida na pesquisa de preços que serviu de base ao procedimento, se houver, privilegiando-se os menores preços, sempre que possível, e desde que atendidas às condições de habilitação exigidas.</w:t>
      </w:r>
    </w:p>
    <w:p w14:paraId="5D49374E" w14:textId="77777777" w:rsidR="008504B4" w:rsidRPr="008504B4" w:rsidRDefault="00677867" w:rsidP="008504B4">
      <w:pPr>
        <w:pStyle w:val="PargrafodaLista"/>
        <w:numPr>
          <w:ilvl w:val="1"/>
          <w:numId w:val="12"/>
        </w:numPr>
        <w:spacing w:before="240"/>
        <w:ind w:left="0" w:firstLine="0"/>
        <w:rPr>
          <w:rFonts w:ascii="Arial" w:hAnsi="Arial" w:cs="Arial"/>
          <w:b/>
          <w:bCs/>
        </w:rPr>
      </w:pPr>
      <w:r w:rsidRPr="008504B4">
        <w:rPr>
          <w:rFonts w:ascii="Arial" w:hAnsi="Arial" w:cs="Arial"/>
          <w:bCs/>
        </w:rPr>
        <w:t>No caso do subitem anterior, a contratação será operacionalizada fora deste procedimento.</w:t>
      </w:r>
    </w:p>
    <w:p w14:paraId="5771E62A"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Fixar prazo para que possa haver adequação das propostas ou da documentação de habilitação, conforme o caso.</w:t>
      </w:r>
    </w:p>
    <w:p w14:paraId="32CFCB1B" w14:textId="7C32FE9F"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 xml:space="preserve">As providências dos subitens </w:t>
      </w:r>
      <w:r w:rsidR="00C74627">
        <w:rPr>
          <w:rFonts w:ascii="Arial" w:hAnsi="Arial" w:cs="Arial"/>
          <w:bCs/>
        </w:rPr>
        <w:t>9</w:t>
      </w:r>
      <w:r w:rsidRPr="008504B4">
        <w:rPr>
          <w:rFonts w:ascii="Arial" w:hAnsi="Arial" w:cs="Arial"/>
          <w:bCs/>
        </w:rPr>
        <w:t xml:space="preserve">.1.1 e </w:t>
      </w:r>
      <w:r w:rsidR="00C74627">
        <w:rPr>
          <w:rFonts w:ascii="Arial" w:hAnsi="Arial" w:cs="Arial"/>
          <w:bCs/>
        </w:rPr>
        <w:t>9</w:t>
      </w:r>
      <w:r w:rsidRPr="008504B4">
        <w:rPr>
          <w:rFonts w:ascii="Arial" w:hAnsi="Arial" w:cs="Arial"/>
          <w:bCs/>
        </w:rPr>
        <w:t>.1.2 também poderão ser utilizadas se não houver o comparecimento de licitantes interessados (procedimento deserto).</w:t>
      </w:r>
    </w:p>
    <w:p w14:paraId="2111A0F3"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lastRenderedPageBreak/>
        <w:t>Havendo a necessidade de realização de ato de qualquer natureza pelos licitantes, cujo prazo não conste deste Aviso de Contratação Direta, deverá ser atendido o prazo indicado pelo agente competente da Administração na respectiva notificação.</w:t>
      </w:r>
    </w:p>
    <w:p w14:paraId="4C4F5D58"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Caberá ao licitante acompanhar as operações, ficando responsável pelo ônus decorrente da perda do negócio diante da inobservância de quaisquer mensagens emitidas pela Administração ou de sua desconexão.</w:t>
      </w:r>
    </w:p>
    <w:p w14:paraId="120E3721"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E321C25"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Os horários estabelecidos na divulgação deste procedimento e durante o envio de lances observarão o horário de Brasília</w:t>
      </w:r>
      <w:r w:rsidR="002D0A6C" w:rsidRPr="008504B4">
        <w:rPr>
          <w:rFonts w:ascii="Arial" w:hAnsi="Arial" w:cs="Arial"/>
          <w:bCs/>
        </w:rPr>
        <w:t>-</w:t>
      </w:r>
      <w:r w:rsidRPr="008504B4">
        <w:rPr>
          <w:rFonts w:ascii="Arial" w:hAnsi="Arial" w:cs="Arial"/>
          <w:bCs/>
        </w:rPr>
        <w:t>DF, inclusive para contagem de tempo e registro no sistema e na documentação relativa ao procedimento.</w:t>
      </w:r>
    </w:p>
    <w:p w14:paraId="25DD2EE0"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B35AB57"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F7D1D45"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Os licitantes assumem todos os custos de preparação e apresentação de suas propostas e a Administração não será, em nenhum caso, responsável por esses custos, independentemente da condução ou do resultado do processo de contratação.</w:t>
      </w:r>
    </w:p>
    <w:p w14:paraId="624C98EF"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Em caso de divergência entre disposições deste Aviso de Contratação Direta e de seus anexos ou demais peças que compõem o processo, prevalecerá as deste Aviso.</w:t>
      </w:r>
    </w:p>
    <w:p w14:paraId="1A8FBCAB" w14:textId="77777777" w:rsidR="008504B4"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Da sessão pública será divulgada Ata no sistema eletrônico.</w:t>
      </w:r>
    </w:p>
    <w:p w14:paraId="4DB16081" w14:textId="17459DA7" w:rsidR="00677867" w:rsidRPr="008504B4" w:rsidRDefault="00677867" w:rsidP="00CA5534">
      <w:pPr>
        <w:pStyle w:val="PargrafodaLista"/>
        <w:numPr>
          <w:ilvl w:val="1"/>
          <w:numId w:val="12"/>
        </w:numPr>
        <w:spacing w:before="240"/>
        <w:ind w:left="0" w:firstLine="0"/>
        <w:rPr>
          <w:rFonts w:ascii="Arial" w:hAnsi="Arial" w:cs="Arial"/>
          <w:b/>
          <w:bCs/>
        </w:rPr>
      </w:pPr>
      <w:r w:rsidRPr="008504B4">
        <w:rPr>
          <w:rFonts w:ascii="Arial" w:hAnsi="Arial" w:cs="Arial"/>
          <w:bCs/>
        </w:rPr>
        <w:t>Integram este Aviso de Contratação Direta, para todos os fins e efeitos, os seguintes anexos:</w:t>
      </w:r>
    </w:p>
    <w:p w14:paraId="4EF3B688" w14:textId="77777777" w:rsidR="00677867" w:rsidRPr="000D5F4D" w:rsidRDefault="00677867" w:rsidP="00CA5534">
      <w:pPr>
        <w:spacing w:before="240"/>
        <w:rPr>
          <w:rFonts w:ascii="Arial" w:hAnsi="Arial" w:cs="Arial"/>
          <w:bCs/>
        </w:rPr>
      </w:pPr>
      <w:r w:rsidRPr="000D5F4D">
        <w:rPr>
          <w:rFonts w:ascii="Arial" w:hAnsi="Arial" w:cs="Arial"/>
          <w:bCs/>
        </w:rPr>
        <w:t>ANEXO I – Documentação exigida para Habilitação</w:t>
      </w:r>
    </w:p>
    <w:p w14:paraId="189A2376" w14:textId="77777777" w:rsidR="00677867" w:rsidRDefault="00677867" w:rsidP="00CA5534">
      <w:pPr>
        <w:spacing w:before="240"/>
        <w:rPr>
          <w:rFonts w:ascii="Arial" w:hAnsi="Arial" w:cs="Arial"/>
          <w:bCs/>
        </w:rPr>
      </w:pPr>
      <w:r w:rsidRPr="000D5F4D">
        <w:rPr>
          <w:rFonts w:ascii="Arial" w:hAnsi="Arial" w:cs="Arial"/>
          <w:bCs/>
        </w:rPr>
        <w:lastRenderedPageBreak/>
        <w:t>ANEXO II - Termo de Referência;</w:t>
      </w:r>
    </w:p>
    <w:p w14:paraId="7D1B8522" w14:textId="264055D2" w:rsidR="00E8687E" w:rsidRDefault="00E8687E" w:rsidP="00CA5534">
      <w:pPr>
        <w:spacing w:before="240"/>
        <w:rPr>
          <w:rFonts w:ascii="Arial" w:hAnsi="Arial" w:cs="Arial"/>
          <w:bCs/>
        </w:rPr>
      </w:pPr>
      <w:r>
        <w:rPr>
          <w:rFonts w:ascii="Arial" w:hAnsi="Arial" w:cs="Arial"/>
          <w:bCs/>
        </w:rPr>
        <w:t>ANEXO III – Modelo de Proposta</w:t>
      </w:r>
    </w:p>
    <w:p w14:paraId="256370F7" w14:textId="729322E9" w:rsidR="001702F2" w:rsidRPr="000D5F4D" w:rsidRDefault="001702F2" w:rsidP="00CA5534">
      <w:pPr>
        <w:spacing w:before="240"/>
        <w:rPr>
          <w:rFonts w:ascii="Arial" w:hAnsi="Arial" w:cs="Arial"/>
          <w:bCs/>
        </w:rPr>
      </w:pPr>
      <w:r>
        <w:rPr>
          <w:rFonts w:ascii="Arial" w:hAnsi="Arial" w:cs="Arial"/>
          <w:bCs/>
        </w:rPr>
        <w:t>ANEXO IV – Modelo de Declaração Conjunta</w:t>
      </w:r>
    </w:p>
    <w:p w14:paraId="79EFFD65" w14:textId="770C55E0" w:rsidR="00CA5534" w:rsidRDefault="00677867" w:rsidP="00CA5534">
      <w:pPr>
        <w:spacing w:before="240"/>
        <w:rPr>
          <w:rFonts w:ascii="Arial" w:hAnsi="Arial" w:cs="Arial"/>
          <w:bCs/>
        </w:rPr>
      </w:pPr>
      <w:r w:rsidRPr="000D5F4D">
        <w:rPr>
          <w:rFonts w:ascii="Arial" w:hAnsi="Arial" w:cs="Arial"/>
          <w:bCs/>
        </w:rPr>
        <w:t>ANEXO I</w:t>
      </w:r>
      <w:r w:rsidR="00E8687E">
        <w:rPr>
          <w:rFonts w:ascii="Arial" w:hAnsi="Arial" w:cs="Arial"/>
          <w:bCs/>
        </w:rPr>
        <w:t>V</w:t>
      </w:r>
      <w:r w:rsidRPr="000D5F4D">
        <w:rPr>
          <w:rFonts w:ascii="Arial" w:hAnsi="Arial" w:cs="Arial"/>
          <w:bCs/>
        </w:rPr>
        <w:t xml:space="preserve"> – Minuta de Termo de Contrato;</w:t>
      </w:r>
    </w:p>
    <w:p w14:paraId="0FBEAA0E" w14:textId="77777777" w:rsidR="009E69F4" w:rsidRDefault="009E69F4" w:rsidP="00CA5534">
      <w:pPr>
        <w:spacing w:before="240"/>
        <w:rPr>
          <w:rFonts w:ascii="Arial" w:hAnsi="Arial" w:cs="Arial"/>
          <w:bCs/>
        </w:rPr>
      </w:pPr>
    </w:p>
    <w:p w14:paraId="208E9888" w14:textId="2F189EF7" w:rsidR="009E69F4" w:rsidRDefault="009E69F4" w:rsidP="00CA5534">
      <w:pPr>
        <w:spacing w:before="240"/>
        <w:rPr>
          <w:rFonts w:ascii="Arial" w:hAnsi="Arial" w:cs="Arial"/>
          <w:bCs/>
        </w:rPr>
      </w:pPr>
      <w:proofErr w:type="gramStart"/>
      <w:r>
        <w:rPr>
          <w:rFonts w:ascii="Arial" w:hAnsi="Arial" w:cs="Arial"/>
          <w:bCs/>
        </w:rPr>
        <w:t>Seabra</w:t>
      </w:r>
      <w:proofErr w:type="gramEnd"/>
      <w:r>
        <w:rPr>
          <w:rFonts w:ascii="Arial" w:hAnsi="Arial" w:cs="Arial"/>
          <w:bCs/>
        </w:rPr>
        <w:t xml:space="preserve"> – BA., </w:t>
      </w:r>
      <w:r w:rsidR="00865B9E">
        <w:rPr>
          <w:rFonts w:ascii="Arial" w:hAnsi="Arial" w:cs="Arial"/>
          <w:bCs/>
        </w:rPr>
        <w:t xml:space="preserve">06 de novembro </w:t>
      </w:r>
      <w:r>
        <w:rPr>
          <w:rFonts w:ascii="Arial" w:hAnsi="Arial" w:cs="Arial"/>
          <w:bCs/>
        </w:rPr>
        <w:t>de 2024</w:t>
      </w:r>
    </w:p>
    <w:p w14:paraId="1BA28657" w14:textId="77777777" w:rsidR="009E69F4" w:rsidRDefault="009E69F4" w:rsidP="00CA5534">
      <w:pPr>
        <w:spacing w:before="240"/>
        <w:rPr>
          <w:rFonts w:ascii="Arial" w:hAnsi="Arial" w:cs="Arial"/>
          <w:bCs/>
        </w:rPr>
      </w:pPr>
    </w:p>
    <w:p w14:paraId="167B10B1" w14:textId="77777777" w:rsidR="00355014" w:rsidRDefault="00355014" w:rsidP="00CA5534">
      <w:pPr>
        <w:spacing w:before="240"/>
        <w:rPr>
          <w:rFonts w:ascii="Arial" w:hAnsi="Arial" w:cs="Arial"/>
          <w:bCs/>
        </w:rPr>
      </w:pPr>
    </w:p>
    <w:p w14:paraId="0B5C7833" w14:textId="77777777" w:rsidR="00865B9E" w:rsidRPr="00865B9E" w:rsidRDefault="00865B9E" w:rsidP="00865B9E">
      <w:pPr>
        <w:pStyle w:val="Notasexplicativas"/>
        <w:rPr>
          <w:rFonts w:ascii="Arial" w:hAnsi="Arial" w:cs="Arial"/>
          <w:sz w:val="24"/>
          <w:szCs w:val="24"/>
        </w:rPr>
      </w:pPr>
      <w:bookmarkStart w:id="6" w:name="_Toc124490150"/>
      <w:r w:rsidRPr="00865B9E">
        <w:rPr>
          <w:rFonts w:ascii="Arial" w:hAnsi="Arial" w:cs="Arial"/>
          <w:sz w:val="24"/>
          <w:szCs w:val="24"/>
        </w:rPr>
        <w:t>Patrícia Rosa de Souza Santana</w:t>
      </w:r>
    </w:p>
    <w:p w14:paraId="757C05A8" w14:textId="77777777" w:rsidR="00865B9E" w:rsidRPr="00865B9E" w:rsidRDefault="00865B9E" w:rsidP="00865B9E">
      <w:pPr>
        <w:pStyle w:val="Notasexplicativas"/>
        <w:rPr>
          <w:rFonts w:ascii="Arial" w:hAnsi="Arial" w:cs="Arial"/>
          <w:b/>
          <w:bCs/>
          <w:sz w:val="24"/>
          <w:szCs w:val="24"/>
        </w:rPr>
      </w:pPr>
      <w:r w:rsidRPr="00865B9E">
        <w:rPr>
          <w:rFonts w:ascii="Arial" w:hAnsi="Arial" w:cs="Arial"/>
          <w:b/>
          <w:bCs/>
          <w:sz w:val="24"/>
          <w:szCs w:val="24"/>
        </w:rPr>
        <w:t>Secretária Municipal de Finanças</w:t>
      </w:r>
    </w:p>
    <w:p w14:paraId="647635F6" w14:textId="77777777" w:rsidR="00F01662" w:rsidRDefault="00F01662">
      <w:pPr>
        <w:spacing w:after="160" w:line="259" w:lineRule="auto"/>
        <w:jc w:val="left"/>
        <w:rPr>
          <w:rFonts w:ascii="Arial" w:eastAsiaTheme="majorEastAsia" w:hAnsi="Arial" w:cs="Arial"/>
          <w:b/>
        </w:rPr>
      </w:pPr>
      <w:r>
        <w:rPr>
          <w:rFonts w:ascii="Arial" w:hAnsi="Arial" w:cs="Arial"/>
        </w:rPr>
        <w:br w:type="page"/>
      </w:r>
    </w:p>
    <w:p w14:paraId="3E2EFA91" w14:textId="18B4A04C" w:rsidR="00677867" w:rsidRPr="009E69F4" w:rsidRDefault="00677867" w:rsidP="00F76BDA">
      <w:pPr>
        <w:pStyle w:val="Ttulo1"/>
        <w:jc w:val="center"/>
        <w:rPr>
          <w:rFonts w:ascii="Arial" w:hAnsi="Arial" w:cs="Arial"/>
          <w:color w:val="auto"/>
          <w:sz w:val="24"/>
          <w:szCs w:val="24"/>
        </w:rPr>
      </w:pPr>
      <w:r w:rsidRPr="009E69F4">
        <w:rPr>
          <w:rFonts w:ascii="Arial" w:hAnsi="Arial" w:cs="Arial"/>
          <w:color w:val="auto"/>
          <w:sz w:val="24"/>
          <w:szCs w:val="24"/>
        </w:rPr>
        <w:lastRenderedPageBreak/>
        <w:t>ANEXO I – DOCUMENTAÇÃO EXIGIDA PARA HABILITAÇÃO</w:t>
      </w:r>
      <w:bookmarkEnd w:id="6"/>
    </w:p>
    <w:p w14:paraId="1E92D958" w14:textId="77777777" w:rsidR="00677867" w:rsidRPr="009E69F4" w:rsidRDefault="00677867" w:rsidP="008B6332">
      <w:pPr>
        <w:spacing w:before="240"/>
        <w:rPr>
          <w:rFonts w:ascii="Arial" w:hAnsi="Arial" w:cs="Arial"/>
          <w:bCs/>
        </w:rPr>
      </w:pPr>
      <w:r w:rsidRPr="009E69F4">
        <w:rPr>
          <w:rFonts w:ascii="Arial" w:hAnsi="Arial" w:cs="Arial"/>
          <w:bCs/>
        </w:rPr>
        <w:t>1. As exigências de habilitação a serem atendidas pelo licitante são aquelas discriminadas nos itens a seguir:</w:t>
      </w:r>
    </w:p>
    <w:p w14:paraId="21C67067" w14:textId="77777777" w:rsidR="00677867" w:rsidRPr="009E69F4" w:rsidRDefault="00677867" w:rsidP="00CA5534">
      <w:pPr>
        <w:spacing w:before="240"/>
        <w:rPr>
          <w:rFonts w:ascii="Arial" w:hAnsi="Arial" w:cs="Arial"/>
          <w:b/>
        </w:rPr>
      </w:pPr>
      <w:r w:rsidRPr="009E69F4">
        <w:rPr>
          <w:rFonts w:ascii="Arial" w:hAnsi="Arial" w:cs="Arial"/>
          <w:b/>
        </w:rPr>
        <w:t>1.1. Habilitação jurídica:</w:t>
      </w:r>
    </w:p>
    <w:p w14:paraId="69AFB348" w14:textId="77777777" w:rsidR="00677867" w:rsidRPr="009E69F4" w:rsidRDefault="00677867" w:rsidP="004007F9">
      <w:pPr>
        <w:spacing w:before="240"/>
        <w:rPr>
          <w:rFonts w:ascii="Arial" w:hAnsi="Arial" w:cs="Arial"/>
          <w:bCs/>
        </w:rPr>
      </w:pPr>
      <w:r w:rsidRPr="009E69F4">
        <w:rPr>
          <w:rFonts w:ascii="Arial" w:hAnsi="Arial" w:cs="Arial"/>
          <w:bCs/>
        </w:rPr>
        <w:t xml:space="preserve">1.1.1. </w:t>
      </w:r>
      <w:r w:rsidRPr="009E69F4">
        <w:rPr>
          <w:rFonts w:ascii="Arial" w:hAnsi="Arial" w:cs="Arial"/>
          <w:b/>
        </w:rPr>
        <w:t>Empresário individual:</w:t>
      </w:r>
      <w:r w:rsidRPr="009E69F4">
        <w:rPr>
          <w:rFonts w:ascii="Arial" w:hAnsi="Arial" w:cs="Arial"/>
          <w:bCs/>
        </w:rPr>
        <w:t xml:space="preserve"> inscrição no Registro Público de Empresas Mercantis, a cargo da Junta Comercial da respectiva sede;</w:t>
      </w:r>
    </w:p>
    <w:p w14:paraId="26069794" w14:textId="171DDE2F" w:rsidR="00677867" w:rsidRPr="009E69F4" w:rsidRDefault="00677867" w:rsidP="004007F9">
      <w:pPr>
        <w:spacing w:before="240"/>
        <w:rPr>
          <w:rFonts w:ascii="Arial" w:hAnsi="Arial" w:cs="Arial"/>
          <w:bCs/>
        </w:rPr>
      </w:pPr>
      <w:r w:rsidRPr="009E69F4">
        <w:rPr>
          <w:rFonts w:ascii="Arial" w:hAnsi="Arial" w:cs="Arial"/>
          <w:bCs/>
        </w:rPr>
        <w:t xml:space="preserve">1.1.2. </w:t>
      </w:r>
      <w:r w:rsidRPr="009E69F4">
        <w:rPr>
          <w:rFonts w:ascii="Arial" w:hAnsi="Arial" w:cs="Arial"/>
          <w:b/>
        </w:rPr>
        <w:t>Microempreendedor Individual (MEI):</w:t>
      </w:r>
      <w:r w:rsidRPr="009E69F4">
        <w:rPr>
          <w:rFonts w:ascii="Arial" w:hAnsi="Arial" w:cs="Arial"/>
          <w:bCs/>
        </w:rPr>
        <w:t xml:space="preserve"> Certificado da Condição de Microempreendedor Individual (CMEI), cuja aceitação ficará condicionada à verificação da autenticidade no sítio </w:t>
      </w:r>
      <w:hyperlink r:id="rId16" w:history="1">
        <w:r w:rsidR="0044356B" w:rsidRPr="009E69F4">
          <w:rPr>
            <w:rStyle w:val="Hyperlink"/>
            <w:rFonts w:ascii="Arial" w:hAnsi="Arial" w:cs="Arial"/>
            <w:bCs/>
            <w:color w:val="auto"/>
          </w:rPr>
          <w:t>https://www.gov.br/empreendedor</w:t>
        </w:r>
      </w:hyperlink>
      <w:r w:rsidRPr="009E69F4">
        <w:rPr>
          <w:rFonts w:ascii="Arial" w:hAnsi="Arial" w:cs="Arial"/>
          <w:bCs/>
        </w:rPr>
        <w:t>;</w:t>
      </w:r>
    </w:p>
    <w:p w14:paraId="14457D55" w14:textId="33ED0581" w:rsidR="00677867" w:rsidRPr="009E69F4" w:rsidRDefault="00677867" w:rsidP="004007F9">
      <w:pPr>
        <w:spacing w:before="240"/>
        <w:rPr>
          <w:rFonts w:ascii="Arial" w:hAnsi="Arial" w:cs="Arial"/>
          <w:bCs/>
        </w:rPr>
      </w:pPr>
      <w:r w:rsidRPr="009E69F4">
        <w:rPr>
          <w:rFonts w:ascii="Arial" w:hAnsi="Arial" w:cs="Arial"/>
          <w:bCs/>
        </w:rPr>
        <w:t xml:space="preserve">1.1.3. </w:t>
      </w:r>
      <w:r w:rsidRPr="009E69F4">
        <w:rPr>
          <w:rFonts w:ascii="Arial" w:hAnsi="Arial" w:cs="Arial"/>
          <w:b/>
        </w:rPr>
        <w:t>Sociedade empresária, sociedade limitada unipessoal (SLU) ou sociedade identificada como empresa individual de responsabilidade limitada (EIRELI):</w:t>
      </w:r>
      <w:r w:rsidRPr="009E69F4">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4DB7B393" w14:textId="78BA8638" w:rsidR="00677867" w:rsidRPr="009E69F4" w:rsidRDefault="00677867" w:rsidP="004007F9">
      <w:pPr>
        <w:spacing w:before="240"/>
        <w:rPr>
          <w:rFonts w:ascii="Arial" w:hAnsi="Arial" w:cs="Arial"/>
          <w:bCs/>
        </w:rPr>
      </w:pPr>
      <w:r w:rsidRPr="009E69F4">
        <w:rPr>
          <w:rFonts w:ascii="Arial" w:hAnsi="Arial" w:cs="Arial"/>
          <w:bCs/>
        </w:rPr>
        <w:t xml:space="preserve">1.1.4. </w:t>
      </w:r>
      <w:r w:rsidRPr="009E69F4">
        <w:rPr>
          <w:rFonts w:ascii="Arial" w:hAnsi="Arial" w:cs="Arial"/>
          <w:b/>
        </w:rPr>
        <w:t>Sociedade empresária estrangeira com atuação permanente no País:</w:t>
      </w:r>
      <w:r w:rsidRPr="009E69F4">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E5C77D" w14:textId="77777777" w:rsidR="00677867" w:rsidRPr="009E69F4" w:rsidRDefault="00677867" w:rsidP="004007F9">
      <w:pPr>
        <w:spacing w:before="240"/>
        <w:rPr>
          <w:rFonts w:ascii="Arial" w:hAnsi="Arial" w:cs="Arial"/>
          <w:bCs/>
        </w:rPr>
      </w:pPr>
      <w:r w:rsidRPr="009E69F4">
        <w:rPr>
          <w:rFonts w:ascii="Arial" w:hAnsi="Arial" w:cs="Arial"/>
          <w:bCs/>
        </w:rPr>
        <w:t xml:space="preserve">1.1.5. </w:t>
      </w:r>
      <w:r w:rsidRPr="009E69F4">
        <w:rPr>
          <w:rFonts w:ascii="Arial" w:hAnsi="Arial" w:cs="Arial"/>
          <w:b/>
        </w:rPr>
        <w:t>Sociedade simples:</w:t>
      </w:r>
      <w:r w:rsidRPr="009E69F4">
        <w:rPr>
          <w:rFonts w:ascii="Arial" w:hAnsi="Arial" w:cs="Arial"/>
          <w:bCs/>
        </w:rPr>
        <w:t xml:space="preserve"> inscrição do ato constitutivo no Registro Civil de Pessoas Jurídicas do local de sua sede, acompanhada de documento comprobatório de seus administradores;</w:t>
      </w:r>
    </w:p>
    <w:p w14:paraId="2256DE58" w14:textId="77777777" w:rsidR="00677867" w:rsidRPr="009E69F4" w:rsidRDefault="00677867" w:rsidP="004007F9">
      <w:pPr>
        <w:spacing w:before="240"/>
        <w:rPr>
          <w:rFonts w:ascii="Arial" w:hAnsi="Arial" w:cs="Arial"/>
          <w:bCs/>
        </w:rPr>
      </w:pPr>
      <w:r w:rsidRPr="009E69F4">
        <w:rPr>
          <w:rFonts w:ascii="Arial" w:hAnsi="Arial" w:cs="Arial"/>
          <w:bCs/>
        </w:rPr>
        <w:t xml:space="preserve">1.1.6. </w:t>
      </w:r>
      <w:r w:rsidRPr="009E69F4">
        <w:rPr>
          <w:rFonts w:ascii="Arial" w:hAnsi="Arial" w:cs="Arial"/>
          <w:b/>
        </w:rPr>
        <w:t>Filial, sucursal ou agência de sociedade simples ou empresária</w:t>
      </w:r>
      <w:r w:rsidRPr="009E69F4">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w:t>
      </w:r>
      <w:proofErr w:type="gramStart"/>
      <w:r w:rsidRPr="009E69F4">
        <w:rPr>
          <w:rFonts w:ascii="Arial" w:hAnsi="Arial" w:cs="Arial"/>
          <w:bCs/>
        </w:rPr>
        <w:t>opera,</w:t>
      </w:r>
      <w:proofErr w:type="gramEnd"/>
      <w:r w:rsidRPr="009E69F4">
        <w:rPr>
          <w:rFonts w:ascii="Arial" w:hAnsi="Arial" w:cs="Arial"/>
          <w:bCs/>
        </w:rPr>
        <w:t xml:space="preserve"> com averbação no Registro onde tem sede a matriz;</w:t>
      </w:r>
    </w:p>
    <w:p w14:paraId="00A40F70" w14:textId="77777777" w:rsidR="00677867" w:rsidRPr="009E69F4" w:rsidRDefault="00677867" w:rsidP="004007F9">
      <w:pPr>
        <w:spacing w:before="240"/>
        <w:rPr>
          <w:rFonts w:ascii="Arial" w:hAnsi="Arial" w:cs="Arial"/>
          <w:bCs/>
        </w:rPr>
      </w:pPr>
      <w:r w:rsidRPr="009E69F4">
        <w:rPr>
          <w:rFonts w:ascii="Arial" w:hAnsi="Arial" w:cs="Arial"/>
          <w:bCs/>
        </w:rPr>
        <w:lastRenderedPageBreak/>
        <w:t xml:space="preserve">1.1.7. </w:t>
      </w:r>
      <w:r w:rsidRPr="009E69F4">
        <w:rPr>
          <w:rFonts w:ascii="Arial" w:hAnsi="Arial" w:cs="Arial"/>
          <w:b/>
        </w:rPr>
        <w:t>Sociedade cooperativa:</w:t>
      </w:r>
      <w:r w:rsidRPr="009E69F4">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9D8BACC" w14:textId="77777777" w:rsidR="00DB2C4A" w:rsidRPr="009E69F4" w:rsidRDefault="00677867" w:rsidP="004007F9">
      <w:pPr>
        <w:spacing w:before="240"/>
        <w:rPr>
          <w:rFonts w:ascii="Arial" w:hAnsi="Arial" w:cs="Arial"/>
          <w:bCs/>
        </w:rPr>
      </w:pPr>
      <w:r w:rsidRPr="009E69F4">
        <w:rPr>
          <w:rFonts w:ascii="Arial" w:hAnsi="Arial" w:cs="Arial"/>
          <w:bCs/>
        </w:rPr>
        <w:t xml:space="preserve">1.1.8. </w:t>
      </w:r>
      <w:r w:rsidRPr="009E69F4">
        <w:rPr>
          <w:rFonts w:ascii="Arial" w:hAnsi="Arial" w:cs="Arial"/>
          <w:b/>
        </w:rPr>
        <w:t>Ato de autorização</w:t>
      </w:r>
      <w:r w:rsidRPr="009E69F4">
        <w:rPr>
          <w:rFonts w:ascii="Arial" w:hAnsi="Arial" w:cs="Arial"/>
          <w:bCs/>
        </w:rPr>
        <w:t xml:space="preserve"> para o exercício da atividade</w:t>
      </w:r>
      <w:r w:rsidR="00DB2C4A" w:rsidRPr="009E69F4">
        <w:rPr>
          <w:rFonts w:ascii="Arial" w:hAnsi="Arial" w:cs="Arial"/>
          <w:bCs/>
        </w:rPr>
        <w:t>, quando for o caso.</w:t>
      </w:r>
    </w:p>
    <w:p w14:paraId="61F21A7C" w14:textId="77777777" w:rsidR="00677867" w:rsidRPr="009E69F4" w:rsidRDefault="00677867" w:rsidP="004007F9">
      <w:pPr>
        <w:spacing w:before="240"/>
        <w:rPr>
          <w:rFonts w:ascii="Arial" w:hAnsi="Arial" w:cs="Arial"/>
          <w:bCs/>
        </w:rPr>
      </w:pPr>
      <w:r w:rsidRPr="009E69F4">
        <w:rPr>
          <w:rFonts w:ascii="Arial" w:hAnsi="Arial" w:cs="Arial"/>
          <w:bCs/>
        </w:rPr>
        <w:t>1.1.9. Os documentos apresentados deverão estar acompanhados de todas as alterações ou da consolidação respectiva.</w:t>
      </w:r>
    </w:p>
    <w:p w14:paraId="2E358819" w14:textId="77777777" w:rsidR="00677867" w:rsidRPr="009E69F4" w:rsidRDefault="00677867" w:rsidP="005E30B7">
      <w:pPr>
        <w:spacing w:before="240"/>
        <w:rPr>
          <w:rFonts w:ascii="Arial" w:hAnsi="Arial" w:cs="Arial"/>
          <w:b/>
        </w:rPr>
      </w:pPr>
      <w:r w:rsidRPr="009E69F4">
        <w:rPr>
          <w:rFonts w:ascii="Arial" w:hAnsi="Arial" w:cs="Arial"/>
          <w:b/>
        </w:rPr>
        <w:t>1.2. Habilitações fiscal, social e trabalhista:</w:t>
      </w:r>
    </w:p>
    <w:p w14:paraId="5E3B25A6" w14:textId="77777777" w:rsidR="00677867" w:rsidRPr="009E69F4" w:rsidRDefault="00677867" w:rsidP="004007F9">
      <w:pPr>
        <w:spacing w:before="240"/>
        <w:rPr>
          <w:rFonts w:ascii="Arial" w:hAnsi="Arial" w:cs="Arial"/>
          <w:bCs/>
        </w:rPr>
      </w:pPr>
      <w:r w:rsidRPr="009E69F4">
        <w:rPr>
          <w:rFonts w:ascii="Arial" w:hAnsi="Arial" w:cs="Arial"/>
          <w:bCs/>
        </w:rPr>
        <w:t>1.2.1. Prova de inscrição no Cadastro Nacional da Pessoa Jurídica (CNPJ);</w:t>
      </w:r>
    </w:p>
    <w:p w14:paraId="57F244C3" w14:textId="77777777" w:rsidR="00677867" w:rsidRPr="009E69F4" w:rsidRDefault="00677867" w:rsidP="004007F9">
      <w:pPr>
        <w:spacing w:before="240"/>
        <w:rPr>
          <w:rFonts w:ascii="Arial" w:hAnsi="Arial" w:cs="Arial"/>
          <w:bCs/>
        </w:rPr>
      </w:pPr>
      <w:r w:rsidRPr="009E69F4">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98121B" w14:textId="77777777" w:rsidR="00677867" w:rsidRPr="009E69F4" w:rsidRDefault="00677867" w:rsidP="004007F9">
      <w:pPr>
        <w:spacing w:before="240"/>
        <w:rPr>
          <w:rFonts w:ascii="Arial" w:hAnsi="Arial" w:cs="Arial"/>
          <w:bCs/>
        </w:rPr>
      </w:pPr>
      <w:r w:rsidRPr="009E69F4">
        <w:rPr>
          <w:rFonts w:ascii="Arial" w:hAnsi="Arial" w:cs="Arial"/>
          <w:bCs/>
        </w:rPr>
        <w:t>1.2.3. Prova de regularidade com o Fundo de Garantia do Tempo de Serviço (FGTS);</w:t>
      </w:r>
    </w:p>
    <w:p w14:paraId="23F0EE38" w14:textId="42BE5970" w:rsidR="00677867" w:rsidRPr="009E69F4" w:rsidRDefault="00677867" w:rsidP="004007F9">
      <w:pPr>
        <w:spacing w:before="240"/>
        <w:rPr>
          <w:rFonts w:ascii="Arial" w:hAnsi="Arial" w:cs="Arial"/>
          <w:bCs/>
        </w:rPr>
      </w:pPr>
      <w:r w:rsidRPr="009E69F4">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w:t>
      </w:r>
      <w:r w:rsidR="00B26626">
        <w:rPr>
          <w:rFonts w:ascii="Arial" w:hAnsi="Arial" w:cs="Arial"/>
          <w:bCs/>
        </w:rPr>
        <w:t>igo 7°, XXXIII, da Constituição (Utilize Modelo de Declaração Conjunta em Anexo</w:t>
      </w:r>
      <w:proofErr w:type="gramStart"/>
      <w:r w:rsidR="00B26626">
        <w:rPr>
          <w:rFonts w:ascii="Arial" w:hAnsi="Arial" w:cs="Arial"/>
          <w:bCs/>
        </w:rPr>
        <w:t>)</w:t>
      </w:r>
      <w:proofErr w:type="gramEnd"/>
    </w:p>
    <w:p w14:paraId="3D993D88" w14:textId="77777777" w:rsidR="00677867" w:rsidRPr="009E69F4" w:rsidRDefault="00677867" w:rsidP="004007F9">
      <w:pPr>
        <w:spacing w:before="240"/>
        <w:rPr>
          <w:rFonts w:ascii="Arial" w:hAnsi="Arial" w:cs="Arial"/>
          <w:bCs/>
        </w:rPr>
      </w:pPr>
      <w:r w:rsidRPr="009E69F4">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423937" w14:textId="2CAB2642" w:rsidR="00677867" w:rsidRPr="009E69F4" w:rsidRDefault="00677867" w:rsidP="004007F9">
      <w:pPr>
        <w:spacing w:before="240"/>
        <w:rPr>
          <w:rFonts w:ascii="Arial" w:hAnsi="Arial" w:cs="Arial"/>
          <w:bCs/>
        </w:rPr>
      </w:pPr>
      <w:r w:rsidRPr="009E69F4">
        <w:rPr>
          <w:rFonts w:ascii="Arial" w:hAnsi="Arial" w:cs="Arial"/>
          <w:bCs/>
        </w:rPr>
        <w:lastRenderedPageBreak/>
        <w:t xml:space="preserve">1.2.6. Prova de inscrição no cadastro de contribuintes, se </w:t>
      </w:r>
      <w:proofErr w:type="gramStart"/>
      <w:r w:rsidRPr="009E69F4">
        <w:rPr>
          <w:rFonts w:ascii="Arial" w:hAnsi="Arial" w:cs="Arial"/>
          <w:bCs/>
        </w:rPr>
        <w:t>houver,</w:t>
      </w:r>
      <w:proofErr w:type="gramEnd"/>
      <w:r w:rsidRPr="009E69F4">
        <w:rPr>
          <w:rFonts w:ascii="Arial" w:hAnsi="Arial" w:cs="Arial"/>
          <w:bCs/>
        </w:rPr>
        <w:t xml:space="preserve"> relativo ao domicílio ou sede do licitante, pertinente ao seu ramo de atividade e compatível com o objeto contratual</w:t>
      </w:r>
      <w:r w:rsidR="005E30B7" w:rsidRPr="009E69F4">
        <w:rPr>
          <w:rStyle w:val="Refdenotaderodap"/>
          <w:rFonts w:ascii="Arial" w:hAnsi="Arial" w:cs="Arial"/>
          <w:b/>
        </w:rPr>
        <w:footnoteReference w:id="4"/>
      </w:r>
      <w:r w:rsidRPr="009E69F4">
        <w:rPr>
          <w:rFonts w:ascii="Arial" w:hAnsi="Arial" w:cs="Arial"/>
          <w:bCs/>
        </w:rPr>
        <w:t>.</w:t>
      </w:r>
    </w:p>
    <w:p w14:paraId="3ACB727D" w14:textId="77777777" w:rsidR="00677867" w:rsidRPr="009E69F4" w:rsidRDefault="00677867" w:rsidP="004007F9">
      <w:pPr>
        <w:spacing w:before="240"/>
        <w:rPr>
          <w:rFonts w:ascii="Arial" w:hAnsi="Arial" w:cs="Arial"/>
          <w:bCs/>
        </w:rPr>
      </w:pPr>
      <w:r w:rsidRPr="009E69F4">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11ECFC68" w14:textId="45140D2A" w:rsidR="00677867" w:rsidRPr="009E69F4" w:rsidRDefault="00677867" w:rsidP="004007F9">
      <w:pPr>
        <w:spacing w:before="240"/>
        <w:rPr>
          <w:rFonts w:ascii="Arial" w:hAnsi="Arial" w:cs="Arial"/>
          <w:bCs/>
        </w:rPr>
      </w:pPr>
      <w:r w:rsidRPr="009E69F4">
        <w:rPr>
          <w:rFonts w:ascii="Arial" w:hAnsi="Arial" w:cs="Arial"/>
          <w:bCs/>
        </w:rPr>
        <w:t xml:space="preserve">1.2.7. Prova de regularidade com a Fazenda </w:t>
      </w:r>
      <w:r w:rsidR="00B938CA" w:rsidRPr="009E69F4">
        <w:rPr>
          <w:rFonts w:ascii="Arial" w:hAnsi="Arial" w:cs="Arial"/>
          <w:b/>
          <w:i/>
          <w:iCs/>
        </w:rPr>
        <w:t>Estadual/Municipal/Distrital</w:t>
      </w:r>
      <w:r w:rsidRPr="009E69F4">
        <w:rPr>
          <w:rFonts w:ascii="Arial" w:hAnsi="Arial" w:cs="Arial"/>
          <w:bCs/>
        </w:rPr>
        <w:t xml:space="preserve"> do domicílio ou sede do licitante, relativa à atividade em cujo exercício contrata ou concorre.</w:t>
      </w:r>
    </w:p>
    <w:p w14:paraId="34E0D02F" w14:textId="6A8E91C2" w:rsidR="00677867" w:rsidRPr="009E69F4" w:rsidRDefault="00677867" w:rsidP="004007F9">
      <w:pPr>
        <w:spacing w:before="240"/>
        <w:rPr>
          <w:rFonts w:ascii="Arial" w:hAnsi="Arial" w:cs="Arial"/>
          <w:bCs/>
        </w:rPr>
      </w:pPr>
      <w:r w:rsidRPr="009E69F4">
        <w:rPr>
          <w:rFonts w:ascii="Arial" w:hAnsi="Arial" w:cs="Arial"/>
          <w:bCs/>
        </w:rPr>
        <w:t xml:space="preserve">1.2.7.1. Caso o licitante seja considerado isento dos tributos </w:t>
      </w:r>
      <w:proofErr w:type="gramStart"/>
      <w:r w:rsidRPr="009E69F4">
        <w:rPr>
          <w:rFonts w:ascii="Arial" w:hAnsi="Arial" w:cs="Arial"/>
          <w:b/>
          <w:i/>
          <w:iCs/>
        </w:rPr>
        <w:t>estaduais/municipais</w:t>
      </w:r>
      <w:proofErr w:type="gramEnd"/>
      <w:r w:rsidRPr="009E69F4">
        <w:rPr>
          <w:rFonts w:ascii="Arial" w:hAnsi="Arial" w:cs="Arial"/>
          <w:b/>
          <w:i/>
          <w:iCs/>
        </w:rPr>
        <w:t xml:space="preserve"> ou distritais</w:t>
      </w:r>
      <w:r w:rsidRPr="009E69F4">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1121A008" w14:textId="77928DED" w:rsidR="00677867" w:rsidRPr="009E69F4" w:rsidRDefault="00677867" w:rsidP="005E30B7">
      <w:pPr>
        <w:spacing w:before="240"/>
        <w:rPr>
          <w:rFonts w:ascii="Arial" w:hAnsi="Arial" w:cs="Arial"/>
          <w:b/>
        </w:rPr>
      </w:pPr>
      <w:r w:rsidRPr="009E69F4">
        <w:rPr>
          <w:rFonts w:ascii="Arial" w:hAnsi="Arial" w:cs="Arial"/>
          <w:b/>
        </w:rPr>
        <w:t>1.3. Habilitação econômico-financeira:</w:t>
      </w:r>
    </w:p>
    <w:p w14:paraId="2611EC6E" w14:textId="4F2CE982" w:rsidR="00677867" w:rsidRPr="009E69F4" w:rsidRDefault="00677867" w:rsidP="004007F9">
      <w:pPr>
        <w:spacing w:before="240"/>
        <w:rPr>
          <w:rFonts w:ascii="Arial" w:hAnsi="Arial" w:cs="Arial"/>
          <w:bCs/>
        </w:rPr>
      </w:pPr>
      <w:r w:rsidRPr="009E69F4">
        <w:rPr>
          <w:rFonts w:ascii="Arial" w:hAnsi="Arial" w:cs="Arial"/>
          <w:bCs/>
        </w:rPr>
        <w:t>1.3.1. Certidão negativa de insolvência civil expedida pelo distribuidor do domicílio ou sede do licitante, caso se trate de pessoa</w:t>
      </w:r>
      <w:r w:rsidR="00D97833" w:rsidRPr="009E69F4">
        <w:rPr>
          <w:rFonts w:ascii="Arial" w:hAnsi="Arial" w:cs="Arial"/>
          <w:bCs/>
        </w:rPr>
        <w:t xml:space="preserve"> física (</w:t>
      </w:r>
      <w:r w:rsidR="00EA5529" w:rsidRPr="009E69F4">
        <w:rPr>
          <w:rFonts w:ascii="Arial" w:hAnsi="Arial" w:cs="Arial"/>
          <w:bCs/>
        </w:rPr>
        <w:t>alínea “c”, do inciso II do art. 5º da IN Seges/ME nº 116, de 2021)</w:t>
      </w:r>
      <w:r w:rsidRPr="009E69F4">
        <w:rPr>
          <w:rFonts w:ascii="Arial" w:hAnsi="Arial" w:cs="Arial"/>
          <w:bCs/>
        </w:rPr>
        <w:t xml:space="preserve"> ou de sociedade simples</w:t>
      </w:r>
      <w:r w:rsidR="005E30B7" w:rsidRPr="009E69F4">
        <w:rPr>
          <w:rFonts w:ascii="Arial" w:hAnsi="Arial" w:cs="Arial"/>
          <w:bCs/>
        </w:rPr>
        <w:t xml:space="preserve"> (Se pessoa Física)</w:t>
      </w:r>
      <w:r w:rsidRPr="009E69F4">
        <w:rPr>
          <w:rFonts w:ascii="Arial" w:hAnsi="Arial" w:cs="Arial"/>
          <w:bCs/>
        </w:rPr>
        <w:t>;</w:t>
      </w:r>
    </w:p>
    <w:p w14:paraId="0097CFFB" w14:textId="77777777" w:rsidR="00677867" w:rsidRPr="009E69F4" w:rsidRDefault="00677867" w:rsidP="004007F9">
      <w:pPr>
        <w:spacing w:before="240"/>
        <w:rPr>
          <w:rFonts w:ascii="Arial" w:hAnsi="Arial" w:cs="Arial"/>
          <w:bCs/>
        </w:rPr>
      </w:pPr>
      <w:r w:rsidRPr="009E69F4">
        <w:rPr>
          <w:rFonts w:ascii="Arial" w:hAnsi="Arial" w:cs="Arial"/>
          <w:bCs/>
        </w:rPr>
        <w:t>1.3.2. Certidão negativa de falência expedida pelo distribuidor da sede do licitante;</w:t>
      </w:r>
    </w:p>
    <w:p w14:paraId="3129C5C1" w14:textId="4F635648" w:rsidR="00677867" w:rsidRPr="00265C24" w:rsidRDefault="00677867" w:rsidP="005E30B7">
      <w:pPr>
        <w:spacing w:before="240"/>
        <w:rPr>
          <w:rFonts w:ascii="Arial" w:hAnsi="Arial" w:cs="Arial"/>
          <w:b/>
        </w:rPr>
      </w:pPr>
      <w:r w:rsidRPr="00265C24">
        <w:rPr>
          <w:rFonts w:ascii="Arial" w:hAnsi="Arial" w:cs="Arial"/>
          <w:b/>
        </w:rPr>
        <w:t>1.4. Habilitação técnica:</w:t>
      </w:r>
    </w:p>
    <w:p w14:paraId="2860762D" w14:textId="77777777" w:rsidR="00C42CA8" w:rsidRDefault="00E8687E" w:rsidP="00C42CA8">
      <w:pPr>
        <w:pStyle w:val="PargrafodaLista"/>
        <w:numPr>
          <w:ilvl w:val="2"/>
          <w:numId w:val="14"/>
        </w:numPr>
        <w:spacing w:before="240"/>
        <w:ind w:left="0" w:firstLine="0"/>
        <w:rPr>
          <w:rFonts w:ascii="Arial" w:hAnsi="Arial" w:cs="Arial"/>
          <w:i/>
        </w:rPr>
      </w:pPr>
      <w:r w:rsidRPr="00C42CA8">
        <w:rPr>
          <w:rFonts w:ascii="Arial" w:hAnsi="Arial" w:cs="Arial"/>
          <w:i/>
        </w:rPr>
        <w:t xml:space="preserve">Alvará de Licença e Funcionamento, da sede da empresa </w:t>
      </w:r>
      <w:proofErr w:type="gramStart"/>
      <w:r w:rsidRPr="00C42CA8">
        <w:rPr>
          <w:rFonts w:ascii="Arial" w:hAnsi="Arial" w:cs="Arial"/>
          <w:i/>
        </w:rPr>
        <w:t>licitante</w:t>
      </w:r>
      <w:proofErr w:type="gramEnd"/>
    </w:p>
    <w:p w14:paraId="32EDBCEC" w14:textId="77777777" w:rsidR="00C42CA8" w:rsidRPr="00C42CA8" w:rsidRDefault="00C42CA8" w:rsidP="00C42CA8">
      <w:pPr>
        <w:pStyle w:val="PargrafodaLista"/>
        <w:numPr>
          <w:ilvl w:val="2"/>
          <w:numId w:val="14"/>
        </w:numPr>
        <w:spacing w:before="240"/>
        <w:ind w:left="0" w:firstLine="0"/>
        <w:rPr>
          <w:rFonts w:ascii="Arial" w:hAnsi="Arial" w:cs="Arial"/>
          <w:i/>
        </w:rPr>
      </w:pPr>
      <w:r w:rsidRPr="00C42CA8">
        <w:rPr>
          <w:rFonts w:ascii="Arial" w:eastAsia="Arial MT" w:hAnsi="Arial" w:cs="Arial"/>
          <w:lang w:val="pt-PT"/>
        </w:rPr>
        <w:t xml:space="preserve">Comprovação de experiência anterior da licitante, pertinente e compatível com o objeto da licitação, através de atestado de no mínimo 90% (noventa por cento) dos serviços descritos no item </w:t>
      </w:r>
      <w:proofErr w:type="gramStart"/>
      <w:r w:rsidRPr="00C42CA8">
        <w:rPr>
          <w:rFonts w:ascii="Arial" w:eastAsia="Arial MT" w:hAnsi="Arial" w:cs="Arial"/>
          <w:lang w:val="pt-PT"/>
        </w:rPr>
        <w:t>3</w:t>
      </w:r>
      <w:proofErr w:type="gramEnd"/>
      <w:r w:rsidRPr="00C42CA8">
        <w:rPr>
          <w:rFonts w:ascii="Arial" w:eastAsia="Arial MT" w:hAnsi="Arial" w:cs="Arial"/>
          <w:lang w:val="pt-PT"/>
        </w:rPr>
        <w:t xml:space="preserve"> deste Termo de Referência, serviços realizados, concluídos ou </w:t>
      </w:r>
      <w:r w:rsidRPr="00C42CA8">
        <w:rPr>
          <w:rFonts w:ascii="Arial" w:eastAsia="Arial MT" w:hAnsi="Arial" w:cs="Arial"/>
          <w:lang w:val="pt-PT"/>
        </w:rPr>
        <w:lastRenderedPageBreak/>
        <w:t>em execução, fornecidos por pessoas jurídicas de direito público ou privado (no caso de atestado fornecido por pessoa jurídica de direito privado, deverá vir com firma reconhecida em cartório);</w:t>
      </w:r>
    </w:p>
    <w:p w14:paraId="2464C127" w14:textId="77777777" w:rsidR="00C42CA8" w:rsidRPr="00C42CA8" w:rsidRDefault="00C42CA8" w:rsidP="00C42CA8">
      <w:pPr>
        <w:pStyle w:val="PargrafodaLista"/>
        <w:numPr>
          <w:ilvl w:val="2"/>
          <w:numId w:val="14"/>
        </w:numPr>
        <w:spacing w:before="240"/>
        <w:ind w:left="0" w:firstLine="0"/>
        <w:rPr>
          <w:rFonts w:ascii="Arial" w:hAnsi="Arial" w:cs="Arial"/>
          <w:i/>
        </w:rPr>
      </w:pPr>
      <w:r w:rsidRPr="00C42CA8">
        <w:rPr>
          <w:rFonts w:ascii="Arial" w:eastAsia="Arial MT" w:hAnsi="Arial" w:cs="Arial"/>
          <w:lang w:val="pt-PT"/>
        </w:rPr>
        <w:t>A ausência de apresentação do atestado de capacidade técnica acima indicado, implicará em inabilitação do Licitante concorrente;</w:t>
      </w:r>
    </w:p>
    <w:p w14:paraId="47184720" w14:textId="77777777" w:rsidR="00C42CA8" w:rsidRPr="00C42CA8" w:rsidRDefault="00C42CA8" w:rsidP="00C42CA8">
      <w:pPr>
        <w:pStyle w:val="PargrafodaLista"/>
        <w:numPr>
          <w:ilvl w:val="2"/>
          <w:numId w:val="14"/>
        </w:numPr>
        <w:spacing w:before="240"/>
        <w:ind w:left="0" w:firstLine="0"/>
        <w:rPr>
          <w:rFonts w:ascii="Arial" w:hAnsi="Arial" w:cs="Arial"/>
          <w:i/>
        </w:rPr>
      </w:pPr>
      <w:r w:rsidRPr="00C42CA8">
        <w:rPr>
          <w:rFonts w:ascii="Arial" w:eastAsia="Arial MT" w:hAnsi="Arial" w:cs="Arial"/>
          <w:lang w:val="pt-PT"/>
        </w:rPr>
        <w:t>Os atestados deverão especificar a natureza e as características, do serviço prestado, compatíveis com o objeto da licitação;</w:t>
      </w:r>
    </w:p>
    <w:p w14:paraId="21EACF03" w14:textId="77777777" w:rsidR="00C42CA8" w:rsidRPr="00C42CA8" w:rsidRDefault="00C42CA8" w:rsidP="00C42CA8">
      <w:pPr>
        <w:pStyle w:val="PargrafodaLista"/>
        <w:numPr>
          <w:ilvl w:val="2"/>
          <w:numId w:val="14"/>
        </w:numPr>
        <w:spacing w:before="240"/>
        <w:ind w:left="0" w:firstLine="0"/>
        <w:rPr>
          <w:rFonts w:ascii="Arial" w:hAnsi="Arial" w:cs="Arial"/>
          <w:i/>
        </w:rPr>
      </w:pPr>
      <w:r w:rsidRPr="00C42CA8">
        <w:rPr>
          <w:rFonts w:ascii="Arial" w:eastAsia="Arial MT" w:hAnsi="Arial" w:cs="Arial"/>
          <w:lang w:val="pt-PT"/>
        </w:rPr>
        <w:t>Não serão aceitos atestados emitidos por empresas do mesmo grupo empresarial ou pelo próprio concorrente;</w:t>
      </w:r>
    </w:p>
    <w:p w14:paraId="3A62019E" w14:textId="77777777" w:rsidR="00C42CA8" w:rsidRPr="00C42CA8" w:rsidRDefault="00C42CA8" w:rsidP="00C42CA8">
      <w:pPr>
        <w:pStyle w:val="PargrafodaLista"/>
        <w:numPr>
          <w:ilvl w:val="2"/>
          <w:numId w:val="14"/>
        </w:numPr>
        <w:spacing w:before="240"/>
        <w:ind w:left="0" w:firstLine="0"/>
        <w:rPr>
          <w:rFonts w:ascii="Arial" w:hAnsi="Arial" w:cs="Arial"/>
          <w:i/>
        </w:rPr>
      </w:pPr>
      <w:r w:rsidRPr="00C42CA8">
        <w:rPr>
          <w:rFonts w:ascii="Arial" w:eastAsia="Arial MT" w:hAnsi="Arial" w:cs="Arial"/>
          <w:lang w:val="pt-PT"/>
        </w:rPr>
        <w:t>Não serão aceitos atestados emitidos por empresas, das quais participem sócios ou diretores do concorrente;</w:t>
      </w:r>
    </w:p>
    <w:p w14:paraId="3FE92C25" w14:textId="6EC3580F" w:rsidR="00C42CA8" w:rsidRDefault="00C42CA8">
      <w:pPr>
        <w:spacing w:after="160" w:line="259" w:lineRule="auto"/>
        <w:jc w:val="left"/>
        <w:rPr>
          <w:rFonts w:ascii="Arial" w:hAnsi="Arial" w:cs="Arial"/>
          <w:i/>
        </w:rPr>
      </w:pPr>
      <w:r>
        <w:rPr>
          <w:rFonts w:ascii="Arial" w:hAnsi="Arial" w:cs="Arial"/>
          <w:i/>
        </w:rPr>
        <w:br w:type="page"/>
      </w:r>
    </w:p>
    <w:p w14:paraId="36EE7F4F" w14:textId="77777777" w:rsidR="000C6121" w:rsidRPr="00430AE6" w:rsidRDefault="000C6121" w:rsidP="000C6121">
      <w:pPr>
        <w:pStyle w:val="Ttulo"/>
        <w:jc w:val="center"/>
        <w:rPr>
          <w:rFonts w:ascii="Arial" w:hAnsi="Arial" w:cs="Arial"/>
          <w:b/>
          <w:sz w:val="24"/>
          <w:szCs w:val="24"/>
        </w:rPr>
      </w:pPr>
      <w:r w:rsidRPr="00430AE6">
        <w:rPr>
          <w:rFonts w:ascii="Arial" w:hAnsi="Arial" w:cs="Arial"/>
          <w:b/>
          <w:sz w:val="24"/>
          <w:szCs w:val="24"/>
        </w:rPr>
        <w:lastRenderedPageBreak/>
        <w:t>TERMO DE REFERÊNCIA</w:t>
      </w:r>
    </w:p>
    <w:p w14:paraId="7696C24D" w14:textId="77777777" w:rsidR="000C6121" w:rsidRPr="00430AE6" w:rsidRDefault="000C6121" w:rsidP="000C6121">
      <w:pPr>
        <w:pStyle w:val="SemEspaamento"/>
        <w:jc w:val="center"/>
        <w:rPr>
          <w:rFonts w:ascii="Arial" w:hAnsi="Arial" w:cs="Arial"/>
          <w:b/>
          <w:sz w:val="24"/>
          <w:szCs w:val="24"/>
        </w:rPr>
      </w:pPr>
    </w:p>
    <w:p w14:paraId="10A9048E" w14:textId="77777777" w:rsidR="000C6121" w:rsidRPr="00430AE6" w:rsidRDefault="000C6121" w:rsidP="000C6121">
      <w:pPr>
        <w:pStyle w:val="SemEspaamento"/>
        <w:rPr>
          <w:rFonts w:ascii="Arial" w:hAnsi="Arial" w:cs="Arial"/>
          <w:b/>
          <w:sz w:val="24"/>
          <w:szCs w:val="24"/>
        </w:rPr>
      </w:pPr>
      <w:r w:rsidRPr="00430AE6">
        <w:rPr>
          <w:rFonts w:ascii="Arial" w:hAnsi="Arial" w:cs="Arial"/>
          <w:b/>
          <w:sz w:val="24"/>
          <w:szCs w:val="24"/>
        </w:rPr>
        <w:t>Sistema</w:t>
      </w:r>
      <w:r w:rsidRPr="00430AE6">
        <w:rPr>
          <w:rFonts w:ascii="Arial" w:hAnsi="Arial" w:cs="Arial"/>
          <w:b/>
          <w:spacing w:val="13"/>
          <w:sz w:val="24"/>
          <w:szCs w:val="24"/>
        </w:rPr>
        <w:t xml:space="preserve"> </w:t>
      </w:r>
      <w:r w:rsidRPr="00430AE6">
        <w:rPr>
          <w:rFonts w:ascii="Arial" w:hAnsi="Arial" w:cs="Arial"/>
          <w:b/>
          <w:sz w:val="24"/>
          <w:szCs w:val="24"/>
        </w:rPr>
        <w:t>Integrado</w:t>
      </w:r>
      <w:r w:rsidRPr="00430AE6">
        <w:rPr>
          <w:rFonts w:ascii="Arial" w:hAnsi="Arial" w:cs="Arial"/>
          <w:b/>
          <w:spacing w:val="14"/>
          <w:sz w:val="24"/>
          <w:szCs w:val="24"/>
        </w:rPr>
        <w:t xml:space="preserve"> </w:t>
      </w:r>
      <w:r w:rsidRPr="00430AE6">
        <w:rPr>
          <w:rFonts w:ascii="Arial" w:hAnsi="Arial" w:cs="Arial"/>
          <w:b/>
          <w:sz w:val="24"/>
          <w:szCs w:val="24"/>
        </w:rPr>
        <w:t>de</w:t>
      </w:r>
      <w:r w:rsidRPr="00430AE6">
        <w:rPr>
          <w:rFonts w:ascii="Arial" w:hAnsi="Arial" w:cs="Arial"/>
          <w:b/>
          <w:spacing w:val="13"/>
          <w:sz w:val="24"/>
          <w:szCs w:val="24"/>
        </w:rPr>
        <w:t xml:space="preserve"> </w:t>
      </w:r>
      <w:r w:rsidRPr="00430AE6">
        <w:rPr>
          <w:rFonts w:ascii="Arial" w:hAnsi="Arial" w:cs="Arial"/>
          <w:b/>
          <w:sz w:val="24"/>
          <w:szCs w:val="24"/>
        </w:rPr>
        <w:t>Gestão</w:t>
      </w:r>
      <w:r w:rsidRPr="00430AE6">
        <w:rPr>
          <w:rFonts w:ascii="Arial" w:hAnsi="Arial" w:cs="Arial"/>
          <w:b/>
          <w:spacing w:val="13"/>
          <w:sz w:val="24"/>
          <w:szCs w:val="24"/>
        </w:rPr>
        <w:t xml:space="preserve"> </w:t>
      </w:r>
      <w:r w:rsidRPr="00430AE6">
        <w:rPr>
          <w:rFonts w:ascii="Arial" w:hAnsi="Arial" w:cs="Arial"/>
          <w:b/>
          <w:sz w:val="24"/>
          <w:szCs w:val="24"/>
        </w:rPr>
        <w:t xml:space="preserve">Pública – SIAFIC </w:t>
      </w:r>
    </w:p>
    <w:p w14:paraId="3F206360" w14:textId="77777777" w:rsidR="000C6121" w:rsidRPr="00430AE6" w:rsidRDefault="000C6121" w:rsidP="000C6121">
      <w:pPr>
        <w:pStyle w:val="SemEspaamento"/>
        <w:rPr>
          <w:rFonts w:ascii="Arial" w:hAnsi="Arial" w:cs="Arial"/>
          <w:b/>
          <w:sz w:val="24"/>
          <w:szCs w:val="24"/>
        </w:rPr>
      </w:pPr>
      <w:r w:rsidRPr="00430AE6">
        <w:rPr>
          <w:rFonts w:ascii="Arial" w:hAnsi="Arial" w:cs="Arial"/>
          <w:b/>
          <w:sz w:val="24"/>
          <w:szCs w:val="24"/>
        </w:rPr>
        <w:t>Processo Administrativo Nº 191/2024</w:t>
      </w:r>
    </w:p>
    <w:p w14:paraId="58911EA8" w14:textId="77777777" w:rsidR="000C6121" w:rsidRPr="00430AE6" w:rsidRDefault="000C6121" w:rsidP="000C6121">
      <w:pPr>
        <w:pStyle w:val="SemEspaamento"/>
        <w:rPr>
          <w:rFonts w:ascii="Arial" w:hAnsi="Arial" w:cs="Arial"/>
          <w:b/>
          <w:sz w:val="24"/>
          <w:szCs w:val="24"/>
        </w:rPr>
      </w:pPr>
      <w:r w:rsidRPr="00430AE6">
        <w:rPr>
          <w:rFonts w:ascii="Arial" w:hAnsi="Arial" w:cs="Arial"/>
          <w:b/>
          <w:sz w:val="24"/>
          <w:szCs w:val="24"/>
        </w:rPr>
        <w:t>BASE LEGAL: LEI Nº 14.133/21</w:t>
      </w:r>
    </w:p>
    <w:p w14:paraId="5252097E" w14:textId="77777777" w:rsidR="000C6121" w:rsidRPr="00430AE6" w:rsidRDefault="000C6121" w:rsidP="000C6121">
      <w:pPr>
        <w:spacing w:before="240"/>
        <w:rPr>
          <w:rFonts w:ascii="Arial" w:hAnsi="Arial" w:cs="Arial"/>
          <w:bCs/>
        </w:rPr>
      </w:pPr>
      <w:r w:rsidRPr="00430AE6">
        <w:rPr>
          <w:rFonts w:ascii="Arial" w:hAnsi="Arial" w:cs="Arial"/>
          <w:b/>
          <w:bCs/>
        </w:rPr>
        <w:t>OBJETO:</w:t>
      </w:r>
      <w:r w:rsidRPr="00430AE6">
        <w:rPr>
          <w:rFonts w:ascii="Arial" w:hAnsi="Arial" w:cs="Arial"/>
          <w:bCs/>
        </w:rPr>
        <w:t xml:space="preserve"> </w:t>
      </w:r>
      <w:r w:rsidRPr="00430AE6">
        <w:rPr>
          <w:rFonts w:ascii="Arial" w:hAnsi="Arial" w:cs="Arial"/>
        </w:rPr>
        <w:t>Contratação de serviços de licenciamento de</w:t>
      </w:r>
      <w:r w:rsidRPr="00430AE6">
        <w:rPr>
          <w:rFonts w:ascii="Arial" w:hAnsi="Arial" w:cs="Arial"/>
          <w:spacing w:val="1"/>
        </w:rPr>
        <w:t xml:space="preserve"> </w:t>
      </w:r>
      <w:r w:rsidRPr="00430AE6">
        <w:rPr>
          <w:rFonts w:ascii="Arial" w:hAnsi="Arial" w:cs="Arial"/>
        </w:rPr>
        <w:t>uso</w:t>
      </w:r>
      <w:r w:rsidRPr="00430AE6">
        <w:rPr>
          <w:rFonts w:ascii="Arial" w:hAnsi="Arial" w:cs="Arial"/>
          <w:spacing w:val="15"/>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w:t>
      </w:r>
      <w:r w:rsidRPr="00430AE6">
        <w:rPr>
          <w:rFonts w:ascii="Arial" w:hAnsi="Arial" w:cs="Arial"/>
          <w:spacing w:val="15"/>
        </w:rPr>
        <w:t xml:space="preserve"> </w:t>
      </w:r>
      <w:r w:rsidRPr="00430AE6">
        <w:rPr>
          <w:rFonts w:ascii="Arial" w:hAnsi="Arial" w:cs="Arial"/>
        </w:rPr>
        <w:t>para</w:t>
      </w:r>
      <w:r w:rsidRPr="00430AE6">
        <w:rPr>
          <w:rFonts w:ascii="Arial" w:hAnsi="Arial" w:cs="Arial"/>
          <w:spacing w:val="16"/>
        </w:rPr>
        <w:t xml:space="preserve"> </w:t>
      </w:r>
      <w:r w:rsidRPr="00430AE6">
        <w:rPr>
          <w:rFonts w:ascii="Arial" w:hAnsi="Arial" w:cs="Arial"/>
        </w:rPr>
        <w:t>atender</w:t>
      </w:r>
      <w:r w:rsidRPr="00430AE6">
        <w:rPr>
          <w:rFonts w:ascii="Arial" w:hAnsi="Arial" w:cs="Arial"/>
          <w:spacing w:val="13"/>
        </w:rPr>
        <w:t xml:space="preserve"> </w:t>
      </w:r>
      <w:r w:rsidRPr="00430AE6">
        <w:rPr>
          <w:rFonts w:ascii="Arial" w:hAnsi="Arial" w:cs="Arial"/>
        </w:rPr>
        <w:t>aos</w:t>
      </w:r>
      <w:r w:rsidRPr="00430AE6">
        <w:rPr>
          <w:rFonts w:ascii="Arial" w:hAnsi="Arial" w:cs="Arial"/>
          <w:spacing w:val="11"/>
        </w:rPr>
        <w:t xml:space="preserve"> </w:t>
      </w:r>
      <w:r w:rsidRPr="00430AE6">
        <w:rPr>
          <w:rFonts w:ascii="Arial" w:hAnsi="Arial" w:cs="Arial"/>
        </w:rPr>
        <w:t>Poderes</w:t>
      </w:r>
      <w:r w:rsidRPr="00430AE6">
        <w:rPr>
          <w:rFonts w:ascii="Arial" w:hAnsi="Arial" w:cs="Arial"/>
          <w:spacing w:val="11"/>
        </w:rPr>
        <w:t xml:space="preserve"> </w:t>
      </w:r>
      <w:r w:rsidRPr="00430AE6">
        <w:rPr>
          <w:rFonts w:ascii="Arial" w:hAnsi="Arial" w:cs="Arial"/>
        </w:rPr>
        <w:t>Executivo e</w:t>
      </w:r>
      <w:r w:rsidRPr="00430AE6">
        <w:rPr>
          <w:rFonts w:ascii="Arial" w:hAnsi="Arial" w:cs="Arial"/>
          <w:spacing w:val="10"/>
        </w:rPr>
        <w:t xml:space="preserve"> </w:t>
      </w:r>
      <w:r w:rsidRPr="00430AE6">
        <w:rPr>
          <w:rFonts w:ascii="Arial" w:hAnsi="Arial" w:cs="Arial"/>
        </w:rPr>
        <w:t>Legislativo</w:t>
      </w:r>
      <w:r w:rsidRPr="00430AE6">
        <w:rPr>
          <w:rFonts w:ascii="Arial" w:hAnsi="Arial" w:cs="Arial"/>
          <w:spacing w:val="11"/>
        </w:rPr>
        <w:t xml:space="preserve"> </w:t>
      </w:r>
      <w:r w:rsidRPr="00430AE6">
        <w:rPr>
          <w:rFonts w:ascii="Arial" w:hAnsi="Arial" w:cs="Arial"/>
        </w:rPr>
        <w:t>do</w:t>
      </w:r>
      <w:r w:rsidRPr="00430AE6">
        <w:rPr>
          <w:rFonts w:ascii="Arial" w:hAnsi="Arial" w:cs="Arial"/>
          <w:spacing w:val="12"/>
        </w:rPr>
        <w:t xml:space="preserve"> </w:t>
      </w:r>
      <w:r w:rsidRPr="00430AE6">
        <w:rPr>
          <w:rFonts w:ascii="Arial" w:hAnsi="Arial" w:cs="Arial"/>
        </w:rPr>
        <w:t>Município</w:t>
      </w:r>
      <w:r w:rsidRPr="00430AE6">
        <w:rPr>
          <w:rFonts w:ascii="Arial" w:hAnsi="Arial" w:cs="Arial"/>
          <w:spacing w:val="11"/>
        </w:rPr>
        <w:t xml:space="preserve"> </w:t>
      </w:r>
      <w:r w:rsidRPr="00430AE6">
        <w:rPr>
          <w:rFonts w:ascii="Arial" w:hAnsi="Arial" w:cs="Arial"/>
        </w:rPr>
        <w:t>de</w:t>
      </w:r>
      <w:r w:rsidRPr="00430AE6">
        <w:rPr>
          <w:rFonts w:ascii="Arial" w:hAnsi="Arial" w:cs="Arial"/>
          <w:spacing w:val="14"/>
        </w:rPr>
        <w:t xml:space="preserve"> </w:t>
      </w:r>
      <w:proofErr w:type="gramStart"/>
      <w:r w:rsidRPr="00430AE6">
        <w:rPr>
          <w:rFonts w:ascii="Arial" w:hAnsi="Arial" w:cs="Arial"/>
        </w:rPr>
        <w:t>Seabra</w:t>
      </w:r>
      <w:proofErr w:type="gramEnd"/>
      <w:r w:rsidRPr="00430AE6">
        <w:rPr>
          <w:rFonts w:ascii="Arial" w:hAnsi="Arial" w:cs="Arial"/>
        </w:rPr>
        <w:t xml:space="preserve"> – BA,</w:t>
      </w:r>
      <w:r w:rsidRPr="00430AE6">
        <w:rPr>
          <w:rFonts w:ascii="Arial" w:hAnsi="Arial" w:cs="Arial"/>
          <w:spacing w:val="10"/>
        </w:rPr>
        <w:t xml:space="preserve"> </w:t>
      </w:r>
      <w:r w:rsidRPr="00430AE6">
        <w:rPr>
          <w:rFonts w:ascii="Arial" w:hAnsi="Arial" w:cs="Arial"/>
        </w:rPr>
        <w:t>conforme</w:t>
      </w:r>
      <w:r w:rsidRPr="00430AE6">
        <w:rPr>
          <w:rFonts w:ascii="Arial" w:hAnsi="Arial" w:cs="Arial"/>
          <w:spacing w:val="13"/>
        </w:rPr>
        <w:t xml:space="preserve"> </w:t>
      </w:r>
      <w:r w:rsidRPr="00430AE6">
        <w:rPr>
          <w:rFonts w:ascii="Arial" w:hAnsi="Arial" w:cs="Arial"/>
        </w:rPr>
        <w:t>disposto</w:t>
      </w:r>
      <w:r w:rsidRPr="00430AE6">
        <w:rPr>
          <w:rFonts w:ascii="Arial" w:hAnsi="Arial" w:cs="Arial"/>
          <w:spacing w:val="12"/>
        </w:rPr>
        <w:t xml:space="preserve"> </w:t>
      </w:r>
      <w:r w:rsidRPr="00430AE6">
        <w:rPr>
          <w:rFonts w:ascii="Arial" w:hAnsi="Arial" w:cs="Arial"/>
        </w:rPr>
        <w:t>no</w:t>
      </w:r>
      <w:r w:rsidRPr="00430AE6">
        <w:rPr>
          <w:rFonts w:ascii="Arial" w:hAnsi="Arial" w:cs="Arial"/>
          <w:spacing w:val="11"/>
        </w:rPr>
        <w:t xml:space="preserve"> </w:t>
      </w:r>
      <w:r w:rsidRPr="00430AE6">
        <w:rPr>
          <w:rFonts w:ascii="Arial" w:hAnsi="Arial" w:cs="Arial"/>
        </w:rPr>
        <w:t>Decreto</w:t>
      </w:r>
      <w:r w:rsidRPr="00430AE6">
        <w:rPr>
          <w:rFonts w:ascii="Arial" w:hAnsi="Arial" w:cs="Arial"/>
          <w:spacing w:val="13"/>
        </w:rPr>
        <w:t xml:space="preserve"> </w:t>
      </w:r>
      <w:r w:rsidRPr="00430AE6">
        <w:rPr>
          <w:rFonts w:ascii="Arial" w:hAnsi="Arial" w:cs="Arial"/>
        </w:rPr>
        <w:t>nº</w:t>
      </w:r>
      <w:r w:rsidRPr="00430AE6">
        <w:rPr>
          <w:rFonts w:ascii="Arial" w:hAnsi="Arial" w:cs="Arial"/>
          <w:spacing w:val="8"/>
        </w:rPr>
        <w:t xml:space="preserve"> </w:t>
      </w:r>
      <w:r w:rsidRPr="00430AE6">
        <w:rPr>
          <w:rFonts w:ascii="Arial" w:hAnsi="Arial" w:cs="Arial"/>
        </w:rPr>
        <w:t>10.540</w:t>
      </w:r>
      <w:r w:rsidRPr="00430AE6">
        <w:rPr>
          <w:rFonts w:ascii="Arial" w:hAnsi="Arial" w:cs="Arial"/>
          <w:spacing w:val="13"/>
        </w:rPr>
        <w:t xml:space="preserve"> </w:t>
      </w:r>
      <w:r w:rsidRPr="00430AE6">
        <w:rPr>
          <w:rFonts w:ascii="Arial" w:hAnsi="Arial" w:cs="Arial"/>
        </w:rPr>
        <w:t>de</w:t>
      </w:r>
      <w:r w:rsidRPr="00430AE6">
        <w:rPr>
          <w:rFonts w:ascii="Arial" w:hAnsi="Arial" w:cs="Arial"/>
          <w:spacing w:val="-64"/>
        </w:rPr>
        <w:t xml:space="preserve"> </w:t>
      </w:r>
      <w:r w:rsidRPr="00430AE6">
        <w:rPr>
          <w:rFonts w:ascii="Arial" w:hAnsi="Arial" w:cs="Arial"/>
        </w:rPr>
        <w:t>5 de novembro de 2020, incluindo sua implantação, hospedagem, manutenção e</w:t>
      </w:r>
      <w:r w:rsidRPr="00430AE6">
        <w:rPr>
          <w:rFonts w:ascii="Arial" w:hAnsi="Arial" w:cs="Arial"/>
          <w:spacing w:val="1"/>
        </w:rPr>
        <w:t xml:space="preserve"> </w:t>
      </w:r>
      <w:r w:rsidRPr="00430AE6">
        <w:rPr>
          <w:rFonts w:ascii="Arial" w:hAnsi="Arial" w:cs="Arial"/>
        </w:rPr>
        <w:t xml:space="preserve">suporte técnico, conforme condições, quantidades e exigências estabelecidas neste </w:t>
      </w:r>
      <w:r w:rsidRPr="00430AE6">
        <w:rPr>
          <w:rFonts w:ascii="Arial" w:hAnsi="Arial" w:cs="Arial"/>
          <w:spacing w:val="-64"/>
        </w:rPr>
        <w:t xml:space="preserve">         </w:t>
      </w:r>
      <w:r w:rsidRPr="00430AE6">
        <w:rPr>
          <w:rFonts w:ascii="Arial" w:hAnsi="Arial" w:cs="Arial"/>
        </w:rPr>
        <w:t>instrumento</w:t>
      </w:r>
      <w:r w:rsidRPr="00430AE6">
        <w:rPr>
          <w:rFonts w:ascii="Arial" w:hAnsi="Arial" w:cs="Arial"/>
          <w:bCs/>
        </w:rPr>
        <w:t>.</w:t>
      </w:r>
    </w:p>
    <w:p w14:paraId="30430748" w14:textId="77777777" w:rsidR="000C6121" w:rsidRPr="00430AE6" w:rsidRDefault="000C6121" w:rsidP="000C6121">
      <w:pPr>
        <w:rPr>
          <w:rFonts w:ascii="Arial" w:hAnsi="Arial" w:cs="Arial"/>
        </w:rPr>
      </w:pPr>
    </w:p>
    <w:p w14:paraId="167B2D33" w14:textId="77777777" w:rsidR="000C6121" w:rsidRPr="00430AE6" w:rsidRDefault="000C6121" w:rsidP="000C6121">
      <w:pPr>
        <w:rPr>
          <w:rFonts w:ascii="Arial" w:hAnsi="Arial" w:cs="Arial"/>
          <w:b/>
        </w:rPr>
      </w:pPr>
      <w:r w:rsidRPr="00430AE6">
        <w:rPr>
          <w:rFonts w:ascii="Arial" w:hAnsi="Arial" w:cs="Arial"/>
          <w:b/>
        </w:rPr>
        <w:t>1. DAS CONDIÇÕES GERAIS DA CONTRATAÇÃO (art. 6º, XXIII, “a” e “i” da Lei n. 14.133/2021).</w:t>
      </w:r>
    </w:p>
    <w:p w14:paraId="0E81C16A"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A contratação de serviços de licenciamento de</w:t>
      </w:r>
      <w:r w:rsidRPr="00430AE6">
        <w:rPr>
          <w:rFonts w:ascii="Arial" w:hAnsi="Arial" w:cs="Arial"/>
          <w:spacing w:val="1"/>
        </w:rPr>
        <w:t xml:space="preserve"> </w:t>
      </w:r>
      <w:r w:rsidRPr="00430AE6">
        <w:rPr>
          <w:rFonts w:ascii="Arial" w:hAnsi="Arial" w:cs="Arial"/>
        </w:rPr>
        <w:t>uso</w:t>
      </w:r>
      <w:r w:rsidRPr="00430AE6">
        <w:rPr>
          <w:rFonts w:ascii="Arial" w:hAnsi="Arial" w:cs="Arial"/>
          <w:spacing w:val="15"/>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w:t>
      </w:r>
      <w:r w:rsidRPr="00430AE6">
        <w:rPr>
          <w:rFonts w:ascii="Arial" w:hAnsi="Arial" w:cs="Arial"/>
          <w:spacing w:val="15"/>
        </w:rPr>
        <w:t xml:space="preserve"> </w:t>
      </w:r>
      <w:r w:rsidRPr="00430AE6">
        <w:rPr>
          <w:rFonts w:ascii="Arial" w:hAnsi="Arial" w:cs="Arial"/>
        </w:rPr>
        <w:t>para</w:t>
      </w:r>
      <w:r w:rsidRPr="00430AE6">
        <w:rPr>
          <w:rFonts w:ascii="Arial" w:hAnsi="Arial" w:cs="Arial"/>
          <w:spacing w:val="16"/>
        </w:rPr>
        <w:t xml:space="preserve"> </w:t>
      </w:r>
      <w:r w:rsidRPr="00430AE6">
        <w:rPr>
          <w:rFonts w:ascii="Arial" w:hAnsi="Arial" w:cs="Arial"/>
        </w:rPr>
        <w:t>atender</w:t>
      </w:r>
      <w:r w:rsidRPr="00430AE6">
        <w:rPr>
          <w:rFonts w:ascii="Arial" w:hAnsi="Arial" w:cs="Arial"/>
          <w:spacing w:val="13"/>
        </w:rPr>
        <w:t xml:space="preserve"> </w:t>
      </w:r>
      <w:r w:rsidRPr="00430AE6">
        <w:rPr>
          <w:rFonts w:ascii="Arial" w:hAnsi="Arial" w:cs="Arial"/>
        </w:rPr>
        <w:t>aos</w:t>
      </w:r>
      <w:r w:rsidRPr="00430AE6">
        <w:rPr>
          <w:rFonts w:ascii="Arial" w:hAnsi="Arial" w:cs="Arial"/>
          <w:spacing w:val="11"/>
        </w:rPr>
        <w:t xml:space="preserve"> </w:t>
      </w:r>
      <w:r w:rsidRPr="00430AE6">
        <w:rPr>
          <w:rFonts w:ascii="Arial" w:hAnsi="Arial" w:cs="Arial"/>
        </w:rPr>
        <w:t>Poderes</w:t>
      </w:r>
      <w:r w:rsidRPr="00430AE6">
        <w:rPr>
          <w:rFonts w:ascii="Arial" w:hAnsi="Arial" w:cs="Arial"/>
          <w:spacing w:val="11"/>
        </w:rPr>
        <w:t xml:space="preserve"> </w:t>
      </w:r>
      <w:r w:rsidRPr="00430AE6">
        <w:rPr>
          <w:rFonts w:ascii="Arial" w:hAnsi="Arial" w:cs="Arial"/>
        </w:rPr>
        <w:t>Executivo e</w:t>
      </w:r>
      <w:r w:rsidRPr="00430AE6">
        <w:rPr>
          <w:rFonts w:ascii="Arial" w:hAnsi="Arial" w:cs="Arial"/>
          <w:spacing w:val="10"/>
        </w:rPr>
        <w:t xml:space="preserve"> </w:t>
      </w:r>
      <w:r w:rsidRPr="00430AE6">
        <w:rPr>
          <w:rFonts w:ascii="Arial" w:hAnsi="Arial" w:cs="Arial"/>
        </w:rPr>
        <w:t>Legislativo</w:t>
      </w:r>
      <w:r w:rsidRPr="00430AE6">
        <w:rPr>
          <w:rFonts w:ascii="Arial" w:hAnsi="Arial" w:cs="Arial"/>
          <w:spacing w:val="11"/>
        </w:rPr>
        <w:t xml:space="preserve"> </w:t>
      </w:r>
      <w:r w:rsidRPr="00430AE6">
        <w:rPr>
          <w:rFonts w:ascii="Arial" w:hAnsi="Arial" w:cs="Arial"/>
        </w:rPr>
        <w:t>do</w:t>
      </w:r>
      <w:r w:rsidRPr="00430AE6">
        <w:rPr>
          <w:rFonts w:ascii="Arial" w:hAnsi="Arial" w:cs="Arial"/>
          <w:spacing w:val="12"/>
        </w:rPr>
        <w:t xml:space="preserve"> </w:t>
      </w:r>
      <w:r w:rsidRPr="00430AE6">
        <w:rPr>
          <w:rFonts w:ascii="Arial" w:hAnsi="Arial" w:cs="Arial"/>
        </w:rPr>
        <w:t>Município</w:t>
      </w:r>
      <w:r w:rsidRPr="00430AE6">
        <w:rPr>
          <w:rFonts w:ascii="Arial" w:hAnsi="Arial" w:cs="Arial"/>
          <w:spacing w:val="11"/>
        </w:rPr>
        <w:t xml:space="preserve"> </w:t>
      </w:r>
      <w:r w:rsidRPr="00430AE6">
        <w:rPr>
          <w:rFonts w:ascii="Arial" w:hAnsi="Arial" w:cs="Arial"/>
        </w:rPr>
        <w:t>de</w:t>
      </w:r>
      <w:r w:rsidRPr="00430AE6">
        <w:rPr>
          <w:rFonts w:ascii="Arial" w:hAnsi="Arial" w:cs="Arial"/>
          <w:spacing w:val="14"/>
        </w:rPr>
        <w:t xml:space="preserve"> </w:t>
      </w:r>
      <w:proofErr w:type="gramStart"/>
      <w:r w:rsidRPr="00430AE6">
        <w:rPr>
          <w:rFonts w:ascii="Arial" w:hAnsi="Arial" w:cs="Arial"/>
        </w:rPr>
        <w:t>Seabra</w:t>
      </w:r>
      <w:proofErr w:type="gramEnd"/>
      <w:r w:rsidRPr="00430AE6">
        <w:rPr>
          <w:rFonts w:ascii="Arial" w:hAnsi="Arial" w:cs="Arial"/>
        </w:rPr>
        <w:t xml:space="preserve"> – BA,</w:t>
      </w:r>
      <w:r w:rsidRPr="00430AE6">
        <w:rPr>
          <w:rFonts w:ascii="Arial" w:hAnsi="Arial" w:cs="Arial"/>
          <w:spacing w:val="10"/>
        </w:rPr>
        <w:t xml:space="preserve"> </w:t>
      </w:r>
      <w:r w:rsidRPr="00430AE6">
        <w:rPr>
          <w:rFonts w:ascii="Arial" w:hAnsi="Arial" w:cs="Arial"/>
        </w:rPr>
        <w:t>conforme</w:t>
      </w:r>
      <w:r w:rsidRPr="00430AE6">
        <w:rPr>
          <w:rFonts w:ascii="Arial" w:hAnsi="Arial" w:cs="Arial"/>
          <w:spacing w:val="13"/>
        </w:rPr>
        <w:t xml:space="preserve"> </w:t>
      </w:r>
      <w:r w:rsidRPr="00430AE6">
        <w:rPr>
          <w:rFonts w:ascii="Arial" w:hAnsi="Arial" w:cs="Arial"/>
        </w:rPr>
        <w:t>disposto</w:t>
      </w:r>
      <w:r w:rsidRPr="00430AE6">
        <w:rPr>
          <w:rFonts w:ascii="Arial" w:hAnsi="Arial" w:cs="Arial"/>
          <w:spacing w:val="12"/>
        </w:rPr>
        <w:t xml:space="preserve"> </w:t>
      </w:r>
      <w:r w:rsidRPr="00430AE6">
        <w:rPr>
          <w:rFonts w:ascii="Arial" w:hAnsi="Arial" w:cs="Arial"/>
        </w:rPr>
        <w:t>no</w:t>
      </w:r>
      <w:r w:rsidRPr="00430AE6">
        <w:rPr>
          <w:rFonts w:ascii="Arial" w:hAnsi="Arial" w:cs="Arial"/>
          <w:spacing w:val="11"/>
        </w:rPr>
        <w:t xml:space="preserve"> </w:t>
      </w:r>
      <w:r w:rsidRPr="00430AE6">
        <w:rPr>
          <w:rFonts w:ascii="Arial" w:hAnsi="Arial" w:cs="Arial"/>
        </w:rPr>
        <w:t>Decreto</w:t>
      </w:r>
      <w:r w:rsidRPr="00430AE6">
        <w:rPr>
          <w:rFonts w:ascii="Arial" w:hAnsi="Arial" w:cs="Arial"/>
          <w:spacing w:val="13"/>
        </w:rPr>
        <w:t xml:space="preserve"> </w:t>
      </w:r>
      <w:r w:rsidRPr="00430AE6">
        <w:rPr>
          <w:rFonts w:ascii="Arial" w:hAnsi="Arial" w:cs="Arial"/>
        </w:rPr>
        <w:t>nº</w:t>
      </w:r>
      <w:r w:rsidRPr="00430AE6">
        <w:rPr>
          <w:rFonts w:ascii="Arial" w:hAnsi="Arial" w:cs="Arial"/>
          <w:spacing w:val="8"/>
        </w:rPr>
        <w:t xml:space="preserve"> </w:t>
      </w:r>
      <w:r w:rsidRPr="00430AE6">
        <w:rPr>
          <w:rFonts w:ascii="Arial" w:hAnsi="Arial" w:cs="Arial"/>
        </w:rPr>
        <w:t>10.540</w:t>
      </w:r>
      <w:r w:rsidRPr="00430AE6">
        <w:rPr>
          <w:rFonts w:ascii="Arial" w:hAnsi="Arial" w:cs="Arial"/>
          <w:spacing w:val="13"/>
        </w:rPr>
        <w:t xml:space="preserve"> </w:t>
      </w:r>
      <w:r w:rsidRPr="00430AE6">
        <w:rPr>
          <w:rFonts w:ascii="Arial" w:hAnsi="Arial" w:cs="Arial"/>
        </w:rPr>
        <w:t>de</w:t>
      </w:r>
      <w:r w:rsidRPr="00430AE6">
        <w:rPr>
          <w:rFonts w:ascii="Arial" w:hAnsi="Arial" w:cs="Arial"/>
          <w:spacing w:val="-64"/>
        </w:rPr>
        <w:t xml:space="preserve"> </w:t>
      </w:r>
      <w:r w:rsidRPr="00430AE6">
        <w:rPr>
          <w:rFonts w:ascii="Arial" w:hAnsi="Arial" w:cs="Arial"/>
        </w:rPr>
        <w:t>5 de novembro de 2020, incluindo sua implantação, hospedagem, manutenção e</w:t>
      </w:r>
      <w:r w:rsidRPr="00430AE6">
        <w:rPr>
          <w:rFonts w:ascii="Arial" w:hAnsi="Arial" w:cs="Arial"/>
          <w:spacing w:val="1"/>
        </w:rPr>
        <w:t xml:space="preserve"> </w:t>
      </w:r>
      <w:r w:rsidRPr="00430AE6">
        <w:rPr>
          <w:rFonts w:ascii="Arial" w:hAnsi="Arial" w:cs="Arial"/>
        </w:rPr>
        <w:t xml:space="preserve">suporte técnico, conforme condições, quantidades e exigências estabelecidas neste </w:t>
      </w:r>
      <w:r w:rsidRPr="00430AE6">
        <w:rPr>
          <w:rFonts w:ascii="Arial" w:hAnsi="Arial" w:cs="Arial"/>
          <w:spacing w:val="-64"/>
        </w:rPr>
        <w:t xml:space="preserve">         </w:t>
      </w:r>
      <w:r w:rsidRPr="00430AE6">
        <w:rPr>
          <w:rFonts w:ascii="Arial" w:hAnsi="Arial" w:cs="Arial"/>
        </w:rPr>
        <w:t>instrumento, requer condições específicas para a sua contratação</w:t>
      </w:r>
      <w:r w:rsidRPr="00430AE6">
        <w:rPr>
          <w:rFonts w:ascii="Arial" w:hAnsi="Arial" w:cs="Arial"/>
          <w:bCs/>
        </w:rPr>
        <w:t>;</w:t>
      </w:r>
    </w:p>
    <w:p w14:paraId="22E5C8B7"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 xml:space="preserve">Nos termos do inciso VIII do art. 75 da Lei n° 14.133, de 2021, é </w:t>
      </w:r>
      <w:r w:rsidRPr="00430AE6">
        <w:rPr>
          <w:rFonts w:ascii="Arial" w:hAnsi="Arial" w:cs="Arial"/>
          <w:b/>
          <w:bCs/>
        </w:rPr>
        <w:t xml:space="preserve">dispensável </w:t>
      </w:r>
      <w:r w:rsidRPr="00430AE6">
        <w:rPr>
          <w:rFonts w:ascii="Arial" w:hAnsi="Arial" w:cs="Arial"/>
        </w:rPr>
        <w:t>a licitação</w:t>
      </w:r>
      <w:r w:rsidRPr="00430AE6">
        <w:rPr>
          <w:rFonts w:ascii="Arial" w:hAnsi="Arial" w:cs="Arial"/>
          <w:b/>
        </w:rPr>
        <w:t xml:space="preserve">, </w:t>
      </w:r>
      <w:r w:rsidRPr="00430AE6">
        <w:rPr>
          <w:rFonts w:ascii="Arial" w:hAnsi="Arial" w:cs="Arial"/>
        </w:rPr>
        <w:t xml:space="preserve">nos casos de </w:t>
      </w:r>
      <w:r w:rsidRPr="00430AE6">
        <w:rPr>
          <w:rFonts w:ascii="Arial" w:hAnsi="Arial" w:cs="Arial"/>
          <w:b/>
          <w:bCs/>
        </w:rPr>
        <w:t>emergência ou de calamidade pública</w:t>
      </w:r>
      <w:r w:rsidRPr="00430AE6">
        <w:rPr>
          <w:rFonts w:ascii="Arial" w:hAnsi="Arial" w:cs="Arial"/>
        </w:rPr>
        <w:t xml:space="preserve">, quando caracterizada </w:t>
      </w:r>
      <w:r w:rsidRPr="00430AE6">
        <w:rPr>
          <w:rFonts w:ascii="Arial" w:hAnsi="Arial" w:cs="Arial"/>
          <w:b/>
          <w:bCs/>
        </w:rPr>
        <w:t xml:space="preserve">urgência </w:t>
      </w:r>
      <w:r w:rsidRPr="00430AE6">
        <w:rPr>
          <w:rFonts w:ascii="Arial" w:hAnsi="Arial" w:cs="Arial"/>
        </w:rPr>
        <w:t xml:space="preserve">de atendimento de situação que </w:t>
      </w:r>
      <w:r w:rsidRPr="00430AE6">
        <w:rPr>
          <w:rFonts w:ascii="Arial" w:hAnsi="Arial" w:cs="Arial"/>
          <w:b/>
          <w:bCs/>
        </w:rPr>
        <w:t xml:space="preserve">possa ocasionar prejuízo ou comprometer a continuidade dos serviços públicos </w:t>
      </w:r>
      <w:r w:rsidRPr="00430AE6">
        <w:rPr>
          <w:rFonts w:ascii="Arial" w:hAnsi="Arial" w:cs="Arial"/>
        </w:rPr>
        <w:t>ou a segurança de pessoas, obras, serviços, equipamentos e outros</w:t>
      </w:r>
      <w:proofErr w:type="gramStart"/>
      <w:r w:rsidRPr="00430AE6">
        <w:rPr>
          <w:rFonts w:ascii="Arial" w:hAnsi="Arial" w:cs="Arial"/>
        </w:rPr>
        <w:t xml:space="preserve"> </w:t>
      </w:r>
      <w:r w:rsidRPr="00430AE6">
        <w:rPr>
          <w:rFonts w:ascii="Arial" w:hAnsi="Arial" w:cs="Arial"/>
          <w:b/>
          <w:bCs/>
        </w:rPr>
        <w:t xml:space="preserve"> </w:t>
      </w:r>
      <w:proofErr w:type="gramEnd"/>
      <w:r w:rsidRPr="00430AE6">
        <w:rPr>
          <w:rFonts w:ascii="Arial" w:hAnsi="Arial" w:cs="Arial"/>
        </w:rPr>
        <w:t xml:space="preserve">bens, públicos ou particulares, e somente para aquisição dos bens necessários ao atendimento da situação emergencial ou calamitosa e para as parcelas de obras e serviços que possam ser concluídas  no </w:t>
      </w:r>
      <w:r w:rsidRPr="00430AE6">
        <w:rPr>
          <w:rFonts w:ascii="Arial" w:hAnsi="Arial" w:cs="Arial"/>
          <w:b/>
          <w:bCs/>
        </w:rPr>
        <w:t>prazo máximo de 1 (um) ano</w:t>
      </w:r>
      <w:r w:rsidRPr="00430AE6">
        <w:rPr>
          <w:rFonts w:ascii="Arial" w:hAnsi="Arial" w:cs="Arial"/>
        </w:rPr>
        <w:t xml:space="preserve">, contado da data de ocorrência da emergência ou da calamidade, </w:t>
      </w:r>
      <w:r w:rsidRPr="00430AE6">
        <w:rPr>
          <w:rFonts w:ascii="Arial" w:hAnsi="Arial" w:cs="Arial"/>
          <w:b/>
          <w:bCs/>
        </w:rPr>
        <w:t xml:space="preserve">vedadas </w:t>
      </w:r>
      <w:r w:rsidRPr="00430AE6">
        <w:rPr>
          <w:rFonts w:ascii="Arial" w:hAnsi="Arial" w:cs="Arial"/>
        </w:rPr>
        <w:t xml:space="preserve">a </w:t>
      </w:r>
      <w:r w:rsidRPr="00430AE6">
        <w:rPr>
          <w:rFonts w:ascii="Arial" w:hAnsi="Arial" w:cs="Arial"/>
          <w:b/>
          <w:bCs/>
        </w:rPr>
        <w:t xml:space="preserve">prorrogação dos respectivos contratos </w:t>
      </w:r>
      <w:r w:rsidRPr="00430AE6">
        <w:rPr>
          <w:rFonts w:ascii="Arial" w:hAnsi="Arial" w:cs="Arial"/>
        </w:rPr>
        <w:t xml:space="preserve">e a </w:t>
      </w:r>
      <w:r w:rsidRPr="00430AE6">
        <w:rPr>
          <w:rFonts w:ascii="Arial" w:hAnsi="Arial" w:cs="Arial"/>
          <w:b/>
          <w:bCs/>
        </w:rPr>
        <w:t xml:space="preserve">recontratação de empresa já </w:t>
      </w:r>
      <w:r w:rsidRPr="00430AE6">
        <w:rPr>
          <w:rFonts w:ascii="Arial" w:hAnsi="Arial" w:cs="Arial"/>
        </w:rPr>
        <w:t xml:space="preserve"> </w:t>
      </w:r>
      <w:r w:rsidRPr="00430AE6">
        <w:rPr>
          <w:rFonts w:ascii="Arial" w:hAnsi="Arial" w:cs="Arial"/>
          <w:b/>
          <w:bCs/>
        </w:rPr>
        <w:t xml:space="preserve">contratada com base </w:t>
      </w:r>
      <w:r w:rsidRPr="00430AE6">
        <w:rPr>
          <w:rFonts w:ascii="Arial" w:hAnsi="Arial" w:cs="Arial"/>
        </w:rPr>
        <w:t>no disposto neste inciso;</w:t>
      </w:r>
    </w:p>
    <w:p w14:paraId="6451D9B6"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A presente contratação, por dispensa de licitação tem por objeto a locação de sistemas de gestão pública municipal, incluindo suporte técnico, conforme quantitativos e características descritas no presente Termo de Referência.</w:t>
      </w:r>
    </w:p>
    <w:p w14:paraId="331A1507"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lastRenderedPageBreak/>
        <w:t>Por questões de compatibilidade, padronização, integração e outras relacionadas à conveniência administrativa, a locação de todos os sistemas ocorrerá com uma única licitante.</w:t>
      </w:r>
    </w:p>
    <w:p w14:paraId="0AA57554"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Todos os sistemas ofertados deverão obrigatoriamente ser desenvolvidos por uma única empresa de software detentora dos direitos autorais de todos os programas ora licitados, podendo estar inseridos em executável único ou em vários, a critério da licitante.</w:t>
      </w:r>
    </w:p>
    <w:p w14:paraId="0892CB72"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eastAsia="Calibri" w:hAnsi="Arial" w:cs="Arial"/>
          <w:lang w:val="pt-PT"/>
        </w:rPr>
        <w:t>A quantidade de SISTEMAS foi estimada com base na quantidade de usuários previstos para todas as unidades gestoras, que inclusive em operação, conforme apresentado no quadro</w:t>
      </w:r>
      <w:r w:rsidRPr="00430AE6">
        <w:rPr>
          <w:rFonts w:ascii="Arial" w:eastAsia="Calibri" w:hAnsi="Arial" w:cs="Arial"/>
          <w:spacing w:val="-64"/>
          <w:lang w:val="pt-PT"/>
        </w:rPr>
        <w:t xml:space="preserve">     </w:t>
      </w:r>
      <w:r w:rsidRPr="00430AE6">
        <w:rPr>
          <w:rFonts w:ascii="Arial" w:eastAsia="Calibri" w:hAnsi="Arial" w:cs="Arial"/>
          <w:lang w:val="pt-PT"/>
        </w:rPr>
        <w:t>constante deste Termo de Referência</w:t>
      </w:r>
      <w:r w:rsidRPr="00430AE6">
        <w:rPr>
          <w:rFonts w:ascii="Arial" w:hAnsi="Arial" w:cs="Arial"/>
          <w:bCs/>
        </w:rPr>
        <w:t>;</w:t>
      </w:r>
    </w:p>
    <w:p w14:paraId="0293832C"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O objeto desta contratação não se enquadra como sendo de bem de luxo, conforme Decreto Municipal 06/2023 de 25/01/2023.</w:t>
      </w:r>
    </w:p>
    <w:p w14:paraId="701BEFA5"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O prazo de vigência da contratação é de 12 (doze) meses contados da autorização de fornecimento, na forma do artigo 105 da Lei n° 14.133/2021.</w:t>
      </w:r>
    </w:p>
    <w:p w14:paraId="7AC583C7"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O objeto deste Termo de Referência consta no Plano Anual de Contratação – PAC, como Decreto Municipal Nº 107/2023 de 27 de dezembro de 2023 que aprovou o Plano Anual de Contratações do exercício de 2024.</w:t>
      </w:r>
    </w:p>
    <w:p w14:paraId="065D5D5C" w14:textId="77777777" w:rsidR="000C6121" w:rsidRPr="00430AE6" w:rsidRDefault="000C6121" w:rsidP="000C6121">
      <w:pPr>
        <w:pStyle w:val="PargrafodaLista"/>
        <w:numPr>
          <w:ilvl w:val="1"/>
          <w:numId w:val="21"/>
        </w:numPr>
        <w:ind w:left="0" w:firstLine="0"/>
        <w:rPr>
          <w:rFonts w:ascii="Arial" w:hAnsi="Arial" w:cs="Arial"/>
          <w:bCs/>
        </w:rPr>
      </w:pPr>
      <w:r w:rsidRPr="00430AE6">
        <w:rPr>
          <w:rFonts w:ascii="Arial" w:hAnsi="Arial" w:cs="Arial"/>
        </w:rPr>
        <w:t xml:space="preserve">Dispensa-se </w:t>
      </w:r>
      <w:proofErr w:type="gramStart"/>
      <w:r w:rsidRPr="00430AE6">
        <w:rPr>
          <w:rFonts w:ascii="Arial" w:hAnsi="Arial" w:cs="Arial"/>
        </w:rPr>
        <w:t>a elaboração de Estudo Técnico Preliminar, por ser objeto de contratação corriqueira da administração, nos termos do Decreto Municipal Nº 06/2023</w:t>
      </w:r>
      <w:proofErr w:type="gramEnd"/>
      <w:r w:rsidRPr="00430AE6">
        <w:rPr>
          <w:rFonts w:ascii="Arial" w:hAnsi="Arial" w:cs="Arial"/>
        </w:rPr>
        <w:t>;</w:t>
      </w:r>
    </w:p>
    <w:p w14:paraId="46D353D6" w14:textId="77777777" w:rsidR="000C6121" w:rsidRPr="00430AE6" w:rsidRDefault="000C6121" w:rsidP="000C6121">
      <w:pPr>
        <w:rPr>
          <w:rFonts w:ascii="Arial" w:hAnsi="Arial" w:cs="Arial"/>
        </w:rPr>
      </w:pPr>
    </w:p>
    <w:p w14:paraId="3444022C" w14:textId="77777777" w:rsidR="000C6121" w:rsidRPr="00430AE6" w:rsidRDefault="000C6121" w:rsidP="000C6121">
      <w:pPr>
        <w:pStyle w:val="PargrafodaLista"/>
        <w:numPr>
          <w:ilvl w:val="0"/>
          <w:numId w:val="21"/>
        </w:numPr>
        <w:rPr>
          <w:rFonts w:ascii="Arial" w:hAnsi="Arial" w:cs="Arial"/>
          <w:b/>
        </w:rPr>
      </w:pPr>
      <w:r w:rsidRPr="00430AE6">
        <w:rPr>
          <w:rFonts w:ascii="Arial" w:hAnsi="Arial" w:cs="Arial"/>
          <w:b/>
        </w:rPr>
        <w:t xml:space="preserve">FUNDAMENTAÇÃO, DESCRIÇÃO E </w:t>
      </w:r>
      <w:r w:rsidRPr="00430AE6">
        <w:rPr>
          <w:rFonts w:ascii="Arial" w:eastAsia="Arial MT" w:hAnsi="Arial" w:cs="Arial"/>
          <w:b/>
          <w:lang w:val="pt-PT"/>
        </w:rPr>
        <w:t>DA</w:t>
      </w:r>
      <w:r w:rsidRPr="00430AE6">
        <w:rPr>
          <w:rFonts w:ascii="Arial" w:eastAsia="Arial MT" w:hAnsi="Arial" w:cs="Arial"/>
          <w:b/>
          <w:spacing w:val="-3"/>
          <w:lang w:val="pt-PT"/>
        </w:rPr>
        <w:t xml:space="preserve"> URGÊNCIA E </w:t>
      </w:r>
      <w:r w:rsidRPr="00430AE6">
        <w:rPr>
          <w:rFonts w:ascii="Arial" w:eastAsia="Arial MT" w:hAnsi="Arial" w:cs="Arial"/>
          <w:b/>
          <w:lang w:val="pt-PT"/>
        </w:rPr>
        <w:t>NECESSIDADE</w:t>
      </w:r>
      <w:r w:rsidRPr="00430AE6">
        <w:rPr>
          <w:rFonts w:ascii="Arial" w:eastAsia="Arial MT" w:hAnsi="Arial" w:cs="Arial"/>
          <w:b/>
          <w:spacing w:val="-1"/>
          <w:lang w:val="pt-PT"/>
        </w:rPr>
        <w:t xml:space="preserve"> </w:t>
      </w:r>
      <w:r w:rsidRPr="00430AE6">
        <w:rPr>
          <w:rFonts w:ascii="Arial" w:eastAsia="Arial MT" w:hAnsi="Arial" w:cs="Arial"/>
          <w:b/>
          <w:lang w:val="pt-PT"/>
        </w:rPr>
        <w:t>DA</w:t>
      </w:r>
      <w:r w:rsidRPr="00430AE6">
        <w:rPr>
          <w:rFonts w:ascii="Arial" w:eastAsia="Arial MT" w:hAnsi="Arial" w:cs="Arial"/>
          <w:b/>
          <w:spacing w:val="1"/>
          <w:lang w:val="pt-PT"/>
        </w:rPr>
        <w:t xml:space="preserve"> </w:t>
      </w:r>
      <w:r w:rsidRPr="00430AE6">
        <w:rPr>
          <w:rFonts w:ascii="Arial" w:eastAsia="Arial MT" w:hAnsi="Arial" w:cs="Arial"/>
          <w:b/>
          <w:lang w:val="pt-PT"/>
        </w:rPr>
        <w:t>CONTRATAÇÃO</w:t>
      </w:r>
      <w:r w:rsidRPr="00430AE6">
        <w:rPr>
          <w:rFonts w:ascii="Arial" w:hAnsi="Arial" w:cs="Arial"/>
          <w:b/>
        </w:rPr>
        <w:t xml:space="preserve"> (art. 6º, inciso XXIII, alínea ‘b’, da Lei nº 14.133/2021).</w:t>
      </w:r>
    </w:p>
    <w:p w14:paraId="30142C20"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iCs/>
        </w:rPr>
        <w:t xml:space="preserve">O MUNICÍPIO DE SEABRA, com sede na Rua Horácio de Matos Nº 99ª, Centro, </w:t>
      </w:r>
      <w:proofErr w:type="gramStart"/>
      <w:r w:rsidRPr="00430AE6">
        <w:rPr>
          <w:rFonts w:ascii="Arial" w:hAnsi="Arial" w:cs="Arial"/>
          <w:iCs/>
        </w:rPr>
        <w:t>Seabra</w:t>
      </w:r>
      <w:proofErr w:type="gramEnd"/>
      <w:r w:rsidRPr="00430AE6">
        <w:rPr>
          <w:rFonts w:ascii="Arial" w:hAnsi="Arial" w:cs="Arial"/>
          <w:iCs/>
        </w:rPr>
        <w:t xml:space="preserve"> – BA., CEP 46.900-000 inscrito no CNPJ Nº 13.922.604/0001-37, e seus respectivos Fundos (</w:t>
      </w:r>
      <w:r w:rsidRPr="00430AE6">
        <w:rPr>
          <w:rFonts w:ascii="Arial" w:hAnsi="Arial" w:cs="Arial"/>
        </w:rPr>
        <w:t xml:space="preserve">FUNDO MUNICIPAL DE EDUCAÇÃO CNPJ 47.190.136/0001-75, </w:t>
      </w:r>
      <w:r w:rsidRPr="00430AE6">
        <w:rPr>
          <w:rFonts w:ascii="Arial" w:hAnsi="Arial" w:cs="Arial"/>
          <w:iCs/>
        </w:rPr>
        <w:t xml:space="preserve">FUNDO MUNICIPAL DE ASSISTENCIA SOCIAL DE SEABRA, CNPJ 15.579.610/0001-69, e FUNDO MUNICIPAL DE SAÚDE, CNPJ 11.235.051/0001-19), firmou </w:t>
      </w:r>
      <w:r w:rsidRPr="00430AE6">
        <w:rPr>
          <w:rFonts w:ascii="Arial" w:hAnsi="Arial" w:cs="Arial"/>
        </w:rPr>
        <w:t>Contrato de Prestação de Serviços N° 0407/2022, advindo do Pregão Eletrônico nº 041/2022 e Processo Administrativo Nº 389/2022, celebrado com a empresa STAF TECNOLOGIA LTDA inscrita no CNPJ 03.361.154/0001-05, com endereço na Avenida da Franca nº 393, 2º andar, Bairro Comercio, Salvador/BA, CEP 40010-000, com vigência pactuada até 31/12/2024, nos termos do aditivo, por tanto em plena vigência e regido pela Lei Federal 8.666/93, cujo objeto é a contratação de serviços de licenciamento de</w:t>
      </w:r>
      <w:r w:rsidRPr="00430AE6">
        <w:rPr>
          <w:rFonts w:ascii="Arial" w:hAnsi="Arial" w:cs="Arial"/>
          <w:spacing w:val="1"/>
        </w:rPr>
        <w:t xml:space="preserve"> </w:t>
      </w:r>
      <w:r w:rsidRPr="00430AE6">
        <w:rPr>
          <w:rFonts w:ascii="Arial" w:hAnsi="Arial" w:cs="Arial"/>
        </w:rPr>
        <w:t>uso</w:t>
      </w:r>
      <w:r w:rsidRPr="00430AE6">
        <w:rPr>
          <w:rFonts w:ascii="Arial" w:hAnsi="Arial" w:cs="Arial"/>
          <w:spacing w:val="15"/>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w:t>
      </w:r>
      <w:r w:rsidRPr="00430AE6">
        <w:rPr>
          <w:rFonts w:ascii="Arial" w:hAnsi="Arial" w:cs="Arial"/>
          <w:spacing w:val="15"/>
        </w:rPr>
        <w:t xml:space="preserve"> </w:t>
      </w:r>
      <w:r w:rsidRPr="00430AE6">
        <w:rPr>
          <w:rFonts w:ascii="Arial" w:hAnsi="Arial" w:cs="Arial"/>
        </w:rPr>
        <w:t>para</w:t>
      </w:r>
      <w:r w:rsidRPr="00430AE6">
        <w:rPr>
          <w:rFonts w:ascii="Arial" w:hAnsi="Arial" w:cs="Arial"/>
          <w:spacing w:val="16"/>
        </w:rPr>
        <w:t xml:space="preserve"> </w:t>
      </w:r>
      <w:r w:rsidRPr="00430AE6">
        <w:rPr>
          <w:rFonts w:ascii="Arial" w:hAnsi="Arial" w:cs="Arial"/>
        </w:rPr>
        <w:t>atender</w:t>
      </w:r>
      <w:r w:rsidRPr="00430AE6">
        <w:rPr>
          <w:rFonts w:ascii="Arial" w:hAnsi="Arial" w:cs="Arial"/>
          <w:spacing w:val="13"/>
        </w:rPr>
        <w:t xml:space="preserve"> </w:t>
      </w:r>
      <w:r w:rsidRPr="00430AE6">
        <w:rPr>
          <w:rFonts w:ascii="Arial" w:hAnsi="Arial" w:cs="Arial"/>
        </w:rPr>
        <w:t>aos</w:t>
      </w:r>
      <w:r w:rsidRPr="00430AE6">
        <w:rPr>
          <w:rFonts w:ascii="Arial" w:hAnsi="Arial" w:cs="Arial"/>
          <w:spacing w:val="11"/>
        </w:rPr>
        <w:t xml:space="preserve"> </w:t>
      </w:r>
      <w:r w:rsidRPr="00430AE6">
        <w:rPr>
          <w:rFonts w:ascii="Arial" w:hAnsi="Arial" w:cs="Arial"/>
        </w:rPr>
        <w:t>Poderes</w:t>
      </w:r>
      <w:r w:rsidRPr="00430AE6">
        <w:rPr>
          <w:rFonts w:ascii="Arial" w:hAnsi="Arial" w:cs="Arial"/>
          <w:spacing w:val="11"/>
        </w:rPr>
        <w:t xml:space="preserve"> </w:t>
      </w:r>
      <w:r w:rsidRPr="00430AE6">
        <w:rPr>
          <w:rFonts w:ascii="Arial" w:hAnsi="Arial" w:cs="Arial"/>
        </w:rPr>
        <w:t>Executivo</w:t>
      </w:r>
      <w:r w:rsidRPr="00430AE6">
        <w:rPr>
          <w:rFonts w:ascii="Arial" w:hAnsi="Arial" w:cs="Arial"/>
          <w:spacing w:val="-64"/>
        </w:rPr>
        <w:t xml:space="preserve"> </w:t>
      </w:r>
      <w:r w:rsidRPr="00430AE6">
        <w:rPr>
          <w:rFonts w:ascii="Arial" w:hAnsi="Arial" w:cs="Arial"/>
        </w:rPr>
        <w:t xml:space="preserve"> e</w:t>
      </w:r>
      <w:r w:rsidRPr="00430AE6">
        <w:rPr>
          <w:rFonts w:ascii="Arial" w:hAnsi="Arial" w:cs="Arial"/>
          <w:spacing w:val="10"/>
        </w:rPr>
        <w:t xml:space="preserve"> </w:t>
      </w:r>
      <w:r w:rsidRPr="00430AE6">
        <w:rPr>
          <w:rFonts w:ascii="Arial" w:hAnsi="Arial" w:cs="Arial"/>
        </w:rPr>
        <w:t>Legislativo</w:t>
      </w:r>
      <w:r w:rsidRPr="00430AE6">
        <w:rPr>
          <w:rFonts w:ascii="Arial" w:hAnsi="Arial" w:cs="Arial"/>
          <w:spacing w:val="11"/>
        </w:rPr>
        <w:t xml:space="preserve"> </w:t>
      </w:r>
      <w:r w:rsidRPr="00430AE6">
        <w:rPr>
          <w:rFonts w:ascii="Arial" w:hAnsi="Arial" w:cs="Arial"/>
        </w:rPr>
        <w:t>do</w:t>
      </w:r>
      <w:r w:rsidRPr="00430AE6">
        <w:rPr>
          <w:rFonts w:ascii="Arial" w:hAnsi="Arial" w:cs="Arial"/>
          <w:spacing w:val="12"/>
        </w:rPr>
        <w:t xml:space="preserve"> </w:t>
      </w:r>
      <w:r w:rsidRPr="00430AE6">
        <w:rPr>
          <w:rFonts w:ascii="Arial" w:hAnsi="Arial" w:cs="Arial"/>
        </w:rPr>
        <w:t>Município</w:t>
      </w:r>
      <w:r w:rsidRPr="00430AE6">
        <w:rPr>
          <w:rFonts w:ascii="Arial" w:hAnsi="Arial" w:cs="Arial"/>
          <w:spacing w:val="11"/>
        </w:rPr>
        <w:t xml:space="preserve"> </w:t>
      </w:r>
      <w:r w:rsidRPr="00430AE6">
        <w:rPr>
          <w:rFonts w:ascii="Arial" w:hAnsi="Arial" w:cs="Arial"/>
        </w:rPr>
        <w:t>de</w:t>
      </w:r>
      <w:r w:rsidRPr="00430AE6">
        <w:rPr>
          <w:rFonts w:ascii="Arial" w:hAnsi="Arial" w:cs="Arial"/>
          <w:spacing w:val="14"/>
        </w:rPr>
        <w:t xml:space="preserve"> </w:t>
      </w:r>
      <w:r w:rsidRPr="00430AE6">
        <w:rPr>
          <w:rFonts w:ascii="Arial" w:hAnsi="Arial" w:cs="Arial"/>
        </w:rPr>
        <w:t>Seabra – BA,</w:t>
      </w:r>
      <w:r w:rsidRPr="00430AE6">
        <w:rPr>
          <w:rFonts w:ascii="Arial" w:hAnsi="Arial" w:cs="Arial"/>
          <w:spacing w:val="10"/>
        </w:rPr>
        <w:t xml:space="preserve"> </w:t>
      </w:r>
      <w:r w:rsidRPr="00430AE6">
        <w:rPr>
          <w:rFonts w:ascii="Arial" w:hAnsi="Arial" w:cs="Arial"/>
        </w:rPr>
        <w:t>conforme</w:t>
      </w:r>
      <w:r w:rsidRPr="00430AE6">
        <w:rPr>
          <w:rFonts w:ascii="Arial" w:hAnsi="Arial" w:cs="Arial"/>
          <w:spacing w:val="13"/>
        </w:rPr>
        <w:t xml:space="preserve"> </w:t>
      </w:r>
      <w:r w:rsidRPr="00430AE6">
        <w:rPr>
          <w:rFonts w:ascii="Arial" w:hAnsi="Arial" w:cs="Arial"/>
        </w:rPr>
        <w:t>disposto</w:t>
      </w:r>
      <w:r w:rsidRPr="00430AE6">
        <w:rPr>
          <w:rFonts w:ascii="Arial" w:hAnsi="Arial" w:cs="Arial"/>
          <w:spacing w:val="12"/>
        </w:rPr>
        <w:t xml:space="preserve"> </w:t>
      </w:r>
      <w:r w:rsidRPr="00430AE6">
        <w:rPr>
          <w:rFonts w:ascii="Arial" w:hAnsi="Arial" w:cs="Arial"/>
        </w:rPr>
        <w:t>no</w:t>
      </w:r>
      <w:r w:rsidRPr="00430AE6">
        <w:rPr>
          <w:rFonts w:ascii="Arial" w:hAnsi="Arial" w:cs="Arial"/>
          <w:spacing w:val="11"/>
        </w:rPr>
        <w:t xml:space="preserve"> </w:t>
      </w:r>
      <w:r w:rsidRPr="00430AE6">
        <w:rPr>
          <w:rFonts w:ascii="Arial" w:hAnsi="Arial" w:cs="Arial"/>
        </w:rPr>
        <w:t>Decreto</w:t>
      </w:r>
      <w:r w:rsidRPr="00430AE6">
        <w:rPr>
          <w:rFonts w:ascii="Arial" w:hAnsi="Arial" w:cs="Arial"/>
          <w:spacing w:val="13"/>
        </w:rPr>
        <w:t xml:space="preserve"> </w:t>
      </w:r>
      <w:r w:rsidRPr="00430AE6">
        <w:rPr>
          <w:rFonts w:ascii="Arial" w:hAnsi="Arial" w:cs="Arial"/>
        </w:rPr>
        <w:t>nº</w:t>
      </w:r>
      <w:r w:rsidRPr="00430AE6">
        <w:rPr>
          <w:rFonts w:ascii="Arial" w:hAnsi="Arial" w:cs="Arial"/>
          <w:spacing w:val="8"/>
        </w:rPr>
        <w:t xml:space="preserve"> </w:t>
      </w:r>
      <w:r w:rsidRPr="00430AE6">
        <w:rPr>
          <w:rFonts w:ascii="Arial" w:hAnsi="Arial" w:cs="Arial"/>
        </w:rPr>
        <w:t>10.540</w:t>
      </w:r>
      <w:r w:rsidRPr="00430AE6">
        <w:rPr>
          <w:rFonts w:ascii="Arial" w:hAnsi="Arial" w:cs="Arial"/>
          <w:spacing w:val="13"/>
        </w:rPr>
        <w:t xml:space="preserve"> </w:t>
      </w:r>
      <w:r w:rsidRPr="00430AE6">
        <w:rPr>
          <w:rFonts w:ascii="Arial" w:hAnsi="Arial" w:cs="Arial"/>
        </w:rPr>
        <w:t>de</w:t>
      </w:r>
      <w:r w:rsidRPr="00430AE6">
        <w:rPr>
          <w:rFonts w:ascii="Arial" w:hAnsi="Arial" w:cs="Arial"/>
          <w:spacing w:val="-64"/>
        </w:rPr>
        <w:t xml:space="preserve"> </w:t>
      </w:r>
      <w:r w:rsidRPr="00430AE6">
        <w:rPr>
          <w:rFonts w:ascii="Arial" w:hAnsi="Arial" w:cs="Arial"/>
        </w:rPr>
        <w:t xml:space="preserve">5 de novembro de </w:t>
      </w:r>
      <w:r w:rsidRPr="00430AE6">
        <w:rPr>
          <w:rFonts w:ascii="Arial" w:hAnsi="Arial" w:cs="Arial"/>
        </w:rPr>
        <w:lastRenderedPageBreak/>
        <w:t>2020,  conforme quantidades e especificações contidas no Termo de Referência e demais anexos do Edital Pregão Eletrônico Nº 041/2022, o qual com vigência pactuada até 31/12/2024, portanto em plena vigência;</w:t>
      </w:r>
    </w:p>
    <w:p w14:paraId="10ED8ECF"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Em 21/12/2024, por meio do e-mail </w:t>
      </w:r>
      <w:hyperlink r:id="rId17" w:history="1">
        <w:r w:rsidRPr="00430AE6">
          <w:rPr>
            <w:rStyle w:val="Hyperlink"/>
            <w:rFonts w:ascii="Arial" w:hAnsi="Arial" w:cs="Arial"/>
            <w:color w:val="auto"/>
          </w:rPr>
          <w:t>comercial@betha.com.br</w:t>
        </w:r>
      </w:hyperlink>
      <w:r w:rsidRPr="00430AE6">
        <w:rPr>
          <w:rFonts w:ascii="Arial" w:hAnsi="Arial" w:cs="Arial"/>
        </w:rPr>
        <w:t xml:space="preserve">, a empresa BETHA SISTEMAS LTDA, CNPJ sob o nº 00.456.865/0001-67, detentora dos softwares </w:t>
      </w:r>
      <w:proofErr w:type="spellStart"/>
      <w:r w:rsidRPr="00430AE6">
        <w:rPr>
          <w:rFonts w:ascii="Arial" w:hAnsi="Arial" w:cs="Arial"/>
        </w:rPr>
        <w:t>Betha</w:t>
      </w:r>
      <w:proofErr w:type="spellEnd"/>
      <w:r w:rsidRPr="00430AE6">
        <w:rPr>
          <w:rFonts w:ascii="Arial" w:hAnsi="Arial" w:cs="Arial"/>
        </w:rPr>
        <w:t xml:space="preserve">, objeto do contrato firmado pela empresa STAF TECNOLOGIA LTDA inscrita no CNPJ 03.361.154/0001-05, a qual detinha credenciamento e autorização para a comercialização dos referidos softwares, informa a contratante (Prefeitura Municipal de </w:t>
      </w:r>
      <w:proofErr w:type="gramStart"/>
      <w:r w:rsidRPr="00430AE6">
        <w:rPr>
          <w:rFonts w:ascii="Arial" w:hAnsi="Arial" w:cs="Arial"/>
        </w:rPr>
        <w:t>Seabra</w:t>
      </w:r>
      <w:proofErr w:type="gramEnd"/>
      <w:r w:rsidRPr="00430AE6">
        <w:rPr>
          <w:rFonts w:ascii="Arial" w:hAnsi="Arial" w:cs="Arial"/>
        </w:rPr>
        <w:t xml:space="preserve">-BA), que a empresa contratada STAF TECNOLOGIA LTDA, CNPJ sob o nº 03.361.154/0001-05,  licenciada por meio de contrato de cessão de uso dos softwares </w:t>
      </w:r>
      <w:proofErr w:type="spellStart"/>
      <w:r w:rsidRPr="00430AE6">
        <w:rPr>
          <w:rFonts w:ascii="Arial" w:hAnsi="Arial" w:cs="Arial"/>
        </w:rPr>
        <w:t>Betha</w:t>
      </w:r>
      <w:proofErr w:type="spellEnd"/>
      <w:r w:rsidRPr="00430AE6">
        <w:rPr>
          <w:rFonts w:ascii="Arial" w:hAnsi="Arial" w:cs="Arial"/>
        </w:rPr>
        <w:t xml:space="preserve">, teve seus contratos rescindidos com a referida desenvolvedora, por descumprimento contratual, tendo sido, portanto, descredenciada como revendedora/licenciada </w:t>
      </w:r>
      <w:proofErr w:type="spellStart"/>
      <w:r w:rsidRPr="00430AE6">
        <w:rPr>
          <w:rFonts w:ascii="Arial" w:hAnsi="Arial" w:cs="Arial"/>
        </w:rPr>
        <w:t>Betha</w:t>
      </w:r>
      <w:proofErr w:type="spellEnd"/>
      <w:r w:rsidRPr="00430AE6">
        <w:rPr>
          <w:rFonts w:ascii="Arial" w:hAnsi="Arial" w:cs="Arial"/>
        </w:rPr>
        <w:t xml:space="preserve">, e que os softwares/sistemas permaneceriam em funcionamento até o dia 25 de outubro de 2024, garantindo a continuidade dos serviços até a data mencionada, informando para a adoção de meditas e providências para manutenção dos sistemas </w:t>
      </w:r>
      <w:proofErr w:type="spellStart"/>
      <w:r w:rsidRPr="00430AE6">
        <w:rPr>
          <w:rFonts w:ascii="Arial" w:hAnsi="Arial" w:cs="Arial"/>
        </w:rPr>
        <w:t>Betha</w:t>
      </w:r>
      <w:proofErr w:type="spellEnd"/>
      <w:r w:rsidRPr="00430AE6">
        <w:rPr>
          <w:rFonts w:ascii="Arial" w:hAnsi="Arial" w:cs="Arial"/>
        </w:rPr>
        <w:t>, caso assim entendam pela continuidade da utilização de nossos softwares;</w:t>
      </w:r>
    </w:p>
    <w:p w14:paraId="048C641C"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w:hAnsi="Arial" w:cs="Arial"/>
          <w:bCs/>
        </w:rPr>
        <w:t xml:space="preserve">Merece destacar que os </w:t>
      </w:r>
      <w:r w:rsidRPr="00430AE6">
        <w:rPr>
          <w:rFonts w:ascii="Arial" w:eastAsia="Arial" w:hAnsi="Arial" w:cs="Arial"/>
        </w:rPr>
        <w:t xml:space="preserve">softwares objeto do contrato é essencial para a manutenção das atividades gerenciais administrativas e financeiras do Município de </w:t>
      </w:r>
      <w:proofErr w:type="gramStart"/>
      <w:r w:rsidRPr="00430AE6">
        <w:rPr>
          <w:rFonts w:ascii="Arial" w:eastAsia="Arial" w:hAnsi="Arial" w:cs="Arial"/>
        </w:rPr>
        <w:t>Seabra</w:t>
      </w:r>
      <w:proofErr w:type="gramEnd"/>
      <w:r w:rsidRPr="00430AE6">
        <w:rPr>
          <w:rFonts w:ascii="Arial" w:eastAsia="Arial" w:hAnsi="Arial" w:cs="Arial"/>
        </w:rPr>
        <w:t xml:space="preserve">, ora contratante, imprescindível para o controle contábil, financeiro e operacional que envolve o </w:t>
      </w:r>
      <w:r w:rsidRPr="00430AE6">
        <w:rPr>
          <w:rFonts w:ascii="Arial" w:hAnsi="Arial" w:cs="Arial"/>
        </w:rPr>
        <w:t>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 – SIAFIC;</w:t>
      </w:r>
    </w:p>
    <w:p w14:paraId="18E92F89"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Em 23 de outubro do corrente ano, foi encaminhado a empresa contratada (STAF TECNOLOGIA LTDA inscrita no CNPJ 03.361.154/0001-05), com cópia para a empresa detentora dos softwares (B</w:t>
      </w:r>
      <w:r w:rsidRPr="00430AE6">
        <w:rPr>
          <w:rFonts w:ascii="Arial" w:hAnsi="Arial" w:cs="Arial"/>
          <w:bCs/>
        </w:rPr>
        <w:t>ETHA SISTEMAS LTDA</w:t>
      </w:r>
      <w:r w:rsidRPr="00430AE6">
        <w:rPr>
          <w:rFonts w:ascii="Arial" w:hAnsi="Arial" w:cs="Arial"/>
        </w:rPr>
        <w:t>, CNPJ 00.456.865/0001-67), informando da vigência contratual e da necessidade da manutenção dos serviços objeto do contrato, quais sejam, os serviços de licenciamento de</w:t>
      </w:r>
      <w:r w:rsidRPr="00430AE6">
        <w:rPr>
          <w:rFonts w:ascii="Arial" w:hAnsi="Arial" w:cs="Arial"/>
          <w:spacing w:val="1"/>
        </w:rPr>
        <w:t xml:space="preserve"> </w:t>
      </w:r>
      <w:r w:rsidRPr="00430AE6">
        <w:rPr>
          <w:rFonts w:ascii="Arial" w:hAnsi="Arial" w:cs="Arial"/>
        </w:rPr>
        <w:t>uso</w:t>
      </w:r>
      <w:r w:rsidRPr="00430AE6">
        <w:rPr>
          <w:rFonts w:ascii="Arial" w:hAnsi="Arial" w:cs="Arial"/>
          <w:spacing w:val="15"/>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w:t>
      </w:r>
      <w:r w:rsidRPr="00430AE6">
        <w:rPr>
          <w:rFonts w:ascii="Arial" w:hAnsi="Arial" w:cs="Arial"/>
          <w:spacing w:val="15"/>
        </w:rPr>
        <w:t xml:space="preserve"> </w:t>
      </w:r>
      <w:r w:rsidRPr="00430AE6">
        <w:rPr>
          <w:rFonts w:ascii="Arial" w:hAnsi="Arial" w:cs="Arial"/>
        </w:rPr>
        <w:t>para</w:t>
      </w:r>
      <w:r w:rsidRPr="00430AE6">
        <w:rPr>
          <w:rFonts w:ascii="Arial" w:hAnsi="Arial" w:cs="Arial"/>
          <w:spacing w:val="16"/>
        </w:rPr>
        <w:t xml:space="preserve"> </w:t>
      </w:r>
      <w:r w:rsidRPr="00430AE6">
        <w:rPr>
          <w:rFonts w:ascii="Arial" w:hAnsi="Arial" w:cs="Arial"/>
        </w:rPr>
        <w:t>atender</w:t>
      </w:r>
      <w:r w:rsidRPr="00430AE6">
        <w:rPr>
          <w:rFonts w:ascii="Arial" w:hAnsi="Arial" w:cs="Arial"/>
          <w:spacing w:val="13"/>
        </w:rPr>
        <w:t xml:space="preserve"> </w:t>
      </w:r>
      <w:r w:rsidRPr="00430AE6">
        <w:rPr>
          <w:rFonts w:ascii="Arial" w:hAnsi="Arial" w:cs="Arial"/>
        </w:rPr>
        <w:t>aos</w:t>
      </w:r>
      <w:r w:rsidRPr="00430AE6">
        <w:rPr>
          <w:rFonts w:ascii="Arial" w:hAnsi="Arial" w:cs="Arial"/>
          <w:spacing w:val="11"/>
        </w:rPr>
        <w:t xml:space="preserve"> </w:t>
      </w:r>
      <w:r w:rsidRPr="00430AE6">
        <w:rPr>
          <w:rFonts w:ascii="Arial" w:hAnsi="Arial" w:cs="Arial"/>
        </w:rPr>
        <w:t>Poderes</w:t>
      </w:r>
      <w:r w:rsidRPr="00430AE6">
        <w:rPr>
          <w:rFonts w:ascii="Arial" w:hAnsi="Arial" w:cs="Arial"/>
          <w:spacing w:val="11"/>
        </w:rPr>
        <w:t xml:space="preserve"> </w:t>
      </w:r>
      <w:r w:rsidRPr="00430AE6">
        <w:rPr>
          <w:rFonts w:ascii="Arial" w:hAnsi="Arial" w:cs="Arial"/>
        </w:rPr>
        <w:t>Executivo</w:t>
      </w:r>
      <w:proofErr w:type="gramStart"/>
      <w:r w:rsidRPr="00430AE6">
        <w:rPr>
          <w:rFonts w:ascii="Arial" w:hAnsi="Arial" w:cs="Arial"/>
          <w:spacing w:val="-64"/>
        </w:rPr>
        <w:t xml:space="preserve"> </w:t>
      </w:r>
      <w:r w:rsidRPr="00430AE6">
        <w:rPr>
          <w:rFonts w:ascii="Arial" w:hAnsi="Arial" w:cs="Arial"/>
        </w:rPr>
        <w:t xml:space="preserve"> </w:t>
      </w:r>
      <w:proofErr w:type="gramEnd"/>
      <w:r w:rsidRPr="00430AE6">
        <w:rPr>
          <w:rFonts w:ascii="Arial" w:hAnsi="Arial" w:cs="Arial"/>
        </w:rPr>
        <w:t>e</w:t>
      </w:r>
      <w:r w:rsidRPr="00430AE6">
        <w:rPr>
          <w:rFonts w:ascii="Arial" w:hAnsi="Arial" w:cs="Arial"/>
          <w:spacing w:val="10"/>
        </w:rPr>
        <w:t xml:space="preserve"> </w:t>
      </w:r>
      <w:r w:rsidRPr="00430AE6">
        <w:rPr>
          <w:rFonts w:ascii="Arial" w:hAnsi="Arial" w:cs="Arial"/>
        </w:rPr>
        <w:t>Legislativo</w:t>
      </w:r>
      <w:r w:rsidRPr="00430AE6">
        <w:rPr>
          <w:rFonts w:ascii="Arial" w:hAnsi="Arial" w:cs="Arial"/>
          <w:spacing w:val="11"/>
        </w:rPr>
        <w:t xml:space="preserve"> </w:t>
      </w:r>
      <w:r w:rsidRPr="00430AE6">
        <w:rPr>
          <w:rFonts w:ascii="Arial" w:hAnsi="Arial" w:cs="Arial"/>
        </w:rPr>
        <w:t>do</w:t>
      </w:r>
      <w:r w:rsidRPr="00430AE6">
        <w:rPr>
          <w:rFonts w:ascii="Arial" w:hAnsi="Arial" w:cs="Arial"/>
          <w:spacing w:val="12"/>
        </w:rPr>
        <w:t xml:space="preserve"> </w:t>
      </w:r>
      <w:r w:rsidRPr="00430AE6">
        <w:rPr>
          <w:rFonts w:ascii="Arial" w:hAnsi="Arial" w:cs="Arial"/>
        </w:rPr>
        <w:t>Município</w:t>
      </w:r>
      <w:r w:rsidRPr="00430AE6">
        <w:rPr>
          <w:rFonts w:ascii="Arial" w:hAnsi="Arial" w:cs="Arial"/>
          <w:spacing w:val="11"/>
        </w:rPr>
        <w:t xml:space="preserve"> </w:t>
      </w:r>
      <w:r w:rsidRPr="00430AE6">
        <w:rPr>
          <w:rFonts w:ascii="Arial" w:hAnsi="Arial" w:cs="Arial"/>
        </w:rPr>
        <w:t>de</w:t>
      </w:r>
      <w:r w:rsidRPr="00430AE6">
        <w:rPr>
          <w:rFonts w:ascii="Arial" w:hAnsi="Arial" w:cs="Arial"/>
          <w:spacing w:val="14"/>
        </w:rPr>
        <w:t xml:space="preserve"> </w:t>
      </w:r>
      <w:r w:rsidRPr="00430AE6">
        <w:rPr>
          <w:rFonts w:ascii="Arial" w:hAnsi="Arial" w:cs="Arial"/>
        </w:rPr>
        <w:t>Seabra – BA;</w:t>
      </w:r>
    </w:p>
    <w:p w14:paraId="44D15870"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Em 28/10/2024, resposta a notificação, B</w:t>
      </w:r>
      <w:r w:rsidRPr="00430AE6">
        <w:rPr>
          <w:rFonts w:ascii="Arial" w:hAnsi="Arial" w:cs="Arial"/>
          <w:bCs/>
        </w:rPr>
        <w:t>ETHA SISTEMAS LTDA</w:t>
      </w:r>
      <w:r w:rsidRPr="00430AE6">
        <w:rPr>
          <w:rFonts w:ascii="Arial" w:hAnsi="Arial" w:cs="Arial"/>
        </w:rPr>
        <w:t xml:space="preserve">, CNPJ 00.456.865/0001-67, informa que o prazo de acesso aos sistemas será estendido até o dia 31 de outubro de 2024, dado a inviabilidade da manutenção da credenciada STAF TECNOLOGIA LTDA inscrita no CNPJ 03.361.154/0001-05, por seus técnicos, terem acesso aos sistemas, suporte e algo relacionados </w:t>
      </w:r>
      <w:proofErr w:type="gramStart"/>
      <w:r w:rsidRPr="00430AE6">
        <w:rPr>
          <w:rFonts w:ascii="Arial" w:hAnsi="Arial" w:cs="Arial"/>
        </w:rPr>
        <w:t>a</w:t>
      </w:r>
      <w:proofErr w:type="gramEnd"/>
      <w:r w:rsidRPr="00430AE6">
        <w:rPr>
          <w:rFonts w:ascii="Arial" w:hAnsi="Arial" w:cs="Arial"/>
        </w:rPr>
        <w:t xml:space="preserve"> representatividade da detentora;</w:t>
      </w:r>
    </w:p>
    <w:p w14:paraId="2E3A86F9"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A empresa contratada STAF TECNOLOGIA LTDA inscrita no CNPJ 03.361.154/0001-05, manteve-se silente, logo deixando o município na iminência da suspensão de acessos aos sistemas de gestão </w:t>
      </w:r>
      <w:proofErr w:type="gramStart"/>
      <w:r w:rsidRPr="00430AE6">
        <w:rPr>
          <w:rFonts w:ascii="Arial" w:hAnsi="Arial" w:cs="Arial"/>
        </w:rPr>
        <w:t>pública integrados</w:t>
      </w:r>
      <w:proofErr w:type="gramEnd"/>
      <w:r w:rsidRPr="00430AE6">
        <w:rPr>
          <w:rFonts w:ascii="Arial" w:hAnsi="Arial" w:cs="Arial"/>
        </w:rPr>
        <w:t xml:space="preserve">, o justifica a URGÊNCIA da contratação, por dispensa de licitação, haja vista, serem os sistemas integrados de gestão patrimonial, financeira e contábil, essenciais para as atividades administrativas, sem os quais, impossibilita quaisquer gestão dos recursos públicos, desde as operações de </w:t>
      </w:r>
      <w:r w:rsidRPr="00430AE6">
        <w:rPr>
          <w:rFonts w:ascii="Arial" w:hAnsi="Arial" w:cs="Arial"/>
        </w:rPr>
        <w:lastRenderedPageBreak/>
        <w:t>emprenho, liquidação e pagamentos e, consequentemente a prestação de contas da gestão pública;</w:t>
      </w:r>
    </w:p>
    <w:p w14:paraId="1658C079"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Em 04/11/2024, todo o conjunto de Sistema</w:t>
      </w:r>
      <w:r w:rsidRPr="00430AE6">
        <w:rPr>
          <w:rFonts w:ascii="Arial" w:hAnsi="Arial" w:cs="Arial"/>
          <w:spacing w:val="13"/>
        </w:rPr>
        <w:t xml:space="preserve"> </w:t>
      </w:r>
      <w:r w:rsidRPr="00430AE6">
        <w:rPr>
          <w:rFonts w:ascii="Arial" w:hAnsi="Arial" w:cs="Arial"/>
        </w:rPr>
        <w:t>Integrado</w:t>
      </w:r>
      <w:r w:rsidRPr="00430AE6">
        <w:rPr>
          <w:rFonts w:ascii="Arial" w:hAnsi="Arial" w:cs="Arial"/>
          <w:spacing w:val="14"/>
        </w:rPr>
        <w:t xml:space="preserve"> </w:t>
      </w:r>
      <w:r w:rsidRPr="00430AE6">
        <w:rPr>
          <w:rFonts w:ascii="Arial" w:hAnsi="Arial" w:cs="Arial"/>
        </w:rPr>
        <w:t>de</w:t>
      </w:r>
      <w:r w:rsidRPr="00430AE6">
        <w:rPr>
          <w:rFonts w:ascii="Arial" w:hAnsi="Arial" w:cs="Arial"/>
          <w:spacing w:val="13"/>
        </w:rPr>
        <w:t xml:space="preserve"> </w:t>
      </w:r>
      <w:r w:rsidRPr="00430AE6">
        <w:rPr>
          <w:rFonts w:ascii="Arial" w:hAnsi="Arial" w:cs="Arial"/>
        </w:rPr>
        <w:t>Gestão</w:t>
      </w:r>
      <w:r w:rsidRPr="00430AE6">
        <w:rPr>
          <w:rFonts w:ascii="Arial" w:hAnsi="Arial" w:cs="Arial"/>
          <w:spacing w:val="13"/>
        </w:rPr>
        <w:t xml:space="preserve"> </w:t>
      </w:r>
      <w:r w:rsidRPr="00430AE6">
        <w:rPr>
          <w:rFonts w:ascii="Arial" w:hAnsi="Arial" w:cs="Arial"/>
        </w:rPr>
        <w:t>Pública – SIAFIC</w:t>
      </w:r>
      <w:proofErr w:type="gramStart"/>
      <w:r w:rsidRPr="00430AE6">
        <w:rPr>
          <w:rFonts w:ascii="Arial" w:hAnsi="Arial" w:cs="Arial"/>
        </w:rPr>
        <w:t>, tiveram</w:t>
      </w:r>
      <w:proofErr w:type="gramEnd"/>
      <w:r w:rsidRPr="00430AE6">
        <w:rPr>
          <w:rFonts w:ascii="Arial" w:hAnsi="Arial" w:cs="Arial"/>
        </w:rPr>
        <w:t xml:space="preserve"> os acessos bloqueados, sem a operacionalização dos sistemas, tem em que a empresa detentora dos softwares B</w:t>
      </w:r>
      <w:r w:rsidRPr="00430AE6">
        <w:rPr>
          <w:rFonts w:ascii="Arial" w:hAnsi="Arial" w:cs="Arial"/>
          <w:bCs/>
        </w:rPr>
        <w:t>ETHA SISTEMAS LTDA</w:t>
      </w:r>
      <w:r w:rsidRPr="00430AE6">
        <w:rPr>
          <w:rFonts w:ascii="Arial" w:hAnsi="Arial" w:cs="Arial"/>
        </w:rPr>
        <w:t xml:space="preserve">, CNPJ 00.456.865/0001-67, propôs a manutenção dos sistemas pelo valor anteriormente contratado, nas mesmas configurações, portanto.  </w:t>
      </w:r>
    </w:p>
    <w:p w14:paraId="65DC9668"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Deve-se ainda esclarecer que a contratação de novos softwares diferentes dos já instalados e em operação demandaria tempo para a implantação e a conversão de banco de dados existente para os novos sistemas e que, além disso, por se tratar de proximidade de encerramento de gestão, impossibilita a realização de tais etapas, logo sendo necessária a manutenção dos softwares existentes;</w:t>
      </w:r>
    </w:p>
    <w:p w14:paraId="5A82F350"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O SIAFIC é a nomenclatura dada ao conjunto de softwares de execução orçamentária e financeira da administração pública, que pode ser próprio ou terceirizado, e que deverá ser único para todas as entidades do Município. Em outras palavras, o mesmo sistema informatizado em funcionamento no Poder Executivo deverá ser o mesmo das demais entidades públicas municipais. Sua fundamentação legal encontra-se no Art. 48, § 6º da LC 101/2000 que foi acrescentado pela LC 156/2016:</w:t>
      </w:r>
    </w:p>
    <w:p w14:paraId="6CBD349A" w14:textId="77777777" w:rsidR="000C6121" w:rsidRDefault="000C6121" w:rsidP="000C6121">
      <w:pPr>
        <w:pStyle w:val="PargrafodaLista"/>
        <w:widowControl w:val="0"/>
        <w:tabs>
          <w:tab w:val="left" w:pos="0"/>
        </w:tabs>
        <w:autoSpaceDE w:val="0"/>
        <w:autoSpaceDN w:val="0"/>
        <w:adjustRightInd w:val="0"/>
        <w:spacing w:before="161" w:line="276" w:lineRule="auto"/>
        <w:ind w:left="2124" w:right="-35"/>
        <w:contextualSpacing w:val="0"/>
        <w:rPr>
          <w:rFonts w:ascii="Arial" w:hAnsi="Arial" w:cs="Arial"/>
        </w:rPr>
      </w:pPr>
      <w:r>
        <w:rPr>
          <w:rFonts w:ascii="Arial" w:hAnsi="Arial" w:cs="Arial"/>
        </w:rPr>
        <w:t xml:space="preserve"> </w:t>
      </w:r>
      <w:r w:rsidRPr="00F83C3A">
        <w:rPr>
          <w:rFonts w:ascii="Arial" w:hAnsi="Arial" w:cs="Arial"/>
          <w:sz w:val="20"/>
          <w:szCs w:val="20"/>
        </w:rPr>
        <w:t>“6° Todos os Poderes e órgãos referidos no art. 20, incluídos autarquias, fundações públicas, empresas estatais dependentes e fundos, do ente da Federação devem utilizar sistemas únicos de execução orçamentária e financeira, mantidos e gerenciados pelo Poder Executivo, resguardada a autonomia</w:t>
      </w:r>
      <w:proofErr w:type="gramStart"/>
      <w:r w:rsidRPr="00F83C3A">
        <w:rPr>
          <w:rFonts w:ascii="Arial" w:hAnsi="Arial" w:cs="Arial"/>
          <w:sz w:val="20"/>
          <w:szCs w:val="20"/>
        </w:rPr>
        <w:t>”</w:t>
      </w:r>
      <w:proofErr w:type="gramEnd"/>
    </w:p>
    <w:p w14:paraId="3197F168"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Com a publicação do Decreto 10.540/2020 foram atualizados os requisitos mínimos de funcionalidade que os Softwares de Execução Orçamentária e Financeira têm a obrigação de atender para ser considerado um SIAFIC. Além desses requisitos mínimos, o Decreto 10.540/2020 também passou a exigir dos entes a criação de um cronograma de </w:t>
      </w:r>
      <w:proofErr w:type="gramStart"/>
      <w:r w:rsidRPr="00430AE6">
        <w:rPr>
          <w:rFonts w:ascii="Arial" w:hAnsi="Arial" w:cs="Arial"/>
        </w:rPr>
        <w:t>implementação</w:t>
      </w:r>
      <w:proofErr w:type="gramEnd"/>
      <w:r w:rsidRPr="00430AE6">
        <w:rPr>
          <w:rFonts w:ascii="Arial" w:hAnsi="Arial" w:cs="Arial"/>
        </w:rPr>
        <w:t xml:space="preserve"> a ser colocado em prática até 2023, ano que inicia a obrigatoriedade de atendimento ao SIAFIC.</w:t>
      </w:r>
    </w:p>
    <w:p w14:paraId="2D14E731"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Para fins do disposto no § 1º, entende-se como SIAFIC mantido e gerenciado pelo Poder Executivo a responsabilidade pela contratação ou desenvolvimento, pela manutenção e atualização do SIAFIC e pela definição das regras contábeis e das políticas de acesso e segurança da informação, aplicáveis aos Poderes e aos órgãos de cada ente federativo, com ou sem rateio de despesas. </w:t>
      </w:r>
    </w:p>
    <w:p w14:paraId="15F6166C"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Sendo assim uma das decisões mais importantes que já deve constar no edital de contratação é se haverá ou não rateio das despesas do SIAFC com as demais entidades públicas municipais e, se </w:t>
      </w:r>
      <w:proofErr w:type="gramStart"/>
      <w:r w:rsidRPr="00430AE6">
        <w:rPr>
          <w:rFonts w:ascii="Arial" w:hAnsi="Arial" w:cs="Arial"/>
        </w:rPr>
        <w:t>houver,</w:t>
      </w:r>
      <w:proofErr w:type="gramEnd"/>
      <w:r w:rsidRPr="00430AE6">
        <w:rPr>
          <w:rFonts w:ascii="Arial" w:hAnsi="Arial" w:cs="Arial"/>
        </w:rPr>
        <w:t xml:space="preserve"> como será executado.</w:t>
      </w:r>
    </w:p>
    <w:p w14:paraId="1CC6FBFD"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Nestes termos, a Prefeitura fará um único processo licitatório para todas as </w:t>
      </w:r>
      <w:r w:rsidRPr="00430AE6">
        <w:rPr>
          <w:rFonts w:ascii="Arial" w:hAnsi="Arial" w:cs="Arial"/>
        </w:rPr>
        <w:lastRenderedPageBreak/>
        <w:t xml:space="preserve">entidades municipais, já definindo as partes da despesa que cabe aos outros órgãos. Cada órgão fará sua própria execução orçamentária de acordo com a sua parte do rateio. </w:t>
      </w:r>
    </w:p>
    <w:p w14:paraId="18BDC8B8"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 xml:space="preserve">A integração entre sistemas na Prefeitura Municipal de </w:t>
      </w:r>
      <w:proofErr w:type="gramStart"/>
      <w:r w:rsidRPr="00430AE6">
        <w:rPr>
          <w:rFonts w:ascii="Arial" w:hAnsi="Arial" w:cs="Arial"/>
        </w:rPr>
        <w:t>Seabra</w:t>
      </w:r>
      <w:proofErr w:type="gramEnd"/>
      <w:r w:rsidRPr="00430AE6">
        <w:rPr>
          <w:rFonts w:ascii="Arial" w:hAnsi="Arial" w:cs="Arial"/>
        </w:rPr>
        <w:t xml:space="preserve"> – BA, e na</w:t>
      </w:r>
      <w:r w:rsidRPr="00430AE6">
        <w:rPr>
          <w:rFonts w:ascii="Arial" w:hAnsi="Arial" w:cs="Arial"/>
          <w:spacing w:val="1"/>
        </w:rPr>
        <w:t xml:space="preserve"> </w:t>
      </w:r>
      <w:r w:rsidRPr="00430AE6">
        <w:rPr>
          <w:rFonts w:ascii="Arial" w:hAnsi="Arial" w:cs="Arial"/>
        </w:rPr>
        <w:t>administração pública em geral, tem sido, desde sempre, um grande desafio. O processo de informatização, por demandar grandes investimentos, em geral é</w:t>
      </w:r>
      <w:r w:rsidRPr="00430AE6">
        <w:rPr>
          <w:rFonts w:ascii="Arial" w:hAnsi="Arial" w:cs="Arial"/>
          <w:spacing w:val="1"/>
        </w:rPr>
        <w:t xml:space="preserve"> </w:t>
      </w:r>
      <w:r w:rsidRPr="00430AE6">
        <w:rPr>
          <w:rFonts w:ascii="Arial" w:hAnsi="Arial" w:cs="Arial"/>
        </w:rPr>
        <w:t>lento e gradual ao longo dos anos, resultando na contratação de</w:t>
      </w:r>
      <w:r w:rsidRPr="00430AE6">
        <w:rPr>
          <w:rFonts w:ascii="Arial" w:hAnsi="Arial" w:cs="Arial"/>
          <w:spacing w:val="1"/>
        </w:rPr>
        <w:t xml:space="preserve"> </w:t>
      </w:r>
      <w:r w:rsidRPr="00430AE6">
        <w:rPr>
          <w:rFonts w:ascii="Arial" w:hAnsi="Arial" w:cs="Arial"/>
        </w:rPr>
        <w:t>módulos</w:t>
      </w:r>
      <w:r w:rsidRPr="00430AE6">
        <w:rPr>
          <w:rFonts w:ascii="Arial" w:hAnsi="Arial" w:cs="Arial"/>
          <w:spacing w:val="1"/>
        </w:rPr>
        <w:t xml:space="preserve"> </w:t>
      </w:r>
      <w:r w:rsidRPr="00430AE6">
        <w:rPr>
          <w:rFonts w:ascii="Arial" w:hAnsi="Arial" w:cs="Arial"/>
        </w:rPr>
        <w:t>funcionais licenciados de fornecedores distintos, que, invariavelmente, não são</w:t>
      </w:r>
      <w:r w:rsidRPr="00430AE6">
        <w:rPr>
          <w:rFonts w:ascii="Arial" w:hAnsi="Arial" w:cs="Arial"/>
          <w:spacing w:val="1"/>
        </w:rPr>
        <w:t xml:space="preserve"> </w:t>
      </w:r>
      <w:r w:rsidRPr="00430AE6">
        <w:rPr>
          <w:rFonts w:ascii="Arial" w:hAnsi="Arial" w:cs="Arial"/>
        </w:rPr>
        <w:t>interoperáveis. Soma-se, ainda, além dos sistemas cedidos pelos Governos Estadual e</w:t>
      </w:r>
      <w:r w:rsidRPr="00430AE6">
        <w:rPr>
          <w:rFonts w:ascii="Arial" w:hAnsi="Arial" w:cs="Arial"/>
          <w:spacing w:val="1"/>
        </w:rPr>
        <w:t xml:space="preserve"> </w:t>
      </w:r>
      <w:r w:rsidRPr="00430AE6">
        <w:rPr>
          <w:rFonts w:ascii="Arial" w:hAnsi="Arial" w:cs="Arial"/>
        </w:rPr>
        <w:t>Federal</w:t>
      </w:r>
      <w:r w:rsidRPr="00430AE6">
        <w:rPr>
          <w:rFonts w:ascii="Arial" w:hAnsi="Arial" w:cs="Arial"/>
          <w:spacing w:val="-3"/>
        </w:rPr>
        <w:t xml:space="preserve"> </w:t>
      </w:r>
      <w:r w:rsidRPr="00430AE6">
        <w:rPr>
          <w:rFonts w:ascii="Arial" w:hAnsi="Arial" w:cs="Arial"/>
        </w:rPr>
        <w:t>–</w:t>
      </w:r>
      <w:r w:rsidRPr="00430AE6">
        <w:rPr>
          <w:rFonts w:ascii="Arial" w:hAnsi="Arial" w:cs="Arial"/>
          <w:spacing w:val="2"/>
        </w:rPr>
        <w:t xml:space="preserve"> </w:t>
      </w:r>
      <w:r w:rsidRPr="00430AE6">
        <w:rPr>
          <w:rFonts w:ascii="Arial" w:hAnsi="Arial" w:cs="Arial"/>
        </w:rPr>
        <w:t>muitos deles de uso</w:t>
      </w:r>
      <w:r w:rsidRPr="00430AE6">
        <w:rPr>
          <w:rFonts w:ascii="Arial" w:hAnsi="Arial" w:cs="Arial"/>
          <w:spacing w:val="2"/>
        </w:rPr>
        <w:t xml:space="preserve"> </w:t>
      </w:r>
      <w:r w:rsidRPr="00430AE6">
        <w:rPr>
          <w:rFonts w:ascii="Arial" w:hAnsi="Arial" w:cs="Arial"/>
        </w:rPr>
        <w:t>compulsório.</w:t>
      </w:r>
    </w:p>
    <w:p w14:paraId="43C9E9F9"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Atualmente, como os sistemas não se comunicam entre si, a integração</w:t>
      </w:r>
      <w:r w:rsidRPr="00430AE6">
        <w:rPr>
          <w:rFonts w:ascii="Arial" w:hAnsi="Arial" w:cs="Arial"/>
          <w:spacing w:val="1"/>
        </w:rPr>
        <w:t xml:space="preserve"> </w:t>
      </w:r>
      <w:r w:rsidRPr="00430AE6">
        <w:rPr>
          <w:rFonts w:ascii="Arial" w:hAnsi="Arial" w:cs="Arial"/>
        </w:rPr>
        <w:t>se</w:t>
      </w:r>
      <w:r w:rsidRPr="00430AE6">
        <w:rPr>
          <w:rFonts w:ascii="Arial" w:hAnsi="Arial" w:cs="Arial"/>
          <w:spacing w:val="1"/>
        </w:rPr>
        <w:t xml:space="preserve"> </w:t>
      </w:r>
      <w:r w:rsidRPr="00430AE6">
        <w:rPr>
          <w:rFonts w:ascii="Arial" w:hAnsi="Arial" w:cs="Arial"/>
        </w:rPr>
        <w:t>dá</w:t>
      </w:r>
      <w:r w:rsidRPr="00430AE6">
        <w:rPr>
          <w:rFonts w:ascii="Arial" w:hAnsi="Arial" w:cs="Arial"/>
          <w:spacing w:val="1"/>
        </w:rPr>
        <w:t xml:space="preserve"> </w:t>
      </w:r>
      <w:r w:rsidRPr="00430AE6">
        <w:rPr>
          <w:rFonts w:ascii="Arial" w:hAnsi="Arial" w:cs="Arial"/>
        </w:rPr>
        <w:t>por</w:t>
      </w:r>
      <w:r w:rsidRPr="00430AE6">
        <w:rPr>
          <w:rFonts w:ascii="Arial" w:hAnsi="Arial" w:cs="Arial"/>
          <w:spacing w:val="1"/>
        </w:rPr>
        <w:t xml:space="preserve"> </w:t>
      </w:r>
      <w:r w:rsidRPr="00430AE6">
        <w:rPr>
          <w:rFonts w:ascii="Arial" w:hAnsi="Arial" w:cs="Arial"/>
        </w:rPr>
        <w:t>meio</w:t>
      </w:r>
      <w:r w:rsidRPr="00430AE6">
        <w:rPr>
          <w:rFonts w:ascii="Arial" w:hAnsi="Arial" w:cs="Arial"/>
          <w:spacing w:val="1"/>
        </w:rPr>
        <w:t xml:space="preserve"> </w:t>
      </w:r>
      <w:r w:rsidRPr="00430AE6">
        <w:rPr>
          <w:rFonts w:ascii="Arial" w:hAnsi="Arial" w:cs="Arial"/>
        </w:rPr>
        <w:t>da</w:t>
      </w:r>
      <w:r w:rsidRPr="00430AE6">
        <w:rPr>
          <w:rFonts w:ascii="Arial" w:hAnsi="Arial" w:cs="Arial"/>
          <w:spacing w:val="1"/>
        </w:rPr>
        <w:t xml:space="preserve"> </w:t>
      </w:r>
      <w:r w:rsidRPr="00430AE6">
        <w:rPr>
          <w:rFonts w:ascii="Arial" w:hAnsi="Arial" w:cs="Arial"/>
        </w:rPr>
        <w:t>exportação</w:t>
      </w:r>
      <w:r w:rsidRPr="00430AE6">
        <w:rPr>
          <w:rFonts w:ascii="Arial" w:hAnsi="Arial" w:cs="Arial"/>
          <w:spacing w:val="1"/>
        </w:rPr>
        <w:t xml:space="preserve"> </w:t>
      </w:r>
      <w:r w:rsidRPr="00430AE6">
        <w:rPr>
          <w:rFonts w:ascii="Arial" w:hAnsi="Arial" w:cs="Arial"/>
        </w:rPr>
        <w:t>e</w:t>
      </w:r>
      <w:r w:rsidRPr="00430AE6">
        <w:rPr>
          <w:rFonts w:ascii="Arial" w:hAnsi="Arial" w:cs="Arial"/>
          <w:spacing w:val="1"/>
        </w:rPr>
        <w:t xml:space="preserve"> </w:t>
      </w:r>
      <w:r w:rsidRPr="00430AE6">
        <w:rPr>
          <w:rFonts w:ascii="Arial" w:hAnsi="Arial" w:cs="Arial"/>
        </w:rPr>
        <w:t>importação</w:t>
      </w:r>
      <w:r w:rsidRPr="00430AE6">
        <w:rPr>
          <w:rFonts w:ascii="Arial" w:hAnsi="Arial" w:cs="Arial"/>
          <w:spacing w:val="1"/>
        </w:rPr>
        <w:t xml:space="preserve"> </w:t>
      </w:r>
      <w:r w:rsidRPr="00430AE6">
        <w:rPr>
          <w:rFonts w:ascii="Arial" w:hAnsi="Arial" w:cs="Arial"/>
        </w:rPr>
        <w:t>dos</w:t>
      </w:r>
      <w:r w:rsidRPr="00430AE6">
        <w:rPr>
          <w:rFonts w:ascii="Arial" w:hAnsi="Arial" w:cs="Arial"/>
          <w:spacing w:val="1"/>
        </w:rPr>
        <w:t xml:space="preserve"> </w:t>
      </w:r>
      <w:r w:rsidRPr="00430AE6">
        <w:rPr>
          <w:rFonts w:ascii="Arial" w:hAnsi="Arial" w:cs="Arial"/>
        </w:rPr>
        <w:t>dados,</w:t>
      </w:r>
      <w:r w:rsidRPr="00430AE6">
        <w:rPr>
          <w:rFonts w:ascii="Arial" w:hAnsi="Arial" w:cs="Arial"/>
          <w:spacing w:val="1"/>
        </w:rPr>
        <w:t xml:space="preserve"> </w:t>
      </w:r>
      <w:r w:rsidRPr="00430AE6">
        <w:rPr>
          <w:rFonts w:ascii="Arial" w:hAnsi="Arial" w:cs="Arial"/>
        </w:rPr>
        <w:t>ou</w:t>
      </w:r>
      <w:r w:rsidRPr="00430AE6">
        <w:rPr>
          <w:rFonts w:ascii="Arial" w:hAnsi="Arial" w:cs="Arial"/>
          <w:spacing w:val="1"/>
        </w:rPr>
        <w:t xml:space="preserve"> </w:t>
      </w:r>
      <w:r w:rsidRPr="00430AE6">
        <w:rPr>
          <w:rFonts w:ascii="Arial" w:hAnsi="Arial" w:cs="Arial"/>
        </w:rPr>
        <w:t>mesmo</w:t>
      </w:r>
      <w:r w:rsidRPr="00430AE6">
        <w:rPr>
          <w:rFonts w:ascii="Arial" w:hAnsi="Arial" w:cs="Arial"/>
          <w:spacing w:val="1"/>
        </w:rPr>
        <w:t xml:space="preserve"> </w:t>
      </w:r>
      <w:r w:rsidRPr="00430AE6">
        <w:rPr>
          <w:rFonts w:ascii="Arial" w:hAnsi="Arial" w:cs="Arial"/>
        </w:rPr>
        <w:t>por</w:t>
      </w:r>
      <w:r w:rsidRPr="00430AE6">
        <w:rPr>
          <w:rFonts w:ascii="Arial" w:hAnsi="Arial" w:cs="Arial"/>
          <w:spacing w:val="1"/>
        </w:rPr>
        <w:t xml:space="preserve"> </w:t>
      </w:r>
      <w:r w:rsidRPr="00430AE6">
        <w:rPr>
          <w:rFonts w:ascii="Arial" w:hAnsi="Arial" w:cs="Arial"/>
        </w:rPr>
        <w:t>transcrição manual, acarretando em retrabalho, pondo em risco a integridade</w:t>
      </w:r>
      <w:r w:rsidRPr="00430AE6">
        <w:rPr>
          <w:rFonts w:ascii="Arial" w:hAnsi="Arial" w:cs="Arial"/>
          <w:spacing w:val="1"/>
        </w:rPr>
        <w:t xml:space="preserve"> </w:t>
      </w:r>
      <w:r w:rsidRPr="00430AE6">
        <w:rPr>
          <w:rFonts w:ascii="Arial" w:hAnsi="Arial" w:cs="Arial"/>
        </w:rPr>
        <w:t>das</w:t>
      </w:r>
      <w:r w:rsidRPr="00430AE6">
        <w:rPr>
          <w:rFonts w:ascii="Arial" w:hAnsi="Arial" w:cs="Arial"/>
          <w:spacing w:val="24"/>
        </w:rPr>
        <w:t xml:space="preserve"> </w:t>
      </w:r>
      <w:r w:rsidRPr="00430AE6">
        <w:rPr>
          <w:rFonts w:ascii="Arial" w:hAnsi="Arial" w:cs="Arial"/>
        </w:rPr>
        <w:t>informações, e</w:t>
      </w:r>
      <w:r w:rsidRPr="00430AE6">
        <w:rPr>
          <w:rFonts w:ascii="Arial" w:hAnsi="Arial" w:cs="Arial"/>
          <w:spacing w:val="22"/>
        </w:rPr>
        <w:t xml:space="preserve"> </w:t>
      </w:r>
      <w:r w:rsidRPr="00430AE6">
        <w:rPr>
          <w:rFonts w:ascii="Arial" w:hAnsi="Arial" w:cs="Arial"/>
        </w:rPr>
        <w:t>dificultando</w:t>
      </w:r>
      <w:r w:rsidRPr="00430AE6">
        <w:rPr>
          <w:rFonts w:ascii="Arial" w:hAnsi="Arial" w:cs="Arial"/>
          <w:spacing w:val="26"/>
        </w:rPr>
        <w:t xml:space="preserve"> </w:t>
      </w:r>
      <w:r w:rsidRPr="00430AE6">
        <w:rPr>
          <w:rFonts w:ascii="Arial" w:hAnsi="Arial" w:cs="Arial"/>
        </w:rPr>
        <w:t>sobremaneira</w:t>
      </w:r>
      <w:r w:rsidRPr="00430AE6">
        <w:rPr>
          <w:rFonts w:ascii="Arial" w:hAnsi="Arial" w:cs="Arial"/>
          <w:spacing w:val="21"/>
        </w:rPr>
        <w:t xml:space="preserve"> </w:t>
      </w:r>
      <w:r w:rsidRPr="00430AE6">
        <w:rPr>
          <w:rFonts w:ascii="Arial" w:hAnsi="Arial" w:cs="Arial"/>
        </w:rPr>
        <w:t>o</w:t>
      </w:r>
      <w:r w:rsidRPr="00430AE6">
        <w:rPr>
          <w:rFonts w:ascii="Arial" w:hAnsi="Arial" w:cs="Arial"/>
          <w:spacing w:val="23"/>
        </w:rPr>
        <w:t xml:space="preserve"> </w:t>
      </w:r>
      <w:r w:rsidRPr="00430AE6">
        <w:rPr>
          <w:rFonts w:ascii="Arial" w:hAnsi="Arial" w:cs="Arial"/>
        </w:rPr>
        <w:t>monitoramento</w:t>
      </w:r>
      <w:r w:rsidRPr="00430AE6">
        <w:rPr>
          <w:rFonts w:ascii="Arial" w:hAnsi="Arial" w:cs="Arial"/>
          <w:spacing w:val="20"/>
        </w:rPr>
        <w:t xml:space="preserve"> </w:t>
      </w:r>
      <w:r w:rsidRPr="00430AE6">
        <w:rPr>
          <w:rFonts w:ascii="Arial" w:hAnsi="Arial" w:cs="Arial"/>
        </w:rPr>
        <w:t>dos</w:t>
      </w:r>
      <w:r w:rsidRPr="00430AE6">
        <w:rPr>
          <w:rFonts w:ascii="Arial" w:hAnsi="Arial" w:cs="Arial"/>
          <w:spacing w:val="22"/>
        </w:rPr>
        <w:t xml:space="preserve"> </w:t>
      </w:r>
      <w:r w:rsidRPr="00430AE6">
        <w:rPr>
          <w:rFonts w:ascii="Arial" w:hAnsi="Arial" w:cs="Arial"/>
        </w:rPr>
        <w:t>sistemas</w:t>
      </w:r>
      <w:r w:rsidRPr="00430AE6">
        <w:rPr>
          <w:rFonts w:ascii="Arial" w:hAnsi="Arial" w:cs="Arial"/>
          <w:spacing w:val="23"/>
        </w:rPr>
        <w:t xml:space="preserve"> </w:t>
      </w:r>
      <w:r w:rsidRPr="00430AE6">
        <w:rPr>
          <w:rFonts w:ascii="Arial" w:hAnsi="Arial" w:cs="Arial"/>
        </w:rPr>
        <w:t>e o cruzamento</w:t>
      </w:r>
      <w:r w:rsidRPr="00430AE6">
        <w:rPr>
          <w:rFonts w:ascii="Arial" w:hAnsi="Arial" w:cs="Arial"/>
          <w:spacing w:val="1"/>
        </w:rPr>
        <w:t xml:space="preserve"> </w:t>
      </w:r>
      <w:r w:rsidRPr="00430AE6">
        <w:rPr>
          <w:rFonts w:ascii="Arial" w:hAnsi="Arial" w:cs="Arial"/>
        </w:rPr>
        <w:t>de</w:t>
      </w:r>
      <w:r w:rsidRPr="00430AE6">
        <w:rPr>
          <w:rFonts w:ascii="Arial" w:hAnsi="Arial" w:cs="Arial"/>
          <w:spacing w:val="1"/>
        </w:rPr>
        <w:t xml:space="preserve"> </w:t>
      </w:r>
      <w:r w:rsidRPr="00430AE6">
        <w:rPr>
          <w:rFonts w:ascii="Arial" w:hAnsi="Arial" w:cs="Arial"/>
        </w:rPr>
        <w:t>informações,</w:t>
      </w:r>
      <w:r w:rsidRPr="00430AE6">
        <w:rPr>
          <w:rFonts w:ascii="Arial" w:hAnsi="Arial" w:cs="Arial"/>
          <w:spacing w:val="1"/>
        </w:rPr>
        <w:t xml:space="preserve"> </w:t>
      </w:r>
      <w:r w:rsidRPr="00430AE6">
        <w:rPr>
          <w:rFonts w:ascii="Arial" w:hAnsi="Arial" w:cs="Arial"/>
        </w:rPr>
        <w:t>que</w:t>
      </w:r>
      <w:r w:rsidRPr="00430AE6">
        <w:rPr>
          <w:rFonts w:ascii="Arial" w:hAnsi="Arial" w:cs="Arial"/>
          <w:spacing w:val="1"/>
        </w:rPr>
        <w:t xml:space="preserve"> </w:t>
      </w:r>
      <w:r w:rsidRPr="00430AE6">
        <w:rPr>
          <w:rFonts w:ascii="Arial" w:hAnsi="Arial" w:cs="Arial"/>
        </w:rPr>
        <w:t>são</w:t>
      </w:r>
      <w:r w:rsidRPr="00430AE6">
        <w:rPr>
          <w:rFonts w:ascii="Arial" w:hAnsi="Arial" w:cs="Arial"/>
          <w:spacing w:val="1"/>
        </w:rPr>
        <w:t xml:space="preserve"> </w:t>
      </w:r>
      <w:r w:rsidRPr="00430AE6">
        <w:rPr>
          <w:rFonts w:ascii="Arial" w:hAnsi="Arial" w:cs="Arial"/>
        </w:rPr>
        <w:t>realizados por</w:t>
      </w:r>
      <w:r w:rsidRPr="00430AE6">
        <w:rPr>
          <w:rFonts w:ascii="Arial" w:hAnsi="Arial" w:cs="Arial"/>
          <w:spacing w:val="1"/>
        </w:rPr>
        <w:t xml:space="preserve"> </w:t>
      </w:r>
      <w:r w:rsidRPr="00430AE6">
        <w:rPr>
          <w:rFonts w:ascii="Arial" w:hAnsi="Arial" w:cs="Arial"/>
        </w:rPr>
        <w:t>meio</w:t>
      </w:r>
      <w:r w:rsidRPr="00430AE6">
        <w:rPr>
          <w:rFonts w:ascii="Arial" w:hAnsi="Arial" w:cs="Arial"/>
          <w:spacing w:val="1"/>
        </w:rPr>
        <w:t xml:space="preserve"> </w:t>
      </w:r>
      <w:r w:rsidRPr="00430AE6">
        <w:rPr>
          <w:rFonts w:ascii="Arial" w:hAnsi="Arial" w:cs="Arial"/>
        </w:rPr>
        <w:t>de</w:t>
      </w:r>
      <w:r w:rsidRPr="00430AE6">
        <w:rPr>
          <w:rFonts w:ascii="Arial" w:hAnsi="Arial" w:cs="Arial"/>
          <w:spacing w:val="1"/>
        </w:rPr>
        <w:t xml:space="preserve"> </w:t>
      </w:r>
      <w:r w:rsidRPr="00430AE6">
        <w:rPr>
          <w:rFonts w:ascii="Arial" w:hAnsi="Arial" w:cs="Arial"/>
        </w:rPr>
        <w:t>planilhas</w:t>
      </w:r>
      <w:r w:rsidRPr="00430AE6">
        <w:rPr>
          <w:rFonts w:ascii="Arial" w:hAnsi="Arial" w:cs="Arial"/>
          <w:spacing w:val="1"/>
        </w:rPr>
        <w:t xml:space="preserve"> </w:t>
      </w:r>
      <w:r w:rsidRPr="00430AE6">
        <w:rPr>
          <w:rFonts w:ascii="Arial" w:hAnsi="Arial" w:cs="Arial"/>
        </w:rPr>
        <w:t>eletrônicas.</w:t>
      </w:r>
    </w:p>
    <w:p w14:paraId="3421D8F6"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MT" w:hAnsi="Arial" w:cs="Arial"/>
          <w:lang w:val="pt-PT"/>
        </w:rPr>
        <w:t>O Decreto nº 10.540, de 05 de novembro de 2020, estabelece um padrão</w:t>
      </w:r>
      <w:r w:rsidRPr="00430AE6">
        <w:rPr>
          <w:rFonts w:ascii="Arial" w:eastAsia="Arial MT" w:hAnsi="Arial" w:cs="Arial"/>
          <w:spacing w:val="1"/>
          <w:lang w:val="pt-PT"/>
        </w:rPr>
        <w:t xml:space="preserve"> </w:t>
      </w:r>
      <w:r w:rsidRPr="00430AE6">
        <w:rPr>
          <w:rFonts w:ascii="Arial" w:eastAsia="Arial MT" w:hAnsi="Arial" w:cs="Arial"/>
          <w:lang w:val="pt-PT"/>
        </w:rPr>
        <w:t>mínimo de qualidade do Sistema Único e Integrado de Execução Orçamentária,</w:t>
      </w:r>
      <w:r w:rsidRPr="00430AE6">
        <w:rPr>
          <w:rFonts w:ascii="Arial" w:eastAsia="Arial MT" w:hAnsi="Arial" w:cs="Arial"/>
          <w:spacing w:val="-64"/>
          <w:lang w:val="pt-PT"/>
        </w:rPr>
        <w:t xml:space="preserve"> </w:t>
      </w:r>
      <w:r w:rsidRPr="00430AE6">
        <w:rPr>
          <w:rFonts w:ascii="Arial" w:eastAsia="Arial MT" w:hAnsi="Arial" w:cs="Arial"/>
          <w:lang w:val="pt-PT"/>
        </w:rPr>
        <w:t>Administração</w:t>
      </w:r>
      <w:r w:rsidRPr="00430AE6">
        <w:rPr>
          <w:rFonts w:ascii="Arial" w:eastAsia="Arial MT" w:hAnsi="Arial" w:cs="Arial"/>
          <w:spacing w:val="-1"/>
          <w:lang w:val="pt-PT"/>
        </w:rPr>
        <w:t xml:space="preserve"> </w:t>
      </w:r>
      <w:r w:rsidRPr="00430AE6">
        <w:rPr>
          <w:rFonts w:ascii="Arial" w:eastAsia="Arial MT" w:hAnsi="Arial" w:cs="Arial"/>
          <w:lang w:val="pt-PT"/>
        </w:rPr>
        <w:t>Financeira</w:t>
      </w:r>
      <w:r w:rsidRPr="00430AE6">
        <w:rPr>
          <w:rFonts w:ascii="Arial" w:eastAsia="Arial MT" w:hAnsi="Arial" w:cs="Arial"/>
          <w:spacing w:val="2"/>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Controle</w:t>
      </w:r>
      <w:r w:rsidRPr="00430AE6">
        <w:rPr>
          <w:rFonts w:ascii="Arial" w:eastAsia="Arial MT" w:hAnsi="Arial" w:cs="Arial"/>
          <w:spacing w:val="2"/>
          <w:lang w:val="pt-PT"/>
        </w:rPr>
        <w:t xml:space="preserve"> </w:t>
      </w:r>
      <w:r w:rsidRPr="00430AE6">
        <w:rPr>
          <w:rFonts w:ascii="Arial" w:eastAsia="Arial MT" w:hAnsi="Arial" w:cs="Arial"/>
          <w:lang w:val="pt-PT"/>
        </w:rPr>
        <w:t>–</w:t>
      </w:r>
      <w:r w:rsidRPr="00430AE6">
        <w:rPr>
          <w:rFonts w:ascii="Arial" w:eastAsia="Arial MT" w:hAnsi="Arial" w:cs="Arial"/>
          <w:spacing w:val="-3"/>
          <w:lang w:val="pt-PT"/>
        </w:rPr>
        <w:t xml:space="preserve"> </w:t>
      </w:r>
      <w:r w:rsidRPr="00430AE6">
        <w:rPr>
          <w:rFonts w:ascii="Arial" w:eastAsia="Arial MT" w:hAnsi="Arial" w:cs="Arial"/>
          <w:lang w:val="pt-PT"/>
        </w:rPr>
        <w:t>SIAFIC e,</w:t>
      </w:r>
      <w:r w:rsidRPr="00430AE6">
        <w:rPr>
          <w:rFonts w:ascii="Arial" w:eastAsia="Arial MT" w:hAnsi="Arial" w:cs="Arial"/>
          <w:spacing w:val="-1"/>
          <w:lang w:val="pt-PT"/>
        </w:rPr>
        <w:t xml:space="preserve"> </w:t>
      </w:r>
      <w:r w:rsidRPr="00430AE6">
        <w:rPr>
          <w:rFonts w:ascii="Arial" w:eastAsia="Arial MT" w:hAnsi="Arial" w:cs="Arial"/>
          <w:lang w:val="pt-PT"/>
        </w:rPr>
        <w:t>entre outras</w:t>
      </w:r>
      <w:r w:rsidRPr="00430AE6">
        <w:rPr>
          <w:rFonts w:ascii="Arial" w:eastAsia="Arial MT" w:hAnsi="Arial" w:cs="Arial"/>
          <w:spacing w:val="-1"/>
          <w:lang w:val="pt-PT"/>
        </w:rPr>
        <w:t xml:space="preserve"> </w:t>
      </w:r>
      <w:r w:rsidRPr="00430AE6">
        <w:rPr>
          <w:rFonts w:ascii="Arial" w:eastAsia="Arial MT" w:hAnsi="Arial" w:cs="Arial"/>
          <w:lang w:val="pt-PT"/>
        </w:rPr>
        <w:t>coisas:</w:t>
      </w:r>
    </w:p>
    <w:p w14:paraId="118D379A" w14:textId="77777777" w:rsidR="000C6121" w:rsidRPr="00430AE6" w:rsidRDefault="000C6121" w:rsidP="000C6121">
      <w:pPr>
        <w:pStyle w:val="PargrafodaLista"/>
        <w:widowControl w:val="0"/>
        <w:numPr>
          <w:ilvl w:val="2"/>
          <w:numId w:val="21"/>
        </w:numPr>
        <w:tabs>
          <w:tab w:val="left" w:pos="1560"/>
        </w:tabs>
        <w:autoSpaceDE w:val="0"/>
        <w:autoSpaceDN w:val="0"/>
        <w:adjustRightInd w:val="0"/>
        <w:spacing w:before="161" w:line="276" w:lineRule="auto"/>
        <w:ind w:right="-35" w:hanging="11"/>
        <w:contextualSpacing w:val="0"/>
        <w:rPr>
          <w:rFonts w:ascii="Arial" w:hAnsi="Arial" w:cs="Arial"/>
        </w:rPr>
      </w:pPr>
      <w:r w:rsidRPr="00430AE6">
        <w:rPr>
          <w:rFonts w:ascii="Arial" w:eastAsia="Arial MT" w:hAnsi="Arial" w:cs="Arial"/>
          <w:lang w:val="pt-PT"/>
        </w:rPr>
        <w:t>Define 01/01/2023 como prazo limite para que os entes federativos</w:t>
      </w:r>
      <w:r w:rsidRPr="00430AE6">
        <w:rPr>
          <w:rFonts w:ascii="Arial" w:eastAsia="Arial MT" w:hAnsi="Arial" w:cs="Arial"/>
          <w:spacing w:val="1"/>
          <w:lang w:val="pt-PT"/>
        </w:rPr>
        <w:t xml:space="preserve"> </w:t>
      </w:r>
      <w:r w:rsidRPr="00430AE6">
        <w:rPr>
          <w:rFonts w:ascii="Arial" w:eastAsia="Arial MT" w:hAnsi="Arial" w:cs="Arial"/>
          <w:lang w:val="pt-PT"/>
        </w:rPr>
        <w:t>ajustem seus sistemas</w:t>
      </w:r>
      <w:r w:rsidRPr="00430AE6">
        <w:rPr>
          <w:rFonts w:ascii="Arial" w:eastAsia="Arial MT" w:hAnsi="Arial" w:cs="Arial"/>
          <w:spacing w:val="-3"/>
          <w:lang w:val="pt-PT"/>
        </w:rPr>
        <w:t xml:space="preserve"> </w:t>
      </w:r>
      <w:r w:rsidRPr="00430AE6">
        <w:rPr>
          <w:rFonts w:ascii="Arial" w:eastAsia="Arial MT" w:hAnsi="Arial" w:cs="Arial"/>
          <w:lang w:val="pt-PT"/>
        </w:rPr>
        <w:t>a</w:t>
      </w:r>
      <w:r w:rsidRPr="00430AE6">
        <w:rPr>
          <w:rFonts w:ascii="Arial" w:eastAsia="Arial MT" w:hAnsi="Arial" w:cs="Arial"/>
          <w:spacing w:val="3"/>
          <w:lang w:val="pt-PT"/>
        </w:rPr>
        <w:t xml:space="preserve"> </w:t>
      </w:r>
      <w:r w:rsidRPr="00430AE6">
        <w:rPr>
          <w:rFonts w:ascii="Arial" w:eastAsia="Arial MT" w:hAnsi="Arial" w:cs="Arial"/>
          <w:lang w:val="pt-PT"/>
        </w:rPr>
        <w:t>esse</w:t>
      </w:r>
      <w:r w:rsidRPr="00430AE6">
        <w:rPr>
          <w:rFonts w:ascii="Arial" w:eastAsia="Arial MT" w:hAnsi="Arial" w:cs="Arial"/>
          <w:spacing w:val="2"/>
          <w:lang w:val="pt-PT"/>
        </w:rPr>
        <w:t xml:space="preserve"> </w:t>
      </w:r>
      <w:r w:rsidRPr="00430AE6">
        <w:rPr>
          <w:rFonts w:ascii="Arial" w:eastAsia="Arial MT" w:hAnsi="Arial" w:cs="Arial"/>
          <w:lang w:val="pt-PT"/>
        </w:rPr>
        <w:t>padrão;</w:t>
      </w:r>
    </w:p>
    <w:p w14:paraId="719AC770" w14:textId="77777777" w:rsidR="000C6121" w:rsidRPr="00430AE6" w:rsidRDefault="000C6121" w:rsidP="000C6121">
      <w:pPr>
        <w:pStyle w:val="PargrafodaLista"/>
        <w:widowControl w:val="0"/>
        <w:numPr>
          <w:ilvl w:val="2"/>
          <w:numId w:val="21"/>
        </w:numPr>
        <w:tabs>
          <w:tab w:val="left" w:pos="1560"/>
        </w:tabs>
        <w:autoSpaceDE w:val="0"/>
        <w:autoSpaceDN w:val="0"/>
        <w:adjustRightInd w:val="0"/>
        <w:spacing w:before="161" w:line="276" w:lineRule="auto"/>
        <w:ind w:right="-35" w:hanging="11"/>
        <w:contextualSpacing w:val="0"/>
        <w:rPr>
          <w:rFonts w:ascii="Arial" w:hAnsi="Arial" w:cs="Arial"/>
        </w:rPr>
      </w:pPr>
      <w:r w:rsidRPr="00430AE6">
        <w:rPr>
          <w:rFonts w:ascii="Arial" w:eastAsia="Arial MT" w:hAnsi="Arial" w:cs="Arial"/>
          <w:lang w:val="pt-PT"/>
        </w:rPr>
        <w:t xml:space="preserve">Confere ao Poder </w:t>
      </w:r>
      <w:proofErr w:type="gramStart"/>
      <w:r w:rsidRPr="00430AE6">
        <w:rPr>
          <w:rFonts w:ascii="Arial" w:eastAsia="Arial MT" w:hAnsi="Arial" w:cs="Arial"/>
          <w:lang w:val="pt-PT"/>
        </w:rPr>
        <w:t>Executivo a responsabilidade de manter</w:t>
      </w:r>
      <w:proofErr w:type="gramEnd"/>
      <w:r w:rsidRPr="00430AE6">
        <w:rPr>
          <w:rFonts w:ascii="Arial" w:eastAsia="Arial MT" w:hAnsi="Arial" w:cs="Arial"/>
          <w:lang w:val="pt-PT"/>
        </w:rPr>
        <w:t xml:space="preserve"> e gerenciar</w:t>
      </w:r>
      <w:r w:rsidRPr="00430AE6">
        <w:rPr>
          <w:rFonts w:ascii="Arial" w:eastAsia="Arial MT" w:hAnsi="Arial" w:cs="Arial"/>
          <w:spacing w:val="-64"/>
          <w:lang w:val="pt-PT"/>
        </w:rPr>
        <w:t xml:space="preserve"> </w:t>
      </w:r>
      <w:r w:rsidRPr="00430AE6">
        <w:rPr>
          <w:rFonts w:ascii="Arial" w:eastAsia="Arial MT" w:hAnsi="Arial" w:cs="Arial"/>
          <w:lang w:val="pt-PT"/>
        </w:rPr>
        <w:t>(contratar ou desenvolver, manter e atualizar) o SIAFIC, incluídos os</w:t>
      </w:r>
      <w:r w:rsidRPr="00430AE6">
        <w:rPr>
          <w:rFonts w:ascii="Arial" w:eastAsia="Arial MT" w:hAnsi="Arial" w:cs="Arial"/>
          <w:spacing w:val="1"/>
          <w:lang w:val="pt-PT"/>
        </w:rPr>
        <w:t xml:space="preserve"> </w:t>
      </w:r>
      <w:r w:rsidRPr="00430AE6">
        <w:rPr>
          <w:rFonts w:ascii="Arial" w:eastAsia="Arial MT" w:hAnsi="Arial" w:cs="Arial"/>
          <w:lang w:val="pt-PT"/>
        </w:rPr>
        <w:t>módulos</w:t>
      </w:r>
      <w:r w:rsidRPr="00430AE6">
        <w:rPr>
          <w:rFonts w:ascii="Arial" w:eastAsia="Arial MT" w:hAnsi="Arial" w:cs="Arial"/>
          <w:spacing w:val="1"/>
          <w:lang w:val="pt-PT"/>
        </w:rPr>
        <w:t xml:space="preserve"> </w:t>
      </w:r>
      <w:r w:rsidRPr="00430AE6">
        <w:rPr>
          <w:rFonts w:ascii="Arial" w:eastAsia="Arial MT" w:hAnsi="Arial" w:cs="Arial"/>
          <w:lang w:val="pt-PT"/>
        </w:rPr>
        <w:t>complementares,</w:t>
      </w:r>
      <w:r w:rsidRPr="00430AE6">
        <w:rPr>
          <w:rFonts w:ascii="Arial" w:eastAsia="Arial MT" w:hAnsi="Arial" w:cs="Arial"/>
          <w:spacing w:val="1"/>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ferramentas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informações</w:t>
      </w:r>
      <w:r w:rsidRPr="00430AE6">
        <w:rPr>
          <w:rFonts w:ascii="Arial" w:eastAsia="Arial MT" w:hAnsi="Arial" w:cs="Arial"/>
          <w:spacing w:val="1"/>
          <w:lang w:val="pt-PT"/>
        </w:rPr>
        <w:t xml:space="preserve"> </w:t>
      </w:r>
      <w:r w:rsidRPr="00430AE6">
        <w:rPr>
          <w:rFonts w:ascii="Arial" w:eastAsia="Arial MT" w:hAnsi="Arial" w:cs="Arial"/>
          <w:lang w:val="pt-PT"/>
        </w:rPr>
        <w:t>dela</w:t>
      </w:r>
      <w:r w:rsidRPr="00430AE6">
        <w:rPr>
          <w:rFonts w:ascii="Arial" w:eastAsia="Arial MT" w:hAnsi="Arial" w:cs="Arial"/>
          <w:spacing w:val="1"/>
          <w:lang w:val="pt-PT"/>
        </w:rPr>
        <w:t xml:space="preserve"> </w:t>
      </w:r>
      <w:r w:rsidRPr="00430AE6">
        <w:rPr>
          <w:rFonts w:ascii="Arial" w:eastAsia="Arial MT" w:hAnsi="Arial" w:cs="Arial"/>
          <w:lang w:val="pt-PT"/>
        </w:rPr>
        <w:t xml:space="preserve">derivados, utilizada por todos os Poderes e órgãos referidos no art. 20 </w:t>
      </w:r>
      <w:r w:rsidRPr="00430AE6">
        <w:rPr>
          <w:rFonts w:ascii="Arial" w:eastAsia="Arial MT" w:hAnsi="Arial" w:cs="Arial"/>
          <w:spacing w:val="-64"/>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Lei Complementar</w:t>
      </w:r>
      <w:r w:rsidRPr="00430AE6">
        <w:rPr>
          <w:rFonts w:ascii="Arial" w:eastAsia="Arial MT" w:hAnsi="Arial" w:cs="Arial"/>
          <w:spacing w:val="-5"/>
          <w:lang w:val="pt-PT"/>
        </w:rPr>
        <w:t xml:space="preserve"> </w:t>
      </w:r>
      <w:r w:rsidRPr="00430AE6">
        <w:rPr>
          <w:rFonts w:ascii="Arial" w:eastAsia="Arial MT" w:hAnsi="Arial" w:cs="Arial"/>
          <w:lang w:val="pt-PT"/>
        </w:rPr>
        <w:t>nº</w:t>
      </w:r>
      <w:r w:rsidRPr="00430AE6">
        <w:rPr>
          <w:rFonts w:ascii="Arial" w:eastAsia="Arial MT" w:hAnsi="Arial" w:cs="Arial"/>
          <w:spacing w:val="3"/>
          <w:lang w:val="pt-PT"/>
        </w:rPr>
        <w:t xml:space="preserve"> </w:t>
      </w:r>
      <w:r w:rsidRPr="00430AE6">
        <w:rPr>
          <w:rFonts w:ascii="Arial" w:eastAsia="Arial MT" w:hAnsi="Arial" w:cs="Arial"/>
          <w:lang w:val="pt-PT"/>
        </w:rPr>
        <w:t>101, de 2000;</w:t>
      </w:r>
    </w:p>
    <w:p w14:paraId="59E2123D" w14:textId="77777777" w:rsidR="000C6121" w:rsidRPr="00430AE6" w:rsidRDefault="000C6121" w:rsidP="000C6121">
      <w:pPr>
        <w:pStyle w:val="PargrafodaLista"/>
        <w:widowControl w:val="0"/>
        <w:numPr>
          <w:ilvl w:val="2"/>
          <w:numId w:val="21"/>
        </w:numPr>
        <w:tabs>
          <w:tab w:val="left" w:pos="1560"/>
        </w:tabs>
        <w:autoSpaceDE w:val="0"/>
        <w:autoSpaceDN w:val="0"/>
        <w:adjustRightInd w:val="0"/>
        <w:spacing w:before="161" w:line="276" w:lineRule="auto"/>
        <w:ind w:right="-35" w:hanging="11"/>
        <w:contextualSpacing w:val="0"/>
        <w:rPr>
          <w:rFonts w:ascii="Arial" w:hAnsi="Arial" w:cs="Arial"/>
        </w:rPr>
      </w:pPr>
      <w:r w:rsidRPr="00430AE6">
        <w:rPr>
          <w:rFonts w:ascii="Arial" w:eastAsia="Arial MT" w:hAnsi="Arial" w:cs="Arial"/>
          <w:lang w:val="pt-PT"/>
        </w:rPr>
        <w:t>Determina</w:t>
      </w:r>
      <w:r w:rsidRPr="00430AE6">
        <w:rPr>
          <w:rFonts w:ascii="Arial" w:eastAsia="Arial MT" w:hAnsi="Arial" w:cs="Arial"/>
          <w:spacing w:val="1"/>
          <w:lang w:val="pt-PT"/>
        </w:rPr>
        <w:t xml:space="preserve"> </w:t>
      </w:r>
      <w:r w:rsidRPr="00430AE6">
        <w:rPr>
          <w:rFonts w:ascii="Arial" w:eastAsia="Arial MT" w:hAnsi="Arial" w:cs="Arial"/>
          <w:lang w:val="pt-PT"/>
        </w:rPr>
        <w:t>que</w:t>
      </w:r>
      <w:r w:rsidRPr="00430AE6">
        <w:rPr>
          <w:rFonts w:ascii="Arial" w:eastAsia="Arial MT" w:hAnsi="Arial" w:cs="Arial"/>
          <w:spacing w:val="1"/>
          <w:lang w:val="pt-PT"/>
        </w:rPr>
        <w:t xml:space="preserve"> </w:t>
      </w:r>
      <w:r w:rsidRPr="00430AE6">
        <w:rPr>
          <w:rFonts w:ascii="Arial" w:eastAsia="Arial MT" w:hAnsi="Arial" w:cs="Arial"/>
          <w:lang w:val="pt-PT"/>
        </w:rPr>
        <w:t>o</w:t>
      </w:r>
      <w:r w:rsidRPr="00430AE6">
        <w:rPr>
          <w:rFonts w:ascii="Arial" w:eastAsia="Arial MT" w:hAnsi="Arial" w:cs="Arial"/>
          <w:spacing w:val="1"/>
          <w:lang w:val="pt-PT"/>
        </w:rPr>
        <w:t xml:space="preserve"> </w:t>
      </w:r>
      <w:r w:rsidRPr="00430AE6">
        <w:rPr>
          <w:rFonts w:ascii="Arial" w:eastAsia="Arial MT" w:hAnsi="Arial" w:cs="Arial"/>
          <w:lang w:val="pt-PT"/>
        </w:rPr>
        <w:t>SIAFIC</w:t>
      </w:r>
      <w:r w:rsidRPr="00430AE6">
        <w:rPr>
          <w:rFonts w:ascii="Arial" w:eastAsia="Arial MT" w:hAnsi="Arial" w:cs="Arial"/>
          <w:spacing w:val="1"/>
          <w:lang w:val="pt-PT"/>
        </w:rPr>
        <w:t xml:space="preserve"> </w:t>
      </w:r>
      <w:proofErr w:type="gramStart"/>
      <w:r w:rsidRPr="00430AE6">
        <w:rPr>
          <w:rFonts w:ascii="Arial" w:eastAsia="Arial MT" w:hAnsi="Arial" w:cs="Arial"/>
          <w:lang w:val="pt-PT"/>
        </w:rPr>
        <w:t>deverá</w:t>
      </w:r>
      <w:proofErr w:type="gramEnd"/>
      <w:r w:rsidRPr="00430AE6">
        <w:rPr>
          <w:rFonts w:ascii="Arial" w:eastAsia="Arial MT" w:hAnsi="Arial" w:cs="Arial"/>
          <w:spacing w:val="1"/>
          <w:lang w:val="pt-PT"/>
        </w:rPr>
        <w:t xml:space="preserve"> </w:t>
      </w:r>
      <w:r w:rsidRPr="00430AE6">
        <w:rPr>
          <w:rFonts w:ascii="Arial" w:eastAsia="Arial MT" w:hAnsi="Arial" w:cs="Arial"/>
          <w:lang w:val="pt-PT"/>
        </w:rPr>
        <w:t>permitir</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integração</w:t>
      </w:r>
      <w:r w:rsidRPr="00430AE6">
        <w:rPr>
          <w:rFonts w:ascii="Arial" w:eastAsia="Arial MT" w:hAnsi="Arial" w:cs="Arial"/>
          <w:spacing w:val="1"/>
          <w:lang w:val="pt-PT"/>
        </w:rPr>
        <w:t xml:space="preserve"> </w:t>
      </w:r>
      <w:r w:rsidRPr="00430AE6">
        <w:rPr>
          <w:rFonts w:ascii="Arial" w:eastAsia="Arial MT" w:hAnsi="Arial" w:cs="Arial"/>
          <w:lang w:val="pt-PT"/>
        </w:rPr>
        <w:t>ou</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comunicação,</w:t>
      </w:r>
      <w:r w:rsidRPr="00430AE6">
        <w:rPr>
          <w:rFonts w:ascii="Arial" w:eastAsia="Arial MT" w:hAnsi="Arial" w:cs="Arial"/>
          <w:spacing w:val="1"/>
          <w:lang w:val="pt-PT"/>
        </w:rPr>
        <w:t xml:space="preserve"> </w:t>
      </w:r>
      <w:r w:rsidRPr="00430AE6">
        <w:rPr>
          <w:rFonts w:ascii="Arial" w:eastAsia="Arial MT" w:hAnsi="Arial" w:cs="Arial"/>
          <w:lang w:val="pt-PT"/>
        </w:rPr>
        <w:t>sem</w:t>
      </w:r>
      <w:r w:rsidRPr="00430AE6">
        <w:rPr>
          <w:rFonts w:ascii="Arial" w:eastAsia="Arial MT" w:hAnsi="Arial" w:cs="Arial"/>
          <w:spacing w:val="1"/>
          <w:lang w:val="pt-PT"/>
        </w:rPr>
        <w:t xml:space="preserve"> </w:t>
      </w:r>
      <w:r w:rsidRPr="00430AE6">
        <w:rPr>
          <w:rFonts w:ascii="Arial" w:eastAsia="Arial MT" w:hAnsi="Arial" w:cs="Arial"/>
          <w:lang w:val="pt-PT"/>
        </w:rPr>
        <w:t>intervenção</w:t>
      </w:r>
      <w:r w:rsidRPr="00430AE6">
        <w:rPr>
          <w:rFonts w:ascii="Arial" w:eastAsia="Arial MT" w:hAnsi="Arial" w:cs="Arial"/>
          <w:spacing w:val="1"/>
          <w:lang w:val="pt-PT"/>
        </w:rPr>
        <w:t xml:space="preserve"> </w:t>
      </w:r>
      <w:r w:rsidRPr="00430AE6">
        <w:rPr>
          <w:rFonts w:ascii="Arial" w:eastAsia="Arial MT" w:hAnsi="Arial" w:cs="Arial"/>
          <w:lang w:val="pt-PT"/>
        </w:rPr>
        <w:t>humana,</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1"/>
          <w:lang w:val="pt-PT"/>
        </w:rPr>
        <w:t xml:space="preserve"> </w:t>
      </w:r>
      <w:r w:rsidRPr="00430AE6">
        <w:rPr>
          <w:rFonts w:ascii="Arial" w:eastAsia="Arial MT" w:hAnsi="Arial" w:cs="Arial"/>
          <w:lang w:val="pt-PT"/>
        </w:rPr>
        <w:t>outros</w:t>
      </w:r>
      <w:r w:rsidRPr="00430AE6">
        <w:rPr>
          <w:rFonts w:ascii="Arial" w:eastAsia="Arial MT" w:hAnsi="Arial" w:cs="Arial"/>
          <w:spacing w:val="1"/>
          <w:lang w:val="pt-PT"/>
        </w:rPr>
        <w:t xml:space="preserve"> </w:t>
      </w:r>
      <w:r w:rsidRPr="00430AE6">
        <w:rPr>
          <w:rFonts w:ascii="Arial" w:eastAsia="Arial MT" w:hAnsi="Arial" w:cs="Arial"/>
          <w:lang w:val="pt-PT"/>
        </w:rPr>
        <w:t>sistemas</w:t>
      </w:r>
      <w:r w:rsidRPr="00430AE6">
        <w:rPr>
          <w:rFonts w:ascii="Arial" w:eastAsia="Arial MT" w:hAnsi="Arial" w:cs="Arial"/>
          <w:spacing w:val="1"/>
          <w:lang w:val="pt-PT"/>
        </w:rPr>
        <w:t xml:space="preserve"> </w:t>
      </w:r>
      <w:r w:rsidRPr="00430AE6">
        <w:rPr>
          <w:rFonts w:ascii="Arial" w:eastAsia="Arial MT" w:hAnsi="Arial" w:cs="Arial"/>
          <w:lang w:val="pt-PT"/>
        </w:rPr>
        <w:t>estruturantes</w:t>
      </w:r>
      <w:r w:rsidRPr="00430AE6">
        <w:rPr>
          <w:rFonts w:ascii="Arial" w:eastAsia="Arial MT" w:hAnsi="Arial" w:cs="Arial"/>
          <w:spacing w:val="1"/>
          <w:lang w:val="pt-PT"/>
        </w:rPr>
        <w:t xml:space="preserve"> </w:t>
      </w:r>
      <w:r w:rsidRPr="00430AE6">
        <w:rPr>
          <w:rFonts w:ascii="Arial" w:eastAsia="Arial MT" w:hAnsi="Arial" w:cs="Arial"/>
          <w:lang w:val="pt-PT"/>
        </w:rPr>
        <w:t>cujos</w:t>
      </w:r>
      <w:r w:rsidRPr="00430AE6">
        <w:rPr>
          <w:rFonts w:ascii="Arial" w:eastAsia="Arial MT" w:hAnsi="Arial" w:cs="Arial"/>
          <w:spacing w:val="1"/>
          <w:lang w:val="pt-PT"/>
        </w:rPr>
        <w:t xml:space="preserve"> </w:t>
      </w:r>
      <w:r w:rsidRPr="00430AE6">
        <w:rPr>
          <w:rFonts w:ascii="Arial" w:eastAsia="Arial MT" w:hAnsi="Arial" w:cs="Arial"/>
          <w:lang w:val="pt-PT"/>
        </w:rPr>
        <w:t>dados</w:t>
      </w:r>
      <w:r w:rsidRPr="00430AE6">
        <w:rPr>
          <w:rFonts w:ascii="Arial" w:eastAsia="Arial MT" w:hAnsi="Arial" w:cs="Arial"/>
          <w:spacing w:val="1"/>
          <w:lang w:val="pt-PT"/>
        </w:rPr>
        <w:t xml:space="preserve"> </w:t>
      </w:r>
      <w:r w:rsidRPr="00430AE6">
        <w:rPr>
          <w:rFonts w:ascii="Arial" w:eastAsia="Arial MT" w:hAnsi="Arial" w:cs="Arial"/>
          <w:lang w:val="pt-PT"/>
        </w:rPr>
        <w:t>possam</w:t>
      </w:r>
      <w:r w:rsidRPr="00430AE6">
        <w:rPr>
          <w:rFonts w:ascii="Arial" w:eastAsia="Arial MT" w:hAnsi="Arial" w:cs="Arial"/>
          <w:spacing w:val="1"/>
          <w:lang w:val="pt-PT"/>
        </w:rPr>
        <w:t xml:space="preserve"> </w:t>
      </w:r>
      <w:r w:rsidRPr="00430AE6">
        <w:rPr>
          <w:rFonts w:ascii="Arial" w:eastAsia="Arial MT" w:hAnsi="Arial" w:cs="Arial"/>
          <w:lang w:val="pt-PT"/>
        </w:rPr>
        <w:t>afetar</w:t>
      </w:r>
      <w:r w:rsidRPr="00430AE6">
        <w:rPr>
          <w:rFonts w:ascii="Arial" w:eastAsia="Arial MT" w:hAnsi="Arial" w:cs="Arial"/>
          <w:spacing w:val="1"/>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informações</w:t>
      </w:r>
      <w:r w:rsidRPr="00430AE6">
        <w:rPr>
          <w:rFonts w:ascii="Arial" w:eastAsia="Arial MT" w:hAnsi="Arial" w:cs="Arial"/>
          <w:spacing w:val="1"/>
          <w:lang w:val="pt-PT"/>
        </w:rPr>
        <w:t xml:space="preserve"> </w:t>
      </w:r>
      <w:r w:rsidRPr="00430AE6">
        <w:rPr>
          <w:rFonts w:ascii="Arial" w:eastAsia="Arial MT" w:hAnsi="Arial" w:cs="Arial"/>
          <w:lang w:val="pt-PT"/>
        </w:rPr>
        <w:t>orçamentárias.</w:t>
      </w:r>
    </w:p>
    <w:p w14:paraId="50E2A66B" w14:textId="77777777" w:rsidR="000C6121" w:rsidRPr="00430AE6" w:rsidRDefault="000C6121" w:rsidP="000C6121">
      <w:pPr>
        <w:pStyle w:val="PargrafodaLista"/>
        <w:widowControl w:val="0"/>
        <w:numPr>
          <w:ilvl w:val="1"/>
          <w:numId w:val="21"/>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hAnsi="Arial" w:cs="Arial"/>
        </w:rPr>
        <w:t>Essa contratação visa, portanto, prover um sistema de gestão funcionalmente</w:t>
      </w:r>
      <w:r w:rsidRPr="00430AE6">
        <w:rPr>
          <w:rFonts w:ascii="Arial" w:hAnsi="Arial" w:cs="Arial"/>
          <w:spacing w:val="1"/>
        </w:rPr>
        <w:t xml:space="preserve"> </w:t>
      </w:r>
      <w:r w:rsidRPr="00430AE6">
        <w:rPr>
          <w:rFonts w:ascii="Arial" w:hAnsi="Arial" w:cs="Arial"/>
        </w:rPr>
        <w:t>mais</w:t>
      </w:r>
      <w:r w:rsidRPr="00430AE6">
        <w:rPr>
          <w:rFonts w:ascii="Arial" w:hAnsi="Arial" w:cs="Arial"/>
          <w:spacing w:val="1"/>
        </w:rPr>
        <w:t xml:space="preserve"> </w:t>
      </w:r>
      <w:r w:rsidRPr="00430AE6">
        <w:rPr>
          <w:rFonts w:ascii="Arial" w:hAnsi="Arial" w:cs="Arial"/>
        </w:rPr>
        <w:t>amplo</w:t>
      </w:r>
      <w:r w:rsidRPr="00430AE6">
        <w:rPr>
          <w:rFonts w:ascii="Arial" w:hAnsi="Arial" w:cs="Arial"/>
          <w:spacing w:val="1"/>
        </w:rPr>
        <w:t xml:space="preserve"> </w:t>
      </w:r>
      <w:r w:rsidRPr="00430AE6">
        <w:rPr>
          <w:rFonts w:ascii="Arial" w:hAnsi="Arial" w:cs="Arial"/>
        </w:rPr>
        <w:t>e</w:t>
      </w:r>
      <w:r w:rsidRPr="00430AE6">
        <w:rPr>
          <w:rFonts w:ascii="Arial" w:hAnsi="Arial" w:cs="Arial"/>
          <w:spacing w:val="1"/>
        </w:rPr>
        <w:t xml:space="preserve"> </w:t>
      </w:r>
      <w:r w:rsidRPr="00430AE6">
        <w:rPr>
          <w:rFonts w:ascii="Arial" w:hAnsi="Arial" w:cs="Arial"/>
        </w:rPr>
        <w:t>integrado,</w:t>
      </w:r>
      <w:r w:rsidRPr="00430AE6">
        <w:rPr>
          <w:rFonts w:ascii="Arial" w:hAnsi="Arial" w:cs="Arial"/>
          <w:spacing w:val="1"/>
        </w:rPr>
        <w:t xml:space="preserve"> </w:t>
      </w:r>
      <w:r w:rsidRPr="00430AE6">
        <w:rPr>
          <w:rFonts w:ascii="Arial" w:hAnsi="Arial" w:cs="Arial"/>
        </w:rPr>
        <w:t>que</w:t>
      </w:r>
      <w:r w:rsidRPr="00430AE6">
        <w:rPr>
          <w:rFonts w:ascii="Arial" w:hAnsi="Arial" w:cs="Arial"/>
          <w:spacing w:val="1"/>
        </w:rPr>
        <w:t xml:space="preserve"> </w:t>
      </w:r>
      <w:r w:rsidRPr="00430AE6">
        <w:rPr>
          <w:rFonts w:ascii="Arial" w:hAnsi="Arial" w:cs="Arial"/>
        </w:rPr>
        <w:t>atenda</w:t>
      </w:r>
      <w:r w:rsidRPr="00430AE6">
        <w:rPr>
          <w:rFonts w:ascii="Arial" w:hAnsi="Arial" w:cs="Arial"/>
          <w:spacing w:val="1"/>
        </w:rPr>
        <w:t xml:space="preserve"> </w:t>
      </w:r>
      <w:r w:rsidRPr="00430AE6">
        <w:rPr>
          <w:rFonts w:ascii="Arial" w:hAnsi="Arial" w:cs="Arial"/>
        </w:rPr>
        <w:t>às</w:t>
      </w:r>
      <w:r w:rsidRPr="00430AE6">
        <w:rPr>
          <w:rFonts w:ascii="Arial" w:hAnsi="Arial" w:cs="Arial"/>
          <w:spacing w:val="1"/>
        </w:rPr>
        <w:t xml:space="preserve"> </w:t>
      </w:r>
      <w:r w:rsidRPr="00430AE6">
        <w:rPr>
          <w:rFonts w:ascii="Arial" w:hAnsi="Arial" w:cs="Arial"/>
        </w:rPr>
        <w:t>necessidades</w:t>
      </w:r>
      <w:r w:rsidRPr="00430AE6">
        <w:rPr>
          <w:rFonts w:ascii="Arial" w:hAnsi="Arial" w:cs="Arial"/>
          <w:spacing w:val="1"/>
        </w:rPr>
        <w:t xml:space="preserve"> </w:t>
      </w:r>
      <w:r w:rsidRPr="00430AE6">
        <w:rPr>
          <w:rFonts w:ascii="Arial" w:hAnsi="Arial" w:cs="Arial"/>
        </w:rPr>
        <w:t>de</w:t>
      </w:r>
      <w:r w:rsidRPr="00430AE6">
        <w:rPr>
          <w:rFonts w:ascii="Arial" w:hAnsi="Arial" w:cs="Arial"/>
          <w:spacing w:val="1"/>
        </w:rPr>
        <w:t xml:space="preserve"> </w:t>
      </w:r>
      <w:r w:rsidRPr="00430AE6">
        <w:rPr>
          <w:rFonts w:ascii="Arial" w:hAnsi="Arial" w:cs="Arial"/>
        </w:rPr>
        <w:t>informação</w:t>
      </w:r>
      <w:r w:rsidRPr="00430AE6">
        <w:rPr>
          <w:rFonts w:ascii="Arial" w:hAnsi="Arial" w:cs="Arial"/>
          <w:spacing w:val="1"/>
        </w:rPr>
        <w:t xml:space="preserve"> </w:t>
      </w:r>
      <w:r w:rsidRPr="00430AE6">
        <w:rPr>
          <w:rFonts w:ascii="Arial" w:hAnsi="Arial" w:cs="Arial"/>
        </w:rPr>
        <w:t>dos</w:t>
      </w:r>
      <w:r w:rsidRPr="00430AE6">
        <w:rPr>
          <w:rFonts w:ascii="Arial" w:hAnsi="Arial" w:cs="Arial"/>
          <w:spacing w:val="1"/>
        </w:rPr>
        <w:t xml:space="preserve"> </w:t>
      </w:r>
      <w:r w:rsidRPr="00430AE6">
        <w:rPr>
          <w:rFonts w:ascii="Arial" w:hAnsi="Arial" w:cs="Arial"/>
        </w:rPr>
        <w:t>diversos setores e esteja em conformidade com o padrão mínimo de qualidade</w:t>
      </w:r>
      <w:r w:rsidRPr="00430AE6">
        <w:rPr>
          <w:rFonts w:ascii="Arial" w:hAnsi="Arial" w:cs="Arial"/>
          <w:spacing w:val="1"/>
        </w:rPr>
        <w:t xml:space="preserve"> </w:t>
      </w:r>
      <w:r w:rsidRPr="00430AE6">
        <w:rPr>
          <w:rFonts w:ascii="Arial" w:hAnsi="Arial" w:cs="Arial"/>
        </w:rPr>
        <w:t xml:space="preserve">definido pelo Decreto nº 10.540, de </w:t>
      </w:r>
      <w:proofErr w:type="gramStart"/>
      <w:r w:rsidRPr="00430AE6">
        <w:rPr>
          <w:rFonts w:ascii="Arial" w:hAnsi="Arial" w:cs="Arial"/>
        </w:rPr>
        <w:t>5</w:t>
      </w:r>
      <w:proofErr w:type="gramEnd"/>
      <w:r w:rsidRPr="00430AE6">
        <w:rPr>
          <w:rFonts w:ascii="Arial" w:hAnsi="Arial" w:cs="Arial"/>
        </w:rPr>
        <w:t xml:space="preserve"> de novembro de 2020, para ser utilizado</w:t>
      </w:r>
      <w:r w:rsidRPr="00430AE6">
        <w:rPr>
          <w:rFonts w:ascii="Arial" w:hAnsi="Arial" w:cs="Arial"/>
          <w:spacing w:val="1"/>
        </w:rPr>
        <w:t xml:space="preserve"> </w:t>
      </w:r>
      <w:r w:rsidRPr="00430AE6">
        <w:rPr>
          <w:rFonts w:ascii="Arial" w:hAnsi="Arial" w:cs="Arial"/>
        </w:rPr>
        <w:t>pelos</w:t>
      </w:r>
      <w:r w:rsidRPr="00430AE6">
        <w:rPr>
          <w:rFonts w:ascii="Arial" w:hAnsi="Arial" w:cs="Arial"/>
          <w:spacing w:val="-1"/>
        </w:rPr>
        <w:t xml:space="preserve"> </w:t>
      </w:r>
      <w:r w:rsidRPr="00430AE6">
        <w:rPr>
          <w:rFonts w:ascii="Arial" w:hAnsi="Arial" w:cs="Arial"/>
        </w:rPr>
        <w:t>Poderes Executivo</w:t>
      </w:r>
      <w:r w:rsidRPr="00430AE6">
        <w:rPr>
          <w:rFonts w:ascii="Arial" w:hAnsi="Arial" w:cs="Arial"/>
          <w:spacing w:val="1"/>
        </w:rPr>
        <w:t xml:space="preserve"> </w:t>
      </w:r>
      <w:r w:rsidRPr="00430AE6">
        <w:rPr>
          <w:rFonts w:ascii="Arial" w:hAnsi="Arial" w:cs="Arial"/>
        </w:rPr>
        <w:t>e Legislativo</w:t>
      </w:r>
      <w:r w:rsidRPr="00430AE6">
        <w:rPr>
          <w:rFonts w:ascii="Arial" w:hAnsi="Arial" w:cs="Arial"/>
          <w:spacing w:val="-1"/>
        </w:rPr>
        <w:t xml:space="preserve"> </w:t>
      </w:r>
      <w:r w:rsidRPr="00430AE6">
        <w:rPr>
          <w:rFonts w:ascii="Arial" w:hAnsi="Arial" w:cs="Arial"/>
        </w:rPr>
        <w:t>do</w:t>
      </w:r>
      <w:r w:rsidRPr="00430AE6">
        <w:rPr>
          <w:rFonts w:ascii="Arial" w:hAnsi="Arial" w:cs="Arial"/>
          <w:spacing w:val="3"/>
        </w:rPr>
        <w:t xml:space="preserve"> </w:t>
      </w:r>
      <w:r w:rsidRPr="00430AE6">
        <w:rPr>
          <w:rFonts w:ascii="Arial" w:hAnsi="Arial" w:cs="Arial"/>
        </w:rPr>
        <w:t>Município de</w:t>
      </w:r>
      <w:r w:rsidRPr="00430AE6">
        <w:rPr>
          <w:rFonts w:ascii="Arial" w:hAnsi="Arial" w:cs="Arial"/>
          <w:spacing w:val="-1"/>
        </w:rPr>
        <w:t xml:space="preserve"> </w:t>
      </w:r>
      <w:r w:rsidRPr="00430AE6">
        <w:rPr>
          <w:rFonts w:ascii="Arial" w:hAnsi="Arial" w:cs="Arial"/>
        </w:rPr>
        <w:t>Seabra.</w:t>
      </w:r>
    </w:p>
    <w:p w14:paraId="2217452B" w14:textId="77777777" w:rsidR="000C6121" w:rsidRPr="00430AE6" w:rsidRDefault="000C6121" w:rsidP="000C6121">
      <w:pPr>
        <w:rPr>
          <w:rFonts w:ascii="Arial" w:hAnsi="Arial" w:cs="Arial"/>
        </w:rPr>
      </w:pPr>
    </w:p>
    <w:p w14:paraId="71C5447B" w14:textId="77777777" w:rsidR="000C6121" w:rsidRPr="00430AE6" w:rsidRDefault="000C6121" w:rsidP="000C6121">
      <w:pPr>
        <w:rPr>
          <w:rFonts w:ascii="Arial" w:hAnsi="Arial" w:cs="Arial"/>
          <w:b/>
        </w:rPr>
      </w:pPr>
      <w:r w:rsidRPr="00430AE6">
        <w:rPr>
          <w:rFonts w:ascii="Arial" w:hAnsi="Arial" w:cs="Arial"/>
          <w:b/>
        </w:rPr>
        <w:t xml:space="preserve">3. </w:t>
      </w:r>
      <w:proofErr w:type="gramStart"/>
      <w:r w:rsidRPr="00430AE6">
        <w:rPr>
          <w:rFonts w:ascii="Arial" w:hAnsi="Arial" w:cs="Arial"/>
          <w:b/>
        </w:rPr>
        <w:t>DESCRIÇÃO DA SOLUÇÃO COMO UM TODO CONSIDERADO</w:t>
      </w:r>
      <w:proofErr w:type="gramEnd"/>
      <w:r w:rsidRPr="00430AE6">
        <w:rPr>
          <w:rFonts w:ascii="Arial" w:hAnsi="Arial" w:cs="Arial"/>
          <w:b/>
        </w:rPr>
        <w:t xml:space="preserve"> O CICLO DE VIDA DO OBJETO E ESPECIFICAÇÃO DO PRODUTO – REQUISITOS DE TECNOLOGIA (art. 6º, inciso XXIII, alínea ‘c’, e art. 40, §1º, inciso I, da Lei nº 14.133/2021</w:t>
      </w:r>
    </w:p>
    <w:p w14:paraId="37E115ED" w14:textId="77777777" w:rsidR="000C6121" w:rsidRPr="00430AE6" w:rsidRDefault="000C6121" w:rsidP="000C6121">
      <w:pPr>
        <w:pStyle w:val="PargrafodaLista"/>
        <w:widowControl w:val="0"/>
        <w:numPr>
          <w:ilvl w:val="1"/>
          <w:numId w:val="22"/>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MT" w:hAnsi="Arial" w:cs="Arial"/>
          <w:lang w:val="pt-PT"/>
        </w:rPr>
        <w:lastRenderedPageBreak/>
        <w:t xml:space="preserve">As funcionalidades de REQUISITOS DE TECNOLOGIA deverão ser no mínimo 95% atendidas pela licitante durante a demonstração para todos os módulos, </w:t>
      </w:r>
      <w:proofErr w:type="gramStart"/>
      <w:r w:rsidRPr="00430AE6">
        <w:rPr>
          <w:rFonts w:ascii="Arial" w:eastAsia="Arial MT" w:hAnsi="Arial" w:cs="Arial"/>
          <w:lang w:val="pt-PT"/>
        </w:rPr>
        <w:t>sob pena</w:t>
      </w:r>
      <w:proofErr w:type="gramEnd"/>
      <w:r w:rsidRPr="00430AE6">
        <w:rPr>
          <w:rFonts w:ascii="Arial" w:eastAsia="Arial MT" w:hAnsi="Arial" w:cs="Arial"/>
          <w:lang w:val="pt-PT"/>
        </w:rPr>
        <w:t xml:space="preserve"> de desclassificação do licitante.</w:t>
      </w:r>
    </w:p>
    <w:p w14:paraId="5112E6A9" w14:textId="77777777" w:rsidR="000C6121" w:rsidRPr="00430AE6" w:rsidRDefault="000C6121" w:rsidP="000C6121">
      <w:pPr>
        <w:pStyle w:val="PargrafodaLista"/>
        <w:widowControl w:val="0"/>
        <w:numPr>
          <w:ilvl w:val="1"/>
          <w:numId w:val="22"/>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MT" w:hAnsi="Arial" w:cs="Arial"/>
          <w:lang w:val="pt-PT"/>
        </w:rPr>
        <w:t xml:space="preserve">Todos os arquivos e outros dados </w:t>
      </w:r>
      <w:proofErr w:type="gramStart"/>
      <w:r w:rsidRPr="00430AE6">
        <w:rPr>
          <w:rFonts w:ascii="Arial" w:eastAsia="Arial MT" w:hAnsi="Arial" w:cs="Arial"/>
          <w:lang w:val="pt-PT"/>
        </w:rPr>
        <w:t>relacionados aos Sistemas Contabilidade Pública</w:t>
      </w:r>
      <w:proofErr w:type="gramEnd"/>
      <w:r w:rsidRPr="00430AE6">
        <w:rPr>
          <w:rFonts w:ascii="Arial" w:eastAsia="Arial MT" w:hAnsi="Arial" w:cs="Arial"/>
          <w:lang w:val="pt-PT"/>
        </w:rPr>
        <w:t xml:space="preserve">, Tesouraria, Planejamento (PPA, LDO, LOA) e Trasmissão EFD-Reinf deverão ser obrigatoriamente armazenados nas nuvens (tecnologia cloud computing), não podendo haver necessidade de qualquer instalação física em qualquer máquina, dispositivo ou computador, devendo o usuário acessar os sistemas sem uso de nenhum recurso tecnológico como: runtimes e plugins para uso da aplicação. </w:t>
      </w:r>
    </w:p>
    <w:p w14:paraId="5D27B8C2" w14:textId="77777777" w:rsidR="000C6121" w:rsidRPr="00430AE6" w:rsidRDefault="000C6121" w:rsidP="000C6121">
      <w:pPr>
        <w:pStyle w:val="PargrafodaLista"/>
        <w:widowControl w:val="0"/>
        <w:numPr>
          <w:ilvl w:val="1"/>
          <w:numId w:val="22"/>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MT" w:hAnsi="Arial" w:cs="Arial"/>
          <w:lang w:val="pt-PT"/>
        </w:rPr>
        <w:t>Os módulos devem possibilitar a inclusão, alteração, estorno, pesquisa e geração de relatórios e gráficos de modo integrado e sem atrasos no compartilhamento das informações.</w:t>
      </w:r>
    </w:p>
    <w:p w14:paraId="57E7E2BC" w14:textId="77777777" w:rsidR="000C6121" w:rsidRPr="00430AE6" w:rsidRDefault="000C6121" w:rsidP="000C6121">
      <w:pPr>
        <w:pStyle w:val="PargrafodaLista"/>
        <w:widowControl w:val="0"/>
        <w:numPr>
          <w:ilvl w:val="1"/>
          <w:numId w:val="22"/>
        </w:numPr>
        <w:tabs>
          <w:tab w:val="left" w:pos="0"/>
        </w:tabs>
        <w:autoSpaceDE w:val="0"/>
        <w:autoSpaceDN w:val="0"/>
        <w:adjustRightInd w:val="0"/>
        <w:spacing w:before="161" w:line="276" w:lineRule="auto"/>
        <w:ind w:left="0" w:right="-35" w:firstLine="0"/>
        <w:contextualSpacing w:val="0"/>
        <w:rPr>
          <w:rFonts w:ascii="Arial" w:hAnsi="Arial" w:cs="Arial"/>
        </w:rPr>
      </w:pPr>
      <w:r w:rsidRPr="00430AE6">
        <w:rPr>
          <w:rFonts w:ascii="Arial" w:eastAsia="Arial MT" w:hAnsi="Arial" w:cs="Arial"/>
          <w:lang w:val="pt-PT"/>
        </w:rPr>
        <w:t xml:space="preserve">Objetivando atender a regras impostas pela LGPD (Lei Geral de Proteção de Dados), os sistemas devem ter no mínimo os seguintes recursos: </w:t>
      </w:r>
    </w:p>
    <w:p w14:paraId="75F23497" w14:textId="77777777" w:rsidR="000C6121" w:rsidRPr="00430AE6" w:rsidRDefault="000C6121" w:rsidP="000C6121">
      <w:pPr>
        <w:widowControl w:val="0"/>
        <w:numPr>
          <w:ilvl w:val="1"/>
          <w:numId w:val="15"/>
        </w:numPr>
        <w:tabs>
          <w:tab w:val="left" w:pos="851"/>
          <w:tab w:val="left" w:pos="1134"/>
        </w:tabs>
        <w:autoSpaceDE w:val="0"/>
        <w:autoSpaceDN w:val="0"/>
        <w:spacing w:line="276" w:lineRule="auto"/>
        <w:ind w:left="709"/>
        <w:rPr>
          <w:rFonts w:ascii="Arial" w:eastAsia="Calibri" w:hAnsi="Arial" w:cs="Arial"/>
          <w:lang w:val="pt-PT"/>
        </w:rPr>
      </w:pPr>
      <w:r w:rsidRPr="00430AE6">
        <w:rPr>
          <w:rFonts w:ascii="Arial" w:eastAsia="Calibri" w:hAnsi="Arial" w:cs="Arial"/>
          <w:lang w:val="pt-PT"/>
        </w:rPr>
        <w:t>Deverão permitir acesso apenas por usuários devidamente cadastrados, que disponham de usuário e senha.</w:t>
      </w:r>
    </w:p>
    <w:p w14:paraId="67D86D14" w14:textId="77777777" w:rsidR="000C6121" w:rsidRPr="00430AE6" w:rsidRDefault="000C6121" w:rsidP="000C6121">
      <w:pPr>
        <w:widowControl w:val="0"/>
        <w:numPr>
          <w:ilvl w:val="1"/>
          <w:numId w:val="15"/>
        </w:numPr>
        <w:tabs>
          <w:tab w:val="left" w:pos="851"/>
          <w:tab w:val="left" w:pos="1134"/>
        </w:tabs>
        <w:autoSpaceDE w:val="0"/>
        <w:autoSpaceDN w:val="0"/>
        <w:spacing w:line="276" w:lineRule="auto"/>
        <w:ind w:left="709"/>
        <w:rPr>
          <w:rFonts w:ascii="Arial" w:eastAsia="Calibri" w:hAnsi="Arial" w:cs="Arial"/>
          <w:lang w:val="pt-PT"/>
        </w:rPr>
      </w:pPr>
      <w:r w:rsidRPr="00430AE6">
        <w:rPr>
          <w:rFonts w:ascii="Arial" w:eastAsia="Calibri" w:hAnsi="Arial" w:cs="Arial"/>
          <w:lang w:val="pt-PT"/>
        </w:rPr>
        <w:t xml:space="preserve">Qualquer alteração realizada nos cadastros </w:t>
      </w:r>
      <w:proofErr w:type="gramStart"/>
      <w:r w:rsidRPr="00430AE6">
        <w:rPr>
          <w:rFonts w:ascii="Arial" w:eastAsia="Calibri" w:hAnsi="Arial" w:cs="Arial"/>
          <w:lang w:val="pt-PT"/>
        </w:rPr>
        <w:t>devem ser registradas</w:t>
      </w:r>
      <w:proofErr w:type="gramEnd"/>
      <w:r w:rsidRPr="00430AE6">
        <w:rPr>
          <w:rFonts w:ascii="Arial" w:eastAsia="Calibri" w:hAnsi="Arial" w:cs="Arial"/>
          <w:lang w:val="pt-PT"/>
        </w:rPr>
        <w:t xml:space="preserve"> através de auditoria, permitindo sua rastreabilidade.</w:t>
      </w:r>
    </w:p>
    <w:p w14:paraId="74DD8B94" w14:textId="77777777" w:rsidR="000C6121" w:rsidRPr="00430AE6" w:rsidRDefault="000C6121" w:rsidP="000C6121">
      <w:pPr>
        <w:widowControl w:val="0"/>
        <w:numPr>
          <w:ilvl w:val="1"/>
          <w:numId w:val="15"/>
        </w:numPr>
        <w:tabs>
          <w:tab w:val="left" w:pos="851"/>
          <w:tab w:val="left" w:pos="1134"/>
          <w:tab w:val="left" w:pos="1326"/>
        </w:tabs>
        <w:autoSpaceDE w:val="0"/>
        <w:autoSpaceDN w:val="0"/>
        <w:spacing w:line="276" w:lineRule="auto"/>
        <w:ind w:left="709" w:right="189"/>
        <w:rPr>
          <w:rFonts w:ascii="Arial" w:eastAsia="Calibri" w:hAnsi="Arial" w:cs="Arial"/>
          <w:lang w:val="pt-PT"/>
        </w:rPr>
      </w:pPr>
      <w:r w:rsidRPr="00430AE6">
        <w:rPr>
          <w:rFonts w:ascii="Arial" w:eastAsia="Calibri" w:hAnsi="Arial" w:cs="Arial"/>
          <w:lang w:val="pt-PT"/>
        </w:rPr>
        <w:t xml:space="preserve">Permitir que o cidadão </w:t>
      </w:r>
      <w:proofErr w:type="gramStart"/>
      <w:r w:rsidRPr="00430AE6">
        <w:rPr>
          <w:rFonts w:ascii="Arial" w:eastAsia="Calibri" w:hAnsi="Arial" w:cs="Arial"/>
          <w:lang w:val="pt-PT"/>
        </w:rPr>
        <w:t>solicite</w:t>
      </w:r>
      <w:proofErr w:type="gramEnd"/>
      <w:r w:rsidRPr="00430AE6">
        <w:rPr>
          <w:rFonts w:ascii="Arial" w:eastAsia="Calibri" w:hAnsi="Arial" w:cs="Arial"/>
          <w:lang w:val="pt-PT"/>
        </w:rPr>
        <w:t>, através de protocolo online, relatório das alterações as quais seus dados pessoais foram submetidos.</w:t>
      </w:r>
    </w:p>
    <w:p w14:paraId="72409B82" w14:textId="77777777" w:rsidR="000C6121" w:rsidRPr="00430AE6" w:rsidRDefault="000C6121" w:rsidP="000C6121">
      <w:pPr>
        <w:pStyle w:val="PargrafodaLista"/>
        <w:widowControl w:val="0"/>
        <w:numPr>
          <w:ilvl w:val="1"/>
          <w:numId w:val="22"/>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430AE6">
        <w:rPr>
          <w:rFonts w:ascii="Arial" w:eastAsia="Calibri" w:hAnsi="Arial" w:cs="Arial"/>
          <w:lang w:val="pt-PT"/>
        </w:rPr>
        <w:t>Permitir a definição, no Portal da Transparência, do Encarregado de Dados (DPO), com a informação dos dados necessários e pertinentes para realização de contato.</w:t>
      </w:r>
    </w:p>
    <w:p w14:paraId="339AB60D" w14:textId="77777777" w:rsidR="000C6121" w:rsidRPr="00430AE6" w:rsidRDefault="000C6121" w:rsidP="000C6121">
      <w:pPr>
        <w:rPr>
          <w:rFonts w:ascii="Arial" w:hAnsi="Arial" w:cs="Arial"/>
          <w:lang w:val="pt-PT"/>
        </w:rPr>
      </w:pPr>
    </w:p>
    <w:p w14:paraId="5146D2E2" w14:textId="77777777" w:rsidR="000C6121" w:rsidRPr="00430AE6" w:rsidRDefault="000C6121" w:rsidP="000C6121">
      <w:pPr>
        <w:pStyle w:val="PargrafodaLista"/>
        <w:widowControl w:val="0"/>
        <w:numPr>
          <w:ilvl w:val="0"/>
          <w:numId w:val="18"/>
        </w:numPr>
        <w:tabs>
          <w:tab w:val="left" w:pos="0"/>
        </w:tabs>
        <w:autoSpaceDE w:val="0"/>
        <w:autoSpaceDN w:val="0"/>
        <w:adjustRightInd w:val="0"/>
        <w:spacing w:before="161" w:line="276" w:lineRule="auto"/>
        <w:ind w:right="-35"/>
        <w:contextualSpacing w:val="0"/>
        <w:rPr>
          <w:rFonts w:ascii="Arial" w:eastAsia="Calibri" w:hAnsi="Arial" w:cs="Arial"/>
          <w:lang w:val="pt-PT"/>
        </w:rPr>
      </w:pPr>
      <w:r w:rsidRPr="00430AE6">
        <w:rPr>
          <w:rFonts w:ascii="Arial" w:hAnsi="Arial" w:cs="Arial"/>
          <w:b/>
          <w:bCs/>
        </w:rPr>
        <w:t>DO VALOR DA CONTRATAÇÃO</w:t>
      </w:r>
    </w:p>
    <w:p w14:paraId="251510DA" w14:textId="77777777" w:rsidR="000C6121" w:rsidRPr="00430AE6" w:rsidRDefault="000C6121" w:rsidP="000C6121">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sidRPr="00430AE6">
        <w:rPr>
          <w:rFonts w:ascii="Arial" w:eastAsia="Arial MT" w:hAnsi="Arial" w:cs="Arial"/>
          <w:lang w:val="pt-PT"/>
        </w:rPr>
        <w:t>O valor</w:t>
      </w:r>
      <w:r w:rsidRPr="00430AE6">
        <w:rPr>
          <w:rFonts w:ascii="Arial" w:eastAsia="Arial MT" w:hAnsi="Arial" w:cs="Arial"/>
          <w:spacing w:val="1"/>
          <w:lang w:val="pt-PT"/>
        </w:rPr>
        <w:t xml:space="preserve"> </w:t>
      </w:r>
      <w:r w:rsidRPr="00430AE6">
        <w:rPr>
          <w:rFonts w:ascii="Arial" w:eastAsia="Arial MT" w:hAnsi="Arial" w:cs="Arial"/>
          <w:lang w:val="pt-PT"/>
        </w:rPr>
        <w:t xml:space="preserve">da contratação se manterá no mesmo valor do </w:t>
      </w:r>
      <w:r w:rsidRPr="00430AE6">
        <w:rPr>
          <w:rFonts w:ascii="Arial" w:hAnsi="Arial" w:cs="Arial"/>
        </w:rPr>
        <w:t xml:space="preserve">Contrato de Prestação de Serviços N° 0407/2022, advindo do Pregão Eletrônico nº 041/2022 e Processo Administrativo Nº 389/2022, celebrado com a empresa STAF TECNOLOGIA LTDA inscrita no CNPJ 03.361.154/0001-05, contrato a ser rescindido, e contrato a ser firmado com a empresa </w:t>
      </w:r>
      <w:r w:rsidRPr="00430AE6">
        <w:rPr>
          <w:rFonts w:ascii="Arial" w:hAnsi="Arial" w:cs="Arial"/>
          <w:b/>
        </w:rPr>
        <w:t>BETHA SISTEMAS LTDA</w:t>
      </w:r>
      <w:r w:rsidRPr="00430AE6">
        <w:rPr>
          <w:rFonts w:ascii="Arial" w:hAnsi="Arial" w:cs="Arial"/>
        </w:rPr>
        <w:t xml:space="preserve">, pessoa jurídica de direito privado, inscrita no CNPJ sob o nº 00.456.865/0001-67, com sede na Rua Júlio </w:t>
      </w:r>
      <w:proofErr w:type="spellStart"/>
      <w:r w:rsidRPr="00430AE6">
        <w:rPr>
          <w:rFonts w:ascii="Arial" w:hAnsi="Arial" w:cs="Arial"/>
        </w:rPr>
        <w:t>Gaidzinski</w:t>
      </w:r>
      <w:proofErr w:type="spellEnd"/>
      <w:r w:rsidRPr="00430AE6">
        <w:rPr>
          <w:rFonts w:ascii="Arial" w:hAnsi="Arial" w:cs="Arial"/>
        </w:rPr>
        <w:t xml:space="preserve">, 320, Pio Corrêa, Criciúma/SC, CEP 88811-000, detentora dos softwares objeto desta dispensa de licitação, no valor global de </w:t>
      </w:r>
      <w:r w:rsidRPr="00430AE6">
        <w:rPr>
          <w:rFonts w:ascii="Arial" w:hAnsi="Arial" w:cs="Arial"/>
          <w:b/>
        </w:rPr>
        <w:t>R$ 163.200,00</w:t>
      </w:r>
      <w:r w:rsidRPr="00430AE6">
        <w:rPr>
          <w:rFonts w:ascii="Arial" w:hAnsi="Arial" w:cs="Arial"/>
        </w:rPr>
        <w:t xml:space="preserve"> (cento e sessenta e três mil e duzentos reais), para o período estimado do contrato, incluindo na estimativa do valor global o valor da Câmara Municipal, o qual deverá ser gerado contrato a parte.</w:t>
      </w:r>
    </w:p>
    <w:tbl>
      <w:tblPr>
        <w:tblW w:w="9739" w:type="dxa"/>
        <w:tblInd w:w="55" w:type="dxa"/>
        <w:tblLayout w:type="fixed"/>
        <w:tblCellMar>
          <w:left w:w="70" w:type="dxa"/>
          <w:right w:w="70" w:type="dxa"/>
        </w:tblCellMar>
        <w:tblLook w:val="04A0" w:firstRow="1" w:lastRow="0" w:firstColumn="1" w:lastColumn="0" w:noHBand="0" w:noVBand="1"/>
      </w:tblPr>
      <w:tblGrid>
        <w:gridCol w:w="582"/>
        <w:gridCol w:w="709"/>
        <w:gridCol w:w="851"/>
        <w:gridCol w:w="4961"/>
        <w:gridCol w:w="1276"/>
        <w:gridCol w:w="1360"/>
      </w:tblGrid>
      <w:tr w:rsidR="000C6121" w:rsidRPr="00865B9E" w14:paraId="564D5056"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3434527D"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3.1.1 Locação de Sistemas para Prefeitura Municipal de </w:t>
            </w:r>
            <w:proofErr w:type="gramStart"/>
            <w:r w:rsidRPr="00865B9E">
              <w:rPr>
                <w:rFonts w:ascii="Arial" w:hAnsi="Arial" w:cs="Arial"/>
                <w:b/>
                <w:bCs/>
                <w:color w:val="000000"/>
                <w:sz w:val="20"/>
                <w:szCs w:val="20"/>
              </w:rPr>
              <w:t>Seabra</w:t>
            </w:r>
            <w:proofErr w:type="gramEnd"/>
          </w:p>
        </w:tc>
      </w:tr>
      <w:tr w:rsidR="000C6121" w:rsidRPr="00865B9E" w14:paraId="62C000B2"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6F0FE5A8"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4FEA45E2"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6987BFA6"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17D0274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277EF4A8"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4C7C972A"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20562536"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7AE78FB7"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208164A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1EFE45CA"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BC80CEF"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64A4E94A"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4.800,00</w:t>
            </w:r>
          </w:p>
        </w:tc>
        <w:tc>
          <w:tcPr>
            <w:tcW w:w="1360" w:type="dxa"/>
            <w:tcBorders>
              <w:top w:val="nil"/>
              <w:left w:val="nil"/>
              <w:bottom w:val="single" w:sz="8" w:space="0" w:color="auto"/>
              <w:right w:val="single" w:sz="8" w:space="0" w:color="auto"/>
            </w:tcBorders>
            <w:shd w:val="clear" w:color="auto" w:fill="auto"/>
            <w:vAlign w:val="center"/>
            <w:hideMark/>
          </w:tcPr>
          <w:p w14:paraId="2596AC2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57.600,00</w:t>
            </w:r>
          </w:p>
        </w:tc>
      </w:tr>
      <w:tr w:rsidR="000C6121" w:rsidRPr="00865B9E" w14:paraId="08E46B54"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23DE5D70"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lastRenderedPageBreak/>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24B35CD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0FFD851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0BE6924E"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2787657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104D849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0C6121" w:rsidRPr="00865B9E" w14:paraId="18A1AC9F"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DF61A28"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2556438E"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96A5BF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0056706B"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Planejamento (PPA, LDO, LOA</w:t>
            </w:r>
            <w:proofErr w:type="gramStart"/>
            <w:r w:rsidRPr="00865B9E">
              <w:rPr>
                <w:rFonts w:ascii="Arial" w:hAnsi="Arial" w:cs="Arial"/>
                <w:color w:val="000000"/>
                <w:sz w:val="20"/>
                <w:szCs w:val="20"/>
              </w:rPr>
              <w:t>)</w:t>
            </w:r>
            <w:proofErr w:type="gramEnd"/>
          </w:p>
        </w:tc>
        <w:tc>
          <w:tcPr>
            <w:tcW w:w="1276" w:type="dxa"/>
            <w:tcBorders>
              <w:top w:val="nil"/>
              <w:left w:val="nil"/>
              <w:bottom w:val="single" w:sz="8" w:space="0" w:color="auto"/>
              <w:right w:val="single" w:sz="8" w:space="0" w:color="auto"/>
            </w:tcBorders>
            <w:shd w:val="clear" w:color="auto" w:fill="auto"/>
            <w:vAlign w:val="center"/>
            <w:hideMark/>
          </w:tcPr>
          <w:p w14:paraId="0F23652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300,00</w:t>
            </w:r>
          </w:p>
        </w:tc>
        <w:tc>
          <w:tcPr>
            <w:tcW w:w="1360" w:type="dxa"/>
            <w:tcBorders>
              <w:top w:val="nil"/>
              <w:left w:val="nil"/>
              <w:bottom w:val="single" w:sz="8" w:space="0" w:color="auto"/>
              <w:right w:val="single" w:sz="8" w:space="0" w:color="auto"/>
            </w:tcBorders>
            <w:shd w:val="clear" w:color="auto" w:fill="auto"/>
            <w:vAlign w:val="center"/>
            <w:hideMark/>
          </w:tcPr>
          <w:p w14:paraId="5BEC706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3.600,00</w:t>
            </w:r>
          </w:p>
        </w:tc>
      </w:tr>
      <w:tr w:rsidR="000C6121" w:rsidRPr="00865B9E" w14:paraId="38353052"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D67FD19"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4</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965576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6FD835B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5492432A"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0A278265"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600,00</w:t>
            </w:r>
          </w:p>
        </w:tc>
        <w:tc>
          <w:tcPr>
            <w:tcW w:w="1360" w:type="dxa"/>
            <w:tcBorders>
              <w:top w:val="nil"/>
              <w:left w:val="nil"/>
              <w:bottom w:val="single" w:sz="8" w:space="0" w:color="auto"/>
              <w:right w:val="single" w:sz="8" w:space="0" w:color="auto"/>
            </w:tcBorders>
            <w:shd w:val="clear" w:color="auto" w:fill="auto"/>
            <w:vAlign w:val="center"/>
            <w:hideMark/>
          </w:tcPr>
          <w:p w14:paraId="28C211E4"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7.200,00</w:t>
            </w:r>
          </w:p>
        </w:tc>
      </w:tr>
      <w:tr w:rsidR="000C6121" w:rsidRPr="00865B9E" w14:paraId="58A7B42F"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6B8B811E"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5</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1E5591A"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698285E"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06516389"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Custos</w:t>
            </w:r>
          </w:p>
        </w:tc>
        <w:tc>
          <w:tcPr>
            <w:tcW w:w="1276" w:type="dxa"/>
            <w:tcBorders>
              <w:top w:val="nil"/>
              <w:left w:val="nil"/>
              <w:bottom w:val="single" w:sz="8" w:space="0" w:color="auto"/>
              <w:right w:val="single" w:sz="8" w:space="0" w:color="auto"/>
            </w:tcBorders>
            <w:shd w:val="clear" w:color="auto" w:fill="auto"/>
            <w:vAlign w:val="center"/>
            <w:hideMark/>
          </w:tcPr>
          <w:p w14:paraId="7B6439E2"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1.600,00</w:t>
            </w:r>
          </w:p>
        </w:tc>
        <w:tc>
          <w:tcPr>
            <w:tcW w:w="1360" w:type="dxa"/>
            <w:tcBorders>
              <w:top w:val="nil"/>
              <w:left w:val="nil"/>
              <w:bottom w:val="single" w:sz="8" w:space="0" w:color="auto"/>
              <w:right w:val="single" w:sz="8" w:space="0" w:color="auto"/>
            </w:tcBorders>
            <w:shd w:val="clear" w:color="auto" w:fill="auto"/>
            <w:vAlign w:val="center"/>
            <w:hideMark/>
          </w:tcPr>
          <w:p w14:paraId="4F0D9F5E"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19.200,00</w:t>
            </w:r>
          </w:p>
        </w:tc>
      </w:tr>
      <w:tr w:rsidR="000C6121" w:rsidRPr="00865B9E" w14:paraId="2C9565CA"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4B86384"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1</w:t>
            </w:r>
            <w:proofErr w:type="gramEnd"/>
            <w:r w:rsidRPr="00865B9E">
              <w:rPr>
                <w:rFonts w:ascii="Arial" w:hAnsi="Arial" w:cs="Arial"/>
                <w:b/>
                <w:bCs/>
                <w:color w:val="000000"/>
                <w:sz w:val="20"/>
                <w:szCs w:val="20"/>
              </w:rPr>
              <w:t xml:space="preserve"> R$ - PM </w:t>
            </w:r>
          </w:p>
        </w:tc>
        <w:tc>
          <w:tcPr>
            <w:tcW w:w="1360" w:type="dxa"/>
            <w:tcBorders>
              <w:top w:val="nil"/>
              <w:left w:val="nil"/>
              <w:bottom w:val="single" w:sz="8" w:space="0" w:color="auto"/>
              <w:right w:val="single" w:sz="8" w:space="0" w:color="auto"/>
            </w:tcBorders>
            <w:shd w:val="clear" w:color="auto" w:fill="auto"/>
            <w:vAlign w:val="center"/>
            <w:hideMark/>
          </w:tcPr>
          <w:p w14:paraId="20CE7CC5"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96.000,00</w:t>
            </w:r>
          </w:p>
        </w:tc>
      </w:tr>
      <w:tr w:rsidR="000C6121" w:rsidRPr="00865B9E" w14:paraId="0A011A72" w14:textId="77777777" w:rsidTr="006B7954">
        <w:trPr>
          <w:trHeight w:val="360"/>
        </w:trPr>
        <w:tc>
          <w:tcPr>
            <w:tcW w:w="582" w:type="dxa"/>
            <w:tcBorders>
              <w:top w:val="nil"/>
              <w:left w:val="nil"/>
              <w:bottom w:val="nil"/>
              <w:right w:val="nil"/>
            </w:tcBorders>
            <w:shd w:val="clear" w:color="auto" w:fill="auto"/>
            <w:noWrap/>
            <w:vAlign w:val="center"/>
            <w:hideMark/>
          </w:tcPr>
          <w:p w14:paraId="7A6EB026" w14:textId="77777777" w:rsidR="000C6121" w:rsidRPr="00865B9E" w:rsidRDefault="000C6121" w:rsidP="006B7954">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0368A3BC" w14:textId="77777777" w:rsidR="000C6121" w:rsidRPr="00865B9E" w:rsidRDefault="000C6121" w:rsidP="006B7954">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605E1592" w14:textId="77777777" w:rsidR="000C6121" w:rsidRPr="00865B9E" w:rsidRDefault="000C6121" w:rsidP="006B7954">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146E7DAC" w14:textId="77777777" w:rsidR="000C6121" w:rsidRPr="00865B9E" w:rsidRDefault="000C6121" w:rsidP="006B7954">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6DD7FE15" w14:textId="77777777" w:rsidR="000C6121" w:rsidRPr="00865B9E" w:rsidRDefault="000C6121" w:rsidP="006B7954">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123B5A3A" w14:textId="77777777" w:rsidR="000C6121" w:rsidRPr="00865B9E" w:rsidRDefault="000C6121" w:rsidP="006B7954">
            <w:pPr>
              <w:spacing w:line="240" w:lineRule="auto"/>
              <w:jc w:val="left"/>
              <w:rPr>
                <w:rFonts w:ascii="Arial" w:hAnsi="Arial" w:cs="Arial"/>
                <w:color w:val="000000"/>
                <w:sz w:val="20"/>
                <w:szCs w:val="20"/>
              </w:rPr>
            </w:pPr>
          </w:p>
        </w:tc>
      </w:tr>
      <w:tr w:rsidR="000C6121" w:rsidRPr="00865B9E" w14:paraId="73161F1B"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676043CE"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3.1.2 Locação de Sistemas para o Fundo Municipal de Saúde </w:t>
            </w:r>
          </w:p>
        </w:tc>
      </w:tr>
      <w:tr w:rsidR="000C6121" w:rsidRPr="00865B9E" w14:paraId="0D6ACBF9"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2B456E1"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4B75CA2F"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00DA3BC1"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4F3303F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732B5AE4"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614ACB6C"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2965FDDC"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51FCBD9"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3FDC2D1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7CBB468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78D0A66"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38D4B9CE"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53E8EA0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0C6121" w:rsidRPr="00865B9E" w14:paraId="266F3A22"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8C89E10"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364AE0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5875BAD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78E3BC0"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66970692"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4AE3F65D"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2A68A58A"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415F6DB"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29ABF47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44CF63C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6334D477"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7CC7B204"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14054D06"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5C624BFA"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BA3681E"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2</w:t>
            </w:r>
            <w:proofErr w:type="gramEnd"/>
            <w:r w:rsidRPr="00865B9E">
              <w:rPr>
                <w:rFonts w:ascii="Arial" w:hAnsi="Arial" w:cs="Arial"/>
                <w:b/>
                <w:bCs/>
                <w:color w:val="000000"/>
                <w:sz w:val="20"/>
                <w:szCs w:val="20"/>
              </w:rPr>
              <w:t xml:space="preserve"> R$ - FMS</w:t>
            </w:r>
          </w:p>
        </w:tc>
        <w:tc>
          <w:tcPr>
            <w:tcW w:w="1360" w:type="dxa"/>
            <w:tcBorders>
              <w:top w:val="nil"/>
              <w:left w:val="nil"/>
              <w:bottom w:val="single" w:sz="8" w:space="0" w:color="auto"/>
              <w:right w:val="single" w:sz="8" w:space="0" w:color="auto"/>
            </w:tcBorders>
            <w:shd w:val="clear" w:color="auto" w:fill="auto"/>
            <w:vAlign w:val="center"/>
            <w:hideMark/>
          </w:tcPr>
          <w:p w14:paraId="16DDF73B"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0C6121" w:rsidRPr="00865B9E" w14:paraId="48C05381" w14:textId="77777777" w:rsidTr="006B7954">
        <w:trPr>
          <w:trHeight w:val="360"/>
        </w:trPr>
        <w:tc>
          <w:tcPr>
            <w:tcW w:w="582" w:type="dxa"/>
            <w:tcBorders>
              <w:top w:val="nil"/>
              <w:left w:val="nil"/>
              <w:bottom w:val="nil"/>
              <w:right w:val="nil"/>
            </w:tcBorders>
            <w:shd w:val="clear" w:color="auto" w:fill="auto"/>
            <w:noWrap/>
            <w:vAlign w:val="center"/>
            <w:hideMark/>
          </w:tcPr>
          <w:p w14:paraId="4209A2D7" w14:textId="77777777" w:rsidR="000C6121" w:rsidRPr="00865B9E" w:rsidRDefault="000C6121" w:rsidP="006B7954">
            <w:pPr>
              <w:spacing w:line="240" w:lineRule="auto"/>
              <w:jc w:val="left"/>
              <w:rPr>
                <w:rFonts w:ascii="Arial" w:hAnsi="Arial" w:cs="Arial"/>
                <w:color w:val="000000"/>
                <w:sz w:val="20"/>
                <w:szCs w:val="20"/>
              </w:rPr>
            </w:pPr>
          </w:p>
        </w:tc>
        <w:tc>
          <w:tcPr>
            <w:tcW w:w="709" w:type="dxa"/>
            <w:tcBorders>
              <w:top w:val="nil"/>
              <w:left w:val="nil"/>
              <w:bottom w:val="nil"/>
              <w:right w:val="nil"/>
            </w:tcBorders>
            <w:shd w:val="clear" w:color="auto" w:fill="auto"/>
            <w:noWrap/>
            <w:vAlign w:val="bottom"/>
            <w:hideMark/>
          </w:tcPr>
          <w:p w14:paraId="06B8F6F6" w14:textId="77777777" w:rsidR="000C6121" w:rsidRPr="00865B9E" w:rsidRDefault="000C6121" w:rsidP="006B7954">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00E70194" w14:textId="77777777" w:rsidR="000C6121" w:rsidRPr="00865B9E" w:rsidRDefault="000C6121" w:rsidP="006B7954">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393445CF" w14:textId="77777777" w:rsidR="000C6121" w:rsidRPr="00865B9E" w:rsidRDefault="000C6121" w:rsidP="006B7954">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2566F523" w14:textId="77777777" w:rsidR="000C6121" w:rsidRPr="00865B9E" w:rsidRDefault="000C6121" w:rsidP="006B7954">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79D703F9" w14:textId="77777777" w:rsidR="000C6121" w:rsidRPr="00865B9E" w:rsidRDefault="000C6121" w:rsidP="006B7954">
            <w:pPr>
              <w:spacing w:line="240" w:lineRule="auto"/>
              <w:jc w:val="left"/>
              <w:rPr>
                <w:rFonts w:ascii="Arial" w:hAnsi="Arial" w:cs="Arial"/>
                <w:color w:val="000000"/>
                <w:sz w:val="20"/>
                <w:szCs w:val="20"/>
              </w:rPr>
            </w:pPr>
          </w:p>
        </w:tc>
      </w:tr>
      <w:tr w:rsidR="000C6121" w:rsidRPr="00865B9E" w14:paraId="458D30B8"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15505302"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3.1.3Locação de Sistemas para o Fundo Municipal de Assistência Social</w:t>
            </w:r>
          </w:p>
        </w:tc>
      </w:tr>
      <w:tr w:rsidR="000C6121" w:rsidRPr="00865B9E" w14:paraId="486439E8"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5492D723"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205440D2"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5B47695E"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5DA21403"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2DE6A144"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03C56FF2"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71A68886"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80E4C74"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797C97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4517E2F2"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406A3129"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44ECC42A"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4A2E6A0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0C6121" w:rsidRPr="00865B9E" w14:paraId="7B78066F"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CD071CC"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03AA4EFE"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7A51C5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543E47E5"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7458FEC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1533B37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6F4BDCF0"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69BD15A"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2BB3B7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43E43E69"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263B0C40" w14:textId="77777777" w:rsidR="000C6121" w:rsidRPr="00865B9E" w:rsidRDefault="000C6121" w:rsidP="006B7954">
            <w:pPr>
              <w:spacing w:line="240" w:lineRule="auto"/>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4251BF6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5527B4B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513EC34A"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C67DFF1"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3</w:t>
            </w:r>
            <w:proofErr w:type="gramEnd"/>
            <w:r w:rsidRPr="00865B9E">
              <w:rPr>
                <w:rFonts w:ascii="Arial" w:hAnsi="Arial" w:cs="Arial"/>
                <w:b/>
                <w:bCs/>
                <w:color w:val="000000"/>
                <w:sz w:val="20"/>
                <w:szCs w:val="20"/>
              </w:rPr>
              <w:t xml:space="preserve"> R$ - FMAS</w:t>
            </w:r>
          </w:p>
        </w:tc>
        <w:tc>
          <w:tcPr>
            <w:tcW w:w="1360" w:type="dxa"/>
            <w:tcBorders>
              <w:top w:val="nil"/>
              <w:left w:val="nil"/>
              <w:bottom w:val="single" w:sz="8" w:space="0" w:color="auto"/>
              <w:right w:val="single" w:sz="8" w:space="0" w:color="auto"/>
            </w:tcBorders>
            <w:shd w:val="clear" w:color="auto" w:fill="auto"/>
            <w:vAlign w:val="center"/>
            <w:hideMark/>
          </w:tcPr>
          <w:p w14:paraId="48070B06"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0C6121" w:rsidRPr="00865B9E" w14:paraId="7447932B" w14:textId="77777777" w:rsidTr="006B7954">
        <w:trPr>
          <w:trHeight w:val="360"/>
        </w:trPr>
        <w:tc>
          <w:tcPr>
            <w:tcW w:w="582" w:type="dxa"/>
            <w:tcBorders>
              <w:top w:val="nil"/>
              <w:left w:val="nil"/>
              <w:bottom w:val="nil"/>
              <w:right w:val="nil"/>
            </w:tcBorders>
            <w:shd w:val="clear" w:color="auto" w:fill="auto"/>
            <w:noWrap/>
            <w:vAlign w:val="center"/>
            <w:hideMark/>
          </w:tcPr>
          <w:p w14:paraId="6FD6CD1D" w14:textId="77777777" w:rsidR="000C6121" w:rsidRPr="00865B9E" w:rsidRDefault="000C6121" w:rsidP="006B7954">
            <w:pPr>
              <w:spacing w:line="240" w:lineRule="auto"/>
              <w:jc w:val="left"/>
              <w:rPr>
                <w:rFonts w:ascii="Arial" w:hAnsi="Arial" w:cs="Arial"/>
                <w:color w:val="000000"/>
                <w:sz w:val="20"/>
                <w:szCs w:val="20"/>
              </w:rPr>
            </w:pPr>
          </w:p>
        </w:tc>
        <w:tc>
          <w:tcPr>
            <w:tcW w:w="709" w:type="dxa"/>
            <w:tcBorders>
              <w:top w:val="nil"/>
              <w:left w:val="nil"/>
              <w:bottom w:val="nil"/>
              <w:right w:val="nil"/>
            </w:tcBorders>
            <w:shd w:val="clear" w:color="auto" w:fill="auto"/>
            <w:noWrap/>
            <w:vAlign w:val="bottom"/>
            <w:hideMark/>
          </w:tcPr>
          <w:p w14:paraId="1E87CC92" w14:textId="77777777" w:rsidR="000C6121" w:rsidRPr="00865B9E" w:rsidRDefault="000C6121" w:rsidP="006B7954">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5ABFBA67" w14:textId="77777777" w:rsidR="000C6121" w:rsidRPr="00865B9E" w:rsidRDefault="000C6121" w:rsidP="006B7954">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085EF88F" w14:textId="77777777" w:rsidR="000C6121" w:rsidRPr="00865B9E" w:rsidRDefault="000C6121" w:rsidP="006B7954">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3E723215" w14:textId="77777777" w:rsidR="000C6121" w:rsidRPr="00865B9E" w:rsidRDefault="000C6121" w:rsidP="006B7954">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3DF828F2" w14:textId="77777777" w:rsidR="000C6121" w:rsidRPr="00865B9E" w:rsidRDefault="000C6121" w:rsidP="006B7954">
            <w:pPr>
              <w:spacing w:line="240" w:lineRule="auto"/>
              <w:jc w:val="left"/>
              <w:rPr>
                <w:rFonts w:ascii="Arial" w:hAnsi="Arial" w:cs="Arial"/>
                <w:color w:val="000000"/>
                <w:sz w:val="20"/>
                <w:szCs w:val="20"/>
              </w:rPr>
            </w:pPr>
          </w:p>
        </w:tc>
      </w:tr>
      <w:tr w:rsidR="000C6121" w:rsidRPr="00865B9E" w14:paraId="233D99AD"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78E5CEDB"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3.1.4 Locação de Sistemas para o Fundo Municipal de Educação</w:t>
            </w:r>
          </w:p>
        </w:tc>
      </w:tr>
      <w:tr w:rsidR="000C6121" w:rsidRPr="00865B9E" w14:paraId="3CD8BFE2"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D3D4DE7"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03E25869"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1D665E2F"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7B37E0BA"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29B52D7E"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269F003C"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3C5C0A27"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624622E2"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37B51384"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8BA7982"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64D43FCC"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3DA0719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700,00</w:t>
            </w:r>
          </w:p>
        </w:tc>
        <w:tc>
          <w:tcPr>
            <w:tcW w:w="1360" w:type="dxa"/>
            <w:tcBorders>
              <w:top w:val="nil"/>
              <w:left w:val="nil"/>
              <w:bottom w:val="single" w:sz="8" w:space="0" w:color="auto"/>
              <w:right w:val="single" w:sz="8" w:space="0" w:color="auto"/>
            </w:tcBorders>
            <w:shd w:val="clear" w:color="auto" w:fill="auto"/>
            <w:vAlign w:val="center"/>
            <w:hideMark/>
          </w:tcPr>
          <w:p w14:paraId="4F31963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8.400,00</w:t>
            </w:r>
          </w:p>
        </w:tc>
      </w:tr>
      <w:tr w:rsidR="000C6121" w:rsidRPr="00865B9E" w14:paraId="60A12CF7"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31FE5C07"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061D3490"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29763EB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851F556"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3B3DB6D0"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499B29D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158202B0"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2246F658"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1765560D"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25A30086"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7957D950"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3A38BA97"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w:t>
            </w:r>
          </w:p>
        </w:tc>
        <w:tc>
          <w:tcPr>
            <w:tcW w:w="1360" w:type="dxa"/>
            <w:tcBorders>
              <w:top w:val="nil"/>
              <w:left w:val="nil"/>
              <w:bottom w:val="single" w:sz="8" w:space="0" w:color="auto"/>
              <w:right w:val="single" w:sz="8" w:space="0" w:color="auto"/>
            </w:tcBorders>
            <w:shd w:val="clear" w:color="auto" w:fill="auto"/>
            <w:vAlign w:val="center"/>
            <w:hideMark/>
          </w:tcPr>
          <w:p w14:paraId="2D5AF55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w:t>
            </w:r>
          </w:p>
        </w:tc>
      </w:tr>
      <w:tr w:rsidR="000C6121" w:rsidRPr="00865B9E" w14:paraId="54FECEE4"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7ADE0BF"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4</w:t>
            </w:r>
            <w:proofErr w:type="gramEnd"/>
            <w:r w:rsidRPr="00865B9E">
              <w:rPr>
                <w:rFonts w:ascii="Arial" w:hAnsi="Arial" w:cs="Arial"/>
                <w:b/>
                <w:bCs/>
                <w:color w:val="000000"/>
                <w:sz w:val="20"/>
                <w:szCs w:val="20"/>
              </w:rPr>
              <w:t xml:space="preserve"> R$ - FME</w:t>
            </w:r>
          </w:p>
        </w:tc>
        <w:tc>
          <w:tcPr>
            <w:tcW w:w="1360" w:type="dxa"/>
            <w:tcBorders>
              <w:top w:val="nil"/>
              <w:left w:val="nil"/>
              <w:bottom w:val="single" w:sz="8" w:space="0" w:color="auto"/>
              <w:right w:val="single" w:sz="8" w:space="0" w:color="auto"/>
            </w:tcBorders>
            <w:shd w:val="clear" w:color="auto" w:fill="auto"/>
            <w:vAlign w:val="center"/>
            <w:hideMark/>
          </w:tcPr>
          <w:p w14:paraId="2493CBD1"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10.800,00</w:t>
            </w:r>
          </w:p>
        </w:tc>
      </w:tr>
      <w:tr w:rsidR="000C6121" w:rsidRPr="00865B9E" w14:paraId="612D2F4E" w14:textId="77777777" w:rsidTr="006B7954">
        <w:trPr>
          <w:trHeight w:val="360"/>
        </w:trPr>
        <w:tc>
          <w:tcPr>
            <w:tcW w:w="582" w:type="dxa"/>
            <w:tcBorders>
              <w:top w:val="nil"/>
              <w:left w:val="nil"/>
              <w:bottom w:val="nil"/>
              <w:right w:val="nil"/>
            </w:tcBorders>
            <w:shd w:val="clear" w:color="auto" w:fill="auto"/>
            <w:noWrap/>
            <w:vAlign w:val="center"/>
            <w:hideMark/>
          </w:tcPr>
          <w:p w14:paraId="4E53E2FC" w14:textId="77777777" w:rsidR="000C6121" w:rsidRPr="00865B9E" w:rsidRDefault="000C6121" w:rsidP="006B7954">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0337B571" w14:textId="77777777" w:rsidR="000C6121" w:rsidRPr="00865B9E" w:rsidRDefault="000C6121" w:rsidP="006B7954">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0B386601" w14:textId="77777777" w:rsidR="000C6121" w:rsidRPr="00865B9E" w:rsidRDefault="000C6121" w:rsidP="006B7954">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0DADDF74" w14:textId="77777777" w:rsidR="000C6121" w:rsidRPr="00865B9E" w:rsidRDefault="000C6121" w:rsidP="006B7954">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62621A41" w14:textId="77777777" w:rsidR="000C6121" w:rsidRPr="00865B9E" w:rsidRDefault="000C6121" w:rsidP="006B7954">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68961840" w14:textId="77777777" w:rsidR="000C6121" w:rsidRPr="00865B9E" w:rsidRDefault="000C6121" w:rsidP="006B7954">
            <w:pPr>
              <w:spacing w:line="240" w:lineRule="auto"/>
              <w:jc w:val="left"/>
              <w:rPr>
                <w:rFonts w:ascii="Arial" w:hAnsi="Arial" w:cs="Arial"/>
                <w:color w:val="000000"/>
                <w:sz w:val="20"/>
                <w:szCs w:val="20"/>
              </w:rPr>
            </w:pPr>
          </w:p>
        </w:tc>
      </w:tr>
      <w:tr w:rsidR="000C6121" w:rsidRPr="00865B9E" w14:paraId="559D1FDB"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1D7CBE4C"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3.1.5 Locação de Sistemas para a Câmara Municipal de </w:t>
            </w:r>
            <w:proofErr w:type="gramStart"/>
            <w:r w:rsidRPr="00865B9E">
              <w:rPr>
                <w:rFonts w:ascii="Arial" w:hAnsi="Arial" w:cs="Arial"/>
                <w:b/>
                <w:bCs/>
                <w:color w:val="000000"/>
                <w:sz w:val="20"/>
                <w:szCs w:val="20"/>
              </w:rPr>
              <w:t>Seabra</w:t>
            </w:r>
            <w:proofErr w:type="gramEnd"/>
          </w:p>
        </w:tc>
      </w:tr>
      <w:tr w:rsidR="000C6121" w:rsidRPr="00865B9E" w14:paraId="4614383C"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7DC01E2"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Item</w:t>
            </w:r>
          </w:p>
        </w:tc>
        <w:tc>
          <w:tcPr>
            <w:tcW w:w="709" w:type="dxa"/>
            <w:tcBorders>
              <w:top w:val="nil"/>
              <w:left w:val="nil"/>
              <w:bottom w:val="single" w:sz="8" w:space="0" w:color="auto"/>
              <w:right w:val="single" w:sz="8" w:space="0" w:color="auto"/>
            </w:tcBorders>
            <w:shd w:val="clear" w:color="auto" w:fill="auto"/>
            <w:vAlign w:val="center"/>
            <w:hideMark/>
          </w:tcPr>
          <w:p w14:paraId="1E40EF1B"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3C219488"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6F4C084F"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 dos Sistemas</w:t>
            </w:r>
          </w:p>
        </w:tc>
        <w:tc>
          <w:tcPr>
            <w:tcW w:w="1276" w:type="dxa"/>
            <w:tcBorders>
              <w:top w:val="nil"/>
              <w:left w:val="nil"/>
              <w:bottom w:val="single" w:sz="8" w:space="0" w:color="auto"/>
              <w:right w:val="single" w:sz="8" w:space="0" w:color="auto"/>
            </w:tcBorders>
            <w:shd w:val="clear" w:color="auto" w:fill="auto"/>
            <w:vAlign w:val="center"/>
            <w:hideMark/>
          </w:tcPr>
          <w:p w14:paraId="52E7B5E9"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1E3A8530"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5F6E106B"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0BE3FAC"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D9D7635"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4CCCCF75"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683F8D40"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Contabilidade Pública</w:t>
            </w:r>
          </w:p>
        </w:tc>
        <w:tc>
          <w:tcPr>
            <w:tcW w:w="1276" w:type="dxa"/>
            <w:tcBorders>
              <w:top w:val="nil"/>
              <w:left w:val="nil"/>
              <w:bottom w:val="single" w:sz="8" w:space="0" w:color="auto"/>
              <w:right w:val="single" w:sz="8" w:space="0" w:color="auto"/>
            </w:tcBorders>
            <w:shd w:val="clear" w:color="auto" w:fill="auto"/>
            <w:vAlign w:val="center"/>
            <w:hideMark/>
          </w:tcPr>
          <w:p w14:paraId="691AB09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1.500,00</w:t>
            </w:r>
          </w:p>
        </w:tc>
        <w:tc>
          <w:tcPr>
            <w:tcW w:w="1360" w:type="dxa"/>
            <w:tcBorders>
              <w:top w:val="nil"/>
              <w:left w:val="nil"/>
              <w:bottom w:val="single" w:sz="8" w:space="0" w:color="auto"/>
              <w:right w:val="single" w:sz="8" w:space="0" w:color="auto"/>
            </w:tcBorders>
            <w:shd w:val="clear" w:color="auto" w:fill="auto"/>
            <w:vAlign w:val="center"/>
            <w:hideMark/>
          </w:tcPr>
          <w:p w14:paraId="3FF61AC7"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18.000,00</w:t>
            </w:r>
          </w:p>
        </w:tc>
      </w:tr>
      <w:tr w:rsidR="000C6121" w:rsidRPr="00865B9E" w14:paraId="0410876C"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1C78C7B1"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2</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60919D93"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4D570D28"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1FA0A1EF"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Sistema de Tesouraria</w:t>
            </w:r>
          </w:p>
        </w:tc>
        <w:tc>
          <w:tcPr>
            <w:tcW w:w="1276" w:type="dxa"/>
            <w:tcBorders>
              <w:top w:val="nil"/>
              <w:left w:val="nil"/>
              <w:bottom w:val="single" w:sz="8" w:space="0" w:color="auto"/>
              <w:right w:val="single" w:sz="8" w:space="0" w:color="auto"/>
            </w:tcBorders>
            <w:shd w:val="clear" w:color="auto" w:fill="auto"/>
            <w:vAlign w:val="center"/>
            <w:hideMark/>
          </w:tcPr>
          <w:p w14:paraId="7070FE9A"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200,00</w:t>
            </w:r>
          </w:p>
        </w:tc>
        <w:tc>
          <w:tcPr>
            <w:tcW w:w="1360" w:type="dxa"/>
            <w:tcBorders>
              <w:top w:val="nil"/>
              <w:left w:val="nil"/>
              <w:bottom w:val="single" w:sz="8" w:space="0" w:color="auto"/>
              <w:right w:val="single" w:sz="8" w:space="0" w:color="auto"/>
            </w:tcBorders>
            <w:shd w:val="clear" w:color="auto" w:fill="auto"/>
            <w:vAlign w:val="center"/>
            <w:hideMark/>
          </w:tcPr>
          <w:p w14:paraId="39E43D4D"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2.400,00</w:t>
            </w:r>
          </w:p>
        </w:tc>
      </w:tr>
      <w:tr w:rsidR="000C6121" w:rsidRPr="00865B9E" w14:paraId="66574814"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0927E28D"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3</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5A2AE40F"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A7BED10"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Mês</w:t>
            </w:r>
          </w:p>
        </w:tc>
        <w:tc>
          <w:tcPr>
            <w:tcW w:w="4961" w:type="dxa"/>
            <w:tcBorders>
              <w:top w:val="nil"/>
              <w:left w:val="nil"/>
              <w:bottom w:val="single" w:sz="8" w:space="0" w:color="auto"/>
              <w:right w:val="single" w:sz="8" w:space="0" w:color="auto"/>
            </w:tcBorders>
            <w:shd w:val="clear" w:color="auto" w:fill="auto"/>
            <w:vAlign w:val="center"/>
            <w:hideMark/>
          </w:tcPr>
          <w:p w14:paraId="3F4261F1" w14:textId="77777777" w:rsidR="000C6121" w:rsidRPr="00865B9E" w:rsidRDefault="000C6121" w:rsidP="006B7954">
            <w:pPr>
              <w:spacing w:line="240" w:lineRule="auto"/>
              <w:ind w:firstLineChars="100" w:firstLine="200"/>
              <w:jc w:val="left"/>
              <w:rPr>
                <w:rFonts w:ascii="Arial" w:hAnsi="Arial" w:cs="Arial"/>
                <w:color w:val="000000"/>
                <w:sz w:val="20"/>
                <w:szCs w:val="20"/>
              </w:rPr>
            </w:pPr>
            <w:r w:rsidRPr="00865B9E">
              <w:rPr>
                <w:rFonts w:ascii="Arial" w:hAnsi="Arial" w:cs="Arial"/>
                <w:color w:val="000000"/>
                <w:sz w:val="20"/>
                <w:szCs w:val="20"/>
              </w:rPr>
              <w:t xml:space="preserve">Sistema de </w:t>
            </w:r>
            <w:proofErr w:type="spellStart"/>
            <w:r w:rsidRPr="00865B9E">
              <w:rPr>
                <w:rFonts w:ascii="Arial" w:hAnsi="Arial" w:cs="Arial"/>
                <w:color w:val="000000"/>
                <w:sz w:val="20"/>
                <w:szCs w:val="20"/>
              </w:rPr>
              <w:t>Trasmissão</w:t>
            </w:r>
            <w:proofErr w:type="spellEnd"/>
            <w:r w:rsidRPr="00865B9E">
              <w:rPr>
                <w:rFonts w:ascii="Arial" w:hAnsi="Arial" w:cs="Arial"/>
                <w:color w:val="000000"/>
                <w:sz w:val="20"/>
                <w:szCs w:val="20"/>
              </w:rPr>
              <w:t xml:space="preserve"> EFD-</w:t>
            </w:r>
            <w:proofErr w:type="spellStart"/>
            <w:r w:rsidRPr="00865B9E">
              <w:rPr>
                <w:rFonts w:ascii="Arial" w:hAnsi="Arial" w:cs="Arial"/>
                <w:color w:val="000000"/>
                <w:sz w:val="20"/>
                <w:szCs w:val="20"/>
              </w:rPr>
              <w:t>Reinf</w:t>
            </w:r>
            <w:proofErr w:type="spellEnd"/>
          </w:p>
        </w:tc>
        <w:tc>
          <w:tcPr>
            <w:tcW w:w="1276" w:type="dxa"/>
            <w:tcBorders>
              <w:top w:val="nil"/>
              <w:left w:val="nil"/>
              <w:bottom w:val="single" w:sz="8" w:space="0" w:color="auto"/>
              <w:right w:val="single" w:sz="8" w:space="0" w:color="auto"/>
            </w:tcBorders>
            <w:shd w:val="clear" w:color="auto" w:fill="auto"/>
            <w:vAlign w:val="center"/>
            <w:hideMark/>
          </w:tcPr>
          <w:p w14:paraId="70B4404D"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200,00</w:t>
            </w:r>
          </w:p>
        </w:tc>
        <w:tc>
          <w:tcPr>
            <w:tcW w:w="1360" w:type="dxa"/>
            <w:tcBorders>
              <w:top w:val="nil"/>
              <w:left w:val="nil"/>
              <w:bottom w:val="single" w:sz="8" w:space="0" w:color="auto"/>
              <w:right w:val="single" w:sz="8" w:space="0" w:color="auto"/>
            </w:tcBorders>
            <w:shd w:val="clear" w:color="auto" w:fill="auto"/>
            <w:vAlign w:val="center"/>
            <w:hideMark/>
          </w:tcPr>
          <w:p w14:paraId="4E13BD70"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2.400,00</w:t>
            </w:r>
          </w:p>
        </w:tc>
      </w:tr>
      <w:tr w:rsidR="000C6121" w:rsidRPr="00865B9E" w14:paraId="0571C3EA"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D7511AA"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5</w:t>
            </w:r>
            <w:proofErr w:type="gramEnd"/>
            <w:r w:rsidRPr="00865B9E">
              <w:rPr>
                <w:rFonts w:ascii="Arial" w:hAnsi="Arial" w:cs="Arial"/>
                <w:b/>
                <w:bCs/>
                <w:color w:val="000000"/>
                <w:sz w:val="20"/>
                <w:szCs w:val="20"/>
              </w:rPr>
              <w:t xml:space="preserve"> R$ - FME</w:t>
            </w:r>
          </w:p>
        </w:tc>
        <w:tc>
          <w:tcPr>
            <w:tcW w:w="1360" w:type="dxa"/>
            <w:tcBorders>
              <w:top w:val="nil"/>
              <w:left w:val="nil"/>
              <w:bottom w:val="single" w:sz="8" w:space="0" w:color="auto"/>
              <w:right w:val="single" w:sz="8" w:space="0" w:color="auto"/>
            </w:tcBorders>
            <w:shd w:val="clear" w:color="auto" w:fill="auto"/>
            <w:vAlign w:val="center"/>
            <w:hideMark/>
          </w:tcPr>
          <w:p w14:paraId="4F337DE6"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22.800,00</w:t>
            </w:r>
          </w:p>
        </w:tc>
      </w:tr>
      <w:tr w:rsidR="000C6121" w:rsidRPr="00865B9E" w14:paraId="01106BEE" w14:textId="77777777" w:rsidTr="006B7954">
        <w:trPr>
          <w:trHeight w:val="360"/>
        </w:trPr>
        <w:tc>
          <w:tcPr>
            <w:tcW w:w="582" w:type="dxa"/>
            <w:tcBorders>
              <w:top w:val="nil"/>
              <w:left w:val="nil"/>
              <w:bottom w:val="nil"/>
              <w:right w:val="nil"/>
            </w:tcBorders>
            <w:shd w:val="clear" w:color="auto" w:fill="auto"/>
            <w:noWrap/>
            <w:vAlign w:val="center"/>
            <w:hideMark/>
          </w:tcPr>
          <w:p w14:paraId="787595F0" w14:textId="77777777" w:rsidR="000C6121" w:rsidRPr="00865B9E" w:rsidRDefault="000C6121" w:rsidP="006B7954">
            <w:pPr>
              <w:spacing w:line="240" w:lineRule="auto"/>
              <w:rPr>
                <w:rFonts w:ascii="Arial" w:hAnsi="Arial" w:cs="Arial"/>
                <w:b/>
                <w:bCs/>
                <w:color w:val="000000"/>
                <w:sz w:val="20"/>
                <w:szCs w:val="20"/>
              </w:rPr>
            </w:pPr>
          </w:p>
        </w:tc>
        <w:tc>
          <w:tcPr>
            <w:tcW w:w="709" w:type="dxa"/>
            <w:tcBorders>
              <w:top w:val="nil"/>
              <w:left w:val="nil"/>
              <w:bottom w:val="nil"/>
              <w:right w:val="nil"/>
            </w:tcBorders>
            <w:shd w:val="clear" w:color="auto" w:fill="auto"/>
            <w:noWrap/>
            <w:vAlign w:val="bottom"/>
            <w:hideMark/>
          </w:tcPr>
          <w:p w14:paraId="5205FF4A" w14:textId="77777777" w:rsidR="000C6121" w:rsidRPr="00865B9E" w:rsidRDefault="000C6121" w:rsidP="006B7954">
            <w:pPr>
              <w:spacing w:line="240" w:lineRule="auto"/>
              <w:jc w:val="left"/>
              <w:rPr>
                <w:rFonts w:ascii="Arial" w:hAnsi="Arial" w:cs="Arial"/>
                <w:color w:val="000000"/>
                <w:sz w:val="20"/>
                <w:szCs w:val="20"/>
              </w:rPr>
            </w:pPr>
          </w:p>
        </w:tc>
        <w:tc>
          <w:tcPr>
            <w:tcW w:w="851" w:type="dxa"/>
            <w:tcBorders>
              <w:top w:val="nil"/>
              <w:left w:val="nil"/>
              <w:bottom w:val="nil"/>
              <w:right w:val="nil"/>
            </w:tcBorders>
            <w:shd w:val="clear" w:color="auto" w:fill="auto"/>
            <w:noWrap/>
            <w:vAlign w:val="bottom"/>
            <w:hideMark/>
          </w:tcPr>
          <w:p w14:paraId="4B1F9153" w14:textId="77777777" w:rsidR="000C6121" w:rsidRPr="00865B9E" w:rsidRDefault="000C6121" w:rsidP="006B7954">
            <w:pPr>
              <w:spacing w:line="240" w:lineRule="auto"/>
              <w:jc w:val="left"/>
              <w:rPr>
                <w:rFonts w:ascii="Arial" w:hAnsi="Arial" w:cs="Arial"/>
                <w:color w:val="000000"/>
                <w:sz w:val="20"/>
                <w:szCs w:val="20"/>
              </w:rPr>
            </w:pPr>
          </w:p>
        </w:tc>
        <w:tc>
          <w:tcPr>
            <w:tcW w:w="4961" w:type="dxa"/>
            <w:tcBorders>
              <w:top w:val="nil"/>
              <w:left w:val="nil"/>
              <w:bottom w:val="nil"/>
              <w:right w:val="nil"/>
            </w:tcBorders>
            <w:shd w:val="clear" w:color="auto" w:fill="auto"/>
            <w:noWrap/>
            <w:vAlign w:val="bottom"/>
            <w:hideMark/>
          </w:tcPr>
          <w:p w14:paraId="1516F605" w14:textId="77777777" w:rsidR="000C6121" w:rsidRPr="00865B9E" w:rsidRDefault="000C6121" w:rsidP="006B7954">
            <w:pPr>
              <w:spacing w:line="240" w:lineRule="auto"/>
              <w:jc w:val="left"/>
              <w:rPr>
                <w:rFonts w:ascii="Arial" w:hAnsi="Arial" w:cs="Arial"/>
                <w:color w:val="000000"/>
                <w:sz w:val="20"/>
                <w:szCs w:val="20"/>
              </w:rPr>
            </w:pPr>
          </w:p>
        </w:tc>
        <w:tc>
          <w:tcPr>
            <w:tcW w:w="1276" w:type="dxa"/>
            <w:tcBorders>
              <w:top w:val="nil"/>
              <w:left w:val="nil"/>
              <w:bottom w:val="nil"/>
              <w:right w:val="nil"/>
            </w:tcBorders>
            <w:shd w:val="clear" w:color="auto" w:fill="auto"/>
            <w:noWrap/>
            <w:vAlign w:val="bottom"/>
            <w:hideMark/>
          </w:tcPr>
          <w:p w14:paraId="2CE8E1A1" w14:textId="77777777" w:rsidR="000C6121" w:rsidRPr="00865B9E" w:rsidRDefault="000C6121" w:rsidP="006B7954">
            <w:pPr>
              <w:spacing w:line="240" w:lineRule="auto"/>
              <w:jc w:val="left"/>
              <w:rPr>
                <w:rFonts w:ascii="Arial" w:hAnsi="Arial" w:cs="Arial"/>
                <w:color w:val="000000"/>
                <w:sz w:val="20"/>
                <w:szCs w:val="20"/>
              </w:rPr>
            </w:pPr>
          </w:p>
        </w:tc>
        <w:tc>
          <w:tcPr>
            <w:tcW w:w="1360" w:type="dxa"/>
            <w:tcBorders>
              <w:top w:val="nil"/>
              <w:left w:val="nil"/>
              <w:bottom w:val="nil"/>
              <w:right w:val="nil"/>
            </w:tcBorders>
            <w:shd w:val="clear" w:color="auto" w:fill="auto"/>
            <w:noWrap/>
            <w:vAlign w:val="bottom"/>
            <w:hideMark/>
          </w:tcPr>
          <w:p w14:paraId="7D249FB9" w14:textId="77777777" w:rsidR="000C6121" w:rsidRPr="00865B9E" w:rsidRDefault="000C6121" w:rsidP="006B7954">
            <w:pPr>
              <w:spacing w:line="240" w:lineRule="auto"/>
              <w:jc w:val="left"/>
              <w:rPr>
                <w:rFonts w:ascii="Arial" w:hAnsi="Arial" w:cs="Arial"/>
                <w:color w:val="000000"/>
                <w:sz w:val="20"/>
                <w:szCs w:val="20"/>
              </w:rPr>
            </w:pPr>
          </w:p>
        </w:tc>
      </w:tr>
      <w:tr w:rsidR="000C6121" w:rsidRPr="00865B9E" w14:paraId="7276A03D" w14:textId="77777777" w:rsidTr="006B7954">
        <w:trPr>
          <w:trHeight w:val="360"/>
        </w:trPr>
        <w:tc>
          <w:tcPr>
            <w:tcW w:w="9739" w:type="dxa"/>
            <w:gridSpan w:val="6"/>
            <w:tcBorders>
              <w:top w:val="nil"/>
              <w:left w:val="nil"/>
              <w:bottom w:val="single" w:sz="8" w:space="0" w:color="auto"/>
              <w:right w:val="nil"/>
            </w:tcBorders>
            <w:shd w:val="clear" w:color="auto" w:fill="auto"/>
            <w:noWrap/>
            <w:vAlign w:val="center"/>
            <w:hideMark/>
          </w:tcPr>
          <w:p w14:paraId="6E093657"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lastRenderedPageBreak/>
              <w:t xml:space="preserve">3.1.6 Serviços Técnicos </w:t>
            </w:r>
          </w:p>
        </w:tc>
      </w:tr>
      <w:tr w:rsidR="000C6121" w:rsidRPr="00865B9E" w14:paraId="1FA773D9"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4BEE3A79"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 xml:space="preserve">Item </w:t>
            </w:r>
          </w:p>
        </w:tc>
        <w:tc>
          <w:tcPr>
            <w:tcW w:w="709" w:type="dxa"/>
            <w:tcBorders>
              <w:top w:val="nil"/>
              <w:left w:val="nil"/>
              <w:bottom w:val="single" w:sz="8" w:space="0" w:color="auto"/>
              <w:right w:val="single" w:sz="8" w:space="0" w:color="auto"/>
            </w:tcBorders>
            <w:shd w:val="clear" w:color="auto" w:fill="auto"/>
            <w:vAlign w:val="center"/>
            <w:hideMark/>
          </w:tcPr>
          <w:p w14:paraId="0D46069B" w14:textId="77777777" w:rsidR="000C6121" w:rsidRPr="00865B9E" w:rsidRDefault="000C6121" w:rsidP="006B7954">
            <w:pPr>
              <w:spacing w:line="240" w:lineRule="auto"/>
              <w:jc w:val="center"/>
              <w:rPr>
                <w:rFonts w:ascii="Arial" w:hAnsi="Arial" w:cs="Arial"/>
                <w:b/>
                <w:bCs/>
                <w:color w:val="000000"/>
                <w:sz w:val="20"/>
                <w:szCs w:val="20"/>
              </w:rPr>
            </w:pPr>
            <w:proofErr w:type="spellStart"/>
            <w:r w:rsidRPr="00865B9E">
              <w:rPr>
                <w:rFonts w:ascii="Arial" w:hAnsi="Arial" w:cs="Arial"/>
                <w:b/>
                <w:bCs/>
                <w:color w:val="000000"/>
                <w:sz w:val="20"/>
                <w:szCs w:val="20"/>
              </w:rPr>
              <w:t>Qtde</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52782932"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U.M.</w:t>
            </w:r>
          </w:p>
        </w:tc>
        <w:tc>
          <w:tcPr>
            <w:tcW w:w="4961" w:type="dxa"/>
            <w:tcBorders>
              <w:top w:val="nil"/>
              <w:left w:val="nil"/>
              <w:bottom w:val="single" w:sz="8" w:space="0" w:color="auto"/>
              <w:right w:val="single" w:sz="8" w:space="0" w:color="auto"/>
            </w:tcBorders>
            <w:shd w:val="clear" w:color="auto" w:fill="auto"/>
            <w:vAlign w:val="center"/>
            <w:hideMark/>
          </w:tcPr>
          <w:p w14:paraId="66D1488A"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Descrição</w:t>
            </w:r>
          </w:p>
        </w:tc>
        <w:tc>
          <w:tcPr>
            <w:tcW w:w="1276" w:type="dxa"/>
            <w:tcBorders>
              <w:top w:val="nil"/>
              <w:left w:val="nil"/>
              <w:bottom w:val="single" w:sz="8" w:space="0" w:color="auto"/>
              <w:right w:val="single" w:sz="8" w:space="0" w:color="auto"/>
            </w:tcBorders>
            <w:shd w:val="clear" w:color="auto" w:fill="auto"/>
            <w:vAlign w:val="center"/>
            <w:hideMark/>
          </w:tcPr>
          <w:p w14:paraId="05D8CD1F"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Unit. R$</w:t>
            </w:r>
          </w:p>
        </w:tc>
        <w:tc>
          <w:tcPr>
            <w:tcW w:w="1360" w:type="dxa"/>
            <w:tcBorders>
              <w:top w:val="nil"/>
              <w:left w:val="nil"/>
              <w:bottom w:val="single" w:sz="8" w:space="0" w:color="auto"/>
              <w:right w:val="single" w:sz="8" w:space="0" w:color="auto"/>
            </w:tcBorders>
            <w:shd w:val="clear" w:color="auto" w:fill="auto"/>
            <w:vAlign w:val="center"/>
            <w:hideMark/>
          </w:tcPr>
          <w:p w14:paraId="6941E2D2"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V. Total R$</w:t>
            </w:r>
          </w:p>
        </w:tc>
      </w:tr>
      <w:tr w:rsidR="000C6121" w:rsidRPr="00865B9E" w14:paraId="2D251E66" w14:textId="77777777" w:rsidTr="006B7954">
        <w:trPr>
          <w:trHeight w:val="360"/>
        </w:trPr>
        <w:tc>
          <w:tcPr>
            <w:tcW w:w="582" w:type="dxa"/>
            <w:tcBorders>
              <w:top w:val="nil"/>
              <w:left w:val="single" w:sz="8" w:space="0" w:color="auto"/>
              <w:bottom w:val="single" w:sz="8" w:space="0" w:color="auto"/>
              <w:right w:val="single" w:sz="8" w:space="0" w:color="auto"/>
            </w:tcBorders>
            <w:shd w:val="clear" w:color="auto" w:fill="auto"/>
            <w:vAlign w:val="center"/>
            <w:hideMark/>
          </w:tcPr>
          <w:p w14:paraId="76141256" w14:textId="77777777" w:rsidR="000C6121" w:rsidRPr="00865B9E" w:rsidRDefault="000C6121" w:rsidP="006B7954">
            <w:pPr>
              <w:spacing w:line="240" w:lineRule="auto"/>
              <w:jc w:val="center"/>
              <w:rPr>
                <w:rFonts w:ascii="Arial" w:hAnsi="Arial" w:cs="Arial"/>
                <w:color w:val="000000"/>
                <w:sz w:val="20"/>
                <w:szCs w:val="20"/>
              </w:rPr>
            </w:pPr>
            <w:proofErr w:type="gramStart"/>
            <w:r w:rsidRPr="00865B9E">
              <w:rPr>
                <w:rFonts w:ascii="Arial" w:hAnsi="Arial" w:cs="Arial"/>
                <w:color w:val="000000"/>
                <w:sz w:val="20"/>
                <w:szCs w:val="20"/>
              </w:rPr>
              <w:t>1</w:t>
            </w:r>
            <w:proofErr w:type="gramEnd"/>
          </w:p>
        </w:tc>
        <w:tc>
          <w:tcPr>
            <w:tcW w:w="709" w:type="dxa"/>
            <w:tcBorders>
              <w:top w:val="nil"/>
              <w:left w:val="nil"/>
              <w:bottom w:val="single" w:sz="8" w:space="0" w:color="auto"/>
              <w:right w:val="single" w:sz="8" w:space="0" w:color="auto"/>
            </w:tcBorders>
            <w:shd w:val="clear" w:color="auto" w:fill="auto"/>
            <w:vAlign w:val="center"/>
            <w:hideMark/>
          </w:tcPr>
          <w:p w14:paraId="7B106A85"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hideMark/>
          </w:tcPr>
          <w:p w14:paraId="3FD36521"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Serviço</w:t>
            </w:r>
          </w:p>
        </w:tc>
        <w:tc>
          <w:tcPr>
            <w:tcW w:w="4961" w:type="dxa"/>
            <w:tcBorders>
              <w:top w:val="nil"/>
              <w:left w:val="nil"/>
              <w:bottom w:val="single" w:sz="8" w:space="0" w:color="auto"/>
              <w:right w:val="single" w:sz="8" w:space="0" w:color="auto"/>
            </w:tcBorders>
            <w:shd w:val="clear" w:color="auto" w:fill="auto"/>
            <w:vAlign w:val="center"/>
            <w:hideMark/>
          </w:tcPr>
          <w:p w14:paraId="2BDB83B9" w14:textId="77777777" w:rsidR="000C6121" w:rsidRPr="00865B9E" w:rsidRDefault="000C6121" w:rsidP="006B7954">
            <w:pPr>
              <w:spacing w:line="240" w:lineRule="auto"/>
              <w:rPr>
                <w:rFonts w:ascii="Arial" w:hAnsi="Arial" w:cs="Arial"/>
                <w:color w:val="000000"/>
                <w:sz w:val="20"/>
                <w:szCs w:val="20"/>
              </w:rPr>
            </w:pPr>
            <w:r w:rsidRPr="00865B9E">
              <w:rPr>
                <w:rFonts w:ascii="Arial" w:hAnsi="Arial" w:cs="Arial"/>
                <w:color w:val="000000"/>
                <w:sz w:val="20"/>
                <w:szCs w:val="20"/>
              </w:rPr>
              <w:t>Disponibilização dos Softwares para fechamento contábil da gestão</w:t>
            </w:r>
          </w:p>
        </w:tc>
        <w:tc>
          <w:tcPr>
            <w:tcW w:w="1276" w:type="dxa"/>
            <w:tcBorders>
              <w:top w:val="nil"/>
              <w:left w:val="nil"/>
              <w:bottom w:val="single" w:sz="8" w:space="0" w:color="auto"/>
              <w:right w:val="single" w:sz="8" w:space="0" w:color="auto"/>
            </w:tcBorders>
            <w:shd w:val="clear" w:color="auto" w:fill="auto"/>
            <w:vAlign w:val="center"/>
            <w:hideMark/>
          </w:tcPr>
          <w:p w14:paraId="1F5916CB"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1.000,00</w:t>
            </w:r>
          </w:p>
        </w:tc>
        <w:tc>
          <w:tcPr>
            <w:tcW w:w="1360" w:type="dxa"/>
            <w:tcBorders>
              <w:top w:val="nil"/>
              <w:left w:val="nil"/>
              <w:bottom w:val="single" w:sz="8" w:space="0" w:color="auto"/>
              <w:right w:val="single" w:sz="8" w:space="0" w:color="auto"/>
            </w:tcBorders>
            <w:shd w:val="clear" w:color="auto" w:fill="auto"/>
            <w:vAlign w:val="center"/>
            <w:hideMark/>
          </w:tcPr>
          <w:p w14:paraId="37CC2145" w14:textId="77777777" w:rsidR="000C6121" w:rsidRPr="00865B9E" w:rsidRDefault="000C6121" w:rsidP="006B7954">
            <w:pPr>
              <w:spacing w:line="240" w:lineRule="auto"/>
              <w:jc w:val="center"/>
              <w:rPr>
                <w:rFonts w:ascii="Arial" w:hAnsi="Arial" w:cs="Arial"/>
                <w:color w:val="000000"/>
                <w:sz w:val="20"/>
                <w:szCs w:val="20"/>
              </w:rPr>
            </w:pPr>
            <w:r w:rsidRPr="00865B9E">
              <w:rPr>
                <w:rFonts w:ascii="Arial" w:hAnsi="Arial" w:cs="Arial"/>
                <w:color w:val="000000"/>
                <w:sz w:val="20"/>
                <w:szCs w:val="20"/>
              </w:rPr>
              <w:t>12.000,00</w:t>
            </w:r>
          </w:p>
        </w:tc>
      </w:tr>
      <w:tr w:rsidR="000C6121" w:rsidRPr="00865B9E" w14:paraId="4F478728"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40BE9BA"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 xml:space="preserve">VALOR TOTAL ITEM </w:t>
            </w:r>
            <w:proofErr w:type="gramStart"/>
            <w:r w:rsidRPr="00865B9E">
              <w:rPr>
                <w:rFonts w:ascii="Arial" w:hAnsi="Arial" w:cs="Arial"/>
                <w:b/>
                <w:bCs/>
                <w:color w:val="000000"/>
                <w:sz w:val="20"/>
                <w:szCs w:val="20"/>
              </w:rPr>
              <w:t>6</w:t>
            </w:r>
            <w:proofErr w:type="gramEnd"/>
            <w:r w:rsidRPr="00865B9E">
              <w:rPr>
                <w:rFonts w:ascii="Arial" w:hAnsi="Arial" w:cs="Arial"/>
                <w:b/>
                <w:bCs/>
                <w:color w:val="000000"/>
                <w:sz w:val="20"/>
                <w:szCs w:val="20"/>
              </w:rPr>
              <w:t xml:space="preserve"> R$ - SEAD</w:t>
            </w:r>
          </w:p>
        </w:tc>
        <w:tc>
          <w:tcPr>
            <w:tcW w:w="1360" w:type="dxa"/>
            <w:tcBorders>
              <w:top w:val="nil"/>
              <w:left w:val="nil"/>
              <w:bottom w:val="single" w:sz="8" w:space="0" w:color="auto"/>
              <w:right w:val="single" w:sz="8" w:space="0" w:color="auto"/>
            </w:tcBorders>
            <w:shd w:val="clear" w:color="auto" w:fill="auto"/>
            <w:vAlign w:val="center"/>
            <w:hideMark/>
          </w:tcPr>
          <w:p w14:paraId="581240A9"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12.000,00</w:t>
            </w:r>
          </w:p>
        </w:tc>
      </w:tr>
      <w:tr w:rsidR="000C6121" w:rsidRPr="00865B9E" w14:paraId="7D81A3ED" w14:textId="77777777" w:rsidTr="006B7954">
        <w:trPr>
          <w:trHeight w:val="360"/>
        </w:trPr>
        <w:tc>
          <w:tcPr>
            <w:tcW w:w="8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618FBBA" w14:textId="77777777" w:rsidR="000C6121" w:rsidRPr="00865B9E" w:rsidRDefault="000C6121" w:rsidP="006B7954">
            <w:pPr>
              <w:spacing w:line="240" w:lineRule="auto"/>
              <w:ind w:firstLineChars="100" w:firstLine="201"/>
              <w:jc w:val="right"/>
              <w:rPr>
                <w:rFonts w:ascii="Arial" w:hAnsi="Arial" w:cs="Arial"/>
                <w:b/>
                <w:bCs/>
                <w:color w:val="000000"/>
                <w:sz w:val="20"/>
                <w:szCs w:val="20"/>
              </w:rPr>
            </w:pPr>
            <w:r w:rsidRPr="00865B9E">
              <w:rPr>
                <w:rFonts w:ascii="Arial" w:hAnsi="Arial" w:cs="Arial"/>
                <w:b/>
                <w:bCs/>
                <w:color w:val="000000"/>
                <w:sz w:val="20"/>
                <w:szCs w:val="20"/>
              </w:rPr>
              <w:t>VALOR TOTAL GLOBAL R$ (1+2+3+4+5+6)</w:t>
            </w:r>
          </w:p>
        </w:tc>
        <w:tc>
          <w:tcPr>
            <w:tcW w:w="1360" w:type="dxa"/>
            <w:tcBorders>
              <w:top w:val="nil"/>
              <w:left w:val="nil"/>
              <w:bottom w:val="single" w:sz="8" w:space="0" w:color="auto"/>
              <w:right w:val="single" w:sz="8" w:space="0" w:color="auto"/>
            </w:tcBorders>
            <w:shd w:val="clear" w:color="auto" w:fill="auto"/>
            <w:vAlign w:val="center"/>
            <w:hideMark/>
          </w:tcPr>
          <w:p w14:paraId="077DBB28" w14:textId="77777777" w:rsidR="000C6121" w:rsidRPr="00865B9E" w:rsidRDefault="000C6121" w:rsidP="006B7954">
            <w:pPr>
              <w:spacing w:line="240" w:lineRule="auto"/>
              <w:jc w:val="center"/>
              <w:rPr>
                <w:rFonts w:ascii="Arial" w:hAnsi="Arial" w:cs="Arial"/>
                <w:b/>
                <w:bCs/>
                <w:color w:val="000000"/>
                <w:sz w:val="20"/>
                <w:szCs w:val="20"/>
              </w:rPr>
            </w:pPr>
            <w:r w:rsidRPr="00865B9E">
              <w:rPr>
                <w:rFonts w:ascii="Arial" w:hAnsi="Arial" w:cs="Arial"/>
                <w:b/>
                <w:bCs/>
                <w:color w:val="000000"/>
                <w:sz w:val="20"/>
                <w:szCs w:val="20"/>
              </w:rPr>
              <w:t>163.200,00</w:t>
            </w:r>
          </w:p>
        </w:tc>
      </w:tr>
    </w:tbl>
    <w:p w14:paraId="717AB65A" w14:textId="77777777" w:rsidR="000C6121" w:rsidRPr="006273D7" w:rsidRDefault="000C6121" w:rsidP="000C6121">
      <w:pPr>
        <w:pStyle w:val="PargrafodaLista"/>
        <w:widowControl w:val="0"/>
        <w:numPr>
          <w:ilvl w:val="1"/>
          <w:numId w:val="18"/>
        </w:numPr>
        <w:tabs>
          <w:tab w:val="left" w:pos="0"/>
        </w:tabs>
        <w:autoSpaceDE w:val="0"/>
        <w:autoSpaceDN w:val="0"/>
        <w:adjustRightInd w:val="0"/>
        <w:spacing w:before="161" w:line="276" w:lineRule="auto"/>
        <w:ind w:left="0" w:right="-35" w:firstLine="0"/>
        <w:contextualSpacing w:val="0"/>
        <w:rPr>
          <w:rFonts w:ascii="Arial" w:eastAsia="Calibri" w:hAnsi="Arial" w:cs="Arial"/>
          <w:lang w:val="pt-PT"/>
        </w:rPr>
      </w:pPr>
      <w:r>
        <w:rPr>
          <w:rFonts w:ascii="Arial" w:eastAsia="Arial MT" w:hAnsi="Arial" w:cs="Arial"/>
          <w:lang w:val="pt-PT"/>
        </w:rPr>
        <w:t xml:space="preserve">Assim, </w:t>
      </w:r>
      <w:r>
        <w:rPr>
          <w:rFonts w:ascii="Arial" w:eastAsia="Calibri" w:hAnsi="Arial" w:cs="Arial"/>
          <w:lang w:val="pt-PT"/>
        </w:rPr>
        <w:t xml:space="preserve">deduzidos do </w:t>
      </w:r>
      <w:r w:rsidRPr="006273D7">
        <w:rPr>
          <w:rFonts w:ascii="Arial" w:hAnsi="Arial" w:cs="Arial"/>
        </w:rPr>
        <w:t xml:space="preserve">valor global o valor </w:t>
      </w:r>
      <w:r>
        <w:rPr>
          <w:rFonts w:ascii="Arial" w:hAnsi="Arial" w:cs="Arial"/>
        </w:rPr>
        <w:t xml:space="preserve">estimado </w:t>
      </w:r>
      <w:r w:rsidRPr="006273D7">
        <w:rPr>
          <w:rFonts w:ascii="Arial" w:hAnsi="Arial" w:cs="Arial"/>
        </w:rPr>
        <w:t>da Câmara Municipal</w:t>
      </w:r>
      <w:r>
        <w:rPr>
          <w:rFonts w:ascii="Arial" w:hAnsi="Arial" w:cs="Arial"/>
        </w:rPr>
        <w:t xml:space="preserve">, temos que para a Prefeitura de </w:t>
      </w:r>
      <w:proofErr w:type="gramStart"/>
      <w:r>
        <w:rPr>
          <w:rFonts w:ascii="Arial" w:hAnsi="Arial" w:cs="Arial"/>
        </w:rPr>
        <w:t>Seabra</w:t>
      </w:r>
      <w:proofErr w:type="gramEnd"/>
      <w:r>
        <w:rPr>
          <w:rFonts w:ascii="Arial" w:hAnsi="Arial" w:cs="Arial"/>
        </w:rPr>
        <w:t xml:space="preserve"> e seus respectivos fundo o valor global de </w:t>
      </w:r>
      <w:r w:rsidRPr="00802D31">
        <w:rPr>
          <w:rFonts w:ascii="Arial" w:hAnsi="Arial" w:cs="Arial"/>
          <w:b/>
        </w:rPr>
        <w:t>R$ 140.400,00</w:t>
      </w:r>
      <w:r>
        <w:rPr>
          <w:rFonts w:ascii="Arial" w:hAnsi="Arial" w:cs="Arial"/>
        </w:rPr>
        <w:t xml:space="preserve"> (cento e quarenta mil e quatrocentos reais), correspondendo ao valor mensal </w:t>
      </w:r>
      <w:r w:rsidRPr="00802D31">
        <w:rPr>
          <w:rFonts w:ascii="Arial" w:hAnsi="Arial" w:cs="Arial"/>
          <w:b/>
        </w:rPr>
        <w:t>de R$ 11.700,00</w:t>
      </w:r>
      <w:r>
        <w:rPr>
          <w:rFonts w:ascii="Arial" w:hAnsi="Arial" w:cs="Arial"/>
        </w:rPr>
        <w:t xml:space="preserve"> (onze mil e setecentos reais).</w:t>
      </w:r>
    </w:p>
    <w:p w14:paraId="0BB29342" w14:textId="77777777" w:rsidR="000C6121" w:rsidRPr="006273D7" w:rsidRDefault="000C6121" w:rsidP="000C6121">
      <w:pPr>
        <w:pStyle w:val="PargrafodaLista"/>
        <w:widowControl w:val="0"/>
        <w:tabs>
          <w:tab w:val="left" w:pos="0"/>
        </w:tabs>
        <w:autoSpaceDE w:val="0"/>
        <w:autoSpaceDN w:val="0"/>
        <w:adjustRightInd w:val="0"/>
        <w:spacing w:before="161" w:line="276" w:lineRule="auto"/>
        <w:ind w:left="0" w:right="-35"/>
        <w:contextualSpacing w:val="0"/>
        <w:rPr>
          <w:rFonts w:ascii="Arial" w:eastAsia="Calibri" w:hAnsi="Arial" w:cs="Arial"/>
          <w:lang w:val="pt-PT"/>
        </w:rPr>
      </w:pPr>
    </w:p>
    <w:p w14:paraId="5CC8087E" w14:textId="77777777" w:rsidR="000C6121" w:rsidRPr="00430AE6" w:rsidRDefault="000C6121" w:rsidP="000C6121">
      <w:pPr>
        <w:pStyle w:val="PargrafodaLista"/>
        <w:numPr>
          <w:ilvl w:val="0"/>
          <w:numId w:val="18"/>
        </w:numPr>
        <w:spacing w:before="240"/>
        <w:rPr>
          <w:rFonts w:ascii="Arial" w:hAnsi="Arial" w:cs="Arial"/>
          <w:b/>
          <w:bCs/>
        </w:rPr>
      </w:pPr>
      <w:r w:rsidRPr="00430AE6">
        <w:rPr>
          <w:rFonts w:ascii="Arial" w:hAnsi="Arial" w:cs="Arial"/>
          <w:b/>
        </w:rPr>
        <w:t>DA CONTRATAÇÃO</w:t>
      </w:r>
      <w:r w:rsidRPr="00430AE6">
        <w:rPr>
          <w:rStyle w:val="Refdenotaderodap"/>
          <w:rFonts w:ascii="Arial" w:hAnsi="Arial" w:cs="Arial"/>
          <w:b/>
        </w:rPr>
        <w:footnoteReference w:id="5"/>
      </w:r>
    </w:p>
    <w:p w14:paraId="00FAA87D"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Após os atos de homologação e adjudicação, caso se conclua pela contratação, será firmado Termo de Contrato ou emitido instrumento equivalente.</w:t>
      </w:r>
    </w:p>
    <w:p w14:paraId="2B1E674D"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 xml:space="preserve">O adjudicatário terá o prazo de 03 (três) dias úteis, contados a partir da data de sua convocação, para assinar o Termo de Contrato </w:t>
      </w:r>
      <w:r w:rsidRPr="00430AE6">
        <w:rPr>
          <w:rFonts w:ascii="Arial" w:hAnsi="Arial" w:cs="Arial"/>
          <w:b/>
          <w:i/>
          <w:iCs/>
          <w:u w:val="single"/>
        </w:rPr>
        <w:t>OU</w:t>
      </w:r>
      <w:r w:rsidRPr="00430AE6">
        <w:rPr>
          <w:rFonts w:ascii="Arial" w:hAnsi="Arial" w:cs="Arial"/>
          <w:bCs/>
        </w:rPr>
        <w:t xml:space="preserve"> aceitar instrumento equivalente, conforme o caso (carta-contrato, nota de empenho de despesa, autorização de compra ou ordem de execução de serviço), </w:t>
      </w:r>
      <w:proofErr w:type="gramStart"/>
      <w:r w:rsidRPr="00430AE6">
        <w:rPr>
          <w:rFonts w:ascii="Arial" w:hAnsi="Arial" w:cs="Arial"/>
          <w:bCs/>
        </w:rPr>
        <w:t>sob pena</w:t>
      </w:r>
      <w:proofErr w:type="gramEnd"/>
      <w:r w:rsidRPr="00430AE6">
        <w:rPr>
          <w:rFonts w:ascii="Arial" w:hAnsi="Arial" w:cs="Arial"/>
          <w:bCs/>
        </w:rPr>
        <w:t xml:space="preserve"> de decair o direito à contratação, sem prejuízo das sanções previstas neste Aviso de Contratação Direta.</w:t>
      </w:r>
    </w:p>
    <w:p w14:paraId="486DCF0A"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 xml:space="preserve">Alternativamente à convocação para comparecer perante o órgão ou entidade para a assinatura do Termo de Contrato </w:t>
      </w:r>
      <w:r w:rsidRPr="00430AE6">
        <w:rPr>
          <w:rFonts w:ascii="Arial" w:hAnsi="Arial" w:cs="Arial"/>
          <w:b/>
          <w:i/>
          <w:iCs/>
          <w:u w:val="single"/>
        </w:rPr>
        <w:t>OU</w:t>
      </w:r>
      <w:r w:rsidRPr="00430AE6">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w:t>
      </w:r>
      <w:proofErr w:type="gramStart"/>
      <w:r w:rsidRPr="00430AE6">
        <w:rPr>
          <w:rFonts w:ascii="Arial" w:hAnsi="Arial" w:cs="Arial"/>
          <w:bCs/>
        </w:rPr>
        <w:t>à</w:t>
      </w:r>
      <w:proofErr w:type="gramEnd"/>
      <w:r w:rsidRPr="00430AE6">
        <w:rPr>
          <w:rFonts w:ascii="Arial" w:hAnsi="Arial" w:cs="Arial"/>
          <w:bCs/>
        </w:rPr>
        <w:t xml:space="preserve"> sistema de processo eletrônico para esse fim ou outro meio eletrônico, para que seja assinado e devolvido no prazo de </w:t>
      </w:r>
      <w:r w:rsidRPr="00430AE6">
        <w:rPr>
          <w:rFonts w:ascii="Arial" w:hAnsi="Arial" w:cs="Arial"/>
          <w:b/>
          <w:i/>
          <w:iCs/>
        </w:rPr>
        <w:t xml:space="preserve">03 (três) </w:t>
      </w:r>
      <w:r w:rsidRPr="00430AE6">
        <w:rPr>
          <w:rFonts w:ascii="Arial" w:hAnsi="Arial" w:cs="Arial"/>
          <w:bCs/>
        </w:rPr>
        <w:t>dias, a contar da data de seu recebimento ou da disponibilização do acesso ao sistema de processo eletrônico.</w:t>
      </w:r>
    </w:p>
    <w:p w14:paraId="37AC7E59"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lastRenderedPageBreak/>
        <w:t>O prazo previsto no subitem anterior poderá ser prorrogado, uma única vez, por igual período, por solicitação justificada do adjudicatário e aceita pela Administração.</w:t>
      </w:r>
    </w:p>
    <w:p w14:paraId="6F77F80B"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O Aceite da Nota de Empenho ou do instrumento equivalente, emitida ao contratado adjudicado, implica o reconhecimento de que:</w:t>
      </w:r>
    </w:p>
    <w:p w14:paraId="6873A46C"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A referida Nota está substituindo o contrato, aplicando-se à relação de negócios ali estabelecida as disposições da Lei nº 14.133, de 2021;</w:t>
      </w:r>
    </w:p>
    <w:p w14:paraId="3777A8C3"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O contratado se vincula à sua proposta e às previsões contidas neste Aviso de Contratação Direta e seus anexos;</w:t>
      </w:r>
    </w:p>
    <w:p w14:paraId="04921F67"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 xml:space="preserve">O contratado reconhece que as hipóteses de rescisão são aquelas previstas nos </w:t>
      </w:r>
      <w:proofErr w:type="spellStart"/>
      <w:r w:rsidRPr="00430AE6">
        <w:rPr>
          <w:rFonts w:ascii="Arial" w:hAnsi="Arial" w:cs="Arial"/>
          <w:bCs/>
        </w:rPr>
        <w:t>arts</w:t>
      </w:r>
      <w:proofErr w:type="spellEnd"/>
      <w:r w:rsidRPr="00430AE6">
        <w:rPr>
          <w:rFonts w:ascii="Arial" w:hAnsi="Arial" w:cs="Arial"/>
          <w:bCs/>
        </w:rPr>
        <w:t xml:space="preserve">. 137 e 138 da Lei nº 14.133, de 2021, e reconhece os direitos da Administração previstos nos </w:t>
      </w:r>
      <w:proofErr w:type="spellStart"/>
      <w:r w:rsidRPr="00430AE6">
        <w:rPr>
          <w:rFonts w:ascii="Arial" w:hAnsi="Arial" w:cs="Arial"/>
          <w:bCs/>
        </w:rPr>
        <w:t>arts</w:t>
      </w:r>
      <w:proofErr w:type="spellEnd"/>
      <w:r w:rsidRPr="00430AE6">
        <w:rPr>
          <w:rFonts w:ascii="Arial" w:hAnsi="Arial" w:cs="Arial"/>
          <w:bCs/>
        </w:rPr>
        <w:t xml:space="preserve">. 137 a 139 da mesma Lei. </w:t>
      </w:r>
    </w:p>
    <w:p w14:paraId="74CB6EBB"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 xml:space="preserve">Os prazos para a liquidação da despesa e pagamento são de até </w:t>
      </w:r>
      <w:proofErr w:type="gramStart"/>
      <w:r w:rsidRPr="00430AE6">
        <w:rPr>
          <w:rFonts w:ascii="Arial" w:hAnsi="Arial" w:cs="Arial"/>
          <w:bCs/>
        </w:rPr>
        <w:t>5</w:t>
      </w:r>
      <w:proofErr w:type="gramEnd"/>
      <w:r w:rsidRPr="00430AE6">
        <w:rPr>
          <w:rFonts w:ascii="Arial" w:hAnsi="Arial" w:cs="Arial"/>
          <w:bCs/>
        </w:rPr>
        <w:t xml:space="preserve"> (cinco) dias úteis, a contar:</w:t>
      </w:r>
    </w:p>
    <w:p w14:paraId="3B64049A"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 xml:space="preserve">Do recebimento da nota fiscal ou instrumento de cobrança equivalente pela Administração, quando tratar da liquidação da despesa; </w:t>
      </w:r>
      <w:proofErr w:type="gramStart"/>
      <w:r w:rsidRPr="00430AE6">
        <w:rPr>
          <w:rFonts w:ascii="Arial" w:hAnsi="Arial" w:cs="Arial"/>
          <w:bCs/>
        </w:rPr>
        <w:t>e</w:t>
      </w:r>
      <w:proofErr w:type="gramEnd"/>
    </w:p>
    <w:p w14:paraId="07116DC7" w14:textId="77777777" w:rsidR="000C6121" w:rsidRPr="00430AE6" w:rsidRDefault="000C6121" w:rsidP="000C6121">
      <w:pPr>
        <w:pStyle w:val="PargrafodaLista"/>
        <w:numPr>
          <w:ilvl w:val="2"/>
          <w:numId w:val="18"/>
        </w:numPr>
        <w:spacing w:before="240"/>
        <w:ind w:left="851" w:firstLine="0"/>
        <w:rPr>
          <w:rFonts w:ascii="Arial" w:hAnsi="Arial" w:cs="Arial"/>
          <w:b/>
          <w:bCs/>
        </w:rPr>
      </w:pPr>
      <w:r w:rsidRPr="00430AE6">
        <w:rPr>
          <w:rFonts w:ascii="Arial" w:hAnsi="Arial" w:cs="Arial"/>
          <w:bCs/>
        </w:rPr>
        <w:t>Da liquidação da despesa, no caso do pagamento.</w:t>
      </w:r>
    </w:p>
    <w:p w14:paraId="42AD1900"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Para os fins de liquidação da despesa, deverá ser observado o disposto no art. 63 da Lei nº 4.320, de 17 de março de 1964, certificando-se do adimplemento da obrigação do contratado nos prazos e forma previstos no contrato.</w:t>
      </w:r>
    </w:p>
    <w:p w14:paraId="05A4E733"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O prazo para a liquidação da despesa previsto na alínea ‘a’ do item 8.4 poderá ser prorrogado, justificadamente, por igual período, quando houver necessidade de diligências para a aferição do atendimento das exigências contratuais.</w:t>
      </w:r>
    </w:p>
    <w:p w14:paraId="22464CF8"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E039DD5"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BCAE91D"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lastRenderedPageBreak/>
        <w:t>No caso de insuficiência de recursos financeiros disponíveis para quitação integral da obrigação, poderá haver pagamento parcial do crédito, permanecendo o saldo remanescente na mesma posição da ordem cronológica.</w:t>
      </w:r>
    </w:p>
    <w:p w14:paraId="625DFDBC"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O prazo de vigência da contratação é o estabelecido no Termo de Referência.</w:t>
      </w:r>
    </w:p>
    <w:p w14:paraId="4ADC0D68" w14:textId="77777777" w:rsidR="000C6121" w:rsidRPr="00430AE6" w:rsidRDefault="000C6121" w:rsidP="000C6121">
      <w:pPr>
        <w:pStyle w:val="PargrafodaLista"/>
        <w:numPr>
          <w:ilvl w:val="1"/>
          <w:numId w:val="18"/>
        </w:numPr>
        <w:spacing w:before="240"/>
        <w:ind w:left="0" w:firstLine="0"/>
        <w:rPr>
          <w:rFonts w:ascii="Arial" w:hAnsi="Arial" w:cs="Arial"/>
          <w:b/>
          <w:bCs/>
        </w:rPr>
      </w:pPr>
      <w:r w:rsidRPr="00430AE6">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76FB2F23" w14:textId="77777777" w:rsidR="000C6121" w:rsidRPr="00430AE6" w:rsidRDefault="000C6121" w:rsidP="000C6121">
      <w:pPr>
        <w:pStyle w:val="SemEspaamento"/>
        <w:rPr>
          <w:rFonts w:ascii="Arial" w:hAnsi="Arial" w:cs="Arial"/>
          <w:sz w:val="24"/>
          <w:szCs w:val="24"/>
        </w:rPr>
      </w:pPr>
    </w:p>
    <w:p w14:paraId="1D4C422F" w14:textId="77777777" w:rsidR="000C6121" w:rsidRPr="00430AE6" w:rsidRDefault="000C6121" w:rsidP="000C6121">
      <w:pPr>
        <w:pStyle w:val="PargrafodaLista"/>
        <w:numPr>
          <w:ilvl w:val="0"/>
          <w:numId w:val="12"/>
        </w:numPr>
        <w:spacing w:before="240"/>
        <w:rPr>
          <w:rFonts w:ascii="Arial" w:hAnsi="Arial" w:cs="Arial"/>
          <w:b/>
          <w:bCs/>
        </w:rPr>
      </w:pPr>
      <w:r w:rsidRPr="00430AE6">
        <w:rPr>
          <w:rFonts w:ascii="Arial" w:hAnsi="Arial" w:cs="Arial"/>
          <w:b/>
        </w:rPr>
        <w:t>DAS INFRAÇÕES E DAS SANÇÕES ADMINISTRATIVAS</w:t>
      </w:r>
    </w:p>
    <w:p w14:paraId="1193D148"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Comete infração administrativa o licitante que praticar quaisquer das hipóteses previstas no art. 155 da Lei nº 14.133, de 2021, quais sejam:</w:t>
      </w:r>
    </w:p>
    <w:p w14:paraId="6ED06037"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Dar causa à inexecução parcial do contrato;</w:t>
      </w:r>
    </w:p>
    <w:p w14:paraId="4B080C80"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Dar causa à inexecução parcial do contrato que cause grave dano à Administração, ao funcionamento dos serviços públicos ou ao interesse coletivo;</w:t>
      </w:r>
    </w:p>
    <w:p w14:paraId="0ED46158"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Dar causa à inexecução total do contrato;</w:t>
      </w:r>
    </w:p>
    <w:p w14:paraId="04A73474"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Deixar de entregar a documentação exigida para o certame;</w:t>
      </w:r>
    </w:p>
    <w:p w14:paraId="1D94048F"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Não manter a proposta, salvo em decorrência de fato superveniente devidamente justificado;</w:t>
      </w:r>
    </w:p>
    <w:p w14:paraId="527FA130"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Não celebrar o contrato ou não entregar a documentação exigida para a contratação, quando convocado dentro do prazo de validade de sua proposta;</w:t>
      </w:r>
    </w:p>
    <w:p w14:paraId="055793F8"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Ensejar o retardamento da execução ou da entrega do objeto da licitação sem motivo justificado;</w:t>
      </w:r>
    </w:p>
    <w:p w14:paraId="0BD4494B"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Apresentar declaração ou documentação falsa exigida para o certame ou prestar declaração falsa durante a dispensa eletrônica ou a execução do contrato;</w:t>
      </w:r>
    </w:p>
    <w:p w14:paraId="6A0C7E90"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Fraudar a dispensa eletrônica ou praticar ato fraudulento na execução do contrato;</w:t>
      </w:r>
    </w:p>
    <w:p w14:paraId="7C603C9D"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Comportar-se de modo inidôneo ou cometer fraude de qualquer natureza;</w:t>
      </w:r>
    </w:p>
    <w:p w14:paraId="13025F3B"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 xml:space="preserve">Considera-se comportamento inidôneo, entre outros, a declaração falsa quanto às condições de participação, quanto ao enquadramento como </w:t>
      </w:r>
      <w:r w:rsidRPr="00430AE6">
        <w:rPr>
          <w:rFonts w:ascii="Arial" w:hAnsi="Arial" w:cs="Arial"/>
          <w:bCs/>
        </w:rPr>
        <w:lastRenderedPageBreak/>
        <w:t>ME/EPP ou o conluio entre os licitantes, em qualquer momento da dispensa, mesmo após o encerramento da fase de lances.</w:t>
      </w:r>
    </w:p>
    <w:p w14:paraId="5D0C0837"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Praticar atos ilícitos com vistas a frustrar os objetivos deste certame;</w:t>
      </w:r>
    </w:p>
    <w:p w14:paraId="31A3FF25"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Praticar ato lesivo previsto no </w:t>
      </w:r>
      <w:hyperlink r:id="rId18" w:anchor="art5" w:history="1">
        <w:r w:rsidRPr="00430AE6">
          <w:rPr>
            <w:rStyle w:val="Hyperlink"/>
            <w:rFonts w:ascii="Arial" w:hAnsi="Arial" w:cs="Arial"/>
            <w:bCs/>
            <w:color w:val="auto"/>
          </w:rPr>
          <w:t>art. 5º da Lei nº 12.846, de 1º de agosto de 2013</w:t>
        </w:r>
      </w:hyperlink>
      <w:r w:rsidRPr="00430AE6">
        <w:rPr>
          <w:rFonts w:ascii="Arial" w:hAnsi="Arial" w:cs="Arial"/>
          <w:bCs/>
        </w:rPr>
        <w:t>.</w:t>
      </w:r>
    </w:p>
    <w:p w14:paraId="7B800E1F"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O licitante que cometer qualquer das infrações discriminadas nos subitens anteriores ficará sujeito, sem prejuízo da responsabilidade civil e criminal, às seguintes sanções (</w:t>
      </w:r>
      <w:r w:rsidRPr="00430AE6">
        <w:rPr>
          <w:rFonts w:ascii="Arial" w:hAnsi="Arial" w:cs="Arial"/>
        </w:rPr>
        <w:t>art. 156 da Lei n° 14.133, de 2021.)</w:t>
      </w:r>
      <w:r w:rsidRPr="00430AE6">
        <w:rPr>
          <w:rFonts w:ascii="Arial" w:hAnsi="Arial" w:cs="Arial"/>
          <w:bCs/>
        </w:rPr>
        <w:t>:</w:t>
      </w:r>
    </w:p>
    <w:p w14:paraId="7AAAB9BD"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Advertência pela falta do subitem 8.1.1 deste Aviso de Contratação Direta, quando não se justificar a imposição de penalidade mais grave;</w:t>
      </w:r>
    </w:p>
    <w:p w14:paraId="02A478E2"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 xml:space="preserve">Multa de </w:t>
      </w:r>
      <w:r w:rsidRPr="00430AE6">
        <w:rPr>
          <w:rFonts w:ascii="Arial" w:hAnsi="Arial" w:cs="Arial"/>
          <w:b/>
          <w:i/>
          <w:iCs/>
        </w:rPr>
        <w:t>5% (cinco por cento)</w:t>
      </w:r>
      <w:r w:rsidRPr="00430AE6">
        <w:rPr>
          <w:rFonts w:ascii="Arial" w:hAnsi="Arial" w:cs="Arial"/>
          <w:bCs/>
        </w:rPr>
        <w:t xml:space="preserve"> sobre o valor estimado do(s) item(s) prejudicado(s) pela conduta do licitante, por qualquer das infrações dos subitens 7.1.1 a 7.1.12;</w:t>
      </w:r>
    </w:p>
    <w:p w14:paraId="7ABE14E5"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 xml:space="preserve">Impedimento de licitar e contratar no âmbito da Administração Pública direta e indireta do ente federativo que tiver aplicado a sanção, pelo prazo máximo de </w:t>
      </w:r>
      <w:proofErr w:type="gramStart"/>
      <w:r w:rsidRPr="00430AE6">
        <w:rPr>
          <w:rFonts w:ascii="Arial" w:hAnsi="Arial" w:cs="Arial"/>
          <w:bCs/>
        </w:rPr>
        <w:t>3</w:t>
      </w:r>
      <w:proofErr w:type="gramEnd"/>
      <w:r w:rsidRPr="00430AE6">
        <w:rPr>
          <w:rFonts w:ascii="Arial" w:hAnsi="Arial" w:cs="Arial"/>
          <w:bCs/>
        </w:rPr>
        <w:t xml:space="preserve"> (três) anos, nos casos dos subitens 8.1.2 a 8.1.7 deste Aviso de Contratação Direta, quando não se justificar a imposição de penalidade mais grave;</w:t>
      </w:r>
    </w:p>
    <w:p w14:paraId="69348822"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430AE6">
        <w:rPr>
          <w:rFonts w:ascii="Arial" w:hAnsi="Arial" w:cs="Arial"/>
          <w:bCs/>
        </w:rPr>
        <w:t>3</w:t>
      </w:r>
      <w:proofErr w:type="gramEnd"/>
      <w:r w:rsidRPr="00430AE6">
        <w:rPr>
          <w:rFonts w:ascii="Arial" w:hAnsi="Arial" w:cs="Arial"/>
          <w:bCs/>
        </w:rPr>
        <w:t xml:space="preserve"> (três) anos e máximo de 6 (seis) anos, nos casos dos subitens 8.1.8 a 8.1.12, bem como nos demais casos que justifiquem a imposição da penalidade mais grave.</w:t>
      </w:r>
    </w:p>
    <w:p w14:paraId="1F576356"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 aplicação das sanções previstas neste Aviso de Contratação Direta não exclui, em hipótese alguma, a obrigação de reparação integral do dano causado à Contratante (§9° do art. 156 da Lei nº 14.133, de 2021).</w:t>
      </w:r>
    </w:p>
    <w:p w14:paraId="768A8BB1"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Todas as sanções previstas neste Aviso de Contratação Direta poderão ser aplicadas cumulativamente com a multa (§7° do art. 156 da Lei nº 14.133, de 2021).</w:t>
      </w:r>
    </w:p>
    <w:p w14:paraId="3C1E0102"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Antes da aplicação da multa será facultada a defesa do interessado no prazo de 15 (quinze) dias úteis, contado da data de sua intimação (art. 157 da Lei nº 14.133, de 2021).</w:t>
      </w:r>
    </w:p>
    <w:p w14:paraId="66197F5E"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 xml:space="preserve">Se a multa aplicada e as indenizações cabíveis forem superiores ao valor do pagamento eventualmente devido pelo Contratante o Contratado, além da perda desse </w:t>
      </w:r>
      <w:r w:rsidRPr="00430AE6">
        <w:rPr>
          <w:rFonts w:ascii="Arial" w:hAnsi="Arial" w:cs="Arial"/>
          <w:bCs/>
        </w:rPr>
        <w:lastRenderedPageBreak/>
        <w:t>valor, a diferença será descontada da garantia prestada ou será cobrada judicialmente (§8° do art. 156 da Lei nº 14.133, de 2021).</w:t>
      </w:r>
    </w:p>
    <w:p w14:paraId="7B382A96"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 xml:space="preserve">Previamente ao encaminhamento à cobrança judicial, a multa poderá ser recolhida administrativamente no prazo máximo de </w:t>
      </w:r>
      <w:r w:rsidRPr="00430AE6">
        <w:rPr>
          <w:rFonts w:ascii="Arial" w:hAnsi="Arial" w:cs="Arial"/>
          <w:b/>
          <w:i/>
          <w:iCs/>
        </w:rPr>
        <w:t>20 (vinte)</w:t>
      </w:r>
      <w:r w:rsidRPr="00430AE6">
        <w:rPr>
          <w:rFonts w:ascii="Arial" w:hAnsi="Arial" w:cs="Arial"/>
          <w:bCs/>
        </w:rPr>
        <w:t xml:space="preserve"> dias, a contar da data do recebimento da comunicação enviada pela autoridade competente.</w:t>
      </w:r>
    </w:p>
    <w:p w14:paraId="34C6BCD8"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7478A27"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Na aplicação das sanções serão consideradas (§1° do art. 156 da Lei nº 14.133, de 2021):</w:t>
      </w:r>
    </w:p>
    <w:p w14:paraId="1E8BD249"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 natureza e a gravidade da infração cometida;</w:t>
      </w:r>
    </w:p>
    <w:p w14:paraId="750F055F"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As peculiaridades do caso concreto;</w:t>
      </w:r>
    </w:p>
    <w:p w14:paraId="5C4DF8F5"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As circunstâncias agravantes e atenuantes;</w:t>
      </w:r>
    </w:p>
    <w:p w14:paraId="3654BB20"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Os danos que dele provierem para o Contratante;</w:t>
      </w:r>
    </w:p>
    <w:p w14:paraId="6B9B9895" w14:textId="77777777" w:rsidR="000C6121" w:rsidRPr="00430AE6" w:rsidRDefault="000C6121" w:rsidP="000C6121">
      <w:pPr>
        <w:pStyle w:val="PargrafodaLista"/>
        <w:numPr>
          <w:ilvl w:val="2"/>
          <w:numId w:val="12"/>
        </w:numPr>
        <w:spacing w:before="240"/>
        <w:ind w:hanging="11"/>
        <w:rPr>
          <w:rFonts w:ascii="Arial" w:hAnsi="Arial" w:cs="Arial"/>
          <w:b/>
          <w:bCs/>
        </w:rPr>
      </w:pPr>
      <w:r w:rsidRPr="00430AE6">
        <w:rPr>
          <w:rFonts w:ascii="Arial" w:hAnsi="Arial" w:cs="Arial"/>
          <w:bCs/>
        </w:rPr>
        <w:t>A implantação ou o aperfeiçoamento de programa de integridade, conforme normas e orientações dos órgãos de controle.</w:t>
      </w:r>
    </w:p>
    <w:p w14:paraId="4B3983CA"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 aplicação das sanções previstas neste Aviso de Contratação Direta não exclui, em hipótese alguma, a obrigação de reparação integral do dano à Administração Pública.</w:t>
      </w:r>
    </w:p>
    <w:p w14:paraId="7881B95E"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430AE6">
        <w:rPr>
          <w:rFonts w:ascii="Arial" w:hAnsi="Arial" w:cs="Arial"/>
          <w:bCs/>
        </w:rPr>
        <w:t>competente definidos</w:t>
      </w:r>
      <w:proofErr w:type="gramEnd"/>
      <w:r w:rsidRPr="00430AE6">
        <w:rPr>
          <w:rFonts w:ascii="Arial" w:hAnsi="Arial" w:cs="Arial"/>
          <w:bCs/>
        </w:rPr>
        <w:t xml:space="preserve"> na referida Lei (art. 159 da Lei nº 14.133, de 2021).</w:t>
      </w:r>
    </w:p>
    <w:p w14:paraId="23B134F3"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 xml:space="preserve">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Pr="00430AE6">
        <w:rPr>
          <w:rFonts w:ascii="Arial" w:hAnsi="Arial" w:cs="Arial"/>
          <w:bCs/>
        </w:rPr>
        <w:lastRenderedPageBreak/>
        <w:t>o contratado, observados, em todos os casos, o contraditório, a ampla defesa e a obrigatoriedade de análise jurídica prévia (art. 160 da Lei nº 14.133, de 2021).</w:t>
      </w:r>
    </w:p>
    <w:p w14:paraId="60491409"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30AE6">
        <w:rPr>
          <w:rFonts w:ascii="Arial" w:hAnsi="Arial" w:cs="Arial"/>
          <w:bCs/>
        </w:rPr>
        <w:t>Ceis</w:t>
      </w:r>
      <w:proofErr w:type="spellEnd"/>
      <w:r w:rsidRPr="00430AE6">
        <w:rPr>
          <w:rFonts w:ascii="Arial" w:hAnsi="Arial" w:cs="Arial"/>
          <w:bCs/>
        </w:rPr>
        <w:t>) e no Cadastro Nacional de Empresas Punidas (</w:t>
      </w:r>
      <w:proofErr w:type="spellStart"/>
      <w:r w:rsidRPr="00430AE6">
        <w:rPr>
          <w:rFonts w:ascii="Arial" w:hAnsi="Arial" w:cs="Arial"/>
          <w:bCs/>
        </w:rPr>
        <w:t>Cnep</w:t>
      </w:r>
      <w:proofErr w:type="spellEnd"/>
      <w:r w:rsidRPr="00430AE6">
        <w:rPr>
          <w:rFonts w:ascii="Arial" w:hAnsi="Arial" w:cs="Arial"/>
          <w:bCs/>
        </w:rPr>
        <w:t>), instituídos no âmbito do Poder Executivo Federal (art. 161 da Lei nº 14.133, de 2021).</w:t>
      </w:r>
    </w:p>
    <w:p w14:paraId="6E927B3A"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As sanções de impedimento de licitar e contratar e declaração de inidoneidade para licitar ou contratar são passíveis de reabilitação na forma do art. 163 da Lei nº 14.133, de 2021.</w:t>
      </w:r>
    </w:p>
    <w:p w14:paraId="048E57BC"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bCs/>
        </w:rPr>
        <w:t>As sanções por atos praticados no decorrer da contratação estão previstas nos Anexos a este Aviso.</w:t>
      </w:r>
    </w:p>
    <w:p w14:paraId="63C87DEB" w14:textId="77777777" w:rsidR="000C6121" w:rsidRPr="00430AE6" w:rsidRDefault="000C6121" w:rsidP="000C6121">
      <w:pPr>
        <w:pStyle w:val="PargrafodaLista"/>
        <w:spacing w:before="240"/>
        <w:ind w:left="0"/>
        <w:rPr>
          <w:rFonts w:ascii="Arial" w:hAnsi="Arial" w:cs="Arial"/>
          <w:b/>
          <w:bCs/>
        </w:rPr>
      </w:pPr>
    </w:p>
    <w:p w14:paraId="1D938A2C" w14:textId="77777777" w:rsidR="000C6121" w:rsidRPr="00430AE6" w:rsidRDefault="000C6121" w:rsidP="000C6121">
      <w:pPr>
        <w:pStyle w:val="PargrafodaLista"/>
        <w:numPr>
          <w:ilvl w:val="0"/>
          <w:numId w:val="12"/>
        </w:numPr>
        <w:spacing w:before="240"/>
        <w:rPr>
          <w:rFonts w:ascii="Arial" w:hAnsi="Arial" w:cs="Arial"/>
          <w:b/>
          <w:bCs/>
        </w:rPr>
      </w:pPr>
      <w:r w:rsidRPr="00430AE6">
        <w:rPr>
          <w:rFonts w:ascii="Arial" w:hAnsi="Arial" w:cs="Arial"/>
          <w:b/>
        </w:rPr>
        <w:t>MODELO DE EXECUÇÃO CONTRATUAL (</w:t>
      </w:r>
      <w:proofErr w:type="spellStart"/>
      <w:r w:rsidRPr="00430AE6">
        <w:rPr>
          <w:rFonts w:ascii="Arial" w:hAnsi="Arial" w:cs="Arial"/>
          <w:b/>
        </w:rPr>
        <w:t>arts</w:t>
      </w:r>
      <w:proofErr w:type="spellEnd"/>
      <w:r w:rsidRPr="00430AE6">
        <w:rPr>
          <w:rFonts w:ascii="Arial" w:hAnsi="Arial" w:cs="Arial"/>
          <w:b/>
        </w:rPr>
        <w:t>. 6º, XXIII, alínea “e” e 40, §1º, inciso II, da Lei nº 14.133/2021).</w:t>
      </w:r>
    </w:p>
    <w:p w14:paraId="40287FBE"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rPr>
        <w:t>O prazo de execução dos serviços será de 12 (doze) meses, com início a partir da data da autorização de fornecimento ou prestação de serviços, na forma que se segue:</w:t>
      </w:r>
    </w:p>
    <w:p w14:paraId="6CB979FB"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hAnsi="Arial" w:cs="Arial"/>
        </w:rPr>
        <w:t>Caso haja necessidade de prorrogação contratual, a contratada poderá solicitar à Administração, e será analisada a possibilidade.</w:t>
      </w:r>
    </w:p>
    <w:p w14:paraId="228989D9"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Calibri" w:hAnsi="Arial" w:cs="Arial"/>
          <w:lang w:val="pt-PT"/>
        </w:rPr>
        <w:t xml:space="preserve">O hardware e o software necessários para a realização da Demonstração são de inteira responsabilidade da licitante habilitada, ficando sob a diligência da equipe técnica da Prefeitura Municipal por até 03 (três) dias úteis após o período de realização da referida Demonstração para a conferência dos softwares instalados no mesmo e do resultado apresentado. </w:t>
      </w:r>
    </w:p>
    <w:p w14:paraId="117A0075"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Calibri" w:hAnsi="Arial" w:cs="Arial"/>
          <w:lang w:val="pt-PT"/>
        </w:rPr>
        <w:t xml:space="preserve">A configuração do hardware e software a ser utilizado na Demonstração deverá guardar similaridade ao ambiente definitivo em que a solução será implantada, não podendo superar suas especificações de capacidade. </w:t>
      </w:r>
    </w:p>
    <w:p w14:paraId="10704BF1"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Calibri" w:hAnsi="Arial" w:cs="Arial"/>
          <w:lang w:val="pt-PT"/>
        </w:rPr>
        <w:t xml:space="preserve">A instalação de </w:t>
      </w:r>
      <w:proofErr w:type="gramStart"/>
      <w:r w:rsidRPr="00430AE6">
        <w:rPr>
          <w:rFonts w:ascii="Arial" w:eastAsia="Calibri" w:hAnsi="Arial" w:cs="Arial"/>
          <w:lang w:val="pt-PT"/>
        </w:rPr>
        <w:t>módulos/aplicativos</w:t>
      </w:r>
      <w:proofErr w:type="gramEnd"/>
      <w:r w:rsidRPr="00430AE6">
        <w:rPr>
          <w:rFonts w:ascii="Arial" w:eastAsia="Calibri" w:hAnsi="Arial" w:cs="Arial"/>
          <w:lang w:val="pt-PT"/>
        </w:rPr>
        <w:t xml:space="preserve"> que produzam dúvidas quanto aos resultados obtidos, poderão levar à desclassificação ou rescisão do contrato da licitante.</w:t>
      </w:r>
    </w:p>
    <w:p w14:paraId="3F1E224F"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eastAsia="Arial MT" w:hAnsi="Arial" w:cs="Arial"/>
          <w:b/>
          <w:lang w:val="pt-PT"/>
        </w:rPr>
        <w:t>Compete a contratante</w:t>
      </w:r>
      <w:r w:rsidRPr="00430AE6">
        <w:rPr>
          <w:rFonts w:ascii="Arial" w:eastAsia="Arial MT" w:hAnsi="Arial" w:cs="Arial"/>
          <w:lang w:val="pt-PT"/>
        </w:rPr>
        <w:t>:</w:t>
      </w:r>
    </w:p>
    <w:p w14:paraId="02170EAA"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lastRenderedPageBreak/>
        <w:t>Orientar,</w:t>
      </w:r>
      <w:r w:rsidRPr="00430AE6">
        <w:rPr>
          <w:rFonts w:ascii="Arial" w:eastAsia="Arial MT" w:hAnsi="Arial" w:cs="Arial"/>
          <w:spacing w:val="-3"/>
          <w:lang w:val="pt-PT"/>
        </w:rPr>
        <w:t xml:space="preserve"> </w:t>
      </w:r>
      <w:r w:rsidRPr="00430AE6">
        <w:rPr>
          <w:rFonts w:ascii="Arial" w:eastAsia="Arial MT" w:hAnsi="Arial" w:cs="Arial"/>
          <w:lang w:val="pt-PT"/>
        </w:rPr>
        <w:t>acompanhar e</w:t>
      </w:r>
      <w:r w:rsidRPr="00430AE6">
        <w:rPr>
          <w:rFonts w:ascii="Arial" w:eastAsia="Arial MT" w:hAnsi="Arial" w:cs="Arial"/>
          <w:spacing w:val="-1"/>
          <w:lang w:val="pt-PT"/>
        </w:rPr>
        <w:t xml:space="preserve"> </w:t>
      </w:r>
      <w:r w:rsidRPr="00430AE6">
        <w:rPr>
          <w:rFonts w:ascii="Arial" w:eastAsia="Arial MT" w:hAnsi="Arial" w:cs="Arial"/>
          <w:lang w:val="pt-PT"/>
        </w:rPr>
        <w:t>fiscalizar a</w:t>
      </w:r>
      <w:r w:rsidRPr="00430AE6">
        <w:rPr>
          <w:rFonts w:ascii="Arial" w:eastAsia="Arial MT" w:hAnsi="Arial" w:cs="Arial"/>
          <w:spacing w:val="-3"/>
          <w:lang w:val="pt-PT"/>
        </w:rPr>
        <w:t xml:space="preserve"> </w:t>
      </w:r>
      <w:r w:rsidRPr="00430AE6">
        <w:rPr>
          <w:rFonts w:ascii="Arial" w:eastAsia="Arial MT" w:hAnsi="Arial" w:cs="Arial"/>
          <w:lang w:val="pt-PT"/>
        </w:rPr>
        <w:t>fiel execução</w:t>
      </w:r>
      <w:r w:rsidRPr="00430AE6">
        <w:rPr>
          <w:rFonts w:ascii="Arial" w:eastAsia="Arial MT" w:hAnsi="Arial" w:cs="Arial"/>
          <w:spacing w:val="3"/>
          <w:lang w:val="pt-PT"/>
        </w:rPr>
        <w:t xml:space="preserve"> </w:t>
      </w:r>
      <w:r w:rsidRPr="00430AE6">
        <w:rPr>
          <w:rFonts w:ascii="Arial" w:eastAsia="Arial MT" w:hAnsi="Arial" w:cs="Arial"/>
          <w:lang w:val="pt-PT"/>
        </w:rPr>
        <w:t>do</w:t>
      </w:r>
      <w:r w:rsidRPr="00430AE6">
        <w:rPr>
          <w:rFonts w:ascii="Arial" w:eastAsia="Arial MT" w:hAnsi="Arial" w:cs="Arial"/>
          <w:spacing w:val="-1"/>
          <w:lang w:val="pt-PT"/>
        </w:rPr>
        <w:t xml:space="preserve"> </w:t>
      </w:r>
      <w:r w:rsidRPr="00430AE6">
        <w:rPr>
          <w:rFonts w:ascii="Arial" w:eastAsia="Arial MT" w:hAnsi="Arial" w:cs="Arial"/>
          <w:lang w:val="pt-PT"/>
        </w:rPr>
        <w:t>presente</w:t>
      </w:r>
      <w:r w:rsidRPr="00430AE6">
        <w:rPr>
          <w:rFonts w:ascii="Arial" w:eastAsia="Arial MT" w:hAnsi="Arial" w:cs="Arial"/>
          <w:spacing w:val="-2"/>
          <w:lang w:val="pt-PT"/>
        </w:rPr>
        <w:t xml:space="preserve"> </w:t>
      </w:r>
      <w:r w:rsidRPr="00430AE6">
        <w:rPr>
          <w:rFonts w:ascii="Arial" w:eastAsia="Arial MT" w:hAnsi="Arial" w:cs="Arial"/>
          <w:lang w:val="pt-PT"/>
        </w:rPr>
        <w:t>Termo</w:t>
      </w:r>
      <w:r w:rsidRPr="00430AE6">
        <w:rPr>
          <w:rFonts w:ascii="Arial" w:eastAsia="Arial MT" w:hAnsi="Arial" w:cs="Arial"/>
          <w:spacing w:val="-3"/>
          <w:lang w:val="pt-PT"/>
        </w:rPr>
        <w:t xml:space="preserve"> </w:t>
      </w:r>
      <w:r w:rsidRPr="00430AE6">
        <w:rPr>
          <w:rFonts w:ascii="Arial" w:eastAsia="Arial MT" w:hAnsi="Arial" w:cs="Arial"/>
          <w:lang w:val="pt-PT"/>
        </w:rPr>
        <w:t>de Referência.</w:t>
      </w:r>
    </w:p>
    <w:p w14:paraId="499A3AB1"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Aprovar as faturas e liberá-las, quando em conformidade com o cronograma físico-</w:t>
      </w:r>
      <w:r w:rsidRPr="00430AE6">
        <w:rPr>
          <w:rFonts w:ascii="Arial" w:eastAsia="Arial MT" w:hAnsi="Arial" w:cs="Arial"/>
          <w:spacing w:val="1"/>
          <w:lang w:val="pt-PT"/>
        </w:rPr>
        <w:t xml:space="preserve"> </w:t>
      </w:r>
      <w:r w:rsidRPr="00430AE6">
        <w:rPr>
          <w:rFonts w:ascii="Arial" w:eastAsia="Arial MT" w:hAnsi="Arial" w:cs="Arial"/>
          <w:lang w:val="pt-PT"/>
        </w:rPr>
        <w:t>financeiro.</w:t>
      </w:r>
    </w:p>
    <w:p w14:paraId="3CCA7537"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Emitir</w:t>
      </w:r>
      <w:r w:rsidRPr="00430AE6">
        <w:rPr>
          <w:rFonts w:ascii="Arial" w:eastAsia="Arial MT" w:hAnsi="Arial" w:cs="Arial"/>
          <w:spacing w:val="-4"/>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Ordens</w:t>
      </w:r>
      <w:r w:rsidRPr="00430AE6">
        <w:rPr>
          <w:rFonts w:ascii="Arial" w:eastAsia="Arial MT" w:hAnsi="Arial" w:cs="Arial"/>
          <w:spacing w:val="-5"/>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Serviço.</w:t>
      </w:r>
    </w:p>
    <w:p w14:paraId="3DFF9273"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Disponibilizar local adequado para a prestação dos serviços e o fornecimento dos</w:t>
      </w:r>
      <w:r w:rsidRPr="00430AE6">
        <w:rPr>
          <w:rFonts w:ascii="Arial" w:eastAsia="Arial MT" w:hAnsi="Arial" w:cs="Arial"/>
          <w:spacing w:val="1"/>
          <w:lang w:val="pt-PT"/>
        </w:rPr>
        <w:t xml:space="preserve"> </w:t>
      </w:r>
      <w:r w:rsidRPr="00430AE6">
        <w:rPr>
          <w:rFonts w:ascii="Arial" w:eastAsia="Arial MT" w:hAnsi="Arial" w:cs="Arial"/>
          <w:lang w:val="pt-PT"/>
        </w:rPr>
        <w:t>equipamentos.</w:t>
      </w:r>
    </w:p>
    <w:p w14:paraId="10A22CF5"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Fiscalizar</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inspecionar</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prestação</w:t>
      </w:r>
      <w:r w:rsidRPr="00430AE6">
        <w:rPr>
          <w:rFonts w:ascii="Arial" w:eastAsia="Arial MT" w:hAnsi="Arial" w:cs="Arial"/>
          <w:spacing w:val="1"/>
          <w:lang w:val="pt-PT"/>
        </w:rPr>
        <w:t xml:space="preserve"> d</w:t>
      </w:r>
      <w:r w:rsidRPr="00430AE6">
        <w:rPr>
          <w:rFonts w:ascii="Arial" w:eastAsia="Arial MT" w:hAnsi="Arial" w:cs="Arial"/>
          <w:lang w:val="pt-PT"/>
        </w:rPr>
        <w:t>os</w:t>
      </w:r>
      <w:r w:rsidRPr="00430AE6">
        <w:rPr>
          <w:rFonts w:ascii="Arial" w:eastAsia="Arial MT" w:hAnsi="Arial" w:cs="Arial"/>
          <w:spacing w:val="1"/>
          <w:lang w:val="pt-PT"/>
        </w:rPr>
        <w:t xml:space="preserve"> </w:t>
      </w:r>
      <w:r w:rsidRPr="00430AE6">
        <w:rPr>
          <w:rFonts w:ascii="Arial" w:eastAsia="Arial MT" w:hAnsi="Arial" w:cs="Arial"/>
          <w:lang w:val="pt-PT"/>
        </w:rPr>
        <w:t>serviços</w:t>
      </w:r>
      <w:r w:rsidRPr="00430AE6">
        <w:rPr>
          <w:rFonts w:ascii="Arial" w:eastAsia="Arial MT" w:hAnsi="Arial" w:cs="Arial"/>
          <w:spacing w:val="1"/>
          <w:lang w:val="pt-PT"/>
        </w:rPr>
        <w:t xml:space="preserve"> </w:t>
      </w:r>
      <w:r w:rsidRPr="00430AE6">
        <w:rPr>
          <w:rFonts w:ascii="Arial" w:eastAsia="Arial MT" w:hAnsi="Arial" w:cs="Arial"/>
          <w:lang w:val="pt-PT"/>
        </w:rPr>
        <w:t>verificando</w:t>
      </w:r>
      <w:r w:rsidRPr="00430AE6">
        <w:rPr>
          <w:rFonts w:ascii="Arial" w:eastAsia="Arial MT" w:hAnsi="Arial" w:cs="Arial"/>
          <w:spacing w:val="1"/>
          <w:lang w:val="pt-PT"/>
        </w:rPr>
        <w:t xml:space="preserve"> </w:t>
      </w:r>
      <w:r w:rsidRPr="00430AE6">
        <w:rPr>
          <w:rFonts w:ascii="Arial" w:eastAsia="Arial MT" w:hAnsi="Arial" w:cs="Arial"/>
          <w:lang w:val="pt-PT"/>
        </w:rPr>
        <w:t>o</w:t>
      </w:r>
      <w:r w:rsidRPr="00430AE6">
        <w:rPr>
          <w:rFonts w:ascii="Arial" w:eastAsia="Arial MT" w:hAnsi="Arial" w:cs="Arial"/>
          <w:spacing w:val="1"/>
          <w:lang w:val="pt-PT"/>
        </w:rPr>
        <w:t xml:space="preserve"> </w:t>
      </w:r>
      <w:r w:rsidRPr="00430AE6">
        <w:rPr>
          <w:rFonts w:ascii="Arial" w:eastAsia="Arial MT" w:hAnsi="Arial" w:cs="Arial"/>
          <w:lang w:val="pt-PT"/>
        </w:rPr>
        <w:t>cumprimento</w:t>
      </w:r>
      <w:r w:rsidRPr="00430AE6">
        <w:rPr>
          <w:rFonts w:ascii="Arial" w:eastAsia="Arial MT" w:hAnsi="Arial" w:cs="Arial"/>
          <w:spacing w:val="1"/>
          <w:lang w:val="pt-PT"/>
        </w:rPr>
        <w:t xml:space="preserve"> </w:t>
      </w:r>
      <w:r w:rsidRPr="00430AE6">
        <w:rPr>
          <w:rFonts w:ascii="Arial" w:eastAsia="Arial MT" w:hAnsi="Arial" w:cs="Arial"/>
          <w:lang w:val="pt-PT"/>
        </w:rPr>
        <w:t>das</w:t>
      </w:r>
      <w:r w:rsidRPr="00430AE6">
        <w:rPr>
          <w:rFonts w:ascii="Arial" w:eastAsia="Arial MT" w:hAnsi="Arial" w:cs="Arial"/>
          <w:spacing w:val="1"/>
          <w:lang w:val="pt-PT"/>
        </w:rPr>
        <w:t xml:space="preserve"> </w:t>
      </w:r>
      <w:r w:rsidRPr="00430AE6">
        <w:rPr>
          <w:rFonts w:ascii="Arial" w:eastAsia="Arial MT" w:hAnsi="Arial" w:cs="Arial"/>
          <w:lang w:val="pt-PT"/>
        </w:rPr>
        <w:t>especificações</w:t>
      </w:r>
      <w:r w:rsidRPr="00430AE6">
        <w:rPr>
          <w:rFonts w:ascii="Arial" w:eastAsia="Arial MT" w:hAnsi="Arial" w:cs="Arial"/>
          <w:spacing w:val="1"/>
          <w:lang w:val="pt-PT"/>
        </w:rPr>
        <w:t xml:space="preserve"> </w:t>
      </w:r>
      <w:r w:rsidRPr="00430AE6">
        <w:rPr>
          <w:rFonts w:ascii="Arial" w:eastAsia="Arial MT" w:hAnsi="Arial" w:cs="Arial"/>
          <w:lang w:val="pt-PT"/>
        </w:rPr>
        <w:t>técnicas,</w:t>
      </w:r>
      <w:r w:rsidRPr="00430AE6">
        <w:rPr>
          <w:rFonts w:ascii="Arial" w:eastAsia="Arial MT" w:hAnsi="Arial" w:cs="Arial"/>
          <w:spacing w:val="1"/>
          <w:lang w:val="pt-PT"/>
        </w:rPr>
        <w:t xml:space="preserve"> </w:t>
      </w:r>
      <w:r w:rsidRPr="00430AE6">
        <w:rPr>
          <w:rFonts w:ascii="Arial" w:eastAsia="Arial MT" w:hAnsi="Arial" w:cs="Arial"/>
          <w:lang w:val="pt-PT"/>
        </w:rPr>
        <w:t>podendo</w:t>
      </w:r>
      <w:r w:rsidRPr="00430AE6">
        <w:rPr>
          <w:rFonts w:ascii="Arial" w:eastAsia="Arial MT" w:hAnsi="Arial" w:cs="Arial"/>
          <w:spacing w:val="1"/>
          <w:lang w:val="pt-PT"/>
        </w:rPr>
        <w:t xml:space="preserve"> </w:t>
      </w:r>
      <w:r w:rsidRPr="00430AE6">
        <w:rPr>
          <w:rFonts w:ascii="Arial" w:eastAsia="Arial MT" w:hAnsi="Arial" w:cs="Arial"/>
          <w:lang w:val="pt-PT"/>
        </w:rPr>
        <w:t>rejeitá-los,</w:t>
      </w:r>
      <w:r w:rsidRPr="00430AE6">
        <w:rPr>
          <w:rFonts w:ascii="Arial" w:eastAsia="Arial MT" w:hAnsi="Arial" w:cs="Arial"/>
          <w:spacing w:val="1"/>
          <w:lang w:val="pt-PT"/>
        </w:rPr>
        <w:t xml:space="preserve"> </w:t>
      </w:r>
      <w:r w:rsidRPr="00430AE6">
        <w:rPr>
          <w:rFonts w:ascii="Arial" w:eastAsia="Arial MT" w:hAnsi="Arial" w:cs="Arial"/>
          <w:lang w:val="pt-PT"/>
        </w:rPr>
        <w:t>quando</w:t>
      </w:r>
      <w:r w:rsidRPr="00430AE6">
        <w:rPr>
          <w:rFonts w:ascii="Arial" w:eastAsia="Arial MT" w:hAnsi="Arial" w:cs="Arial"/>
          <w:spacing w:val="1"/>
          <w:lang w:val="pt-PT"/>
        </w:rPr>
        <w:t xml:space="preserve"> </w:t>
      </w:r>
      <w:r w:rsidRPr="00430AE6">
        <w:rPr>
          <w:rFonts w:ascii="Arial" w:eastAsia="Arial MT" w:hAnsi="Arial" w:cs="Arial"/>
          <w:lang w:val="pt-PT"/>
        </w:rPr>
        <w:t>não</w:t>
      </w:r>
      <w:r w:rsidRPr="00430AE6">
        <w:rPr>
          <w:rFonts w:ascii="Arial" w:eastAsia="Arial MT" w:hAnsi="Arial" w:cs="Arial"/>
          <w:spacing w:val="1"/>
          <w:lang w:val="pt-PT"/>
        </w:rPr>
        <w:t xml:space="preserve"> </w:t>
      </w:r>
      <w:r w:rsidRPr="00430AE6">
        <w:rPr>
          <w:rFonts w:ascii="Arial" w:eastAsia="Arial MT" w:hAnsi="Arial" w:cs="Arial"/>
          <w:lang w:val="pt-PT"/>
        </w:rPr>
        <w:t>atenderem ao</w:t>
      </w:r>
      <w:r w:rsidRPr="00430AE6">
        <w:rPr>
          <w:rFonts w:ascii="Arial" w:eastAsia="Arial MT" w:hAnsi="Arial" w:cs="Arial"/>
          <w:spacing w:val="2"/>
          <w:lang w:val="pt-PT"/>
        </w:rPr>
        <w:t xml:space="preserve"> </w:t>
      </w:r>
      <w:r w:rsidRPr="00430AE6">
        <w:rPr>
          <w:rFonts w:ascii="Arial" w:eastAsia="Arial MT" w:hAnsi="Arial" w:cs="Arial"/>
          <w:lang w:val="pt-PT"/>
        </w:rPr>
        <w:t>especificado.</w:t>
      </w:r>
    </w:p>
    <w:p w14:paraId="38A36B0D"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Permitir</w:t>
      </w:r>
      <w:r w:rsidRPr="00430AE6">
        <w:rPr>
          <w:rFonts w:ascii="Arial" w:eastAsia="Arial MT" w:hAnsi="Arial" w:cs="Arial"/>
          <w:spacing w:val="1"/>
          <w:lang w:val="pt-PT"/>
        </w:rPr>
        <w:t xml:space="preserve"> </w:t>
      </w:r>
      <w:r w:rsidRPr="00430AE6">
        <w:rPr>
          <w:rFonts w:ascii="Arial" w:eastAsia="Arial MT" w:hAnsi="Arial" w:cs="Arial"/>
          <w:lang w:val="pt-PT"/>
        </w:rPr>
        <w:t>o</w:t>
      </w:r>
      <w:r w:rsidRPr="00430AE6">
        <w:rPr>
          <w:rFonts w:ascii="Arial" w:eastAsia="Arial MT" w:hAnsi="Arial" w:cs="Arial"/>
          <w:spacing w:val="1"/>
          <w:lang w:val="pt-PT"/>
        </w:rPr>
        <w:t xml:space="preserve"> </w:t>
      </w:r>
      <w:r w:rsidRPr="00430AE6">
        <w:rPr>
          <w:rFonts w:ascii="Arial" w:eastAsia="Arial MT" w:hAnsi="Arial" w:cs="Arial"/>
          <w:lang w:val="pt-PT"/>
        </w:rPr>
        <w:t>acesso</w:t>
      </w:r>
      <w:r w:rsidRPr="00430AE6">
        <w:rPr>
          <w:rFonts w:ascii="Arial" w:eastAsia="Arial MT" w:hAnsi="Arial" w:cs="Arial"/>
          <w:spacing w:val="1"/>
          <w:lang w:val="pt-PT"/>
        </w:rPr>
        <w:t xml:space="preserve"> </w:t>
      </w:r>
      <w:r w:rsidRPr="00430AE6">
        <w:rPr>
          <w:rFonts w:ascii="Arial" w:eastAsia="Arial MT" w:hAnsi="Arial" w:cs="Arial"/>
          <w:lang w:val="pt-PT"/>
        </w:rPr>
        <w:t>dos</w:t>
      </w:r>
      <w:r w:rsidRPr="00430AE6">
        <w:rPr>
          <w:rFonts w:ascii="Arial" w:eastAsia="Arial MT" w:hAnsi="Arial" w:cs="Arial"/>
          <w:spacing w:val="1"/>
          <w:lang w:val="pt-PT"/>
        </w:rPr>
        <w:t xml:space="preserve"> </w:t>
      </w:r>
      <w:r w:rsidRPr="00430AE6">
        <w:rPr>
          <w:rFonts w:ascii="Arial" w:eastAsia="Arial MT" w:hAnsi="Arial" w:cs="Arial"/>
          <w:lang w:val="pt-PT"/>
        </w:rPr>
        <w:t>profissionais</w:t>
      </w:r>
      <w:r w:rsidRPr="00430AE6">
        <w:rPr>
          <w:rFonts w:ascii="Arial" w:eastAsia="Arial MT" w:hAnsi="Arial" w:cs="Arial"/>
          <w:spacing w:val="1"/>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nas</w:t>
      </w:r>
      <w:r w:rsidRPr="00430AE6">
        <w:rPr>
          <w:rFonts w:ascii="Arial" w:eastAsia="Arial MT" w:hAnsi="Arial" w:cs="Arial"/>
          <w:spacing w:val="1"/>
          <w:lang w:val="pt-PT"/>
        </w:rPr>
        <w:t xml:space="preserve"> </w:t>
      </w:r>
      <w:r w:rsidRPr="00430AE6">
        <w:rPr>
          <w:rFonts w:ascii="Arial" w:eastAsia="Arial MT" w:hAnsi="Arial" w:cs="Arial"/>
          <w:lang w:val="pt-PT"/>
        </w:rPr>
        <w:t>dependências</w:t>
      </w:r>
      <w:r w:rsidRPr="00430AE6">
        <w:rPr>
          <w:rFonts w:ascii="Arial" w:eastAsia="Arial MT" w:hAnsi="Arial" w:cs="Arial"/>
          <w:spacing w:val="1"/>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CONTRATANTE, para a</w:t>
      </w:r>
      <w:r w:rsidRPr="00430AE6">
        <w:rPr>
          <w:rFonts w:ascii="Arial" w:eastAsia="Arial MT" w:hAnsi="Arial" w:cs="Arial"/>
          <w:spacing w:val="1"/>
          <w:lang w:val="pt-PT"/>
        </w:rPr>
        <w:t xml:space="preserve"> </w:t>
      </w:r>
      <w:r w:rsidRPr="00430AE6">
        <w:rPr>
          <w:rFonts w:ascii="Arial" w:eastAsia="Arial MT" w:hAnsi="Arial" w:cs="Arial"/>
          <w:lang w:val="pt-PT"/>
        </w:rPr>
        <w:t>execução de</w:t>
      </w:r>
      <w:r w:rsidRPr="00430AE6">
        <w:rPr>
          <w:rFonts w:ascii="Arial" w:eastAsia="Arial MT" w:hAnsi="Arial" w:cs="Arial"/>
          <w:spacing w:val="1"/>
          <w:lang w:val="pt-PT"/>
        </w:rPr>
        <w:t xml:space="preserve"> </w:t>
      </w:r>
      <w:r w:rsidRPr="00430AE6">
        <w:rPr>
          <w:rFonts w:ascii="Arial" w:eastAsia="Arial MT" w:hAnsi="Arial" w:cs="Arial"/>
          <w:lang w:val="pt-PT"/>
        </w:rPr>
        <w:t>atividades relacionadas ao contrato,</w:t>
      </w:r>
      <w:r w:rsidRPr="00430AE6">
        <w:rPr>
          <w:rFonts w:ascii="Arial" w:eastAsia="Arial MT" w:hAnsi="Arial" w:cs="Arial"/>
          <w:spacing w:val="66"/>
          <w:lang w:val="pt-PT"/>
        </w:rPr>
        <w:t xml:space="preserve"> </w:t>
      </w:r>
      <w:r w:rsidRPr="00430AE6">
        <w:rPr>
          <w:rFonts w:ascii="Arial" w:eastAsia="Arial MT" w:hAnsi="Arial" w:cs="Arial"/>
          <w:lang w:val="pt-PT"/>
        </w:rPr>
        <w:t>desde</w:t>
      </w:r>
      <w:r w:rsidRPr="00430AE6">
        <w:rPr>
          <w:rFonts w:ascii="Arial" w:eastAsia="Arial MT" w:hAnsi="Arial" w:cs="Arial"/>
          <w:spacing w:val="1"/>
          <w:lang w:val="pt-PT"/>
        </w:rPr>
        <w:t xml:space="preserve"> </w:t>
      </w:r>
      <w:r w:rsidRPr="00430AE6">
        <w:rPr>
          <w:rFonts w:ascii="Arial" w:eastAsia="Arial MT" w:hAnsi="Arial" w:cs="Arial"/>
          <w:lang w:val="pt-PT"/>
        </w:rPr>
        <w:t>que</w:t>
      </w:r>
      <w:r w:rsidRPr="00430AE6">
        <w:rPr>
          <w:rFonts w:ascii="Arial" w:eastAsia="Arial MT" w:hAnsi="Arial" w:cs="Arial"/>
          <w:spacing w:val="1"/>
          <w:lang w:val="pt-PT"/>
        </w:rPr>
        <w:t xml:space="preserve"> </w:t>
      </w:r>
      <w:r w:rsidRPr="00430AE6">
        <w:rPr>
          <w:rFonts w:ascii="Arial" w:eastAsia="Arial MT" w:hAnsi="Arial" w:cs="Arial"/>
          <w:lang w:val="pt-PT"/>
        </w:rPr>
        <w:t>devidamente</w:t>
      </w:r>
      <w:r w:rsidRPr="00430AE6">
        <w:rPr>
          <w:rFonts w:ascii="Arial" w:eastAsia="Arial MT" w:hAnsi="Arial" w:cs="Arial"/>
          <w:spacing w:val="2"/>
          <w:lang w:val="pt-PT"/>
        </w:rPr>
        <w:t xml:space="preserve"> </w:t>
      </w:r>
      <w:r w:rsidRPr="00430AE6">
        <w:rPr>
          <w:rFonts w:ascii="Arial" w:eastAsia="Arial MT" w:hAnsi="Arial" w:cs="Arial"/>
          <w:lang w:val="pt-PT"/>
        </w:rPr>
        <w:t>identificados.</w:t>
      </w:r>
    </w:p>
    <w:p w14:paraId="704EA677"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Disponibilizar</w:t>
      </w:r>
      <w:r w:rsidRPr="00430AE6">
        <w:rPr>
          <w:rFonts w:ascii="Arial" w:eastAsia="Arial MT" w:hAnsi="Arial" w:cs="Arial"/>
          <w:spacing w:val="1"/>
          <w:lang w:val="pt-PT"/>
        </w:rPr>
        <w:t xml:space="preserve"> </w:t>
      </w:r>
      <w:r w:rsidRPr="00430AE6">
        <w:rPr>
          <w:rFonts w:ascii="Arial" w:eastAsia="Arial MT" w:hAnsi="Arial" w:cs="Arial"/>
          <w:lang w:val="pt-PT"/>
        </w:rPr>
        <w:t>para</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sem</w:t>
      </w:r>
      <w:r w:rsidRPr="00430AE6">
        <w:rPr>
          <w:rFonts w:ascii="Arial" w:eastAsia="Arial MT" w:hAnsi="Arial" w:cs="Arial"/>
          <w:spacing w:val="1"/>
          <w:lang w:val="pt-PT"/>
        </w:rPr>
        <w:t xml:space="preserve"> </w:t>
      </w:r>
      <w:r w:rsidRPr="00430AE6">
        <w:rPr>
          <w:rFonts w:ascii="Arial" w:eastAsia="Arial MT" w:hAnsi="Arial" w:cs="Arial"/>
          <w:lang w:val="pt-PT"/>
        </w:rPr>
        <w:t>eximi-la</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suas</w:t>
      </w:r>
      <w:r w:rsidRPr="00430AE6">
        <w:rPr>
          <w:rFonts w:ascii="Arial" w:eastAsia="Arial MT" w:hAnsi="Arial" w:cs="Arial"/>
          <w:spacing w:val="1"/>
          <w:lang w:val="pt-PT"/>
        </w:rPr>
        <w:t xml:space="preserve"> </w:t>
      </w:r>
      <w:r w:rsidRPr="00430AE6">
        <w:rPr>
          <w:rFonts w:ascii="Arial" w:eastAsia="Arial MT" w:hAnsi="Arial" w:cs="Arial"/>
          <w:lang w:val="pt-PT"/>
        </w:rPr>
        <w:t>responsabilidades,</w:t>
      </w:r>
      <w:r w:rsidRPr="00430AE6">
        <w:rPr>
          <w:rFonts w:ascii="Arial" w:eastAsia="Arial MT" w:hAnsi="Arial" w:cs="Arial"/>
          <w:spacing w:val="1"/>
          <w:lang w:val="pt-PT"/>
        </w:rPr>
        <w:t xml:space="preserve"> </w:t>
      </w:r>
      <w:r w:rsidRPr="00430AE6">
        <w:rPr>
          <w:rFonts w:ascii="Arial" w:eastAsia="Arial MT" w:hAnsi="Arial" w:cs="Arial"/>
          <w:lang w:val="pt-PT"/>
        </w:rPr>
        <w:t>normas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procedimentos padrões</w:t>
      </w:r>
      <w:r w:rsidRPr="00430AE6">
        <w:rPr>
          <w:rFonts w:ascii="Arial" w:eastAsia="Arial MT" w:hAnsi="Arial" w:cs="Arial"/>
          <w:spacing w:val="-2"/>
          <w:lang w:val="pt-PT"/>
        </w:rPr>
        <w:t xml:space="preserve"> </w:t>
      </w:r>
      <w:r w:rsidRPr="00430AE6">
        <w:rPr>
          <w:rFonts w:ascii="Arial" w:eastAsia="Arial MT" w:hAnsi="Arial" w:cs="Arial"/>
          <w:lang w:val="pt-PT"/>
        </w:rPr>
        <w:t>da</w:t>
      </w:r>
      <w:r w:rsidRPr="00430AE6">
        <w:rPr>
          <w:rFonts w:ascii="Arial" w:eastAsia="Arial MT" w:hAnsi="Arial" w:cs="Arial"/>
          <w:spacing w:val="3"/>
          <w:lang w:val="pt-PT"/>
        </w:rPr>
        <w:t xml:space="preserve"> </w:t>
      </w:r>
      <w:r w:rsidRPr="00430AE6">
        <w:rPr>
          <w:rFonts w:ascii="Arial" w:eastAsia="Arial MT" w:hAnsi="Arial" w:cs="Arial"/>
          <w:lang w:val="pt-PT"/>
        </w:rPr>
        <w:t>CONTRATANTE.</w:t>
      </w:r>
    </w:p>
    <w:p w14:paraId="14550DC8"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Prestar as informações necessárias ao planejamento das atividades para execução</w:t>
      </w:r>
      <w:r w:rsidRPr="00430AE6">
        <w:rPr>
          <w:rFonts w:ascii="Arial" w:eastAsia="Arial MT" w:hAnsi="Arial" w:cs="Arial"/>
          <w:spacing w:val="1"/>
          <w:lang w:val="pt-PT"/>
        </w:rPr>
        <w:t xml:space="preserve"> </w:t>
      </w:r>
      <w:r w:rsidRPr="00430AE6">
        <w:rPr>
          <w:rFonts w:ascii="Arial" w:eastAsia="Arial MT" w:hAnsi="Arial" w:cs="Arial"/>
          <w:lang w:val="pt-PT"/>
        </w:rPr>
        <w:t>do</w:t>
      </w:r>
      <w:r w:rsidRPr="00430AE6">
        <w:rPr>
          <w:rFonts w:ascii="Arial" w:eastAsia="Arial MT" w:hAnsi="Arial" w:cs="Arial"/>
          <w:spacing w:val="1"/>
          <w:lang w:val="pt-PT"/>
        </w:rPr>
        <w:t xml:space="preserve"> </w:t>
      </w:r>
      <w:r w:rsidRPr="00430AE6">
        <w:rPr>
          <w:rFonts w:ascii="Arial" w:eastAsia="Arial MT" w:hAnsi="Arial" w:cs="Arial"/>
          <w:lang w:val="pt-PT"/>
        </w:rPr>
        <w:t>contrato.</w:t>
      </w:r>
    </w:p>
    <w:p w14:paraId="1DFE7086" w14:textId="77777777" w:rsidR="000C6121" w:rsidRPr="00430AE6" w:rsidRDefault="000C6121" w:rsidP="000C6121">
      <w:pPr>
        <w:pStyle w:val="PargrafodaLista"/>
        <w:numPr>
          <w:ilvl w:val="2"/>
          <w:numId w:val="12"/>
        </w:numPr>
        <w:spacing w:before="240"/>
        <w:ind w:left="567" w:firstLine="0"/>
        <w:rPr>
          <w:rFonts w:ascii="Arial" w:hAnsi="Arial" w:cs="Arial"/>
          <w:b/>
          <w:bCs/>
        </w:rPr>
      </w:pPr>
      <w:r w:rsidRPr="00430AE6">
        <w:rPr>
          <w:rFonts w:ascii="Arial" w:eastAsia="Arial MT" w:hAnsi="Arial" w:cs="Arial"/>
          <w:lang w:val="pt-PT"/>
        </w:rPr>
        <w:t>Respeitar</w:t>
      </w:r>
      <w:r w:rsidRPr="00430AE6">
        <w:rPr>
          <w:rFonts w:ascii="Arial" w:eastAsia="Arial MT" w:hAnsi="Arial" w:cs="Arial"/>
          <w:spacing w:val="1"/>
          <w:lang w:val="pt-PT"/>
        </w:rPr>
        <w:t xml:space="preserve"> </w:t>
      </w:r>
      <w:r w:rsidRPr="00430AE6">
        <w:rPr>
          <w:rFonts w:ascii="Arial" w:eastAsia="Arial MT" w:hAnsi="Arial" w:cs="Arial"/>
          <w:lang w:val="pt-PT"/>
        </w:rPr>
        <w:t>os</w:t>
      </w:r>
      <w:r w:rsidRPr="00430AE6">
        <w:rPr>
          <w:rFonts w:ascii="Arial" w:eastAsia="Arial MT" w:hAnsi="Arial" w:cs="Arial"/>
          <w:spacing w:val="1"/>
          <w:lang w:val="pt-PT"/>
        </w:rPr>
        <w:t xml:space="preserve"> </w:t>
      </w:r>
      <w:r w:rsidRPr="00430AE6">
        <w:rPr>
          <w:rFonts w:ascii="Arial" w:eastAsia="Arial MT" w:hAnsi="Arial" w:cs="Arial"/>
          <w:lang w:val="pt-PT"/>
        </w:rPr>
        <w:t>direitos</w:t>
      </w:r>
      <w:r w:rsidRPr="00430AE6">
        <w:rPr>
          <w:rFonts w:ascii="Arial" w:eastAsia="Arial MT" w:hAnsi="Arial" w:cs="Arial"/>
          <w:spacing w:val="1"/>
          <w:lang w:val="pt-PT"/>
        </w:rPr>
        <w:t xml:space="preserve"> </w:t>
      </w:r>
      <w:r w:rsidRPr="00430AE6">
        <w:rPr>
          <w:rFonts w:ascii="Arial" w:eastAsia="Arial MT" w:hAnsi="Arial" w:cs="Arial"/>
          <w:lang w:val="pt-PT"/>
        </w:rPr>
        <w:t>autorais,</w:t>
      </w:r>
      <w:r w:rsidRPr="00430AE6">
        <w:rPr>
          <w:rFonts w:ascii="Arial" w:eastAsia="Arial MT" w:hAnsi="Arial" w:cs="Arial"/>
          <w:spacing w:val="1"/>
          <w:lang w:val="pt-PT"/>
        </w:rPr>
        <w:t xml:space="preserve"> </w:t>
      </w:r>
      <w:r w:rsidRPr="00430AE6">
        <w:rPr>
          <w:rFonts w:ascii="Arial" w:eastAsia="Arial MT" w:hAnsi="Arial" w:cs="Arial"/>
          <w:lang w:val="pt-PT"/>
        </w:rPr>
        <w:t>intelectuais,</w:t>
      </w:r>
      <w:r w:rsidRPr="00430AE6">
        <w:rPr>
          <w:rFonts w:ascii="Arial" w:eastAsia="Arial MT" w:hAnsi="Arial" w:cs="Arial"/>
          <w:spacing w:val="1"/>
          <w:lang w:val="pt-PT"/>
        </w:rPr>
        <w:t xml:space="preserve"> </w:t>
      </w:r>
      <w:r w:rsidRPr="00430AE6">
        <w:rPr>
          <w:rFonts w:ascii="Arial" w:eastAsia="Arial MT" w:hAnsi="Arial" w:cs="Arial"/>
          <w:lang w:val="pt-PT"/>
        </w:rPr>
        <w:t>comerciais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patrimoniais</w:t>
      </w:r>
      <w:r w:rsidRPr="00430AE6">
        <w:rPr>
          <w:rFonts w:ascii="Arial" w:eastAsia="Arial MT" w:hAnsi="Arial" w:cs="Arial"/>
          <w:spacing w:val="1"/>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CONTRATADA sobre</w:t>
      </w:r>
      <w:r w:rsidRPr="00430AE6">
        <w:rPr>
          <w:rFonts w:ascii="Arial" w:eastAsia="Arial MT" w:hAnsi="Arial" w:cs="Arial"/>
          <w:spacing w:val="-4"/>
          <w:lang w:val="pt-PT"/>
        </w:rPr>
        <w:t xml:space="preserve"> </w:t>
      </w:r>
      <w:r w:rsidRPr="00430AE6">
        <w:rPr>
          <w:rFonts w:ascii="Arial" w:eastAsia="Arial MT" w:hAnsi="Arial" w:cs="Arial"/>
          <w:lang w:val="pt-PT"/>
        </w:rPr>
        <w:t>os sistemas produzidos/licenciados.</w:t>
      </w:r>
    </w:p>
    <w:p w14:paraId="452F875E"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eastAsia="Arial MT" w:hAnsi="Arial" w:cs="Arial"/>
          <w:b/>
          <w:lang w:val="pt-PT"/>
        </w:rPr>
        <w:t>Compete a Contratada</w:t>
      </w:r>
      <w:r w:rsidRPr="00430AE6">
        <w:rPr>
          <w:rFonts w:ascii="Arial" w:eastAsia="Arial MT" w:hAnsi="Arial" w:cs="Arial"/>
          <w:lang w:val="pt-PT"/>
        </w:rPr>
        <w:t>:</w:t>
      </w:r>
    </w:p>
    <w:p w14:paraId="4B68EDF3"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Atender</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cumprir</w:t>
      </w:r>
      <w:r w:rsidRPr="00430AE6">
        <w:rPr>
          <w:rFonts w:ascii="Arial" w:eastAsia="Arial MT" w:hAnsi="Arial" w:cs="Arial"/>
          <w:spacing w:val="1"/>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especificações,</w:t>
      </w:r>
      <w:r w:rsidRPr="00430AE6">
        <w:rPr>
          <w:rFonts w:ascii="Arial" w:eastAsia="Arial MT" w:hAnsi="Arial" w:cs="Arial"/>
          <w:spacing w:val="1"/>
          <w:lang w:val="pt-PT"/>
        </w:rPr>
        <w:t xml:space="preserve"> </w:t>
      </w:r>
      <w:r w:rsidRPr="00430AE6">
        <w:rPr>
          <w:rFonts w:ascii="Arial" w:eastAsia="Arial MT" w:hAnsi="Arial" w:cs="Arial"/>
          <w:lang w:val="pt-PT"/>
        </w:rPr>
        <w:t>características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condições</w:t>
      </w:r>
      <w:r w:rsidRPr="00430AE6">
        <w:rPr>
          <w:rFonts w:ascii="Arial" w:eastAsia="Arial MT" w:hAnsi="Arial" w:cs="Arial"/>
          <w:spacing w:val="1"/>
          <w:lang w:val="pt-PT"/>
        </w:rPr>
        <w:t xml:space="preserve"> </w:t>
      </w:r>
      <w:r w:rsidRPr="00430AE6">
        <w:rPr>
          <w:rFonts w:ascii="Arial" w:eastAsia="Arial MT" w:hAnsi="Arial" w:cs="Arial"/>
          <w:lang w:val="pt-PT"/>
        </w:rPr>
        <w:t>definidas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relacionadas neste Termo de Referência e na sua proposta, utilizando profissionais</w:t>
      </w:r>
      <w:r w:rsidRPr="00430AE6">
        <w:rPr>
          <w:rFonts w:ascii="Arial" w:eastAsia="Arial MT" w:hAnsi="Arial" w:cs="Arial"/>
          <w:spacing w:val="1"/>
          <w:lang w:val="pt-PT"/>
        </w:rPr>
        <w:t xml:space="preserve"> </w:t>
      </w:r>
      <w:r w:rsidRPr="00430AE6">
        <w:rPr>
          <w:rFonts w:ascii="Arial" w:eastAsia="Arial MT" w:hAnsi="Arial" w:cs="Arial"/>
          <w:lang w:val="pt-PT"/>
        </w:rPr>
        <w:t>especializados,</w:t>
      </w:r>
      <w:r w:rsidRPr="00430AE6">
        <w:rPr>
          <w:rFonts w:ascii="Arial" w:eastAsia="Arial MT" w:hAnsi="Arial" w:cs="Arial"/>
          <w:spacing w:val="1"/>
          <w:lang w:val="pt-PT"/>
        </w:rPr>
        <w:t xml:space="preserve"> </w:t>
      </w:r>
      <w:r w:rsidRPr="00430AE6">
        <w:rPr>
          <w:rFonts w:ascii="Arial" w:eastAsia="Arial MT" w:hAnsi="Arial" w:cs="Arial"/>
          <w:lang w:val="pt-PT"/>
        </w:rPr>
        <w:t>cabendo-lhe</w:t>
      </w:r>
      <w:r w:rsidRPr="00430AE6">
        <w:rPr>
          <w:rFonts w:ascii="Arial" w:eastAsia="Arial MT" w:hAnsi="Arial" w:cs="Arial"/>
          <w:spacing w:val="1"/>
          <w:lang w:val="pt-PT"/>
        </w:rPr>
        <w:t xml:space="preserve"> </w:t>
      </w:r>
      <w:r w:rsidRPr="00430AE6">
        <w:rPr>
          <w:rFonts w:ascii="Arial" w:eastAsia="Arial MT" w:hAnsi="Arial" w:cs="Arial"/>
          <w:lang w:val="pt-PT"/>
        </w:rPr>
        <w:t>total</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exclusiva</w:t>
      </w:r>
      <w:r w:rsidRPr="00430AE6">
        <w:rPr>
          <w:rFonts w:ascii="Arial" w:eastAsia="Arial MT" w:hAnsi="Arial" w:cs="Arial"/>
          <w:spacing w:val="1"/>
          <w:lang w:val="pt-PT"/>
        </w:rPr>
        <w:t xml:space="preserve"> </w:t>
      </w:r>
      <w:r w:rsidRPr="00430AE6">
        <w:rPr>
          <w:rFonts w:ascii="Arial" w:eastAsia="Arial MT" w:hAnsi="Arial" w:cs="Arial"/>
          <w:lang w:val="pt-PT"/>
        </w:rPr>
        <w:t>responsabilidade</w:t>
      </w:r>
      <w:r w:rsidRPr="00430AE6">
        <w:rPr>
          <w:rFonts w:ascii="Arial" w:eastAsia="Arial MT" w:hAnsi="Arial" w:cs="Arial"/>
          <w:spacing w:val="1"/>
          <w:lang w:val="pt-PT"/>
        </w:rPr>
        <w:t xml:space="preserve"> </w:t>
      </w:r>
      <w:r w:rsidRPr="00430AE6">
        <w:rPr>
          <w:rFonts w:ascii="Arial" w:eastAsia="Arial MT" w:hAnsi="Arial" w:cs="Arial"/>
          <w:lang w:val="pt-PT"/>
        </w:rPr>
        <w:t>pelo</w:t>
      </w:r>
      <w:r w:rsidRPr="00430AE6">
        <w:rPr>
          <w:rFonts w:ascii="Arial" w:eastAsia="Arial MT" w:hAnsi="Arial" w:cs="Arial"/>
          <w:spacing w:val="1"/>
          <w:lang w:val="pt-PT"/>
        </w:rPr>
        <w:t xml:space="preserve"> </w:t>
      </w:r>
      <w:r w:rsidRPr="00430AE6">
        <w:rPr>
          <w:rFonts w:ascii="Arial" w:eastAsia="Arial MT" w:hAnsi="Arial" w:cs="Arial"/>
          <w:lang w:val="pt-PT"/>
        </w:rPr>
        <w:t>integral</w:t>
      </w:r>
      <w:r w:rsidRPr="00430AE6">
        <w:rPr>
          <w:rFonts w:ascii="Arial" w:eastAsia="Arial MT" w:hAnsi="Arial" w:cs="Arial"/>
          <w:spacing w:val="1"/>
          <w:lang w:val="pt-PT"/>
        </w:rPr>
        <w:t xml:space="preserve"> </w:t>
      </w:r>
      <w:r w:rsidRPr="00430AE6">
        <w:rPr>
          <w:rFonts w:ascii="Arial" w:eastAsia="Arial MT" w:hAnsi="Arial" w:cs="Arial"/>
          <w:lang w:val="pt-PT"/>
        </w:rPr>
        <w:t>atendimento de toda legislação que rege a execução deste Contrato, com ênfase na</w:t>
      </w:r>
      <w:r w:rsidRPr="00430AE6">
        <w:rPr>
          <w:rFonts w:ascii="Arial" w:eastAsia="Arial MT" w:hAnsi="Arial" w:cs="Arial"/>
          <w:spacing w:val="1"/>
          <w:lang w:val="pt-PT"/>
        </w:rPr>
        <w:t xml:space="preserve"> </w:t>
      </w:r>
      <w:r w:rsidRPr="00430AE6">
        <w:rPr>
          <w:rFonts w:ascii="Arial" w:eastAsia="Arial MT" w:hAnsi="Arial" w:cs="Arial"/>
          <w:lang w:val="pt-PT"/>
        </w:rPr>
        <w:t>constitucional,</w:t>
      </w:r>
      <w:r w:rsidRPr="00430AE6">
        <w:rPr>
          <w:rFonts w:ascii="Arial" w:eastAsia="Arial MT" w:hAnsi="Arial" w:cs="Arial"/>
          <w:spacing w:val="-3"/>
          <w:lang w:val="pt-PT"/>
        </w:rPr>
        <w:t xml:space="preserve"> </w:t>
      </w:r>
      <w:r w:rsidRPr="00430AE6">
        <w:rPr>
          <w:rFonts w:ascii="Arial" w:eastAsia="Arial MT" w:hAnsi="Arial" w:cs="Arial"/>
          <w:lang w:val="pt-PT"/>
        </w:rPr>
        <w:t>tributária, civil, previdenciária e</w:t>
      </w:r>
      <w:r w:rsidRPr="00430AE6">
        <w:rPr>
          <w:rFonts w:ascii="Arial" w:eastAsia="Arial MT" w:hAnsi="Arial" w:cs="Arial"/>
          <w:spacing w:val="2"/>
          <w:lang w:val="pt-PT"/>
        </w:rPr>
        <w:t xml:space="preserve"> </w:t>
      </w:r>
      <w:r w:rsidRPr="00430AE6">
        <w:rPr>
          <w:rFonts w:ascii="Arial" w:eastAsia="Arial MT" w:hAnsi="Arial" w:cs="Arial"/>
          <w:lang w:val="pt-PT"/>
        </w:rPr>
        <w:t>trabalhista.</w:t>
      </w:r>
    </w:p>
    <w:p w14:paraId="137D6416"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Manter</w:t>
      </w:r>
      <w:r w:rsidRPr="00430AE6">
        <w:rPr>
          <w:rFonts w:ascii="Arial" w:eastAsia="Arial MT" w:hAnsi="Arial" w:cs="Arial"/>
          <w:spacing w:val="1"/>
          <w:lang w:val="pt-PT"/>
        </w:rPr>
        <w:t xml:space="preserve"> </w:t>
      </w:r>
      <w:r w:rsidRPr="00430AE6">
        <w:rPr>
          <w:rFonts w:ascii="Arial" w:eastAsia="Arial MT" w:hAnsi="Arial" w:cs="Arial"/>
          <w:lang w:val="pt-PT"/>
        </w:rPr>
        <w:t>o</w:t>
      </w:r>
      <w:r w:rsidRPr="00430AE6">
        <w:rPr>
          <w:rFonts w:ascii="Arial" w:eastAsia="Arial MT" w:hAnsi="Arial" w:cs="Arial"/>
          <w:spacing w:val="1"/>
          <w:lang w:val="pt-PT"/>
        </w:rPr>
        <w:t xml:space="preserve"> </w:t>
      </w:r>
      <w:r w:rsidRPr="00430AE6">
        <w:rPr>
          <w:rFonts w:ascii="Arial" w:eastAsia="Arial MT" w:hAnsi="Arial" w:cs="Arial"/>
          <w:lang w:val="pt-PT"/>
        </w:rPr>
        <w:t>contingente</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profissionais</w:t>
      </w:r>
      <w:r w:rsidRPr="00430AE6">
        <w:rPr>
          <w:rFonts w:ascii="Arial" w:eastAsia="Arial MT" w:hAnsi="Arial" w:cs="Arial"/>
          <w:spacing w:val="1"/>
          <w:lang w:val="pt-PT"/>
        </w:rPr>
        <w:t xml:space="preserve"> </w:t>
      </w:r>
      <w:r w:rsidRPr="00430AE6">
        <w:rPr>
          <w:rFonts w:ascii="Arial" w:eastAsia="Arial MT" w:hAnsi="Arial" w:cs="Arial"/>
          <w:lang w:val="pt-PT"/>
        </w:rPr>
        <w:t>na</w:t>
      </w:r>
      <w:r w:rsidRPr="00430AE6">
        <w:rPr>
          <w:rFonts w:ascii="Arial" w:eastAsia="Arial MT" w:hAnsi="Arial" w:cs="Arial"/>
          <w:spacing w:val="1"/>
          <w:lang w:val="pt-PT"/>
        </w:rPr>
        <w:t xml:space="preserve"> </w:t>
      </w:r>
      <w:r w:rsidRPr="00430AE6">
        <w:rPr>
          <w:rFonts w:ascii="Arial" w:eastAsia="Arial MT" w:hAnsi="Arial" w:cs="Arial"/>
          <w:lang w:val="pt-PT"/>
        </w:rPr>
        <w:t>quantidade</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qualificação</w:t>
      </w:r>
      <w:r w:rsidRPr="00430AE6">
        <w:rPr>
          <w:rFonts w:ascii="Arial" w:eastAsia="Arial MT" w:hAnsi="Arial" w:cs="Arial"/>
          <w:spacing w:val="1"/>
          <w:lang w:val="pt-PT"/>
        </w:rPr>
        <w:t xml:space="preserve"> </w:t>
      </w:r>
      <w:proofErr w:type="gramStart"/>
      <w:r w:rsidRPr="00430AE6">
        <w:rPr>
          <w:rFonts w:ascii="Arial" w:eastAsia="Arial MT" w:hAnsi="Arial" w:cs="Arial"/>
          <w:lang w:val="pt-PT"/>
        </w:rPr>
        <w:t>técnica</w:t>
      </w:r>
      <w:r w:rsidRPr="00430AE6">
        <w:rPr>
          <w:rFonts w:ascii="Arial" w:eastAsia="Arial MT" w:hAnsi="Arial" w:cs="Arial"/>
          <w:spacing w:val="1"/>
          <w:lang w:val="pt-PT"/>
        </w:rPr>
        <w:t xml:space="preserve"> </w:t>
      </w:r>
      <w:r w:rsidRPr="00430AE6">
        <w:rPr>
          <w:rFonts w:ascii="Arial" w:eastAsia="Arial MT" w:hAnsi="Arial" w:cs="Arial"/>
          <w:lang w:val="pt-PT"/>
        </w:rPr>
        <w:t>necessárias</w:t>
      </w:r>
      <w:r w:rsidRPr="00430AE6">
        <w:rPr>
          <w:rFonts w:ascii="Arial" w:eastAsia="Arial MT" w:hAnsi="Arial" w:cs="Arial"/>
          <w:spacing w:val="-1"/>
          <w:lang w:val="pt-PT"/>
        </w:rPr>
        <w:t xml:space="preserve"> </w:t>
      </w:r>
      <w:r w:rsidRPr="00430AE6">
        <w:rPr>
          <w:rFonts w:ascii="Arial" w:eastAsia="Arial MT" w:hAnsi="Arial" w:cs="Arial"/>
          <w:lang w:val="pt-PT"/>
        </w:rPr>
        <w:t>à</w:t>
      </w:r>
      <w:r w:rsidRPr="00430AE6">
        <w:rPr>
          <w:rFonts w:ascii="Arial" w:eastAsia="Arial MT" w:hAnsi="Arial" w:cs="Arial"/>
          <w:spacing w:val="1"/>
          <w:lang w:val="pt-PT"/>
        </w:rPr>
        <w:t xml:space="preserve"> </w:t>
      </w:r>
      <w:r w:rsidRPr="00430AE6">
        <w:rPr>
          <w:rFonts w:ascii="Arial" w:eastAsia="Arial MT" w:hAnsi="Arial" w:cs="Arial"/>
          <w:lang w:val="pt-PT"/>
        </w:rPr>
        <w:t>execução dos</w:t>
      </w:r>
      <w:r w:rsidRPr="00430AE6">
        <w:rPr>
          <w:rFonts w:ascii="Arial" w:eastAsia="Arial MT" w:hAnsi="Arial" w:cs="Arial"/>
          <w:spacing w:val="-3"/>
          <w:lang w:val="pt-PT"/>
        </w:rPr>
        <w:t xml:space="preserve"> </w:t>
      </w:r>
      <w:r w:rsidRPr="00430AE6">
        <w:rPr>
          <w:rFonts w:ascii="Arial" w:eastAsia="Arial MT" w:hAnsi="Arial" w:cs="Arial"/>
          <w:lang w:val="pt-PT"/>
        </w:rPr>
        <w:t>serviços previstos</w:t>
      </w:r>
      <w:proofErr w:type="gramEnd"/>
      <w:r w:rsidRPr="00430AE6">
        <w:rPr>
          <w:rFonts w:ascii="Arial" w:eastAsia="Arial MT" w:hAnsi="Arial" w:cs="Arial"/>
          <w:lang w:val="pt-PT"/>
        </w:rPr>
        <w:t>;</w:t>
      </w:r>
    </w:p>
    <w:p w14:paraId="4C756D8B"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 xml:space="preserve">Permitir que a CONTRATANTE </w:t>
      </w:r>
      <w:proofErr w:type="gramStart"/>
      <w:r w:rsidRPr="00430AE6">
        <w:rPr>
          <w:rFonts w:ascii="Arial" w:eastAsia="Arial MT" w:hAnsi="Arial" w:cs="Arial"/>
          <w:lang w:val="pt-PT"/>
        </w:rPr>
        <w:t>fiscalize</w:t>
      </w:r>
      <w:proofErr w:type="gramEnd"/>
      <w:r w:rsidRPr="00430AE6">
        <w:rPr>
          <w:rFonts w:ascii="Arial" w:eastAsia="Arial MT" w:hAnsi="Arial" w:cs="Arial"/>
          <w:lang w:val="pt-PT"/>
        </w:rPr>
        <w:t>, a qualquer tempo, a execução dos serviços</w:t>
      </w:r>
      <w:r w:rsidRPr="00430AE6">
        <w:rPr>
          <w:rFonts w:ascii="Arial" w:eastAsia="Arial MT" w:hAnsi="Arial" w:cs="Arial"/>
          <w:spacing w:val="-64"/>
          <w:lang w:val="pt-PT"/>
        </w:rPr>
        <w:t xml:space="preserve"> </w:t>
      </w:r>
      <w:r w:rsidRPr="00430AE6">
        <w:rPr>
          <w:rFonts w:ascii="Arial" w:eastAsia="Arial MT" w:hAnsi="Arial" w:cs="Arial"/>
          <w:lang w:val="pt-PT"/>
        </w:rPr>
        <w:t>contratados.</w:t>
      </w:r>
    </w:p>
    <w:p w14:paraId="4FF84742"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Identificar seus funcionários com crachás contendo a logomarca da empresa e o</w:t>
      </w:r>
      <w:r w:rsidRPr="00430AE6">
        <w:rPr>
          <w:rFonts w:ascii="Arial" w:eastAsia="Arial MT" w:hAnsi="Arial" w:cs="Arial"/>
          <w:spacing w:val="1"/>
          <w:lang w:val="pt-PT"/>
        </w:rPr>
        <w:t xml:space="preserve"> </w:t>
      </w:r>
      <w:r w:rsidRPr="00430AE6">
        <w:rPr>
          <w:rFonts w:ascii="Arial" w:eastAsia="Arial MT" w:hAnsi="Arial" w:cs="Arial"/>
          <w:lang w:val="pt-PT"/>
        </w:rPr>
        <w:t>nome</w:t>
      </w:r>
      <w:r w:rsidRPr="00430AE6">
        <w:rPr>
          <w:rFonts w:ascii="Arial" w:eastAsia="Arial MT" w:hAnsi="Arial" w:cs="Arial"/>
          <w:spacing w:val="-1"/>
          <w:lang w:val="pt-PT"/>
        </w:rPr>
        <w:t xml:space="preserve"> </w:t>
      </w:r>
      <w:r w:rsidRPr="00430AE6">
        <w:rPr>
          <w:rFonts w:ascii="Arial" w:eastAsia="Arial MT" w:hAnsi="Arial" w:cs="Arial"/>
          <w:lang w:val="pt-PT"/>
        </w:rPr>
        <w:t>do</w:t>
      </w:r>
      <w:r w:rsidRPr="00430AE6">
        <w:rPr>
          <w:rFonts w:ascii="Arial" w:eastAsia="Arial MT" w:hAnsi="Arial" w:cs="Arial"/>
          <w:spacing w:val="2"/>
          <w:lang w:val="pt-PT"/>
        </w:rPr>
        <w:t xml:space="preserve"> </w:t>
      </w:r>
      <w:r w:rsidRPr="00430AE6">
        <w:rPr>
          <w:rFonts w:ascii="Arial" w:eastAsia="Arial MT" w:hAnsi="Arial" w:cs="Arial"/>
          <w:lang w:val="pt-PT"/>
        </w:rPr>
        <w:t>empregado.</w:t>
      </w:r>
    </w:p>
    <w:p w14:paraId="02D2A00C"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lastRenderedPageBreak/>
        <w:t>Os profissionais da CONTRATADA não terão, em hipótese alguma, qualquer relação</w:t>
      </w:r>
      <w:r w:rsidRPr="00430AE6">
        <w:rPr>
          <w:rFonts w:ascii="Arial" w:eastAsia="Arial MT" w:hAnsi="Arial" w:cs="Arial"/>
          <w:spacing w:val="-64"/>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emprego</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CONTRATANTE,</w:t>
      </w:r>
      <w:r w:rsidRPr="00430AE6">
        <w:rPr>
          <w:rFonts w:ascii="Arial" w:eastAsia="Arial MT" w:hAnsi="Arial" w:cs="Arial"/>
          <w:spacing w:val="1"/>
          <w:lang w:val="pt-PT"/>
        </w:rPr>
        <w:t xml:space="preserve"> </w:t>
      </w:r>
      <w:r w:rsidRPr="00430AE6">
        <w:rPr>
          <w:rFonts w:ascii="Arial" w:eastAsia="Arial MT" w:hAnsi="Arial" w:cs="Arial"/>
          <w:lang w:val="pt-PT"/>
        </w:rPr>
        <w:t>sendo</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exclusiva</w:t>
      </w:r>
      <w:r w:rsidRPr="00430AE6">
        <w:rPr>
          <w:rFonts w:ascii="Arial" w:eastAsia="Arial MT" w:hAnsi="Arial" w:cs="Arial"/>
          <w:spacing w:val="1"/>
          <w:lang w:val="pt-PT"/>
        </w:rPr>
        <w:t xml:space="preserve"> </w:t>
      </w:r>
      <w:r w:rsidRPr="00430AE6">
        <w:rPr>
          <w:rFonts w:ascii="Arial" w:eastAsia="Arial MT" w:hAnsi="Arial" w:cs="Arial"/>
          <w:lang w:val="pt-PT"/>
        </w:rPr>
        <w:t>responsabilidade</w:t>
      </w:r>
      <w:r w:rsidRPr="00430AE6">
        <w:rPr>
          <w:rFonts w:ascii="Arial" w:eastAsia="Arial MT" w:hAnsi="Arial" w:cs="Arial"/>
          <w:spacing w:val="1"/>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as</w:t>
      </w:r>
      <w:r w:rsidRPr="00430AE6">
        <w:rPr>
          <w:rFonts w:ascii="Arial" w:eastAsia="Arial MT" w:hAnsi="Arial" w:cs="Arial"/>
          <w:spacing w:val="1"/>
          <w:lang w:val="pt-PT"/>
        </w:rPr>
        <w:t xml:space="preserve"> </w:t>
      </w:r>
      <w:r w:rsidRPr="00430AE6">
        <w:rPr>
          <w:rFonts w:ascii="Arial" w:eastAsia="Arial MT" w:hAnsi="Arial" w:cs="Arial"/>
          <w:lang w:val="pt-PT"/>
        </w:rPr>
        <w:t>despesas</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1"/>
          <w:lang w:val="pt-PT"/>
        </w:rPr>
        <w:t xml:space="preserve"> </w:t>
      </w:r>
      <w:r w:rsidRPr="00430AE6">
        <w:rPr>
          <w:rFonts w:ascii="Arial" w:eastAsia="Arial MT" w:hAnsi="Arial" w:cs="Arial"/>
          <w:lang w:val="pt-PT"/>
        </w:rPr>
        <w:t>todos</w:t>
      </w:r>
      <w:r w:rsidRPr="00430AE6">
        <w:rPr>
          <w:rFonts w:ascii="Arial" w:eastAsia="Arial MT" w:hAnsi="Arial" w:cs="Arial"/>
          <w:spacing w:val="1"/>
          <w:lang w:val="pt-PT"/>
        </w:rPr>
        <w:t xml:space="preserve"> </w:t>
      </w:r>
      <w:r w:rsidRPr="00430AE6">
        <w:rPr>
          <w:rFonts w:ascii="Arial" w:eastAsia="Arial MT" w:hAnsi="Arial" w:cs="Arial"/>
          <w:lang w:val="pt-PT"/>
        </w:rPr>
        <w:t>os</w:t>
      </w:r>
      <w:r w:rsidRPr="00430AE6">
        <w:rPr>
          <w:rFonts w:ascii="Arial" w:eastAsia="Arial MT" w:hAnsi="Arial" w:cs="Arial"/>
          <w:spacing w:val="1"/>
          <w:lang w:val="pt-PT"/>
        </w:rPr>
        <w:t xml:space="preserve"> </w:t>
      </w:r>
      <w:r w:rsidRPr="00430AE6">
        <w:rPr>
          <w:rFonts w:ascii="Arial" w:eastAsia="Arial MT" w:hAnsi="Arial" w:cs="Arial"/>
          <w:lang w:val="pt-PT"/>
        </w:rPr>
        <w:t>encargos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obrigações</w:t>
      </w:r>
      <w:r w:rsidRPr="00430AE6">
        <w:rPr>
          <w:rFonts w:ascii="Arial" w:eastAsia="Arial MT" w:hAnsi="Arial" w:cs="Arial"/>
          <w:spacing w:val="1"/>
          <w:lang w:val="pt-PT"/>
        </w:rPr>
        <w:t xml:space="preserve"> </w:t>
      </w:r>
      <w:r w:rsidRPr="00430AE6">
        <w:rPr>
          <w:rFonts w:ascii="Arial" w:eastAsia="Arial MT" w:hAnsi="Arial" w:cs="Arial"/>
          <w:lang w:val="pt-PT"/>
        </w:rPr>
        <w:t>sociais,</w:t>
      </w:r>
      <w:r w:rsidRPr="00430AE6">
        <w:rPr>
          <w:rFonts w:ascii="Arial" w:eastAsia="Arial MT" w:hAnsi="Arial" w:cs="Arial"/>
          <w:spacing w:val="1"/>
          <w:lang w:val="pt-PT"/>
        </w:rPr>
        <w:t xml:space="preserve"> </w:t>
      </w:r>
      <w:r w:rsidRPr="00430AE6">
        <w:rPr>
          <w:rFonts w:ascii="Arial" w:eastAsia="Arial MT" w:hAnsi="Arial" w:cs="Arial"/>
          <w:lang w:val="pt-PT"/>
        </w:rPr>
        <w:t>trabalhistas</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2"/>
          <w:lang w:val="pt-PT"/>
        </w:rPr>
        <w:t xml:space="preserve"> </w:t>
      </w:r>
      <w:r w:rsidRPr="00430AE6">
        <w:rPr>
          <w:rFonts w:ascii="Arial" w:eastAsia="Arial MT" w:hAnsi="Arial" w:cs="Arial"/>
          <w:lang w:val="pt-PT"/>
        </w:rPr>
        <w:t>fiscais.</w:t>
      </w:r>
    </w:p>
    <w:p w14:paraId="6552A381"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 xml:space="preserve">A CONTRATADA deverá assegurar que todos os serviços sejam executados </w:t>
      </w:r>
      <w:proofErr w:type="gramStart"/>
      <w:r w:rsidRPr="00430AE6">
        <w:rPr>
          <w:rFonts w:ascii="Arial" w:eastAsia="Arial MT" w:hAnsi="Arial" w:cs="Arial"/>
          <w:lang w:val="pt-PT"/>
        </w:rPr>
        <w:t>sob</w:t>
      </w:r>
      <w:r w:rsidRPr="00430AE6">
        <w:rPr>
          <w:rFonts w:ascii="Arial" w:eastAsia="Arial MT" w:hAnsi="Arial" w:cs="Arial"/>
          <w:spacing w:val="1"/>
          <w:lang w:val="pt-PT"/>
        </w:rPr>
        <w:t xml:space="preserve"> </w:t>
      </w:r>
      <w:r w:rsidRPr="00430AE6">
        <w:rPr>
          <w:rFonts w:ascii="Arial" w:eastAsia="Arial MT" w:hAnsi="Arial" w:cs="Arial"/>
          <w:lang w:val="pt-PT"/>
        </w:rPr>
        <w:t>condições</w:t>
      </w:r>
      <w:proofErr w:type="gramEnd"/>
      <w:r w:rsidRPr="00430AE6">
        <w:rPr>
          <w:rFonts w:ascii="Arial" w:eastAsia="Arial MT" w:hAnsi="Arial" w:cs="Arial"/>
          <w:lang w:val="pt-PT"/>
        </w:rPr>
        <w:t xml:space="preserve"> que atendam às determinações constantes nas Normas de Segurança e</w:t>
      </w:r>
      <w:r w:rsidRPr="00430AE6">
        <w:rPr>
          <w:rFonts w:ascii="Arial" w:eastAsia="Arial MT" w:hAnsi="Arial" w:cs="Arial"/>
          <w:spacing w:val="1"/>
          <w:lang w:val="pt-PT"/>
        </w:rPr>
        <w:t xml:space="preserve"> </w:t>
      </w:r>
      <w:r w:rsidRPr="00430AE6">
        <w:rPr>
          <w:rFonts w:ascii="Arial" w:eastAsia="Arial MT" w:hAnsi="Arial" w:cs="Arial"/>
          <w:lang w:val="pt-PT"/>
        </w:rPr>
        <w:t>Proteção</w:t>
      </w:r>
      <w:r w:rsidRPr="00430AE6">
        <w:rPr>
          <w:rFonts w:ascii="Arial" w:eastAsia="Arial MT" w:hAnsi="Arial" w:cs="Arial"/>
          <w:spacing w:val="-1"/>
          <w:lang w:val="pt-PT"/>
        </w:rPr>
        <w:t xml:space="preserve"> </w:t>
      </w:r>
      <w:r w:rsidRPr="00430AE6">
        <w:rPr>
          <w:rFonts w:ascii="Arial" w:eastAsia="Arial MT" w:hAnsi="Arial" w:cs="Arial"/>
          <w:lang w:val="pt-PT"/>
        </w:rPr>
        <w:t>do</w:t>
      </w:r>
      <w:r w:rsidRPr="00430AE6">
        <w:rPr>
          <w:rFonts w:ascii="Arial" w:eastAsia="Arial MT" w:hAnsi="Arial" w:cs="Arial"/>
          <w:spacing w:val="2"/>
          <w:lang w:val="pt-PT"/>
        </w:rPr>
        <w:t xml:space="preserve"> </w:t>
      </w:r>
      <w:r w:rsidRPr="00430AE6">
        <w:rPr>
          <w:rFonts w:ascii="Arial" w:eastAsia="Arial MT" w:hAnsi="Arial" w:cs="Arial"/>
          <w:lang w:val="pt-PT"/>
        </w:rPr>
        <w:t>Ministério</w:t>
      </w:r>
      <w:r w:rsidRPr="00430AE6">
        <w:rPr>
          <w:rFonts w:ascii="Arial" w:eastAsia="Arial MT" w:hAnsi="Arial" w:cs="Arial"/>
          <w:spacing w:val="-3"/>
          <w:lang w:val="pt-PT"/>
        </w:rPr>
        <w:t xml:space="preserve"> </w:t>
      </w:r>
      <w:r w:rsidRPr="00430AE6">
        <w:rPr>
          <w:rFonts w:ascii="Arial" w:eastAsia="Arial MT" w:hAnsi="Arial" w:cs="Arial"/>
          <w:lang w:val="pt-PT"/>
        </w:rPr>
        <w:t>do</w:t>
      </w:r>
      <w:r w:rsidRPr="00430AE6">
        <w:rPr>
          <w:rFonts w:ascii="Arial" w:eastAsia="Arial MT" w:hAnsi="Arial" w:cs="Arial"/>
          <w:spacing w:val="1"/>
          <w:lang w:val="pt-PT"/>
        </w:rPr>
        <w:t xml:space="preserve"> </w:t>
      </w:r>
      <w:r w:rsidRPr="00430AE6">
        <w:rPr>
          <w:rFonts w:ascii="Arial" w:eastAsia="Arial MT" w:hAnsi="Arial" w:cs="Arial"/>
          <w:lang w:val="pt-PT"/>
        </w:rPr>
        <w:t>Trabalho,</w:t>
      </w:r>
      <w:r w:rsidRPr="00430AE6">
        <w:rPr>
          <w:rFonts w:ascii="Arial" w:eastAsia="Arial MT" w:hAnsi="Arial" w:cs="Arial"/>
          <w:spacing w:val="-3"/>
          <w:lang w:val="pt-PT"/>
        </w:rPr>
        <w:t xml:space="preserve"> </w:t>
      </w:r>
      <w:r w:rsidRPr="00430AE6">
        <w:rPr>
          <w:rFonts w:ascii="Arial" w:eastAsia="Arial MT" w:hAnsi="Arial" w:cs="Arial"/>
          <w:lang w:val="pt-PT"/>
        </w:rPr>
        <w:t>limitando-se às atividades</w:t>
      </w:r>
      <w:r w:rsidRPr="00430AE6">
        <w:rPr>
          <w:rFonts w:ascii="Arial" w:eastAsia="Arial MT" w:hAnsi="Arial" w:cs="Arial"/>
          <w:spacing w:val="-1"/>
          <w:lang w:val="pt-PT"/>
        </w:rPr>
        <w:t xml:space="preserve"> </w:t>
      </w:r>
      <w:r w:rsidRPr="00430AE6">
        <w:rPr>
          <w:rFonts w:ascii="Arial" w:eastAsia="Arial MT" w:hAnsi="Arial" w:cs="Arial"/>
          <w:lang w:val="pt-PT"/>
        </w:rPr>
        <w:t>contratadas.</w:t>
      </w:r>
    </w:p>
    <w:p w14:paraId="2E578015"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seus</w:t>
      </w:r>
      <w:r w:rsidRPr="00430AE6">
        <w:rPr>
          <w:rFonts w:ascii="Arial" w:eastAsia="Arial MT" w:hAnsi="Arial" w:cs="Arial"/>
          <w:spacing w:val="1"/>
          <w:lang w:val="pt-PT"/>
        </w:rPr>
        <w:t xml:space="preserve"> </w:t>
      </w:r>
      <w:r w:rsidRPr="00430AE6">
        <w:rPr>
          <w:rFonts w:ascii="Arial" w:eastAsia="Arial MT" w:hAnsi="Arial" w:cs="Arial"/>
          <w:lang w:val="pt-PT"/>
        </w:rPr>
        <w:t>subordinados</w:t>
      </w:r>
      <w:r w:rsidRPr="00430AE6">
        <w:rPr>
          <w:rFonts w:ascii="Arial" w:eastAsia="Arial MT" w:hAnsi="Arial" w:cs="Arial"/>
          <w:spacing w:val="1"/>
          <w:lang w:val="pt-PT"/>
        </w:rPr>
        <w:t xml:space="preserve"> </w:t>
      </w:r>
      <w:r w:rsidRPr="00430AE6">
        <w:rPr>
          <w:rFonts w:ascii="Arial" w:eastAsia="Arial MT" w:hAnsi="Arial" w:cs="Arial"/>
          <w:lang w:val="pt-PT"/>
        </w:rPr>
        <w:t>deverão</w:t>
      </w:r>
      <w:r w:rsidRPr="00430AE6">
        <w:rPr>
          <w:rFonts w:ascii="Arial" w:eastAsia="Arial MT" w:hAnsi="Arial" w:cs="Arial"/>
          <w:spacing w:val="1"/>
          <w:lang w:val="pt-PT"/>
        </w:rPr>
        <w:t xml:space="preserve"> </w:t>
      </w:r>
      <w:r w:rsidRPr="00430AE6">
        <w:rPr>
          <w:rFonts w:ascii="Arial" w:eastAsia="Arial MT" w:hAnsi="Arial" w:cs="Arial"/>
          <w:lang w:val="pt-PT"/>
        </w:rPr>
        <w:t>atender</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1"/>
          <w:lang w:val="pt-PT"/>
        </w:rPr>
        <w:t xml:space="preserve"> </w:t>
      </w:r>
      <w:r w:rsidRPr="00430AE6">
        <w:rPr>
          <w:rFonts w:ascii="Arial" w:eastAsia="Arial MT" w:hAnsi="Arial" w:cs="Arial"/>
          <w:lang w:val="pt-PT"/>
        </w:rPr>
        <w:t>presteza</w:t>
      </w:r>
      <w:r w:rsidRPr="00430AE6">
        <w:rPr>
          <w:rFonts w:ascii="Arial" w:eastAsia="Arial MT" w:hAnsi="Arial" w:cs="Arial"/>
          <w:spacing w:val="67"/>
          <w:lang w:val="pt-PT"/>
        </w:rPr>
        <w:t xml:space="preserve"> </w:t>
      </w:r>
      <w:r w:rsidRPr="00430AE6">
        <w:rPr>
          <w:rFonts w:ascii="Arial" w:eastAsia="Arial MT" w:hAnsi="Arial" w:cs="Arial"/>
          <w:lang w:val="pt-PT"/>
        </w:rPr>
        <w:t>às</w:t>
      </w:r>
      <w:r w:rsidRPr="00430AE6">
        <w:rPr>
          <w:rFonts w:ascii="Arial" w:eastAsia="Arial MT" w:hAnsi="Arial" w:cs="Arial"/>
          <w:spacing w:val="1"/>
          <w:lang w:val="pt-PT"/>
        </w:rPr>
        <w:t xml:space="preserve"> </w:t>
      </w:r>
      <w:r w:rsidRPr="00430AE6">
        <w:rPr>
          <w:rFonts w:ascii="Arial" w:eastAsia="Arial MT" w:hAnsi="Arial" w:cs="Arial"/>
          <w:lang w:val="pt-PT"/>
        </w:rPr>
        <w:t>solicitações</w:t>
      </w:r>
      <w:r w:rsidRPr="00430AE6">
        <w:rPr>
          <w:rFonts w:ascii="Arial" w:eastAsia="Arial MT" w:hAnsi="Arial" w:cs="Arial"/>
          <w:spacing w:val="1"/>
          <w:lang w:val="pt-PT"/>
        </w:rPr>
        <w:t xml:space="preserve"> </w:t>
      </w:r>
      <w:r w:rsidRPr="00430AE6">
        <w:rPr>
          <w:rFonts w:ascii="Arial" w:eastAsia="Arial MT" w:hAnsi="Arial" w:cs="Arial"/>
          <w:lang w:val="pt-PT"/>
        </w:rPr>
        <w:t>ou</w:t>
      </w:r>
      <w:r w:rsidRPr="00430AE6">
        <w:rPr>
          <w:rFonts w:ascii="Arial" w:eastAsia="Arial MT" w:hAnsi="Arial" w:cs="Arial"/>
          <w:spacing w:val="1"/>
          <w:lang w:val="pt-PT"/>
        </w:rPr>
        <w:t xml:space="preserve"> </w:t>
      </w:r>
      <w:r w:rsidRPr="00430AE6">
        <w:rPr>
          <w:rFonts w:ascii="Arial" w:eastAsia="Arial MT" w:hAnsi="Arial" w:cs="Arial"/>
          <w:lang w:val="pt-PT"/>
        </w:rPr>
        <w:t>reclamações</w:t>
      </w:r>
      <w:r w:rsidRPr="00430AE6">
        <w:rPr>
          <w:rFonts w:ascii="Arial" w:eastAsia="Arial MT" w:hAnsi="Arial" w:cs="Arial"/>
          <w:spacing w:val="1"/>
          <w:lang w:val="pt-PT"/>
        </w:rPr>
        <w:t xml:space="preserve"> </w:t>
      </w:r>
      <w:r w:rsidRPr="00430AE6">
        <w:rPr>
          <w:rFonts w:ascii="Arial" w:eastAsia="Arial MT" w:hAnsi="Arial" w:cs="Arial"/>
          <w:lang w:val="pt-PT"/>
        </w:rPr>
        <w:t>sobre</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qualidade</w:t>
      </w:r>
      <w:r w:rsidRPr="00430AE6">
        <w:rPr>
          <w:rFonts w:ascii="Arial" w:eastAsia="Arial MT" w:hAnsi="Arial" w:cs="Arial"/>
          <w:spacing w:val="1"/>
          <w:lang w:val="pt-PT"/>
        </w:rPr>
        <w:t xml:space="preserve"> </w:t>
      </w:r>
      <w:r w:rsidRPr="00430AE6">
        <w:rPr>
          <w:rFonts w:ascii="Arial" w:eastAsia="Arial MT" w:hAnsi="Arial" w:cs="Arial"/>
          <w:lang w:val="pt-PT"/>
        </w:rPr>
        <w:t>dos</w:t>
      </w:r>
      <w:r w:rsidRPr="00430AE6">
        <w:rPr>
          <w:rFonts w:ascii="Arial" w:eastAsia="Arial MT" w:hAnsi="Arial" w:cs="Arial"/>
          <w:spacing w:val="1"/>
          <w:lang w:val="pt-PT"/>
        </w:rPr>
        <w:t xml:space="preserve"> </w:t>
      </w:r>
      <w:r w:rsidRPr="00430AE6">
        <w:rPr>
          <w:rFonts w:ascii="Arial" w:eastAsia="Arial MT" w:hAnsi="Arial" w:cs="Arial"/>
          <w:lang w:val="pt-PT"/>
        </w:rPr>
        <w:t>serviços</w:t>
      </w:r>
      <w:r w:rsidRPr="00430AE6">
        <w:rPr>
          <w:rFonts w:ascii="Arial" w:eastAsia="Arial MT" w:hAnsi="Arial" w:cs="Arial"/>
          <w:spacing w:val="1"/>
          <w:lang w:val="pt-PT"/>
        </w:rPr>
        <w:t xml:space="preserve"> </w:t>
      </w:r>
      <w:r w:rsidRPr="00430AE6">
        <w:rPr>
          <w:rFonts w:ascii="Arial" w:eastAsia="Arial MT" w:hAnsi="Arial" w:cs="Arial"/>
          <w:lang w:val="pt-PT"/>
        </w:rPr>
        <w:t>executados,</w:t>
      </w:r>
      <w:r w:rsidRPr="00430AE6">
        <w:rPr>
          <w:rFonts w:ascii="Arial" w:eastAsia="Arial MT" w:hAnsi="Arial" w:cs="Arial"/>
          <w:spacing w:val="1"/>
          <w:lang w:val="pt-PT"/>
        </w:rPr>
        <w:t xml:space="preserve"> </w:t>
      </w:r>
      <w:r w:rsidRPr="00430AE6">
        <w:rPr>
          <w:rFonts w:ascii="Arial" w:eastAsia="Arial MT" w:hAnsi="Arial" w:cs="Arial"/>
          <w:lang w:val="pt-PT"/>
        </w:rPr>
        <w:t>providenciando</w:t>
      </w:r>
      <w:r w:rsidRPr="00430AE6">
        <w:rPr>
          <w:rFonts w:ascii="Arial" w:eastAsia="Arial MT" w:hAnsi="Arial" w:cs="Arial"/>
          <w:spacing w:val="-2"/>
          <w:lang w:val="pt-PT"/>
        </w:rPr>
        <w:t xml:space="preserve"> </w:t>
      </w:r>
      <w:r w:rsidRPr="00430AE6">
        <w:rPr>
          <w:rFonts w:ascii="Arial" w:eastAsia="Arial MT" w:hAnsi="Arial" w:cs="Arial"/>
          <w:lang w:val="pt-PT"/>
        </w:rPr>
        <w:t>a</w:t>
      </w:r>
      <w:r w:rsidRPr="00430AE6">
        <w:rPr>
          <w:rFonts w:ascii="Arial" w:eastAsia="Arial MT" w:hAnsi="Arial" w:cs="Arial"/>
          <w:spacing w:val="2"/>
          <w:lang w:val="pt-PT"/>
        </w:rPr>
        <w:t xml:space="preserve"> </w:t>
      </w:r>
      <w:r w:rsidRPr="00430AE6">
        <w:rPr>
          <w:rFonts w:ascii="Arial" w:eastAsia="Arial MT" w:hAnsi="Arial" w:cs="Arial"/>
          <w:lang w:val="pt-PT"/>
        </w:rPr>
        <w:t>sua</w:t>
      </w:r>
      <w:r w:rsidRPr="00430AE6">
        <w:rPr>
          <w:rFonts w:ascii="Arial" w:eastAsia="Arial MT" w:hAnsi="Arial" w:cs="Arial"/>
          <w:spacing w:val="-1"/>
          <w:lang w:val="pt-PT"/>
        </w:rPr>
        <w:t xml:space="preserve"> </w:t>
      </w:r>
      <w:r w:rsidRPr="00430AE6">
        <w:rPr>
          <w:rFonts w:ascii="Arial" w:eastAsia="Arial MT" w:hAnsi="Arial" w:cs="Arial"/>
          <w:lang w:val="pt-PT"/>
        </w:rPr>
        <w:t>correção</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2"/>
          <w:lang w:val="pt-PT"/>
        </w:rPr>
        <w:t xml:space="preserve"> </w:t>
      </w:r>
      <w:r w:rsidRPr="00430AE6">
        <w:rPr>
          <w:rFonts w:ascii="Arial" w:eastAsia="Arial MT" w:hAnsi="Arial" w:cs="Arial"/>
          <w:lang w:val="pt-PT"/>
        </w:rPr>
        <w:t>brevidade,</w:t>
      </w:r>
      <w:r w:rsidRPr="00430AE6">
        <w:rPr>
          <w:rFonts w:ascii="Arial" w:eastAsia="Arial MT" w:hAnsi="Arial" w:cs="Arial"/>
          <w:spacing w:val="1"/>
          <w:lang w:val="pt-PT"/>
        </w:rPr>
        <w:t xml:space="preserve"> </w:t>
      </w:r>
      <w:r w:rsidRPr="00430AE6">
        <w:rPr>
          <w:rFonts w:ascii="Arial" w:eastAsia="Arial MT" w:hAnsi="Arial" w:cs="Arial"/>
          <w:lang w:val="pt-PT"/>
        </w:rPr>
        <w:t>sem ônus</w:t>
      </w:r>
      <w:r w:rsidRPr="00430AE6">
        <w:rPr>
          <w:rFonts w:ascii="Arial" w:eastAsia="Arial MT" w:hAnsi="Arial" w:cs="Arial"/>
          <w:spacing w:val="-1"/>
          <w:lang w:val="pt-PT"/>
        </w:rPr>
        <w:t xml:space="preserve"> </w:t>
      </w:r>
      <w:r w:rsidRPr="00430AE6">
        <w:rPr>
          <w:rFonts w:ascii="Arial" w:eastAsia="Arial MT" w:hAnsi="Arial" w:cs="Arial"/>
          <w:lang w:val="pt-PT"/>
        </w:rPr>
        <w:t>para</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CONTRATANTE.</w:t>
      </w:r>
    </w:p>
    <w:p w14:paraId="6DD9658A"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 CONTRATADA, independentemente da atuação do Fiscal do Contrato, não se</w:t>
      </w:r>
      <w:r w:rsidRPr="00430AE6">
        <w:rPr>
          <w:rFonts w:ascii="Arial" w:eastAsia="Arial MT" w:hAnsi="Arial" w:cs="Arial"/>
          <w:spacing w:val="1"/>
          <w:lang w:val="pt-PT"/>
        </w:rPr>
        <w:t xml:space="preserve"> </w:t>
      </w:r>
      <w:r w:rsidRPr="00430AE6">
        <w:rPr>
          <w:rFonts w:ascii="Arial" w:eastAsia="Arial MT" w:hAnsi="Arial" w:cs="Arial"/>
          <w:lang w:val="pt-PT"/>
        </w:rPr>
        <w:t>eximirá</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suas</w:t>
      </w:r>
      <w:r w:rsidRPr="00430AE6">
        <w:rPr>
          <w:rFonts w:ascii="Arial" w:eastAsia="Arial MT" w:hAnsi="Arial" w:cs="Arial"/>
          <w:spacing w:val="1"/>
          <w:lang w:val="pt-PT"/>
        </w:rPr>
        <w:t xml:space="preserve"> </w:t>
      </w:r>
      <w:r w:rsidRPr="00430AE6">
        <w:rPr>
          <w:rFonts w:ascii="Arial" w:eastAsia="Arial MT" w:hAnsi="Arial" w:cs="Arial"/>
          <w:lang w:val="pt-PT"/>
        </w:rPr>
        <w:t>responsabilidades</w:t>
      </w:r>
      <w:r w:rsidRPr="00430AE6">
        <w:rPr>
          <w:rFonts w:ascii="Arial" w:eastAsia="Arial MT" w:hAnsi="Arial" w:cs="Arial"/>
          <w:spacing w:val="1"/>
          <w:lang w:val="pt-PT"/>
        </w:rPr>
        <w:t xml:space="preserve"> </w:t>
      </w:r>
      <w:r w:rsidRPr="00430AE6">
        <w:rPr>
          <w:rFonts w:ascii="Arial" w:eastAsia="Arial MT" w:hAnsi="Arial" w:cs="Arial"/>
          <w:lang w:val="pt-PT"/>
        </w:rPr>
        <w:t>quanto</w:t>
      </w:r>
      <w:r w:rsidRPr="00430AE6">
        <w:rPr>
          <w:rFonts w:ascii="Arial" w:eastAsia="Arial MT" w:hAnsi="Arial" w:cs="Arial"/>
          <w:spacing w:val="1"/>
          <w:lang w:val="pt-PT"/>
        </w:rPr>
        <w:t xml:space="preserve"> </w:t>
      </w:r>
      <w:r w:rsidRPr="00430AE6">
        <w:rPr>
          <w:rFonts w:ascii="Arial" w:eastAsia="Arial MT" w:hAnsi="Arial" w:cs="Arial"/>
          <w:lang w:val="pt-PT"/>
        </w:rPr>
        <w:t>à</w:t>
      </w:r>
      <w:r w:rsidRPr="00430AE6">
        <w:rPr>
          <w:rFonts w:ascii="Arial" w:eastAsia="Arial MT" w:hAnsi="Arial" w:cs="Arial"/>
          <w:spacing w:val="1"/>
          <w:lang w:val="pt-PT"/>
        </w:rPr>
        <w:t xml:space="preserve"> </w:t>
      </w:r>
      <w:r w:rsidRPr="00430AE6">
        <w:rPr>
          <w:rFonts w:ascii="Arial" w:eastAsia="Arial MT" w:hAnsi="Arial" w:cs="Arial"/>
          <w:lang w:val="pt-PT"/>
        </w:rPr>
        <w:t>execução</w:t>
      </w:r>
      <w:r w:rsidRPr="00430AE6">
        <w:rPr>
          <w:rFonts w:ascii="Arial" w:eastAsia="Arial MT" w:hAnsi="Arial" w:cs="Arial"/>
          <w:spacing w:val="1"/>
          <w:lang w:val="pt-PT"/>
        </w:rPr>
        <w:t xml:space="preserve"> </w:t>
      </w:r>
      <w:r w:rsidRPr="00430AE6">
        <w:rPr>
          <w:rFonts w:ascii="Arial" w:eastAsia="Arial MT" w:hAnsi="Arial" w:cs="Arial"/>
          <w:lang w:val="pt-PT"/>
        </w:rPr>
        <w:t>dos</w:t>
      </w:r>
      <w:r w:rsidRPr="00430AE6">
        <w:rPr>
          <w:rFonts w:ascii="Arial" w:eastAsia="Arial MT" w:hAnsi="Arial" w:cs="Arial"/>
          <w:spacing w:val="1"/>
          <w:lang w:val="pt-PT"/>
        </w:rPr>
        <w:t xml:space="preserve"> </w:t>
      </w:r>
      <w:r w:rsidRPr="00430AE6">
        <w:rPr>
          <w:rFonts w:ascii="Arial" w:eastAsia="Arial MT" w:hAnsi="Arial" w:cs="Arial"/>
          <w:lang w:val="pt-PT"/>
        </w:rPr>
        <w:t>serviços,</w:t>
      </w:r>
      <w:r w:rsidRPr="00430AE6">
        <w:rPr>
          <w:rFonts w:ascii="Arial" w:eastAsia="Arial MT" w:hAnsi="Arial" w:cs="Arial"/>
          <w:spacing w:val="1"/>
          <w:lang w:val="pt-PT"/>
        </w:rPr>
        <w:t xml:space="preserve"> </w:t>
      </w:r>
      <w:r w:rsidRPr="00430AE6">
        <w:rPr>
          <w:rFonts w:ascii="Arial" w:eastAsia="Arial MT" w:hAnsi="Arial" w:cs="Arial"/>
          <w:lang w:val="pt-PT"/>
        </w:rPr>
        <w:t>responsabilizando-se pelo fiel cumprimento das obrigações constantes neste Termo</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Referência.</w:t>
      </w:r>
    </w:p>
    <w:p w14:paraId="48195D03"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 CONTRATADA se obriga a cumprir e fazer cumprir por seus profissionais as</w:t>
      </w:r>
      <w:r w:rsidRPr="00430AE6">
        <w:rPr>
          <w:rFonts w:ascii="Arial" w:eastAsia="Arial MT" w:hAnsi="Arial" w:cs="Arial"/>
          <w:spacing w:val="1"/>
          <w:lang w:val="pt-PT"/>
        </w:rPr>
        <w:t xml:space="preserve"> </w:t>
      </w:r>
      <w:r w:rsidRPr="00430AE6">
        <w:rPr>
          <w:rFonts w:ascii="Arial" w:eastAsia="Arial MT" w:hAnsi="Arial" w:cs="Arial"/>
          <w:lang w:val="pt-PT"/>
        </w:rPr>
        <w:t>normas e os regulamentos disciplinares da CONTRATANTE, bem como quaisquer</w:t>
      </w:r>
      <w:r w:rsidRPr="00430AE6">
        <w:rPr>
          <w:rFonts w:ascii="Arial" w:eastAsia="Arial MT" w:hAnsi="Arial" w:cs="Arial"/>
          <w:spacing w:val="1"/>
          <w:lang w:val="pt-PT"/>
        </w:rPr>
        <w:t xml:space="preserve"> </w:t>
      </w:r>
      <w:r w:rsidRPr="00430AE6">
        <w:rPr>
          <w:rFonts w:ascii="Arial" w:eastAsia="Arial MT" w:hAnsi="Arial" w:cs="Arial"/>
          <w:lang w:val="pt-PT"/>
        </w:rPr>
        <w:t>determinações</w:t>
      </w:r>
      <w:r w:rsidRPr="00430AE6">
        <w:rPr>
          <w:rFonts w:ascii="Arial" w:eastAsia="Arial MT" w:hAnsi="Arial" w:cs="Arial"/>
          <w:spacing w:val="1"/>
          <w:lang w:val="pt-PT"/>
        </w:rPr>
        <w:t xml:space="preserve"> </w:t>
      </w:r>
      <w:r w:rsidRPr="00430AE6">
        <w:rPr>
          <w:rFonts w:ascii="Arial" w:eastAsia="Arial MT" w:hAnsi="Arial" w:cs="Arial"/>
          <w:lang w:val="pt-PT"/>
        </w:rPr>
        <w:t>das</w:t>
      </w:r>
      <w:r w:rsidRPr="00430AE6">
        <w:rPr>
          <w:rFonts w:ascii="Arial" w:eastAsia="Arial MT" w:hAnsi="Arial" w:cs="Arial"/>
          <w:spacing w:val="1"/>
          <w:lang w:val="pt-PT"/>
        </w:rPr>
        <w:t xml:space="preserve"> </w:t>
      </w:r>
      <w:r w:rsidRPr="00430AE6">
        <w:rPr>
          <w:rFonts w:ascii="Arial" w:eastAsia="Arial MT" w:hAnsi="Arial" w:cs="Arial"/>
          <w:lang w:val="pt-PT"/>
        </w:rPr>
        <w:t>autoridades</w:t>
      </w:r>
      <w:r w:rsidRPr="00430AE6">
        <w:rPr>
          <w:rFonts w:ascii="Arial" w:eastAsia="Arial MT" w:hAnsi="Arial" w:cs="Arial"/>
          <w:spacing w:val="1"/>
          <w:lang w:val="pt-PT"/>
        </w:rPr>
        <w:t xml:space="preserve"> </w:t>
      </w:r>
      <w:r w:rsidRPr="00430AE6">
        <w:rPr>
          <w:rFonts w:ascii="Arial" w:eastAsia="Arial MT" w:hAnsi="Arial" w:cs="Arial"/>
          <w:lang w:val="pt-PT"/>
        </w:rPr>
        <w:t>competentes,</w:t>
      </w:r>
      <w:r w:rsidRPr="00430AE6">
        <w:rPr>
          <w:rFonts w:ascii="Arial" w:eastAsia="Arial MT" w:hAnsi="Arial" w:cs="Arial"/>
          <w:spacing w:val="1"/>
          <w:lang w:val="pt-PT"/>
        </w:rPr>
        <w:t xml:space="preserve"> </w:t>
      </w:r>
      <w:r w:rsidRPr="00430AE6">
        <w:rPr>
          <w:rFonts w:ascii="Arial" w:eastAsia="Arial MT" w:hAnsi="Arial" w:cs="Arial"/>
          <w:lang w:val="pt-PT"/>
        </w:rPr>
        <w:t>sem</w:t>
      </w:r>
      <w:r w:rsidRPr="00430AE6">
        <w:rPr>
          <w:rFonts w:ascii="Arial" w:eastAsia="Arial MT" w:hAnsi="Arial" w:cs="Arial"/>
          <w:spacing w:val="1"/>
          <w:lang w:val="pt-PT"/>
        </w:rPr>
        <w:t xml:space="preserve"> </w:t>
      </w:r>
      <w:r w:rsidRPr="00430AE6">
        <w:rPr>
          <w:rFonts w:ascii="Arial" w:eastAsia="Arial MT" w:hAnsi="Arial" w:cs="Arial"/>
          <w:lang w:val="pt-PT"/>
        </w:rPr>
        <w:t>quaisquer</w:t>
      </w:r>
      <w:r w:rsidRPr="00430AE6">
        <w:rPr>
          <w:rFonts w:ascii="Arial" w:eastAsia="Arial MT" w:hAnsi="Arial" w:cs="Arial"/>
          <w:spacing w:val="1"/>
          <w:lang w:val="pt-PT"/>
        </w:rPr>
        <w:t xml:space="preserve"> </w:t>
      </w:r>
      <w:r w:rsidRPr="00430AE6">
        <w:rPr>
          <w:rFonts w:ascii="Arial" w:eastAsia="Arial MT" w:hAnsi="Arial" w:cs="Arial"/>
          <w:lang w:val="pt-PT"/>
        </w:rPr>
        <w:t>ônus</w:t>
      </w:r>
      <w:r w:rsidRPr="00430AE6">
        <w:rPr>
          <w:rFonts w:ascii="Arial" w:eastAsia="Arial MT" w:hAnsi="Arial" w:cs="Arial"/>
          <w:spacing w:val="1"/>
          <w:lang w:val="pt-PT"/>
        </w:rPr>
        <w:t xml:space="preserve"> </w:t>
      </w:r>
      <w:r w:rsidRPr="00430AE6">
        <w:rPr>
          <w:rFonts w:ascii="Arial" w:eastAsia="Arial MT" w:hAnsi="Arial" w:cs="Arial"/>
          <w:lang w:val="pt-PT"/>
        </w:rPr>
        <w:t>para</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CONTRATANTE.</w:t>
      </w:r>
    </w:p>
    <w:p w14:paraId="10121BED"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se</w:t>
      </w:r>
      <w:r w:rsidRPr="00430AE6">
        <w:rPr>
          <w:rFonts w:ascii="Arial" w:eastAsia="Arial MT" w:hAnsi="Arial" w:cs="Arial"/>
          <w:spacing w:val="1"/>
          <w:lang w:val="pt-PT"/>
        </w:rPr>
        <w:t xml:space="preserve"> </w:t>
      </w:r>
      <w:r w:rsidRPr="00430AE6">
        <w:rPr>
          <w:rFonts w:ascii="Arial" w:eastAsia="Arial MT" w:hAnsi="Arial" w:cs="Arial"/>
          <w:lang w:val="pt-PT"/>
        </w:rPr>
        <w:t>responsabiliza</w:t>
      </w:r>
      <w:r w:rsidRPr="00430AE6">
        <w:rPr>
          <w:rFonts w:ascii="Arial" w:eastAsia="Arial MT" w:hAnsi="Arial" w:cs="Arial"/>
          <w:spacing w:val="1"/>
          <w:lang w:val="pt-PT"/>
        </w:rPr>
        <w:t xml:space="preserve"> </w:t>
      </w:r>
      <w:r w:rsidRPr="00430AE6">
        <w:rPr>
          <w:rFonts w:ascii="Arial" w:eastAsia="Arial MT" w:hAnsi="Arial" w:cs="Arial"/>
          <w:lang w:val="pt-PT"/>
        </w:rPr>
        <w:t>pela</w:t>
      </w:r>
      <w:r w:rsidRPr="00430AE6">
        <w:rPr>
          <w:rFonts w:ascii="Arial" w:eastAsia="Arial MT" w:hAnsi="Arial" w:cs="Arial"/>
          <w:spacing w:val="1"/>
          <w:lang w:val="pt-PT"/>
        </w:rPr>
        <w:t xml:space="preserve"> </w:t>
      </w:r>
      <w:r w:rsidRPr="00430AE6">
        <w:rPr>
          <w:rFonts w:ascii="Arial" w:eastAsia="Arial MT" w:hAnsi="Arial" w:cs="Arial"/>
          <w:lang w:val="pt-PT"/>
        </w:rPr>
        <w:t>idoneidade</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comportamento</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seus</w:t>
      </w:r>
      <w:r w:rsidRPr="00430AE6">
        <w:rPr>
          <w:rFonts w:ascii="Arial" w:eastAsia="Arial MT" w:hAnsi="Arial" w:cs="Arial"/>
          <w:spacing w:val="1"/>
          <w:lang w:val="pt-PT"/>
        </w:rPr>
        <w:t xml:space="preserve"> </w:t>
      </w:r>
      <w:r w:rsidRPr="00430AE6">
        <w:rPr>
          <w:rFonts w:ascii="Arial" w:eastAsia="Arial MT" w:hAnsi="Arial" w:cs="Arial"/>
          <w:lang w:val="pt-PT"/>
        </w:rPr>
        <w:t>profissionais,</w:t>
      </w:r>
      <w:r w:rsidRPr="00430AE6">
        <w:rPr>
          <w:rFonts w:ascii="Arial" w:eastAsia="Arial MT" w:hAnsi="Arial" w:cs="Arial"/>
          <w:spacing w:val="-3"/>
          <w:lang w:val="pt-PT"/>
        </w:rPr>
        <w:t xml:space="preserve"> </w:t>
      </w:r>
      <w:r w:rsidRPr="00430AE6">
        <w:rPr>
          <w:rFonts w:ascii="Arial" w:eastAsia="Arial MT" w:hAnsi="Arial" w:cs="Arial"/>
          <w:lang w:val="pt-PT"/>
        </w:rPr>
        <w:t>prepostos ou</w:t>
      </w:r>
      <w:r w:rsidRPr="00430AE6">
        <w:rPr>
          <w:rFonts w:ascii="Arial" w:eastAsia="Arial MT" w:hAnsi="Arial" w:cs="Arial"/>
          <w:spacing w:val="3"/>
          <w:lang w:val="pt-PT"/>
        </w:rPr>
        <w:t xml:space="preserve"> </w:t>
      </w:r>
      <w:r w:rsidRPr="00430AE6">
        <w:rPr>
          <w:rFonts w:ascii="Arial" w:eastAsia="Arial MT" w:hAnsi="Arial" w:cs="Arial"/>
          <w:lang w:val="pt-PT"/>
        </w:rPr>
        <w:t>subordinados.</w:t>
      </w:r>
    </w:p>
    <w:p w14:paraId="21C612CA"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A CONTRATADA indicará um responsável pelo gerenciamento dos serviços, o qual</w:t>
      </w:r>
      <w:r w:rsidRPr="00430AE6">
        <w:rPr>
          <w:rFonts w:ascii="Arial" w:eastAsia="Arial MT" w:hAnsi="Arial" w:cs="Arial"/>
          <w:spacing w:val="1"/>
          <w:lang w:val="pt-PT"/>
        </w:rPr>
        <w:t xml:space="preserve"> </w:t>
      </w:r>
      <w:r w:rsidRPr="00430AE6">
        <w:rPr>
          <w:rFonts w:ascii="Arial" w:eastAsia="Arial MT" w:hAnsi="Arial" w:cs="Arial"/>
          <w:lang w:val="pt-PT"/>
        </w:rPr>
        <w:t>poderá</w:t>
      </w:r>
      <w:r w:rsidRPr="00430AE6">
        <w:rPr>
          <w:rFonts w:ascii="Arial" w:eastAsia="Arial MT" w:hAnsi="Arial" w:cs="Arial"/>
          <w:spacing w:val="1"/>
          <w:lang w:val="pt-PT"/>
        </w:rPr>
        <w:t xml:space="preserve"> </w:t>
      </w:r>
      <w:r w:rsidRPr="00430AE6">
        <w:rPr>
          <w:rFonts w:ascii="Arial" w:eastAsia="Arial MT" w:hAnsi="Arial" w:cs="Arial"/>
          <w:lang w:val="pt-PT"/>
        </w:rPr>
        <w:t>ficar</w:t>
      </w:r>
      <w:r w:rsidRPr="00430AE6">
        <w:rPr>
          <w:rFonts w:ascii="Arial" w:eastAsia="Arial MT" w:hAnsi="Arial" w:cs="Arial"/>
          <w:spacing w:val="1"/>
          <w:lang w:val="pt-PT"/>
        </w:rPr>
        <w:t xml:space="preserve"> </w:t>
      </w:r>
      <w:r w:rsidRPr="00430AE6">
        <w:rPr>
          <w:rFonts w:ascii="Arial" w:eastAsia="Arial MT" w:hAnsi="Arial" w:cs="Arial"/>
          <w:lang w:val="pt-PT"/>
        </w:rPr>
        <w:t>alocado</w:t>
      </w:r>
      <w:r w:rsidRPr="00430AE6">
        <w:rPr>
          <w:rFonts w:ascii="Arial" w:eastAsia="Arial MT" w:hAnsi="Arial" w:cs="Arial"/>
          <w:spacing w:val="1"/>
          <w:lang w:val="pt-PT"/>
        </w:rPr>
        <w:t xml:space="preserve"> </w:t>
      </w:r>
      <w:r w:rsidRPr="00430AE6">
        <w:rPr>
          <w:rFonts w:ascii="Arial" w:eastAsia="Arial MT" w:hAnsi="Arial" w:cs="Arial"/>
          <w:lang w:val="pt-PT"/>
        </w:rPr>
        <w:t>na</w:t>
      </w:r>
      <w:r w:rsidRPr="00430AE6">
        <w:rPr>
          <w:rFonts w:ascii="Arial" w:eastAsia="Arial MT" w:hAnsi="Arial" w:cs="Arial"/>
          <w:spacing w:val="1"/>
          <w:lang w:val="pt-PT"/>
        </w:rPr>
        <w:t xml:space="preserve"> </w:t>
      </w:r>
      <w:r w:rsidRPr="00430AE6">
        <w:rPr>
          <w:rFonts w:ascii="Arial" w:eastAsia="Arial MT" w:hAnsi="Arial" w:cs="Arial"/>
          <w:lang w:val="pt-PT"/>
        </w:rPr>
        <w:t>sede</w:t>
      </w:r>
      <w:r w:rsidRPr="00430AE6">
        <w:rPr>
          <w:rFonts w:ascii="Arial" w:eastAsia="Arial MT" w:hAnsi="Arial" w:cs="Arial"/>
          <w:spacing w:val="1"/>
          <w:lang w:val="pt-PT"/>
        </w:rPr>
        <w:t xml:space="preserve"> </w:t>
      </w:r>
      <w:r w:rsidRPr="00430AE6">
        <w:rPr>
          <w:rFonts w:ascii="Arial" w:eastAsia="Arial MT" w:hAnsi="Arial" w:cs="Arial"/>
          <w:lang w:val="pt-PT"/>
        </w:rPr>
        <w:t>da</w:t>
      </w:r>
      <w:r w:rsidRPr="00430AE6">
        <w:rPr>
          <w:rFonts w:ascii="Arial" w:eastAsia="Arial MT" w:hAnsi="Arial" w:cs="Arial"/>
          <w:spacing w:val="1"/>
          <w:lang w:val="pt-PT"/>
        </w:rPr>
        <w:t xml:space="preserve"> </w:t>
      </w:r>
      <w:r w:rsidRPr="00430AE6">
        <w:rPr>
          <w:rFonts w:ascii="Arial" w:eastAsia="Arial MT" w:hAnsi="Arial" w:cs="Arial"/>
          <w:lang w:val="pt-PT"/>
        </w:rPr>
        <w:t>CONTRATADA,</w:t>
      </w:r>
      <w:r w:rsidRPr="00430AE6">
        <w:rPr>
          <w:rFonts w:ascii="Arial" w:eastAsia="Arial MT" w:hAnsi="Arial" w:cs="Arial"/>
          <w:spacing w:val="1"/>
          <w:lang w:val="pt-PT"/>
        </w:rPr>
        <w:t xml:space="preserve"> </w:t>
      </w:r>
      <w:r w:rsidRPr="00430AE6">
        <w:rPr>
          <w:rFonts w:ascii="Arial" w:eastAsia="Arial MT" w:hAnsi="Arial" w:cs="Arial"/>
          <w:lang w:val="pt-PT"/>
        </w:rPr>
        <w:t>autorizado</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tratar</w:t>
      </w:r>
      <w:r w:rsidRPr="00430AE6">
        <w:rPr>
          <w:rFonts w:ascii="Arial" w:eastAsia="Arial MT" w:hAnsi="Arial" w:cs="Arial"/>
          <w:spacing w:val="1"/>
          <w:lang w:val="pt-PT"/>
        </w:rPr>
        <w:t xml:space="preserve"> </w:t>
      </w:r>
      <w:r w:rsidRPr="00430AE6">
        <w:rPr>
          <w:rFonts w:ascii="Arial" w:eastAsia="Arial MT" w:hAnsi="Arial" w:cs="Arial"/>
          <w:lang w:val="pt-PT"/>
        </w:rPr>
        <w:t>com</w:t>
      </w:r>
      <w:r w:rsidRPr="00430AE6">
        <w:rPr>
          <w:rFonts w:ascii="Arial" w:eastAsia="Arial MT" w:hAnsi="Arial" w:cs="Arial"/>
          <w:spacing w:val="1"/>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CONTRATANTE</w:t>
      </w:r>
      <w:r w:rsidRPr="00430AE6">
        <w:rPr>
          <w:rFonts w:ascii="Arial" w:eastAsia="Arial MT" w:hAnsi="Arial" w:cs="Arial"/>
          <w:spacing w:val="-3"/>
          <w:lang w:val="pt-PT"/>
        </w:rPr>
        <w:t xml:space="preserve"> </w:t>
      </w:r>
      <w:r w:rsidRPr="00430AE6">
        <w:rPr>
          <w:rFonts w:ascii="Arial" w:eastAsia="Arial MT" w:hAnsi="Arial" w:cs="Arial"/>
          <w:lang w:val="pt-PT"/>
        </w:rPr>
        <w:t>a</w:t>
      </w:r>
      <w:r w:rsidRPr="00430AE6">
        <w:rPr>
          <w:rFonts w:ascii="Arial" w:eastAsia="Arial MT" w:hAnsi="Arial" w:cs="Arial"/>
          <w:spacing w:val="1"/>
          <w:lang w:val="pt-PT"/>
        </w:rPr>
        <w:t xml:space="preserve"> </w:t>
      </w:r>
      <w:r w:rsidRPr="00430AE6">
        <w:rPr>
          <w:rFonts w:ascii="Arial" w:eastAsia="Arial MT" w:hAnsi="Arial" w:cs="Arial"/>
          <w:lang w:val="pt-PT"/>
        </w:rPr>
        <w:t>respeito</w:t>
      </w:r>
      <w:r w:rsidRPr="00430AE6">
        <w:rPr>
          <w:rFonts w:ascii="Arial" w:eastAsia="Arial MT" w:hAnsi="Arial" w:cs="Arial"/>
          <w:spacing w:val="-1"/>
          <w:lang w:val="pt-PT"/>
        </w:rPr>
        <w:t xml:space="preserve"> </w:t>
      </w:r>
      <w:r w:rsidRPr="00430AE6">
        <w:rPr>
          <w:rFonts w:ascii="Arial" w:eastAsia="Arial MT" w:hAnsi="Arial" w:cs="Arial"/>
          <w:lang w:val="pt-PT"/>
        </w:rPr>
        <w:t>dos</w:t>
      </w:r>
      <w:r w:rsidRPr="00430AE6">
        <w:rPr>
          <w:rFonts w:ascii="Arial" w:eastAsia="Arial MT" w:hAnsi="Arial" w:cs="Arial"/>
          <w:spacing w:val="-1"/>
          <w:lang w:val="pt-PT"/>
        </w:rPr>
        <w:t xml:space="preserve"> </w:t>
      </w:r>
      <w:r w:rsidRPr="00430AE6">
        <w:rPr>
          <w:rFonts w:ascii="Arial" w:eastAsia="Arial MT" w:hAnsi="Arial" w:cs="Arial"/>
          <w:lang w:val="pt-PT"/>
        </w:rPr>
        <w:t>aspectos</w:t>
      </w:r>
      <w:r w:rsidRPr="00430AE6">
        <w:rPr>
          <w:rFonts w:ascii="Arial" w:eastAsia="Arial MT" w:hAnsi="Arial" w:cs="Arial"/>
          <w:spacing w:val="-1"/>
          <w:lang w:val="pt-PT"/>
        </w:rPr>
        <w:t xml:space="preserve"> </w:t>
      </w:r>
      <w:r w:rsidRPr="00430AE6">
        <w:rPr>
          <w:rFonts w:ascii="Arial" w:eastAsia="Arial MT" w:hAnsi="Arial" w:cs="Arial"/>
          <w:lang w:val="pt-PT"/>
        </w:rPr>
        <w:t>que</w:t>
      </w:r>
      <w:r w:rsidRPr="00430AE6">
        <w:rPr>
          <w:rFonts w:ascii="Arial" w:eastAsia="Arial MT" w:hAnsi="Arial" w:cs="Arial"/>
          <w:spacing w:val="1"/>
          <w:lang w:val="pt-PT"/>
        </w:rPr>
        <w:t xml:space="preserve"> </w:t>
      </w:r>
      <w:r w:rsidRPr="00430AE6">
        <w:rPr>
          <w:rFonts w:ascii="Arial" w:eastAsia="Arial MT" w:hAnsi="Arial" w:cs="Arial"/>
          <w:lang w:val="pt-PT"/>
        </w:rPr>
        <w:t>envolvam a execução</w:t>
      </w:r>
      <w:r w:rsidRPr="00430AE6">
        <w:rPr>
          <w:rFonts w:ascii="Arial" w:eastAsia="Arial MT" w:hAnsi="Arial" w:cs="Arial"/>
          <w:spacing w:val="1"/>
          <w:lang w:val="pt-PT"/>
        </w:rPr>
        <w:t xml:space="preserve"> </w:t>
      </w:r>
      <w:r w:rsidRPr="00430AE6">
        <w:rPr>
          <w:rFonts w:ascii="Arial" w:eastAsia="Arial MT" w:hAnsi="Arial" w:cs="Arial"/>
          <w:lang w:val="pt-PT"/>
        </w:rPr>
        <w:t>do</w:t>
      </w:r>
      <w:r w:rsidRPr="00430AE6">
        <w:rPr>
          <w:rFonts w:ascii="Arial" w:eastAsia="Arial MT" w:hAnsi="Arial" w:cs="Arial"/>
          <w:spacing w:val="-3"/>
          <w:lang w:val="pt-PT"/>
        </w:rPr>
        <w:t xml:space="preserve"> </w:t>
      </w:r>
      <w:r w:rsidRPr="00430AE6">
        <w:rPr>
          <w:rFonts w:ascii="Arial" w:eastAsia="Arial MT" w:hAnsi="Arial" w:cs="Arial"/>
          <w:lang w:val="pt-PT"/>
        </w:rPr>
        <w:t>contrato.</w:t>
      </w:r>
    </w:p>
    <w:p w14:paraId="46CB91FE"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Guardar sigilo sobre todas as informações obtidas em decorrência do cumprimento</w:t>
      </w:r>
      <w:r w:rsidRPr="00430AE6">
        <w:rPr>
          <w:rFonts w:ascii="Arial" w:eastAsia="Arial MT" w:hAnsi="Arial" w:cs="Arial"/>
          <w:spacing w:val="1"/>
          <w:lang w:val="pt-PT"/>
        </w:rPr>
        <w:t xml:space="preserve"> </w:t>
      </w:r>
      <w:r w:rsidRPr="00430AE6">
        <w:rPr>
          <w:rFonts w:ascii="Arial" w:eastAsia="Arial MT" w:hAnsi="Arial" w:cs="Arial"/>
          <w:lang w:val="pt-PT"/>
        </w:rPr>
        <w:t>do</w:t>
      </w:r>
      <w:r w:rsidRPr="00430AE6">
        <w:rPr>
          <w:rFonts w:ascii="Arial" w:eastAsia="Arial MT" w:hAnsi="Arial" w:cs="Arial"/>
          <w:spacing w:val="1"/>
          <w:lang w:val="pt-PT"/>
        </w:rPr>
        <w:t xml:space="preserve"> </w:t>
      </w:r>
      <w:r w:rsidRPr="00430AE6">
        <w:rPr>
          <w:rFonts w:ascii="Arial" w:eastAsia="Arial MT" w:hAnsi="Arial" w:cs="Arial"/>
          <w:lang w:val="pt-PT"/>
        </w:rPr>
        <w:t>contrato;</w:t>
      </w:r>
    </w:p>
    <w:p w14:paraId="0AACA979"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 xml:space="preserve">Assegurar </w:t>
      </w:r>
      <w:proofErr w:type="gramStart"/>
      <w:r w:rsidRPr="00430AE6">
        <w:rPr>
          <w:rFonts w:ascii="Arial" w:eastAsia="Arial MT" w:hAnsi="Arial" w:cs="Arial"/>
          <w:lang w:val="pt-PT"/>
        </w:rPr>
        <w:t>à</w:t>
      </w:r>
      <w:proofErr w:type="gramEnd"/>
      <w:r w:rsidRPr="00430AE6">
        <w:rPr>
          <w:rFonts w:ascii="Arial" w:eastAsia="Arial MT" w:hAnsi="Arial" w:cs="Arial"/>
          <w:lang w:val="pt-PT"/>
        </w:rPr>
        <w:t xml:space="preserve"> CONTRATANTE os recursos técnicos e tecnológicos necessários para</w:t>
      </w:r>
      <w:r w:rsidRPr="00430AE6">
        <w:rPr>
          <w:rFonts w:ascii="Arial" w:eastAsia="Arial MT" w:hAnsi="Arial" w:cs="Arial"/>
          <w:spacing w:val="1"/>
          <w:lang w:val="pt-PT"/>
        </w:rPr>
        <w:t xml:space="preserve"> </w:t>
      </w:r>
      <w:r w:rsidRPr="00430AE6">
        <w:rPr>
          <w:rFonts w:ascii="Arial" w:eastAsia="Arial MT" w:hAnsi="Arial" w:cs="Arial"/>
          <w:lang w:val="pt-PT"/>
        </w:rPr>
        <w:t>transição</w:t>
      </w:r>
      <w:r w:rsidRPr="00430AE6">
        <w:rPr>
          <w:rFonts w:ascii="Arial" w:eastAsia="Arial MT" w:hAnsi="Arial" w:cs="Arial"/>
          <w:spacing w:val="1"/>
          <w:lang w:val="pt-PT"/>
        </w:rPr>
        <w:t xml:space="preserve"> </w:t>
      </w:r>
      <w:r w:rsidRPr="00430AE6">
        <w:rPr>
          <w:rFonts w:ascii="Arial" w:eastAsia="Arial MT" w:hAnsi="Arial" w:cs="Arial"/>
          <w:lang w:val="pt-PT"/>
        </w:rPr>
        <w:t>e</w:t>
      </w:r>
      <w:r w:rsidRPr="00430AE6">
        <w:rPr>
          <w:rFonts w:ascii="Arial" w:eastAsia="Arial MT" w:hAnsi="Arial" w:cs="Arial"/>
          <w:spacing w:val="1"/>
          <w:lang w:val="pt-PT"/>
        </w:rPr>
        <w:t xml:space="preserve"> </w:t>
      </w:r>
      <w:r w:rsidRPr="00430AE6">
        <w:rPr>
          <w:rFonts w:ascii="Arial" w:eastAsia="Arial MT" w:hAnsi="Arial" w:cs="Arial"/>
          <w:lang w:val="pt-PT"/>
        </w:rPr>
        <w:t>portabilidade</w:t>
      </w:r>
      <w:r w:rsidRPr="00430AE6">
        <w:rPr>
          <w:rFonts w:ascii="Arial" w:eastAsia="Arial MT" w:hAnsi="Arial" w:cs="Arial"/>
          <w:spacing w:val="1"/>
          <w:lang w:val="pt-PT"/>
        </w:rPr>
        <w:t xml:space="preserve"> </w:t>
      </w:r>
      <w:r w:rsidRPr="00430AE6">
        <w:rPr>
          <w:rFonts w:ascii="Arial" w:eastAsia="Arial MT" w:hAnsi="Arial" w:cs="Arial"/>
          <w:lang w:val="pt-PT"/>
        </w:rPr>
        <w:t>dos</w:t>
      </w:r>
      <w:r w:rsidRPr="00430AE6">
        <w:rPr>
          <w:rFonts w:ascii="Arial" w:eastAsia="Arial MT" w:hAnsi="Arial" w:cs="Arial"/>
          <w:spacing w:val="1"/>
          <w:lang w:val="pt-PT"/>
        </w:rPr>
        <w:t xml:space="preserve"> </w:t>
      </w:r>
      <w:r w:rsidRPr="00430AE6">
        <w:rPr>
          <w:rFonts w:ascii="Arial" w:eastAsia="Arial MT" w:hAnsi="Arial" w:cs="Arial"/>
          <w:lang w:val="pt-PT"/>
        </w:rPr>
        <w:t>serviços</w:t>
      </w:r>
      <w:r w:rsidRPr="00430AE6">
        <w:rPr>
          <w:rFonts w:ascii="Arial" w:eastAsia="Arial MT" w:hAnsi="Arial" w:cs="Arial"/>
          <w:spacing w:val="1"/>
          <w:lang w:val="pt-PT"/>
        </w:rPr>
        <w:t xml:space="preserve"> </w:t>
      </w:r>
      <w:r w:rsidRPr="00430AE6">
        <w:rPr>
          <w:rFonts w:ascii="Arial" w:eastAsia="Arial MT" w:hAnsi="Arial" w:cs="Arial"/>
          <w:lang w:val="pt-PT"/>
        </w:rPr>
        <w:t>em</w:t>
      </w:r>
      <w:r w:rsidRPr="00430AE6">
        <w:rPr>
          <w:rFonts w:ascii="Arial" w:eastAsia="Arial MT" w:hAnsi="Arial" w:cs="Arial"/>
          <w:spacing w:val="1"/>
          <w:lang w:val="pt-PT"/>
        </w:rPr>
        <w:t xml:space="preserve"> </w:t>
      </w:r>
      <w:r w:rsidRPr="00430AE6">
        <w:rPr>
          <w:rFonts w:ascii="Arial" w:eastAsia="Arial MT" w:hAnsi="Arial" w:cs="Arial"/>
          <w:lang w:val="pt-PT"/>
        </w:rPr>
        <w:t>caso</w:t>
      </w:r>
      <w:r w:rsidRPr="00430AE6">
        <w:rPr>
          <w:rFonts w:ascii="Arial" w:eastAsia="Arial MT" w:hAnsi="Arial" w:cs="Arial"/>
          <w:spacing w:val="1"/>
          <w:lang w:val="pt-PT"/>
        </w:rPr>
        <w:t xml:space="preserve"> </w:t>
      </w:r>
      <w:r w:rsidRPr="00430AE6">
        <w:rPr>
          <w:rFonts w:ascii="Arial" w:eastAsia="Arial MT" w:hAnsi="Arial" w:cs="Arial"/>
          <w:lang w:val="pt-PT"/>
        </w:rPr>
        <w:t>de</w:t>
      </w:r>
      <w:r w:rsidRPr="00430AE6">
        <w:rPr>
          <w:rFonts w:ascii="Arial" w:eastAsia="Arial MT" w:hAnsi="Arial" w:cs="Arial"/>
          <w:spacing w:val="1"/>
          <w:lang w:val="pt-PT"/>
        </w:rPr>
        <w:t xml:space="preserve"> </w:t>
      </w:r>
      <w:r w:rsidRPr="00430AE6">
        <w:rPr>
          <w:rFonts w:ascii="Arial" w:eastAsia="Arial MT" w:hAnsi="Arial" w:cs="Arial"/>
          <w:lang w:val="pt-PT"/>
        </w:rPr>
        <w:t>distrato,</w:t>
      </w:r>
      <w:r w:rsidRPr="00430AE6">
        <w:rPr>
          <w:rFonts w:ascii="Arial" w:eastAsia="Arial MT" w:hAnsi="Arial" w:cs="Arial"/>
          <w:spacing w:val="1"/>
          <w:lang w:val="pt-PT"/>
        </w:rPr>
        <w:t xml:space="preserve"> </w:t>
      </w:r>
      <w:r w:rsidRPr="00430AE6">
        <w:rPr>
          <w:rFonts w:ascii="Arial" w:eastAsia="Arial MT" w:hAnsi="Arial" w:cs="Arial"/>
          <w:lang w:val="pt-PT"/>
        </w:rPr>
        <w:t>descumprimento,</w:t>
      </w:r>
      <w:r w:rsidRPr="00430AE6">
        <w:rPr>
          <w:rFonts w:ascii="Arial" w:eastAsia="Arial MT" w:hAnsi="Arial" w:cs="Arial"/>
          <w:spacing w:val="1"/>
          <w:lang w:val="pt-PT"/>
        </w:rPr>
        <w:t xml:space="preserve"> </w:t>
      </w:r>
      <w:r w:rsidRPr="00430AE6">
        <w:rPr>
          <w:rFonts w:ascii="Arial" w:eastAsia="Arial MT" w:hAnsi="Arial" w:cs="Arial"/>
          <w:lang w:val="pt-PT"/>
        </w:rPr>
        <w:t>interrupção</w:t>
      </w:r>
      <w:r w:rsidRPr="00430AE6">
        <w:rPr>
          <w:rFonts w:ascii="Arial" w:eastAsia="Arial MT" w:hAnsi="Arial" w:cs="Arial"/>
          <w:spacing w:val="-1"/>
          <w:lang w:val="pt-PT"/>
        </w:rPr>
        <w:t xml:space="preserve"> </w:t>
      </w:r>
      <w:r w:rsidRPr="00430AE6">
        <w:rPr>
          <w:rFonts w:ascii="Arial" w:eastAsia="Arial MT" w:hAnsi="Arial" w:cs="Arial"/>
          <w:lang w:val="pt-PT"/>
        </w:rPr>
        <w:t>ou</w:t>
      </w:r>
      <w:r w:rsidRPr="00430AE6">
        <w:rPr>
          <w:rFonts w:ascii="Arial" w:eastAsia="Arial MT" w:hAnsi="Arial" w:cs="Arial"/>
          <w:spacing w:val="2"/>
          <w:lang w:val="pt-PT"/>
        </w:rPr>
        <w:t xml:space="preserve"> </w:t>
      </w:r>
      <w:r w:rsidRPr="00430AE6">
        <w:rPr>
          <w:rFonts w:ascii="Arial" w:eastAsia="Arial MT" w:hAnsi="Arial" w:cs="Arial"/>
          <w:lang w:val="pt-PT"/>
        </w:rPr>
        <w:t>encerramento de</w:t>
      </w:r>
      <w:r w:rsidRPr="00430AE6">
        <w:rPr>
          <w:rFonts w:ascii="Arial" w:eastAsia="Arial MT" w:hAnsi="Arial" w:cs="Arial"/>
          <w:spacing w:val="2"/>
          <w:lang w:val="pt-PT"/>
        </w:rPr>
        <w:t xml:space="preserve"> </w:t>
      </w:r>
      <w:r w:rsidRPr="00430AE6">
        <w:rPr>
          <w:rFonts w:ascii="Arial" w:eastAsia="Arial MT" w:hAnsi="Arial" w:cs="Arial"/>
          <w:lang w:val="pt-PT"/>
        </w:rPr>
        <w:t>vigência contratual;</w:t>
      </w:r>
    </w:p>
    <w:p w14:paraId="1CEE4586"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 xml:space="preserve">É responsabilidade </w:t>
      </w:r>
      <w:proofErr w:type="gramStart"/>
      <w:r w:rsidRPr="00430AE6">
        <w:rPr>
          <w:rFonts w:ascii="Arial" w:eastAsia="Arial MT" w:hAnsi="Arial" w:cs="Arial"/>
          <w:lang w:val="pt-PT"/>
        </w:rPr>
        <w:t>da CONTRATADA assegurar</w:t>
      </w:r>
      <w:proofErr w:type="gramEnd"/>
      <w:r w:rsidRPr="00430AE6">
        <w:rPr>
          <w:rFonts w:ascii="Arial" w:eastAsia="Arial MT" w:hAnsi="Arial" w:cs="Arial"/>
          <w:lang w:val="pt-PT"/>
        </w:rPr>
        <w:t xml:space="preserve"> a realização de backup diário hpsedado em sua infraestrutura;</w:t>
      </w:r>
    </w:p>
    <w:p w14:paraId="7BEDF2DA"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t xml:space="preserve">A CONTRATADA deverá fornecer, em data e local de armazenamento a </w:t>
      </w:r>
      <w:proofErr w:type="gramStart"/>
      <w:r w:rsidRPr="00430AE6">
        <w:rPr>
          <w:rFonts w:ascii="Arial" w:eastAsia="Arial MT" w:hAnsi="Arial" w:cs="Arial"/>
          <w:lang w:val="pt-PT"/>
        </w:rPr>
        <w:t>serem</w:t>
      </w:r>
      <w:proofErr w:type="gramEnd"/>
      <w:r w:rsidRPr="00430AE6">
        <w:rPr>
          <w:rFonts w:ascii="Arial" w:eastAsia="Arial MT" w:hAnsi="Arial" w:cs="Arial"/>
          <w:lang w:val="pt-PT"/>
        </w:rPr>
        <w:t xml:space="preserve"> definidos pelo municipio, o backup mensal de todos os módulos contratados;</w:t>
      </w:r>
    </w:p>
    <w:p w14:paraId="728A98D7" w14:textId="77777777" w:rsidR="000C6121" w:rsidRPr="00430AE6" w:rsidRDefault="000C6121" w:rsidP="000C6121">
      <w:pPr>
        <w:pStyle w:val="PargrafodaLista"/>
        <w:numPr>
          <w:ilvl w:val="2"/>
          <w:numId w:val="12"/>
        </w:numPr>
        <w:spacing w:before="240"/>
        <w:ind w:left="0" w:firstLine="0"/>
        <w:rPr>
          <w:rFonts w:ascii="Arial" w:hAnsi="Arial" w:cs="Arial"/>
          <w:b/>
          <w:bCs/>
        </w:rPr>
      </w:pPr>
      <w:r w:rsidRPr="00430AE6">
        <w:rPr>
          <w:rFonts w:ascii="Arial" w:eastAsia="Arial MT" w:hAnsi="Arial" w:cs="Arial"/>
          <w:lang w:val="pt-PT"/>
        </w:rPr>
        <w:lastRenderedPageBreak/>
        <w:t>É responsabilidade da CONTRATADA, após a contraação, a funcionalidade plena de todos os módulos ofertados.</w:t>
      </w:r>
    </w:p>
    <w:p w14:paraId="4A1675DA" w14:textId="77777777" w:rsidR="000C6121" w:rsidRPr="00430AE6" w:rsidRDefault="000C6121" w:rsidP="000C6121">
      <w:pPr>
        <w:pStyle w:val="PargrafodaLista"/>
        <w:spacing w:before="240"/>
        <w:ind w:left="0"/>
        <w:rPr>
          <w:rFonts w:ascii="Arial" w:hAnsi="Arial" w:cs="Arial"/>
          <w:b/>
          <w:bCs/>
        </w:rPr>
      </w:pPr>
    </w:p>
    <w:p w14:paraId="5AB40EE0" w14:textId="77777777" w:rsidR="000C6121" w:rsidRPr="00430AE6" w:rsidRDefault="000C6121" w:rsidP="000C6121">
      <w:pPr>
        <w:pStyle w:val="PargrafodaLista"/>
        <w:numPr>
          <w:ilvl w:val="0"/>
          <w:numId w:val="12"/>
        </w:numPr>
        <w:spacing w:before="240"/>
        <w:rPr>
          <w:rFonts w:ascii="Arial" w:hAnsi="Arial" w:cs="Arial"/>
          <w:b/>
          <w:bCs/>
        </w:rPr>
      </w:pPr>
      <w:r w:rsidRPr="00430AE6">
        <w:rPr>
          <w:rFonts w:ascii="Arial" w:hAnsi="Arial" w:cs="Arial"/>
          <w:b/>
        </w:rPr>
        <w:t>SANÇÕES POR INADIMPLEMENTO</w:t>
      </w:r>
    </w:p>
    <w:p w14:paraId="48AB89AE" w14:textId="77777777" w:rsidR="000C6121" w:rsidRPr="00430AE6" w:rsidRDefault="000C6121" w:rsidP="000C6121">
      <w:pPr>
        <w:pStyle w:val="PargrafodaLista"/>
        <w:numPr>
          <w:ilvl w:val="1"/>
          <w:numId w:val="12"/>
        </w:numPr>
        <w:spacing w:before="240"/>
        <w:ind w:left="0" w:firstLine="0"/>
        <w:rPr>
          <w:rFonts w:ascii="Arial" w:hAnsi="Arial" w:cs="Arial"/>
          <w:b/>
          <w:bCs/>
        </w:rPr>
      </w:pPr>
      <w:r w:rsidRPr="00430AE6">
        <w:rPr>
          <w:rFonts w:ascii="Arial" w:hAnsi="Arial" w:cs="Arial"/>
        </w:rPr>
        <w:t>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77CDBE09" w14:textId="77777777" w:rsidR="000C6121" w:rsidRPr="00430AE6" w:rsidRDefault="000C6121" w:rsidP="000C6121">
      <w:pPr>
        <w:rPr>
          <w:rFonts w:ascii="Arial" w:hAnsi="Arial" w:cs="Arial"/>
        </w:rPr>
      </w:pPr>
      <w:r w:rsidRPr="00430AE6">
        <w:rPr>
          <w:rFonts w:ascii="Arial" w:hAnsi="Arial" w:cs="Arial"/>
        </w:rPr>
        <w:t>I – Advertência</w:t>
      </w:r>
    </w:p>
    <w:p w14:paraId="2B0059B4" w14:textId="77777777" w:rsidR="000C6121" w:rsidRPr="00430AE6" w:rsidRDefault="000C6121" w:rsidP="000C6121">
      <w:pPr>
        <w:rPr>
          <w:rFonts w:ascii="Arial" w:hAnsi="Arial" w:cs="Arial"/>
        </w:rPr>
      </w:pPr>
      <w:r w:rsidRPr="00430AE6">
        <w:rPr>
          <w:rFonts w:ascii="Arial" w:hAnsi="Arial" w:cs="Arial"/>
        </w:rPr>
        <w:t>II - Multas:</w:t>
      </w:r>
    </w:p>
    <w:p w14:paraId="477E20BD" w14:textId="77777777" w:rsidR="000C6121" w:rsidRPr="00430AE6" w:rsidRDefault="000C6121" w:rsidP="000C6121">
      <w:pPr>
        <w:rPr>
          <w:rFonts w:ascii="Arial" w:hAnsi="Arial" w:cs="Arial"/>
        </w:rPr>
      </w:pPr>
      <w:r w:rsidRPr="00430AE6">
        <w:rPr>
          <w:rFonts w:ascii="Arial" w:hAnsi="Arial" w:cs="Arial"/>
        </w:rPr>
        <w:t xml:space="preserve">a) de 1% (um por cento) sobre o valor total do somatório dos itens entregues com atraso, por dia de atraso na entrega do material, limitados a 10% (dez por cento) do mesmo </w:t>
      </w:r>
      <w:proofErr w:type="gramStart"/>
      <w:r w:rsidRPr="00430AE6">
        <w:rPr>
          <w:rFonts w:ascii="Arial" w:hAnsi="Arial" w:cs="Arial"/>
        </w:rPr>
        <w:t>valor</w:t>
      </w:r>
      <w:proofErr w:type="gramEnd"/>
    </w:p>
    <w:p w14:paraId="4CBABE0A" w14:textId="77777777" w:rsidR="000C6121" w:rsidRPr="00430AE6" w:rsidRDefault="000C6121" w:rsidP="000C6121">
      <w:pPr>
        <w:rPr>
          <w:rFonts w:ascii="Arial" w:hAnsi="Arial" w:cs="Arial"/>
        </w:rPr>
      </w:pPr>
      <w:r w:rsidRPr="00430AE6">
        <w:rPr>
          <w:rFonts w:ascii="Arial" w:hAnsi="Arial" w:cs="Arial"/>
        </w:rPr>
        <w:t xml:space="preserve">b) de 10% (dez por cento) sobre o valor total da Nota de Empenho, por infração a qualquer cláusula ou condição deste Projeto </w:t>
      </w:r>
      <w:proofErr w:type="gramStart"/>
      <w:r w:rsidRPr="00430AE6">
        <w:rPr>
          <w:rFonts w:ascii="Arial" w:hAnsi="Arial" w:cs="Arial"/>
        </w:rPr>
        <w:t>Básico, não especificada na alínea "a" deste inciso, aplicada em dobro na reincidência</w:t>
      </w:r>
      <w:proofErr w:type="gramEnd"/>
      <w:r w:rsidRPr="00430AE6">
        <w:rPr>
          <w:rFonts w:ascii="Arial" w:hAnsi="Arial" w:cs="Arial"/>
        </w:rPr>
        <w:t>.</w:t>
      </w:r>
    </w:p>
    <w:p w14:paraId="33195522" w14:textId="77777777" w:rsidR="000C6121" w:rsidRPr="00430AE6" w:rsidRDefault="000C6121" w:rsidP="000C6121">
      <w:pPr>
        <w:rPr>
          <w:rFonts w:ascii="Arial" w:hAnsi="Arial" w:cs="Arial"/>
        </w:rPr>
      </w:pPr>
      <w:r w:rsidRPr="00430AE6">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6DE3C879" w14:textId="77777777" w:rsidR="000C6121" w:rsidRPr="00430AE6" w:rsidRDefault="000C6121" w:rsidP="000C6121">
      <w:pPr>
        <w:rPr>
          <w:rFonts w:ascii="Arial" w:hAnsi="Arial" w:cs="Arial"/>
        </w:rPr>
      </w:pPr>
      <w:r w:rsidRPr="00430AE6">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568EC2F7" w14:textId="77777777" w:rsidR="000C6121" w:rsidRPr="00430AE6" w:rsidRDefault="000C6121" w:rsidP="000C6121">
      <w:pPr>
        <w:rPr>
          <w:rFonts w:ascii="Arial" w:hAnsi="Arial" w:cs="Arial"/>
        </w:rPr>
      </w:pPr>
      <w:r w:rsidRPr="00430AE6">
        <w:rPr>
          <w:rFonts w:ascii="Arial" w:hAnsi="Arial" w:cs="Arial"/>
        </w:rPr>
        <w:t xml:space="preserve">e) de 0,5% (cinco décimos por cento) ao dia sobre o valor adjudicado, no caso de </w:t>
      </w:r>
      <w:proofErr w:type="gramStart"/>
      <w:r w:rsidRPr="00430AE6">
        <w:rPr>
          <w:rFonts w:ascii="Arial" w:hAnsi="Arial" w:cs="Arial"/>
        </w:rPr>
        <w:t>não-substituição</w:t>
      </w:r>
      <w:proofErr w:type="gramEnd"/>
      <w:r w:rsidRPr="00430AE6">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430AE6">
        <w:rPr>
          <w:rFonts w:ascii="Arial" w:hAnsi="Arial" w:cs="Arial"/>
        </w:rPr>
        <w:t>não-aceitação</w:t>
      </w:r>
      <w:proofErr w:type="gramEnd"/>
      <w:r w:rsidRPr="00430AE6">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w:t>
      </w:r>
      <w:r w:rsidRPr="00430AE6">
        <w:rPr>
          <w:rFonts w:ascii="Arial" w:hAnsi="Arial" w:cs="Arial"/>
        </w:rPr>
        <w:lastRenderedPageBreak/>
        <w:t>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3DDA650F" w14:textId="77777777" w:rsidR="000C6121" w:rsidRPr="00430AE6" w:rsidRDefault="000C6121" w:rsidP="000C6121">
      <w:pPr>
        <w:pStyle w:val="PargrafodaLista"/>
        <w:numPr>
          <w:ilvl w:val="1"/>
          <w:numId w:val="12"/>
        </w:numPr>
        <w:ind w:left="0" w:firstLine="0"/>
        <w:rPr>
          <w:rFonts w:ascii="Arial" w:hAnsi="Arial" w:cs="Arial"/>
        </w:rPr>
      </w:pPr>
      <w:proofErr w:type="gramStart"/>
      <w:r w:rsidRPr="00430AE6">
        <w:rPr>
          <w:rFonts w:ascii="Arial" w:hAnsi="Arial" w:cs="Arial"/>
        </w:rPr>
        <w:t>o</w:t>
      </w:r>
      <w:proofErr w:type="gramEnd"/>
      <w:r w:rsidRPr="00430AE6">
        <w:rPr>
          <w:rFonts w:ascii="Arial" w:hAnsi="Arial" w:cs="Arial"/>
        </w:rPr>
        <w:t xml:space="preserve"> processo de aplicação de sanções, é assegurado o direito ao contraditório e à ampla defesa, facultada defesa prévia do interessado no prazo de 05 (cinco) dias úteis contados da respectiva intimação.</w:t>
      </w:r>
    </w:p>
    <w:p w14:paraId="7E63B66E"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430AE6">
        <w:rPr>
          <w:rFonts w:ascii="Arial" w:hAnsi="Arial" w:cs="Arial"/>
        </w:rPr>
        <w:t>2021</w:t>
      </w:r>
      <w:proofErr w:type="gramEnd"/>
    </w:p>
    <w:p w14:paraId="525A8CD3"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O valor das multas aplicadas deverá ser recolhido no prazo de 05 (cinco) dias úteis,</w:t>
      </w:r>
      <w:proofErr w:type="gramStart"/>
      <w:r w:rsidRPr="00430AE6">
        <w:rPr>
          <w:rFonts w:ascii="Arial" w:hAnsi="Arial" w:cs="Arial"/>
        </w:rPr>
        <w:t xml:space="preserve">  </w:t>
      </w:r>
      <w:proofErr w:type="gramEnd"/>
      <w:r w:rsidRPr="00430AE6">
        <w:rPr>
          <w:rFonts w:ascii="Arial" w:hAnsi="Arial" w:cs="Arial"/>
        </w:rPr>
        <w:t xml:space="preserve">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430AE6">
        <w:rPr>
          <w:rFonts w:ascii="Arial" w:hAnsi="Arial" w:cs="Arial"/>
        </w:rPr>
        <w:t>cobrado administrativa e/ou judicialmente, com a inscrição na Dívida Ativa da União</w:t>
      </w:r>
      <w:proofErr w:type="gramEnd"/>
      <w:r w:rsidRPr="00430AE6">
        <w:rPr>
          <w:rFonts w:ascii="Arial" w:hAnsi="Arial" w:cs="Arial"/>
        </w:rPr>
        <w:t>.</w:t>
      </w:r>
    </w:p>
    <w:p w14:paraId="76D96606"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Não havendo o pagamento da multa no vencimento constante na guia de cobrança ou outro documento equivalente e, inexistente garantia contratual, haverá a atualização dos valores conforme fórmula constante deste Projeto básico.</w:t>
      </w:r>
    </w:p>
    <w:p w14:paraId="0D2BD930"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As sanções previstas nos incisos I e III deste item poderão ser aplicadas juntamente com a do inciso II.</w:t>
      </w:r>
    </w:p>
    <w:p w14:paraId="6637B437" w14:textId="77777777" w:rsidR="000C6121" w:rsidRPr="00430AE6" w:rsidRDefault="000C6121" w:rsidP="000C6121">
      <w:pPr>
        <w:pStyle w:val="PargrafodaLista"/>
        <w:ind w:left="0"/>
        <w:rPr>
          <w:rFonts w:ascii="Arial" w:hAnsi="Arial" w:cs="Arial"/>
        </w:rPr>
      </w:pPr>
    </w:p>
    <w:p w14:paraId="0209A183" w14:textId="77777777" w:rsidR="000C6121" w:rsidRPr="00430AE6" w:rsidRDefault="000C6121" w:rsidP="000C6121">
      <w:pPr>
        <w:pStyle w:val="PargrafodaLista"/>
        <w:numPr>
          <w:ilvl w:val="0"/>
          <w:numId w:val="12"/>
        </w:numPr>
        <w:rPr>
          <w:rFonts w:ascii="Arial" w:hAnsi="Arial" w:cs="Arial"/>
        </w:rPr>
      </w:pPr>
      <w:r w:rsidRPr="00430AE6">
        <w:rPr>
          <w:rFonts w:ascii="Arial" w:hAnsi="Arial" w:cs="Arial"/>
          <w:b/>
        </w:rPr>
        <w:t>DO RECEBIMENTO E CONDIÇÕES DE EXECUÇÃO</w:t>
      </w:r>
    </w:p>
    <w:p w14:paraId="4685D7E9"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 xml:space="preserve">Os serviços serão recebidos provisoriamente, no prazo de 30 dias, contado da autorização de fornecimento, </w:t>
      </w:r>
      <w:proofErr w:type="gramStart"/>
      <w:r w:rsidRPr="00430AE6">
        <w:rPr>
          <w:rFonts w:ascii="Arial" w:hAnsi="Arial" w:cs="Arial"/>
        </w:rPr>
        <w:t>pelo(</w:t>
      </w:r>
      <w:proofErr w:type="gramEnd"/>
      <w:r w:rsidRPr="00430AE6">
        <w:rPr>
          <w:rFonts w:ascii="Arial" w:hAnsi="Arial" w:cs="Arial"/>
        </w:rPr>
        <w:t>a) responsável pelo acompanhamento e fiscalização do contrato, mediante termo detalhado, quando verificado o cumprimento das exigências de caráter técnico, em especial quanto a garantia dos serviços assegurados pelo Código de Defesa do Consumidor.</w:t>
      </w:r>
    </w:p>
    <w:p w14:paraId="17B8DDC4"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 xml:space="preserve">O contratante realizará inspeção minuciosa de todos os serviços executados, por meio de profissionais técnicos competentes, acompanhados dos profissionais </w:t>
      </w:r>
      <w:r w:rsidRPr="00430AE6">
        <w:rPr>
          <w:rFonts w:ascii="Arial" w:hAnsi="Arial" w:cs="Arial"/>
        </w:rPr>
        <w:lastRenderedPageBreak/>
        <w:t>encarregados pelo serviço, com a finalidade de verificar a adequação dos serviços e constatar e relacionar os arremates, retoques e revisões finais que se fizerem necessários.</w:t>
      </w:r>
    </w:p>
    <w:p w14:paraId="2A2063B3"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 xml:space="preserve">O Contratado fica </w:t>
      </w:r>
      <w:proofErr w:type="gramStart"/>
      <w:r w:rsidRPr="00430AE6">
        <w:rPr>
          <w:rFonts w:ascii="Arial" w:hAnsi="Arial" w:cs="Arial"/>
        </w:rPr>
        <w:t>obrigada</w:t>
      </w:r>
      <w:proofErr w:type="gramEnd"/>
      <w:r w:rsidRPr="00430AE6">
        <w:rPr>
          <w:rFonts w:ascii="Arial" w:hAnsi="Arial" w:cs="Arial"/>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79D860C"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O recebimento provisório também ficará sujeito, quando cabível, à conclusão de todos os testes de campo e à entrega dos Manuais e Instruções exigíveis.</w:t>
      </w:r>
    </w:p>
    <w:p w14:paraId="312C40CB"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09BE7BB3" w14:textId="77777777" w:rsidR="000C6121" w:rsidRPr="00430AE6" w:rsidRDefault="000C6121" w:rsidP="000C6121">
      <w:pPr>
        <w:pStyle w:val="PargrafodaLista"/>
        <w:numPr>
          <w:ilvl w:val="1"/>
          <w:numId w:val="12"/>
        </w:numPr>
        <w:ind w:left="0" w:firstLine="0"/>
        <w:rPr>
          <w:rFonts w:ascii="Arial" w:hAnsi="Arial" w:cs="Arial"/>
        </w:rPr>
      </w:pPr>
      <w:r w:rsidRPr="00430AE6">
        <w:rPr>
          <w:rFonts w:ascii="Arial" w:hAnsi="Arial" w:cs="Arial"/>
        </w:rPr>
        <w:t>Os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B9C2E3C" w14:textId="77777777" w:rsidR="000C6121" w:rsidRPr="00430AE6" w:rsidRDefault="000C6121" w:rsidP="000C6121">
      <w:pPr>
        <w:pStyle w:val="PargrafodaLista"/>
        <w:ind w:left="0"/>
        <w:rPr>
          <w:rFonts w:ascii="Arial" w:hAnsi="Arial" w:cs="Arial"/>
        </w:rPr>
      </w:pPr>
    </w:p>
    <w:p w14:paraId="61A69414" w14:textId="77777777" w:rsidR="000C6121" w:rsidRPr="00430AE6" w:rsidRDefault="000C6121" w:rsidP="000C6121">
      <w:pPr>
        <w:pStyle w:val="PargrafodaLista"/>
        <w:numPr>
          <w:ilvl w:val="0"/>
          <w:numId w:val="12"/>
        </w:numPr>
        <w:ind w:left="0" w:firstLine="0"/>
        <w:rPr>
          <w:rFonts w:ascii="Arial" w:hAnsi="Arial" w:cs="Arial"/>
        </w:rPr>
      </w:pPr>
      <w:r w:rsidRPr="00430AE6">
        <w:rPr>
          <w:rFonts w:ascii="Arial" w:hAnsi="Arial" w:cs="Arial"/>
          <w:b/>
        </w:rPr>
        <w:t>FORMA E CRITÉRIOS DE SELEÇÃO DO FORNECEDOR (art. 6º, inciso XXIII, alínea ‘h’, da Lei nº 14.133/2021</w:t>
      </w:r>
      <w:proofErr w:type="gramStart"/>
      <w:r w:rsidRPr="00430AE6">
        <w:rPr>
          <w:rFonts w:ascii="Arial" w:hAnsi="Arial" w:cs="Arial"/>
          <w:b/>
        </w:rPr>
        <w:t>)</w:t>
      </w:r>
      <w:proofErr w:type="gramEnd"/>
    </w:p>
    <w:p w14:paraId="4E8BACD7" w14:textId="77777777" w:rsidR="000C6121" w:rsidRDefault="000C6121" w:rsidP="000C6121">
      <w:pPr>
        <w:pStyle w:val="PargrafodaLista"/>
        <w:numPr>
          <w:ilvl w:val="1"/>
          <w:numId w:val="12"/>
        </w:numPr>
        <w:ind w:left="0" w:firstLine="0"/>
        <w:rPr>
          <w:rFonts w:ascii="Arial" w:hAnsi="Arial" w:cs="Arial"/>
        </w:rPr>
      </w:pPr>
      <w:r w:rsidRPr="00430AE6">
        <w:rPr>
          <w:rFonts w:ascii="Arial" w:hAnsi="Arial" w:cs="Arial"/>
        </w:rPr>
        <w:t xml:space="preserve">O fornecedor será selecionado por meio da realização de procedimento de dispensa de licitação, com fundamento na hipótese do art. 75, inciso </w:t>
      </w:r>
      <w:r>
        <w:rPr>
          <w:rFonts w:ascii="Arial" w:hAnsi="Arial" w:cs="Arial"/>
        </w:rPr>
        <w:t>V</w:t>
      </w:r>
      <w:r w:rsidRPr="00430AE6">
        <w:rPr>
          <w:rFonts w:ascii="Arial" w:hAnsi="Arial" w:cs="Arial"/>
        </w:rPr>
        <w:t xml:space="preserve">III da Lei n.º 14.133/2021, que culminará com a seleção da proposta </w:t>
      </w:r>
      <w:r>
        <w:rPr>
          <w:rFonts w:ascii="Arial" w:hAnsi="Arial" w:cs="Arial"/>
        </w:rPr>
        <w:t>do contratado</w:t>
      </w:r>
      <w:r w:rsidRPr="00430AE6">
        <w:rPr>
          <w:rFonts w:ascii="Arial" w:hAnsi="Arial" w:cs="Arial"/>
        </w:rPr>
        <w:t>.</w:t>
      </w:r>
    </w:p>
    <w:p w14:paraId="5F728B52" w14:textId="77777777" w:rsidR="000C6121" w:rsidRDefault="000C6121" w:rsidP="000C6121">
      <w:pPr>
        <w:pStyle w:val="PargrafodaLista"/>
        <w:numPr>
          <w:ilvl w:val="1"/>
          <w:numId w:val="12"/>
        </w:numPr>
        <w:ind w:left="0" w:firstLine="0"/>
        <w:rPr>
          <w:rFonts w:ascii="Arial" w:hAnsi="Arial" w:cs="Arial"/>
        </w:rPr>
      </w:pPr>
      <w:r w:rsidRPr="00175627">
        <w:rPr>
          <w:rFonts w:ascii="Arial" w:hAnsi="Arial" w:cs="Arial"/>
        </w:rPr>
        <w:t>As exigências de habilitação jurídica, fiscal, social e trabalhista são as usuais para a generalidade dos objetos, conforme disciplinado no ANEXO I do Aviso de Contratação Direta.</w:t>
      </w:r>
    </w:p>
    <w:p w14:paraId="4857B31D" w14:textId="77777777" w:rsidR="000C6121" w:rsidRDefault="000C6121" w:rsidP="000C6121">
      <w:pPr>
        <w:pStyle w:val="PargrafodaLista"/>
        <w:numPr>
          <w:ilvl w:val="1"/>
          <w:numId w:val="12"/>
        </w:numPr>
        <w:ind w:left="0" w:firstLine="0"/>
        <w:rPr>
          <w:rFonts w:ascii="Arial" w:hAnsi="Arial" w:cs="Arial"/>
        </w:rPr>
      </w:pPr>
      <w:r w:rsidRPr="00175627">
        <w:rPr>
          <w:rFonts w:ascii="Arial" w:hAnsi="Arial" w:cs="Arial"/>
        </w:rPr>
        <w:t>Os critérios de habilitação econômico-financeira a serem atendidos pelo fornecedor estão previstos no ANEXO I do Aviso de Contratação Direta.</w:t>
      </w:r>
    </w:p>
    <w:p w14:paraId="677F2FB5" w14:textId="77777777" w:rsidR="000C6121" w:rsidRDefault="000C6121" w:rsidP="000C6121">
      <w:pPr>
        <w:pStyle w:val="PargrafodaLista"/>
        <w:numPr>
          <w:ilvl w:val="1"/>
          <w:numId w:val="12"/>
        </w:numPr>
        <w:ind w:left="0" w:firstLine="0"/>
        <w:rPr>
          <w:rFonts w:ascii="Arial" w:hAnsi="Arial" w:cs="Arial"/>
        </w:rPr>
      </w:pPr>
      <w:r w:rsidRPr="00175627">
        <w:rPr>
          <w:rFonts w:ascii="Arial" w:hAnsi="Arial" w:cs="Arial"/>
        </w:rPr>
        <w:t>Os critérios de habilitação técnica a serem atendidos pelo fornecedor estão previstos no ANEXO I do Aviso de Contratação Direta.</w:t>
      </w:r>
    </w:p>
    <w:p w14:paraId="15561A3C" w14:textId="77777777" w:rsidR="000C6121" w:rsidRDefault="000C6121" w:rsidP="000C6121">
      <w:pPr>
        <w:pStyle w:val="PargrafodaLista"/>
        <w:ind w:left="0"/>
        <w:rPr>
          <w:rFonts w:ascii="Arial" w:hAnsi="Arial" w:cs="Arial"/>
        </w:rPr>
      </w:pPr>
    </w:p>
    <w:p w14:paraId="23391D5B" w14:textId="77777777" w:rsidR="000C6121" w:rsidRPr="00175627" w:rsidRDefault="000C6121" w:rsidP="000C6121">
      <w:pPr>
        <w:pStyle w:val="PargrafodaLista"/>
        <w:numPr>
          <w:ilvl w:val="0"/>
          <w:numId w:val="12"/>
        </w:numPr>
        <w:rPr>
          <w:rFonts w:ascii="Arial" w:hAnsi="Arial" w:cs="Arial"/>
        </w:rPr>
      </w:pPr>
      <w:r w:rsidRPr="00175627">
        <w:rPr>
          <w:rFonts w:ascii="Arial" w:hAnsi="Arial" w:cs="Arial"/>
          <w:b/>
        </w:rPr>
        <w:lastRenderedPageBreak/>
        <w:t>ADEQUAÇÃO ORÇAMENTÁRIA</w:t>
      </w:r>
    </w:p>
    <w:p w14:paraId="6127F051" w14:textId="77777777" w:rsidR="000C6121" w:rsidRDefault="000C6121" w:rsidP="000C6121">
      <w:pPr>
        <w:pStyle w:val="PargrafodaLista"/>
        <w:numPr>
          <w:ilvl w:val="1"/>
          <w:numId w:val="12"/>
        </w:numPr>
        <w:ind w:left="0" w:firstLine="0"/>
        <w:rPr>
          <w:rFonts w:ascii="Arial" w:hAnsi="Arial" w:cs="Arial"/>
        </w:rPr>
      </w:pPr>
      <w:r w:rsidRPr="00175627">
        <w:rPr>
          <w:rFonts w:ascii="Arial" w:hAnsi="Arial" w:cs="Arial"/>
        </w:rPr>
        <w:t xml:space="preserve">As despesas decorrentes da presente contratação correrão à conta de recursos específicos consignados no Orçamento Geral da Prefeitura Municipal de </w:t>
      </w:r>
      <w:proofErr w:type="gramStart"/>
      <w:r w:rsidRPr="00175627">
        <w:rPr>
          <w:rFonts w:ascii="Arial" w:hAnsi="Arial" w:cs="Arial"/>
        </w:rPr>
        <w:t>Seabra</w:t>
      </w:r>
      <w:proofErr w:type="gramEnd"/>
      <w:r w:rsidRPr="00175627">
        <w:rPr>
          <w:rFonts w:ascii="Arial" w:hAnsi="Arial" w:cs="Arial"/>
        </w:rPr>
        <w:t xml:space="preserve"> e seus respectivos fundos (exceto da Câmara Municipal, que deverá formalizar contrato a parte):</w:t>
      </w:r>
    </w:p>
    <w:p w14:paraId="543B3F79"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04 – Secretaria</w:t>
      </w:r>
      <w:proofErr w:type="gramEnd"/>
      <w:r w:rsidRPr="00755D90">
        <w:rPr>
          <w:rFonts w:ascii="Arial" w:hAnsi="Arial" w:cs="Arial"/>
          <w:b/>
          <w:bCs/>
        </w:rPr>
        <w:t xml:space="preserve"> Municipal de Finanças R$ </w:t>
      </w:r>
      <w:r>
        <w:rPr>
          <w:rFonts w:ascii="Arial" w:hAnsi="Arial" w:cs="Arial"/>
          <w:b/>
          <w:bCs/>
        </w:rPr>
        <w:t>108.</w:t>
      </w:r>
      <w:r w:rsidRPr="00755D90">
        <w:rPr>
          <w:rFonts w:ascii="Arial" w:hAnsi="Arial" w:cs="Arial"/>
          <w:b/>
          <w:bCs/>
        </w:rPr>
        <w:t>000,00</w:t>
      </w:r>
    </w:p>
    <w:p w14:paraId="7FFEDBF2"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t xml:space="preserve">2.013 – Manutenção dos Serviços Técnicos e Adm. Da Sec. De </w:t>
      </w:r>
      <w:proofErr w:type="gramStart"/>
      <w:r w:rsidRPr="00755D90">
        <w:rPr>
          <w:rFonts w:ascii="Arial" w:hAnsi="Arial" w:cs="Arial"/>
        </w:rPr>
        <w:t>Finanças</w:t>
      </w:r>
      <w:proofErr w:type="gramEnd"/>
    </w:p>
    <w:p w14:paraId="6F48CEB1"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572E5F33"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b/>
          <w:bCs/>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06 – Secretaria</w:t>
      </w:r>
      <w:proofErr w:type="gramEnd"/>
      <w:r w:rsidRPr="00755D90">
        <w:rPr>
          <w:rFonts w:ascii="Arial" w:hAnsi="Arial" w:cs="Arial"/>
          <w:b/>
          <w:bCs/>
        </w:rPr>
        <w:t xml:space="preserve"> Municipal de Saúde R$ 10.800,00</w:t>
      </w:r>
    </w:p>
    <w:p w14:paraId="29070DF5"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r>
      <w:proofErr w:type="gramStart"/>
      <w:r w:rsidRPr="00755D90">
        <w:rPr>
          <w:rFonts w:ascii="Arial" w:hAnsi="Arial" w:cs="Arial"/>
        </w:rPr>
        <w:t>2.033 – Manutenção</w:t>
      </w:r>
      <w:proofErr w:type="gramEnd"/>
      <w:r w:rsidRPr="00755D90">
        <w:rPr>
          <w:rFonts w:ascii="Arial" w:hAnsi="Arial" w:cs="Arial"/>
        </w:rPr>
        <w:t xml:space="preserve"> dos Serviços Técnicos do Fundo Municipal de Saúde</w:t>
      </w:r>
    </w:p>
    <w:p w14:paraId="0EAF2F19"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71AE834F"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Fonte: </w:t>
      </w:r>
      <w:r w:rsidRPr="00755D90">
        <w:rPr>
          <w:rFonts w:ascii="Arial" w:hAnsi="Arial" w:cs="Arial"/>
        </w:rPr>
        <w:tab/>
        <w:t>15%</w:t>
      </w:r>
    </w:p>
    <w:p w14:paraId="4EF05480"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b/>
          <w:bCs/>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07 – Secretaria</w:t>
      </w:r>
      <w:proofErr w:type="gramEnd"/>
      <w:r w:rsidRPr="00755D90">
        <w:rPr>
          <w:rFonts w:ascii="Arial" w:hAnsi="Arial" w:cs="Arial"/>
          <w:b/>
          <w:bCs/>
        </w:rPr>
        <w:t xml:space="preserve"> Municipal de Ação Social R$ 10.800,00</w:t>
      </w:r>
    </w:p>
    <w:p w14:paraId="74E6946E" w14:textId="77777777" w:rsidR="000C6121" w:rsidRPr="00755D90" w:rsidRDefault="000C6121" w:rsidP="000C6121">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t xml:space="preserve">2.044 – Manutenção dos Serviços T. e Adm. </w:t>
      </w:r>
      <w:proofErr w:type="gramStart"/>
      <w:r w:rsidRPr="00755D90">
        <w:rPr>
          <w:rFonts w:ascii="Arial" w:hAnsi="Arial" w:cs="Arial"/>
        </w:rPr>
        <w:t>da</w:t>
      </w:r>
      <w:proofErr w:type="gramEnd"/>
      <w:r w:rsidRPr="00755D90">
        <w:rPr>
          <w:rFonts w:ascii="Arial" w:hAnsi="Arial" w:cs="Arial"/>
        </w:rPr>
        <w:t xml:space="preserve"> Secretaria de Ação Social</w:t>
      </w:r>
    </w:p>
    <w:p w14:paraId="4CD9294F"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4212A486"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b/>
        </w:rPr>
      </w:pPr>
      <w:r w:rsidRPr="00755D90">
        <w:rPr>
          <w:rFonts w:ascii="Arial" w:hAnsi="Arial" w:cs="Arial"/>
          <w:b/>
          <w:lang w:eastAsia="en-US"/>
        </w:rPr>
        <w:t xml:space="preserve">Órgão: </w:t>
      </w:r>
      <w:proofErr w:type="gramStart"/>
      <w:r w:rsidRPr="00755D90">
        <w:rPr>
          <w:rFonts w:ascii="Arial" w:hAnsi="Arial" w:cs="Arial"/>
          <w:b/>
          <w:lang w:eastAsia="en-US"/>
        </w:rPr>
        <w:t>05.00 - Secretaria</w:t>
      </w:r>
      <w:proofErr w:type="gramEnd"/>
      <w:r w:rsidRPr="00755D90">
        <w:rPr>
          <w:rFonts w:ascii="Arial" w:hAnsi="Arial" w:cs="Arial"/>
          <w:b/>
          <w:lang w:eastAsia="en-US"/>
        </w:rPr>
        <w:t xml:space="preserve"> Municipal de Educação e Cultura </w:t>
      </w:r>
      <w:r w:rsidRPr="00755D90">
        <w:rPr>
          <w:rFonts w:ascii="Arial" w:hAnsi="Arial" w:cs="Arial"/>
          <w:b/>
          <w:bCs/>
        </w:rPr>
        <w:t>R$ 10.800,00</w:t>
      </w:r>
    </w:p>
    <w:p w14:paraId="603E86F0"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lang w:eastAsia="en-US"/>
        </w:rPr>
        <w:t xml:space="preserve">Unidade: </w:t>
      </w:r>
      <w:proofErr w:type="gramStart"/>
      <w:r w:rsidRPr="00755D90">
        <w:rPr>
          <w:rFonts w:ascii="Arial" w:hAnsi="Arial" w:cs="Arial"/>
          <w:lang w:eastAsia="en-US"/>
        </w:rPr>
        <w:t>05.05 – Educação</w:t>
      </w:r>
      <w:proofErr w:type="gramEnd"/>
    </w:p>
    <w:p w14:paraId="59CB925B"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proofErr w:type="spellStart"/>
      <w:r w:rsidRPr="00755D90">
        <w:rPr>
          <w:rFonts w:ascii="Arial" w:hAnsi="Arial" w:cs="Arial"/>
          <w:lang w:eastAsia="en-US"/>
        </w:rPr>
        <w:t>Proj</w:t>
      </w:r>
      <w:proofErr w:type="spellEnd"/>
      <w:r w:rsidRPr="00755D90">
        <w:rPr>
          <w:rFonts w:ascii="Arial" w:hAnsi="Arial" w:cs="Arial"/>
          <w:lang w:eastAsia="en-US"/>
        </w:rPr>
        <w:t>./Ativ</w:t>
      </w:r>
      <w:proofErr w:type="gramStart"/>
      <w:r w:rsidRPr="00755D90">
        <w:rPr>
          <w:rFonts w:ascii="Arial" w:hAnsi="Arial" w:cs="Arial"/>
          <w:lang w:eastAsia="en-US"/>
        </w:rPr>
        <w:t>.:</w:t>
      </w:r>
      <w:proofErr w:type="gramEnd"/>
      <w:r w:rsidRPr="00755D90">
        <w:rPr>
          <w:rFonts w:ascii="Arial" w:hAnsi="Arial" w:cs="Arial"/>
          <w:lang w:eastAsia="en-US"/>
        </w:rPr>
        <w:t xml:space="preserve"> 2.025 - Manutenção da Secretaria de Educação</w:t>
      </w:r>
    </w:p>
    <w:p w14:paraId="71BA9FD9" w14:textId="77777777" w:rsidR="000C6121" w:rsidRPr="00755D90" w:rsidRDefault="000C6121" w:rsidP="000C6121">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1F932C2A" w14:textId="77777777" w:rsidR="000C6121" w:rsidRDefault="000C6121" w:rsidP="000C6121">
      <w:pPr>
        <w:pStyle w:val="PargrafodaLista"/>
        <w:ind w:left="0"/>
        <w:rPr>
          <w:rFonts w:ascii="Arial" w:hAnsi="Arial" w:cs="Arial"/>
        </w:rPr>
      </w:pPr>
    </w:p>
    <w:p w14:paraId="6C120320" w14:textId="77777777" w:rsidR="000C6121" w:rsidRPr="00710F96" w:rsidRDefault="000C6121" w:rsidP="000C6121">
      <w:pPr>
        <w:pStyle w:val="PargrafodaLista"/>
        <w:numPr>
          <w:ilvl w:val="0"/>
          <w:numId w:val="12"/>
        </w:numPr>
        <w:rPr>
          <w:rFonts w:ascii="Arial" w:hAnsi="Arial" w:cs="Arial"/>
        </w:rPr>
      </w:pPr>
      <w:r w:rsidRPr="00175627">
        <w:rPr>
          <w:rFonts w:ascii="Arial" w:hAnsi="Arial" w:cs="Arial"/>
          <w:b/>
        </w:rPr>
        <w:t xml:space="preserve">DA </w:t>
      </w:r>
      <w:r>
        <w:rPr>
          <w:rFonts w:ascii="Arial" w:hAnsi="Arial" w:cs="Arial"/>
          <w:b/>
        </w:rPr>
        <w:t xml:space="preserve">SOLICITAÇÃO DE </w:t>
      </w:r>
      <w:r w:rsidRPr="00175627">
        <w:rPr>
          <w:rFonts w:ascii="Arial" w:hAnsi="Arial" w:cs="Arial"/>
          <w:b/>
        </w:rPr>
        <w:t>AUTORIZAÇÃO PARA O PROCESSO DE CONTRATAÇÃO</w:t>
      </w:r>
    </w:p>
    <w:p w14:paraId="0A0EC17D" w14:textId="77777777" w:rsidR="000C6121" w:rsidRPr="00710F96" w:rsidRDefault="000C6121" w:rsidP="000C6121">
      <w:pPr>
        <w:pStyle w:val="PargrafodaLista"/>
        <w:numPr>
          <w:ilvl w:val="1"/>
          <w:numId w:val="12"/>
        </w:numPr>
        <w:ind w:left="0" w:firstLine="0"/>
        <w:rPr>
          <w:rFonts w:ascii="Arial" w:hAnsi="Arial" w:cs="Arial"/>
        </w:rPr>
      </w:pPr>
      <w:r w:rsidRPr="00710F96">
        <w:rPr>
          <w:rFonts w:ascii="Arial" w:hAnsi="Arial" w:cs="Arial"/>
        </w:rPr>
        <w:t xml:space="preserve">Eu </w:t>
      </w:r>
      <w:r w:rsidRPr="00710F96">
        <w:rPr>
          <w:rFonts w:ascii="Arial" w:hAnsi="Arial" w:cs="Arial"/>
          <w:b/>
        </w:rPr>
        <w:t>PATRÍCIA ROSA DE SOUZA SANTANA</w:t>
      </w:r>
      <w:r>
        <w:rPr>
          <w:rFonts w:ascii="Arial" w:hAnsi="Arial" w:cs="Arial"/>
          <w:b/>
        </w:rPr>
        <w:t xml:space="preserve">, </w:t>
      </w:r>
      <w:r w:rsidRPr="00710F96">
        <w:rPr>
          <w:rFonts w:ascii="Arial" w:hAnsi="Arial" w:cs="Arial"/>
          <w:bCs/>
        </w:rPr>
        <w:t>Secretária Municipal de Finanças,</w:t>
      </w:r>
      <w:r>
        <w:rPr>
          <w:rFonts w:ascii="Arial" w:hAnsi="Arial" w:cs="Arial"/>
          <w:bCs/>
        </w:rPr>
        <w:t xml:space="preserve"> </w:t>
      </w:r>
      <w:r w:rsidRPr="00710F96">
        <w:rPr>
          <w:rFonts w:ascii="Arial" w:hAnsi="Arial" w:cs="Arial"/>
          <w:b/>
          <w:bCs/>
        </w:rPr>
        <w:t xml:space="preserve">SOLICITO </w:t>
      </w:r>
      <w:r w:rsidRPr="00710F96">
        <w:rPr>
          <w:rFonts w:ascii="Arial" w:hAnsi="Arial" w:cs="Arial"/>
          <w:b/>
          <w:bCs/>
          <w:iCs/>
        </w:rPr>
        <w:t>AUTORIÇÃO</w:t>
      </w:r>
      <w:r w:rsidRPr="00710F96">
        <w:rPr>
          <w:rFonts w:ascii="Arial" w:hAnsi="Arial" w:cs="Arial"/>
          <w:bCs/>
          <w:iCs/>
        </w:rPr>
        <w:t xml:space="preserve"> </w:t>
      </w:r>
      <w:r>
        <w:rPr>
          <w:rFonts w:ascii="Arial" w:hAnsi="Arial" w:cs="Arial"/>
          <w:bCs/>
          <w:iCs/>
        </w:rPr>
        <w:t xml:space="preserve">da autoridade superior para </w:t>
      </w:r>
      <w:r w:rsidRPr="00710F96">
        <w:rPr>
          <w:rFonts w:ascii="Arial" w:hAnsi="Arial" w:cs="Arial"/>
          <w:bCs/>
          <w:iCs/>
        </w:rPr>
        <w:t xml:space="preserve">a contratação direta, por dispensa de licitação na </w:t>
      </w:r>
      <w:r w:rsidRPr="00710F96">
        <w:rPr>
          <w:rFonts w:ascii="Arial" w:hAnsi="Arial" w:cs="Arial"/>
        </w:rPr>
        <w:t xml:space="preserve">forma do art. 75, </w:t>
      </w:r>
      <w:r>
        <w:rPr>
          <w:rFonts w:ascii="Arial" w:hAnsi="Arial" w:cs="Arial"/>
        </w:rPr>
        <w:t>V</w:t>
      </w:r>
      <w:r w:rsidRPr="00710F96">
        <w:rPr>
          <w:rFonts w:ascii="Arial" w:hAnsi="Arial" w:cs="Arial"/>
        </w:rPr>
        <w:t xml:space="preserve">III, da Lei nº. 14.133, de 1º de abril de 2021, </w:t>
      </w:r>
      <w:r>
        <w:rPr>
          <w:rFonts w:ascii="Arial" w:hAnsi="Arial" w:cs="Arial"/>
        </w:rPr>
        <w:t xml:space="preserve">para os </w:t>
      </w:r>
      <w:r w:rsidRPr="00710F96">
        <w:rPr>
          <w:rFonts w:ascii="Arial" w:hAnsi="Arial" w:cs="Arial"/>
        </w:rPr>
        <w:t>serviços de licenciamento de</w:t>
      </w:r>
      <w:r w:rsidRPr="00710F96">
        <w:rPr>
          <w:rFonts w:ascii="Arial" w:hAnsi="Arial" w:cs="Arial"/>
          <w:spacing w:val="1"/>
        </w:rPr>
        <w:t xml:space="preserve"> </w:t>
      </w:r>
      <w:r w:rsidRPr="00710F96">
        <w:rPr>
          <w:rFonts w:ascii="Arial" w:hAnsi="Arial" w:cs="Arial"/>
        </w:rPr>
        <w:t>uso</w:t>
      </w:r>
      <w:r w:rsidRPr="00710F96">
        <w:rPr>
          <w:rFonts w:ascii="Arial" w:hAnsi="Arial" w:cs="Arial"/>
          <w:spacing w:val="15"/>
        </w:rPr>
        <w:t xml:space="preserve"> </w:t>
      </w:r>
      <w:r w:rsidRPr="00710F96">
        <w:rPr>
          <w:rFonts w:ascii="Arial" w:hAnsi="Arial" w:cs="Arial"/>
        </w:rPr>
        <w:t>de</w:t>
      </w:r>
      <w:r w:rsidRPr="00710F96">
        <w:rPr>
          <w:rFonts w:ascii="Arial" w:hAnsi="Arial" w:cs="Arial"/>
          <w:spacing w:val="13"/>
        </w:rPr>
        <w:t xml:space="preserve"> </w:t>
      </w:r>
      <w:r w:rsidRPr="00710F96">
        <w:rPr>
          <w:rFonts w:ascii="Arial" w:hAnsi="Arial" w:cs="Arial"/>
        </w:rPr>
        <w:t>Sistema</w:t>
      </w:r>
      <w:r w:rsidRPr="00710F96">
        <w:rPr>
          <w:rFonts w:ascii="Arial" w:hAnsi="Arial" w:cs="Arial"/>
          <w:spacing w:val="13"/>
        </w:rPr>
        <w:t xml:space="preserve"> </w:t>
      </w:r>
      <w:r w:rsidRPr="00710F96">
        <w:rPr>
          <w:rFonts w:ascii="Arial" w:hAnsi="Arial" w:cs="Arial"/>
        </w:rPr>
        <w:t>Integrado</w:t>
      </w:r>
      <w:r w:rsidRPr="00710F96">
        <w:rPr>
          <w:rFonts w:ascii="Arial" w:hAnsi="Arial" w:cs="Arial"/>
          <w:spacing w:val="14"/>
        </w:rPr>
        <w:t xml:space="preserve"> </w:t>
      </w:r>
      <w:r w:rsidRPr="00710F96">
        <w:rPr>
          <w:rFonts w:ascii="Arial" w:hAnsi="Arial" w:cs="Arial"/>
        </w:rPr>
        <w:t>de</w:t>
      </w:r>
      <w:r w:rsidRPr="00710F96">
        <w:rPr>
          <w:rFonts w:ascii="Arial" w:hAnsi="Arial" w:cs="Arial"/>
          <w:spacing w:val="13"/>
        </w:rPr>
        <w:t xml:space="preserve"> </w:t>
      </w:r>
      <w:r w:rsidRPr="00710F96">
        <w:rPr>
          <w:rFonts w:ascii="Arial" w:hAnsi="Arial" w:cs="Arial"/>
        </w:rPr>
        <w:t>Gestão</w:t>
      </w:r>
      <w:r w:rsidRPr="00710F96">
        <w:rPr>
          <w:rFonts w:ascii="Arial" w:hAnsi="Arial" w:cs="Arial"/>
          <w:spacing w:val="13"/>
        </w:rPr>
        <w:t xml:space="preserve"> </w:t>
      </w:r>
      <w:r w:rsidRPr="00710F96">
        <w:rPr>
          <w:rFonts w:ascii="Arial" w:hAnsi="Arial" w:cs="Arial"/>
        </w:rPr>
        <w:t>Pública,</w:t>
      </w:r>
      <w:r w:rsidRPr="00710F96">
        <w:rPr>
          <w:rFonts w:ascii="Arial" w:hAnsi="Arial" w:cs="Arial"/>
          <w:spacing w:val="15"/>
        </w:rPr>
        <w:t xml:space="preserve"> </w:t>
      </w:r>
      <w:r w:rsidRPr="00710F96">
        <w:rPr>
          <w:rFonts w:ascii="Arial" w:hAnsi="Arial" w:cs="Arial"/>
        </w:rPr>
        <w:t>para</w:t>
      </w:r>
      <w:r w:rsidRPr="00710F96">
        <w:rPr>
          <w:rFonts w:ascii="Arial" w:hAnsi="Arial" w:cs="Arial"/>
          <w:spacing w:val="16"/>
        </w:rPr>
        <w:t xml:space="preserve"> </w:t>
      </w:r>
      <w:r w:rsidRPr="00710F96">
        <w:rPr>
          <w:rFonts w:ascii="Arial" w:hAnsi="Arial" w:cs="Arial"/>
        </w:rPr>
        <w:t>atender</w:t>
      </w:r>
      <w:r w:rsidRPr="00710F96">
        <w:rPr>
          <w:rFonts w:ascii="Arial" w:hAnsi="Arial" w:cs="Arial"/>
          <w:spacing w:val="13"/>
        </w:rPr>
        <w:t xml:space="preserve"> </w:t>
      </w:r>
      <w:r w:rsidRPr="00710F96">
        <w:rPr>
          <w:rFonts w:ascii="Arial" w:hAnsi="Arial" w:cs="Arial"/>
        </w:rPr>
        <w:t>aos</w:t>
      </w:r>
      <w:r w:rsidRPr="00710F96">
        <w:rPr>
          <w:rFonts w:ascii="Arial" w:hAnsi="Arial" w:cs="Arial"/>
          <w:spacing w:val="11"/>
        </w:rPr>
        <w:t xml:space="preserve"> </w:t>
      </w:r>
      <w:r w:rsidRPr="00710F96">
        <w:rPr>
          <w:rFonts w:ascii="Arial" w:hAnsi="Arial" w:cs="Arial"/>
        </w:rPr>
        <w:t>Poderes</w:t>
      </w:r>
      <w:r w:rsidRPr="00710F96">
        <w:rPr>
          <w:rFonts w:ascii="Arial" w:hAnsi="Arial" w:cs="Arial"/>
          <w:spacing w:val="11"/>
        </w:rPr>
        <w:t xml:space="preserve"> </w:t>
      </w:r>
      <w:r w:rsidRPr="00710F96">
        <w:rPr>
          <w:rFonts w:ascii="Arial" w:hAnsi="Arial" w:cs="Arial"/>
        </w:rPr>
        <w:t>Executivo e</w:t>
      </w:r>
      <w:r w:rsidRPr="00710F96">
        <w:rPr>
          <w:rFonts w:ascii="Arial" w:hAnsi="Arial" w:cs="Arial"/>
          <w:spacing w:val="10"/>
        </w:rPr>
        <w:t xml:space="preserve"> </w:t>
      </w:r>
      <w:r w:rsidRPr="00710F96">
        <w:rPr>
          <w:rFonts w:ascii="Arial" w:hAnsi="Arial" w:cs="Arial"/>
        </w:rPr>
        <w:t>Legislativo</w:t>
      </w:r>
      <w:r w:rsidRPr="00710F96">
        <w:rPr>
          <w:rFonts w:ascii="Arial" w:hAnsi="Arial" w:cs="Arial"/>
          <w:spacing w:val="11"/>
        </w:rPr>
        <w:t xml:space="preserve"> </w:t>
      </w:r>
      <w:r w:rsidRPr="00710F96">
        <w:rPr>
          <w:rFonts w:ascii="Arial" w:hAnsi="Arial" w:cs="Arial"/>
        </w:rPr>
        <w:t>do</w:t>
      </w:r>
      <w:r w:rsidRPr="00710F96">
        <w:rPr>
          <w:rFonts w:ascii="Arial" w:hAnsi="Arial" w:cs="Arial"/>
          <w:spacing w:val="12"/>
        </w:rPr>
        <w:t xml:space="preserve"> </w:t>
      </w:r>
      <w:r w:rsidRPr="00710F96">
        <w:rPr>
          <w:rFonts w:ascii="Arial" w:hAnsi="Arial" w:cs="Arial"/>
        </w:rPr>
        <w:t>Município</w:t>
      </w:r>
      <w:r w:rsidRPr="00710F96">
        <w:rPr>
          <w:rFonts w:ascii="Arial" w:hAnsi="Arial" w:cs="Arial"/>
          <w:spacing w:val="11"/>
        </w:rPr>
        <w:t xml:space="preserve"> </w:t>
      </w:r>
      <w:r w:rsidRPr="00710F96">
        <w:rPr>
          <w:rFonts w:ascii="Arial" w:hAnsi="Arial" w:cs="Arial"/>
        </w:rPr>
        <w:t>de</w:t>
      </w:r>
      <w:r w:rsidRPr="00710F96">
        <w:rPr>
          <w:rFonts w:ascii="Arial" w:hAnsi="Arial" w:cs="Arial"/>
          <w:spacing w:val="14"/>
        </w:rPr>
        <w:t xml:space="preserve"> </w:t>
      </w:r>
      <w:proofErr w:type="gramStart"/>
      <w:r w:rsidRPr="00710F96">
        <w:rPr>
          <w:rFonts w:ascii="Arial" w:hAnsi="Arial" w:cs="Arial"/>
        </w:rPr>
        <w:t>Seabra</w:t>
      </w:r>
      <w:proofErr w:type="gramEnd"/>
      <w:r w:rsidRPr="00710F96">
        <w:rPr>
          <w:rFonts w:ascii="Arial" w:hAnsi="Arial" w:cs="Arial"/>
        </w:rPr>
        <w:t xml:space="preserve"> – BA,</w:t>
      </w:r>
      <w:r w:rsidRPr="00710F96">
        <w:rPr>
          <w:rFonts w:ascii="Arial" w:hAnsi="Arial" w:cs="Arial"/>
          <w:spacing w:val="10"/>
        </w:rPr>
        <w:t xml:space="preserve"> </w:t>
      </w:r>
      <w:r w:rsidRPr="00710F96">
        <w:rPr>
          <w:rFonts w:ascii="Arial" w:hAnsi="Arial" w:cs="Arial"/>
        </w:rPr>
        <w:t>conforme</w:t>
      </w:r>
      <w:r w:rsidRPr="00710F96">
        <w:rPr>
          <w:rFonts w:ascii="Arial" w:hAnsi="Arial" w:cs="Arial"/>
          <w:spacing w:val="13"/>
        </w:rPr>
        <w:t xml:space="preserve"> </w:t>
      </w:r>
      <w:r w:rsidRPr="00710F96">
        <w:rPr>
          <w:rFonts w:ascii="Arial" w:hAnsi="Arial" w:cs="Arial"/>
        </w:rPr>
        <w:t>disposto</w:t>
      </w:r>
      <w:r w:rsidRPr="00710F96">
        <w:rPr>
          <w:rFonts w:ascii="Arial" w:hAnsi="Arial" w:cs="Arial"/>
          <w:spacing w:val="12"/>
        </w:rPr>
        <w:t xml:space="preserve"> </w:t>
      </w:r>
      <w:r w:rsidRPr="00710F96">
        <w:rPr>
          <w:rFonts w:ascii="Arial" w:hAnsi="Arial" w:cs="Arial"/>
        </w:rPr>
        <w:t>no</w:t>
      </w:r>
      <w:r w:rsidRPr="00710F96">
        <w:rPr>
          <w:rFonts w:ascii="Arial" w:hAnsi="Arial" w:cs="Arial"/>
          <w:spacing w:val="11"/>
        </w:rPr>
        <w:t xml:space="preserve"> </w:t>
      </w:r>
      <w:r w:rsidRPr="00710F96">
        <w:rPr>
          <w:rFonts w:ascii="Arial" w:hAnsi="Arial" w:cs="Arial"/>
        </w:rPr>
        <w:t>Decreto</w:t>
      </w:r>
      <w:r w:rsidRPr="00710F96">
        <w:rPr>
          <w:rFonts w:ascii="Arial" w:hAnsi="Arial" w:cs="Arial"/>
          <w:spacing w:val="13"/>
        </w:rPr>
        <w:t xml:space="preserve"> </w:t>
      </w:r>
      <w:r w:rsidRPr="00710F96">
        <w:rPr>
          <w:rFonts w:ascii="Arial" w:hAnsi="Arial" w:cs="Arial"/>
        </w:rPr>
        <w:t>nº</w:t>
      </w:r>
      <w:r w:rsidRPr="00710F96">
        <w:rPr>
          <w:rFonts w:ascii="Arial" w:hAnsi="Arial" w:cs="Arial"/>
          <w:spacing w:val="8"/>
        </w:rPr>
        <w:t xml:space="preserve"> </w:t>
      </w:r>
      <w:r w:rsidRPr="00710F96">
        <w:rPr>
          <w:rFonts w:ascii="Arial" w:hAnsi="Arial" w:cs="Arial"/>
        </w:rPr>
        <w:t>10.540</w:t>
      </w:r>
      <w:r w:rsidRPr="00710F96">
        <w:rPr>
          <w:rFonts w:ascii="Arial" w:hAnsi="Arial" w:cs="Arial"/>
          <w:spacing w:val="13"/>
        </w:rPr>
        <w:t xml:space="preserve"> </w:t>
      </w:r>
      <w:r w:rsidRPr="00710F96">
        <w:rPr>
          <w:rFonts w:ascii="Arial" w:hAnsi="Arial" w:cs="Arial"/>
        </w:rPr>
        <w:t>de</w:t>
      </w:r>
      <w:r w:rsidRPr="00710F96">
        <w:rPr>
          <w:rFonts w:ascii="Arial" w:hAnsi="Arial" w:cs="Arial"/>
          <w:spacing w:val="-64"/>
        </w:rPr>
        <w:t xml:space="preserve"> </w:t>
      </w:r>
      <w:r w:rsidRPr="00710F96">
        <w:rPr>
          <w:rFonts w:ascii="Arial" w:hAnsi="Arial" w:cs="Arial"/>
        </w:rPr>
        <w:t>5 de novembro de 2020, incluindo sua implantação, hospedagem, manutenção e</w:t>
      </w:r>
      <w:r w:rsidRPr="00710F96">
        <w:rPr>
          <w:rFonts w:ascii="Arial" w:hAnsi="Arial" w:cs="Arial"/>
          <w:spacing w:val="1"/>
        </w:rPr>
        <w:t xml:space="preserve"> </w:t>
      </w:r>
      <w:r w:rsidRPr="00710F96">
        <w:rPr>
          <w:rFonts w:ascii="Arial" w:hAnsi="Arial" w:cs="Arial"/>
        </w:rPr>
        <w:t xml:space="preserve">suporte técnico, conforme condições, quantidades e exigências estabelecidas neste </w:t>
      </w:r>
      <w:r w:rsidRPr="00710F96">
        <w:rPr>
          <w:rFonts w:ascii="Arial" w:hAnsi="Arial" w:cs="Arial"/>
          <w:spacing w:val="-64"/>
        </w:rPr>
        <w:t xml:space="preserve">         </w:t>
      </w:r>
      <w:r w:rsidRPr="00710F96">
        <w:rPr>
          <w:rFonts w:ascii="Arial" w:hAnsi="Arial" w:cs="Arial"/>
        </w:rPr>
        <w:t>instrumento</w:t>
      </w:r>
      <w:r w:rsidRPr="00710F96">
        <w:rPr>
          <w:rFonts w:ascii="Arial" w:hAnsi="Arial" w:cs="Arial"/>
          <w:bCs/>
        </w:rPr>
        <w:t>.</w:t>
      </w:r>
    </w:p>
    <w:p w14:paraId="73218A62" w14:textId="77777777" w:rsidR="000C6121" w:rsidRPr="00430AE6" w:rsidRDefault="000C6121" w:rsidP="000C6121">
      <w:pPr>
        <w:rPr>
          <w:rFonts w:ascii="Arial" w:hAnsi="Arial" w:cs="Arial"/>
        </w:rPr>
      </w:pPr>
    </w:p>
    <w:p w14:paraId="68C6D7B9" w14:textId="77777777" w:rsidR="000C6121" w:rsidRPr="00430AE6" w:rsidRDefault="000C6121" w:rsidP="000C6121">
      <w:pPr>
        <w:spacing w:before="240"/>
        <w:rPr>
          <w:rFonts w:ascii="Arial" w:hAnsi="Arial" w:cs="Arial"/>
          <w:bCs/>
        </w:rPr>
      </w:pPr>
      <w:proofErr w:type="gramStart"/>
      <w:r>
        <w:rPr>
          <w:rFonts w:ascii="Arial" w:hAnsi="Arial" w:cs="Arial"/>
          <w:bCs/>
        </w:rPr>
        <w:t>Seabra</w:t>
      </w:r>
      <w:proofErr w:type="gramEnd"/>
      <w:r>
        <w:rPr>
          <w:rFonts w:ascii="Arial" w:hAnsi="Arial" w:cs="Arial"/>
          <w:bCs/>
        </w:rPr>
        <w:t xml:space="preserve"> – BA., 06</w:t>
      </w:r>
      <w:r w:rsidRPr="00430AE6">
        <w:rPr>
          <w:rFonts w:ascii="Arial" w:hAnsi="Arial" w:cs="Arial"/>
          <w:bCs/>
        </w:rPr>
        <w:t xml:space="preserve"> de </w:t>
      </w:r>
      <w:r>
        <w:rPr>
          <w:rFonts w:ascii="Arial" w:hAnsi="Arial" w:cs="Arial"/>
          <w:bCs/>
        </w:rPr>
        <w:t xml:space="preserve">novembro </w:t>
      </w:r>
      <w:r w:rsidRPr="00430AE6">
        <w:rPr>
          <w:rFonts w:ascii="Arial" w:hAnsi="Arial" w:cs="Arial"/>
          <w:bCs/>
        </w:rPr>
        <w:t>de 2024</w:t>
      </w:r>
    </w:p>
    <w:p w14:paraId="2F4EB371" w14:textId="77777777" w:rsidR="000C6121" w:rsidRPr="00430AE6" w:rsidRDefault="000C6121" w:rsidP="000C6121">
      <w:pPr>
        <w:rPr>
          <w:rFonts w:ascii="Arial" w:hAnsi="Arial" w:cs="Arial"/>
        </w:rPr>
      </w:pPr>
    </w:p>
    <w:p w14:paraId="7946CAB7" w14:textId="77777777" w:rsidR="000C6121" w:rsidRPr="00430AE6" w:rsidRDefault="000C6121" w:rsidP="000C6121">
      <w:pPr>
        <w:rPr>
          <w:rFonts w:ascii="Arial" w:hAnsi="Arial" w:cs="Arial"/>
        </w:rPr>
      </w:pPr>
    </w:p>
    <w:p w14:paraId="2BDBD86D" w14:textId="77777777" w:rsidR="000C6121" w:rsidRPr="00865B9E" w:rsidRDefault="000C6121" w:rsidP="000C6121">
      <w:pPr>
        <w:pStyle w:val="Notasexplicativas"/>
        <w:rPr>
          <w:rFonts w:ascii="Arial" w:hAnsi="Arial" w:cs="Arial"/>
          <w:sz w:val="24"/>
          <w:szCs w:val="24"/>
        </w:rPr>
      </w:pPr>
      <w:r w:rsidRPr="00865B9E">
        <w:rPr>
          <w:rFonts w:ascii="Arial" w:hAnsi="Arial" w:cs="Arial"/>
          <w:sz w:val="24"/>
          <w:szCs w:val="24"/>
        </w:rPr>
        <w:t>Patrícia Rosa de Souza Santana</w:t>
      </w:r>
    </w:p>
    <w:p w14:paraId="2C0A9083" w14:textId="77777777" w:rsidR="000C6121" w:rsidRPr="00865B9E" w:rsidRDefault="000C6121" w:rsidP="000C6121">
      <w:pPr>
        <w:pStyle w:val="Notasexplicativas"/>
        <w:rPr>
          <w:rFonts w:ascii="Arial" w:hAnsi="Arial" w:cs="Arial"/>
          <w:b/>
          <w:bCs/>
          <w:sz w:val="24"/>
          <w:szCs w:val="24"/>
        </w:rPr>
      </w:pPr>
      <w:r w:rsidRPr="00865B9E">
        <w:rPr>
          <w:rFonts w:ascii="Arial" w:hAnsi="Arial" w:cs="Arial"/>
          <w:b/>
          <w:bCs/>
          <w:sz w:val="24"/>
          <w:szCs w:val="24"/>
        </w:rPr>
        <w:t>Secretária Municipal de Finanças</w:t>
      </w:r>
    </w:p>
    <w:p w14:paraId="2C56ACEF" w14:textId="77777777" w:rsidR="000C6121" w:rsidRDefault="000C6121" w:rsidP="000C6121">
      <w:pPr>
        <w:spacing w:after="160" w:line="259" w:lineRule="auto"/>
        <w:jc w:val="left"/>
        <w:rPr>
          <w:rFonts w:ascii="Arial" w:hAnsi="Arial" w:cs="Arial"/>
          <w:i/>
          <w:sz w:val="22"/>
          <w:szCs w:val="22"/>
        </w:rPr>
      </w:pPr>
      <w:r w:rsidRPr="00430AE6">
        <w:rPr>
          <w:rFonts w:ascii="Arial" w:hAnsi="Arial" w:cs="Arial"/>
          <w:i/>
        </w:rPr>
        <w:t xml:space="preserve"> </w:t>
      </w:r>
    </w:p>
    <w:p w14:paraId="671034FC" w14:textId="115870F7" w:rsidR="00265C24" w:rsidRDefault="00265C24">
      <w:pPr>
        <w:spacing w:after="160" w:line="259" w:lineRule="auto"/>
        <w:jc w:val="left"/>
        <w:rPr>
          <w:rFonts w:ascii="Arial" w:hAnsi="Arial" w:cs="Arial"/>
          <w:bCs/>
        </w:rPr>
      </w:pPr>
    </w:p>
    <w:p w14:paraId="69BEED65" w14:textId="6F985201" w:rsidR="001702F2" w:rsidRPr="00337494" w:rsidRDefault="001702F2" w:rsidP="009C7907">
      <w:pPr>
        <w:spacing w:after="160" w:line="259" w:lineRule="auto"/>
        <w:jc w:val="center"/>
        <w:rPr>
          <w:rFonts w:ascii="Arial" w:hAnsi="Arial" w:cs="Arial"/>
          <w:b/>
          <w:bCs/>
          <w:sz w:val="22"/>
          <w:szCs w:val="22"/>
        </w:rPr>
      </w:pPr>
      <w:r w:rsidRPr="00337494">
        <w:rPr>
          <w:rFonts w:ascii="Arial" w:hAnsi="Arial" w:cs="Arial"/>
          <w:b/>
          <w:bCs/>
          <w:sz w:val="22"/>
          <w:szCs w:val="22"/>
        </w:rPr>
        <w:t>ANEXO I</w:t>
      </w:r>
      <w:r w:rsidR="008E5AAA">
        <w:rPr>
          <w:rFonts w:ascii="Arial" w:hAnsi="Arial" w:cs="Arial"/>
          <w:b/>
          <w:bCs/>
          <w:sz w:val="22"/>
          <w:szCs w:val="22"/>
        </w:rPr>
        <w:t>II</w:t>
      </w:r>
      <w:r w:rsidRPr="00337494">
        <w:rPr>
          <w:rFonts w:ascii="Arial" w:hAnsi="Arial" w:cs="Arial"/>
          <w:b/>
          <w:bCs/>
          <w:sz w:val="22"/>
          <w:szCs w:val="22"/>
        </w:rPr>
        <w:t xml:space="preserve"> – MODELO DE DECÇARAÇÃO CONJUNTA</w:t>
      </w:r>
    </w:p>
    <w:p w14:paraId="3566947D" w14:textId="591A76E4" w:rsidR="001702F2" w:rsidRPr="00337494" w:rsidRDefault="001702F2">
      <w:pPr>
        <w:spacing w:after="160" w:line="259" w:lineRule="auto"/>
        <w:jc w:val="left"/>
        <w:rPr>
          <w:rFonts w:ascii="Arial" w:hAnsi="Arial" w:cs="Arial"/>
          <w:bCs/>
          <w:sz w:val="22"/>
          <w:szCs w:val="22"/>
        </w:rPr>
      </w:pPr>
    </w:p>
    <w:p w14:paraId="79A1E582" w14:textId="77777777" w:rsidR="003523CB" w:rsidRPr="00337494" w:rsidRDefault="003523CB" w:rsidP="003523CB">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b/>
          <w:bCs/>
          <w:i/>
          <w:sz w:val="22"/>
          <w:szCs w:val="22"/>
        </w:rPr>
        <w:t>A empresa</w:t>
      </w:r>
      <w:proofErr w:type="gramStart"/>
      <w:r w:rsidRPr="00337494">
        <w:rPr>
          <w:rFonts w:ascii="Arial" w:hAnsi="Arial" w:cs="Arial"/>
          <w:b/>
          <w:bCs/>
          <w:i/>
          <w:sz w:val="22"/>
          <w:szCs w:val="22"/>
        </w:rPr>
        <w:t>.........</w:t>
      </w:r>
      <w:proofErr w:type="gramEnd"/>
      <w:r w:rsidRPr="00337494">
        <w:rPr>
          <w:rFonts w:ascii="Arial" w:hAnsi="Arial" w:cs="Arial"/>
          <w:b/>
          <w:bCs/>
          <w:i/>
          <w:sz w:val="22"/>
          <w:szCs w:val="22"/>
        </w:rPr>
        <w:t xml:space="preserve">, inscrita no CNPJ </w:t>
      </w:r>
      <w:proofErr w:type="spellStart"/>
      <w:r w:rsidRPr="00337494">
        <w:rPr>
          <w:rFonts w:ascii="Arial" w:hAnsi="Arial" w:cs="Arial"/>
          <w:b/>
          <w:bCs/>
          <w:i/>
          <w:sz w:val="22"/>
          <w:szCs w:val="22"/>
        </w:rPr>
        <w:t>xxxxxxxxx</w:t>
      </w:r>
      <w:proofErr w:type="spellEnd"/>
      <w:r w:rsidRPr="00337494">
        <w:rPr>
          <w:rFonts w:ascii="Arial" w:hAnsi="Arial" w:cs="Arial"/>
          <w:b/>
          <w:bCs/>
          <w:i/>
          <w:sz w:val="22"/>
          <w:szCs w:val="22"/>
        </w:rPr>
        <w:t xml:space="preserve">,  </w:t>
      </w:r>
      <w:r w:rsidRPr="00337494">
        <w:rPr>
          <w:rFonts w:ascii="Arial" w:hAnsi="Arial" w:cs="Arial"/>
          <w:i/>
          <w:color w:val="000000"/>
          <w:sz w:val="22"/>
          <w:szCs w:val="22"/>
        </w:rPr>
        <w:t>sediada em..............</w:t>
      </w:r>
      <w:r w:rsidRPr="00337494">
        <w:rPr>
          <w:rFonts w:ascii="Arial" w:hAnsi="Arial" w:cs="Arial"/>
          <w:i/>
          <w:sz w:val="22"/>
          <w:szCs w:val="22"/>
        </w:rPr>
        <w:t>Declara, sob as penas da Lei que:</w:t>
      </w:r>
    </w:p>
    <w:p w14:paraId="7CD974CE"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i/>
          <w:sz w:val="22"/>
          <w:szCs w:val="22"/>
        </w:rPr>
        <w:t xml:space="preserve">Na qualidade de proponente do procedimento licitatório, instaurada pelo Fundo Municipal de Educação da Prefeitura Municipal de </w:t>
      </w:r>
      <w:proofErr w:type="gramStart"/>
      <w:r w:rsidRPr="00337494">
        <w:rPr>
          <w:rFonts w:ascii="Arial" w:hAnsi="Arial" w:cs="Arial"/>
          <w:b/>
          <w:i/>
          <w:sz w:val="22"/>
          <w:szCs w:val="22"/>
        </w:rPr>
        <w:t>Seabra</w:t>
      </w:r>
      <w:proofErr w:type="gramEnd"/>
      <w:r w:rsidRPr="00337494">
        <w:rPr>
          <w:rFonts w:ascii="Arial" w:hAnsi="Arial" w:cs="Arial"/>
          <w:b/>
          <w:i/>
          <w:sz w:val="22"/>
          <w:szCs w:val="22"/>
        </w:rPr>
        <w:t>/BA</w:t>
      </w:r>
      <w:r w:rsidRPr="00337494">
        <w:rPr>
          <w:rFonts w:ascii="Arial" w:hAnsi="Arial" w:cs="Arial"/>
          <w:i/>
          <w:sz w:val="22"/>
          <w:szCs w:val="22"/>
        </w:rPr>
        <w:t xml:space="preserve"> que não fomos declarados inidôneos para licitar ou contratar com o Poder Público, em qualquer de suas esferas;</w:t>
      </w:r>
    </w:p>
    <w:p w14:paraId="3E55C3FC" w14:textId="0C4FB8D2"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 xml:space="preserve">Que </w:t>
      </w:r>
      <w:r w:rsidRPr="00337494">
        <w:rPr>
          <w:rFonts w:ascii="Arial" w:hAnsi="Arial" w:cs="Arial"/>
          <w:i/>
          <w:color w:val="000000"/>
          <w:sz w:val="22"/>
          <w:szCs w:val="22"/>
        </w:rPr>
        <w:t>está ciente e concorda com as condições contidas no instrumento convocatório e</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seus anexos, bem como de que cumpre plenamente os requisitos de habilitação definidos;</w:t>
      </w:r>
    </w:p>
    <w:p w14:paraId="1815F9A0"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inexistem fatos impeditivos para sua habilitação no certame, ciente da obrigatoriedade de declarar ocorrências posteriores;</w:t>
      </w:r>
    </w:p>
    <w:p w14:paraId="45C56601"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a proposta foi elaborada de forma independente, nos termos da legislação;</w:t>
      </w:r>
    </w:p>
    <w:p w14:paraId="1C25423B" w14:textId="77777777" w:rsidR="00337494"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 xml:space="preserve">ue não possui, em sua cadeia produtiva, </w:t>
      </w:r>
      <w:proofErr w:type="gramStart"/>
      <w:r w:rsidRPr="00337494">
        <w:rPr>
          <w:rFonts w:ascii="Arial" w:hAnsi="Arial" w:cs="Arial"/>
          <w:i/>
          <w:color w:val="000000"/>
          <w:sz w:val="22"/>
          <w:szCs w:val="22"/>
        </w:rPr>
        <w:t>empregados executando trabalho degradante ou forçado, observando o disposto nos incisos III e IV do art. 1º e no inciso III do art. 5º da Constituição Federal</w:t>
      </w:r>
      <w:proofErr w:type="gramEnd"/>
      <w:r w:rsidRPr="00337494">
        <w:rPr>
          <w:rFonts w:ascii="Arial" w:hAnsi="Arial" w:cs="Arial"/>
          <w:i/>
          <w:color w:val="000000"/>
          <w:sz w:val="22"/>
          <w:szCs w:val="22"/>
        </w:rPr>
        <w:t>;</w:t>
      </w:r>
    </w:p>
    <w:p w14:paraId="436D93B3" w14:textId="77777777"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os serviços são prestados por empresas que comprovem cumprimento de reserva de cargos</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prevista em lei para pessoa com deficiência ou para reabilitado da Previdência Social e que atendam</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às regras de acessibilidade previstas na legislação, conforme disposto no art. 93 da Lei nº 8.213, de</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 xml:space="preserve">24 de julho de 1991, caso opte pelo benefício previsto </w:t>
      </w:r>
      <w:r w:rsidRPr="00337494">
        <w:rPr>
          <w:rFonts w:ascii="Arial" w:hAnsi="Arial" w:cs="Arial"/>
          <w:i/>
          <w:color w:val="000000"/>
          <w:sz w:val="22"/>
          <w:szCs w:val="22"/>
        </w:rPr>
        <w:t>na Lei 14.133/2021;</w:t>
      </w:r>
    </w:p>
    <w:p w14:paraId="0C568B46" w14:textId="653E0EAD" w:rsidR="003523CB"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não utiliza de mão de obra direta ou indireta de menores de 18 (dezoito) anos em trabalho</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noturno, perigoso ou insalubre e de qualquer trabalho a menores de 16 (dezesseis) anos, salvo na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condição de aprendiz, a partir de 14 (quatorze) anos, nos termos do inciso XXXIII do art. 7º da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Constituição Federal de 1998 (Lei nº 9.854/99)</w:t>
      </w:r>
      <w:r w:rsidRPr="00337494">
        <w:rPr>
          <w:rFonts w:ascii="Arial" w:hAnsi="Arial" w:cs="Arial"/>
          <w:i/>
          <w:color w:val="000000"/>
          <w:sz w:val="22"/>
          <w:szCs w:val="22"/>
        </w:rPr>
        <w:t>;</w:t>
      </w:r>
    </w:p>
    <w:p w14:paraId="465FD368" w14:textId="04FFDFCD"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Que em seu quadro não possui servidor, dirigente ou qualquer pessoa com vínculo com o órgão contratante.</w:t>
      </w:r>
    </w:p>
    <w:p w14:paraId="03057FAE" w14:textId="7CD42EB4"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Local --</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Data.</w:t>
      </w:r>
    </w:p>
    <w:p w14:paraId="5246AFD4" w14:textId="77777777"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14:paraId="7310B5A9" w14:textId="6316016A"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Assinatura da Empresa</w:t>
      </w:r>
    </w:p>
    <w:p w14:paraId="4420B3B6" w14:textId="5E41246F" w:rsidR="001702F2" w:rsidRDefault="001702F2">
      <w:pPr>
        <w:spacing w:after="160" w:line="259" w:lineRule="auto"/>
        <w:jc w:val="left"/>
        <w:rPr>
          <w:rFonts w:ascii="Arial" w:hAnsi="Arial" w:cs="Arial"/>
          <w:b/>
          <w:bCs/>
        </w:rPr>
      </w:pPr>
    </w:p>
    <w:p w14:paraId="523432E3" w14:textId="418EDBE3" w:rsidR="00827D53" w:rsidRPr="00EC6435" w:rsidRDefault="00827D53" w:rsidP="00827D53">
      <w:pPr>
        <w:spacing w:before="240"/>
        <w:jc w:val="center"/>
        <w:rPr>
          <w:rFonts w:ascii="Arial" w:hAnsi="Arial" w:cs="Arial"/>
          <w:b/>
          <w:bCs/>
        </w:rPr>
      </w:pPr>
      <w:r w:rsidRPr="00EC6435">
        <w:rPr>
          <w:rFonts w:ascii="Arial" w:hAnsi="Arial" w:cs="Arial"/>
          <w:b/>
          <w:bCs/>
        </w:rPr>
        <w:t xml:space="preserve">ANEXO </w:t>
      </w:r>
      <w:r w:rsidR="008E5AAA">
        <w:rPr>
          <w:rFonts w:ascii="Arial" w:hAnsi="Arial" w:cs="Arial"/>
          <w:b/>
          <w:bCs/>
        </w:rPr>
        <w:t>I</w:t>
      </w:r>
      <w:r w:rsidRPr="00EC6435">
        <w:rPr>
          <w:rFonts w:ascii="Arial" w:hAnsi="Arial" w:cs="Arial"/>
          <w:b/>
          <w:bCs/>
        </w:rPr>
        <w:t>V – MINUTA DE TERMO DE CONTRATO</w:t>
      </w:r>
    </w:p>
    <w:p w14:paraId="3790FDF7" w14:textId="1EF335F2" w:rsidR="00827D53" w:rsidRPr="00EC6435" w:rsidRDefault="00827D53" w:rsidP="00827D53">
      <w:pPr>
        <w:pStyle w:val="xl28"/>
        <w:spacing w:before="0" w:beforeAutospacing="0" w:after="0" w:afterAutospacing="0"/>
        <w:jc w:val="left"/>
        <w:rPr>
          <w:rFonts w:eastAsia="Times New Roman"/>
          <w:bCs w:val="0"/>
          <w:sz w:val="24"/>
          <w:szCs w:val="24"/>
          <w:lang w:val="pt-PT"/>
        </w:rPr>
      </w:pPr>
      <w:r w:rsidRPr="00EC6435">
        <w:rPr>
          <w:rFonts w:eastAsia="Times New Roman"/>
          <w:bCs w:val="0"/>
          <w:sz w:val="24"/>
          <w:szCs w:val="24"/>
          <w:lang w:val="pt-PT"/>
        </w:rPr>
        <w:t xml:space="preserve">CONTRATO DE PRESTAÇÃO DE SERVIÇOS </w:t>
      </w:r>
      <w:r w:rsidRPr="00EC6435">
        <w:rPr>
          <w:rFonts w:eastAsia="Times New Roman"/>
          <w:bCs w:val="0"/>
          <w:sz w:val="24"/>
          <w:szCs w:val="24"/>
          <w:highlight w:val="yellow"/>
          <w:lang w:val="pt-PT"/>
        </w:rPr>
        <w:t>Nº</w:t>
      </w:r>
      <w:r w:rsidR="002A73F2" w:rsidRPr="00EC6435">
        <w:rPr>
          <w:rFonts w:eastAsia="Times New Roman"/>
          <w:bCs w:val="0"/>
          <w:sz w:val="24"/>
          <w:szCs w:val="24"/>
          <w:highlight w:val="yellow"/>
          <w:lang w:val="pt-PT"/>
        </w:rPr>
        <w:t xml:space="preserve"> ___</w:t>
      </w:r>
      <w:r w:rsidRPr="00EC6435">
        <w:rPr>
          <w:rFonts w:eastAsia="Times New Roman"/>
          <w:bCs w:val="0"/>
          <w:sz w:val="24"/>
          <w:szCs w:val="24"/>
          <w:highlight w:val="yellow"/>
          <w:lang w:val="pt-PT"/>
        </w:rPr>
        <w:t>/2024</w:t>
      </w:r>
    </w:p>
    <w:p w14:paraId="506BBBDB" w14:textId="2F7D61F1" w:rsidR="00827D53" w:rsidRPr="00EC6435" w:rsidRDefault="00827D53" w:rsidP="00827D53">
      <w:pPr>
        <w:pStyle w:val="xl28"/>
        <w:spacing w:before="0" w:beforeAutospacing="0" w:after="0" w:afterAutospacing="0"/>
        <w:jc w:val="left"/>
        <w:rPr>
          <w:rFonts w:eastAsia="Times New Roman"/>
          <w:bCs w:val="0"/>
          <w:sz w:val="24"/>
          <w:szCs w:val="24"/>
          <w:lang w:val="pt-PT"/>
        </w:rPr>
      </w:pPr>
      <w:r w:rsidRPr="00EC6435">
        <w:rPr>
          <w:rFonts w:eastAsia="Times New Roman"/>
          <w:bCs w:val="0"/>
          <w:sz w:val="24"/>
          <w:szCs w:val="24"/>
          <w:lang w:val="pt-PT"/>
        </w:rPr>
        <w:t>Ref.: PROCES</w:t>
      </w:r>
      <w:r w:rsidR="009C7907" w:rsidRPr="00EC6435">
        <w:rPr>
          <w:rFonts w:eastAsia="Times New Roman"/>
          <w:bCs w:val="0"/>
          <w:sz w:val="24"/>
          <w:szCs w:val="24"/>
          <w:lang w:val="pt-PT"/>
        </w:rPr>
        <w:t>SO DE DISPENSA DE LICITAÇÃO Nº</w:t>
      </w:r>
      <w:r w:rsidR="002A73F2" w:rsidRPr="00EC6435">
        <w:rPr>
          <w:rFonts w:eastAsia="Times New Roman"/>
          <w:bCs w:val="0"/>
          <w:sz w:val="24"/>
          <w:szCs w:val="24"/>
          <w:lang w:val="pt-PT"/>
        </w:rPr>
        <w:t xml:space="preserve"> </w:t>
      </w:r>
      <w:r w:rsidR="006B7954">
        <w:rPr>
          <w:rFonts w:eastAsia="Times New Roman"/>
          <w:bCs w:val="0"/>
          <w:sz w:val="24"/>
          <w:szCs w:val="24"/>
          <w:lang w:val="pt-PT"/>
        </w:rPr>
        <w:t>67</w:t>
      </w:r>
      <w:r w:rsidR="009C7907" w:rsidRPr="00EC6435">
        <w:rPr>
          <w:rFonts w:eastAsia="Times New Roman"/>
          <w:bCs w:val="0"/>
          <w:sz w:val="24"/>
          <w:szCs w:val="24"/>
          <w:lang w:val="pt-PT"/>
        </w:rPr>
        <w:t>/2024</w:t>
      </w:r>
    </w:p>
    <w:p w14:paraId="50129334" w14:textId="76F1A747" w:rsidR="00827D53" w:rsidRPr="00EC6435" w:rsidRDefault="00827D53" w:rsidP="00827D53">
      <w:pPr>
        <w:pStyle w:val="xl28"/>
        <w:spacing w:before="0" w:beforeAutospacing="0" w:after="0" w:afterAutospacing="0"/>
        <w:jc w:val="left"/>
        <w:rPr>
          <w:rFonts w:eastAsia="Times New Roman"/>
          <w:bCs w:val="0"/>
          <w:sz w:val="24"/>
          <w:szCs w:val="24"/>
          <w:lang w:val="pt-PT"/>
        </w:rPr>
      </w:pPr>
      <w:r w:rsidRPr="00EC6435">
        <w:rPr>
          <w:rFonts w:eastAsia="Times New Roman"/>
          <w:bCs w:val="0"/>
          <w:sz w:val="24"/>
          <w:szCs w:val="24"/>
          <w:lang w:val="pt-PT"/>
        </w:rPr>
        <w:t xml:space="preserve">Ref.: PROCESSO ADMINISTRATIVO Nº </w:t>
      </w:r>
      <w:r w:rsidR="002A73F2" w:rsidRPr="00EC6435">
        <w:rPr>
          <w:rFonts w:eastAsia="Times New Roman"/>
          <w:bCs w:val="0"/>
          <w:sz w:val="24"/>
          <w:szCs w:val="24"/>
          <w:lang w:val="pt-PT"/>
        </w:rPr>
        <w:t>1</w:t>
      </w:r>
      <w:r w:rsidR="006B7954">
        <w:rPr>
          <w:rFonts w:eastAsia="Times New Roman"/>
          <w:bCs w:val="0"/>
          <w:sz w:val="24"/>
          <w:szCs w:val="24"/>
          <w:lang w:val="pt-PT"/>
        </w:rPr>
        <w:t>91</w:t>
      </w:r>
      <w:r w:rsidRPr="00EC6435">
        <w:rPr>
          <w:rFonts w:eastAsia="Times New Roman"/>
          <w:bCs w:val="0"/>
          <w:sz w:val="24"/>
          <w:szCs w:val="24"/>
          <w:lang w:val="pt-PT"/>
        </w:rPr>
        <w:t>/2024</w:t>
      </w:r>
    </w:p>
    <w:p w14:paraId="73A61924" w14:textId="77777777" w:rsidR="00827D53" w:rsidRPr="00EC6435" w:rsidRDefault="00827D53" w:rsidP="00827D53">
      <w:pPr>
        <w:ind w:left="3686"/>
        <w:rPr>
          <w:rFonts w:ascii="Arial" w:hAnsi="Arial" w:cs="Arial"/>
        </w:rPr>
      </w:pPr>
    </w:p>
    <w:p w14:paraId="461F5F75" w14:textId="77777777" w:rsidR="00827D53" w:rsidRPr="00EC6435" w:rsidRDefault="00827D53" w:rsidP="00827D53">
      <w:pPr>
        <w:ind w:left="5664"/>
        <w:rPr>
          <w:rFonts w:ascii="Arial" w:hAnsi="Arial" w:cs="Arial"/>
        </w:rPr>
      </w:pPr>
    </w:p>
    <w:p w14:paraId="199B845D" w14:textId="03A61771" w:rsidR="002A73F2" w:rsidRPr="00EC6435" w:rsidRDefault="00827D53" w:rsidP="00EC6435">
      <w:pPr>
        <w:pStyle w:val="SemEspaamento"/>
        <w:ind w:left="4248"/>
        <w:jc w:val="both"/>
        <w:rPr>
          <w:rFonts w:ascii="Arial" w:hAnsi="Arial" w:cs="Arial"/>
          <w:sz w:val="24"/>
          <w:szCs w:val="24"/>
        </w:rPr>
      </w:pPr>
      <w:r w:rsidRPr="00EC6435">
        <w:rPr>
          <w:rFonts w:ascii="Arial" w:hAnsi="Arial" w:cs="Arial"/>
          <w:sz w:val="24"/>
          <w:szCs w:val="24"/>
        </w:rPr>
        <w:t>CONTRATO QUE ENTRE SI CELEBRAM O MUNICÍPIO DE SEABRA E A EMPRESA</w:t>
      </w:r>
      <w:r w:rsidR="002A73F2" w:rsidRPr="00EC6435">
        <w:rPr>
          <w:rFonts w:ascii="Arial" w:hAnsi="Arial" w:cs="Arial"/>
          <w:sz w:val="24"/>
          <w:szCs w:val="24"/>
        </w:rPr>
        <w:t xml:space="preserve"> </w:t>
      </w:r>
      <w:r w:rsidR="006B7954" w:rsidRPr="00430AE6">
        <w:rPr>
          <w:rFonts w:ascii="Arial" w:hAnsi="Arial" w:cs="Arial"/>
          <w:sz w:val="24"/>
          <w:szCs w:val="24"/>
        </w:rPr>
        <w:t>BETHA SISTEMAS LTDA</w:t>
      </w:r>
      <w:r w:rsidR="006B7954">
        <w:rPr>
          <w:rFonts w:ascii="Arial" w:hAnsi="Arial" w:cs="Arial"/>
          <w:sz w:val="24"/>
          <w:szCs w:val="24"/>
        </w:rPr>
        <w:t>.</w:t>
      </w:r>
    </w:p>
    <w:p w14:paraId="4739204E" w14:textId="0B43F7D0" w:rsidR="00827D53" w:rsidRPr="00EC6435" w:rsidRDefault="002A73F2" w:rsidP="002A73F2">
      <w:pPr>
        <w:rPr>
          <w:rFonts w:ascii="Arial" w:hAnsi="Arial" w:cs="Arial"/>
          <w:color w:val="000000"/>
        </w:rPr>
      </w:pPr>
      <w:r w:rsidRPr="00EC6435">
        <w:rPr>
          <w:rFonts w:ascii="Arial" w:hAnsi="Arial" w:cs="Arial"/>
          <w:b/>
          <w:bCs/>
          <w:color w:val="000000"/>
        </w:rPr>
        <w:br/>
      </w:r>
    </w:p>
    <w:p w14:paraId="0877BD1F" w14:textId="1D8CC859" w:rsidR="00F05AEC" w:rsidRDefault="00827D53" w:rsidP="00F05AEC">
      <w:pPr>
        <w:spacing w:line="240" w:lineRule="auto"/>
        <w:rPr>
          <w:rFonts w:ascii="Arial" w:hAnsi="Arial" w:cs="Arial"/>
        </w:rPr>
      </w:pPr>
      <w:r w:rsidRPr="009A124C">
        <w:rPr>
          <w:rFonts w:ascii="Arial" w:hAnsi="Arial" w:cs="Arial"/>
        </w:rPr>
        <w:t xml:space="preserve">Nesta data, </w:t>
      </w:r>
      <w:r w:rsidR="006B7954" w:rsidRPr="009A124C">
        <w:rPr>
          <w:rFonts w:ascii="Arial" w:hAnsi="Arial" w:cs="Arial"/>
        </w:rPr>
        <w:t xml:space="preserve">os Órgãos contratantes, a </w:t>
      </w:r>
      <w:r w:rsidR="006B7954" w:rsidRPr="009A124C">
        <w:rPr>
          <w:rFonts w:ascii="Arial" w:hAnsi="Arial" w:cs="Arial"/>
          <w:b/>
          <w:iCs/>
        </w:rPr>
        <w:t>PREFEITURA MUNICIPAL DE SEABRA, ESTADO DA BAHIA</w:t>
      </w:r>
      <w:r w:rsidR="006B7954" w:rsidRPr="009A124C">
        <w:rPr>
          <w:rFonts w:ascii="Arial" w:hAnsi="Arial" w:cs="Arial"/>
        </w:rPr>
        <w:t xml:space="preserve"> com sede na Rua Horácio de Matos Nº 99ª, Centro, </w:t>
      </w:r>
      <w:proofErr w:type="gramStart"/>
      <w:r w:rsidR="006B7954" w:rsidRPr="009A124C">
        <w:rPr>
          <w:rFonts w:ascii="Arial" w:hAnsi="Arial" w:cs="Arial"/>
        </w:rPr>
        <w:t>Seabra</w:t>
      </w:r>
      <w:proofErr w:type="gramEnd"/>
      <w:r w:rsidR="006B7954" w:rsidRPr="009A124C">
        <w:rPr>
          <w:rFonts w:ascii="Arial" w:hAnsi="Arial" w:cs="Arial"/>
        </w:rPr>
        <w:t xml:space="preserve"> – BA., CEP 46.900-000, inscrito(a) no CNPJ Nº 13.922.604/0001-37,  neste ato representado pelo ordenador, </w:t>
      </w:r>
      <w:r w:rsidR="006B7954" w:rsidRPr="009A124C">
        <w:rPr>
          <w:rFonts w:ascii="Arial" w:hAnsi="Arial" w:cs="Arial"/>
          <w:b/>
        </w:rPr>
        <w:t>FABIO MIRANDA DE OLIVEIRA</w:t>
      </w:r>
      <w:r w:rsidR="006B7954" w:rsidRPr="009A124C">
        <w:rPr>
          <w:rFonts w:ascii="Arial" w:hAnsi="Arial" w:cs="Arial"/>
        </w:rPr>
        <w:t xml:space="preserve">, inscrito no Cadastro de Pessoa Física (CPF) sob o n° 944.951.735-53 e portador do RG n° 0900510927 SSP/BA, conjuntamente  com o </w:t>
      </w:r>
      <w:r w:rsidR="006B7954" w:rsidRPr="009A124C">
        <w:rPr>
          <w:rFonts w:ascii="Arial" w:hAnsi="Arial" w:cs="Arial"/>
          <w:b/>
        </w:rPr>
        <w:t>FUNDO MUNICIPAL DE SAÚDE</w:t>
      </w:r>
      <w:r w:rsidR="006B7954" w:rsidRPr="009A124C">
        <w:rPr>
          <w:rFonts w:ascii="Arial" w:hAnsi="Arial" w:cs="Arial"/>
        </w:rPr>
        <w:t xml:space="preserve">, Pessoa Jurídica de Direito Público Interno, com sede na Rua Cônego João Pedro Alves, Centro - Seabra - Bahia, inscrita no CNPJ/MF sob o n.º 11.235.051/0001-19, neste ato represento pelo Gestor/Secretária Municipal de Saúde, a Sra. BRUNA LORRANE DE SOUZA, portadora do CPF 063.576.255-23 e R.G. 1462260209 SSP/BA., o </w:t>
      </w:r>
      <w:r w:rsidR="006B7954" w:rsidRPr="009A124C">
        <w:rPr>
          <w:rFonts w:ascii="Arial" w:hAnsi="Arial" w:cs="Arial"/>
          <w:b/>
        </w:rPr>
        <w:t>FUNDO MUNICIPAL DE EDUCAÇÃO – FME</w:t>
      </w:r>
      <w:r w:rsidR="009A124C" w:rsidRPr="009A124C">
        <w:rPr>
          <w:rFonts w:ascii="Arial" w:hAnsi="Arial" w:cs="Arial"/>
          <w:b/>
        </w:rPr>
        <w:t xml:space="preserve">, </w:t>
      </w:r>
      <w:r w:rsidR="009A124C" w:rsidRPr="009A124C">
        <w:rPr>
          <w:rFonts w:ascii="Arial" w:hAnsi="Arial" w:cs="Arial"/>
        </w:rPr>
        <w:t xml:space="preserve">pessoa jurídica de direito público, inscrita no CNPJ 47.190.136/0001-75, Rua Horácio de Matos Nº 99ª, Centro, Seabra – BA., CEP 46.900-000, neste ato representado por seu gestor, o Sr. </w:t>
      </w:r>
      <w:r w:rsidR="006B7954" w:rsidRPr="009A124C">
        <w:rPr>
          <w:rFonts w:ascii="Arial" w:hAnsi="Arial" w:cs="Arial"/>
          <w:b/>
        </w:rPr>
        <w:t xml:space="preserve">JOSÉ CARLOS GASPAR DE SOUZA, CPF </w:t>
      </w:r>
      <w:r w:rsidR="006B7954" w:rsidRPr="009A124C">
        <w:rPr>
          <w:rFonts w:ascii="Arial" w:hAnsi="Arial" w:cs="Arial"/>
        </w:rPr>
        <w:t>000.080.255-76 e RG: 995381488 SSP/BA</w:t>
      </w:r>
      <w:r w:rsidR="009A124C" w:rsidRPr="009A124C">
        <w:rPr>
          <w:rFonts w:ascii="Arial" w:hAnsi="Arial" w:cs="Arial"/>
        </w:rPr>
        <w:t xml:space="preserve">., </w:t>
      </w:r>
      <w:r w:rsidR="006B7954" w:rsidRPr="009A124C">
        <w:rPr>
          <w:rFonts w:ascii="Arial" w:hAnsi="Arial" w:cs="Arial"/>
        </w:rPr>
        <w:t xml:space="preserve">e </w:t>
      </w:r>
      <w:r w:rsidR="006B7954" w:rsidRPr="009A124C">
        <w:rPr>
          <w:rFonts w:ascii="Arial" w:hAnsi="Arial" w:cs="Arial"/>
          <w:b/>
        </w:rPr>
        <w:t>O FUNDO MUNICIPAL DE ASSISTENCIA SOCIAL DE SEABRA</w:t>
      </w:r>
      <w:r w:rsidR="006B7954" w:rsidRPr="009A124C">
        <w:rPr>
          <w:rFonts w:ascii="Arial" w:hAnsi="Arial" w:cs="Arial"/>
        </w:rPr>
        <w:t xml:space="preserve">, Pessoa Jurídica de Direito Público Interno, com sede na Rua Professor Ângelo Costa, nº 349, Centro - Seabra - Bahia, inscrita no CNPJ/MF sob o n.º 15.579.610/0001-69, neste ato represento pelo Gestor/Secretária Municipal de Ação Social, o Sr. </w:t>
      </w:r>
      <w:r w:rsidR="006B7954" w:rsidRPr="009A124C">
        <w:rPr>
          <w:rFonts w:ascii="Arial" w:hAnsi="Arial" w:cs="Arial"/>
          <w:b/>
        </w:rPr>
        <w:t>EDUARDO VILA VERDE DA PAIXÃO</w:t>
      </w:r>
      <w:r w:rsidR="00F05AEC">
        <w:rPr>
          <w:rFonts w:ascii="Arial" w:hAnsi="Arial" w:cs="Arial"/>
        </w:rPr>
        <w:t xml:space="preserve">, respectivamente denominados  </w:t>
      </w:r>
      <w:r w:rsidR="00F05AEC" w:rsidRPr="00755D90">
        <w:rPr>
          <w:rFonts w:ascii="Arial" w:hAnsi="Arial" w:cs="Arial"/>
          <w:b/>
        </w:rPr>
        <w:t>CONTRATANTE,</w:t>
      </w:r>
      <w:r w:rsidR="00F05AEC" w:rsidRPr="00755D90">
        <w:rPr>
          <w:rFonts w:ascii="Arial" w:hAnsi="Arial" w:cs="Arial"/>
        </w:rPr>
        <w:t xml:space="preserve"> e de</w:t>
      </w:r>
      <w:r w:rsidR="00F05AEC" w:rsidRPr="00755D90">
        <w:rPr>
          <w:rFonts w:ascii="Arial" w:hAnsi="Arial" w:cs="Arial"/>
          <w:spacing w:val="-15"/>
        </w:rPr>
        <w:t xml:space="preserve"> </w:t>
      </w:r>
      <w:r w:rsidR="00F05AEC" w:rsidRPr="00755D90">
        <w:rPr>
          <w:rFonts w:ascii="Arial" w:hAnsi="Arial" w:cs="Arial"/>
        </w:rPr>
        <w:t>outro</w:t>
      </w:r>
      <w:r w:rsidR="00F05AEC" w:rsidRPr="00755D90">
        <w:rPr>
          <w:rFonts w:ascii="Arial" w:hAnsi="Arial" w:cs="Arial"/>
          <w:spacing w:val="-3"/>
        </w:rPr>
        <w:t xml:space="preserve"> </w:t>
      </w:r>
      <w:r w:rsidR="00F05AEC" w:rsidRPr="00755D90">
        <w:rPr>
          <w:rFonts w:ascii="Arial" w:hAnsi="Arial" w:cs="Arial"/>
        </w:rPr>
        <w:t>lado a empresa</w:t>
      </w:r>
      <w:r w:rsidR="00F05AEC">
        <w:rPr>
          <w:rFonts w:ascii="Arial" w:hAnsi="Arial" w:cs="Arial"/>
        </w:rPr>
        <w:t xml:space="preserve"> </w:t>
      </w:r>
      <w:r w:rsidR="00F05AEC" w:rsidRPr="00EC6435">
        <w:rPr>
          <w:rFonts w:ascii="Arial" w:hAnsi="Arial" w:cs="Arial"/>
        </w:rPr>
        <w:t>e de outro lado a Empresa</w:t>
      </w:r>
      <w:r w:rsidR="00F05AEC">
        <w:rPr>
          <w:rFonts w:ascii="Arial" w:hAnsi="Arial" w:cs="Arial"/>
        </w:rPr>
        <w:t xml:space="preserve"> </w:t>
      </w:r>
      <w:r w:rsidR="00F05AEC" w:rsidRPr="00430AE6">
        <w:rPr>
          <w:rFonts w:ascii="Arial" w:hAnsi="Arial" w:cs="Arial"/>
          <w:b/>
        </w:rPr>
        <w:t>BETHA SISTEMAS LTDA</w:t>
      </w:r>
      <w:r w:rsidR="00F05AEC" w:rsidRPr="00430AE6">
        <w:rPr>
          <w:rFonts w:ascii="Arial" w:hAnsi="Arial" w:cs="Arial"/>
        </w:rPr>
        <w:t xml:space="preserve">, pessoa jurídica de direito privado, inscrita no CNPJ sob o nº 00.456.865/0001-67, com sede na Rua Júlio </w:t>
      </w:r>
      <w:proofErr w:type="spellStart"/>
      <w:r w:rsidR="00F05AEC" w:rsidRPr="00430AE6">
        <w:rPr>
          <w:rFonts w:ascii="Arial" w:hAnsi="Arial" w:cs="Arial"/>
        </w:rPr>
        <w:t>Gaidzinski</w:t>
      </w:r>
      <w:proofErr w:type="spellEnd"/>
      <w:r w:rsidR="00F05AEC" w:rsidRPr="00430AE6">
        <w:rPr>
          <w:rFonts w:ascii="Arial" w:hAnsi="Arial" w:cs="Arial"/>
        </w:rPr>
        <w:t>, 320, Pio Corrêa, Criciúma/SC, CEP 88811-000</w:t>
      </w:r>
      <w:r w:rsidR="00F05AEC">
        <w:rPr>
          <w:rFonts w:ascii="Arial" w:hAnsi="Arial" w:cs="Arial"/>
        </w:rPr>
        <w:t xml:space="preserve">, representada neste ato por seu Procurador, o Sr. LEIZ MARCEL MACALOSSI, maior, capaz, empresário, portador do CPF 043.344.179-46 e R.G. 45663807 SSP/SC, </w:t>
      </w:r>
      <w:r w:rsidR="00F05AEC" w:rsidRPr="00EC6435">
        <w:rPr>
          <w:rFonts w:ascii="Arial" w:hAnsi="Arial" w:cs="Arial"/>
        </w:rPr>
        <w:t xml:space="preserve">onde o CONTRATANTE utilizando suas prerrogativas legais, com base no artigo 75, Inciso </w:t>
      </w:r>
      <w:r w:rsidR="00F05AEC">
        <w:rPr>
          <w:rFonts w:ascii="Arial" w:hAnsi="Arial" w:cs="Arial"/>
        </w:rPr>
        <w:t>V</w:t>
      </w:r>
      <w:r w:rsidR="00F05AEC" w:rsidRPr="00EC6435">
        <w:rPr>
          <w:rFonts w:ascii="Arial" w:hAnsi="Arial" w:cs="Arial"/>
        </w:rPr>
        <w:t xml:space="preserve">III da Lei Federal 14.133 de 01 de abril de 2021, para casos de DISPENSA DE LICITAÇÃO resolvem e acordam na proposta </w:t>
      </w:r>
      <w:proofErr w:type="gramStart"/>
      <w:r w:rsidR="00F05AEC" w:rsidRPr="00EC6435">
        <w:rPr>
          <w:rFonts w:ascii="Arial" w:hAnsi="Arial" w:cs="Arial"/>
        </w:rPr>
        <w:t>apresentada</w:t>
      </w:r>
      <w:proofErr w:type="gramEnd"/>
      <w:r w:rsidR="00F05AEC" w:rsidRPr="00EC6435">
        <w:rPr>
          <w:rFonts w:ascii="Arial" w:hAnsi="Arial" w:cs="Arial"/>
        </w:rPr>
        <w:t xml:space="preserve"> no ato de </w:t>
      </w:r>
      <w:r w:rsidR="00F05AEC" w:rsidRPr="00EC6435">
        <w:rPr>
          <w:rFonts w:ascii="Arial" w:hAnsi="Arial" w:cs="Arial"/>
          <w:b/>
        </w:rPr>
        <w:t xml:space="preserve">DISPENSA DE LICITAÇÃO Nº </w:t>
      </w:r>
      <w:r w:rsidR="00F05AEC">
        <w:rPr>
          <w:rFonts w:ascii="Arial" w:hAnsi="Arial" w:cs="Arial"/>
          <w:b/>
        </w:rPr>
        <w:t>67</w:t>
      </w:r>
      <w:r w:rsidR="00F05AEC" w:rsidRPr="00EC6435">
        <w:rPr>
          <w:rFonts w:ascii="Arial" w:hAnsi="Arial" w:cs="Arial"/>
          <w:b/>
        </w:rPr>
        <w:t>/2024</w:t>
      </w:r>
      <w:r w:rsidR="00F05AEC" w:rsidRPr="00EC6435">
        <w:rPr>
          <w:rFonts w:ascii="Arial" w:hAnsi="Arial" w:cs="Arial"/>
        </w:rPr>
        <w:t>, resolvem e acordam na celebração do presente INSTRUMENTO CONTRATUAL, mediante as cláusulas a seguir:</w:t>
      </w:r>
    </w:p>
    <w:p w14:paraId="12DC5087" w14:textId="77777777" w:rsidR="00827D53" w:rsidRPr="00EC6435" w:rsidRDefault="00827D53" w:rsidP="00827D53">
      <w:pPr>
        <w:rPr>
          <w:rFonts w:ascii="Arial" w:hAnsi="Arial" w:cs="Arial"/>
          <w:b/>
          <w:u w:val="single"/>
        </w:rPr>
      </w:pPr>
    </w:p>
    <w:p w14:paraId="290A04F7" w14:textId="77777777" w:rsidR="00827D53" w:rsidRPr="00EC6435" w:rsidRDefault="00827D53" w:rsidP="00827D53">
      <w:pPr>
        <w:tabs>
          <w:tab w:val="left" w:pos="851"/>
        </w:tabs>
        <w:ind w:left="851" w:hanging="851"/>
        <w:rPr>
          <w:rFonts w:ascii="Arial" w:hAnsi="Arial" w:cs="Arial"/>
          <w:b/>
          <w:u w:val="single"/>
        </w:rPr>
      </w:pPr>
      <w:r w:rsidRPr="00EC6435">
        <w:rPr>
          <w:rFonts w:ascii="Arial" w:hAnsi="Arial" w:cs="Arial"/>
          <w:b/>
          <w:u w:val="single"/>
        </w:rPr>
        <w:t>CLÁUSULA I – DO OBJETO</w:t>
      </w:r>
    </w:p>
    <w:p w14:paraId="006D3ADF" w14:textId="77777777" w:rsidR="00827D53" w:rsidRPr="00EC6435" w:rsidRDefault="00827D53" w:rsidP="00827D53">
      <w:pPr>
        <w:pStyle w:val="Cabealho"/>
        <w:spacing w:line="288" w:lineRule="atLeast"/>
        <w:rPr>
          <w:rFonts w:ascii="Arial" w:hAnsi="Arial" w:cs="Arial"/>
        </w:rPr>
      </w:pPr>
    </w:p>
    <w:p w14:paraId="5758E88A" w14:textId="77777777" w:rsidR="005352E3" w:rsidRDefault="005352E3" w:rsidP="005352E3">
      <w:pPr>
        <w:pStyle w:val="Cabealho"/>
        <w:numPr>
          <w:ilvl w:val="1"/>
          <w:numId w:val="24"/>
        </w:numPr>
        <w:tabs>
          <w:tab w:val="clear" w:pos="4252"/>
          <w:tab w:val="clear" w:pos="8504"/>
          <w:tab w:val="right" w:pos="142"/>
        </w:tabs>
        <w:spacing w:line="288" w:lineRule="atLeast"/>
        <w:ind w:left="0" w:firstLine="0"/>
        <w:rPr>
          <w:rFonts w:ascii="Arial" w:hAnsi="Arial" w:cs="Arial"/>
        </w:rPr>
      </w:pPr>
      <w:r w:rsidRPr="00755D90">
        <w:rPr>
          <w:rFonts w:ascii="Arial" w:hAnsi="Arial" w:cs="Arial"/>
        </w:rPr>
        <w:lastRenderedPageBreak/>
        <w:t xml:space="preserve">O objeto deste contrato é a prestação de </w:t>
      </w:r>
      <w:r w:rsidRPr="00755D90">
        <w:rPr>
          <w:rFonts w:ascii="Arial" w:hAnsi="Arial" w:cs="Arial"/>
          <w:b/>
        </w:rPr>
        <w:t>serviços de licenciamento de</w:t>
      </w:r>
      <w:r w:rsidRPr="00755D90">
        <w:rPr>
          <w:rFonts w:ascii="Arial" w:hAnsi="Arial" w:cs="Arial"/>
          <w:b/>
          <w:spacing w:val="1"/>
        </w:rPr>
        <w:t xml:space="preserve"> </w:t>
      </w:r>
      <w:r w:rsidRPr="00755D90">
        <w:rPr>
          <w:rFonts w:ascii="Arial" w:hAnsi="Arial" w:cs="Arial"/>
          <w:b/>
        </w:rPr>
        <w:t>uso</w:t>
      </w:r>
      <w:r w:rsidRPr="00755D90">
        <w:rPr>
          <w:rFonts w:ascii="Arial" w:hAnsi="Arial" w:cs="Arial"/>
          <w:b/>
          <w:spacing w:val="15"/>
        </w:rPr>
        <w:t xml:space="preserve"> </w:t>
      </w:r>
      <w:r w:rsidRPr="00755D90">
        <w:rPr>
          <w:rFonts w:ascii="Arial" w:hAnsi="Arial" w:cs="Arial"/>
          <w:b/>
        </w:rPr>
        <w:t>de</w:t>
      </w:r>
      <w:r w:rsidRPr="00755D90">
        <w:rPr>
          <w:rFonts w:ascii="Arial" w:hAnsi="Arial" w:cs="Arial"/>
          <w:b/>
          <w:spacing w:val="13"/>
        </w:rPr>
        <w:t xml:space="preserve"> </w:t>
      </w:r>
      <w:r w:rsidRPr="00755D90">
        <w:rPr>
          <w:rFonts w:ascii="Arial" w:hAnsi="Arial" w:cs="Arial"/>
          <w:b/>
        </w:rPr>
        <w:t>Sistema</w:t>
      </w:r>
      <w:r w:rsidRPr="00755D90">
        <w:rPr>
          <w:rFonts w:ascii="Arial" w:hAnsi="Arial" w:cs="Arial"/>
          <w:b/>
          <w:spacing w:val="13"/>
        </w:rPr>
        <w:t xml:space="preserve"> </w:t>
      </w:r>
      <w:r w:rsidRPr="00755D90">
        <w:rPr>
          <w:rFonts w:ascii="Arial" w:hAnsi="Arial" w:cs="Arial"/>
          <w:b/>
        </w:rPr>
        <w:t>Integrado</w:t>
      </w:r>
      <w:r w:rsidRPr="00755D90">
        <w:rPr>
          <w:rFonts w:ascii="Arial" w:hAnsi="Arial" w:cs="Arial"/>
          <w:b/>
          <w:spacing w:val="14"/>
        </w:rPr>
        <w:t xml:space="preserve"> </w:t>
      </w:r>
      <w:r w:rsidRPr="00755D90">
        <w:rPr>
          <w:rFonts w:ascii="Arial" w:hAnsi="Arial" w:cs="Arial"/>
          <w:b/>
        </w:rPr>
        <w:t>de</w:t>
      </w:r>
      <w:r w:rsidRPr="00755D90">
        <w:rPr>
          <w:rFonts w:ascii="Arial" w:hAnsi="Arial" w:cs="Arial"/>
          <w:b/>
          <w:spacing w:val="13"/>
        </w:rPr>
        <w:t xml:space="preserve"> </w:t>
      </w:r>
      <w:r w:rsidRPr="00755D90">
        <w:rPr>
          <w:rFonts w:ascii="Arial" w:hAnsi="Arial" w:cs="Arial"/>
          <w:b/>
        </w:rPr>
        <w:t>Gestão</w:t>
      </w:r>
      <w:r w:rsidRPr="00755D90">
        <w:rPr>
          <w:rFonts w:ascii="Arial" w:hAnsi="Arial" w:cs="Arial"/>
          <w:b/>
          <w:spacing w:val="13"/>
        </w:rPr>
        <w:t xml:space="preserve"> </w:t>
      </w:r>
      <w:r w:rsidRPr="00755D90">
        <w:rPr>
          <w:rFonts w:ascii="Arial" w:hAnsi="Arial" w:cs="Arial"/>
          <w:b/>
        </w:rPr>
        <w:t>Pública</w:t>
      </w:r>
      <w:r w:rsidRPr="00755D90">
        <w:rPr>
          <w:rFonts w:ascii="Arial" w:hAnsi="Arial" w:cs="Arial"/>
        </w:rPr>
        <w:t>,</w:t>
      </w:r>
      <w:r w:rsidRPr="00755D90">
        <w:rPr>
          <w:rFonts w:ascii="Arial" w:hAnsi="Arial" w:cs="Arial"/>
          <w:spacing w:val="15"/>
        </w:rPr>
        <w:t xml:space="preserve"> </w:t>
      </w:r>
      <w:r w:rsidRPr="00755D90">
        <w:rPr>
          <w:rFonts w:ascii="Arial" w:hAnsi="Arial" w:cs="Arial"/>
        </w:rPr>
        <w:t>para</w:t>
      </w:r>
      <w:r w:rsidRPr="00755D90">
        <w:rPr>
          <w:rFonts w:ascii="Arial" w:hAnsi="Arial" w:cs="Arial"/>
          <w:spacing w:val="16"/>
        </w:rPr>
        <w:t xml:space="preserve"> </w:t>
      </w:r>
      <w:r w:rsidRPr="00755D90">
        <w:rPr>
          <w:rFonts w:ascii="Arial" w:hAnsi="Arial" w:cs="Arial"/>
        </w:rPr>
        <w:t>atender</w:t>
      </w:r>
      <w:r w:rsidRPr="00755D90">
        <w:rPr>
          <w:rFonts w:ascii="Arial" w:hAnsi="Arial" w:cs="Arial"/>
          <w:spacing w:val="13"/>
        </w:rPr>
        <w:t xml:space="preserve"> </w:t>
      </w:r>
      <w:r w:rsidRPr="00755D90">
        <w:rPr>
          <w:rFonts w:ascii="Arial" w:hAnsi="Arial" w:cs="Arial"/>
        </w:rPr>
        <w:t>aos</w:t>
      </w:r>
      <w:r w:rsidRPr="00755D90">
        <w:rPr>
          <w:rFonts w:ascii="Arial" w:hAnsi="Arial" w:cs="Arial"/>
          <w:spacing w:val="11"/>
        </w:rPr>
        <w:t xml:space="preserve"> </w:t>
      </w:r>
      <w:r w:rsidRPr="00755D90">
        <w:rPr>
          <w:rFonts w:ascii="Arial" w:hAnsi="Arial" w:cs="Arial"/>
        </w:rPr>
        <w:t>Poderes</w:t>
      </w:r>
      <w:r w:rsidRPr="00755D90">
        <w:rPr>
          <w:rFonts w:ascii="Arial" w:hAnsi="Arial" w:cs="Arial"/>
          <w:spacing w:val="11"/>
        </w:rPr>
        <w:t xml:space="preserve"> </w:t>
      </w:r>
      <w:r w:rsidRPr="00755D90">
        <w:rPr>
          <w:rFonts w:ascii="Arial" w:hAnsi="Arial" w:cs="Arial"/>
        </w:rPr>
        <w:t>Executivo</w:t>
      </w:r>
      <w:r w:rsidRPr="00755D90">
        <w:rPr>
          <w:rFonts w:ascii="Arial" w:hAnsi="Arial" w:cs="Arial"/>
          <w:spacing w:val="-64"/>
        </w:rPr>
        <w:t xml:space="preserve"> </w:t>
      </w:r>
      <w:r w:rsidRPr="00755D90">
        <w:rPr>
          <w:rFonts w:ascii="Arial" w:hAnsi="Arial" w:cs="Arial"/>
        </w:rPr>
        <w:t>e</w:t>
      </w:r>
      <w:r w:rsidRPr="00755D90">
        <w:rPr>
          <w:rFonts w:ascii="Arial" w:hAnsi="Arial" w:cs="Arial"/>
          <w:spacing w:val="10"/>
        </w:rPr>
        <w:t xml:space="preserve"> </w:t>
      </w:r>
      <w:r w:rsidRPr="00755D90">
        <w:rPr>
          <w:rFonts w:ascii="Arial" w:hAnsi="Arial" w:cs="Arial"/>
        </w:rPr>
        <w:t>Legislativo</w:t>
      </w:r>
      <w:r w:rsidRPr="00755D90">
        <w:rPr>
          <w:rFonts w:ascii="Arial" w:hAnsi="Arial" w:cs="Arial"/>
          <w:spacing w:val="11"/>
        </w:rPr>
        <w:t xml:space="preserve"> </w:t>
      </w:r>
      <w:r w:rsidRPr="00755D90">
        <w:rPr>
          <w:rFonts w:ascii="Arial" w:hAnsi="Arial" w:cs="Arial"/>
        </w:rPr>
        <w:t>do</w:t>
      </w:r>
      <w:r w:rsidRPr="00755D90">
        <w:rPr>
          <w:rFonts w:ascii="Arial" w:hAnsi="Arial" w:cs="Arial"/>
          <w:spacing w:val="12"/>
        </w:rPr>
        <w:t xml:space="preserve"> </w:t>
      </w:r>
      <w:r w:rsidRPr="00755D90">
        <w:rPr>
          <w:rFonts w:ascii="Arial" w:hAnsi="Arial" w:cs="Arial"/>
        </w:rPr>
        <w:t>Município</w:t>
      </w:r>
      <w:r w:rsidRPr="00755D90">
        <w:rPr>
          <w:rFonts w:ascii="Arial" w:hAnsi="Arial" w:cs="Arial"/>
          <w:spacing w:val="11"/>
        </w:rPr>
        <w:t xml:space="preserve"> </w:t>
      </w:r>
      <w:r w:rsidRPr="00755D90">
        <w:rPr>
          <w:rFonts w:ascii="Arial" w:hAnsi="Arial" w:cs="Arial"/>
        </w:rPr>
        <w:t>de</w:t>
      </w:r>
      <w:r w:rsidRPr="00755D90">
        <w:rPr>
          <w:rFonts w:ascii="Arial" w:hAnsi="Arial" w:cs="Arial"/>
          <w:spacing w:val="14"/>
        </w:rPr>
        <w:t xml:space="preserve"> </w:t>
      </w:r>
      <w:proofErr w:type="gramStart"/>
      <w:r w:rsidRPr="00755D90">
        <w:rPr>
          <w:rFonts w:ascii="Arial" w:hAnsi="Arial" w:cs="Arial"/>
        </w:rPr>
        <w:t>Seabra</w:t>
      </w:r>
      <w:proofErr w:type="gramEnd"/>
      <w:r w:rsidRPr="00755D90">
        <w:rPr>
          <w:rFonts w:ascii="Arial" w:hAnsi="Arial" w:cs="Arial"/>
        </w:rPr>
        <w:t xml:space="preserve"> – BA,</w:t>
      </w:r>
      <w:r w:rsidRPr="00755D90">
        <w:rPr>
          <w:rFonts w:ascii="Arial" w:hAnsi="Arial" w:cs="Arial"/>
          <w:spacing w:val="10"/>
        </w:rPr>
        <w:t xml:space="preserve"> </w:t>
      </w:r>
      <w:r w:rsidRPr="00755D90">
        <w:rPr>
          <w:rFonts w:ascii="Arial" w:hAnsi="Arial" w:cs="Arial"/>
        </w:rPr>
        <w:t>conforme</w:t>
      </w:r>
      <w:r w:rsidRPr="00755D90">
        <w:rPr>
          <w:rFonts w:ascii="Arial" w:hAnsi="Arial" w:cs="Arial"/>
          <w:spacing w:val="13"/>
        </w:rPr>
        <w:t xml:space="preserve"> </w:t>
      </w:r>
      <w:r w:rsidRPr="00755D90">
        <w:rPr>
          <w:rFonts w:ascii="Arial" w:hAnsi="Arial" w:cs="Arial"/>
        </w:rPr>
        <w:t>disposto</w:t>
      </w:r>
      <w:r w:rsidRPr="00755D90">
        <w:rPr>
          <w:rFonts w:ascii="Arial" w:hAnsi="Arial" w:cs="Arial"/>
          <w:spacing w:val="12"/>
        </w:rPr>
        <w:t xml:space="preserve"> </w:t>
      </w:r>
      <w:r w:rsidRPr="00755D90">
        <w:rPr>
          <w:rFonts w:ascii="Arial" w:hAnsi="Arial" w:cs="Arial"/>
        </w:rPr>
        <w:t>no</w:t>
      </w:r>
      <w:r w:rsidRPr="00755D90">
        <w:rPr>
          <w:rFonts w:ascii="Arial" w:hAnsi="Arial" w:cs="Arial"/>
          <w:spacing w:val="11"/>
        </w:rPr>
        <w:t xml:space="preserve"> </w:t>
      </w:r>
      <w:r w:rsidRPr="00755D90">
        <w:rPr>
          <w:rFonts w:ascii="Arial" w:hAnsi="Arial" w:cs="Arial"/>
        </w:rPr>
        <w:t>Decreto</w:t>
      </w:r>
      <w:r w:rsidRPr="00755D90">
        <w:rPr>
          <w:rFonts w:ascii="Arial" w:hAnsi="Arial" w:cs="Arial"/>
          <w:spacing w:val="13"/>
        </w:rPr>
        <w:t xml:space="preserve"> </w:t>
      </w:r>
      <w:r w:rsidRPr="00755D90">
        <w:rPr>
          <w:rFonts w:ascii="Arial" w:hAnsi="Arial" w:cs="Arial"/>
        </w:rPr>
        <w:t>nº</w:t>
      </w:r>
      <w:r w:rsidRPr="00755D90">
        <w:rPr>
          <w:rFonts w:ascii="Arial" w:hAnsi="Arial" w:cs="Arial"/>
          <w:spacing w:val="8"/>
        </w:rPr>
        <w:t xml:space="preserve"> </w:t>
      </w:r>
      <w:r w:rsidRPr="00755D90">
        <w:rPr>
          <w:rFonts w:ascii="Arial" w:hAnsi="Arial" w:cs="Arial"/>
        </w:rPr>
        <w:t>10.540</w:t>
      </w:r>
      <w:r w:rsidRPr="00755D90">
        <w:rPr>
          <w:rFonts w:ascii="Arial" w:hAnsi="Arial" w:cs="Arial"/>
          <w:spacing w:val="13"/>
        </w:rPr>
        <w:t xml:space="preserve"> </w:t>
      </w:r>
      <w:r w:rsidRPr="00755D90">
        <w:rPr>
          <w:rFonts w:ascii="Arial" w:hAnsi="Arial" w:cs="Arial"/>
        </w:rPr>
        <w:t>de</w:t>
      </w:r>
      <w:r w:rsidRPr="00755D90">
        <w:rPr>
          <w:rFonts w:ascii="Arial" w:hAnsi="Arial" w:cs="Arial"/>
          <w:spacing w:val="-64"/>
        </w:rPr>
        <w:t xml:space="preserve"> </w:t>
      </w:r>
      <w:r w:rsidRPr="00755D90">
        <w:rPr>
          <w:rFonts w:ascii="Arial" w:hAnsi="Arial" w:cs="Arial"/>
        </w:rPr>
        <w:t>5 de novembro de 2020, com acesso simultâneo e ilimitados para usuários da Administração Municipal, suporte técnico e manutenção, incluindo a implantação, a migração de dados, a customização, a parametrização e treinamento de servidores</w:t>
      </w:r>
    </w:p>
    <w:p w14:paraId="7F8263D6" w14:textId="77777777" w:rsidR="005352E3" w:rsidRDefault="005352E3" w:rsidP="005352E3">
      <w:pPr>
        <w:pStyle w:val="Cabealho"/>
        <w:numPr>
          <w:ilvl w:val="1"/>
          <w:numId w:val="24"/>
        </w:numPr>
        <w:tabs>
          <w:tab w:val="clear" w:pos="4252"/>
          <w:tab w:val="clear" w:pos="8504"/>
          <w:tab w:val="right" w:pos="142"/>
        </w:tabs>
        <w:spacing w:line="288" w:lineRule="atLeast"/>
        <w:ind w:left="0" w:firstLine="0"/>
        <w:rPr>
          <w:rFonts w:ascii="Arial" w:hAnsi="Arial" w:cs="Arial"/>
        </w:rPr>
      </w:pPr>
      <w:r w:rsidRPr="005352E3">
        <w:rPr>
          <w:rFonts w:ascii="Arial" w:hAnsi="Arial" w:cs="Arial"/>
        </w:rPr>
        <w:t>A presente contratação, por dispensa de licitação tem por objeto a locação de sistemas de gestão pública municipal, incluindo suporte técnico, conforme quantitativos e características descritas no presente Termo de Referência.</w:t>
      </w:r>
    </w:p>
    <w:p w14:paraId="364C227E" w14:textId="77777777" w:rsidR="005352E3" w:rsidRDefault="005352E3" w:rsidP="005352E3">
      <w:pPr>
        <w:pStyle w:val="Cabealho"/>
        <w:numPr>
          <w:ilvl w:val="1"/>
          <w:numId w:val="24"/>
        </w:numPr>
        <w:tabs>
          <w:tab w:val="clear" w:pos="4252"/>
          <w:tab w:val="clear" w:pos="8504"/>
          <w:tab w:val="right" w:pos="142"/>
        </w:tabs>
        <w:spacing w:line="288" w:lineRule="atLeast"/>
        <w:ind w:left="0" w:firstLine="0"/>
        <w:rPr>
          <w:rFonts w:ascii="Arial" w:hAnsi="Arial" w:cs="Arial"/>
        </w:rPr>
      </w:pPr>
      <w:r w:rsidRPr="005352E3">
        <w:rPr>
          <w:rFonts w:ascii="Arial" w:hAnsi="Arial" w:cs="Arial"/>
        </w:rPr>
        <w:t>Por questões de compatibilidade, padronização, integração e outras relacionadas à conveniência administrativa, a locação de todos os sistemas ocorrerá com uma única licitante.</w:t>
      </w:r>
    </w:p>
    <w:p w14:paraId="5B1DDBD1" w14:textId="77777777" w:rsidR="005352E3" w:rsidRDefault="005352E3" w:rsidP="005352E3">
      <w:pPr>
        <w:pStyle w:val="Cabealho"/>
        <w:numPr>
          <w:ilvl w:val="1"/>
          <w:numId w:val="24"/>
        </w:numPr>
        <w:tabs>
          <w:tab w:val="clear" w:pos="4252"/>
          <w:tab w:val="clear" w:pos="8504"/>
          <w:tab w:val="right" w:pos="142"/>
        </w:tabs>
        <w:spacing w:line="288" w:lineRule="atLeast"/>
        <w:ind w:left="0" w:firstLine="0"/>
        <w:rPr>
          <w:rFonts w:ascii="Arial" w:hAnsi="Arial" w:cs="Arial"/>
        </w:rPr>
      </w:pPr>
      <w:r w:rsidRPr="005352E3">
        <w:rPr>
          <w:rFonts w:ascii="Arial" w:hAnsi="Arial" w:cs="Arial"/>
        </w:rPr>
        <w:t>Todos os sistemas ofertados deverão obrigatoriamente ser desenvolvidos por uma única empresa de software detentora dos direitos autorais de todos os programas ora licitados, podendo estar inseridos em executável único ou em vários, a critério da licitante.</w:t>
      </w:r>
    </w:p>
    <w:p w14:paraId="2E3AC9EA" w14:textId="5A32057C" w:rsidR="005352E3" w:rsidRPr="005352E3" w:rsidRDefault="005352E3" w:rsidP="00827D53">
      <w:pPr>
        <w:pStyle w:val="Cabealho"/>
        <w:numPr>
          <w:ilvl w:val="1"/>
          <w:numId w:val="24"/>
        </w:numPr>
        <w:tabs>
          <w:tab w:val="clear" w:pos="4252"/>
          <w:tab w:val="clear" w:pos="8504"/>
          <w:tab w:val="right" w:pos="142"/>
        </w:tabs>
        <w:spacing w:line="288" w:lineRule="atLeast"/>
        <w:ind w:left="0" w:firstLine="0"/>
        <w:rPr>
          <w:rFonts w:ascii="Arial" w:hAnsi="Arial" w:cs="Arial"/>
        </w:rPr>
      </w:pPr>
      <w:r w:rsidRPr="005352E3">
        <w:rPr>
          <w:rFonts w:ascii="Arial" w:eastAsia="Calibri" w:hAnsi="Arial" w:cs="Arial"/>
          <w:lang w:val="pt-PT"/>
        </w:rPr>
        <w:t>A quantidade de SISTEMAS foi estimada com base na quantidade de usuários previstos para todas as unidades gestoras, que inclusive em operação, conforme apresentado no quadro</w:t>
      </w:r>
      <w:r w:rsidRPr="005352E3">
        <w:rPr>
          <w:rFonts w:ascii="Arial" w:eastAsia="Calibri" w:hAnsi="Arial" w:cs="Arial"/>
          <w:spacing w:val="-64"/>
          <w:lang w:val="pt-PT"/>
        </w:rPr>
        <w:t xml:space="preserve">     </w:t>
      </w:r>
      <w:r w:rsidRPr="005352E3">
        <w:rPr>
          <w:rFonts w:ascii="Arial" w:eastAsia="Calibri" w:hAnsi="Arial" w:cs="Arial"/>
          <w:lang w:val="pt-PT"/>
        </w:rPr>
        <w:t>constante deste Termo de Referência</w:t>
      </w:r>
      <w:r w:rsidRPr="005352E3">
        <w:rPr>
          <w:rFonts w:ascii="Arial" w:hAnsi="Arial" w:cs="Arial"/>
          <w:bCs/>
        </w:rPr>
        <w:t>;</w:t>
      </w:r>
    </w:p>
    <w:p w14:paraId="11790DA4" w14:textId="77777777" w:rsidR="00827D53" w:rsidRPr="00EC6435" w:rsidRDefault="00827D53" w:rsidP="00827D53">
      <w:pPr>
        <w:tabs>
          <w:tab w:val="left" w:pos="851"/>
        </w:tabs>
        <w:ind w:left="851" w:hanging="851"/>
        <w:rPr>
          <w:rFonts w:ascii="Arial" w:hAnsi="Arial" w:cs="Arial"/>
          <w:b/>
          <w:u w:val="single"/>
        </w:rPr>
      </w:pPr>
    </w:p>
    <w:p w14:paraId="6C0D018D" w14:textId="77777777" w:rsidR="00827D53" w:rsidRPr="00EC6435" w:rsidRDefault="00827D53" w:rsidP="00827D53">
      <w:pPr>
        <w:tabs>
          <w:tab w:val="left" w:pos="851"/>
        </w:tabs>
        <w:ind w:left="851" w:hanging="851"/>
        <w:rPr>
          <w:rFonts w:ascii="Arial" w:hAnsi="Arial" w:cs="Arial"/>
          <w:b/>
        </w:rPr>
      </w:pPr>
      <w:r w:rsidRPr="00EC6435">
        <w:rPr>
          <w:rFonts w:ascii="Arial" w:hAnsi="Arial" w:cs="Arial"/>
          <w:b/>
        </w:rPr>
        <w:t>CLÁUSULA II – DA EXECUÇÃO DOS SERVIÇOS</w:t>
      </w:r>
    </w:p>
    <w:p w14:paraId="4A01682C" w14:textId="77777777" w:rsidR="00827D53" w:rsidRPr="00EC6435" w:rsidRDefault="00827D53" w:rsidP="00827D53">
      <w:pPr>
        <w:tabs>
          <w:tab w:val="left" w:pos="851"/>
        </w:tabs>
        <w:ind w:left="851" w:hanging="851"/>
        <w:rPr>
          <w:rFonts w:ascii="Arial" w:hAnsi="Arial" w:cs="Arial"/>
          <w:b/>
        </w:rPr>
      </w:pPr>
    </w:p>
    <w:p w14:paraId="3DA44035" w14:textId="77777777" w:rsidR="005352E3" w:rsidRDefault="00827D53" w:rsidP="005352E3">
      <w:pPr>
        <w:pStyle w:val="PargrafodaLista"/>
        <w:numPr>
          <w:ilvl w:val="1"/>
          <w:numId w:val="26"/>
        </w:numPr>
        <w:ind w:left="0" w:firstLine="0"/>
        <w:rPr>
          <w:rFonts w:ascii="Arial" w:hAnsi="Arial" w:cs="Arial"/>
        </w:rPr>
      </w:pPr>
      <w:r w:rsidRPr="005352E3">
        <w:rPr>
          <w:rFonts w:ascii="Arial" w:hAnsi="Arial" w:cs="Arial"/>
        </w:rPr>
        <w:t xml:space="preserve">O prazo de execução dos serviços será de </w:t>
      </w:r>
      <w:r w:rsidR="00EC6435" w:rsidRPr="005352E3">
        <w:rPr>
          <w:rFonts w:ascii="Arial" w:hAnsi="Arial" w:cs="Arial"/>
        </w:rPr>
        <w:t>12 (doze) meses</w:t>
      </w:r>
      <w:r w:rsidRPr="005352E3">
        <w:rPr>
          <w:rFonts w:ascii="Arial" w:hAnsi="Arial" w:cs="Arial"/>
        </w:rPr>
        <w:t>, com início a partir da data da autorização de fornecimento, na forma que se segue:</w:t>
      </w:r>
    </w:p>
    <w:p w14:paraId="59E373E7" w14:textId="77777777" w:rsidR="005352E3" w:rsidRDefault="005352E3" w:rsidP="005352E3">
      <w:pPr>
        <w:pStyle w:val="PargrafodaLista"/>
        <w:numPr>
          <w:ilvl w:val="2"/>
          <w:numId w:val="26"/>
        </w:numPr>
        <w:ind w:left="567" w:firstLine="0"/>
        <w:rPr>
          <w:rFonts w:ascii="Arial" w:hAnsi="Arial" w:cs="Arial"/>
        </w:rPr>
      </w:pPr>
      <w:r w:rsidRPr="005352E3">
        <w:rPr>
          <w:rFonts w:ascii="Arial" w:hAnsi="Arial" w:cs="Arial"/>
        </w:rPr>
        <w:t>Caso haja necessidade de prorrogação contratual, a contratada poderá solicitar à Administração, e será analisada a possibilidade.</w:t>
      </w:r>
    </w:p>
    <w:p w14:paraId="39364A18" w14:textId="77777777" w:rsidR="005352E3" w:rsidRPr="005352E3" w:rsidRDefault="005352E3" w:rsidP="005352E3">
      <w:pPr>
        <w:pStyle w:val="PargrafodaLista"/>
        <w:numPr>
          <w:ilvl w:val="2"/>
          <w:numId w:val="26"/>
        </w:numPr>
        <w:spacing w:before="240"/>
        <w:ind w:left="567" w:firstLine="0"/>
        <w:rPr>
          <w:rFonts w:ascii="Arial" w:hAnsi="Arial" w:cs="Arial"/>
          <w:b/>
          <w:bCs/>
        </w:rPr>
      </w:pPr>
      <w:r w:rsidRPr="005352E3">
        <w:rPr>
          <w:rFonts w:ascii="Arial" w:eastAsia="Calibri" w:hAnsi="Arial" w:cs="Arial"/>
          <w:lang w:val="pt-PT"/>
        </w:rPr>
        <w:t xml:space="preserve">O hardware e o software necessários para a realização da Demonstração são de inteira responsabilidade da licitante habilitada, ficando sob a diligência da equipe técnica da Prefeitura Municipal por até 03 (três) dias úteis após o período de realização da referida Demonstração para a conferência dos softwares instalados no mesmo e do resultado apresentado. </w:t>
      </w:r>
    </w:p>
    <w:p w14:paraId="3D5207EF" w14:textId="77777777" w:rsidR="005352E3" w:rsidRPr="005352E3" w:rsidRDefault="005352E3" w:rsidP="005352E3">
      <w:pPr>
        <w:pStyle w:val="PargrafodaLista"/>
        <w:numPr>
          <w:ilvl w:val="2"/>
          <w:numId w:val="26"/>
        </w:numPr>
        <w:spacing w:before="240"/>
        <w:ind w:left="567" w:firstLine="0"/>
        <w:rPr>
          <w:rFonts w:ascii="Arial" w:hAnsi="Arial" w:cs="Arial"/>
          <w:b/>
          <w:bCs/>
        </w:rPr>
      </w:pPr>
      <w:r w:rsidRPr="005352E3">
        <w:rPr>
          <w:rFonts w:ascii="Arial" w:eastAsia="Calibri" w:hAnsi="Arial" w:cs="Arial"/>
          <w:lang w:val="pt-PT"/>
        </w:rPr>
        <w:t xml:space="preserve">A configuração do hardware e software a ser utilizado na Demonstração deverá guardar similaridade ao ambiente definitivo em que a solução será implantada, não podendo superar suas especificações de capacidade. </w:t>
      </w:r>
    </w:p>
    <w:p w14:paraId="7714790F" w14:textId="0F072149" w:rsidR="005352E3" w:rsidRPr="005352E3" w:rsidRDefault="005352E3" w:rsidP="005352E3">
      <w:pPr>
        <w:pStyle w:val="PargrafodaLista"/>
        <w:numPr>
          <w:ilvl w:val="2"/>
          <w:numId w:val="26"/>
        </w:numPr>
        <w:spacing w:before="240"/>
        <w:ind w:left="567" w:firstLine="0"/>
        <w:rPr>
          <w:rFonts w:ascii="Arial" w:hAnsi="Arial" w:cs="Arial"/>
          <w:b/>
          <w:bCs/>
        </w:rPr>
      </w:pPr>
      <w:r w:rsidRPr="005352E3">
        <w:rPr>
          <w:rFonts w:ascii="Arial" w:eastAsia="Calibri" w:hAnsi="Arial" w:cs="Arial"/>
          <w:lang w:val="pt-PT"/>
        </w:rPr>
        <w:t xml:space="preserve">A instalação de </w:t>
      </w:r>
      <w:proofErr w:type="gramStart"/>
      <w:r w:rsidRPr="005352E3">
        <w:rPr>
          <w:rFonts w:ascii="Arial" w:eastAsia="Calibri" w:hAnsi="Arial" w:cs="Arial"/>
          <w:lang w:val="pt-PT"/>
        </w:rPr>
        <w:t>módulos/aplicativos</w:t>
      </w:r>
      <w:proofErr w:type="gramEnd"/>
      <w:r w:rsidRPr="005352E3">
        <w:rPr>
          <w:rFonts w:ascii="Arial" w:eastAsia="Calibri" w:hAnsi="Arial" w:cs="Arial"/>
          <w:lang w:val="pt-PT"/>
        </w:rPr>
        <w:t xml:space="preserve"> que produzam dúvidas quanto aos resultados obtidos, poderão levar à desclassificação ou rescisão do contrato da licitante.</w:t>
      </w:r>
    </w:p>
    <w:p w14:paraId="0A6C07D3" w14:textId="77777777" w:rsidR="005352E3" w:rsidRDefault="005352E3" w:rsidP="00827D53">
      <w:pPr>
        <w:rPr>
          <w:rFonts w:ascii="Arial" w:hAnsi="Arial" w:cs="Arial"/>
        </w:rPr>
      </w:pPr>
    </w:p>
    <w:p w14:paraId="1F588EB4" w14:textId="77777777" w:rsidR="00827D53" w:rsidRPr="00EC6435" w:rsidRDefault="00827D53" w:rsidP="00827D53">
      <w:pPr>
        <w:rPr>
          <w:rFonts w:ascii="Arial" w:hAnsi="Arial" w:cs="Arial"/>
          <w:b/>
        </w:rPr>
      </w:pPr>
      <w:r w:rsidRPr="00EC6435">
        <w:rPr>
          <w:rFonts w:ascii="Arial" w:hAnsi="Arial" w:cs="Arial"/>
          <w:b/>
        </w:rPr>
        <w:lastRenderedPageBreak/>
        <w:t>CLÁUSULA III - SANÇÕES POR INADIMPLEMENTO</w:t>
      </w:r>
    </w:p>
    <w:p w14:paraId="6B3F1AB2" w14:textId="47B6FB80" w:rsidR="005352E3" w:rsidRPr="00430AE6" w:rsidRDefault="005352E3" w:rsidP="005352E3">
      <w:pPr>
        <w:pStyle w:val="PargrafodaLista"/>
        <w:numPr>
          <w:ilvl w:val="1"/>
          <w:numId w:val="27"/>
        </w:numPr>
        <w:spacing w:before="240"/>
        <w:ind w:left="0" w:firstLine="0"/>
        <w:rPr>
          <w:rFonts w:ascii="Arial" w:hAnsi="Arial" w:cs="Arial"/>
          <w:b/>
          <w:bCs/>
        </w:rPr>
      </w:pPr>
      <w:r w:rsidRPr="00430AE6">
        <w:rPr>
          <w:rFonts w:ascii="Arial" w:hAnsi="Arial" w:cs="Arial"/>
        </w:rPr>
        <w:t>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6EF01FC3" w14:textId="77777777" w:rsidR="005352E3" w:rsidRPr="00430AE6" w:rsidRDefault="005352E3" w:rsidP="005352E3">
      <w:pPr>
        <w:rPr>
          <w:rFonts w:ascii="Arial" w:hAnsi="Arial" w:cs="Arial"/>
        </w:rPr>
      </w:pPr>
      <w:r w:rsidRPr="00430AE6">
        <w:rPr>
          <w:rFonts w:ascii="Arial" w:hAnsi="Arial" w:cs="Arial"/>
        </w:rPr>
        <w:t>I – Advertência</w:t>
      </w:r>
    </w:p>
    <w:p w14:paraId="0CFF7AD9" w14:textId="77777777" w:rsidR="005352E3" w:rsidRPr="00430AE6" w:rsidRDefault="005352E3" w:rsidP="005352E3">
      <w:pPr>
        <w:rPr>
          <w:rFonts w:ascii="Arial" w:hAnsi="Arial" w:cs="Arial"/>
        </w:rPr>
      </w:pPr>
      <w:r w:rsidRPr="00430AE6">
        <w:rPr>
          <w:rFonts w:ascii="Arial" w:hAnsi="Arial" w:cs="Arial"/>
        </w:rPr>
        <w:t>II - Multas:</w:t>
      </w:r>
    </w:p>
    <w:p w14:paraId="401885D0" w14:textId="77777777" w:rsidR="005352E3" w:rsidRPr="00430AE6" w:rsidRDefault="005352E3" w:rsidP="005352E3">
      <w:pPr>
        <w:rPr>
          <w:rFonts w:ascii="Arial" w:hAnsi="Arial" w:cs="Arial"/>
        </w:rPr>
      </w:pPr>
      <w:r w:rsidRPr="00430AE6">
        <w:rPr>
          <w:rFonts w:ascii="Arial" w:hAnsi="Arial" w:cs="Arial"/>
        </w:rPr>
        <w:t xml:space="preserve">a) de 1% (um por cento) sobre o valor total do somatório dos itens entregues com atraso, por dia de atraso na entrega do material, limitados a 10% (dez por cento) do mesmo </w:t>
      </w:r>
      <w:proofErr w:type="gramStart"/>
      <w:r w:rsidRPr="00430AE6">
        <w:rPr>
          <w:rFonts w:ascii="Arial" w:hAnsi="Arial" w:cs="Arial"/>
        </w:rPr>
        <w:t>valor</w:t>
      </w:r>
      <w:proofErr w:type="gramEnd"/>
    </w:p>
    <w:p w14:paraId="07D25222" w14:textId="77777777" w:rsidR="005352E3" w:rsidRPr="00430AE6" w:rsidRDefault="005352E3" w:rsidP="005352E3">
      <w:pPr>
        <w:rPr>
          <w:rFonts w:ascii="Arial" w:hAnsi="Arial" w:cs="Arial"/>
        </w:rPr>
      </w:pPr>
      <w:r w:rsidRPr="00430AE6">
        <w:rPr>
          <w:rFonts w:ascii="Arial" w:hAnsi="Arial" w:cs="Arial"/>
        </w:rPr>
        <w:t xml:space="preserve">b) de 10% (dez por cento) sobre o valor total da Nota de Empenho, por infração a qualquer cláusula ou condição deste Projeto </w:t>
      </w:r>
      <w:proofErr w:type="gramStart"/>
      <w:r w:rsidRPr="00430AE6">
        <w:rPr>
          <w:rFonts w:ascii="Arial" w:hAnsi="Arial" w:cs="Arial"/>
        </w:rPr>
        <w:t>Básico, não especificada na alínea "a" deste inciso, aplicada em dobro na reincidência</w:t>
      </w:r>
      <w:proofErr w:type="gramEnd"/>
      <w:r w:rsidRPr="00430AE6">
        <w:rPr>
          <w:rFonts w:ascii="Arial" w:hAnsi="Arial" w:cs="Arial"/>
        </w:rPr>
        <w:t>.</w:t>
      </w:r>
    </w:p>
    <w:p w14:paraId="2AA5A677" w14:textId="77777777" w:rsidR="005352E3" w:rsidRPr="00430AE6" w:rsidRDefault="005352E3" w:rsidP="005352E3">
      <w:pPr>
        <w:rPr>
          <w:rFonts w:ascii="Arial" w:hAnsi="Arial" w:cs="Arial"/>
        </w:rPr>
      </w:pPr>
      <w:r w:rsidRPr="00430AE6">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2FEFDAFA" w14:textId="77777777" w:rsidR="005352E3" w:rsidRPr="00430AE6" w:rsidRDefault="005352E3" w:rsidP="005352E3">
      <w:pPr>
        <w:rPr>
          <w:rFonts w:ascii="Arial" w:hAnsi="Arial" w:cs="Arial"/>
        </w:rPr>
      </w:pPr>
      <w:r w:rsidRPr="00430AE6">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1FB0880E" w14:textId="77777777" w:rsidR="005352E3" w:rsidRPr="00430AE6" w:rsidRDefault="005352E3" w:rsidP="005352E3">
      <w:pPr>
        <w:rPr>
          <w:rFonts w:ascii="Arial" w:hAnsi="Arial" w:cs="Arial"/>
        </w:rPr>
      </w:pPr>
      <w:r w:rsidRPr="00430AE6">
        <w:rPr>
          <w:rFonts w:ascii="Arial" w:hAnsi="Arial" w:cs="Arial"/>
        </w:rPr>
        <w:t xml:space="preserve">e) de 0,5% (cinco décimos por cento) ao dia sobre o valor adjudicado, no caso de </w:t>
      </w:r>
      <w:proofErr w:type="gramStart"/>
      <w:r w:rsidRPr="00430AE6">
        <w:rPr>
          <w:rFonts w:ascii="Arial" w:hAnsi="Arial" w:cs="Arial"/>
        </w:rPr>
        <w:t>não-substituição</w:t>
      </w:r>
      <w:proofErr w:type="gramEnd"/>
      <w:r w:rsidRPr="00430AE6">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430AE6">
        <w:rPr>
          <w:rFonts w:ascii="Arial" w:hAnsi="Arial" w:cs="Arial"/>
        </w:rPr>
        <w:t>não-aceitação</w:t>
      </w:r>
      <w:proofErr w:type="gramEnd"/>
      <w:r w:rsidRPr="00430AE6">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w:t>
      </w:r>
      <w:r w:rsidRPr="00430AE6">
        <w:rPr>
          <w:rFonts w:ascii="Arial" w:hAnsi="Arial" w:cs="Arial"/>
        </w:rPr>
        <w:lastRenderedPageBreak/>
        <w:t>contrato, comportar-se de modo inidôneo, fizer declaração falsa ou cometer fraude fiscal, garantido o direito à ampla defesa, sem prejuízo das multas previstas no item II.</w:t>
      </w:r>
    </w:p>
    <w:p w14:paraId="526055C1" w14:textId="44178BE3" w:rsidR="005352E3" w:rsidRPr="00430AE6" w:rsidRDefault="005352E3" w:rsidP="005352E3">
      <w:pPr>
        <w:pStyle w:val="PargrafodaLista"/>
        <w:numPr>
          <w:ilvl w:val="1"/>
          <w:numId w:val="27"/>
        </w:numPr>
        <w:ind w:left="0" w:firstLine="0"/>
        <w:rPr>
          <w:rFonts w:ascii="Arial" w:hAnsi="Arial" w:cs="Arial"/>
        </w:rPr>
      </w:pPr>
      <w:r>
        <w:rPr>
          <w:rFonts w:ascii="Arial" w:hAnsi="Arial" w:cs="Arial"/>
        </w:rPr>
        <w:t>O</w:t>
      </w:r>
      <w:r w:rsidRPr="00430AE6">
        <w:rPr>
          <w:rFonts w:ascii="Arial" w:hAnsi="Arial" w:cs="Arial"/>
        </w:rPr>
        <w:t xml:space="preserve"> processo de aplicação de sanções</w:t>
      </w:r>
      <w:proofErr w:type="gramStart"/>
      <w:r w:rsidRPr="00430AE6">
        <w:rPr>
          <w:rFonts w:ascii="Arial" w:hAnsi="Arial" w:cs="Arial"/>
        </w:rPr>
        <w:t>, é</w:t>
      </w:r>
      <w:proofErr w:type="gramEnd"/>
      <w:r w:rsidRPr="00430AE6">
        <w:rPr>
          <w:rFonts w:ascii="Arial" w:hAnsi="Arial" w:cs="Arial"/>
        </w:rPr>
        <w:t xml:space="preserve"> assegurado o direito ao contraditório e à ampla defesa, facultada defesa prévia do interessado no prazo de 05 (cinco) dias úteis contados da respectiva intimação.</w:t>
      </w:r>
    </w:p>
    <w:p w14:paraId="54C6B0B1" w14:textId="77777777" w:rsidR="005352E3" w:rsidRPr="00430AE6" w:rsidRDefault="005352E3" w:rsidP="005352E3">
      <w:pPr>
        <w:pStyle w:val="PargrafodaLista"/>
        <w:numPr>
          <w:ilvl w:val="1"/>
          <w:numId w:val="27"/>
        </w:numPr>
        <w:ind w:left="0" w:firstLine="0"/>
        <w:rPr>
          <w:rFonts w:ascii="Arial" w:hAnsi="Arial" w:cs="Arial"/>
        </w:rPr>
      </w:pPr>
      <w:r w:rsidRPr="00430AE6">
        <w:rPr>
          <w:rFonts w:ascii="Arial" w:hAnsi="Arial" w:cs="Arial"/>
        </w:rPr>
        <w:t>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430AE6">
        <w:rPr>
          <w:rFonts w:ascii="Arial" w:hAnsi="Arial" w:cs="Arial"/>
        </w:rPr>
        <w:t>2021</w:t>
      </w:r>
      <w:proofErr w:type="gramEnd"/>
    </w:p>
    <w:p w14:paraId="65755F80" w14:textId="77777777" w:rsidR="005352E3" w:rsidRPr="00430AE6" w:rsidRDefault="005352E3" w:rsidP="005352E3">
      <w:pPr>
        <w:pStyle w:val="PargrafodaLista"/>
        <w:numPr>
          <w:ilvl w:val="1"/>
          <w:numId w:val="27"/>
        </w:numPr>
        <w:ind w:left="0" w:firstLine="0"/>
        <w:rPr>
          <w:rFonts w:ascii="Arial" w:hAnsi="Arial" w:cs="Arial"/>
        </w:rPr>
      </w:pPr>
      <w:r w:rsidRPr="00430AE6">
        <w:rPr>
          <w:rFonts w:ascii="Arial" w:hAnsi="Arial" w:cs="Arial"/>
        </w:rPr>
        <w:t>O valor das multas aplicadas deverá ser recolhido no prazo de 05 (cinco) dias úteis,</w:t>
      </w:r>
      <w:proofErr w:type="gramStart"/>
      <w:r w:rsidRPr="00430AE6">
        <w:rPr>
          <w:rFonts w:ascii="Arial" w:hAnsi="Arial" w:cs="Arial"/>
        </w:rPr>
        <w:t xml:space="preserve">  </w:t>
      </w:r>
      <w:proofErr w:type="gramEnd"/>
      <w:r w:rsidRPr="00430AE6">
        <w:rPr>
          <w:rFonts w:ascii="Arial" w:hAnsi="Arial" w:cs="Arial"/>
        </w:rPr>
        <w:t xml:space="preserve">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430AE6">
        <w:rPr>
          <w:rFonts w:ascii="Arial" w:hAnsi="Arial" w:cs="Arial"/>
        </w:rPr>
        <w:t>cobrado administrativa e/ou judicialmente, com a inscrição na Dívida Ativa da União</w:t>
      </w:r>
      <w:proofErr w:type="gramEnd"/>
      <w:r w:rsidRPr="00430AE6">
        <w:rPr>
          <w:rFonts w:ascii="Arial" w:hAnsi="Arial" w:cs="Arial"/>
        </w:rPr>
        <w:t>.</w:t>
      </w:r>
    </w:p>
    <w:p w14:paraId="62DD8C3D" w14:textId="77777777" w:rsidR="005352E3" w:rsidRPr="00430AE6" w:rsidRDefault="005352E3" w:rsidP="005352E3">
      <w:pPr>
        <w:pStyle w:val="PargrafodaLista"/>
        <w:numPr>
          <w:ilvl w:val="1"/>
          <w:numId w:val="27"/>
        </w:numPr>
        <w:ind w:left="0" w:firstLine="0"/>
        <w:rPr>
          <w:rFonts w:ascii="Arial" w:hAnsi="Arial" w:cs="Arial"/>
        </w:rPr>
      </w:pPr>
      <w:r w:rsidRPr="00430AE6">
        <w:rPr>
          <w:rFonts w:ascii="Arial" w:hAnsi="Arial" w:cs="Arial"/>
        </w:rPr>
        <w:t>Não havendo o pagamento da multa no vencimento constante na guia de cobrança ou outro documento equivalente e, inexistente garantia contratual, haverá a atualização dos valores conforme fórmula constante deste Projeto básico.</w:t>
      </w:r>
    </w:p>
    <w:p w14:paraId="6859D8B9" w14:textId="77777777" w:rsidR="005352E3" w:rsidRPr="00430AE6" w:rsidRDefault="005352E3" w:rsidP="005352E3">
      <w:pPr>
        <w:pStyle w:val="PargrafodaLista"/>
        <w:numPr>
          <w:ilvl w:val="1"/>
          <w:numId w:val="27"/>
        </w:numPr>
        <w:ind w:left="0" w:firstLine="0"/>
        <w:rPr>
          <w:rFonts w:ascii="Arial" w:hAnsi="Arial" w:cs="Arial"/>
        </w:rPr>
      </w:pPr>
      <w:r w:rsidRPr="00430AE6">
        <w:rPr>
          <w:rFonts w:ascii="Arial" w:hAnsi="Arial" w:cs="Arial"/>
        </w:rPr>
        <w:t>As sanções previstas nos incisos I e III deste item poderão ser aplicadas juntamente com a do inciso II.</w:t>
      </w:r>
    </w:p>
    <w:p w14:paraId="07ED7C68" w14:textId="77777777" w:rsidR="00827D53" w:rsidRPr="00EC6435" w:rsidRDefault="00827D53" w:rsidP="00827D53">
      <w:pPr>
        <w:rPr>
          <w:rFonts w:ascii="Arial" w:hAnsi="Arial" w:cs="Arial"/>
        </w:rPr>
      </w:pPr>
    </w:p>
    <w:p w14:paraId="3CCA5EB3" w14:textId="77777777" w:rsidR="00827D53" w:rsidRPr="00EC6435" w:rsidRDefault="00827D53" w:rsidP="00827D53">
      <w:pPr>
        <w:rPr>
          <w:rFonts w:ascii="Arial" w:hAnsi="Arial" w:cs="Arial"/>
          <w:b/>
        </w:rPr>
      </w:pPr>
      <w:r w:rsidRPr="00EC6435">
        <w:rPr>
          <w:rFonts w:ascii="Arial" w:hAnsi="Arial" w:cs="Arial"/>
          <w:b/>
        </w:rPr>
        <w:t>CLÁUSULA IV - DO RECEBIMENTO</w:t>
      </w:r>
    </w:p>
    <w:p w14:paraId="23CAF002" w14:textId="77777777" w:rsidR="005352E3" w:rsidRDefault="005352E3" w:rsidP="005352E3">
      <w:pPr>
        <w:pStyle w:val="PargrafodaLista"/>
        <w:numPr>
          <w:ilvl w:val="1"/>
          <w:numId w:val="28"/>
        </w:numPr>
        <w:ind w:left="0" w:firstLine="0"/>
        <w:rPr>
          <w:rFonts w:ascii="Arial" w:hAnsi="Arial" w:cs="Arial"/>
        </w:rPr>
      </w:pPr>
      <w:r w:rsidRPr="00430AE6">
        <w:rPr>
          <w:rFonts w:ascii="Arial" w:hAnsi="Arial" w:cs="Arial"/>
        </w:rPr>
        <w:t xml:space="preserve">Os serviços serão recebidos provisoriamente, no prazo de 30 dias, contado da autorização de fornecimento, </w:t>
      </w:r>
      <w:proofErr w:type="gramStart"/>
      <w:r w:rsidRPr="00430AE6">
        <w:rPr>
          <w:rFonts w:ascii="Arial" w:hAnsi="Arial" w:cs="Arial"/>
        </w:rPr>
        <w:t>pelo(</w:t>
      </w:r>
      <w:proofErr w:type="gramEnd"/>
      <w:r w:rsidRPr="00430AE6">
        <w:rPr>
          <w:rFonts w:ascii="Arial" w:hAnsi="Arial" w:cs="Arial"/>
        </w:rPr>
        <w:t>a) responsável pelo acompanhamento e fiscalização do contrato, mediante termo detalhado, quando verificado o cumprimento das exigências de caráter técnico, em especial quanto a garantia dos serviços assegurados pelo Código de Defesa do Consumidor.</w:t>
      </w:r>
    </w:p>
    <w:p w14:paraId="62D18A36" w14:textId="77777777" w:rsidR="005352E3" w:rsidRDefault="005352E3" w:rsidP="005352E3">
      <w:pPr>
        <w:pStyle w:val="PargrafodaLista"/>
        <w:numPr>
          <w:ilvl w:val="1"/>
          <w:numId w:val="28"/>
        </w:numPr>
        <w:ind w:left="0" w:firstLine="0"/>
        <w:rPr>
          <w:rFonts w:ascii="Arial" w:hAnsi="Arial" w:cs="Arial"/>
        </w:rPr>
      </w:pPr>
      <w:r w:rsidRPr="005352E3">
        <w:rPr>
          <w:rFonts w:ascii="Arial" w:hAnsi="Arial" w:cs="Arial"/>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75471438" w14:textId="77777777" w:rsidR="005352E3" w:rsidRDefault="005352E3" w:rsidP="005352E3">
      <w:pPr>
        <w:pStyle w:val="PargrafodaLista"/>
        <w:numPr>
          <w:ilvl w:val="1"/>
          <w:numId w:val="28"/>
        </w:numPr>
        <w:ind w:left="0" w:firstLine="0"/>
        <w:rPr>
          <w:rFonts w:ascii="Arial" w:hAnsi="Arial" w:cs="Arial"/>
        </w:rPr>
      </w:pPr>
      <w:r w:rsidRPr="005352E3">
        <w:rPr>
          <w:rFonts w:ascii="Arial" w:hAnsi="Arial" w:cs="Arial"/>
        </w:rPr>
        <w:lastRenderedPageBreak/>
        <w:t xml:space="preserve">O Contratado fica </w:t>
      </w:r>
      <w:proofErr w:type="gramStart"/>
      <w:r w:rsidRPr="005352E3">
        <w:rPr>
          <w:rFonts w:ascii="Arial" w:hAnsi="Arial" w:cs="Arial"/>
        </w:rPr>
        <w:t>obrigada</w:t>
      </w:r>
      <w:proofErr w:type="gramEnd"/>
      <w:r w:rsidRPr="005352E3">
        <w:rPr>
          <w:rFonts w:ascii="Arial" w:hAnsi="Arial" w:cs="Arial"/>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2076358" w14:textId="77777777" w:rsidR="005352E3" w:rsidRDefault="005352E3" w:rsidP="005352E3">
      <w:pPr>
        <w:pStyle w:val="PargrafodaLista"/>
        <w:numPr>
          <w:ilvl w:val="1"/>
          <w:numId w:val="28"/>
        </w:numPr>
        <w:ind w:left="0" w:firstLine="0"/>
        <w:rPr>
          <w:rFonts w:ascii="Arial" w:hAnsi="Arial" w:cs="Arial"/>
        </w:rPr>
      </w:pPr>
      <w:r w:rsidRPr="005352E3">
        <w:rPr>
          <w:rFonts w:ascii="Arial" w:hAnsi="Arial" w:cs="Arial"/>
        </w:rPr>
        <w:t>O recebimento provisório também ficará sujeito, quando cabível, à conclusão de todos os testes de campo e à entrega dos Manuais e Instruções exigíveis.</w:t>
      </w:r>
    </w:p>
    <w:p w14:paraId="496F92A4" w14:textId="77777777" w:rsidR="005352E3" w:rsidRDefault="005352E3" w:rsidP="005352E3">
      <w:pPr>
        <w:pStyle w:val="PargrafodaLista"/>
        <w:numPr>
          <w:ilvl w:val="1"/>
          <w:numId w:val="28"/>
        </w:numPr>
        <w:ind w:left="0" w:firstLine="0"/>
        <w:rPr>
          <w:rFonts w:ascii="Arial" w:hAnsi="Arial" w:cs="Arial"/>
        </w:rPr>
      </w:pPr>
      <w:r w:rsidRPr="005352E3">
        <w:rPr>
          <w:rFonts w:ascii="Arial" w:hAnsi="Arial" w:cs="Arial"/>
        </w:rPr>
        <w:t>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56BA532F" w14:textId="5859686E" w:rsidR="005352E3" w:rsidRPr="005352E3" w:rsidRDefault="005352E3" w:rsidP="005352E3">
      <w:pPr>
        <w:pStyle w:val="PargrafodaLista"/>
        <w:numPr>
          <w:ilvl w:val="1"/>
          <w:numId w:val="28"/>
        </w:numPr>
        <w:ind w:left="0" w:firstLine="0"/>
        <w:rPr>
          <w:rFonts w:ascii="Arial" w:hAnsi="Arial" w:cs="Arial"/>
        </w:rPr>
      </w:pPr>
      <w:r w:rsidRPr="005352E3">
        <w:rPr>
          <w:rFonts w:ascii="Arial" w:hAnsi="Arial" w:cs="Arial"/>
        </w:rPr>
        <w:t>Os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B8FA621" w14:textId="77777777" w:rsidR="00827D53" w:rsidRPr="00EC6435" w:rsidRDefault="00827D53" w:rsidP="00827D53">
      <w:pPr>
        <w:tabs>
          <w:tab w:val="left" w:pos="851"/>
        </w:tabs>
        <w:rPr>
          <w:rFonts w:ascii="Arial" w:hAnsi="Arial" w:cs="Arial"/>
        </w:rPr>
      </w:pPr>
    </w:p>
    <w:p w14:paraId="00E52D76" w14:textId="77777777" w:rsidR="00827D53" w:rsidRPr="00EC6435" w:rsidRDefault="00827D53" w:rsidP="00827D53">
      <w:pPr>
        <w:tabs>
          <w:tab w:val="left" w:pos="851"/>
        </w:tabs>
        <w:rPr>
          <w:rFonts w:ascii="Arial" w:hAnsi="Arial" w:cs="Arial"/>
          <w:b/>
        </w:rPr>
      </w:pPr>
      <w:r w:rsidRPr="00EC6435">
        <w:rPr>
          <w:rFonts w:ascii="Arial" w:hAnsi="Arial" w:cs="Arial"/>
          <w:b/>
        </w:rPr>
        <w:t>CLÁUSULA V – DO VALOR E CONDIÇÕES DE PAGAMENTO:</w:t>
      </w:r>
    </w:p>
    <w:p w14:paraId="3ADFC98F" w14:textId="5D1751BE" w:rsidR="005352E3" w:rsidRPr="005352E3" w:rsidRDefault="005352E3" w:rsidP="005352E3">
      <w:pPr>
        <w:widowControl w:val="0"/>
        <w:tabs>
          <w:tab w:val="left" w:pos="0"/>
        </w:tabs>
        <w:autoSpaceDE w:val="0"/>
        <w:autoSpaceDN w:val="0"/>
        <w:adjustRightInd w:val="0"/>
        <w:spacing w:before="161" w:line="276" w:lineRule="auto"/>
        <w:ind w:right="-35"/>
        <w:rPr>
          <w:rFonts w:ascii="Arial" w:eastAsia="Calibri" w:hAnsi="Arial" w:cs="Arial"/>
          <w:lang w:val="pt-PT"/>
        </w:rPr>
      </w:pPr>
      <w:r>
        <w:rPr>
          <w:rFonts w:ascii="Arial" w:hAnsi="Arial" w:cs="Arial"/>
        </w:rPr>
        <w:t xml:space="preserve">5.1. </w:t>
      </w:r>
      <w:r w:rsidR="00827D53" w:rsidRPr="005352E3">
        <w:rPr>
          <w:rFonts w:ascii="Arial" w:hAnsi="Arial" w:cs="Arial"/>
        </w:rPr>
        <w:t xml:space="preserve">Para cumprimento do que determina a </w:t>
      </w:r>
      <w:r w:rsidR="00827D53" w:rsidRPr="005352E3">
        <w:rPr>
          <w:rFonts w:ascii="Arial" w:hAnsi="Arial" w:cs="Arial"/>
          <w:b/>
        </w:rPr>
        <w:t>CLÁUSULA II</w:t>
      </w:r>
      <w:r w:rsidR="00827D53" w:rsidRPr="005352E3">
        <w:rPr>
          <w:rFonts w:ascii="Arial" w:hAnsi="Arial" w:cs="Arial"/>
        </w:rPr>
        <w:t xml:space="preserve">, o </w:t>
      </w:r>
      <w:r w:rsidR="00827D53" w:rsidRPr="005352E3">
        <w:rPr>
          <w:rFonts w:ascii="Arial" w:hAnsi="Arial" w:cs="Arial"/>
          <w:b/>
        </w:rPr>
        <w:t>CONTRATANTE</w:t>
      </w:r>
      <w:r w:rsidR="00827D53" w:rsidRPr="005352E3">
        <w:rPr>
          <w:rFonts w:ascii="Arial" w:hAnsi="Arial" w:cs="Arial"/>
        </w:rPr>
        <w:t xml:space="preserve"> pagará à </w:t>
      </w:r>
      <w:r w:rsidR="00827D53" w:rsidRPr="005352E3">
        <w:rPr>
          <w:rFonts w:ascii="Arial" w:hAnsi="Arial" w:cs="Arial"/>
          <w:b/>
        </w:rPr>
        <w:t>CONTRATADA</w:t>
      </w:r>
      <w:r w:rsidR="00827D53" w:rsidRPr="005352E3">
        <w:rPr>
          <w:rFonts w:ascii="Arial" w:hAnsi="Arial" w:cs="Arial"/>
        </w:rPr>
        <w:t>, o valor global de</w:t>
      </w:r>
      <w:r w:rsidRPr="005352E3">
        <w:rPr>
          <w:rFonts w:ascii="Arial" w:hAnsi="Arial" w:cs="Arial"/>
        </w:rPr>
        <w:t xml:space="preserve"> </w:t>
      </w:r>
      <w:r w:rsidRPr="005352E3">
        <w:rPr>
          <w:rFonts w:ascii="Arial" w:hAnsi="Arial" w:cs="Arial"/>
          <w:b/>
        </w:rPr>
        <w:t>R$ 140.400,00</w:t>
      </w:r>
      <w:r w:rsidRPr="005352E3">
        <w:rPr>
          <w:rFonts w:ascii="Arial" w:hAnsi="Arial" w:cs="Arial"/>
        </w:rPr>
        <w:t xml:space="preserve"> (cento e quarenta mil e quatrocentos reais), correspondendo ao valor mensal </w:t>
      </w:r>
      <w:r w:rsidRPr="005352E3">
        <w:rPr>
          <w:rFonts w:ascii="Arial" w:hAnsi="Arial" w:cs="Arial"/>
          <w:b/>
        </w:rPr>
        <w:t>de R$ 11.700,00</w:t>
      </w:r>
      <w:r w:rsidRPr="005352E3">
        <w:rPr>
          <w:rFonts w:ascii="Arial" w:hAnsi="Arial" w:cs="Arial"/>
        </w:rPr>
        <w:t xml:space="preserve"> (onze mil e setecentos reais).</w:t>
      </w:r>
    </w:p>
    <w:p w14:paraId="7306978D" w14:textId="77777777" w:rsidR="00827D53" w:rsidRPr="00EC6435" w:rsidRDefault="00827D53" w:rsidP="00827D53">
      <w:pPr>
        <w:tabs>
          <w:tab w:val="left" w:pos="851"/>
        </w:tabs>
        <w:rPr>
          <w:rFonts w:ascii="Arial" w:hAnsi="Arial" w:cs="Arial"/>
        </w:rPr>
      </w:pPr>
      <w:r w:rsidRPr="00EC6435">
        <w:rPr>
          <w:rFonts w:ascii="Arial" w:hAnsi="Arial" w:cs="Arial"/>
        </w:rPr>
        <w:t>5.2. A CONTRATANTE, por meio de pagamento bancário em conta da contratada, ou outro meio de pagamento usualmente aceito, conforme o caso, nas datas pactuadas.</w:t>
      </w:r>
    </w:p>
    <w:p w14:paraId="5EF0E74B" w14:textId="77777777" w:rsidR="00827D53" w:rsidRPr="00EC6435" w:rsidRDefault="00827D53" w:rsidP="00827D53">
      <w:pPr>
        <w:tabs>
          <w:tab w:val="left" w:pos="851"/>
        </w:tabs>
        <w:rPr>
          <w:rFonts w:ascii="Arial" w:hAnsi="Arial" w:cs="Arial"/>
          <w:b/>
        </w:rPr>
      </w:pPr>
    </w:p>
    <w:p w14:paraId="5AE617D0" w14:textId="77777777" w:rsidR="00827D53" w:rsidRPr="00EC6435" w:rsidRDefault="00827D53" w:rsidP="00827D53">
      <w:pPr>
        <w:tabs>
          <w:tab w:val="left" w:pos="851"/>
        </w:tabs>
        <w:rPr>
          <w:rFonts w:ascii="Arial" w:hAnsi="Arial" w:cs="Arial"/>
          <w:b/>
        </w:rPr>
      </w:pPr>
      <w:proofErr w:type="gramStart"/>
      <w:r w:rsidRPr="00EC6435">
        <w:rPr>
          <w:rFonts w:ascii="Arial" w:hAnsi="Arial" w:cs="Arial"/>
          <w:b/>
        </w:rPr>
        <w:t>CLÁUSULA VI</w:t>
      </w:r>
      <w:proofErr w:type="gramEnd"/>
      <w:r w:rsidRPr="00EC6435">
        <w:rPr>
          <w:rFonts w:ascii="Arial" w:hAnsi="Arial" w:cs="Arial"/>
          <w:b/>
        </w:rPr>
        <w:t xml:space="preserve"> – DO PERÍODO DE VIGÊNCIA:</w:t>
      </w:r>
    </w:p>
    <w:p w14:paraId="482C7229" w14:textId="64646B2B" w:rsidR="00827D53" w:rsidRPr="00EC6435" w:rsidRDefault="00827D53" w:rsidP="00827D53">
      <w:pPr>
        <w:tabs>
          <w:tab w:val="left" w:pos="851"/>
        </w:tabs>
        <w:rPr>
          <w:rFonts w:ascii="Arial" w:hAnsi="Arial" w:cs="Arial"/>
        </w:rPr>
      </w:pPr>
      <w:r w:rsidRPr="00EC6435">
        <w:rPr>
          <w:rFonts w:ascii="Arial" w:hAnsi="Arial" w:cs="Arial"/>
        </w:rPr>
        <w:t xml:space="preserve">6.1. O presente contrato se inicia da data de sua assinatura, isto é, em </w:t>
      </w:r>
      <w:r w:rsidR="0069249F" w:rsidRPr="00EC6435">
        <w:rPr>
          <w:rFonts w:ascii="Arial" w:hAnsi="Arial" w:cs="Arial"/>
        </w:rPr>
        <w:t>0</w:t>
      </w:r>
      <w:r w:rsidR="005352E3">
        <w:rPr>
          <w:rFonts w:ascii="Arial" w:hAnsi="Arial" w:cs="Arial"/>
        </w:rPr>
        <w:t>6</w:t>
      </w:r>
      <w:r w:rsidR="00EC6435" w:rsidRPr="00EC6435">
        <w:rPr>
          <w:rFonts w:ascii="Arial" w:hAnsi="Arial" w:cs="Arial"/>
        </w:rPr>
        <w:t>/1</w:t>
      </w:r>
      <w:r w:rsidR="005352E3">
        <w:rPr>
          <w:rFonts w:ascii="Arial" w:hAnsi="Arial" w:cs="Arial"/>
        </w:rPr>
        <w:t>1</w:t>
      </w:r>
      <w:r w:rsidRPr="00EC6435">
        <w:rPr>
          <w:rFonts w:ascii="Arial" w:hAnsi="Arial" w:cs="Arial"/>
        </w:rPr>
        <w:t xml:space="preserve">/2024 e expira-se em </w:t>
      </w:r>
      <w:r w:rsidR="005352E3">
        <w:rPr>
          <w:rFonts w:ascii="Arial" w:hAnsi="Arial" w:cs="Arial"/>
        </w:rPr>
        <w:t>06/</w:t>
      </w:r>
      <w:r w:rsidR="00EC6435" w:rsidRPr="00EC6435">
        <w:rPr>
          <w:rFonts w:ascii="Arial" w:hAnsi="Arial" w:cs="Arial"/>
        </w:rPr>
        <w:t>1</w:t>
      </w:r>
      <w:r w:rsidR="005352E3">
        <w:rPr>
          <w:rFonts w:ascii="Arial" w:hAnsi="Arial" w:cs="Arial"/>
        </w:rPr>
        <w:t>1</w:t>
      </w:r>
      <w:r w:rsidR="00EC6435" w:rsidRPr="00EC6435">
        <w:rPr>
          <w:rFonts w:ascii="Arial" w:hAnsi="Arial" w:cs="Arial"/>
        </w:rPr>
        <w:t>/2025</w:t>
      </w:r>
      <w:r w:rsidR="0069249F" w:rsidRPr="00EC6435">
        <w:rPr>
          <w:rFonts w:ascii="Arial" w:hAnsi="Arial" w:cs="Arial"/>
        </w:rPr>
        <w:t xml:space="preserve">, prazo fixado para </w:t>
      </w:r>
      <w:r w:rsidRPr="00EC6435">
        <w:rPr>
          <w:rFonts w:ascii="Arial" w:hAnsi="Arial" w:cs="Arial"/>
        </w:rPr>
        <w:t>quitação das obrigações contratada, findo este prazo as partes não terão nenhuma obrigação para com a outra, salvo pagamentos que por ventura estejam pendentes.</w:t>
      </w:r>
    </w:p>
    <w:p w14:paraId="6C246270" w14:textId="77777777" w:rsidR="00827D53" w:rsidRPr="00EC6435" w:rsidRDefault="00827D53" w:rsidP="00827D53">
      <w:pPr>
        <w:tabs>
          <w:tab w:val="left" w:pos="851"/>
        </w:tabs>
        <w:rPr>
          <w:rFonts w:ascii="Arial" w:hAnsi="Arial" w:cs="Arial"/>
        </w:rPr>
      </w:pPr>
    </w:p>
    <w:p w14:paraId="4AE150D5" w14:textId="77777777" w:rsidR="00827D53" w:rsidRPr="00EC6435" w:rsidRDefault="00827D53" w:rsidP="00827D53">
      <w:pPr>
        <w:tabs>
          <w:tab w:val="left" w:pos="851"/>
        </w:tabs>
        <w:rPr>
          <w:rFonts w:ascii="Arial" w:hAnsi="Arial" w:cs="Arial"/>
          <w:b/>
        </w:rPr>
      </w:pPr>
      <w:r w:rsidRPr="00EC6435">
        <w:rPr>
          <w:rFonts w:ascii="Arial" w:hAnsi="Arial" w:cs="Arial"/>
          <w:b/>
        </w:rPr>
        <w:t>CLÁUSULA VII – DO CRÉDITO ORCAMENTÁRIO:</w:t>
      </w:r>
    </w:p>
    <w:p w14:paraId="50C7EFF1" w14:textId="249EC3EA" w:rsidR="005352E3" w:rsidRDefault="005352E3" w:rsidP="005352E3">
      <w:pPr>
        <w:pStyle w:val="PargrafodaLista"/>
        <w:numPr>
          <w:ilvl w:val="1"/>
          <w:numId w:val="29"/>
        </w:numPr>
        <w:ind w:left="0" w:firstLine="0"/>
        <w:rPr>
          <w:rFonts w:ascii="Arial" w:hAnsi="Arial" w:cs="Arial"/>
        </w:rPr>
      </w:pPr>
      <w:r w:rsidRPr="00175627">
        <w:rPr>
          <w:rFonts w:ascii="Arial" w:hAnsi="Arial" w:cs="Arial"/>
        </w:rPr>
        <w:lastRenderedPageBreak/>
        <w:t xml:space="preserve">As despesas decorrentes da presente contratação correrão à conta de recursos específicos consignados no Orçamento Geral da Prefeitura Municipal de </w:t>
      </w:r>
      <w:proofErr w:type="gramStart"/>
      <w:r w:rsidRPr="00175627">
        <w:rPr>
          <w:rFonts w:ascii="Arial" w:hAnsi="Arial" w:cs="Arial"/>
        </w:rPr>
        <w:t>Seabra</w:t>
      </w:r>
      <w:proofErr w:type="gramEnd"/>
      <w:r w:rsidRPr="00175627">
        <w:rPr>
          <w:rFonts w:ascii="Arial" w:hAnsi="Arial" w:cs="Arial"/>
        </w:rPr>
        <w:t xml:space="preserve"> e seus respectivos fundos (exceto da Câmara Municipal, que deverá formalizar contrato a parte):</w:t>
      </w:r>
    </w:p>
    <w:p w14:paraId="214CCA2B"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04 – Secretaria</w:t>
      </w:r>
      <w:proofErr w:type="gramEnd"/>
      <w:r w:rsidRPr="00755D90">
        <w:rPr>
          <w:rFonts w:ascii="Arial" w:hAnsi="Arial" w:cs="Arial"/>
          <w:b/>
          <w:bCs/>
        </w:rPr>
        <w:t xml:space="preserve"> Municipal de Finanças R$ </w:t>
      </w:r>
      <w:r>
        <w:rPr>
          <w:rFonts w:ascii="Arial" w:hAnsi="Arial" w:cs="Arial"/>
          <w:b/>
          <w:bCs/>
        </w:rPr>
        <w:t>108.</w:t>
      </w:r>
      <w:r w:rsidRPr="00755D90">
        <w:rPr>
          <w:rFonts w:ascii="Arial" w:hAnsi="Arial" w:cs="Arial"/>
          <w:b/>
          <w:bCs/>
        </w:rPr>
        <w:t>000,00</w:t>
      </w:r>
    </w:p>
    <w:p w14:paraId="19F49064"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t xml:space="preserve">2.013 – Manutenção dos Serviços Técnicos e Adm. Da Sec. De </w:t>
      </w:r>
      <w:proofErr w:type="gramStart"/>
      <w:r w:rsidRPr="00755D90">
        <w:rPr>
          <w:rFonts w:ascii="Arial" w:hAnsi="Arial" w:cs="Arial"/>
        </w:rPr>
        <w:t>Finanças</w:t>
      </w:r>
      <w:proofErr w:type="gramEnd"/>
    </w:p>
    <w:p w14:paraId="56540BB7"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71525EF1"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b/>
          <w:bCs/>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06 – Secretaria</w:t>
      </w:r>
      <w:proofErr w:type="gramEnd"/>
      <w:r w:rsidRPr="00755D90">
        <w:rPr>
          <w:rFonts w:ascii="Arial" w:hAnsi="Arial" w:cs="Arial"/>
          <w:b/>
          <w:bCs/>
        </w:rPr>
        <w:t xml:space="preserve"> Municipal de Saúde R$ 10.800,00</w:t>
      </w:r>
    </w:p>
    <w:p w14:paraId="0011403C"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r>
      <w:proofErr w:type="gramStart"/>
      <w:r w:rsidRPr="00755D90">
        <w:rPr>
          <w:rFonts w:ascii="Arial" w:hAnsi="Arial" w:cs="Arial"/>
        </w:rPr>
        <w:t>2.033 – Manutenção</w:t>
      </w:r>
      <w:proofErr w:type="gramEnd"/>
      <w:r w:rsidRPr="00755D90">
        <w:rPr>
          <w:rFonts w:ascii="Arial" w:hAnsi="Arial" w:cs="Arial"/>
        </w:rPr>
        <w:t xml:space="preserve"> dos Serviços Técnicos do Fundo Municipal de Saúde</w:t>
      </w:r>
    </w:p>
    <w:p w14:paraId="30D9FADD"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3579CB8D"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Fonte: </w:t>
      </w:r>
      <w:r w:rsidRPr="00755D90">
        <w:rPr>
          <w:rFonts w:ascii="Arial" w:hAnsi="Arial" w:cs="Arial"/>
        </w:rPr>
        <w:tab/>
        <w:t>15%</w:t>
      </w:r>
    </w:p>
    <w:p w14:paraId="1C82AA7B"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b/>
          <w:bCs/>
        </w:rPr>
      </w:pPr>
      <w:r w:rsidRPr="00755D90">
        <w:rPr>
          <w:rFonts w:ascii="Arial" w:hAnsi="Arial" w:cs="Arial"/>
          <w:b/>
          <w:bCs/>
        </w:rPr>
        <w:t xml:space="preserve">Órgão: </w:t>
      </w:r>
      <w:r w:rsidRPr="00755D90">
        <w:rPr>
          <w:rFonts w:ascii="Arial" w:hAnsi="Arial" w:cs="Arial"/>
          <w:b/>
          <w:bCs/>
        </w:rPr>
        <w:tab/>
      </w:r>
      <w:proofErr w:type="gramStart"/>
      <w:r w:rsidRPr="00755D90">
        <w:rPr>
          <w:rFonts w:ascii="Arial" w:hAnsi="Arial" w:cs="Arial"/>
          <w:b/>
          <w:bCs/>
        </w:rPr>
        <w:t>07 – Secretaria</w:t>
      </w:r>
      <w:proofErr w:type="gramEnd"/>
      <w:r w:rsidRPr="00755D90">
        <w:rPr>
          <w:rFonts w:ascii="Arial" w:hAnsi="Arial" w:cs="Arial"/>
          <w:b/>
          <w:bCs/>
        </w:rPr>
        <w:t xml:space="preserve"> Municipal de Ação Social R$ 10.800,00</w:t>
      </w:r>
    </w:p>
    <w:p w14:paraId="5BD2E462" w14:textId="77777777" w:rsidR="005352E3" w:rsidRPr="00755D90" w:rsidRDefault="005352E3" w:rsidP="005352E3">
      <w:pPr>
        <w:widowControl w:val="0"/>
        <w:tabs>
          <w:tab w:val="left" w:pos="0"/>
          <w:tab w:val="left" w:pos="1394"/>
        </w:tabs>
        <w:autoSpaceDE w:val="0"/>
        <w:autoSpaceDN w:val="0"/>
        <w:adjustRightInd w:val="0"/>
        <w:spacing w:line="306" w:lineRule="exact"/>
        <w:ind w:right="142"/>
        <w:rPr>
          <w:rFonts w:ascii="Arial" w:hAnsi="Arial" w:cs="Arial"/>
        </w:rPr>
      </w:pPr>
      <w:r w:rsidRPr="00755D90">
        <w:rPr>
          <w:rFonts w:ascii="Arial" w:hAnsi="Arial" w:cs="Arial"/>
        </w:rPr>
        <w:t xml:space="preserve">Prol. </w:t>
      </w:r>
      <w:proofErr w:type="spellStart"/>
      <w:r w:rsidRPr="00755D90">
        <w:rPr>
          <w:rFonts w:ascii="Arial" w:hAnsi="Arial" w:cs="Arial"/>
        </w:rPr>
        <w:t>Ativ</w:t>
      </w:r>
      <w:proofErr w:type="spellEnd"/>
      <w:r w:rsidRPr="00755D90">
        <w:rPr>
          <w:rFonts w:ascii="Arial" w:hAnsi="Arial" w:cs="Arial"/>
        </w:rPr>
        <w:t xml:space="preserve">: </w:t>
      </w:r>
      <w:r w:rsidRPr="00755D90">
        <w:rPr>
          <w:rFonts w:ascii="Arial" w:hAnsi="Arial" w:cs="Arial"/>
        </w:rPr>
        <w:tab/>
        <w:t xml:space="preserve">2.044 – Manutenção dos Serviços T. e Adm. </w:t>
      </w:r>
      <w:proofErr w:type="gramStart"/>
      <w:r w:rsidRPr="00755D90">
        <w:rPr>
          <w:rFonts w:ascii="Arial" w:hAnsi="Arial" w:cs="Arial"/>
        </w:rPr>
        <w:t>da</w:t>
      </w:r>
      <w:proofErr w:type="gramEnd"/>
      <w:r w:rsidRPr="00755D90">
        <w:rPr>
          <w:rFonts w:ascii="Arial" w:hAnsi="Arial" w:cs="Arial"/>
        </w:rPr>
        <w:t xml:space="preserve"> Secretaria de Ação Social</w:t>
      </w:r>
    </w:p>
    <w:p w14:paraId="44906A2E"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734633BC"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b/>
        </w:rPr>
      </w:pPr>
      <w:r w:rsidRPr="00755D90">
        <w:rPr>
          <w:rFonts w:ascii="Arial" w:hAnsi="Arial" w:cs="Arial"/>
          <w:b/>
          <w:lang w:eastAsia="en-US"/>
        </w:rPr>
        <w:t xml:space="preserve">Órgão: </w:t>
      </w:r>
      <w:proofErr w:type="gramStart"/>
      <w:r w:rsidRPr="00755D90">
        <w:rPr>
          <w:rFonts w:ascii="Arial" w:hAnsi="Arial" w:cs="Arial"/>
          <w:b/>
          <w:lang w:eastAsia="en-US"/>
        </w:rPr>
        <w:t>05.00 - Secretaria</w:t>
      </w:r>
      <w:proofErr w:type="gramEnd"/>
      <w:r w:rsidRPr="00755D90">
        <w:rPr>
          <w:rFonts w:ascii="Arial" w:hAnsi="Arial" w:cs="Arial"/>
          <w:b/>
          <w:lang w:eastAsia="en-US"/>
        </w:rPr>
        <w:t xml:space="preserve"> Municipal de Educação e Cultura </w:t>
      </w:r>
      <w:r w:rsidRPr="00755D90">
        <w:rPr>
          <w:rFonts w:ascii="Arial" w:hAnsi="Arial" w:cs="Arial"/>
          <w:b/>
          <w:bCs/>
        </w:rPr>
        <w:t>R$ 10.800,00</w:t>
      </w:r>
    </w:p>
    <w:p w14:paraId="673BA902"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lang w:eastAsia="en-US"/>
        </w:rPr>
        <w:t xml:space="preserve">Unidade: </w:t>
      </w:r>
      <w:proofErr w:type="gramStart"/>
      <w:r w:rsidRPr="00755D90">
        <w:rPr>
          <w:rFonts w:ascii="Arial" w:hAnsi="Arial" w:cs="Arial"/>
          <w:lang w:eastAsia="en-US"/>
        </w:rPr>
        <w:t>05.05 – Educação</w:t>
      </w:r>
      <w:proofErr w:type="gramEnd"/>
    </w:p>
    <w:p w14:paraId="76CF9959"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proofErr w:type="spellStart"/>
      <w:r w:rsidRPr="00755D90">
        <w:rPr>
          <w:rFonts w:ascii="Arial" w:hAnsi="Arial" w:cs="Arial"/>
          <w:lang w:eastAsia="en-US"/>
        </w:rPr>
        <w:t>Proj</w:t>
      </w:r>
      <w:proofErr w:type="spellEnd"/>
      <w:r w:rsidRPr="00755D90">
        <w:rPr>
          <w:rFonts w:ascii="Arial" w:hAnsi="Arial" w:cs="Arial"/>
          <w:lang w:eastAsia="en-US"/>
        </w:rPr>
        <w:t>./Ativ</w:t>
      </w:r>
      <w:proofErr w:type="gramStart"/>
      <w:r w:rsidRPr="00755D90">
        <w:rPr>
          <w:rFonts w:ascii="Arial" w:hAnsi="Arial" w:cs="Arial"/>
          <w:lang w:eastAsia="en-US"/>
        </w:rPr>
        <w:t>.:</w:t>
      </w:r>
      <w:proofErr w:type="gramEnd"/>
      <w:r w:rsidRPr="00755D90">
        <w:rPr>
          <w:rFonts w:ascii="Arial" w:hAnsi="Arial" w:cs="Arial"/>
          <w:lang w:eastAsia="en-US"/>
        </w:rPr>
        <w:t xml:space="preserve"> 2.025 - Manutenção da Secretaria de Educação</w:t>
      </w:r>
    </w:p>
    <w:p w14:paraId="153AF38E" w14:textId="77777777" w:rsidR="005352E3" w:rsidRPr="00755D90" w:rsidRDefault="005352E3" w:rsidP="005352E3">
      <w:pPr>
        <w:widowControl w:val="0"/>
        <w:tabs>
          <w:tab w:val="left" w:pos="0"/>
          <w:tab w:val="left" w:pos="1394"/>
        </w:tabs>
        <w:autoSpaceDE w:val="0"/>
        <w:autoSpaceDN w:val="0"/>
        <w:adjustRightInd w:val="0"/>
        <w:spacing w:line="306" w:lineRule="exact"/>
        <w:ind w:right="-1"/>
        <w:rPr>
          <w:rFonts w:ascii="Arial" w:hAnsi="Arial" w:cs="Arial"/>
        </w:rPr>
      </w:pPr>
      <w:r w:rsidRPr="00755D90">
        <w:rPr>
          <w:rFonts w:ascii="Arial" w:hAnsi="Arial" w:cs="Arial"/>
        </w:rPr>
        <w:t xml:space="preserve">C. Econômica: 3.3.90.40.00.00.00.00.0.1 – Serviços de Tec. Da </w:t>
      </w:r>
      <w:proofErr w:type="spellStart"/>
      <w:r w:rsidRPr="00755D90">
        <w:rPr>
          <w:rFonts w:ascii="Arial" w:hAnsi="Arial" w:cs="Arial"/>
        </w:rPr>
        <w:t>Infor</w:t>
      </w:r>
      <w:proofErr w:type="spellEnd"/>
      <w:r w:rsidRPr="00755D90">
        <w:rPr>
          <w:rFonts w:ascii="Arial" w:hAnsi="Arial" w:cs="Arial"/>
        </w:rPr>
        <w:t xml:space="preserve">. </w:t>
      </w:r>
      <w:proofErr w:type="gramStart"/>
      <w:r w:rsidRPr="00755D90">
        <w:rPr>
          <w:rFonts w:ascii="Arial" w:hAnsi="Arial" w:cs="Arial"/>
        </w:rPr>
        <w:t>e</w:t>
      </w:r>
      <w:proofErr w:type="gramEnd"/>
      <w:r w:rsidRPr="00755D90">
        <w:rPr>
          <w:rFonts w:ascii="Arial" w:hAnsi="Arial" w:cs="Arial"/>
        </w:rPr>
        <w:t xml:space="preserve"> Comunicação</w:t>
      </w:r>
    </w:p>
    <w:p w14:paraId="48F7281C" w14:textId="77777777" w:rsidR="00827D53" w:rsidRPr="00EC6435" w:rsidRDefault="00827D53" w:rsidP="00827D53">
      <w:pPr>
        <w:tabs>
          <w:tab w:val="left" w:pos="851"/>
        </w:tabs>
        <w:rPr>
          <w:rFonts w:ascii="Arial" w:hAnsi="Arial" w:cs="Arial"/>
          <w:b/>
        </w:rPr>
      </w:pPr>
    </w:p>
    <w:p w14:paraId="6A4D69EB"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VIII – DAS OBRIGAÇÕES TRABALHISTAS, FISCAIS E PREVIDENCIÁRIAS.</w:t>
      </w:r>
    </w:p>
    <w:p w14:paraId="36E54712" w14:textId="77777777" w:rsidR="00827D53" w:rsidRPr="00EC6435" w:rsidRDefault="00827D53" w:rsidP="00827D53">
      <w:pPr>
        <w:tabs>
          <w:tab w:val="left" w:pos="851"/>
        </w:tabs>
        <w:rPr>
          <w:rFonts w:ascii="Arial" w:hAnsi="Arial" w:cs="Arial"/>
        </w:rPr>
      </w:pPr>
      <w:r w:rsidRPr="00EC6435">
        <w:rPr>
          <w:rFonts w:ascii="Arial" w:hAnsi="Arial" w:cs="Arial"/>
        </w:rPr>
        <w:t xml:space="preserve">8.1. Ficam a cargo da </w:t>
      </w:r>
      <w:r w:rsidRPr="00EC6435">
        <w:rPr>
          <w:rFonts w:ascii="Arial" w:hAnsi="Arial" w:cs="Arial"/>
          <w:b/>
        </w:rPr>
        <w:t>CONTRATADA</w:t>
      </w:r>
      <w:r w:rsidRPr="00EC6435">
        <w:rPr>
          <w:rFonts w:ascii="Arial" w:hAnsi="Arial" w:cs="Arial"/>
        </w:rPr>
        <w:t>, as despesas com encargos trabalhistas, previdenciários, fiscais e comerciais, resultantes da execução deste contrato, em conformidade com o art. 121 da Lei 14.133/2021.</w:t>
      </w:r>
    </w:p>
    <w:p w14:paraId="14E44A32" w14:textId="77777777" w:rsidR="00827D53" w:rsidRPr="00EC6435" w:rsidRDefault="00827D53" w:rsidP="00827D53">
      <w:pPr>
        <w:tabs>
          <w:tab w:val="left" w:pos="851"/>
        </w:tabs>
        <w:rPr>
          <w:rFonts w:ascii="Arial" w:hAnsi="Arial" w:cs="Arial"/>
        </w:rPr>
      </w:pPr>
    </w:p>
    <w:p w14:paraId="14FF0CAD" w14:textId="77777777" w:rsidR="00827D53" w:rsidRPr="00EC6435" w:rsidRDefault="00827D53" w:rsidP="00827D53">
      <w:pPr>
        <w:tabs>
          <w:tab w:val="left" w:pos="851"/>
        </w:tabs>
        <w:rPr>
          <w:rFonts w:ascii="Arial" w:hAnsi="Arial" w:cs="Arial"/>
          <w:b/>
        </w:rPr>
      </w:pPr>
      <w:r w:rsidRPr="00EC6435">
        <w:rPr>
          <w:rFonts w:ascii="Arial" w:hAnsi="Arial" w:cs="Arial"/>
          <w:b/>
        </w:rPr>
        <w:t>CLÁUSULA IXI– DAS OBRIGAÇÕES</w:t>
      </w:r>
    </w:p>
    <w:p w14:paraId="23F891E5" w14:textId="77777777" w:rsidR="00F05A50" w:rsidRDefault="00827D53" w:rsidP="00827D53">
      <w:pPr>
        <w:pStyle w:val="PargrafodaLista"/>
        <w:numPr>
          <w:ilvl w:val="1"/>
          <w:numId w:val="30"/>
        </w:numPr>
        <w:tabs>
          <w:tab w:val="left" w:pos="851"/>
        </w:tabs>
        <w:rPr>
          <w:rFonts w:ascii="Arial" w:hAnsi="Arial" w:cs="Arial"/>
          <w:b/>
        </w:rPr>
      </w:pPr>
      <w:r w:rsidRPr="00F05A50">
        <w:rPr>
          <w:rFonts w:ascii="Arial" w:hAnsi="Arial" w:cs="Arial"/>
          <w:b/>
        </w:rPr>
        <w:t>DAS OBRIGAÇÕES DA CONTRATADA</w:t>
      </w:r>
    </w:p>
    <w:p w14:paraId="19FA892A" w14:textId="77777777" w:rsidR="00F05A50" w:rsidRDefault="00827D53" w:rsidP="00F05A50">
      <w:pPr>
        <w:pStyle w:val="PargrafodaLista"/>
        <w:numPr>
          <w:ilvl w:val="2"/>
          <w:numId w:val="30"/>
        </w:numPr>
        <w:tabs>
          <w:tab w:val="left" w:pos="567"/>
        </w:tabs>
        <w:ind w:left="567" w:firstLine="0"/>
        <w:rPr>
          <w:rFonts w:ascii="Arial" w:hAnsi="Arial" w:cs="Arial"/>
          <w:b/>
        </w:rPr>
      </w:pPr>
      <w:r w:rsidRPr="00F05A50">
        <w:rPr>
          <w:rFonts w:ascii="Arial" w:hAnsi="Arial" w:cs="Arial"/>
        </w:rPr>
        <w:t>Efetuar a prestação dos serviços, em estrita observância das especificações do no instrumento convocatório, Termo de Referência, emitindo Nota Fiscal competente, termo e prazo de garantia dos serviços;</w:t>
      </w:r>
    </w:p>
    <w:p w14:paraId="3C496493"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Atender</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cumprir</w:t>
      </w:r>
      <w:r w:rsidRPr="00F05A50">
        <w:rPr>
          <w:rFonts w:ascii="Arial" w:eastAsia="Arial MT" w:hAnsi="Arial" w:cs="Arial"/>
          <w:spacing w:val="1"/>
          <w:lang w:val="pt-PT"/>
        </w:rPr>
        <w:t xml:space="preserve"> </w:t>
      </w:r>
      <w:r w:rsidRPr="00F05A50">
        <w:rPr>
          <w:rFonts w:ascii="Arial" w:eastAsia="Arial MT" w:hAnsi="Arial" w:cs="Arial"/>
          <w:lang w:val="pt-PT"/>
        </w:rPr>
        <w:t>as</w:t>
      </w:r>
      <w:r w:rsidRPr="00F05A50">
        <w:rPr>
          <w:rFonts w:ascii="Arial" w:eastAsia="Arial MT" w:hAnsi="Arial" w:cs="Arial"/>
          <w:spacing w:val="1"/>
          <w:lang w:val="pt-PT"/>
        </w:rPr>
        <w:t xml:space="preserve"> </w:t>
      </w:r>
      <w:r w:rsidRPr="00F05A50">
        <w:rPr>
          <w:rFonts w:ascii="Arial" w:eastAsia="Arial MT" w:hAnsi="Arial" w:cs="Arial"/>
          <w:lang w:val="pt-PT"/>
        </w:rPr>
        <w:t>especificações,</w:t>
      </w:r>
      <w:r w:rsidRPr="00F05A50">
        <w:rPr>
          <w:rFonts w:ascii="Arial" w:eastAsia="Arial MT" w:hAnsi="Arial" w:cs="Arial"/>
          <w:spacing w:val="1"/>
          <w:lang w:val="pt-PT"/>
        </w:rPr>
        <w:t xml:space="preserve"> </w:t>
      </w:r>
      <w:r w:rsidRPr="00F05A50">
        <w:rPr>
          <w:rFonts w:ascii="Arial" w:eastAsia="Arial MT" w:hAnsi="Arial" w:cs="Arial"/>
          <w:lang w:val="pt-PT"/>
        </w:rPr>
        <w:t>características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condições</w:t>
      </w:r>
      <w:r w:rsidRPr="00F05A50">
        <w:rPr>
          <w:rFonts w:ascii="Arial" w:eastAsia="Arial MT" w:hAnsi="Arial" w:cs="Arial"/>
          <w:spacing w:val="1"/>
          <w:lang w:val="pt-PT"/>
        </w:rPr>
        <w:t xml:space="preserve"> </w:t>
      </w:r>
      <w:r w:rsidRPr="00F05A50">
        <w:rPr>
          <w:rFonts w:ascii="Arial" w:eastAsia="Arial MT" w:hAnsi="Arial" w:cs="Arial"/>
          <w:lang w:val="pt-PT"/>
        </w:rPr>
        <w:t>definidas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relacionadas neste Termo de Referência e na sua proposta, utilizando profissionais</w:t>
      </w:r>
      <w:r w:rsidRPr="00F05A50">
        <w:rPr>
          <w:rFonts w:ascii="Arial" w:eastAsia="Arial MT" w:hAnsi="Arial" w:cs="Arial"/>
          <w:spacing w:val="1"/>
          <w:lang w:val="pt-PT"/>
        </w:rPr>
        <w:t xml:space="preserve"> </w:t>
      </w:r>
      <w:r w:rsidRPr="00F05A50">
        <w:rPr>
          <w:rFonts w:ascii="Arial" w:eastAsia="Arial MT" w:hAnsi="Arial" w:cs="Arial"/>
          <w:lang w:val="pt-PT"/>
        </w:rPr>
        <w:t>especializados,</w:t>
      </w:r>
      <w:r w:rsidRPr="00F05A50">
        <w:rPr>
          <w:rFonts w:ascii="Arial" w:eastAsia="Arial MT" w:hAnsi="Arial" w:cs="Arial"/>
          <w:spacing w:val="1"/>
          <w:lang w:val="pt-PT"/>
        </w:rPr>
        <w:t xml:space="preserve"> </w:t>
      </w:r>
      <w:r w:rsidRPr="00F05A50">
        <w:rPr>
          <w:rFonts w:ascii="Arial" w:eastAsia="Arial MT" w:hAnsi="Arial" w:cs="Arial"/>
          <w:lang w:val="pt-PT"/>
        </w:rPr>
        <w:t>cabendo-lhe</w:t>
      </w:r>
      <w:r w:rsidRPr="00F05A50">
        <w:rPr>
          <w:rFonts w:ascii="Arial" w:eastAsia="Arial MT" w:hAnsi="Arial" w:cs="Arial"/>
          <w:spacing w:val="1"/>
          <w:lang w:val="pt-PT"/>
        </w:rPr>
        <w:t xml:space="preserve"> </w:t>
      </w:r>
      <w:r w:rsidRPr="00F05A50">
        <w:rPr>
          <w:rFonts w:ascii="Arial" w:eastAsia="Arial MT" w:hAnsi="Arial" w:cs="Arial"/>
          <w:lang w:val="pt-PT"/>
        </w:rPr>
        <w:t>total</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exclusiva</w:t>
      </w:r>
      <w:r w:rsidRPr="00F05A50">
        <w:rPr>
          <w:rFonts w:ascii="Arial" w:eastAsia="Arial MT" w:hAnsi="Arial" w:cs="Arial"/>
          <w:spacing w:val="1"/>
          <w:lang w:val="pt-PT"/>
        </w:rPr>
        <w:t xml:space="preserve"> </w:t>
      </w:r>
      <w:r w:rsidRPr="00F05A50">
        <w:rPr>
          <w:rFonts w:ascii="Arial" w:eastAsia="Arial MT" w:hAnsi="Arial" w:cs="Arial"/>
          <w:lang w:val="pt-PT"/>
        </w:rPr>
        <w:t>responsabilidade</w:t>
      </w:r>
      <w:r w:rsidRPr="00F05A50">
        <w:rPr>
          <w:rFonts w:ascii="Arial" w:eastAsia="Arial MT" w:hAnsi="Arial" w:cs="Arial"/>
          <w:spacing w:val="1"/>
          <w:lang w:val="pt-PT"/>
        </w:rPr>
        <w:t xml:space="preserve"> </w:t>
      </w:r>
      <w:r w:rsidRPr="00F05A50">
        <w:rPr>
          <w:rFonts w:ascii="Arial" w:eastAsia="Arial MT" w:hAnsi="Arial" w:cs="Arial"/>
          <w:lang w:val="pt-PT"/>
        </w:rPr>
        <w:t>pelo</w:t>
      </w:r>
      <w:r w:rsidRPr="00F05A50">
        <w:rPr>
          <w:rFonts w:ascii="Arial" w:eastAsia="Arial MT" w:hAnsi="Arial" w:cs="Arial"/>
          <w:spacing w:val="1"/>
          <w:lang w:val="pt-PT"/>
        </w:rPr>
        <w:t xml:space="preserve"> </w:t>
      </w:r>
      <w:r w:rsidRPr="00F05A50">
        <w:rPr>
          <w:rFonts w:ascii="Arial" w:eastAsia="Arial MT" w:hAnsi="Arial" w:cs="Arial"/>
          <w:lang w:val="pt-PT"/>
        </w:rPr>
        <w:t>integral</w:t>
      </w:r>
      <w:r w:rsidRPr="00F05A50">
        <w:rPr>
          <w:rFonts w:ascii="Arial" w:eastAsia="Arial MT" w:hAnsi="Arial" w:cs="Arial"/>
          <w:spacing w:val="1"/>
          <w:lang w:val="pt-PT"/>
        </w:rPr>
        <w:t xml:space="preserve"> </w:t>
      </w:r>
      <w:r w:rsidRPr="00F05A50">
        <w:rPr>
          <w:rFonts w:ascii="Arial" w:eastAsia="Arial MT" w:hAnsi="Arial" w:cs="Arial"/>
          <w:lang w:val="pt-PT"/>
        </w:rPr>
        <w:t>atendimento de toda legislação que rege a execução deste Contrato, com ênfase na</w:t>
      </w:r>
      <w:r w:rsidRPr="00F05A50">
        <w:rPr>
          <w:rFonts w:ascii="Arial" w:eastAsia="Arial MT" w:hAnsi="Arial" w:cs="Arial"/>
          <w:spacing w:val="1"/>
          <w:lang w:val="pt-PT"/>
        </w:rPr>
        <w:t xml:space="preserve"> </w:t>
      </w:r>
      <w:r w:rsidRPr="00F05A50">
        <w:rPr>
          <w:rFonts w:ascii="Arial" w:eastAsia="Arial MT" w:hAnsi="Arial" w:cs="Arial"/>
          <w:lang w:val="pt-PT"/>
        </w:rPr>
        <w:t>constitucional,</w:t>
      </w:r>
      <w:r w:rsidRPr="00F05A50">
        <w:rPr>
          <w:rFonts w:ascii="Arial" w:eastAsia="Arial MT" w:hAnsi="Arial" w:cs="Arial"/>
          <w:spacing w:val="-3"/>
          <w:lang w:val="pt-PT"/>
        </w:rPr>
        <w:t xml:space="preserve"> </w:t>
      </w:r>
      <w:r w:rsidRPr="00F05A50">
        <w:rPr>
          <w:rFonts w:ascii="Arial" w:eastAsia="Arial MT" w:hAnsi="Arial" w:cs="Arial"/>
          <w:lang w:val="pt-PT"/>
        </w:rPr>
        <w:t>tributária, civil, previdenciária e</w:t>
      </w:r>
      <w:r w:rsidRPr="00F05A50">
        <w:rPr>
          <w:rFonts w:ascii="Arial" w:eastAsia="Arial MT" w:hAnsi="Arial" w:cs="Arial"/>
          <w:spacing w:val="2"/>
          <w:lang w:val="pt-PT"/>
        </w:rPr>
        <w:t xml:space="preserve"> </w:t>
      </w:r>
      <w:r w:rsidRPr="00F05A50">
        <w:rPr>
          <w:rFonts w:ascii="Arial" w:eastAsia="Arial MT" w:hAnsi="Arial" w:cs="Arial"/>
          <w:lang w:val="pt-PT"/>
        </w:rPr>
        <w:t>trabalhista.</w:t>
      </w:r>
    </w:p>
    <w:p w14:paraId="77DB608F"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Manter</w:t>
      </w:r>
      <w:r w:rsidRPr="00F05A50">
        <w:rPr>
          <w:rFonts w:ascii="Arial" w:eastAsia="Arial MT" w:hAnsi="Arial" w:cs="Arial"/>
          <w:spacing w:val="1"/>
          <w:lang w:val="pt-PT"/>
        </w:rPr>
        <w:t xml:space="preserve"> </w:t>
      </w:r>
      <w:r w:rsidRPr="00F05A50">
        <w:rPr>
          <w:rFonts w:ascii="Arial" w:eastAsia="Arial MT" w:hAnsi="Arial" w:cs="Arial"/>
          <w:lang w:val="pt-PT"/>
        </w:rPr>
        <w:t>o</w:t>
      </w:r>
      <w:r w:rsidRPr="00F05A50">
        <w:rPr>
          <w:rFonts w:ascii="Arial" w:eastAsia="Arial MT" w:hAnsi="Arial" w:cs="Arial"/>
          <w:spacing w:val="1"/>
          <w:lang w:val="pt-PT"/>
        </w:rPr>
        <w:t xml:space="preserve"> </w:t>
      </w:r>
      <w:r w:rsidRPr="00F05A50">
        <w:rPr>
          <w:rFonts w:ascii="Arial" w:eastAsia="Arial MT" w:hAnsi="Arial" w:cs="Arial"/>
          <w:lang w:val="pt-PT"/>
        </w:rPr>
        <w:t>contingente</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profissionais</w:t>
      </w:r>
      <w:r w:rsidRPr="00F05A50">
        <w:rPr>
          <w:rFonts w:ascii="Arial" w:eastAsia="Arial MT" w:hAnsi="Arial" w:cs="Arial"/>
          <w:spacing w:val="1"/>
          <w:lang w:val="pt-PT"/>
        </w:rPr>
        <w:t xml:space="preserve"> </w:t>
      </w:r>
      <w:r w:rsidRPr="00F05A50">
        <w:rPr>
          <w:rFonts w:ascii="Arial" w:eastAsia="Arial MT" w:hAnsi="Arial" w:cs="Arial"/>
          <w:lang w:val="pt-PT"/>
        </w:rPr>
        <w:t>na</w:t>
      </w:r>
      <w:r w:rsidRPr="00F05A50">
        <w:rPr>
          <w:rFonts w:ascii="Arial" w:eastAsia="Arial MT" w:hAnsi="Arial" w:cs="Arial"/>
          <w:spacing w:val="1"/>
          <w:lang w:val="pt-PT"/>
        </w:rPr>
        <w:t xml:space="preserve"> </w:t>
      </w:r>
      <w:r w:rsidRPr="00F05A50">
        <w:rPr>
          <w:rFonts w:ascii="Arial" w:eastAsia="Arial MT" w:hAnsi="Arial" w:cs="Arial"/>
          <w:lang w:val="pt-PT"/>
        </w:rPr>
        <w:t>quantidade</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qualificação</w:t>
      </w:r>
      <w:r w:rsidRPr="00F05A50">
        <w:rPr>
          <w:rFonts w:ascii="Arial" w:eastAsia="Arial MT" w:hAnsi="Arial" w:cs="Arial"/>
          <w:spacing w:val="1"/>
          <w:lang w:val="pt-PT"/>
        </w:rPr>
        <w:t xml:space="preserve"> </w:t>
      </w:r>
      <w:proofErr w:type="gramStart"/>
      <w:r w:rsidRPr="00F05A50">
        <w:rPr>
          <w:rFonts w:ascii="Arial" w:eastAsia="Arial MT" w:hAnsi="Arial" w:cs="Arial"/>
          <w:lang w:val="pt-PT"/>
        </w:rPr>
        <w:t>técnica</w:t>
      </w:r>
      <w:r w:rsidRPr="00F05A50">
        <w:rPr>
          <w:rFonts w:ascii="Arial" w:eastAsia="Arial MT" w:hAnsi="Arial" w:cs="Arial"/>
          <w:spacing w:val="1"/>
          <w:lang w:val="pt-PT"/>
        </w:rPr>
        <w:t xml:space="preserve"> </w:t>
      </w:r>
      <w:r w:rsidRPr="00F05A50">
        <w:rPr>
          <w:rFonts w:ascii="Arial" w:eastAsia="Arial MT" w:hAnsi="Arial" w:cs="Arial"/>
          <w:lang w:val="pt-PT"/>
        </w:rPr>
        <w:t>necessárias</w:t>
      </w:r>
      <w:r w:rsidRPr="00F05A50">
        <w:rPr>
          <w:rFonts w:ascii="Arial" w:eastAsia="Arial MT" w:hAnsi="Arial" w:cs="Arial"/>
          <w:spacing w:val="-1"/>
          <w:lang w:val="pt-PT"/>
        </w:rPr>
        <w:t xml:space="preserve"> </w:t>
      </w:r>
      <w:r w:rsidRPr="00F05A50">
        <w:rPr>
          <w:rFonts w:ascii="Arial" w:eastAsia="Arial MT" w:hAnsi="Arial" w:cs="Arial"/>
          <w:lang w:val="pt-PT"/>
        </w:rPr>
        <w:t>à</w:t>
      </w:r>
      <w:r w:rsidRPr="00F05A50">
        <w:rPr>
          <w:rFonts w:ascii="Arial" w:eastAsia="Arial MT" w:hAnsi="Arial" w:cs="Arial"/>
          <w:spacing w:val="1"/>
          <w:lang w:val="pt-PT"/>
        </w:rPr>
        <w:t xml:space="preserve"> </w:t>
      </w:r>
      <w:r w:rsidRPr="00F05A50">
        <w:rPr>
          <w:rFonts w:ascii="Arial" w:eastAsia="Arial MT" w:hAnsi="Arial" w:cs="Arial"/>
          <w:lang w:val="pt-PT"/>
        </w:rPr>
        <w:t>execução dos</w:t>
      </w:r>
      <w:r w:rsidRPr="00F05A50">
        <w:rPr>
          <w:rFonts w:ascii="Arial" w:eastAsia="Arial MT" w:hAnsi="Arial" w:cs="Arial"/>
          <w:spacing w:val="-3"/>
          <w:lang w:val="pt-PT"/>
        </w:rPr>
        <w:t xml:space="preserve"> </w:t>
      </w:r>
      <w:r w:rsidRPr="00F05A50">
        <w:rPr>
          <w:rFonts w:ascii="Arial" w:eastAsia="Arial MT" w:hAnsi="Arial" w:cs="Arial"/>
          <w:lang w:val="pt-PT"/>
        </w:rPr>
        <w:t>serviços previstos</w:t>
      </w:r>
      <w:proofErr w:type="gramEnd"/>
      <w:r w:rsidRPr="00F05A50">
        <w:rPr>
          <w:rFonts w:ascii="Arial" w:eastAsia="Arial MT" w:hAnsi="Arial" w:cs="Arial"/>
          <w:lang w:val="pt-PT"/>
        </w:rPr>
        <w:t>;</w:t>
      </w:r>
    </w:p>
    <w:p w14:paraId="11B04E12"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lastRenderedPageBreak/>
        <w:t xml:space="preserve">Permitir que a CONTRATANTE </w:t>
      </w:r>
      <w:proofErr w:type="gramStart"/>
      <w:r w:rsidRPr="00F05A50">
        <w:rPr>
          <w:rFonts w:ascii="Arial" w:eastAsia="Arial MT" w:hAnsi="Arial" w:cs="Arial"/>
          <w:lang w:val="pt-PT"/>
        </w:rPr>
        <w:t>fiscalize</w:t>
      </w:r>
      <w:proofErr w:type="gramEnd"/>
      <w:r w:rsidRPr="00F05A50">
        <w:rPr>
          <w:rFonts w:ascii="Arial" w:eastAsia="Arial MT" w:hAnsi="Arial" w:cs="Arial"/>
          <w:lang w:val="pt-PT"/>
        </w:rPr>
        <w:t>, a qualquer tempo, a execução dos serviços</w:t>
      </w:r>
      <w:r w:rsidRPr="00F05A50">
        <w:rPr>
          <w:rFonts w:ascii="Arial" w:eastAsia="Arial MT" w:hAnsi="Arial" w:cs="Arial"/>
          <w:spacing w:val="-64"/>
          <w:lang w:val="pt-PT"/>
        </w:rPr>
        <w:t xml:space="preserve"> </w:t>
      </w:r>
      <w:r w:rsidRPr="00F05A50">
        <w:rPr>
          <w:rFonts w:ascii="Arial" w:eastAsia="Arial MT" w:hAnsi="Arial" w:cs="Arial"/>
          <w:lang w:val="pt-PT"/>
        </w:rPr>
        <w:t>contratados.</w:t>
      </w:r>
    </w:p>
    <w:p w14:paraId="088D75B8"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Identificar seus funcionários com crachás contendo a logomarca da empresa e o</w:t>
      </w:r>
      <w:r w:rsidRPr="00F05A50">
        <w:rPr>
          <w:rFonts w:ascii="Arial" w:eastAsia="Arial MT" w:hAnsi="Arial" w:cs="Arial"/>
          <w:spacing w:val="1"/>
          <w:lang w:val="pt-PT"/>
        </w:rPr>
        <w:t xml:space="preserve"> </w:t>
      </w:r>
      <w:r w:rsidRPr="00F05A50">
        <w:rPr>
          <w:rFonts w:ascii="Arial" w:eastAsia="Arial MT" w:hAnsi="Arial" w:cs="Arial"/>
          <w:lang w:val="pt-PT"/>
        </w:rPr>
        <w:t>nome</w:t>
      </w:r>
      <w:r w:rsidRPr="00F05A50">
        <w:rPr>
          <w:rFonts w:ascii="Arial" w:eastAsia="Arial MT" w:hAnsi="Arial" w:cs="Arial"/>
          <w:spacing w:val="-1"/>
          <w:lang w:val="pt-PT"/>
        </w:rPr>
        <w:t xml:space="preserve"> </w:t>
      </w:r>
      <w:r w:rsidRPr="00F05A50">
        <w:rPr>
          <w:rFonts w:ascii="Arial" w:eastAsia="Arial MT" w:hAnsi="Arial" w:cs="Arial"/>
          <w:lang w:val="pt-PT"/>
        </w:rPr>
        <w:t>do</w:t>
      </w:r>
      <w:r w:rsidRPr="00F05A50">
        <w:rPr>
          <w:rFonts w:ascii="Arial" w:eastAsia="Arial MT" w:hAnsi="Arial" w:cs="Arial"/>
          <w:spacing w:val="2"/>
          <w:lang w:val="pt-PT"/>
        </w:rPr>
        <w:t xml:space="preserve"> </w:t>
      </w:r>
      <w:r w:rsidRPr="00F05A50">
        <w:rPr>
          <w:rFonts w:ascii="Arial" w:eastAsia="Arial MT" w:hAnsi="Arial" w:cs="Arial"/>
          <w:lang w:val="pt-PT"/>
        </w:rPr>
        <w:t>empregado.</w:t>
      </w:r>
    </w:p>
    <w:p w14:paraId="0D59859F"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Os profissionais da CONTRATADA não terão, em hipótese alguma, qualquer relação</w:t>
      </w:r>
      <w:r w:rsidRPr="00F05A50">
        <w:rPr>
          <w:rFonts w:ascii="Arial" w:eastAsia="Arial MT" w:hAnsi="Arial" w:cs="Arial"/>
          <w:spacing w:val="-64"/>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emprego</w:t>
      </w:r>
      <w:r w:rsidRPr="00F05A50">
        <w:rPr>
          <w:rFonts w:ascii="Arial" w:eastAsia="Arial MT" w:hAnsi="Arial" w:cs="Arial"/>
          <w:spacing w:val="1"/>
          <w:lang w:val="pt-PT"/>
        </w:rPr>
        <w:t xml:space="preserve"> </w:t>
      </w:r>
      <w:r w:rsidRPr="00F05A50">
        <w:rPr>
          <w:rFonts w:ascii="Arial" w:eastAsia="Arial MT" w:hAnsi="Arial" w:cs="Arial"/>
          <w:lang w:val="pt-PT"/>
        </w:rPr>
        <w:t>com</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CONTRATANTE,</w:t>
      </w:r>
      <w:r w:rsidRPr="00F05A50">
        <w:rPr>
          <w:rFonts w:ascii="Arial" w:eastAsia="Arial MT" w:hAnsi="Arial" w:cs="Arial"/>
          <w:spacing w:val="1"/>
          <w:lang w:val="pt-PT"/>
        </w:rPr>
        <w:t xml:space="preserve"> </w:t>
      </w:r>
      <w:r w:rsidRPr="00F05A50">
        <w:rPr>
          <w:rFonts w:ascii="Arial" w:eastAsia="Arial MT" w:hAnsi="Arial" w:cs="Arial"/>
          <w:lang w:val="pt-PT"/>
        </w:rPr>
        <w:t>sendo</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exclusiva</w:t>
      </w:r>
      <w:r w:rsidRPr="00F05A50">
        <w:rPr>
          <w:rFonts w:ascii="Arial" w:eastAsia="Arial MT" w:hAnsi="Arial" w:cs="Arial"/>
          <w:spacing w:val="1"/>
          <w:lang w:val="pt-PT"/>
        </w:rPr>
        <w:t xml:space="preserve"> </w:t>
      </w:r>
      <w:r w:rsidRPr="00F05A50">
        <w:rPr>
          <w:rFonts w:ascii="Arial" w:eastAsia="Arial MT" w:hAnsi="Arial" w:cs="Arial"/>
          <w:lang w:val="pt-PT"/>
        </w:rPr>
        <w:t>responsabilidade</w:t>
      </w:r>
      <w:r w:rsidRPr="00F05A50">
        <w:rPr>
          <w:rFonts w:ascii="Arial" w:eastAsia="Arial MT" w:hAnsi="Arial" w:cs="Arial"/>
          <w:spacing w:val="1"/>
          <w:lang w:val="pt-PT"/>
        </w:rPr>
        <w:t xml:space="preserve"> </w:t>
      </w:r>
      <w:r w:rsidRPr="00F05A50">
        <w:rPr>
          <w:rFonts w:ascii="Arial" w:eastAsia="Arial MT" w:hAnsi="Arial" w:cs="Arial"/>
          <w:lang w:val="pt-PT"/>
        </w:rPr>
        <w:t>da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as</w:t>
      </w:r>
      <w:r w:rsidRPr="00F05A50">
        <w:rPr>
          <w:rFonts w:ascii="Arial" w:eastAsia="Arial MT" w:hAnsi="Arial" w:cs="Arial"/>
          <w:spacing w:val="1"/>
          <w:lang w:val="pt-PT"/>
        </w:rPr>
        <w:t xml:space="preserve"> </w:t>
      </w:r>
      <w:r w:rsidRPr="00F05A50">
        <w:rPr>
          <w:rFonts w:ascii="Arial" w:eastAsia="Arial MT" w:hAnsi="Arial" w:cs="Arial"/>
          <w:lang w:val="pt-PT"/>
        </w:rPr>
        <w:t>despesas</w:t>
      </w:r>
      <w:r w:rsidRPr="00F05A50">
        <w:rPr>
          <w:rFonts w:ascii="Arial" w:eastAsia="Arial MT" w:hAnsi="Arial" w:cs="Arial"/>
          <w:spacing w:val="1"/>
          <w:lang w:val="pt-PT"/>
        </w:rPr>
        <w:t xml:space="preserve"> </w:t>
      </w:r>
      <w:r w:rsidRPr="00F05A50">
        <w:rPr>
          <w:rFonts w:ascii="Arial" w:eastAsia="Arial MT" w:hAnsi="Arial" w:cs="Arial"/>
          <w:lang w:val="pt-PT"/>
        </w:rPr>
        <w:t>com</w:t>
      </w:r>
      <w:r w:rsidRPr="00F05A50">
        <w:rPr>
          <w:rFonts w:ascii="Arial" w:eastAsia="Arial MT" w:hAnsi="Arial" w:cs="Arial"/>
          <w:spacing w:val="1"/>
          <w:lang w:val="pt-PT"/>
        </w:rPr>
        <w:t xml:space="preserve"> </w:t>
      </w:r>
      <w:r w:rsidRPr="00F05A50">
        <w:rPr>
          <w:rFonts w:ascii="Arial" w:eastAsia="Arial MT" w:hAnsi="Arial" w:cs="Arial"/>
          <w:lang w:val="pt-PT"/>
        </w:rPr>
        <w:t>todos</w:t>
      </w:r>
      <w:r w:rsidRPr="00F05A50">
        <w:rPr>
          <w:rFonts w:ascii="Arial" w:eastAsia="Arial MT" w:hAnsi="Arial" w:cs="Arial"/>
          <w:spacing w:val="1"/>
          <w:lang w:val="pt-PT"/>
        </w:rPr>
        <w:t xml:space="preserve"> </w:t>
      </w:r>
      <w:r w:rsidRPr="00F05A50">
        <w:rPr>
          <w:rFonts w:ascii="Arial" w:eastAsia="Arial MT" w:hAnsi="Arial" w:cs="Arial"/>
          <w:lang w:val="pt-PT"/>
        </w:rPr>
        <w:t>os</w:t>
      </w:r>
      <w:r w:rsidRPr="00F05A50">
        <w:rPr>
          <w:rFonts w:ascii="Arial" w:eastAsia="Arial MT" w:hAnsi="Arial" w:cs="Arial"/>
          <w:spacing w:val="1"/>
          <w:lang w:val="pt-PT"/>
        </w:rPr>
        <w:t xml:space="preserve"> </w:t>
      </w:r>
      <w:r w:rsidRPr="00F05A50">
        <w:rPr>
          <w:rFonts w:ascii="Arial" w:eastAsia="Arial MT" w:hAnsi="Arial" w:cs="Arial"/>
          <w:lang w:val="pt-PT"/>
        </w:rPr>
        <w:t>encargos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obrigações</w:t>
      </w:r>
      <w:r w:rsidRPr="00F05A50">
        <w:rPr>
          <w:rFonts w:ascii="Arial" w:eastAsia="Arial MT" w:hAnsi="Arial" w:cs="Arial"/>
          <w:spacing w:val="1"/>
          <w:lang w:val="pt-PT"/>
        </w:rPr>
        <w:t xml:space="preserve"> </w:t>
      </w:r>
      <w:r w:rsidRPr="00F05A50">
        <w:rPr>
          <w:rFonts w:ascii="Arial" w:eastAsia="Arial MT" w:hAnsi="Arial" w:cs="Arial"/>
          <w:lang w:val="pt-PT"/>
        </w:rPr>
        <w:t>sociais,</w:t>
      </w:r>
      <w:r w:rsidRPr="00F05A50">
        <w:rPr>
          <w:rFonts w:ascii="Arial" w:eastAsia="Arial MT" w:hAnsi="Arial" w:cs="Arial"/>
          <w:spacing w:val="1"/>
          <w:lang w:val="pt-PT"/>
        </w:rPr>
        <w:t xml:space="preserve"> </w:t>
      </w:r>
      <w:r w:rsidRPr="00F05A50">
        <w:rPr>
          <w:rFonts w:ascii="Arial" w:eastAsia="Arial MT" w:hAnsi="Arial" w:cs="Arial"/>
          <w:lang w:val="pt-PT"/>
        </w:rPr>
        <w:t>trabalhistas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2"/>
          <w:lang w:val="pt-PT"/>
        </w:rPr>
        <w:t xml:space="preserve"> </w:t>
      </w:r>
      <w:r w:rsidRPr="00F05A50">
        <w:rPr>
          <w:rFonts w:ascii="Arial" w:eastAsia="Arial MT" w:hAnsi="Arial" w:cs="Arial"/>
          <w:lang w:val="pt-PT"/>
        </w:rPr>
        <w:t>fiscais.</w:t>
      </w:r>
    </w:p>
    <w:p w14:paraId="4F984C3A"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 xml:space="preserve">A CONTRATADA deverá assegurar que todos os serviços sejam executados </w:t>
      </w:r>
      <w:proofErr w:type="gramStart"/>
      <w:r w:rsidRPr="00F05A50">
        <w:rPr>
          <w:rFonts w:ascii="Arial" w:eastAsia="Arial MT" w:hAnsi="Arial" w:cs="Arial"/>
          <w:lang w:val="pt-PT"/>
        </w:rPr>
        <w:t>sob</w:t>
      </w:r>
      <w:r w:rsidRPr="00F05A50">
        <w:rPr>
          <w:rFonts w:ascii="Arial" w:eastAsia="Arial MT" w:hAnsi="Arial" w:cs="Arial"/>
          <w:spacing w:val="1"/>
          <w:lang w:val="pt-PT"/>
        </w:rPr>
        <w:t xml:space="preserve"> </w:t>
      </w:r>
      <w:r w:rsidRPr="00F05A50">
        <w:rPr>
          <w:rFonts w:ascii="Arial" w:eastAsia="Arial MT" w:hAnsi="Arial" w:cs="Arial"/>
          <w:lang w:val="pt-PT"/>
        </w:rPr>
        <w:t>condições</w:t>
      </w:r>
      <w:proofErr w:type="gramEnd"/>
      <w:r w:rsidRPr="00F05A50">
        <w:rPr>
          <w:rFonts w:ascii="Arial" w:eastAsia="Arial MT" w:hAnsi="Arial" w:cs="Arial"/>
          <w:lang w:val="pt-PT"/>
        </w:rPr>
        <w:t xml:space="preserve"> que atendam às determinações constantes nas Normas de Segurança e</w:t>
      </w:r>
      <w:r w:rsidRPr="00F05A50">
        <w:rPr>
          <w:rFonts w:ascii="Arial" w:eastAsia="Arial MT" w:hAnsi="Arial" w:cs="Arial"/>
          <w:spacing w:val="1"/>
          <w:lang w:val="pt-PT"/>
        </w:rPr>
        <w:t xml:space="preserve"> </w:t>
      </w:r>
      <w:r w:rsidRPr="00F05A50">
        <w:rPr>
          <w:rFonts w:ascii="Arial" w:eastAsia="Arial MT" w:hAnsi="Arial" w:cs="Arial"/>
          <w:lang w:val="pt-PT"/>
        </w:rPr>
        <w:t>Proteção</w:t>
      </w:r>
      <w:r w:rsidRPr="00F05A50">
        <w:rPr>
          <w:rFonts w:ascii="Arial" w:eastAsia="Arial MT" w:hAnsi="Arial" w:cs="Arial"/>
          <w:spacing w:val="-1"/>
          <w:lang w:val="pt-PT"/>
        </w:rPr>
        <w:t xml:space="preserve"> </w:t>
      </w:r>
      <w:r w:rsidRPr="00F05A50">
        <w:rPr>
          <w:rFonts w:ascii="Arial" w:eastAsia="Arial MT" w:hAnsi="Arial" w:cs="Arial"/>
          <w:lang w:val="pt-PT"/>
        </w:rPr>
        <w:t>do</w:t>
      </w:r>
      <w:r w:rsidRPr="00F05A50">
        <w:rPr>
          <w:rFonts w:ascii="Arial" w:eastAsia="Arial MT" w:hAnsi="Arial" w:cs="Arial"/>
          <w:spacing w:val="2"/>
          <w:lang w:val="pt-PT"/>
        </w:rPr>
        <w:t xml:space="preserve"> </w:t>
      </w:r>
      <w:r w:rsidRPr="00F05A50">
        <w:rPr>
          <w:rFonts w:ascii="Arial" w:eastAsia="Arial MT" w:hAnsi="Arial" w:cs="Arial"/>
          <w:lang w:val="pt-PT"/>
        </w:rPr>
        <w:t>Ministério</w:t>
      </w:r>
      <w:r w:rsidRPr="00F05A50">
        <w:rPr>
          <w:rFonts w:ascii="Arial" w:eastAsia="Arial MT" w:hAnsi="Arial" w:cs="Arial"/>
          <w:spacing w:val="-3"/>
          <w:lang w:val="pt-PT"/>
        </w:rPr>
        <w:t xml:space="preserve"> </w:t>
      </w:r>
      <w:r w:rsidRPr="00F05A50">
        <w:rPr>
          <w:rFonts w:ascii="Arial" w:eastAsia="Arial MT" w:hAnsi="Arial" w:cs="Arial"/>
          <w:lang w:val="pt-PT"/>
        </w:rPr>
        <w:t>do</w:t>
      </w:r>
      <w:r w:rsidRPr="00F05A50">
        <w:rPr>
          <w:rFonts w:ascii="Arial" w:eastAsia="Arial MT" w:hAnsi="Arial" w:cs="Arial"/>
          <w:spacing w:val="1"/>
          <w:lang w:val="pt-PT"/>
        </w:rPr>
        <w:t xml:space="preserve"> </w:t>
      </w:r>
      <w:r w:rsidRPr="00F05A50">
        <w:rPr>
          <w:rFonts w:ascii="Arial" w:eastAsia="Arial MT" w:hAnsi="Arial" w:cs="Arial"/>
          <w:lang w:val="pt-PT"/>
        </w:rPr>
        <w:t>Trabalho,</w:t>
      </w:r>
      <w:r w:rsidRPr="00F05A50">
        <w:rPr>
          <w:rFonts w:ascii="Arial" w:eastAsia="Arial MT" w:hAnsi="Arial" w:cs="Arial"/>
          <w:spacing w:val="-3"/>
          <w:lang w:val="pt-PT"/>
        </w:rPr>
        <w:t xml:space="preserve"> </w:t>
      </w:r>
      <w:r w:rsidRPr="00F05A50">
        <w:rPr>
          <w:rFonts w:ascii="Arial" w:eastAsia="Arial MT" w:hAnsi="Arial" w:cs="Arial"/>
          <w:lang w:val="pt-PT"/>
        </w:rPr>
        <w:t>limitando-se às atividades</w:t>
      </w:r>
      <w:r w:rsidRPr="00F05A50">
        <w:rPr>
          <w:rFonts w:ascii="Arial" w:eastAsia="Arial MT" w:hAnsi="Arial" w:cs="Arial"/>
          <w:spacing w:val="-1"/>
          <w:lang w:val="pt-PT"/>
        </w:rPr>
        <w:t xml:space="preserve"> </w:t>
      </w:r>
      <w:r w:rsidRPr="00F05A50">
        <w:rPr>
          <w:rFonts w:ascii="Arial" w:eastAsia="Arial MT" w:hAnsi="Arial" w:cs="Arial"/>
          <w:lang w:val="pt-PT"/>
        </w:rPr>
        <w:t>contratadas.</w:t>
      </w:r>
    </w:p>
    <w:p w14:paraId="76A68CAC"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seus</w:t>
      </w:r>
      <w:r w:rsidRPr="00F05A50">
        <w:rPr>
          <w:rFonts w:ascii="Arial" w:eastAsia="Arial MT" w:hAnsi="Arial" w:cs="Arial"/>
          <w:spacing w:val="1"/>
          <w:lang w:val="pt-PT"/>
        </w:rPr>
        <w:t xml:space="preserve"> </w:t>
      </w:r>
      <w:r w:rsidRPr="00F05A50">
        <w:rPr>
          <w:rFonts w:ascii="Arial" w:eastAsia="Arial MT" w:hAnsi="Arial" w:cs="Arial"/>
          <w:lang w:val="pt-PT"/>
        </w:rPr>
        <w:t>subordinados</w:t>
      </w:r>
      <w:r w:rsidRPr="00F05A50">
        <w:rPr>
          <w:rFonts w:ascii="Arial" w:eastAsia="Arial MT" w:hAnsi="Arial" w:cs="Arial"/>
          <w:spacing w:val="1"/>
          <w:lang w:val="pt-PT"/>
        </w:rPr>
        <w:t xml:space="preserve"> </w:t>
      </w:r>
      <w:r w:rsidRPr="00F05A50">
        <w:rPr>
          <w:rFonts w:ascii="Arial" w:eastAsia="Arial MT" w:hAnsi="Arial" w:cs="Arial"/>
          <w:lang w:val="pt-PT"/>
        </w:rPr>
        <w:t>deverão</w:t>
      </w:r>
      <w:r w:rsidRPr="00F05A50">
        <w:rPr>
          <w:rFonts w:ascii="Arial" w:eastAsia="Arial MT" w:hAnsi="Arial" w:cs="Arial"/>
          <w:spacing w:val="1"/>
          <w:lang w:val="pt-PT"/>
        </w:rPr>
        <w:t xml:space="preserve"> </w:t>
      </w:r>
      <w:r w:rsidRPr="00F05A50">
        <w:rPr>
          <w:rFonts w:ascii="Arial" w:eastAsia="Arial MT" w:hAnsi="Arial" w:cs="Arial"/>
          <w:lang w:val="pt-PT"/>
        </w:rPr>
        <w:t>atender</w:t>
      </w:r>
      <w:r w:rsidRPr="00F05A50">
        <w:rPr>
          <w:rFonts w:ascii="Arial" w:eastAsia="Arial MT" w:hAnsi="Arial" w:cs="Arial"/>
          <w:spacing w:val="1"/>
          <w:lang w:val="pt-PT"/>
        </w:rPr>
        <w:t xml:space="preserve"> </w:t>
      </w:r>
      <w:r w:rsidRPr="00F05A50">
        <w:rPr>
          <w:rFonts w:ascii="Arial" w:eastAsia="Arial MT" w:hAnsi="Arial" w:cs="Arial"/>
          <w:lang w:val="pt-PT"/>
        </w:rPr>
        <w:t>com</w:t>
      </w:r>
      <w:r w:rsidRPr="00F05A50">
        <w:rPr>
          <w:rFonts w:ascii="Arial" w:eastAsia="Arial MT" w:hAnsi="Arial" w:cs="Arial"/>
          <w:spacing w:val="1"/>
          <w:lang w:val="pt-PT"/>
        </w:rPr>
        <w:t xml:space="preserve"> </w:t>
      </w:r>
      <w:r w:rsidRPr="00F05A50">
        <w:rPr>
          <w:rFonts w:ascii="Arial" w:eastAsia="Arial MT" w:hAnsi="Arial" w:cs="Arial"/>
          <w:lang w:val="pt-PT"/>
        </w:rPr>
        <w:t>presteza</w:t>
      </w:r>
      <w:r w:rsidRPr="00F05A50">
        <w:rPr>
          <w:rFonts w:ascii="Arial" w:eastAsia="Arial MT" w:hAnsi="Arial" w:cs="Arial"/>
          <w:spacing w:val="67"/>
          <w:lang w:val="pt-PT"/>
        </w:rPr>
        <w:t xml:space="preserve"> </w:t>
      </w:r>
      <w:r w:rsidRPr="00F05A50">
        <w:rPr>
          <w:rFonts w:ascii="Arial" w:eastAsia="Arial MT" w:hAnsi="Arial" w:cs="Arial"/>
          <w:lang w:val="pt-PT"/>
        </w:rPr>
        <w:t>às</w:t>
      </w:r>
      <w:r w:rsidRPr="00F05A50">
        <w:rPr>
          <w:rFonts w:ascii="Arial" w:eastAsia="Arial MT" w:hAnsi="Arial" w:cs="Arial"/>
          <w:spacing w:val="1"/>
          <w:lang w:val="pt-PT"/>
        </w:rPr>
        <w:t xml:space="preserve"> </w:t>
      </w:r>
      <w:r w:rsidRPr="00F05A50">
        <w:rPr>
          <w:rFonts w:ascii="Arial" w:eastAsia="Arial MT" w:hAnsi="Arial" w:cs="Arial"/>
          <w:lang w:val="pt-PT"/>
        </w:rPr>
        <w:t>solicitações</w:t>
      </w:r>
      <w:r w:rsidRPr="00F05A50">
        <w:rPr>
          <w:rFonts w:ascii="Arial" w:eastAsia="Arial MT" w:hAnsi="Arial" w:cs="Arial"/>
          <w:spacing w:val="1"/>
          <w:lang w:val="pt-PT"/>
        </w:rPr>
        <w:t xml:space="preserve"> </w:t>
      </w:r>
      <w:r w:rsidRPr="00F05A50">
        <w:rPr>
          <w:rFonts w:ascii="Arial" w:eastAsia="Arial MT" w:hAnsi="Arial" w:cs="Arial"/>
          <w:lang w:val="pt-PT"/>
        </w:rPr>
        <w:t>ou</w:t>
      </w:r>
      <w:r w:rsidRPr="00F05A50">
        <w:rPr>
          <w:rFonts w:ascii="Arial" w:eastAsia="Arial MT" w:hAnsi="Arial" w:cs="Arial"/>
          <w:spacing w:val="1"/>
          <w:lang w:val="pt-PT"/>
        </w:rPr>
        <w:t xml:space="preserve"> </w:t>
      </w:r>
      <w:r w:rsidRPr="00F05A50">
        <w:rPr>
          <w:rFonts w:ascii="Arial" w:eastAsia="Arial MT" w:hAnsi="Arial" w:cs="Arial"/>
          <w:lang w:val="pt-PT"/>
        </w:rPr>
        <w:t>reclamações</w:t>
      </w:r>
      <w:r w:rsidRPr="00F05A50">
        <w:rPr>
          <w:rFonts w:ascii="Arial" w:eastAsia="Arial MT" w:hAnsi="Arial" w:cs="Arial"/>
          <w:spacing w:val="1"/>
          <w:lang w:val="pt-PT"/>
        </w:rPr>
        <w:t xml:space="preserve"> </w:t>
      </w:r>
      <w:r w:rsidRPr="00F05A50">
        <w:rPr>
          <w:rFonts w:ascii="Arial" w:eastAsia="Arial MT" w:hAnsi="Arial" w:cs="Arial"/>
          <w:lang w:val="pt-PT"/>
        </w:rPr>
        <w:t>sobre</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qualidade</w:t>
      </w:r>
      <w:r w:rsidRPr="00F05A50">
        <w:rPr>
          <w:rFonts w:ascii="Arial" w:eastAsia="Arial MT" w:hAnsi="Arial" w:cs="Arial"/>
          <w:spacing w:val="1"/>
          <w:lang w:val="pt-PT"/>
        </w:rPr>
        <w:t xml:space="preserve"> </w:t>
      </w:r>
      <w:r w:rsidRPr="00F05A50">
        <w:rPr>
          <w:rFonts w:ascii="Arial" w:eastAsia="Arial MT" w:hAnsi="Arial" w:cs="Arial"/>
          <w:lang w:val="pt-PT"/>
        </w:rPr>
        <w:t>dos</w:t>
      </w:r>
      <w:r w:rsidRPr="00F05A50">
        <w:rPr>
          <w:rFonts w:ascii="Arial" w:eastAsia="Arial MT" w:hAnsi="Arial" w:cs="Arial"/>
          <w:spacing w:val="1"/>
          <w:lang w:val="pt-PT"/>
        </w:rPr>
        <w:t xml:space="preserve"> </w:t>
      </w:r>
      <w:r w:rsidRPr="00F05A50">
        <w:rPr>
          <w:rFonts w:ascii="Arial" w:eastAsia="Arial MT" w:hAnsi="Arial" w:cs="Arial"/>
          <w:lang w:val="pt-PT"/>
        </w:rPr>
        <w:t>serviços</w:t>
      </w:r>
      <w:r w:rsidRPr="00F05A50">
        <w:rPr>
          <w:rFonts w:ascii="Arial" w:eastAsia="Arial MT" w:hAnsi="Arial" w:cs="Arial"/>
          <w:spacing w:val="1"/>
          <w:lang w:val="pt-PT"/>
        </w:rPr>
        <w:t xml:space="preserve"> </w:t>
      </w:r>
      <w:r w:rsidRPr="00F05A50">
        <w:rPr>
          <w:rFonts w:ascii="Arial" w:eastAsia="Arial MT" w:hAnsi="Arial" w:cs="Arial"/>
          <w:lang w:val="pt-PT"/>
        </w:rPr>
        <w:t>executados,</w:t>
      </w:r>
      <w:r w:rsidRPr="00F05A50">
        <w:rPr>
          <w:rFonts w:ascii="Arial" w:eastAsia="Arial MT" w:hAnsi="Arial" w:cs="Arial"/>
          <w:spacing w:val="1"/>
          <w:lang w:val="pt-PT"/>
        </w:rPr>
        <w:t xml:space="preserve"> </w:t>
      </w:r>
      <w:r w:rsidRPr="00F05A50">
        <w:rPr>
          <w:rFonts w:ascii="Arial" w:eastAsia="Arial MT" w:hAnsi="Arial" w:cs="Arial"/>
          <w:lang w:val="pt-PT"/>
        </w:rPr>
        <w:t>providenciando</w:t>
      </w:r>
      <w:r w:rsidRPr="00F05A50">
        <w:rPr>
          <w:rFonts w:ascii="Arial" w:eastAsia="Arial MT" w:hAnsi="Arial" w:cs="Arial"/>
          <w:spacing w:val="-2"/>
          <w:lang w:val="pt-PT"/>
        </w:rPr>
        <w:t xml:space="preserve"> </w:t>
      </w:r>
      <w:r w:rsidRPr="00F05A50">
        <w:rPr>
          <w:rFonts w:ascii="Arial" w:eastAsia="Arial MT" w:hAnsi="Arial" w:cs="Arial"/>
          <w:lang w:val="pt-PT"/>
        </w:rPr>
        <w:t>a</w:t>
      </w:r>
      <w:r w:rsidRPr="00F05A50">
        <w:rPr>
          <w:rFonts w:ascii="Arial" w:eastAsia="Arial MT" w:hAnsi="Arial" w:cs="Arial"/>
          <w:spacing w:val="2"/>
          <w:lang w:val="pt-PT"/>
        </w:rPr>
        <w:t xml:space="preserve"> </w:t>
      </w:r>
      <w:r w:rsidRPr="00F05A50">
        <w:rPr>
          <w:rFonts w:ascii="Arial" w:eastAsia="Arial MT" w:hAnsi="Arial" w:cs="Arial"/>
          <w:lang w:val="pt-PT"/>
        </w:rPr>
        <w:t>sua</w:t>
      </w:r>
      <w:r w:rsidRPr="00F05A50">
        <w:rPr>
          <w:rFonts w:ascii="Arial" w:eastAsia="Arial MT" w:hAnsi="Arial" w:cs="Arial"/>
          <w:spacing w:val="-1"/>
          <w:lang w:val="pt-PT"/>
        </w:rPr>
        <w:t xml:space="preserve"> </w:t>
      </w:r>
      <w:r w:rsidRPr="00F05A50">
        <w:rPr>
          <w:rFonts w:ascii="Arial" w:eastAsia="Arial MT" w:hAnsi="Arial" w:cs="Arial"/>
          <w:lang w:val="pt-PT"/>
        </w:rPr>
        <w:t>correção</w:t>
      </w:r>
      <w:r w:rsidRPr="00F05A50">
        <w:rPr>
          <w:rFonts w:ascii="Arial" w:eastAsia="Arial MT" w:hAnsi="Arial" w:cs="Arial"/>
          <w:spacing w:val="1"/>
          <w:lang w:val="pt-PT"/>
        </w:rPr>
        <w:t xml:space="preserve"> </w:t>
      </w:r>
      <w:r w:rsidRPr="00F05A50">
        <w:rPr>
          <w:rFonts w:ascii="Arial" w:eastAsia="Arial MT" w:hAnsi="Arial" w:cs="Arial"/>
          <w:lang w:val="pt-PT"/>
        </w:rPr>
        <w:t>com</w:t>
      </w:r>
      <w:r w:rsidRPr="00F05A50">
        <w:rPr>
          <w:rFonts w:ascii="Arial" w:eastAsia="Arial MT" w:hAnsi="Arial" w:cs="Arial"/>
          <w:spacing w:val="-2"/>
          <w:lang w:val="pt-PT"/>
        </w:rPr>
        <w:t xml:space="preserve"> </w:t>
      </w:r>
      <w:r w:rsidRPr="00F05A50">
        <w:rPr>
          <w:rFonts w:ascii="Arial" w:eastAsia="Arial MT" w:hAnsi="Arial" w:cs="Arial"/>
          <w:lang w:val="pt-PT"/>
        </w:rPr>
        <w:t>brevidade,</w:t>
      </w:r>
      <w:r w:rsidRPr="00F05A50">
        <w:rPr>
          <w:rFonts w:ascii="Arial" w:eastAsia="Arial MT" w:hAnsi="Arial" w:cs="Arial"/>
          <w:spacing w:val="1"/>
          <w:lang w:val="pt-PT"/>
        </w:rPr>
        <w:t xml:space="preserve"> </w:t>
      </w:r>
      <w:r w:rsidRPr="00F05A50">
        <w:rPr>
          <w:rFonts w:ascii="Arial" w:eastAsia="Arial MT" w:hAnsi="Arial" w:cs="Arial"/>
          <w:lang w:val="pt-PT"/>
        </w:rPr>
        <w:t>sem ônus</w:t>
      </w:r>
      <w:r w:rsidRPr="00F05A50">
        <w:rPr>
          <w:rFonts w:ascii="Arial" w:eastAsia="Arial MT" w:hAnsi="Arial" w:cs="Arial"/>
          <w:spacing w:val="-1"/>
          <w:lang w:val="pt-PT"/>
        </w:rPr>
        <w:t xml:space="preserve"> </w:t>
      </w:r>
      <w:r w:rsidRPr="00F05A50">
        <w:rPr>
          <w:rFonts w:ascii="Arial" w:eastAsia="Arial MT" w:hAnsi="Arial" w:cs="Arial"/>
          <w:lang w:val="pt-PT"/>
        </w:rPr>
        <w:t>para</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CONTRATANTE.</w:t>
      </w:r>
    </w:p>
    <w:p w14:paraId="34982183"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 CONTRATADA, independentemente da atuação do Fiscal do Contrato, não se</w:t>
      </w:r>
      <w:r w:rsidRPr="00F05A50">
        <w:rPr>
          <w:rFonts w:ascii="Arial" w:eastAsia="Arial MT" w:hAnsi="Arial" w:cs="Arial"/>
          <w:spacing w:val="1"/>
          <w:lang w:val="pt-PT"/>
        </w:rPr>
        <w:t xml:space="preserve"> </w:t>
      </w:r>
      <w:r w:rsidRPr="00F05A50">
        <w:rPr>
          <w:rFonts w:ascii="Arial" w:eastAsia="Arial MT" w:hAnsi="Arial" w:cs="Arial"/>
          <w:lang w:val="pt-PT"/>
        </w:rPr>
        <w:t>eximirá</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suas</w:t>
      </w:r>
      <w:r w:rsidRPr="00F05A50">
        <w:rPr>
          <w:rFonts w:ascii="Arial" w:eastAsia="Arial MT" w:hAnsi="Arial" w:cs="Arial"/>
          <w:spacing w:val="1"/>
          <w:lang w:val="pt-PT"/>
        </w:rPr>
        <w:t xml:space="preserve"> </w:t>
      </w:r>
      <w:r w:rsidRPr="00F05A50">
        <w:rPr>
          <w:rFonts w:ascii="Arial" w:eastAsia="Arial MT" w:hAnsi="Arial" w:cs="Arial"/>
          <w:lang w:val="pt-PT"/>
        </w:rPr>
        <w:t>responsabilidades</w:t>
      </w:r>
      <w:r w:rsidRPr="00F05A50">
        <w:rPr>
          <w:rFonts w:ascii="Arial" w:eastAsia="Arial MT" w:hAnsi="Arial" w:cs="Arial"/>
          <w:spacing w:val="1"/>
          <w:lang w:val="pt-PT"/>
        </w:rPr>
        <w:t xml:space="preserve"> </w:t>
      </w:r>
      <w:r w:rsidRPr="00F05A50">
        <w:rPr>
          <w:rFonts w:ascii="Arial" w:eastAsia="Arial MT" w:hAnsi="Arial" w:cs="Arial"/>
          <w:lang w:val="pt-PT"/>
        </w:rPr>
        <w:t>quanto</w:t>
      </w:r>
      <w:r w:rsidRPr="00F05A50">
        <w:rPr>
          <w:rFonts w:ascii="Arial" w:eastAsia="Arial MT" w:hAnsi="Arial" w:cs="Arial"/>
          <w:spacing w:val="1"/>
          <w:lang w:val="pt-PT"/>
        </w:rPr>
        <w:t xml:space="preserve"> </w:t>
      </w:r>
      <w:r w:rsidRPr="00F05A50">
        <w:rPr>
          <w:rFonts w:ascii="Arial" w:eastAsia="Arial MT" w:hAnsi="Arial" w:cs="Arial"/>
          <w:lang w:val="pt-PT"/>
        </w:rPr>
        <w:t>à</w:t>
      </w:r>
      <w:r w:rsidRPr="00F05A50">
        <w:rPr>
          <w:rFonts w:ascii="Arial" w:eastAsia="Arial MT" w:hAnsi="Arial" w:cs="Arial"/>
          <w:spacing w:val="1"/>
          <w:lang w:val="pt-PT"/>
        </w:rPr>
        <w:t xml:space="preserve"> </w:t>
      </w:r>
      <w:r w:rsidRPr="00F05A50">
        <w:rPr>
          <w:rFonts w:ascii="Arial" w:eastAsia="Arial MT" w:hAnsi="Arial" w:cs="Arial"/>
          <w:lang w:val="pt-PT"/>
        </w:rPr>
        <w:t>execução</w:t>
      </w:r>
      <w:r w:rsidRPr="00F05A50">
        <w:rPr>
          <w:rFonts w:ascii="Arial" w:eastAsia="Arial MT" w:hAnsi="Arial" w:cs="Arial"/>
          <w:spacing w:val="1"/>
          <w:lang w:val="pt-PT"/>
        </w:rPr>
        <w:t xml:space="preserve"> </w:t>
      </w:r>
      <w:r w:rsidRPr="00F05A50">
        <w:rPr>
          <w:rFonts w:ascii="Arial" w:eastAsia="Arial MT" w:hAnsi="Arial" w:cs="Arial"/>
          <w:lang w:val="pt-PT"/>
        </w:rPr>
        <w:t>dos</w:t>
      </w:r>
      <w:r w:rsidRPr="00F05A50">
        <w:rPr>
          <w:rFonts w:ascii="Arial" w:eastAsia="Arial MT" w:hAnsi="Arial" w:cs="Arial"/>
          <w:spacing w:val="1"/>
          <w:lang w:val="pt-PT"/>
        </w:rPr>
        <w:t xml:space="preserve"> </w:t>
      </w:r>
      <w:r w:rsidRPr="00F05A50">
        <w:rPr>
          <w:rFonts w:ascii="Arial" w:eastAsia="Arial MT" w:hAnsi="Arial" w:cs="Arial"/>
          <w:lang w:val="pt-PT"/>
        </w:rPr>
        <w:t>serviços,</w:t>
      </w:r>
      <w:r w:rsidRPr="00F05A50">
        <w:rPr>
          <w:rFonts w:ascii="Arial" w:eastAsia="Arial MT" w:hAnsi="Arial" w:cs="Arial"/>
          <w:spacing w:val="1"/>
          <w:lang w:val="pt-PT"/>
        </w:rPr>
        <w:t xml:space="preserve"> </w:t>
      </w:r>
      <w:r w:rsidRPr="00F05A50">
        <w:rPr>
          <w:rFonts w:ascii="Arial" w:eastAsia="Arial MT" w:hAnsi="Arial" w:cs="Arial"/>
          <w:lang w:val="pt-PT"/>
        </w:rPr>
        <w:t>responsabilizando-se pelo fiel cumprimento das obrigações constantes neste Termo</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Referência.</w:t>
      </w:r>
    </w:p>
    <w:p w14:paraId="39C72810"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 CONTRATADA se obriga a cumprir e fazer cumprir por seus profissionais as</w:t>
      </w:r>
      <w:r w:rsidRPr="00F05A50">
        <w:rPr>
          <w:rFonts w:ascii="Arial" w:eastAsia="Arial MT" w:hAnsi="Arial" w:cs="Arial"/>
          <w:spacing w:val="1"/>
          <w:lang w:val="pt-PT"/>
        </w:rPr>
        <w:t xml:space="preserve"> </w:t>
      </w:r>
      <w:r w:rsidRPr="00F05A50">
        <w:rPr>
          <w:rFonts w:ascii="Arial" w:eastAsia="Arial MT" w:hAnsi="Arial" w:cs="Arial"/>
          <w:lang w:val="pt-PT"/>
        </w:rPr>
        <w:t>normas e os regulamentos disciplinares da CONTRATANTE, bem como quaisquer</w:t>
      </w:r>
      <w:r w:rsidRPr="00F05A50">
        <w:rPr>
          <w:rFonts w:ascii="Arial" w:eastAsia="Arial MT" w:hAnsi="Arial" w:cs="Arial"/>
          <w:spacing w:val="1"/>
          <w:lang w:val="pt-PT"/>
        </w:rPr>
        <w:t xml:space="preserve"> </w:t>
      </w:r>
      <w:r w:rsidRPr="00F05A50">
        <w:rPr>
          <w:rFonts w:ascii="Arial" w:eastAsia="Arial MT" w:hAnsi="Arial" w:cs="Arial"/>
          <w:lang w:val="pt-PT"/>
        </w:rPr>
        <w:t>determinações</w:t>
      </w:r>
      <w:r w:rsidRPr="00F05A50">
        <w:rPr>
          <w:rFonts w:ascii="Arial" w:eastAsia="Arial MT" w:hAnsi="Arial" w:cs="Arial"/>
          <w:spacing w:val="1"/>
          <w:lang w:val="pt-PT"/>
        </w:rPr>
        <w:t xml:space="preserve"> </w:t>
      </w:r>
      <w:r w:rsidRPr="00F05A50">
        <w:rPr>
          <w:rFonts w:ascii="Arial" w:eastAsia="Arial MT" w:hAnsi="Arial" w:cs="Arial"/>
          <w:lang w:val="pt-PT"/>
        </w:rPr>
        <w:t>das</w:t>
      </w:r>
      <w:r w:rsidRPr="00F05A50">
        <w:rPr>
          <w:rFonts w:ascii="Arial" w:eastAsia="Arial MT" w:hAnsi="Arial" w:cs="Arial"/>
          <w:spacing w:val="1"/>
          <w:lang w:val="pt-PT"/>
        </w:rPr>
        <w:t xml:space="preserve"> </w:t>
      </w:r>
      <w:r w:rsidRPr="00F05A50">
        <w:rPr>
          <w:rFonts w:ascii="Arial" w:eastAsia="Arial MT" w:hAnsi="Arial" w:cs="Arial"/>
          <w:lang w:val="pt-PT"/>
        </w:rPr>
        <w:t>autoridades</w:t>
      </w:r>
      <w:r w:rsidRPr="00F05A50">
        <w:rPr>
          <w:rFonts w:ascii="Arial" w:eastAsia="Arial MT" w:hAnsi="Arial" w:cs="Arial"/>
          <w:spacing w:val="1"/>
          <w:lang w:val="pt-PT"/>
        </w:rPr>
        <w:t xml:space="preserve"> </w:t>
      </w:r>
      <w:r w:rsidRPr="00F05A50">
        <w:rPr>
          <w:rFonts w:ascii="Arial" w:eastAsia="Arial MT" w:hAnsi="Arial" w:cs="Arial"/>
          <w:lang w:val="pt-PT"/>
        </w:rPr>
        <w:t>competentes,</w:t>
      </w:r>
      <w:r w:rsidRPr="00F05A50">
        <w:rPr>
          <w:rFonts w:ascii="Arial" w:eastAsia="Arial MT" w:hAnsi="Arial" w:cs="Arial"/>
          <w:spacing w:val="1"/>
          <w:lang w:val="pt-PT"/>
        </w:rPr>
        <w:t xml:space="preserve"> </w:t>
      </w:r>
      <w:r w:rsidRPr="00F05A50">
        <w:rPr>
          <w:rFonts w:ascii="Arial" w:eastAsia="Arial MT" w:hAnsi="Arial" w:cs="Arial"/>
          <w:lang w:val="pt-PT"/>
        </w:rPr>
        <w:t>sem</w:t>
      </w:r>
      <w:r w:rsidRPr="00F05A50">
        <w:rPr>
          <w:rFonts w:ascii="Arial" w:eastAsia="Arial MT" w:hAnsi="Arial" w:cs="Arial"/>
          <w:spacing w:val="1"/>
          <w:lang w:val="pt-PT"/>
        </w:rPr>
        <w:t xml:space="preserve"> </w:t>
      </w:r>
      <w:r w:rsidRPr="00F05A50">
        <w:rPr>
          <w:rFonts w:ascii="Arial" w:eastAsia="Arial MT" w:hAnsi="Arial" w:cs="Arial"/>
          <w:lang w:val="pt-PT"/>
        </w:rPr>
        <w:t>quaisquer</w:t>
      </w:r>
      <w:r w:rsidRPr="00F05A50">
        <w:rPr>
          <w:rFonts w:ascii="Arial" w:eastAsia="Arial MT" w:hAnsi="Arial" w:cs="Arial"/>
          <w:spacing w:val="1"/>
          <w:lang w:val="pt-PT"/>
        </w:rPr>
        <w:t xml:space="preserve"> </w:t>
      </w:r>
      <w:r w:rsidRPr="00F05A50">
        <w:rPr>
          <w:rFonts w:ascii="Arial" w:eastAsia="Arial MT" w:hAnsi="Arial" w:cs="Arial"/>
          <w:lang w:val="pt-PT"/>
        </w:rPr>
        <w:t>ônus</w:t>
      </w:r>
      <w:r w:rsidRPr="00F05A50">
        <w:rPr>
          <w:rFonts w:ascii="Arial" w:eastAsia="Arial MT" w:hAnsi="Arial" w:cs="Arial"/>
          <w:spacing w:val="1"/>
          <w:lang w:val="pt-PT"/>
        </w:rPr>
        <w:t xml:space="preserve"> </w:t>
      </w:r>
      <w:r w:rsidRPr="00F05A50">
        <w:rPr>
          <w:rFonts w:ascii="Arial" w:eastAsia="Arial MT" w:hAnsi="Arial" w:cs="Arial"/>
          <w:lang w:val="pt-PT"/>
        </w:rPr>
        <w:t>para</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CONTRATANTE.</w:t>
      </w:r>
    </w:p>
    <w:p w14:paraId="06390401"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se</w:t>
      </w:r>
      <w:r w:rsidRPr="00F05A50">
        <w:rPr>
          <w:rFonts w:ascii="Arial" w:eastAsia="Arial MT" w:hAnsi="Arial" w:cs="Arial"/>
          <w:spacing w:val="1"/>
          <w:lang w:val="pt-PT"/>
        </w:rPr>
        <w:t xml:space="preserve"> </w:t>
      </w:r>
      <w:r w:rsidRPr="00F05A50">
        <w:rPr>
          <w:rFonts w:ascii="Arial" w:eastAsia="Arial MT" w:hAnsi="Arial" w:cs="Arial"/>
          <w:lang w:val="pt-PT"/>
        </w:rPr>
        <w:t>responsabiliza</w:t>
      </w:r>
      <w:r w:rsidRPr="00F05A50">
        <w:rPr>
          <w:rFonts w:ascii="Arial" w:eastAsia="Arial MT" w:hAnsi="Arial" w:cs="Arial"/>
          <w:spacing w:val="1"/>
          <w:lang w:val="pt-PT"/>
        </w:rPr>
        <w:t xml:space="preserve"> </w:t>
      </w:r>
      <w:r w:rsidRPr="00F05A50">
        <w:rPr>
          <w:rFonts w:ascii="Arial" w:eastAsia="Arial MT" w:hAnsi="Arial" w:cs="Arial"/>
          <w:lang w:val="pt-PT"/>
        </w:rPr>
        <w:t>pela</w:t>
      </w:r>
      <w:r w:rsidRPr="00F05A50">
        <w:rPr>
          <w:rFonts w:ascii="Arial" w:eastAsia="Arial MT" w:hAnsi="Arial" w:cs="Arial"/>
          <w:spacing w:val="1"/>
          <w:lang w:val="pt-PT"/>
        </w:rPr>
        <w:t xml:space="preserve"> </w:t>
      </w:r>
      <w:r w:rsidRPr="00F05A50">
        <w:rPr>
          <w:rFonts w:ascii="Arial" w:eastAsia="Arial MT" w:hAnsi="Arial" w:cs="Arial"/>
          <w:lang w:val="pt-PT"/>
        </w:rPr>
        <w:t>idoneidade</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comportamento</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seus</w:t>
      </w:r>
      <w:r w:rsidRPr="00F05A50">
        <w:rPr>
          <w:rFonts w:ascii="Arial" w:eastAsia="Arial MT" w:hAnsi="Arial" w:cs="Arial"/>
          <w:spacing w:val="1"/>
          <w:lang w:val="pt-PT"/>
        </w:rPr>
        <w:t xml:space="preserve"> </w:t>
      </w:r>
      <w:r w:rsidRPr="00F05A50">
        <w:rPr>
          <w:rFonts w:ascii="Arial" w:eastAsia="Arial MT" w:hAnsi="Arial" w:cs="Arial"/>
          <w:lang w:val="pt-PT"/>
        </w:rPr>
        <w:t>profissionais,</w:t>
      </w:r>
      <w:r w:rsidRPr="00F05A50">
        <w:rPr>
          <w:rFonts w:ascii="Arial" w:eastAsia="Arial MT" w:hAnsi="Arial" w:cs="Arial"/>
          <w:spacing w:val="-3"/>
          <w:lang w:val="pt-PT"/>
        </w:rPr>
        <w:t xml:space="preserve"> </w:t>
      </w:r>
      <w:r w:rsidRPr="00F05A50">
        <w:rPr>
          <w:rFonts w:ascii="Arial" w:eastAsia="Arial MT" w:hAnsi="Arial" w:cs="Arial"/>
          <w:lang w:val="pt-PT"/>
        </w:rPr>
        <w:t>prepostos ou</w:t>
      </w:r>
      <w:r w:rsidRPr="00F05A50">
        <w:rPr>
          <w:rFonts w:ascii="Arial" w:eastAsia="Arial MT" w:hAnsi="Arial" w:cs="Arial"/>
          <w:spacing w:val="3"/>
          <w:lang w:val="pt-PT"/>
        </w:rPr>
        <w:t xml:space="preserve"> </w:t>
      </w:r>
      <w:r w:rsidRPr="00F05A50">
        <w:rPr>
          <w:rFonts w:ascii="Arial" w:eastAsia="Arial MT" w:hAnsi="Arial" w:cs="Arial"/>
          <w:lang w:val="pt-PT"/>
        </w:rPr>
        <w:t>subordinados.</w:t>
      </w:r>
    </w:p>
    <w:p w14:paraId="76C945F7"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A CONTRATADA indicará um responsável pelo gerenciamento dos serviços, o qual</w:t>
      </w:r>
      <w:r w:rsidRPr="00F05A50">
        <w:rPr>
          <w:rFonts w:ascii="Arial" w:eastAsia="Arial MT" w:hAnsi="Arial" w:cs="Arial"/>
          <w:spacing w:val="1"/>
          <w:lang w:val="pt-PT"/>
        </w:rPr>
        <w:t xml:space="preserve"> </w:t>
      </w:r>
      <w:r w:rsidRPr="00F05A50">
        <w:rPr>
          <w:rFonts w:ascii="Arial" w:eastAsia="Arial MT" w:hAnsi="Arial" w:cs="Arial"/>
          <w:lang w:val="pt-PT"/>
        </w:rPr>
        <w:t>poderá</w:t>
      </w:r>
      <w:r w:rsidRPr="00F05A50">
        <w:rPr>
          <w:rFonts w:ascii="Arial" w:eastAsia="Arial MT" w:hAnsi="Arial" w:cs="Arial"/>
          <w:spacing w:val="1"/>
          <w:lang w:val="pt-PT"/>
        </w:rPr>
        <w:t xml:space="preserve"> </w:t>
      </w:r>
      <w:r w:rsidRPr="00F05A50">
        <w:rPr>
          <w:rFonts w:ascii="Arial" w:eastAsia="Arial MT" w:hAnsi="Arial" w:cs="Arial"/>
          <w:lang w:val="pt-PT"/>
        </w:rPr>
        <w:t>ficar</w:t>
      </w:r>
      <w:r w:rsidRPr="00F05A50">
        <w:rPr>
          <w:rFonts w:ascii="Arial" w:eastAsia="Arial MT" w:hAnsi="Arial" w:cs="Arial"/>
          <w:spacing w:val="1"/>
          <w:lang w:val="pt-PT"/>
        </w:rPr>
        <w:t xml:space="preserve"> </w:t>
      </w:r>
      <w:r w:rsidRPr="00F05A50">
        <w:rPr>
          <w:rFonts w:ascii="Arial" w:eastAsia="Arial MT" w:hAnsi="Arial" w:cs="Arial"/>
          <w:lang w:val="pt-PT"/>
        </w:rPr>
        <w:t>alocado</w:t>
      </w:r>
      <w:r w:rsidRPr="00F05A50">
        <w:rPr>
          <w:rFonts w:ascii="Arial" w:eastAsia="Arial MT" w:hAnsi="Arial" w:cs="Arial"/>
          <w:spacing w:val="1"/>
          <w:lang w:val="pt-PT"/>
        </w:rPr>
        <w:t xml:space="preserve"> </w:t>
      </w:r>
      <w:r w:rsidRPr="00F05A50">
        <w:rPr>
          <w:rFonts w:ascii="Arial" w:eastAsia="Arial MT" w:hAnsi="Arial" w:cs="Arial"/>
          <w:lang w:val="pt-PT"/>
        </w:rPr>
        <w:t>na</w:t>
      </w:r>
      <w:r w:rsidRPr="00F05A50">
        <w:rPr>
          <w:rFonts w:ascii="Arial" w:eastAsia="Arial MT" w:hAnsi="Arial" w:cs="Arial"/>
          <w:spacing w:val="1"/>
          <w:lang w:val="pt-PT"/>
        </w:rPr>
        <w:t xml:space="preserve"> </w:t>
      </w:r>
      <w:r w:rsidRPr="00F05A50">
        <w:rPr>
          <w:rFonts w:ascii="Arial" w:eastAsia="Arial MT" w:hAnsi="Arial" w:cs="Arial"/>
          <w:lang w:val="pt-PT"/>
        </w:rPr>
        <w:t>sede</w:t>
      </w:r>
      <w:r w:rsidRPr="00F05A50">
        <w:rPr>
          <w:rFonts w:ascii="Arial" w:eastAsia="Arial MT" w:hAnsi="Arial" w:cs="Arial"/>
          <w:spacing w:val="1"/>
          <w:lang w:val="pt-PT"/>
        </w:rPr>
        <w:t xml:space="preserve"> </w:t>
      </w:r>
      <w:r w:rsidRPr="00F05A50">
        <w:rPr>
          <w:rFonts w:ascii="Arial" w:eastAsia="Arial MT" w:hAnsi="Arial" w:cs="Arial"/>
          <w:lang w:val="pt-PT"/>
        </w:rPr>
        <w:t>da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autorizado</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tratar</w:t>
      </w:r>
      <w:r w:rsidRPr="00F05A50">
        <w:rPr>
          <w:rFonts w:ascii="Arial" w:eastAsia="Arial MT" w:hAnsi="Arial" w:cs="Arial"/>
          <w:spacing w:val="1"/>
          <w:lang w:val="pt-PT"/>
        </w:rPr>
        <w:t xml:space="preserve"> </w:t>
      </w:r>
      <w:r w:rsidRPr="00F05A50">
        <w:rPr>
          <w:rFonts w:ascii="Arial" w:eastAsia="Arial MT" w:hAnsi="Arial" w:cs="Arial"/>
          <w:lang w:val="pt-PT"/>
        </w:rPr>
        <w:t>com</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CONTRATANTE</w:t>
      </w:r>
      <w:r w:rsidRPr="00F05A50">
        <w:rPr>
          <w:rFonts w:ascii="Arial" w:eastAsia="Arial MT" w:hAnsi="Arial" w:cs="Arial"/>
          <w:spacing w:val="-3"/>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respeito</w:t>
      </w:r>
      <w:r w:rsidRPr="00F05A50">
        <w:rPr>
          <w:rFonts w:ascii="Arial" w:eastAsia="Arial MT" w:hAnsi="Arial" w:cs="Arial"/>
          <w:spacing w:val="-1"/>
          <w:lang w:val="pt-PT"/>
        </w:rPr>
        <w:t xml:space="preserve"> </w:t>
      </w:r>
      <w:r w:rsidRPr="00F05A50">
        <w:rPr>
          <w:rFonts w:ascii="Arial" w:eastAsia="Arial MT" w:hAnsi="Arial" w:cs="Arial"/>
          <w:lang w:val="pt-PT"/>
        </w:rPr>
        <w:t>dos</w:t>
      </w:r>
      <w:r w:rsidRPr="00F05A50">
        <w:rPr>
          <w:rFonts w:ascii="Arial" w:eastAsia="Arial MT" w:hAnsi="Arial" w:cs="Arial"/>
          <w:spacing w:val="-1"/>
          <w:lang w:val="pt-PT"/>
        </w:rPr>
        <w:t xml:space="preserve"> </w:t>
      </w:r>
      <w:r w:rsidRPr="00F05A50">
        <w:rPr>
          <w:rFonts w:ascii="Arial" w:eastAsia="Arial MT" w:hAnsi="Arial" w:cs="Arial"/>
          <w:lang w:val="pt-PT"/>
        </w:rPr>
        <w:t>aspectos</w:t>
      </w:r>
      <w:r w:rsidRPr="00F05A50">
        <w:rPr>
          <w:rFonts w:ascii="Arial" w:eastAsia="Arial MT" w:hAnsi="Arial" w:cs="Arial"/>
          <w:spacing w:val="-1"/>
          <w:lang w:val="pt-PT"/>
        </w:rPr>
        <w:t xml:space="preserve"> </w:t>
      </w:r>
      <w:r w:rsidRPr="00F05A50">
        <w:rPr>
          <w:rFonts w:ascii="Arial" w:eastAsia="Arial MT" w:hAnsi="Arial" w:cs="Arial"/>
          <w:lang w:val="pt-PT"/>
        </w:rPr>
        <w:t>que</w:t>
      </w:r>
      <w:r w:rsidRPr="00F05A50">
        <w:rPr>
          <w:rFonts w:ascii="Arial" w:eastAsia="Arial MT" w:hAnsi="Arial" w:cs="Arial"/>
          <w:spacing w:val="1"/>
          <w:lang w:val="pt-PT"/>
        </w:rPr>
        <w:t xml:space="preserve"> </w:t>
      </w:r>
      <w:r w:rsidRPr="00F05A50">
        <w:rPr>
          <w:rFonts w:ascii="Arial" w:eastAsia="Arial MT" w:hAnsi="Arial" w:cs="Arial"/>
          <w:lang w:val="pt-PT"/>
        </w:rPr>
        <w:t>envolvam a execução</w:t>
      </w:r>
      <w:r w:rsidRPr="00F05A50">
        <w:rPr>
          <w:rFonts w:ascii="Arial" w:eastAsia="Arial MT" w:hAnsi="Arial" w:cs="Arial"/>
          <w:spacing w:val="1"/>
          <w:lang w:val="pt-PT"/>
        </w:rPr>
        <w:t xml:space="preserve"> </w:t>
      </w:r>
      <w:r w:rsidRPr="00F05A50">
        <w:rPr>
          <w:rFonts w:ascii="Arial" w:eastAsia="Arial MT" w:hAnsi="Arial" w:cs="Arial"/>
          <w:lang w:val="pt-PT"/>
        </w:rPr>
        <w:t>do</w:t>
      </w:r>
      <w:r w:rsidRPr="00F05A50">
        <w:rPr>
          <w:rFonts w:ascii="Arial" w:eastAsia="Arial MT" w:hAnsi="Arial" w:cs="Arial"/>
          <w:spacing w:val="-3"/>
          <w:lang w:val="pt-PT"/>
        </w:rPr>
        <w:t xml:space="preserve"> </w:t>
      </w:r>
      <w:r w:rsidRPr="00F05A50">
        <w:rPr>
          <w:rFonts w:ascii="Arial" w:eastAsia="Arial MT" w:hAnsi="Arial" w:cs="Arial"/>
          <w:lang w:val="pt-PT"/>
        </w:rPr>
        <w:t>contrato.</w:t>
      </w:r>
    </w:p>
    <w:p w14:paraId="11567BBB"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Guardar sigilo sobre todas as informações obtidas em decorrência do cumprimento</w:t>
      </w:r>
      <w:r w:rsidRPr="00F05A50">
        <w:rPr>
          <w:rFonts w:ascii="Arial" w:eastAsia="Arial MT" w:hAnsi="Arial" w:cs="Arial"/>
          <w:spacing w:val="1"/>
          <w:lang w:val="pt-PT"/>
        </w:rPr>
        <w:t xml:space="preserve"> </w:t>
      </w:r>
      <w:r w:rsidRPr="00F05A50">
        <w:rPr>
          <w:rFonts w:ascii="Arial" w:eastAsia="Arial MT" w:hAnsi="Arial" w:cs="Arial"/>
          <w:lang w:val="pt-PT"/>
        </w:rPr>
        <w:t>do</w:t>
      </w:r>
      <w:r w:rsidRPr="00F05A50">
        <w:rPr>
          <w:rFonts w:ascii="Arial" w:eastAsia="Arial MT" w:hAnsi="Arial" w:cs="Arial"/>
          <w:spacing w:val="1"/>
          <w:lang w:val="pt-PT"/>
        </w:rPr>
        <w:t xml:space="preserve"> </w:t>
      </w:r>
      <w:r w:rsidRPr="00F05A50">
        <w:rPr>
          <w:rFonts w:ascii="Arial" w:eastAsia="Arial MT" w:hAnsi="Arial" w:cs="Arial"/>
          <w:lang w:val="pt-PT"/>
        </w:rPr>
        <w:t>contrato;</w:t>
      </w:r>
    </w:p>
    <w:p w14:paraId="748320BF"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lastRenderedPageBreak/>
        <w:t xml:space="preserve">Assegurar </w:t>
      </w:r>
      <w:proofErr w:type="gramStart"/>
      <w:r w:rsidRPr="00F05A50">
        <w:rPr>
          <w:rFonts w:ascii="Arial" w:eastAsia="Arial MT" w:hAnsi="Arial" w:cs="Arial"/>
          <w:lang w:val="pt-PT"/>
        </w:rPr>
        <w:t>à</w:t>
      </w:r>
      <w:proofErr w:type="gramEnd"/>
      <w:r w:rsidRPr="00F05A50">
        <w:rPr>
          <w:rFonts w:ascii="Arial" w:eastAsia="Arial MT" w:hAnsi="Arial" w:cs="Arial"/>
          <w:lang w:val="pt-PT"/>
        </w:rPr>
        <w:t xml:space="preserve"> CONTRATANTE os recursos técnicos e tecnológicos necessários para</w:t>
      </w:r>
      <w:r w:rsidRPr="00F05A50">
        <w:rPr>
          <w:rFonts w:ascii="Arial" w:eastAsia="Arial MT" w:hAnsi="Arial" w:cs="Arial"/>
          <w:spacing w:val="1"/>
          <w:lang w:val="pt-PT"/>
        </w:rPr>
        <w:t xml:space="preserve"> </w:t>
      </w:r>
      <w:r w:rsidRPr="00F05A50">
        <w:rPr>
          <w:rFonts w:ascii="Arial" w:eastAsia="Arial MT" w:hAnsi="Arial" w:cs="Arial"/>
          <w:lang w:val="pt-PT"/>
        </w:rPr>
        <w:t>transição</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portabilidade</w:t>
      </w:r>
      <w:r w:rsidRPr="00F05A50">
        <w:rPr>
          <w:rFonts w:ascii="Arial" w:eastAsia="Arial MT" w:hAnsi="Arial" w:cs="Arial"/>
          <w:spacing w:val="1"/>
          <w:lang w:val="pt-PT"/>
        </w:rPr>
        <w:t xml:space="preserve"> </w:t>
      </w:r>
      <w:r w:rsidRPr="00F05A50">
        <w:rPr>
          <w:rFonts w:ascii="Arial" w:eastAsia="Arial MT" w:hAnsi="Arial" w:cs="Arial"/>
          <w:lang w:val="pt-PT"/>
        </w:rPr>
        <w:t>dos</w:t>
      </w:r>
      <w:r w:rsidRPr="00F05A50">
        <w:rPr>
          <w:rFonts w:ascii="Arial" w:eastAsia="Arial MT" w:hAnsi="Arial" w:cs="Arial"/>
          <w:spacing w:val="1"/>
          <w:lang w:val="pt-PT"/>
        </w:rPr>
        <w:t xml:space="preserve"> </w:t>
      </w:r>
      <w:r w:rsidRPr="00F05A50">
        <w:rPr>
          <w:rFonts w:ascii="Arial" w:eastAsia="Arial MT" w:hAnsi="Arial" w:cs="Arial"/>
          <w:lang w:val="pt-PT"/>
        </w:rPr>
        <w:t>serviços</w:t>
      </w:r>
      <w:r w:rsidRPr="00F05A50">
        <w:rPr>
          <w:rFonts w:ascii="Arial" w:eastAsia="Arial MT" w:hAnsi="Arial" w:cs="Arial"/>
          <w:spacing w:val="1"/>
          <w:lang w:val="pt-PT"/>
        </w:rPr>
        <w:t xml:space="preserve"> </w:t>
      </w:r>
      <w:r w:rsidRPr="00F05A50">
        <w:rPr>
          <w:rFonts w:ascii="Arial" w:eastAsia="Arial MT" w:hAnsi="Arial" w:cs="Arial"/>
          <w:lang w:val="pt-PT"/>
        </w:rPr>
        <w:t>em</w:t>
      </w:r>
      <w:r w:rsidRPr="00F05A50">
        <w:rPr>
          <w:rFonts w:ascii="Arial" w:eastAsia="Arial MT" w:hAnsi="Arial" w:cs="Arial"/>
          <w:spacing w:val="1"/>
          <w:lang w:val="pt-PT"/>
        </w:rPr>
        <w:t xml:space="preserve"> </w:t>
      </w:r>
      <w:r w:rsidRPr="00F05A50">
        <w:rPr>
          <w:rFonts w:ascii="Arial" w:eastAsia="Arial MT" w:hAnsi="Arial" w:cs="Arial"/>
          <w:lang w:val="pt-PT"/>
        </w:rPr>
        <w:t>caso</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distrato,</w:t>
      </w:r>
      <w:r w:rsidRPr="00F05A50">
        <w:rPr>
          <w:rFonts w:ascii="Arial" w:eastAsia="Arial MT" w:hAnsi="Arial" w:cs="Arial"/>
          <w:spacing w:val="1"/>
          <w:lang w:val="pt-PT"/>
        </w:rPr>
        <w:t xml:space="preserve"> </w:t>
      </w:r>
      <w:r w:rsidRPr="00F05A50">
        <w:rPr>
          <w:rFonts w:ascii="Arial" w:eastAsia="Arial MT" w:hAnsi="Arial" w:cs="Arial"/>
          <w:lang w:val="pt-PT"/>
        </w:rPr>
        <w:t>descumprimento,</w:t>
      </w:r>
      <w:r w:rsidRPr="00F05A50">
        <w:rPr>
          <w:rFonts w:ascii="Arial" w:eastAsia="Arial MT" w:hAnsi="Arial" w:cs="Arial"/>
          <w:spacing w:val="1"/>
          <w:lang w:val="pt-PT"/>
        </w:rPr>
        <w:t xml:space="preserve"> </w:t>
      </w:r>
      <w:r w:rsidRPr="00F05A50">
        <w:rPr>
          <w:rFonts w:ascii="Arial" w:eastAsia="Arial MT" w:hAnsi="Arial" w:cs="Arial"/>
          <w:lang w:val="pt-PT"/>
        </w:rPr>
        <w:t>interrupção</w:t>
      </w:r>
      <w:r w:rsidRPr="00F05A50">
        <w:rPr>
          <w:rFonts w:ascii="Arial" w:eastAsia="Arial MT" w:hAnsi="Arial" w:cs="Arial"/>
          <w:spacing w:val="-1"/>
          <w:lang w:val="pt-PT"/>
        </w:rPr>
        <w:t xml:space="preserve"> </w:t>
      </w:r>
      <w:r w:rsidRPr="00F05A50">
        <w:rPr>
          <w:rFonts w:ascii="Arial" w:eastAsia="Arial MT" w:hAnsi="Arial" w:cs="Arial"/>
          <w:lang w:val="pt-PT"/>
        </w:rPr>
        <w:t>ou</w:t>
      </w:r>
      <w:r w:rsidRPr="00F05A50">
        <w:rPr>
          <w:rFonts w:ascii="Arial" w:eastAsia="Arial MT" w:hAnsi="Arial" w:cs="Arial"/>
          <w:spacing w:val="2"/>
          <w:lang w:val="pt-PT"/>
        </w:rPr>
        <w:t xml:space="preserve"> </w:t>
      </w:r>
      <w:r w:rsidRPr="00F05A50">
        <w:rPr>
          <w:rFonts w:ascii="Arial" w:eastAsia="Arial MT" w:hAnsi="Arial" w:cs="Arial"/>
          <w:lang w:val="pt-PT"/>
        </w:rPr>
        <w:t>encerramento de</w:t>
      </w:r>
      <w:r w:rsidRPr="00F05A50">
        <w:rPr>
          <w:rFonts w:ascii="Arial" w:eastAsia="Arial MT" w:hAnsi="Arial" w:cs="Arial"/>
          <w:spacing w:val="2"/>
          <w:lang w:val="pt-PT"/>
        </w:rPr>
        <w:t xml:space="preserve"> </w:t>
      </w:r>
      <w:r w:rsidRPr="00F05A50">
        <w:rPr>
          <w:rFonts w:ascii="Arial" w:eastAsia="Arial MT" w:hAnsi="Arial" w:cs="Arial"/>
          <w:lang w:val="pt-PT"/>
        </w:rPr>
        <w:t>vigência contratual;</w:t>
      </w:r>
    </w:p>
    <w:p w14:paraId="1D4C912E"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 xml:space="preserve">É responsabilidade </w:t>
      </w:r>
      <w:proofErr w:type="gramStart"/>
      <w:r w:rsidRPr="00F05A50">
        <w:rPr>
          <w:rFonts w:ascii="Arial" w:eastAsia="Arial MT" w:hAnsi="Arial" w:cs="Arial"/>
          <w:lang w:val="pt-PT"/>
        </w:rPr>
        <w:t>da CONTRATADA assegurar</w:t>
      </w:r>
      <w:proofErr w:type="gramEnd"/>
      <w:r w:rsidRPr="00F05A50">
        <w:rPr>
          <w:rFonts w:ascii="Arial" w:eastAsia="Arial MT" w:hAnsi="Arial" w:cs="Arial"/>
          <w:lang w:val="pt-PT"/>
        </w:rPr>
        <w:t xml:space="preserve"> a realização de backup diário hpsedado em sua infraestrutura;</w:t>
      </w:r>
    </w:p>
    <w:p w14:paraId="5887D855" w14:textId="77777777" w:rsid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 xml:space="preserve">A CONTRATADA deverá fornecer, em data e local de armazenamento a </w:t>
      </w:r>
      <w:proofErr w:type="gramStart"/>
      <w:r w:rsidRPr="00F05A50">
        <w:rPr>
          <w:rFonts w:ascii="Arial" w:eastAsia="Arial MT" w:hAnsi="Arial" w:cs="Arial"/>
          <w:lang w:val="pt-PT"/>
        </w:rPr>
        <w:t>serem</w:t>
      </w:r>
      <w:proofErr w:type="gramEnd"/>
      <w:r w:rsidRPr="00F05A50">
        <w:rPr>
          <w:rFonts w:ascii="Arial" w:eastAsia="Arial MT" w:hAnsi="Arial" w:cs="Arial"/>
          <w:lang w:val="pt-PT"/>
        </w:rPr>
        <w:t xml:space="preserve"> definidos pelo municipio, o backup mensal de todos os módulos contratados;</w:t>
      </w:r>
    </w:p>
    <w:p w14:paraId="4552DA54" w14:textId="77777777" w:rsidR="00F05A50" w:rsidRPr="00F05A50" w:rsidRDefault="00F05A50" w:rsidP="00F05A50">
      <w:pPr>
        <w:pStyle w:val="PargrafodaLista"/>
        <w:numPr>
          <w:ilvl w:val="2"/>
          <w:numId w:val="30"/>
        </w:numPr>
        <w:tabs>
          <w:tab w:val="left" w:pos="567"/>
        </w:tabs>
        <w:ind w:left="567" w:firstLine="0"/>
        <w:rPr>
          <w:rFonts w:ascii="Arial" w:hAnsi="Arial" w:cs="Arial"/>
          <w:b/>
        </w:rPr>
      </w:pPr>
      <w:r w:rsidRPr="00F05A50">
        <w:rPr>
          <w:rFonts w:ascii="Arial" w:eastAsia="Arial MT" w:hAnsi="Arial" w:cs="Arial"/>
          <w:lang w:val="pt-PT"/>
        </w:rPr>
        <w:t>É responsabilidade da CONTRATADA, após a contraação, a funcionalidade plena de todos os módulos ofertados.</w:t>
      </w:r>
    </w:p>
    <w:p w14:paraId="64F5B5F1" w14:textId="77777777" w:rsidR="00F05A50" w:rsidRDefault="00827D53" w:rsidP="00F05A50">
      <w:pPr>
        <w:pStyle w:val="PargrafodaLista"/>
        <w:numPr>
          <w:ilvl w:val="1"/>
          <w:numId w:val="30"/>
        </w:numPr>
        <w:tabs>
          <w:tab w:val="left" w:pos="0"/>
        </w:tabs>
        <w:rPr>
          <w:rFonts w:ascii="Arial" w:hAnsi="Arial" w:cs="Arial"/>
          <w:b/>
        </w:rPr>
      </w:pPr>
      <w:r w:rsidRPr="00F05A50">
        <w:rPr>
          <w:rFonts w:ascii="Arial" w:hAnsi="Arial" w:cs="Arial"/>
          <w:b/>
        </w:rPr>
        <w:t>DAS OBRIGAÇÕES DO CONTRATANTE</w:t>
      </w:r>
    </w:p>
    <w:p w14:paraId="35CB23B0"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Orientar,</w:t>
      </w:r>
      <w:r w:rsidRPr="00F05A50">
        <w:rPr>
          <w:rFonts w:ascii="Arial" w:eastAsia="Arial MT" w:hAnsi="Arial" w:cs="Arial"/>
          <w:spacing w:val="-3"/>
          <w:lang w:val="pt-PT"/>
        </w:rPr>
        <w:t xml:space="preserve"> </w:t>
      </w:r>
      <w:r w:rsidRPr="00F05A50">
        <w:rPr>
          <w:rFonts w:ascii="Arial" w:eastAsia="Arial MT" w:hAnsi="Arial" w:cs="Arial"/>
          <w:lang w:val="pt-PT"/>
        </w:rPr>
        <w:t>acompanhar e</w:t>
      </w:r>
      <w:r w:rsidRPr="00F05A50">
        <w:rPr>
          <w:rFonts w:ascii="Arial" w:eastAsia="Arial MT" w:hAnsi="Arial" w:cs="Arial"/>
          <w:spacing w:val="-1"/>
          <w:lang w:val="pt-PT"/>
        </w:rPr>
        <w:t xml:space="preserve"> </w:t>
      </w:r>
      <w:r w:rsidRPr="00F05A50">
        <w:rPr>
          <w:rFonts w:ascii="Arial" w:eastAsia="Arial MT" w:hAnsi="Arial" w:cs="Arial"/>
          <w:lang w:val="pt-PT"/>
        </w:rPr>
        <w:t>fiscalizar a</w:t>
      </w:r>
      <w:r w:rsidRPr="00F05A50">
        <w:rPr>
          <w:rFonts w:ascii="Arial" w:eastAsia="Arial MT" w:hAnsi="Arial" w:cs="Arial"/>
          <w:spacing w:val="-3"/>
          <w:lang w:val="pt-PT"/>
        </w:rPr>
        <w:t xml:space="preserve"> </w:t>
      </w:r>
      <w:r w:rsidRPr="00F05A50">
        <w:rPr>
          <w:rFonts w:ascii="Arial" w:eastAsia="Arial MT" w:hAnsi="Arial" w:cs="Arial"/>
          <w:lang w:val="pt-PT"/>
        </w:rPr>
        <w:t>fiel execução</w:t>
      </w:r>
      <w:r w:rsidRPr="00F05A50">
        <w:rPr>
          <w:rFonts w:ascii="Arial" w:eastAsia="Arial MT" w:hAnsi="Arial" w:cs="Arial"/>
          <w:spacing w:val="3"/>
          <w:lang w:val="pt-PT"/>
        </w:rPr>
        <w:t xml:space="preserve"> </w:t>
      </w:r>
      <w:r w:rsidRPr="00F05A50">
        <w:rPr>
          <w:rFonts w:ascii="Arial" w:eastAsia="Arial MT" w:hAnsi="Arial" w:cs="Arial"/>
          <w:lang w:val="pt-PT"/>
        </w:rPr>
        <w:t>do</w:t>
      </w:r>
      <w:r w:rsidRPr="00F05A50">
        <w:rPr>
          <w:rFonts w:ascii="Arial" w:eastAsia="Arial MT" w:hAnsi="Arial" w:cs="Arial"/>
          <w:spacing w:val="-1"/>
          <w:lang w:val="pt-PT"/>
        </w:rPr>
        <w:t xml:space="preserve"> </w:t>
      </w:r>
      <w:r w:rsidRPr="00F05A50">
        <w:rPr>
          <w:rFonts w:ascii="Arial" w:eastAsia="Arial MT" w:hAnsi="Arial" w:cs="Arial"/>
          <w:lang w:val="pt-PT"/>
        </w:rPr>
        <w:t>presente</w:t>
      </w:r>
      <w:r w:rsidRPr="00F05A50">
        <w:rPr>
          <w:rFonts w:ascii="Arial" w:eastAsia="Arial MT" w:hAnsi="Arial" w:cs="Arial"/>
          <w:spacing w:val="-2"/>
          <w:lang w:val="pt-PT"/>
        </w:rPr>
        <w:t xml:space="preserve"> </w:t>
      </w:r>
      <w:r w:rsidRPr="00F05A50">
        <w:rPr>
          <w:rFonts w:ascii="Arial" w:eastAsia="Arial MT" w:hAnsi="Arial" w:cs="Arial"/>
          <w:lang w:val="pt-PT"/>
        </w:rPr>
        <w:t>Termo</w:t>
      </w:r>
      <w:r w:rsidRPr="00F05A50">
        <w:rPr>
          <w:rFonts w:ascii="Arial" w:eastAsia="Arial MT" w:hAnsi="Arial" w:cs="Arial"/>
          <w:spacing w:val="-3"/>
          <w:lang w:val="pt-PT"/>
        </w:rPr>
        <w:t xml:space="preserve"> </w:t>
      </w:r>
      <w:r w:rsidRPr="00F05A50">
        <w:rPr>
          <w:rFonts w:ascii="Arial" w:eastAsia="Arial MT" w:hAnsi="Arial" w:cs="Arial"/>
          <w:lang w:val="pt-PT"/>
        </w:rPr>
        <w:t>de Referência.</w:t>
      </w:r>
    </w:p>
    <w:p w14:paraId="4E6AD146"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Aprovar as faturas e liberá-las, quando em conformidade com o cronograma físico-</w:t>
      </w:r>
      <w:r w:rsidRPr="00F05A50">
        <w:rPr>
          <w:rFonts w:ascii="Arial" w:eastAsia="Arial MT" w:hAnsi="Arial" w:cs="Arial"/>
          <w:spacing w:val="1"/>
          <w:lang w:val="pt-PT"/>
        </w:rPr>
        <w:t xml:space="preserve"> </w:t>
      </w:r>
      <w:r w:rsidRPr="00F05A50">
        <w:rPr>
          <w:rFonts w:ascii="Arial" w:eastAsia="Arial MT" w:hAnsi="Arial" w:cs="Arial"/>
          <w:lang w:val="pt-PT"/>
        </w:rPr>
        <w:t>financeiro.</w:t>
      </w:r>
    </w:p>
    <w:p w14:paraId="560BB65A"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Emitir</w:t>
      </w:r>
      <w:r w:rsidRPr="00F05A50">
        <w:rPr>
          <w:rFonts w:ascii="Arial" w:eastAsia="Arial MT" w:hAnsi="Arial" w:cs="Arial"/>
          <w:spacing w:val="-4"/>
          <w:lang w:val="pt-PT"/>
        </w:rPr>
        <w:t xml:space="preserve"> </w:t>
      </w:r>
      <w:r w:rsidRPr="00F05A50">
        <w:rPr>
          <w:rFonts w:ascii="Arial" w:eastAsia="Arial MT" w:hAnsi="Arial" w:cs="Arial"/>
          <w:lang w:val="pt-PT"/>
        </w:rPr>
        <w:t>as</w:t>
      </w:r>
      <w:r w:rsidRPr="00F05A50">
        <w:rPr>
          <w:rFonts w:ascii="Arial" w:eastAsia="Arial MT" w:hAnsi="Arial" w:cs="Arial"/>
          <w:spacing w:val="1"/>
          <w:lang w:val="pt-PT"/>
        </w:rPr>
        <w:t xml:space="preserve"> </w:t>
      </w:r>
      <w:r w:rsidRPr="00F05A50">
        <w:rPr>
          <w:rFonts w:ascii="Arial" w:eastAsia="Arial MT" w:hAnsi="Arial" w:cs="Arial"/>
          <w:lang w:val="pt-PT"/>
        </w:rPr>
        <w:t>Ordens</w:t>
      </w:r>
      <w:r w:rsidRPr="00F05A50">
        <w:rPr>
          <w:rFonts w:ascii="Arial" w:eastAsia="Arial MT" w:hAnsi="Arial" w:cs="Arial"/>
          <w:spacing w:val="-5"/>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Serviço.</w:t>
      </w:r>
    </w:p>
    <w:p w14:paraId="795240A3"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Disponibilizar local adequado para a prestação dos serviços e o fornecimento dos</w:t>
      </w:r>
      <w:r w:rsidRPr="00F05A50">
        <w:rPr>
          <w:rFonts w:ascii="Arial" w:eastAsia="Arial MT" w:hAnsi="Arial" w:cs="Arial"/>
          <w:spacing w:val="1"/>
          <w:lang w:val="pt-PT"/>
        </w:rPr>
        <w:t xml:space="preserve"> </w:t>
      </w:r>
      <w:r w:rsidRPr="00F05A50">
        <w:rPr>
          <w:rFonts w:ascii="Arial" w:eastAsia="Arial MT" w:hAnsi="Arial" w:cs="Arial"/>
          <w:lang w:val="pt-PT"/>
        </w:rPr>
        <w:t>equipamentos.</w:t>
      </w:r>
    </w:p>
    <w:p w14:paraId="32FC97A5"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Fiscalizar</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inspecionar</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prestação</w:t>
      </w:r>
      <w:r w:rsidRPr="00F05A50">
        <w:rPr>
          <w:rFonts w:ascii="Arial" w:eastAsia="Arial MT" w:hAnsi="Arial" w:cs="Arial"/>
          <w:spacing w:val="1"/>
          <w:lang w:val="pt-PT"/>
        </w:rPr>
        <w:t xml:space="preserve"> d</w:t>
      </w:r>
      <w:r w:rsidRPr="00F05A50">
        <w:rPr>
          <w:rFonts w:ascii="Arial" w:eastAsia="Arial MT" w:hAnsi="Arial" w:cs="Arial"/>
          <w:lang w:val="pt-PT"/>
        </w:rPr>
        <w:t>os</w:t>
      </w:r>
      <w:r w:rsidRPr="00F05A50">
        <w:rPr>
          <w:rFonts w:ascii="Arial" w:eastAsia="Arial MT" w:hAnsi="Arial" w:cs="Arial"/>
          <w:spacing w:val="1"/>
          <w:lang w:val="pt-PT"/>
        </w:rPr>
        <w:t xml:space="preserve"> </w:t>
      </w:r>
      <w:r w:rsidRPr="00F05A50">
        <w:rPr>
          <w:rFonts w:ascii="Arial" w:eastAsia="Arial MT" w:hAnsi="Arial" w:cs="Arial"/>
          <w:lang w:val="pt-PT"/>
        </w:rPr>
        <w:t>serviços</w:t>
      </w:r>
      <w:r w:rsidRPr="00F05A50">
        <w:rPr>
          <w:rFonts w:ascii="Arial" w:eastAsia="Arial MT" w:hAnsi="Arial" w:cs="Arial"/>
          <w:spacing w:val="1"/>
          <w:lang w:val="pt-PT"/>
        </w:rPr>
        <w:t xml:space="preserve"> </w:t>
      </w:r>
      <w:r w:rsidRPr="00F05A50">
        <w:rPr>
          <w:rFonts w:ascii="Arial" w:eastAsia="Arial MT" w:hAnsi="Arial" w:cs="Arial"/>
          <w:lang w:val="pt-PT"/>
        </w:rPr>
        <w:t>verificando</w:t>
      </w:r>
      <w:r w:rsidRPr="00F05A50">
        <w:rPr>
          <w:rFonts w:ascii="Arial" w:eastAsia="Arial MT" w:hAnsi="Arial" w:cs="Arial"/>
          <w:spacing w:val="1"/>
          <w:lang w:val="pt-PT"/>
        </w:rPr>
        <w:t xml:space="preserve"> </w:t>
      </w:r>
      <w:r w:rsidRPr="00F05A50">
        <w:rPr>
          <w:rFonts w:ascii="Arial" w:eastAsia="Arial MT" w:hAnsi="Arial" w:cs="Arial"/>
          <w:lang w:val="pt-PT"/>
        </w:rPr>
        <w:t>o</w:t>
      </w:r>
      <w:r w:rsidRPr="00F05A50">
        <w:rPr>
          <w:rFonts w:ascii="Arial" w:eastAsia="Arial MT" w:hAnsi="Arial" w:cs="Arial"/>
          <w:spacing w:val="1"/>
          <w:lang w:val="pt-PT"/>
        </w:rPr>
        <w:t xml:space="preserve"> </w:t>
      </w:r>
      <w:r w:rsidRPr="00F05A50">
        <w:rPr>
          <w:rFonts w:ascii="Arial" w:eastAsia="Arial MT" w:hAnsi="Arial" w:cs="Arial"/>
          <w:lang w:val="pt-PT"/>
        </w:rPr>
        <w:t>cumprimento</w:t>
      </w:r>
      <w:r w:rsidRPr="00F05A50">
        <w:rPr>
          <w:rFonts w:ascii="Arial" w:eastAsia="Arial MT" w:hAnsi="Arial" w:cs="Arial"/>
          <w:spacing w:val="1"/>
          <w:lang w:val="pt-PT"/>
        </w:rPr>
        <w:t xml:space="preserve"> </w:t>
      </w:r>
      <w:r w:rsidRPr="00F05A50">
        <w:rPr>
          <w:rFonts w:ascii="Arial" w:eastAsia="Arial MT" w:hAnsi="Arial" w:cs="Arial"/>
          <w:lang w:val="pt-PT"/>
        </w:rPr>
        <w:t>das</w:t>
      </w:r>
      <w:r w:rsidRPr="00F05A50">
        <w:rPr>
          <w:rFonts w:ascii="Arial" w:eastAsia="Arial MT" w:hAnsi="Arial" w:cs="Arial"/>
          <w:spacing w:val="1"/>
          <w:lang w:val="pt-PT"/>
        </w:rPr>
        <w:t xml:space="preserve"> </w:t>
      </w:r>
      <w:r w:rsidRPr="00F05A50">
        <w:rPr>
          <w:rFonts w:ascii="Arial" w:eastAsia="Arial MT" w:hAnsi="Arial" w:cs="Arial"/>
          <w:lang w:val="pt-PT"/>
        </w:rPr>
        <w:t>especificações</w:t>
      </w:r>
      <w:r w:rsidRPr="00F05A50">
        <w:rPr>
          <w:rFonts w:ascii="Arial" w:eastAsia="Arial MT" w:hAnsi="Arial" w:cs="Arial"/>
          <w:spacing w:val="1"/>
          <w:lang w:val="pt-PT"/>
        </w:rPr>
        <w:t xml:space="preserve"> </w:t>
      </w:r>
      <w:r w:rsidRPr="00F05A50">
        <w:rPr>
          <w:rFonts w:ascii="Arial" w:eastAsia="Arial MT" w:hAnsi="Arial" w:cs="Arial"/>
          <w:lang w:val="pt-PT"/>
        </w:rPr>
        <w:t>técnicas,</w:t>
      </w:r>
      <w:r w:rsidRPr="00F05A50">
        <w:rPr>
          <w:rFonts w:ascii="Arial" w:eastAsia="Arial MT" w:hAnsi="Arial" w:cs="Arial"/>
          <w:spacing w:val="1"/>
          <w:lang w:val="pt-PT"/>
        </w:rPr>
        <w:t xml:space="preserve"> </w:t>
      </w:r>
      <w:r w:rsidRPr="00F05A50">
        <w:rPr>
          <w:rFonts w:ascii="Arial" w:eastAsia="Arial MT" w:hAnsi="Arial" w:cs="Arial"/>
          <w:lang w:val="pt-PT"/>
        </w:rPr>
        <w:t>podendo</w:t>
      </w:r>
      <w:r w:rsidRPr="00F05A50">
        <w:rPr>
          <w:rFonts w:ascii="Arial" w:eastAsia="Arial MT" w:hAnsi="Arial" w:cs="Arial"/>
          <w:spacing w:val="1"/>
          <w:lang w:val="pt-PT"/>
        </w:rPr>
        <w:t xml:space="preserve"> </w:t>
      </w:r>
      <w:r w:rsidRPr="00F05A50">
        <w:rPr>
          <w:rFonts w:ascii="Arial" w:eastAsia="Arial MT" w:hAnsi="Arial" w:cs="Arial"/>
          <w:lang w:val="pt-PT"/>
        </w:rPr>
        <w:t>rejeitá-los,</w:t>
      </w:r>
      <w:r w:rsidRPr="00F05A50">
        <w:rPr>
          <w:rFonts w:ascii="Arial" w:eastAsia="Arial MT" w:hAnsi="Arial" w:cs="Arial"/>
          <w:spacing w:val="1"/>
          <w:lang w:val="pt-PT"/>
        </w:rPr>
        <w:t xml:space="preserve"> </w:t>
      </w:r>
      <w:r w:rsidRPr="00F05A50">
        <w:rPr>
          <w:rFonts w:ascii="Arial" w:eastAsia="Arial MT" w:hAnsi="Arial" w:cs="Arial"/>
          <w:lang w:val="pt-PT"/>
        </w:rPr>
        <w:t>quando</w:t>
      </w:r>
      <w:r w:rsidRPr="00F05A50">
        <w:rPr>
          <w:rFonts w:ascii="Arial" w:eastAsia="Arial MT" w:hAnsi="Arial" w:cs="Arial"/>
          <w:spacing w:val="1"/>
          <w:lang w:val="pt-PT"/>
        </w:rPr>
        <w:t xml:space="preserve"> </w:t>
      </w:r>
      <w:r w:rsidRPr="00F05A50">
        <w:rPr>
          <w:rFonts w:ascii="Arial" w:eastAsia="Arial MT" w:hAnsi="Arial" w:cs="Arial"/>
          <w:lang w:val="pt-PT"/>
        </w:rPr>
        <w:t>não</w:t>
      </w:r>
      <w:r w:rsidRPr="00F05A50">
        <w:rPr>
          <w:rFonts w:ascii="Arial" w:eastAsia="Arial MT" w:hAnsi="Arial" w:cs="Arial"/>
          <w:spacing w:val="1"/>
          <w:lang w:val="pt-PT"/>
        </w:rPr>
        <w:t xml:space="preserve"> </w:t>
      </w:r>
      <w:r w:rsidRPr="00F05A50">
        <w:rPr>
          <w:rFonts w:ascii="Arial" w:eastAsia="Arial MT" w:hAnsi="Arial" w:cs="Arial"/>
          <w:lang w:val="pt-PT"/>
        </w:rPr>
        <w:t>atenderem ao</w:t>
      </w:r>
      <w:r w:rsidRPr="00F05A50">
        <w:rPr>
          <w:rFonts w:ascii="Arial" w:eastAsia="Arial MT" w:hAnsi="Arial" w:cs="Arial"/>
          <w:spacing w:val="2"/>
          <w:lang w:val="pt-PT"/>
        </w:rPr>
        <w:t xml:space="preserve"> </w:t>
      </w:r>
      <w:r w:rsidRPr="00F05A50">
        <w:rPr>
          <w:rFonts w:ascii="Arial" w:eastAsia="Arial MT" w:hAnsi="Arial" w:cs="Arial"/>
          <w:lang w:val="pt-PT"/>
        </w:rPr>
        <w:t>especificado.</w:t>
      </w:r>
    </w:p>
    <w:p w14:paraId="66151F59" w14:textId="77777777" w:rsidR="00F05A50" w:rsidRDefault="00F05A50" w:rsidP="00F05A50">
      <w:pPr>
        <w:pStyle w:val="PargrafodaLista"/>
        <w:numPr>
          <w:ilvl w:val="2"/>
          <w:numId w:val="30"/>
        </w:numPr>
        <w:tabs>
          <w:tab w:val="left" w:pos="567"/>
        </w:tabs>
        <w:spacing w:before="240"/>
        <w:ind w:left="567" w:firstLine="0"/>
        <w:rPr>
          <w:rFonts w:ascii="Arial" w:eastAsia="Arial MT" w:hAnsi="Arial" w:cs="Arial"/>
          <w:lang w:val="pt-PT"/>
        </w:rPr>
      </w:pPr>
      <w:r w:rsidRPr="00F05A50">
        <w:rPr>
          <w:rFonts w:ascii="Arial" w:eastAsia="Arial MT" w:hAnsi="Arial" w:cs="Arial"/>
          <w:lang w:val="pt-PT"/>
        </w:rPr>
        <w:t>Permitir</w:t>
      </w:r>
      <w:r w:rsidRPr="00F05A50">
        <w:rPr>
          <w:rFonts w:ascii="Arial" w:eastAsia="Arial MT" w:hAnsi="Arial" w:cs="Arial"/>
          <w:spacing w:val="1"/>
          <w:lang w:val="pt-PT"/>
        </w:rPr>
        <w:t xml:space="preserve"> </w:t>
      </w:r>
      <w:r w:rsidRPr="00F05A50">
        <w:rPr>
          <w:rFonts w:ascii="Arial" w:eastAsia="Arial MT" w:hAnsi="Arial" w:cs="Arial"/>
          <w:lang w:val="pt-PT"/>
        </w:rPr>
        <w:t>o</w:t>
      </w:r>
      <w:r w:rsidRPr="00F05A50">
        <w:rPr>
          <w:rFonts w:ascii="Arial" w:eastAsia="Arial MT" w:hAnsi="Arial" w:cs="Arial"/>
          <w:spacing w:val="1"/>
          <w:lang w:val="pt-PT"/>
        </w:rPr>
        <w:t xml:space="preserve"> </w:t>
      </w:r>
      <w:r w:rsidRPr="00F05A50">
        <w:rPr>
          <w:rFonts w:ascii="Arial" w:eastAsia="Arial MT" w:hAnsi="Arial" w:cs="Arial"/>
          <w:lang w:val="pt-PT"/>
        </w:rPr>
        <w:t>acesso</w:t>
      </w:r>
      <w:r w:rsidRPr="00F05A50">
        <w:rPr>
          <w:rFonts w:ascii="Arial" w:eastAsia="Arial MT" w:hAnsi="Arial" w:cs="Arial"/>
          <w:spacing w:val="1"/>
          <w:lang w:val="pt-PT"/>
        </w:rPr>
        <w:t xml:space="preserve"> </w:t>
      </w:r>
      <w:r w:rsidRPr="00F05A50">
        <w:rPr>
          <w:rFonts w:ascii="Arial" w:eastAsia="Arial MT" w:hAnsi="Arial" w:cs="Arial"/>
          <w:lang w:val="pt-PT"/>
        </w:rPr>
        <w:t>dos</w:t>
      </w:r>
      <w:r w:rsidRPr="00F05A50">
        <w:rPr>
          <w:rFonts w:ascii="Arial" w:eastAsia="Arial MT" w:hAnsi="Arial" w:cs="Arial"/>
          <w:spacing w:val="1"/>
          <w:lang w:val="pt-PT"/>
        </w:rPr>
        <w:t xml:space="preserve"> </w:t>
      </w:r>
      <w:r w:rsidRPr="00F05A50">
        <w:rPr>
          <w:rFonts w:ascii="Arial" w:eastAsia="Arial MT" w:hAnsi="Arial" w:cs="Arial"/>
          <w:lang w:val="pt-PT"/>
        </w:rPr>
        <w:t>profissionais</w:t>
      </w:r>
      <w:r w:rsidRPr="00F05A50">
        <w:rPr>
          <w:rFonts w:ascii="Arial" w:eastAsia="Arial MT" w:hAnsi="Arial" w:cs="Arial"/>
          <w:spacing w:val="1"/>
          <w:lang w:val="pt-PT"/>
        </w:rPr>
        <w:t xml:space="preserve"> </w:t>
      </w:r>
      <w:r w:rsidRPr="00F05A50">
        <w:rPr>
          <w:rFonts w:ascii="Arial" w:eastAsia="Arial MT" w:hAnsi="Arial" w:cs="Arial"/>
          <w:lang w:val="pt-PT"/>
        </w:rPr>
        <w:t>da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nas</w:t>
      </w:r>
      <w:r w:rsidRPr="00F05A50">
        <w:rPr>
          <w:rFonts w:ascii="Arial" w:eastAsia="Arial MT" w:hAnsi="Arial" w:cs="Arial"/>
          <w:spacing w:val="1"/>
          <w:lang w:val="pt-PT"/>
        </w:rPr>
        <w:t xml:space="preserve"> </w:t>
      </w:r>
      <w:r w:rsidRPr="00F05A50">
        <w:rPr>
          <w:rFonts w:ascii="Arial" w:eastAsia="Arial MT" w:hAnsi="Arial" w:cs="Arial"/>
          <w:lang w:val="pt-PT"/>
        </w:rPr>
        <w:t>dependências</w:t>
      </w:r>
      <w:r w:rsidRPr="00F05A50">
        <w:rPr>
          <w:rFonts w:ascii="Arial" w:eastAsia="Arial MT" w:hAnsi="Arial" w:cs="Arial"/>
          <w:spacing w:val="1"/>
          <w:lang w:val="pt-PT"/>
        </w:rPr>
        <w:t xml:space="preserve"> </w:t>
      </w:r>
      <w:r w:rsidRPr="00F05A50">
        <w:rPr>
          <w:rFonts w:ascii="Arial" w:eastAsia="Arial MT" w:hAnsi="Arial" w:cs="Arial"/>
          <w:lang w:val="pt-PT"/>
        </w:rPr>
        <w:t>da</w:t>
      </w:r>
      <w:r w:rsidRPr="00F05A50">
        <w:rPr>
          <w:rFonts w:ascii="Arial" w:eastAsia="Arial MT" w:hAnsi="Arial" w:cs="Arial"/>
          <w:spacing w:val="1"/>
          <w:lang w:val="pt-PT"/>
        </w:rPr>
        <w:t xml:space="preserve"> </w:t>
      </w:r>
      <w:r w:rsidRPr="00F05A50">
        <w:rPr>
          <w:rFonts w:ascii="Arial" w:eastAsia="Arial MT" w:hAnsi="Arial" w:cs="Arial"/>
          <w:lang w:val="pt-PT"/>
        </w:rPr>
        <w:t>CONTRATANTE, para a</w:t>
      </w:r>
      <w:r w:rsidRPr="00F05A50">
        <w:rPr>
          <w:rFonts w:ascii="Arial" w:eastAsia="Arial MT" w:hAnsi="Arial" w:cs="Arial"/>
          <w:spacing w:val="1"/>
          <w:lang w:val="pt-PT"/>
        </w:rPr>
        <w:t xml:space="preserve"> </w:t>
      </w:r>
      <w:r w:rsidRPr="00F05A50">
        <w:rPr>
          <w:rFonts w:ascii="Arial" w:eastAsia="Arial MT" w:hAnsi="Arial" w:cs="Arial"/>
          <w:lang w:val="pt-PT"/>
        </w:rPr>
        <w:t>execução de</w:t>
      </w:r>
      <w:r w:rsidRPr="00F05A50">
        <w:rPr>
          <w:rFonts w:ascii="Arial" w:eastAsia="Arial MT" w:hAnsi="Arial" w:cs="Arial"/>
          <w:spacing w:val="1"/>
          <w:lang w:val="pt-PT"/>
        </w:rPr>
        <w:t xml:space="preserve"> </w:t>
      </w:r>
      <w:r w:rsidRPr="00F05A50">
        <w:rPr>
          <w:rFonts w:ascii="Arial" w:eastAsia="Arial MT" w:hAnsi="Arial" w:cs="Arial"/>
          <w:lang w:val="pt-PT"/>
        </w:rPr>
        <w:t>atividades relacionadas ao contrato,</w:t>
      </w:r>
      <w:r w:rsidRPr="00F05A50">
        <w:rPr>
          <w:rFonts w:ascii="Arial" w:eastAsia="Arial MT" w:hAnsi="Arial" w:cs="Arial"/>
          <w:spacing w:val="66"/>
          <w:lang w:val="pt-PT"/>
        </w:rPr>
        <w:t xml:space="preserve"> </w:t>
      </w:r>
      <w:r w:rsidRPr="00F05A50">
        <w:rPr>
          <w:rFonts w:ascii="Arial" w:eastAsia="Arial MT" w:hAnsi="Arial" w:cs="Arial"/>
          <w:lang w:val="pt-PT"/>
        </w:rPr>
        <w:t>desde</w:t>
      </w:r>
      <w:r w:rsidRPr="00F05A50">
        <w:rPr>
          <w:rFonts w:ascii="Arial" w:eastAsia="Arial MT" w:hAnsi="Arial" w:cs="Arial"/>
          <w:spacing w:val="1"/>
          <w:lang w:val="pt-PT"/>
        </w:rPr>
        <w:t xml:space="preserve"> </w:t>
      </w:r>
      <w:r w:rsidRPr="00F05A50">
        <w:rPr>
          <w:rFonts w:ascii="Arial" w:eastAsia="Arial MT" w:hAnsi="Arial" w:cs="Arial"/>
          <w:lang w:val="pt-PT"/>
        </w:rPr>
        <w:t>que</w:t>
      </w:r>
      <w:r w:rsidRPr="00F05A50">
        <w:rPr>
          <w:rFonts w:ascii="Arial" w:eastAsia="Arial MT" w:hAnsi="Arial" w:cs="Arial"/>
          <w:spacing w:val="1"/>
          <w:lang w:val="pt-PT"/>
        </w:rPr>
        <w:t xml:space="preserve"> </w:t>
      </w:r>
      <w:r w:rsidRPr="00F05A50">
        <w:rPr>
          <w:rFonts w:ascii="Arial" w:eastAsia="Arial MT" w:hAnsi="Arial" w:cs="Arial"/>
          <w:lang w:val="pt-PT"/>
        </w:rPr>
        <w:t>devidamente</w:t>
      </w:r>
      <w:r w:rsidRPr="00F05A50">
        <w:rPr>
          <w:rFonts w:ascii="Arial" w:eastAsia="Arial MT" w:hAnsi="Arial" w:cs="Arial"/>
          <w:spacing w:val="2"/>
          <w:lang w:val="pt-PT"/>
        </w:rPr>
        <w:t xml:space="preserve"> </w:t>
      </w:r>
      <w:r w:rsidRPr="00F05A50">
        <w:rPr>
          <w:rFonts w:ascii="Arial" w:eastAsia="Arial MT" w:hAnsi="Arial" w:cs="Arial"/>
          <w:lang w:val="pt-PT"/>
        </w:rPr>
        <w:t>identificados.</w:t>
      </w:r>
    </w:p>
    <w:p w14:paraId="22159182"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Disponibilizar</w:t>
      </w:r>
      <w:r w:rsidRPr="00F05A50">
        <w:rPr>
          <w:rFonts w:ascii="Arial" w:eastAsia="Arial MT" w:hAnsi="Arial" w:cs="Arial"/>
          <w:spacing w:val="1"/>
          <w:lang w:val="pt-PT"/>
        </w:rPr>
        <w:t xml:space="preserve"> </w:t>
      </w:r>
      <w:r w:rsidRPr="00F05A50">
        <w:rPr>
          <w:rFonts w:ascii="Arial" w:eastAsia="Arial MT" w:hAnsi="Arial" w:cs="Arial"/>
          <w:lang w:val="pt-PT"/>
        </w:rPr>
        <w:t>para</w:t>
      </w:r>
      <w:r w:rsidRPr="00F05A50">
        <w:rPr>
          <w:rFonts w:ascii="Arial" w:eastAsia="Arial MT" w:hAnsi="Arial" w:cs="Arial"/>
          <w:spacing w:val="1"/>
          <w:lang w:val="pt-PT"/>
        </w:rPr>
        <w:t xml:space="preserve"> </w:t>
      </w:r>
      <w:r w:rsidRPr="00F05A50">
        <w:rPr>
          <w:rFonts w:ascii="Arial" w:eastAsia="Arial MT" w:hAnsi="Arial" w:cs="Arial"/>
          <w:lang w:val="pt-PT"/>
        </w:rPr>
        <w:t>a</w:t>
      </w:r>
      <w:r w:rsidRPr="00F05A50">
        <w:rPr>
          <w:rFonts w:ascii="Arial" w:eastAsia="Arial MT" w:hAnsi="Arial" w:cs="Arial"/>
          <w:spacing w:val="1"/>
          <w:lang w:val="pt-PT"/>
        </w:rPr>
        <w:t xml:space="preserve"> </w:t>
      </w:r>
      <w:r w:rsidRPr="00F05A50">
        <w:rPr>
          <w:rFonts w:ascii="Arial" w:eastAsia="Arial MT" w:hAnsi="Arial" w:cs="Arial"/>
          <w:lang w:val="pt-PT"/>
        </w:rPr>
        <w:t>CONTRATADA,</w:t>
      </w:r>
      <w:r w:rsidRPr="00F05A50">
        <w:rPr>
          <w:rFonts w:ascii="Arial" w:eastAsia="Arial MT" w:hAnsi="Arial" w:cs="Arial"/>
          <w:spacing w:val="1"/>
          <w:lang w:val="pt-PT"/>
        </w:rPr>
        <w:t xml:space="preserve"> </w:t>
      </w:r>
      <w:r w:rsidRPr="00F05A50">
        <w:rPr>
          <w:rFonts w:ascii="Arial" w:eastAsia="Arial MT" w:hAnsi="Arial" w:cs="Arial"/>
          <w:lang w:val="pt-PT"/>
        </w:rPr>
        <w:t>sem</w:t>
      </w:r>
      <w:r w:rsidRPr="00F05A50">
        <w:rPr>
          <w:rFonts w:ascii="Arial" w:eastAsia="Arial MT" w:hAnsi="Arial" w:cs="Arial"/>
          <w:spacing w:val="1"/>
          <w:lang w:val="pt-PT"/>
        </w:rPr>
        <w:t xml:space="preserve"> </w:t>
      </w:r>
      <w:r w:rsidRPr="00F05A50">
        <w:rPr>
          <w:rFonts w:ascii="Arial" w:eastAsia="Arial MT" w:hAnsi="Arial" w:cs="Arial"/>
          <w:lang w:val="pt-PT"/>
        </w:rPr>
        <w:t>eximi-la</w:t>
      </w:r>
      <w:r w:rsidRPr="00F05A50">
        <w:rPr>
          <w:rFonts w:ascii="Arial" w:eastAsia="Arial MT" w:hAnsi="Arial" w:cs="Arial"/>
          <w:spacing w:val="1"/>
          <w:lang w:val="pt-PT"/>
        </w:rPr>
        <w:t xml:space="preserve"> </w:t>
      </w:r>
      <w:r w:rsidRPr="00F05A50">
        <w:rPr>
          <w:rFonts w:ascii="Arial" w:eastAsia="Arial MT" w:hAnsi="Arial" w:cs="Arial"/>
          <w:lang w:val="pt-PT"/>
        </w:rPr>
        <w:t>de</w:t>
      </w:r>
      <w:r w:rsidRPr="00F05A50">
        <w:rPr>
          <w:rFonts w:ascii="Arial" w:eastAsia="Arial MT" w:hAnsi="Arial" w:cs="Arial"/>
          <w:spacing w:val="1"/>
          <w:lang w:val="pt-PT"/>
        </w:rPr>
        <w:t xml:space="preserve"> </w:t>
      </w:r>
      <w:r w:rsidRPr="00F05A50">
        <w:rPr>
          <w:rFonts w:ascii="Arial" w:eastAsia="Arial MT" w:hAnsi="Arial" w:cs="Arial"/>
          <w:lang w:val="pt-PT"/>
        </w:rPr>
        <w:t>suas</w:t>
      </w:r>
      <w:r w:rsidRPr="00F05A50">
        <w:rPr>
          <w:rFonts w:ascii="Arial" w:eastAsia="Arial MT" w:hAnsi="Arial" w:cs="Arial"/>
          <w:spacing w:val="1"/>
          <w:lang w:val="pt-PT"/>
        </w:rPr>
        <w:t xml:space="preserve"> </w:t>
      </w:r>
      <w:r w:rsidRPr="00F05A50">
        <w:rPr>
          <w:rFonts w:ascii="Arial" w:eastAsia="Arial MT" w:hAnsi="Arial" w:cs="Arial"/>
          <w:lang w:val="pt-PT"/>
        </w:rPr>
        <w:t>responsabilidades,</w:t>
      </w:r>
      <w:r w:rsidRPr="00F05A50">
        <w:rPr>
          <w:rFonts w:ascii="Arial" w:eastAsia="Arial MT" w:hAnsi="Arial" w:cs="Arial"/>
          <w:spacing w:val="1"/>
          <w:lang w:val="pt-PT"/>
        </w:rPr>
        <w:t xml:space="preserve"> </w:t>
      </w:r>
      <w:r w:rsidRPr="00F05A50">
        <w:rPr>
          <w:rFonts w:ascii="Arial" w:eastAsia="Arial MT" w:hAnsi="Arial" w:cs="Arial"/>
          <w:lang w:val="pt-PT"/>
        </w:rPr>
        <w:t>normas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procedimentos padrões</w:t>
      </w:r>
      <w:r w:rsidRPr="00F05A50">
        <w:rPr>
          <w:rFonts w:ascii="Arial" w:eastAsia="Arial MT" w:hAnsi="Arial" w:cs="Arial"/>
          <w:spacing w:val="-2"/>
          <w:lang w:val="pt-PT"/>
        </w:rPr>
        <w:t xml:space="preserve"> </w:t>
      </w:r>
      <w:r w:rsidRPr="00F05A50">
        <w:rPr>
          <w:rFonts w:ascii="Arial" w:eastAsia="Arial MT" w:hAnsi="Arial" w:cs="Arial"/>
          <w:lang w:val="pt-PT"/>
        </w:rPr>
        <w:t>da</w:t>
      </w:r>
      <w:r w:rsidRPr="00F05A50">
        <w:rPr>
          <w:rFonts w:ascii="Arial" w:eastAsia="Arial MT" w:hAnsi="Arial" w:cs="Arial"/>
          <w:spacing w:val="3"/>
          <w:lang w:val="pt-PT"/>
        </w:rPr>
        <w:t xml:space="preserve"> </w:t>
      </w:r>
      <w:r w:rsidRPr="00F05A50">
        <w:rPr>
          <w:rFonts w:ascii="Arial" w:eastAsia="Arial MT" w:hAnsi="Arial" w:cs="Arial"/>
          <w:lang w:val="pt-PT"/>
        </w:rPr>
        <w:t>CONTRATANTE.</w:t>
      </w:r>
    </w:p>
    <w:p w14:paraId="48AB2D6A" w14:textId="77777777"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Prestar as informações necessárias ao planejamento das atividades para execução</w:t>
      </w:r>
      <w:r w:rsidRPr="00F05A50">
        <w:rPr>
          <w:rFonts w:ascii="Arial" w:eastAsia="Arial MT" w:hAnsi="Arial" w:cs="Arial"/>
          <w:spacing w:val="1"/>
          <w:lang w:val="pt-PT"/>
        </w:rPr>
        <w:t xml:space="preserve"> </w:t>
      </w:r>
      <w:r w:rsidRPr="00F05A50">
        <w:rPr>
          <w:rFonts w:ascii="Arial" w:eastAsia="Arial MT" w:hAnsi="Arial" w:cs="Arial"/>
          <w:lang w:val="pt-PT"/>
        </w:rPr>
        <w:t>do</w:t>
      </w:r>
      <w:r w:rsidRPr="00F05A50">
        <w:rPr>
          <w:rFonts w:ascii="Arial" w:eastAsia="Arial MT" w:hAnsi="Arial" w:cs="Arial"/>
          <w:spacing w:val="1"/>
          <w:lang w:val="pt-PT"/>
        </w:rPr>
        <w:t xml:space="preserve"> </w:t>
      </w:r>
      <w:r w:rsidRPr="00F05A50">
        <w:rPr>
          <w:rFonts w:ascii="Arial" w:eastAsia="Arial MT" w:hAnsi="Arial" w:cs="Arial"/>
          <w:lang w:val="pt-PT"/>
        </w:rPr>
        <w:t>contrato.</w:t>
      </w:r>
    </w:p>
    <w:p w14:paraId="28B78432" w14:textId="69FA1B0A" w:rsidR="00F05A50" w:rsidRPr="00F05A50" w:rsidRDefault="00F05A50" w:rsidP="00F05A50">
      <w:pPr>
        <w:pStyle w:val="PargrafodaLista"/>
        <w:numPr>
          <w:ilvl w:val="2"/>
          <w:numId w:val="30"/>
        </w:numPr>
        <w:tabs>
          <w:tab w:val="left" w:pos="567"/>
        </w:tabs>
        <w:spacing w:before="240"/>
        <w:ind w:left="567" w:firstLine="0"/>
        <w:rPr>
          <w:rFonts w:ascii="Arial" w:hAnsi="Arial" w:cs="Arial"/>
          <w:b/>
          <w:bCs/>
        </w:rPr>
      </w:pPr>
      <w:r w:rsidRPr="00F05A50">
        <w:rPr>
          <w:rFonts w:ascii="Arial" w:eastAsia="Arial MT" w:hAnsi="Arial" w:cs="Arial"/>
          <w:lang w:val="pt-PT"/>
        </w:rPr>
        <w:t>Respeitar</w:t>
      </w:r>
      <w:r w:rsidRPr="00F05A50">
        <w:rPr>
          <w:rFonts w:ascii="Arial" w:eastAsia="Arial MT" w:hAnsi="Arial" w:cs="Arial"/>
          <w:spacing w:val="1"/>
          <w:lang w:val="pt-PT"/>
        </w:rPr>
        <w:t xml:space="preserve"> </w:t>
      </w:r>
      <w:r w:rsidRPr="00F05A50">
        <w:rPr>
          <w:rFonts w:ascii="Arial" w:eastAsia="Arial MT" w:hAnsi="Arial" w:cs="Arial"/>
          <w:lang w:val="pt-PT"/>
        </w:rPr>
        <w:t>os</w:t>
      </w:r>
      <w:r w:rsidRPr="00F05A50">
        <w:rPr>
          <w:rFonts w:ascii="Arial" w:eastAsia="Arial MT" w:hAnsi="Arial" w:cs="Arial"/>
          <w:spacing w:val="1"/>
          <w:lang w:val="pt-PT"/>
        </w:rPr>
        <w:t xml:space="preserve"> </w:t>
      </w:r>
      <w:r w:rsidRPr="00F05A50">
        <w:rPr>
          <w:rFonts w:ascii="Arial" w:eastAsia="Arial MT" w:hAnsi="Arial" w:cs="Arial"/>
          <w:lang w:val="pt-PT"/>
        </w:rPr>
        <w:t>direitos</w:t>
      </w:r>
      <w:r w:rsidRPr="00F05A50">
        <w:rPr>
          <w:rFonts w:ascii="Arial" w:eastAsia="Arial MT" w:hAnsi="Arial" w:cs="Arial"/>
          <w:spacing w:val="1"/>
          <w:lang w:val="pt-PT"/>
        </w:rPr>
        <w:t xml:space="preserve"> </w:t>
      </w:r>
      <w:r w:rsidRPr="00F05A50">
        <w:rPr>
          <w:rFonts w:ascii="Arial" w:eastAsia="Arial MT" w:hAnsi="Arial" w:cs="Arial"/>
          <w:lang w:val="pt-PT"/>
        </w:rPr>
        <w:t>autorais,</w:t>
      </w:r>
      <w:r w:rsidRPr="00F05A50">
        <w:rPr>
          <w:rFonts w:ascii="Arial" w:eastAsia="Arial MT" w:hAnsi="Arial" w:cs="Arial"/>
          <w:spacing w:val="1"/>
          <w:lang w:val="pt-PT"/>
        </w:rPr>
        <w:t xml:space="preserve"> </w:t>
      </w:r>
      <w:r w:rsidRPr="00F05A50">
        <w:rPr>
          <w:rFonts w:ascii="Arial" w:eastAsia="Arial MT" w:hAnsi="Arial" w:cs="Arial"/>
          <w:lang w:val="pt-PT"/>
        </w:rPr>
        <w:t>intelectuais,</w:t>
      </w:r>
      <w:r w:rsidRPr="00F05A50">
        <w:rPr>
          <w:rFonts w:ascii="Arial" w:eastAsia="Arial MT" w:hAnsi="Arial" w:cs="Arial"/>
          <w:spacing w:val="1"/>
          <w:lang w:val="pt-PT"/>
        </w:rPr>
        <w:t xml:space="preserve"> </w:t>
      </w:r>
      <w:r w:rsidRPr="00F05A50">
        <w:rPr>
          <w:rFonts w:ascii="Arial" w:eastAsia="Arial MT" w:hAnsi="Arial" w:cs="Arial"/>
          <w:lang w:val="pt-PT"/>
        </w:rPr>
        <w:t>comerciais</w:t>
      </w:r>
      <w:r w:rsidRPr="00F05A50">
        <w:rPr>
          <w:rFonts w:ascii="Arial" w:eastAsia="Arial MT" w:hAnsi="Arial" w:cs="Arial"/>
          <w:spacing w:val="1"/>
          <w:lang w:val="pt-PT"/>
        </w:rPr>
        <w:t xml:space="preserve"> </w:t>
      </w:r>
      <w:r w:rsidRPr="00F05A50">
        <w:rPr>
          <w:rFonts w:ascii="Arial" w:eastAsia="Arial MT" w:hAnsi="Arial" w:cs="Arial"/>
          <w:lang w:val="pt-PT"/>
        </w:rPr>
        <w:t>e</w:t>
      </w:r>
      <w:r w:rsidRPr="00F05A50">
        <w:rPr>
          <w:rFonts w:ascii="Arial" w:eastAsia="Arial MT" w:hAnsi="Arial" w:cs="Arial"/>
          <w:spacing w:val="1"/>
          <w:lang w:val="pt-PT"/>
        </w:rPr>
        <w:t xml:space="preserve"> </w:t>
      </w:r>
      <w:r w:rsidRPr="00F05A50">
        <w:rPr>
          <w:rFonts w:ascii="Arial" w:eastAsia="Arial MT" w:hAnsi="Arial" w:cs="Arial"/>
          <w:lang w:val="pt-PT"/>
        </w:rPr>
        <w:t>patrimoniais</w:t>
      </w:r>
      <w:r w:rsidRPr="00F05A50">
        <w:rPr>
          <w:rFonts w:ascii="Arial" w:eastAsia="Arial MT" w:hAnsi="Arial" w:cs="Arial"/>
          <w:spacing w:val="1"/>
          <w:lang w:val="pt-PT"/>
        </w:rPr>
        <w:t xml:space="preserve"> </w:t>
      </w:r>
      <w:r w:rsidRPr="00F05A50">
        <w:rPr>
          <w:rFonts w:ascii="Arial" w:eastAsia="Arial MT" w:hAnsi="Arial" w:cs="Arial"/>
          <w:lang w:val="pt-PT"/>
        </w:rPr>
        <w:t>da</w:t>
      </w:r>
      <w:r w:rsidRPr="00F05A50">
        <w:rPr>
          <w:rFonts w:ascii="Arial" w:eastAsia="Arial MT" w:hAnsi="Arial" w:cs="Arial"/>
          <w:spacing w:val="1"/>
          <w:lang w:val="pt-PT"/>
        </w:rPr>
        <w:t xml:space="preserve"> </w:t>
      </w:r>
      <w:r w:rsidRPr="00F05A50">
        <w:rPr>
          <w:rFonts w:ascii="Arial" w:eastAsia="Arial MT" w:hAnsi="Arial" w:cs="Arial"/>
          <w:lang w:val="pt-PT"/>
        </w:rPr>
        <w:t>CONTRATADA sobre</w:t>
      </w:r>
      <w:r w:rsidRPr="00F05A50">
        <w:rPr>
          <w:rFonts w:ascii="Arial" w:eastAsia="Arial MT" w:hAnsi="Arial" w:cs="Arial"/>
          <w:spacing w:val="-4"/>
          <w:lang w:val="pt-PT"/>
        </w:rPr>
        <w:t xml:space="preserve"> </w:t>
      </w:r>
      <w:r w:rsidRPr="00F05A50">
        <w:rPr>
          <w:rFonts w:ascii="Arial" w:eastAsia="Arial MT" w:hAnsi="Arial" w:cs="Arial"/>
          <w:lang w:val="pt-PT"/>
        </w:rPr>
        <w:t>os sistemas produzidos/licenciados.</w:t>
      </w:r>
    </w:p>
    <w:p w14:paraId="5D5D1E74" w14:textId="77777777" w:rsidR="00F05A50" w:rsidRDefault="00F05A50" w:rsidP="00827D53">
      <w:pPr>
        <w:rPr>
          <w:rFonts w:ascii="Arial" w:hAnsi="Arial" w:cs="Arial"/>
        </w:rPr>
      </w:pPr>
    </w:p>
    <w:p w14:paraId="605264C5"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XI – DA RESCISÃO:</w:t>
      </w:r>
    </w:p>
    <w:p w14:paraId="53F0C9BC" w14:textId="77777777" w:rsidR="00827D53" w:rsidRPr="00EC6435" w:rsidRDefault="00827D53" w:rsidP="00827D53">
      <w:pPr>
        <w:tabs>
          <w:tab w:val="left" w:pos="851"/>
        </w:tabs>
        <w:rPr>
          <w:rFonts w:ascii="Arial" w:hAnsi="Arial" w:cs="Arial"/>
        </w:rPr>
      </w:pPr>
      <w:r w:rsidRPr="00EC6435">
        <w:rPr>
          <w:rFonts w:ascii="Arial" w:hAnsi="Arial" w:cs="Arial"/>
        </w:rPr>
        <w:lastRenderedPageBreak/>
        <w:t xml:space="preserve">10.1. O presente contrato será rescindido na ocorrência das hipóteses previstas em especial nos Artigos 89 </w:t>
      </w:r>
      <w:proofErr w:type="gramStart"/>
      <w:r w:rsidRPr="00EC6435">
        <w:rPr>
          <w:rFonts w:ascii="Arial" w:hAnsi="Arial" w:cs="Arial"/>
        </w:rPr>
        <w:t>ao 95</w:t>
      </w:r>
      <w:proofErr w:type="gramEnd"/>
      <w:r w:rsidRPr="00EC6435">
        <w:rPr>
          <w:rFonts w:ascii="Arial" w:hAnsi="Arial" w:cs="Arial"/>
        </w:rPr>
        <w:t>, bem como a qualquer dispositivo da Lei nº 14.133/2021 e suas posteriores alterações e, ainda nos seguintes casos:</w:t>
      </w:r>
    </w:p>
    <w:p w14:paraId="57781360" w14:textId="523647AB" w:rsidR="00827D53" w:rsidRPr="00EC6435" w:rsidRDefault="00827D53" w:rsidP="00827D53">
      <w:pPr>
        <w:tabs>
          <w:tab w:val="left" w:pos="851"/>
        </w:tabs>
        <w:rPr>
          <w:rFonts w:ascii="Arial" w:hAnsi="Arial" w:cs="Arial"/>
        </w:rPr>
      </w:pPr>
      <w:r w:rsidRPr="00EC6435">
        <w:rPr>
          <w:rFonts w:ascii="Arial" w:hAnsi="Arial" w:cs="Arial"/>
        </w:rPr>
        <w:t>§1º - Inadimplência de qualquer cláusula ou condição deste contrato, por infração de uma das partes,</w:t>
      </w:r>
      <w:r w:rsidR="00FD4076" w:rsidRPr="00EC6435">
        <w:rPr>
          <w:rFonts w:ascii="Arial" w:hAnsi="Arial" w:cs="Arial"/>
        </w:rPr>
        <w:t xml:space="preserve"> </w:t>
      </w:r>
      <w:r w:rsidRPr="00EC6435">
        <w:rPr>
          <w:rFonts w:ascii="Arial" w:hAnsi="Arial" w:cs="Arial"/>
        </w:rPr>
        <w:t>quando notificado por escrito pela parte não infratora e não atendida no prazo de 48 (quarenta e oito) horas;</w:t>
      </w:r>
    </w:p>
    <w:p w14:paraId="348C4129" w14:textId="77777777" w:rsidR="00827D53" w:rsidRPr="00EC6435" w:rsidRDefault="00827D53" w:rsidP="00827D53">
      <w:pPr>
        <w:tabs>
          <w:tab w:val="left" w:pos="851"/>
        </w:tabs>
        <w:rPr>
          <w:rFonts w:ascii="Arial" w:hAnsi="Arial" w:cs="Arial"/>
        </w:rPr>
      </w:pPr>
      <w:r w:rsidRPr="00EC6435">
        <w:rPr>
          <w:rFonts w:ascii="Arial" w:hAnsi="Arial" w:cs="Arial"/>
        </w:rPr>
        <w:t>§ 2º - Transferência das obrigações aqui contratadas, parciais ou totalmente, a terceiros, sem a expressa autorização e concordância de ambas as partes, por escrito;</w:t>
      </w:r>
    </w:p>
    <w:p w14:paraId="03ACA255" w14:textId="77777777" w:rsidR="00827D53" w:rsidRPr="00EC6435" w:rsidRDefault="00827D53" w:rsidP="00827D53">
      <w:pPr>
        <w:tabs>
          <w:tab w:val="left" w:pos="851"/>
        </w:tabs>
        <w:rPr>
          <w:rFonts w:ascii="Arial" w:hAnsi="Arial" w:cs="Arial"/>
        </w:rPr>
      </w:pPr>
      <w:r w:rsidRPr="00EC6435">
        <w:rPr>
          <w:rFonts w:ascii="Arial" w:hAnsi="Arial" w:cs="Arial"/>
        </w:rPr>
        <w:t xml:space="preserve">§ 3º - Os casos fortuitos ou de força maior, serão excludentes das responsabilidades da </w:t>
      </w:r>
      <w:r w:rsidRPr="00EC6435">
        <w:rPr>
          <w:rFonts w:ascii="Arial" w:hAnsi="Arial" w:cs="Arial"/>
          <w:b/>
        </w:rPr>
        <w:t>CONTRATADA</w:t>
      </w:r>
      <w:r w:rsidRPr="00EC6435">
        <w:rPr>
          <w:rFonts w:ascii="Arial" w:hAnsi="Arial" w:cs="Arial"/>
        </w:rPr>
        <w:t xml:space="preserve"> e da </w:t>
      </w:r>
      <w:r w:rsidRPr="00EC6435">
        <w:rPr>
          <w:rFonts w:ascii="Arial" w:hAnsi="Arial" w:cs="Arial"/>
          <w:b/>
        </w:rPr>
        <w:t>CONTRATANTE</w:t>
      </w:r>
      <w:r w:rsidRPr="00EC6435">
        <w:rPr>
          <w:rFonts w:ascii="Arial" w:hAnsi="Arial" w:cs="Arial"/>
        </w:rPr>
        <w:t>, na forma do C.C.B.</w:t>
      </w:r>
    </w:p>
    <w:p w14:paraId="10DC4197" w14:textId="77777777" w:rsidR="00827D53" w:rsidRPr="00EC6435" w:rsidRDefault="00827D53" w:rsidP="00827D53">
      <w:pPr>
        <w:tabs>
          <w:tab w:val="left" w:pos="851"/>
        </w:tabs>
        <w:rPr>
          <w:rFonts w:ascii="Arial" w:hAnsi="Arial" w:cs="Arial"/>
        </w:rPr>
      </w:pPr>
    </w:p>
    <w:p w14:paraId="6CCD05DC"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XI – DA VINCULAÇÃO LEGAL:</w:t>
      </w:r>
    </w:p>
    <w:p w14:paraId="1066B81E" w14:textId="77777777" w:rsidR="00827D53" w:rsidRPr="00EC6435" w:rsidRDefault="00827D53" w:rsidP="00827D53">
      <w:pPr>
        <w:tabs>
          <w:tab w:val="left" w:pos="851"/>
        </w:tabs>
        <w:rPr>
          <w:rFonts w:ascii="Arial" w:hAnsi="Arial" w:cs="Arial"/>
        </w:rPr>
      </w:pPr>
      <w:r w:rsidRPr="00EC6435">
        <w:rPr>
          <w:rFonts w:ascii="Arial" w:hAnsi="Arial" w:cs="Arial"/>
        </w:rPr>
        <w:t>11.1. O presente contrato será regido pela Lei 14.133/2021 e alterações posteriores, à qual as partes se sujeitam para resolução dos casos em que este instrumento for omisso.</w:t>
      </w:r>
    </w:p>
    <w:p w14:paraId="4FB21FA7" w14:textId="77777777" w:rsidR="00827D53" w:rsidRPr="00EC6435" w:rsidRDefault="00827D53" w:rsidP="00827D53">
      <w:pPr>
        <w:tabs>
          <w:tab w:val="left" w:pos="851"/>
        </w:tabs>
        <w:rPr>
          <w:rFonts w:ascii="Arial" w:hAnsi="Arial" w:cs="Arial"/>
        </w:rPr>
      </w:pPr>
    </w:p>
    <w:p w14:paraId="7F7531D1"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XII – DA VINCULAÇÃO AO PROCESSO LICITATÓRIO:</w:t>
      </w:r>
    </w:p>
    <w:p w14:paraId="4E050B32" w14:textId="297568F0" w:rsidR="00827D53" w:rsidRPr="00EC6435" w:rsidRDefault="00827D53" w:rsidP="00827D53">
      <w:pPr>
        <w:tabs>
          <w:tab w:val="left" w:pos="851"/>
        </w:tabs>
        <w:rPr>
          <w:rFonts w:ascii="Arial" w:hAnsi="Arial" w:cs="Arial"/>
        </w:rPr>
      </w:pPr>
      <w:r w:rsidRPr="00EC6435">
        <w:rPr>
          <w:rFonts w:ascii="Arial" w:hAnsi="Arial" w:cs="Arial"/>
        </w:rPr>
        <w:t xml:space="preserve">Faz parte integrante e complementar deste contrato o Processo de Dispensa de Licitação </w:t>
      </w:r>
      <w:r w:rsidR="005A1BDB" w:rsidRPr="00EC6435">
        <w:rPr>
          <w:rFonts w:ascii="Arial" w:hAnsi="Arial" w:cs="Arial"/>
        </w:rPr>
        <w:t>constante do preâmbulo deste contrato</w:t>
      </w:r>
      <w:r w:rsidRPr="00EC6435">
        <w:rPr>
          <w:rFonts w:ascii="Arial" w:hAnsi="Arial" w:cs="Arial"/>
        </w:rPr>
        <w:t>, independente de sua transcrição.</w:t>
      </w:r>
    </w:p>
    <w:p w14:paraId="328B6923" w14:textId="77777777" w:rsidR="00827D53" w:rsidRPr="00EC6435" w:rsidRDefault="00827D53" w:rsidP="00827D53">
      <w:pPr>
        <w:tabs>
          <w:tab w:val="left" w:pos="851"/>
        </w:tabs>
        <w:rPr>
          <w:rFonts w:ascii="Arial" w:hAnsi="Arial" w:cs="Arial"/>
        </w:rPr>
      </w:pPr>
    </w:p>
    <w:p w14:paraId="294D33BD"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XIII – DA ALTERAÇÃO DE CONTRATO:</w:t>
      </w:r>
    </w:p>
    <w:p w14:paraId="11C6B334" w14:textId="77777777" w:rsidR="00827D53" w:rsidRPr="00EC6435" w:rsidRDefault="00827D53" w:rsidP="00827D53">
      <w:pPr>
        <w:tabs>
          <w:tab w:val="left" w:pos="851"/>
        </w:tabs>
        <w:rPr>
          <w:rFonts w:ascii="Arial" w:hAnsi="Arial" w:cs="Arial"/>
        </w:rPr>
      </w:pPr>
      <w:proofErr w:type="gramStart"/>
      <w:r w:rsidRPr="00EC6435">
        <w:rPr>
          <w:rFonts w:ascii="Arial" w:hAnsi="Arial" w:cs="Arial"/>
        </w:rPr>
        <w:t>12.1.</w:t>
      </w:r>
      <w:proofErr w:type="gramEnd"/>
      <w:r w:rsidRPr="00EC6435">
        <w:rPr>
          <w:rFonts w:ascii="Arial" w:hAnsi="Arial" w:cs="Arial"/>
        </w:rPr>
        <w:t>O presente termo poderá ser alterado de comum acordo, mediante a celebração de termo aditivo.</w:t>
      </w:r>
    </w:p>
    <w:p w14:paraId="0ED587B1" w14:textId="77777777" w:rsidR="00827D53" w:rsidRPr="00EC6435" w:rsidRDefault="00827D53" w:rsidP="00827D53">
      <w:pPr>
        <w:tabs>
          <w:tab w:val="left" w:pos="851"/>
        </w:tabs>
        <w:rPr>
          <w:rFonts w:ascii="Arial" w:hAnsi="Arial" w:cs="Arial"/>
        </w:rPr>
      </w:pPr>
    </w:p>
    <w:p w14:paraId="30C354D0" w14:textId="77777777" w:rsidR="00827D53" w:rsidRPr="00EC6435" w:rsidRDefault="00827D53" w:rsidP="00827D53">
      <w:pPr>
        <w:tabs>
          <w:tab w:val="left" w:pos="851"/>
        </w:tabs>
        <w:ind w:right="-510"/>
        <w:rPr>
          <w:rFonts w:ascii="Arial" w:hAnsi="Arial" w:cs="Arial"/>
          <w:b/>
        </w:rPr>
      </w:pPr>
      <w:r w:rsidRPr="00EC6435">
        <w:rPr>
          <w:rFonts w:ascii="Arial" w:hAnsi="Arial" w:cs="Arial"/>
          <w:b/>
        </w:rPr>
        <w:t>CLÁUSULA XIII – DO FORO</w:t>
      </w:r>
    </w:p>
    <w:p w14:paraId="50997C4A" w14:textId="77777777" w:rsidR="00827D53" w:rsidRPr="00EC6435" w:rsidRDefault="00827D53" w:rsidP="00827D53">
      <w:pPr>
        <w:tabs>
          <w:tab w:val="left" w:pos="851"/>
        </w:tabs>
        <w:rPr>
          <w:rFonts w:ascii="Arial" w:hAnsi="Arial" w:cs="Arial"/>
        </w:rPr>
      </w:pPr>
      <w:r w:rsidRPr="00EC6435">
        <w:rPr>
          <w:rFonts w:ascii="Arial" w:hAnsi="Arial" w:cs="Arial"/>
        </w:rPr>
        <w:t>13.1. Fica eleito o Foro desta Comarca para dirimir eventuais dúvidas decorrentes da execução deste contrato.</w:t>
      </w:r>
    </w:p>
    <w:p w14:paraId="2B41FCB9" w14:textId="77777777" w:rsidR="00827D53" w:rsidRPr="00EC6435" w:rsidRDefault="00827D53" w:rsidP="00827D53">
      <w:pPr>
        <w:tabs>
          <w:tab w:val="left" w:pos="851"/>
        </w:tabs>
        <w:rPr>
          <w:rFonts w:ascii="Arial" w:hAnsi="Arial" w:cs="Arial"/>
        </w:rPr>
      </w:pPr>
    </w:p>
    <w:p w14:paraId="1D8916E2" w14:textId="77777777" w:rsidR="00827D53" w:rsidRPr="00EC6435" w:rsidRDefault="00827D53" w:rsidP="00827D53">
      <w:pPr>
        <w:tabs>
          <w:tab w:val="left" w:pos="851"/>
        </w:tabs>
        <w:rPr>
          <w:rFonts w:ascii="Arial" w:hAnsi="Arial" w:cs="Arial"/>
        </w:rPr>
      </w:pPr>
      <w:r w:rsidRPr="00EC6435">
        <w:rPr>
          <w:rFonts w:ascii="Arial" w:hAnsi="Arial" w:cs="Arial"/>
        </w:rPr>
        <w:t xml:space="preserve">As partes contratantes obrigam-se por si e por seus sucessores, a qualquer título, cumprir o presente contrato. E, por estarem justos e contratados, assinam o presente instrumento em 03 (três) vias de igual teor, o representante do </w:t>
      </w:r>
      <w:r w:rsidRPr="00EC6435">
        <w:rPr>
          <w:rFonts w:ascii="Arial" w:hAnsi="Arial" w:cs="Arial"/>
          <w:b/>
          <w:u w:val="single"/>
        </w:rPr>
        <w:t>CONTRATANTE</w:t>
      </w:r>
      <w:r w:rsidRPr="00EC6435">
        <w:rPr>
          <w:rFonts w:ascii="Arial" w:hAnsi="Arial" w:cs="Arial"/>
        </w:rPr>
        <w:t xml:space="preserve"> e o representante da </w:t>
      </w:r>
      <w:r w:rsidRPr="00EC6435">
        <w:rPr>
          <w:rFonts w:ascii="Arial" w:hAnsi="Arial" w:cs="Arial"/>
          <w:b/>
          <w:u w:val="single"/>
        </w:rPr>
        <w:lastRenderedPageBreak/>
        <w:t>CONTRATADA</w:t>
      </w:r>
      <w:r w:rsidRPr="00EC6435">
        <w:rPr>
          <w:rFonts w:ascii="Arial" w:hAnsi="Arial" w:cs="Arial"/>
        </w:rPr>
        <w:t>, juntamente com as testemunhas, abaixo e a tudo presentes, para que se produzam os efeitos legais.</w:t>
      </w:r>
    </w:p>
    <w:p w14:paraId="2F3F8F21" w14:textId="77777777" w:rsidR="00827D53" w:rsidRPr="00EC6435" w:rsidRDefault="00827D53" w:rsidP="00827D53">
      <w:pPr>
        <w:widowControl w:val="0"/>
        <w:rPr>
          <w:rFonts w:ascii="Arial" w:hAnsi="Arial" w:cs="Arial"/>
          <w:iCs/>
        </w:rPr>
      </w:pPr>
    </w:p>
    <w:p w14:paraId="3462B337" w14:textId="77777777" w:rsidR="00827D53" w:rsidRPr="00EC6435" w:rsidRDefault="00827D53" w:rsidP="00827D53">
      <w:pPr>
        <w:widowControl w:val="0"/>
        <w:rPr>
          <w:rFonts w:ascii="Arial" w:hAnsi="Arial" w:cs="Arial"/>
          <w:iCs/>
        </w:rPr>
      </w:pPr>
    </w:p>
    <w:p w14:paraId="498210BC" w14:textId="5DC53AB8" w:rsidR="00827D53" w:rsidRPr="00EC6435" w:rsidRDefault="00827D53" w:rsidP="00827D53">
      <w:pPr>
        <w:ind w:right="-284"/>
        <w:rPr>
          <w:rFonts w:ascii="Arial" w:hAnsi="Arial" w:cs="Arial"/>
        </w:rPr>
      </w:pPr>
      <w:proofErr w:type="gramStart"/>
      <w:r w:rsidRPr="00EC6435">
        <w:rPr>
          <w:rFonts w:ascii="Arial" w:hAnsi="Arial" w:cs="Arial"/>
        </w:rPr>
        <w:t>Seabra</w:t>
      </w:r>
      <w:proofErr w:type="gramEnd"/>
      <w:r w:rsidRPr="00EC6435">
        <w:rPr>
          <w:rFonts w:ascii="Arial" w:hAnsi="Arial" w:cs="Arial"/>
        </w:rPr>
        <w:t xml:space="preserve"> – BA., </w:t>
      </w:r>
      <w:r w:rsidR="00EC6435" w:rsidRPr="00EC6435">
        <w:rPr>
          <w:rFonts w:ascii="Arial" w:hAnsi="Arial" w:cs="Arial"/>
        </w:rPr>
        <w:t>0</w:t>
      </w:r>
      <w:r w:rsidR="009A28AC">
        <w:rPr>
          <w:rFonts w:ascii="Arial" w:hAnsi="Arial" w:cs="Arial"/>
        </w:rPr>
        <w:t>6</w:t>
      </w:r>
      <w:r w:rsidRPr="00EC6435">
        <w:rPr>
          <w:rFonts w:ascii="Arial" w:hAnsi="Arial" w:cs="Arial"/>
        </w:rPr>
        <w:t xml:space="preserve">  de</w:t>
      </w:r>
      <w:r w:rsidR="00EC6435" w:rsidRPr="00EC6435">
        <w:rPr>
          <w:rFonts w:ascii="Arial" w:hAnsi="Arial" w:cs="Arial"/>
        </w:rPr>
        <w:t xml:space="preserve"> Outubro </w:t>
      </w:r>
      <w:r w:rsidRPr="00EC6435">
        <w:rPr>
          <w:rFonts w:ascii="Arial" w:hAnsi="Arial" w:cs="Arial"/>
        </w:rPr>
        <w:t>de 2024.</w:t>
      </w:r>
    </w:p>
    <w:p w14:paraId="1DC8C847" w14:textId="77777777" w:rsidR="00827D53" w:rsidRPr="00EC6435" w:rsidRDefault="00827D53" w:rsidP="00827D53">
      <w:pPr>
        <w:ind w:right="-284"/>
        <w:rPr>
          <w:rFonts w:ascii="Arial" w:hAnsi="Arial" w:cs="Arial"/>
          <w:i/>
        </w:rPr>
      </w:pPr>
    </w:p>
    <w:p w14:paraId="3AB80650" w14:textId="77777777" w:rsidR="00827D53" w:rsidRPr="00297C5E" w:rsidRDefault="00827D53" w:rsidP="00827D53">
      <w:pPr>
        <w:ind w:right="-284"/>
        <w:rPr>
          <w:rFonts w:ascii="Arial" w:hAnsi="Arial" w:cs="Arial"/>
          <w:i/>
          <w:sz w:val="22"/>
          <w:szCs w:val="22"/>
        </w:rPr>
      </w:pPr>
    </w:p>
    <w:p w14:paraId="714BC2FA" w14:textId="0283F7EC" w:rsidR="00BA39BD" w:rsidRDefault="00BA39BD" w:rsidP="00827D53">
      <w:pPr>
        <w:ind w:right="-284"/>
        <w:rPr>
          <w:rFonts w:ascii="Arial" w:hAnsi="Arial" w:cs="Arial"/>
        </w:rPr>
      </w:pPr>
    </w:p>
    <w:p w14:paraId="4A3ED269" w14:textId="77777777" w:rsidR="006378AB" w:rsidRDefault="006378AB" w:rsidP="006378AB">
      <w:pPr>
        <w:ind w:right="-284"/>
        <w:rPr>
          <w:rFonts w:ascii="Arial" w:hAnsi="Arial" w:cs="Arial"/>
        </w:rPr>
      </w:pPr>
    </w:p>
    <w:p w14:paraId="671AEDC5" w14:textId="77777777" w:rsidR="006378AB" w:rsidRDefault="006378AB" w:rsidP="006378AB">
      <w:pPr>
        <w:ind w:right="-284"/>
        <w:rPr>
          <w:rFonts w:ascii="Arial" w:hAnsi="Arial" w:cs="Arial"/>
        </w:rPr>
      </w:pPr>
    </w:p>
    <w:tbl>
      <w:tblPr>
        <w:tblW w:w="10314" w:type="dxa"/>
        <w:tblLook w:val="04A0" w:firstRow="1" w:lastRow="0" w:firstColumn="1" w:lastColumn="0" w:noHBand="0" w:noVBand="1"/>
      </w:tblPr>
      <w:tblGrid>
        <w:gridCol w:w="4361"/>
        <w:gridCol w:w="709"/>
        <w:gridCol w:w="5244"/>
      </w:tblGrid>
      <w:tr w:rsidR="006378AB" w:rsidRPr="006378AB" w14:paraId="6C626B40" w14:textId="77777777" w:rsidTr="009A28AC">
        <w:tc>
          <w:tcPr>
            <w:tcW w:w="4361" w:type="dxa"/>
            <w:tcBorders>
              <w:top w:val="single" w:sz="4" w:space="0" w:color="auto"/>
            </w:tcBorders>
            <w:shd w:val="clear" w:color="auto" w:fill="auto"/>
          </w:tcPr>
          <w:p w14:paraId="6AEFAB8E" w14:textId="77777777" w:rsidR="006378AB" w:rsidRPr="006378AB" w:rsidRDefault="006378AB" w:rsidP="006378AB">
            <w:pPr>
              <w:pStyle w:val="SemEspaamento"/>
              <w:rPr>
                <w:rFonts w:ascii="Arial" w:hAnsi="Arial" w:cs="Arial"/>
                <w:b/>
                <w:sz w:val="20"/>
                <w:szCs w:val="20"/>
              </w:rPr>
            </w:pPr>
            <w:r w:rsidRPr="006378AB">
              <w:rPr>
                <w:rFonts w:ascii="Arial" w:hAnsi="Arial" w:cs="Arial"/>
                <w:b/>
                <w:sz w:val="20"/>
                <w:szCs w:val="20"/>
              </w:rPr>
              <w:t>PREFEITURA MUNICIPAL DE SEABRA</w:t>
            </w:r>
          </w:p>
          <w:p w14:paraId="07955569" w14:textId="77777777" w:rsidR="006378AB" w:rsidRPr="006378AB" w:rsidRDefault="006378AB" w:rsidP="006378AB">
            <w:pPr>
              <w:pStyle w:val="SemEspaamento"/>
              <w:rPr>
                <w:rFonts w:ascii="Arial" w:hAnsi="Arial" w:cs="Arial"/>
                <w:sz w:val="20"/>
                <w:szCs w:val="20"/>
              </w:rPr>
            </w:pPr>
            <w:r w:rsidRPr="006378AB">
              <w:rPr>
                <w:rFonts w:ascii="Arial" w:hAnsi="Arial" w:cs="Arial"/>
                <w:sz w:val="20"/>
                <w:szCs w:val="20"/>
              </w:rPr>
              <w:t>CNPJ Nº 13.922.604/0001-37,</w:t>
            </w:r>
          </w:p>
          <w:p w14:paraId="06FA4323" w14:textId="77777777" w:rsidR="006378AB" w:rsidRPr="006378AB" w:rsidRDefault="006378AB" w:rsidP="006378AB">
            <w:pPr>
              <w:pStyle w:val="SemEspaamento"/>
              <w:rPr>
                <w:rFonts w:ascii="Arial" w:hAnsi="Arial" w:cs="Arial"/>
                <w:sz w:val="20"/>
                <w:szCs w:val="20"/>
              </w:rPr>
            </w:pPr>
            <w:r w:rsidRPr="006378AB">
              <w:rPr>
                <w:rFonts w:ascii="Arial" w:hAnsi="Arial" w:cs="Arial"/>
                <w:sz w:val="20"/>
                <w:szCs w:val="20"/>
              </w:rPr>
              <w:t>FABIO MIRANDA DE OLIVEIRA – Prefeito</w:t>
            </w:r>
          </w:p>
          <w:p w14:paraId="678D5AAB" w14:textId="5601C865" w:rsidR="006378AB" w:rsidRPr="006378AB" w:rsidRDefault="006378AB" w:rsidP="006378AB">
            <w:pPr>
              <w:pStyle w:val="SemEspaamento"/>
              <w:rPr>
                <w:rFonts w:ascii="Arial" w:hAnsi="Arial" w:cs="Arial"/>
                <w:sz w:val="20"/>
                <w:szCs w:val="20"/>
              </w:rPr>
            </w:pPr>
            <w:r w:rsidRPr="006378AB">
              <w:rPr>
                <w:rFonts w:ascii="Arial" w:hAnsi="Arial" w:cs="Arial"/>
                <w:sz w:val="20"/>
                <w:szCs w:val="20"/>
              </w:rPr>
              <w:t xml:space="preserve">Contratante </w:t>
            </w:r>
          </w:p>
        </w:tc>
        <w:tc>
          <w:tcPr>
            <w:tcW w:w="709" w:type="dxa"/>
            <w:shd w:val="clear" w:color="auto" w:fill="auto"/>
          </w:tcPr>
          <w:p w14:paraId="34DC407E" w14:textId="77777777" w:rsidR="006378AB" w:rsidRPr="006378AB" w:rsidRDefault="006378AB" w:rsidP="009A28AC">
            <w:pPr>
              <w:pStyle w:val="Notasexplicativas"/>
              <w:rPr>
                <w:rFonts w:ascii="Arial" w:hAnsi="Arial" w:cs="Arial"/>
              </w:rPr>
            </w:pPr>
          </w:p>
        </w:tc>
        <w:tc>
          <w:tcPr>
            <w:tcW w:w="5244" w:type="dxa"/>
            <w:tcBorders>
              <w:top w:val="single" w:sz="4" w:space="0" w:color="auto"/>
            </w:tcBorders>
            <w:shd w:val="clear" w:color="auto" w:fill="auto"/>
          </w:tcPr>
          <w:p w14:paraId="2E90AA87" w14:textId="77777777" w:rsidR="00233893" w:rsidRDefault="00233893" w:rsidP="009A28AC">
            <w:pPr>
              <w:pStyle w:val="Notasexplicativas"/>
              <w:rPr>
                <w:rFonts w:ascii="Arial" w:hAnsi="Arial" w:cs="Arial"/>
              </w:rPr>
            </w:pPr>
            <w:r w:rsidRPr="00430AE6">
              <w:rPr>
                <w:rFonts w:ascii="Arial" w:hAnsi="Arial" w:cs="Arial"/>
                <w:b/>
              </w:rPr>
              <w:t>BETHA SISTEMAS LTDA</w:t>
            </w:r>
          </w:p>
          <w:p w14:paraId="77EDD629" w14:textId="77777777" w:rsidR="00233893" w:rsidRDefault="00233893" w:rsidP="009A28AC">
            <w:pPr>
              <w:pStyle w:val="Notasexplicativas"/>
              <w:rPr>
                <w:rFonts w:ascii="Arial" w:hAnsi="Arial" w:cs="Arial"/>
              </w:rPr>
            </w:pPr>
            <w:r w:rsidRPr="00430AE6">
              <w:rPr>
                <w:rFonts w:ascii="Arial" w:hAnsi="Arial" w:cs="Arial"/>
              </w:rPr>
              <w:t>CNPJ 00.456.865/0001-67</w:t>
            </w:r>
          </w:p>
          <w:p w14:paraId="77B64151" w14:textId="77777777" w:rsidR="00233893" w:rsidRDefault="00233893" w:rsidP="009A28AC">
            <w:pPr>
              <w:pStyle w:val="Notasexplicativas"/>
              <w:rPr>
                <w:rFonts w:ascii="Arial" w:hAnsi="Arial" w:cs="Arial"/>
              </w:rPr>
            </w:pPr>
            <w:r>
              <w:rPr>
                <w:rFonts w:ascii="Arial" w:hAnsi="Arial" w:cs="Arial"/>
              </w:rPr>
              <w:t xml:space="preserve">Rep.: </w:t>
            </w:r>
            <w:r>
              <w:rPr>
                <w:rFonts w:ascii="Arial" w:hAnsi="Arial" w:cs="Arial"/>
              </w:rPr>
              <w:t>LEIZ MARCEL MACALOSSI</w:t>
            </w:r>
          </w:p>
          <w:p w14:paraId="644D455E" w14:textId="0365010A" w:rsidR="006378AB" w:rsidRDefault="00233893" w:rsidP="009A28AC">
            <w:pPr>
              <w:pStyle w:val="Notasexplicativas"/>
              <w:rPr>
                <w:rFonts w:ascii="Arial" w:hAnsi="Arial" w:cs="Arial"/>
                <w:b/>
              </w:rPr>
            </w:pPr>
            <w:r>
              <w:rPr>
                <w:rFonts w:ascii="Arial" w:hAnsi="Arial" w:cs="Arial"/>
              </w:rPr>
              <w:t>CPF 043.344.179-46 e R.G. 45663807 SSP/SC,</w:t>
            </w:r>
          </w:p>
          <w:p w14:paraId="53D9FA41" w14:textId="73E99D87" w:rsidR="00233893" w:rsidRPr="006378AB" w:rsidRDefault="00233893" w:rsidP="009A28AC">
            <w:pPr>
              <w:pStyle w:val="Notasexplicativas"/>
              <w:rPr>
                <w:rFonts w:ascii="Arial" w:hAnsi="Arial" w:cs="Arial"/>
                <w:color w:val="000000"/>
              </w:rPr>
            </w:pPr>
          </w:p>
        </w:tc>
      </w:tr>
    </w:tbl>
    <w:p w14:paraId="5BBBAF3E" w14:textId="77777777" w:rsidR="006378AB" w:rsidRPr="006378AB" w:rsidRDefault="006378AB" w:rsidP="00827D53">
      <w:pPr>
        <w:ind w:right="-284"/>
        <w:rPr>
          <w:rFonts w:ascii="Arial" w:hAnsi="Arial" w:cs="Arial"/>
          <w:sz w:val="20"/>
          <w:szCs w:val="20"/>
        </w:rPr>
      </w:pPr>
    </w:p>
    <w:p w14:paraId="477E84DB" w14:textId="77777777" w:rsidR="006378AB" w:rsidRDefault="006378AB" w:rsidP="00827D53">
      <w:pPr>
        <w:ind w:right="-284"/>
        <w:rPr>
          <w:rFonts w:ascii="Arial" w:hAnsi="Arial" w:cs="Arial"/>
          <w:sz w:val="20"/>
          <w:szCs w:val="20"/>
        </w:rPr>
      </w:pPr>
    </w:p>
    <w:p w14:paraId="609B1006" w14:textId="77777777" w:rsidR="006378AB" w:rsidRDefault="006378AB" w:rsidP="00827D53">
      <w:pPr>
        <w:ind w:right="-284"/>
        <w:rPr>
          <w:rFonts w:ascii="Arial" w:hAnsi="Arial" w:cs="Arial"/>
          <w:sz w:val="20"/>
          <w:szCs w:val="20"/>
        </w:rPr>
      </w:pPr>
    </w:p>
    <w:p w14:paraId="54E58CF6" w14:textId="77777777" w:rsidR="00233893" w:rsidRDefault="00233893" w:rsidP="00827D53">
      <w:pPr>
        <w:ind w:right="-284"/>
        <w:rPr>
          <w:rFonts w:ascii="Arial" w:hAnsi="Arial" w:cs="Arial"/>
          <w:sz w:val="20"/>
          <w:szCs w:val="20"/>
        </w:rPr>
      </w:pPr>
    </w:p>
    <w:p w14:paraId="6C36FDD3" w14:textId="77777777" w:rsidR="00233893" w:rsidRPr="006378AB" w:rsidRDefault="00233893" w:rsidP="00827D53">
      <w:pPr>
        <w:ind w:right="-284"/>
        <w:rPr>
          <w:rFonts w:ascii="Arial" w:hAnsi="Arial" w:cs="Arial"/>
          <w:sz w:val="20"/>
          <w:szCs w:val="20"/>
        </w:rPr>
      </w:pPr>
    </w:p>
    <w:p w14:paraId="1BCAB908" w14:textId="77777777" w:rsidR="00BA39BD" w:rsidRPr="006378AB" w:rsidRDefault="00BA39BD" w:rsidP="00827D53">
      <w:pPr>
        <w:ind w:right="-284"/>
        <w:rPr>
          <w:rFonts w:ascii="Arial" w:hAnsi="Arial" w:cs="Arial"/>
          <w:sz w:val="20"/>
          <w:szCs w:val="20"/>
        </w:rPr>
      </w:pPr>
    </w:p>
    <w:tbl>
      <w:tblPr>
        <w:tblW w:w="10314" w:type="dxa"/>
        <w:tblLook w:val="04A0" w:firstRow="1" w:lastRow="0" w:firstColumn="1" w:lastColumn="0" w:noHBand="0" w:noVBand="1"/>
      </w:tblPr>
      <w:tblGrid>
        <w:gridCol w:w="4361"/>
        <w:gridCol w:w="709"/>
        <w:gridCol w:w="5244"/>
      </w:tblGrid>
      <w:tr w:rsidR="00827D53" w:rsidRPr="006378AB" w14:paraId="572D04BD" w14:textId="77777777" w:rsidTr="005A1BDB">
        <w:tc>
          <w:tcPr>
            <w:tcW w:w="4361" w:type="dxa"/>
            <w:tcBorders>
              <w:top w:val="single" w:sz="4" w:space="0" w:color="auto"/>
            </w:tcBorders>
            <w:shd w:val="clear" w:color="auto" w:fill="auto"/>
          </w:tcPr>
          <w:p w14:paraId="52AEC5E7" w14:textId="77777777" w:rsidR="00EC6435" w:rsidRPr="006378AB" w:rsidRDefault="00EC6435" w:rsidP="00EC6435">
            <w:pPr>
              <w:pStyle w:val="Notasexplicativas"/>
              <w:rPr>
                <w:rFonts w:ascii="Arial" w:hAnsi="Arial" w:cs="Arial"/>
              </w:rPr>
            </w:pPr>
            <w:r w:rsidRPr="006378AB">
              <w:rPr>
                <w:rFonts w:ascii="Arial" w:hAnsi="Arial" w:cs="Arial"/>
                <w:b/>
                <w:bCs/>
              </w:rPr>
              <w:t>FUNDO MUNICIPAL DE AÇÃO SOCIAL</w:t>
            </w:r>
          </w:p>
          <w:p w14:paraId="77B2AA01" w14:textId="77777777" w:rsidR="00EC6435" w:rsidRPr="006378AB" w:rsidRDefault="00EC6435" w:rsidP="00EC6435">
            <w:pPr>
              <w:pStyle w:val="Notasexplicativas"/>
              <w:rPr>
                <w:rFonts w:ascii="Arial" w:hAnsi="Arial" w:cs="Arial"/>
              </w:rPr>
            </w:pPr>
            <w:r w:rsidRPr="006378AB">
              <w:rPr>
                <w:rFonts w:ascii="Arial" w:hAnsi="Arial" w:cs="Arial"/>
              </w:rPr>
              <w:t>CNPJ 15.579.610/0001-69</w:t>
            </w:r>
          </w:p>
          <w:p w14:paraId="5C60FC2B" w14:textId="77777777" w:rsidR="00EC6435" w:rsidRPr="006378AB" w:rsidRDefault="00EC6435" w:rsidP="00EC6435">
            <w:pPr>
              <w:pStyle w:val="Notasexplicativas"/>
              <w:rPr>
                <w:rFonts w:ascii="Arial" w:hAnsi="Arial" w:cs="Arial"/>
                <w:b/>
              </w:rPr>
            </w:pPr>
            <w:r w:rsidRPr="006378AB">
              <w:rPr>
                <w:rFonts w:ascii="Arial" w:hAnsi="Arial" w:cs="Arial"/>
              </w:rPr>
              <w:t xml:space="preserve">Rep.: </w:t>
            </w:r>
            <w:r w:rsidRPr="006378AB">
              <w:rPr>
                <w:rFonts w:ascii="Arial" w:hAnsi="Arial" w:cs="Arial"/>
                <w:b/>
              </w:rPr>
              <w:t>EDUARDO VILA VERDE DA PAIXÃO</w:t>
            </w:r>
          </w:p>
          <w:p w14:paraId="7B31A7E8" w14:textId="77777777" w:rsidR="00EC6435" w:rsidRPr="006378AB" w:rsidRDefault="00EC6435" w:rsidP="00EC6435">
            <w:pPr>
              <w:pStyle w:val="SemEspaamento"/>
              <w:rPr>
                <w:rFonts w:ascii="Arial" w:hAnsi="Arial" w:cs="Arial"/>
                <w:bCs/>
                <w:iCs/>
                <w:sz w:val="20"/>
                <w:szCs w:val="20"/>
              </w:rPr>
            </w:pPr>
            <w:r w:rsidRPr="006378AB">
              <w:rPr>
                <w:rFonts w:ascii="Arial" w:hAnsi="Arial" w:cs="Arial"/>
                <w:bCs/>
                <w:iCs/>
                <w:sz w:val="20"/>
                <w:szCs w:val="20"/>
              </w:rPr>
              <w:t xml:space="preserve">Secretário Municipal de Ação Social </w:t>
            </w:r>
          </w:p>
          <w:p w14:paraId="3B036897" w14:textId="77777777" w:rsidR="00EC6435" w:rsidRPr="006378AB" w:rsidRDefault="00EC6435" w:rsidP="00EC6435">
            <w:pPr>
              <w:pStyle w:val="SemEspaamento"/>
              <w:rPr>
                <w:rFonts w:ascii="Arial" w:hAnsi="Arial" w:cs="Arial"/>
                <w:bCs/>
                <w:iCs/>
                <w:sz w:val="20"/>
                <w:szCs w:val="20"/>
              </w:rPr>
            </w:pPr>
            <w:r w:rsidRPr="006378AB">
              <w:rPr>
                <w:rFonts w:ascii="Arial" w:hAnsi="Arial" w:cs="Arial"/>
                <w:bCs/>
                <w:iCs/>
                <w:sz w:val="20"/>
                <w:szCs w:val="20"/>
              </w:rPr>
              <w:t>Gestor do Fundo Municipal de Ação Social</w:t>
            </w:r>
          </w:p>
          <w:p w14:paraId="1FE1C436" w14:textId="33311439" w:rsidR="00EC6435" w:rsidRPr="006378AB" w:rsidRDefault="00EC6435" w:rsidP="00EC6435">
            <w:pPr>
              <w:pStyle w:val="SemEspaamento"/>
              <w:rPr>
                <w:rFonts w:ascii="Arial" w:hAnsi="Arial" w:cs="Arial"/>
                <w:i/>
                <w:sz w:val="20"/>
                <w:szCs w:val="20"/>
              </w:rPr>
            </w:pPr>
            <w:r w:rsidRPr="006378AB">
              <w:rPr>
                <w:rFonts w:ascii="Arial" w:hAnsi="Arial" w:cs="Arial"/>
                <w:bCs/>
                <w:iCs/>
                <w:sz w:val="20"/>
                <w:szCs w:val="20"/>
              </w:rPr>
              <w:t>Contratante</w:t>
            </w:r>
          </w:p>
          <w:p w14:paraId="7B396FF1" w14:textId="0FF8F1CD" w:rsidR="00EC6435" w:rsidRPr="006378AB" w:rsidRDefault="00EC6435" w:rsidP="00EC6435">
            <w:pPr>
              <w:pStyle w:val="Notasexplicativas"/>
              <w:rPr>
                <w:rFonts w:ascii="Arial" w:hAnsi="Arial" w:cs="Arial"/>
              </w:rPr>
            </w:pPr>
          </w:p>
        </w:tc>
        <w:tc>
          <w:tcPr>
            <w:tcW w:w="709" w:type="dxa"/>
            <w:shd w:val="clear" w:color="auto" w:fill="auto"/>
          </w:tcPr>
          <w:p w14:paraId="65887BEA" w14:textId="77777777" w:rsidR="00827D53" w:rsidRPr="006378AB" w:rsidRDefault="00827D53" w:rsidP="00A12B3E">
            <w:pPr>
              <w:pStyle w:val="Notasexplicativas"/>
              <w:rPr>
                <w:rFonts w:ascii="Arial" w:hAnsi="Arial" w:cs="Arial"/>
              </w:rPr>
            </w:pPr>
          </w:p>
        </w:tc>
        <w:tc>
          <w:tcPr>
            <w:tcW w:w="5244" w:type="dxa"/>
            <w:tcBorders>
              <w:top w:val="single" w:sz="4" w:space="0" w:color="auto"/>
            </w:tcBorders>
            <w:shd w:val="clear" w:color="auto" w:fill="auto"/>
          </w:tcPr>
          <w:p w14:paraId="75FE8228" w14:textId="77777777" w:rsidR="006B7954" w:rsidRPr="006378AB" w:rsidRDefault="006B7954" w:rsidP="006B7954">
            <w:pPr>
              <w:pStyle w:val="SemEspaamento"/>
              <w:rPr>
                <w:rStyle w:val="fontstyle01"/>
                <w:rFonts w:ascii="Arial" w:hAnsi="Arial" w:cs="Arial"/>
                <w:sz w:val="20"/>
                <w:szCs w:val="20"/>
              </w:rPr>
            </w:pPr>
            <w:r w:rsidRPr="006378AB">
              <w:rPr>
                <w:rStyle w:val="fontstyle01"/>
                <w:rFonts w:ascii="Arial" w:hAnsi="Arial" w:cs="Arial"/>
                <w:sz w:val="20"/>
                <w:szCs w:val="20"/>
              </w:rPr>
              <w:t xml:space="preserve">FUNDO M. DE SAÚDE DE </w:t>
            </w:r>
            <w:proofErr w:type="gramStart"/>
            <w:r w:rsidRPr="006378AB">
              <w:rPr>
                <w:rStyle w:val="fontstyle01"/>
                <w:rFonts w:ascii="Arial" w:hAnsi="Arial" w:cs="Arial"/>
                <w:sz w:val="20"/>
                <w:szCs w:val="20"/>
              </w:rPr>
              <w:t>SEABRA</w:t>
            </w:r>
            <w:proofErr w:type="gramEnd"/>
          </w:p>
          <w:p w14:paraId="3FD43822" w14:textId="77777777" w:rsidR="006B7954" w:rsidRPr="006378AB" w:rsidRDefault="006B7954" w:rsidP="006B7954">
            <w:pPr>
              <w:pStyle w:val="SemEspaamento"/>
              <w:rPr>
                <w:rFonts w:ascii="Arial" w:hAnsi="Arial" w:cs="Arial"/>
                <w:color w:val="000000"/>
                <w:sz w:val="20"/>
                <w:szCs w:val="20"/>
              </w:rPr>
            </w:pPr>
            <w:r w:rsidRPr="006378AB">
              <w:rPr>
                <w:rFonts w:ascii="Arial" w:hAnsi="Arial" w:cs="Arial"/>
                <w:sz w:val="20"/>
                <w:szCs w:val="20"/>
              </w:rPr>
              <w:t xml:space="preserve">CNPJ </w:t>
            </w:r>
            <w:r w:rsidRPr="006378AB">
              <w:rPr>
                <w:rFonts w:ascii="Arial" w:hAnsi="Arial" w:cs="Arial"/>
                <w:color w:val="000000"/>
                <w:sz w:val="20"/>
                <w:szCs w:val="20"/>
              </w:rPr>
              <w:t>11.235.051/0001-19</w:t>
            </w:r>
          </w:p>
          <w:p w14:paraId="4B7A5714" w14:textId="77777777" w:rsidR="006B7954" w:rsidRPr="006378AB" w:rsidRDefault="006B7954" w:rsidP="006B7954">
            <w:pPr>
              <w:pStyle w:val="SemEspaamento"/>
              <w:rPr>
                <w:rFonts w:ascii="Arial" w:hAnsi="Arial" w:cs="Arial"/>
                <w:b/>
                <w:sz w:val="20"/>
                <w:szCs w:val="20"/>
              </w:rPr>
            </w:pPr>
            <w:r w:rsidRPr="006378AB">
              <w:rPr>
                <w:rFonts w:ascii="Arial" w:hAnsi="Arial" w:cs="Arial"/>
                <w:sz w:val="20"/>
                <w:szCs w:val="20"/>
              </w:rPr>
              <w:t>Rep.:</w:t>
            </w:r>
            <w:r w:rsidRPr="006378AB">
              <w:rPr>
                <w:rFonts w:ascii="Arial" w:hAnsi="Arial" w:cs="Arial"/>
                <w:b/>
                <w:sz w:val="20"/>
                <w:szCs w:val="20"/>
              </w:rPr>
              <w:t xml:space="preserve"> BRUNA LORRANE DE SOUZA</w:t>
            </w:r>
          </w:p>
          <w:p w14:paraId="2F6B753B" w14:textId="77777777" w:rsidR="006B7954" w:rsidRPr="006378AB" w:rsidRDefault="006B7954" w:rsidP="006B7954">
            <w:pPr>
              <w:pStyle w:val="SemEspaamento"/>
              <w:rPr>
                <w:rFonts w:ascii="Arial" w:hAnsi="Arial" w:cs="Arial"/>
                <w:sz w:val="20"/>
                <w:szCs w:val="20"/>
              </w:rPr>
            </w:pPr>
            <w:r w:rsidRPr="006378AB">
              <w:rPr>
                <w:rFonts w:ascii="Arial" w:hAnsi="Arial" w:cs="Arial"/>
                <w:sz w:val="20"/>
                <w:szCs w:val="20"/>
              </w:rPr>
              <w:t>Secretária Municipal de Saúde</w:t>
            </w:r>
          </w:p>
          <w:p w14:paraId="56535D3E" w14:textId="487D1F8A" w:rsidR="00827D53" w:rsidRPr="006378AB" w:rsidRDefault="006B7954" w:rsidP="006B7954">
            <w:pPr>
              <w:pStyle w:val="Notasexplicativas"/>
              <w:rPr>
                <w:rFonts w:ascii="Arial" w:hAnsi="Arial" w:cs="Arial"/>
                <w:color w:val="000000"/>
              </w:rPr>
            </w:pPr>
            <w:r w:rsidRPr="006378AB">
              <w:rPr>
                <w:rFonts w:ascii="Arial" w:hAnsi="Arial" w:cs="Arial"/>
                <w:b/>
              </w:rPr>
              <w:t>Contratante</w:t>
            </w:r>
          </w:p>
        </w:tc>
      </w:tr>
    </w:tbl>
    <w:p w14:paraId="21C61FC7" w14:textId="77777777" w:rsidR="009A28AC" w:rsidRDefault="009A28AC" w:rsidP="00827D53">
      <w:pPr>
        <w:rPr>
          <w:rFonts w:ascii="Arial" w:hAnsi="Arial" w:cs="Arial"/>
          <w:i/>
          <w:sz w:val="22"/>
          <w:szCs w:val="22"/>
        </w:rPr>
      </w:pPr>
      <w:r>
        <w:rPr>
          <w:rFonts w:ascii="Arial" w:hAnsi="Arial" w:cs="Arial"/>
          <w:i/>
          <w:sz w:val="22"/>
          <w:szCs w:val="22"/>
        </w:rPr>
        <w:t xml:space="preserve">                            </w:t>
      </w:r>
    </w:p>
    <w:p w14:paraId="30F96F7E" w14:textId="77777777" w:rsidR="00233893" w:rsidRDefault="00233893" w:rsidP="00827D53">
      <w:pPr>
        <w:rPr>
          <w:rFonts w:ascii="Arial" w:hAnsi="Arial" w:cs="Arial"/>
          <w:i/>
          <w:sz w:val="22"/>
          <w:szCs w:val="22"/>
        </w:rPr>
      </w:pPr>
    </w:p>
    <w:p w14:paraId="055D9948" w14:textId="77777777" w:rsidR="00233893" w:rsidRDefault="00233893" w:rsidP="00827D53">
      <w:pPr>
        <w:rPr>
          <w:rFonts w:ascii="Arial" w:hAnsi="Arial" w:cs="Arial"/>
          <w:i/>
          <w:sz w:val="22"/>
          <w:szCs w:val="22"/>
        </w:rPr>
      </w:pPr>
      <w:bookmarkStart w:id="7" w:name="_GoBack"/>
      <w:bookmarkEnd w:id="7"/>
    </w:p>
    <w:p w14:paraId="33BD9FE3" w14:textId="77777777" w:rsidR="009A28AC" w:rsidRDefault="009A28AC" w:rsidP="00827D53">
      <w:pPr>
        <w:rPr>
          <w:rFonts w:ascii="Arial" w:hAnsi="Arial" w:cs="Arial"/>
          <w:i/>
          <w:sz w:val="22"/>
          <w:szCs w:val="22"/>
        </w:rPr>
      </w:pPr>
    </w:p>
    <w:tbl>
      <w:tblPr>
        <w:tblW w:w="4786" w:type="dxa"/>
        <w:tblLook w:val="04A0" w:firstRow="1" w:lastRow="0" w:firstColumn="1" w:lastColumn="0" w:noHBand="0" w:noVBand="1"/>
      </w:tblPr>
      <w:tblGrid>
        <w:gridCol w:w="4786"/>
      </w:tblGrid>
      <w:tr w:rsidR="00233893" w:rsidRPr="006378AB" w14:paraId="02EC301D" w14:textId="77777777" w:rsidTr="00233893">
        <w:tc>
          <w:tcPr>
            <w:tcW w:w="4786" w:type="dxa"/>
            <w:tcBorders>
              <w:top w:val="single" w:sz="4" w:space="0" w:color="auto"/>
            </w:tcBorders>
            <w:shd w:val="clear" w:color="auto" w:fill="auto"/>
          </w:tcPr>
          <w:p w14:paraId="3A680DF1" w14:textId="77777777" w:rsidR="00233893" w:rsidRPr="006378AB" w:rsidRDefault="00233893" w:rsidP="009A28AC">
            <w:pPr>
              <w:pStyle w:val="Notasexplicativas"/>
              <w:rPr>
                <w:rFonts w:ascii="Arial" w:hAnsi="Arial" w:cs="Arial"/>
                <w:b/>
              </w:rPr>
            </w:pPr>
            <w:r w:rsidRPr="006378AB">
              <w:rPr>
                <w:rFonts w:ascii="Arial" w:hAnsi="Arial" w:cs="Arial"/>
              </w:rPr>
              <w:t xml:space="preserve"> </w:t>
            </w:r>
            <w:r w:rsidRPr="006378AB">
              <w:rPr>
                <w:rFonts w:ascii="Arial" w:hAnsi="Arial" w:cs="Arial"/>
                <w:b/>
              </w:rPr>
              <w:t>FUNDO MUNICIPAL DE EDUCAÇÃO – FME</w:t>
            </w:r>
          </w:p>
          <w:p w14:paraId="44EBB2F0" w14:textId="77777777" w:rsidR="00233893" w:rsidRPr="006378AB" w:rsidRDefault="00233893" w:rsidP="009A28AC">
            <w:pPr>
              <w:pStyle w:val="Notasexplicativas"/>
              <w:rPr>
                <w:rFonts w:ascii="Arial" w:hAnsi="Arial" w:cs="Arial"/>
              </w:rPr>
            </w:pPr>
            <w:r w:rsidRPr="006378AB">
              <w:rPr>
                <w:rFonts w:ascii="Arial" w:hAnsi="Arial" w:cs="Arial"/>
              </w:rPr>
              <w:t>CNPJ 47.190.136/0001-75</w:t>
            </w:r>
          </w:p>
          <w:p w14:paraId="213C799B" w14:textId="77777777" w:rsidR="00233893" w:rsidRPr="006378AB" w:rsidRDefault="00233893" w:rsidP="009A28AC">
            <w:pPr>
              <w:pStyle w:val="Notasexplicativas"/>
              <w:rPr>
                <w:rFonts w:ascii="Arial" w:hAnsi="Arial" w:cs="Arial"/>
              </w:rPr>
            </w:pPr>
            <w:r w:rsidRPr="006378AB">
              <w:rPr>
                <w:rFonts w:ascii="Arial" w:hAnsi="Arial" w:cs="Arial"/>
              </w:rPr>
              <w:t>Rep.: Sr. JOSÉ CARLOS GASPAR DE SOUZA</w:t>
            </w:r>
          </w:p>
          <w:p w14:paraId="256630DA" w14:textId="2811EFAC" w:rsidR="00233893" w:rsidRPr="006378AB" w:rsidRDefault="00233893" w:rsidP="009A28AC">
            <w:pPr>
              <w:pStyle w:val="SemEspaamento"/>
              <w:rPr>
                <w:rFonts w:ascii="Arial" w:hAnsi="Arial" w:cs="Arial"/>
                <w:sz w:val="20"/>
                <w:szCs w:val="20"/>
              </w:rPr>
            </w:pPr>
            <w:r w:rsidRPr="006378AB">
              <w:rPr>
                <w:rFonts w:ascii="Arial" w:hAnsi="Arial" w:cs="Arial"/>
                <w:sz w:val="20"/>
                <w:szCs w:val="20"/>
              </w:rPr>
              <w:t>CPF 000.080.255-76 e RG: 995381488 SSP/BA</w:t>
            </w:r>
            <w:proofErr w:type="gramStart"/>
            <w:r w:rsidRPr="006378AB">
              <w:rPr>
                <w:rFonts w:ascii="Arial" w:hAnsi="Arial" w:cs="Arial"/>
                <w:sz w:val="20"/>
                <w:szCs w:val="20"/>
              </w:rPr>
              <w:t>.,</w:t>
            </w:r>
            <w:proofErr w:type="gramEnd"/>
          </w:p>
        </w:tc>
      </w:tr>
    </w:tbl>
    <w:p w14:paraId="751BB21B" w14:textId="48BDC865" w:rsidR="00827D53" w:rsidRDefault="00BA39BD" w:rsidP="00827D53">
      <w:pPr>
        <w:rPr>
          <w:rFonts w:ascii="Arial" w:hAnsi="Arial" w:cs="Arial"/>
          <w:i/>
          <w:sz w:val="22"/>
          <w:szCs w:val="22"/>
        </w:rPr>
      </w:pPr>
      <w:r>
        <w:rPr>
          <w:rFonts w:ascii="Arial" w:hAnsi="Arial" w:cs="Arial"/>
          <w:i/>
          <w:sz w:val="22"/>
          <w:szCs w:val="22"/>
        </w:rPr>
        <w:t xml:space="preserve">                                                           </w:t>
      </w:r>
    </w:p>
    <w:sectPr w:rsidR="00827D53" w:rsidSect="00846FCE">
      <w:headerReference w:type="default" r:id="rId19"/>
      <w:headerReference w:type="first" r:id="rId20"/>
      <w:pgSz w:w="11906" w:h="16838"/>
      <w:pgMar w:top="2127" w:right="1080" w:bottom="1440" w:left="1080" w:header="426"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BE4949" w14:textId="77777777" w:rsidR="009A28AC" w:rsidRDefault="009A28AC" w:rsidP="00805244">
      <w:r>
        <w:separator/>
      </w:r>
    </w:p>
  </w:endnote>
  <w:endnote w:type="continuationSeparator" w:id="0">
    <w:p w14:paraId="57A53B78" w14:textId="77777777" w:rsidR="009A28AC" w:rsidRDefault="009A28AC" w:rsidP="00805244">
      <w:r>
        <w:continuationSeparator/>
      </w:r>
    </w:p>
  </w:endnote>
  <w:endnote w:type="continuationNotice" w:id="1">
    <w:p w14:paraId="5E35C598" w14:textId="77777777" w:rsidR="009A28AC" w:rsidRDefault="009A2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F519CC" w14:textId="77777777" w:rsidR="009A28AC" w:rsidRDefault="009A28AC" w:rsidP="00805244">
      <w:r>
        <w:separator/>
      </w:r>
    </w:p>
  </w:footnote>
  <w:footnote w:type="continuationSeparator" w:id="0">
    <w:p w14:paraId="261780EC" w14:textId="77777777" w:rsidR="009A28AC" w:rsidRDefault="009A28AC" w:rsidP="00805244">
      <w:r>
        <w:continuationSeparator/>
      </w:r>
    </w:p>
  </w:footnote>
  <w:footnote w:type="continuationNotice" w:id="1">
    <w:p w14:paraId="631B12B9" w14:textId="77777777" w:rsidR="009A28AC" w:rsidRDefault="009A28AC"/>
  </w:footnote>
  <w:footnote w:id="2">
    <w:p w14:paraId="274C1C79" w14:textId="50BA76ED" w:rsidR="009A28AC" w:rsidRPr="00472E72" w:rsidRDefault="009A28AC" w:rsidP="00472E72">
      <w:pPr>
        <w:pStyle w:val="SemEspaamento"/>
        <w:jc w:val="both"/>
        <w:rPr>
          <w:rFonts w:ascii="Arial" w:hAnsi="Arial" w:cs="Arial"/>
          <w:sz w:val="18"/>
          <w:szCs w:val="18"/>
        </w:rPr>
      </w:pPr>
      <w:r w:rsidRPr="00EB3E48">
        <w:rPr>
          <w:rStyle w:val="Refdenotaderodap"/>
          <w:rFonts w:ascii="Arial" w:hAnsi="Arial" w:cs="Arial"/>
        </w:rPr>
        <w:footnoteRef/>
      </w:r>
      <w:r w:rsidRPr="00EB3E48">
        <w:rPr>
          <w:rFonts w:ascii="Arial" w:hAnsi="Arial" w:cs="Arial"/>
        </w:rPr>
        <w:t xml:space="preserve"> </w:t>
      </w:r>
      <w:r w:rsidRPr="00472E72">
        <w:rPr>
          <w:rFonts w:ascii="Arial" w:hAnsi="Arial" w:cs="Arial"/>
          <w:sz w:val="18"/>
          <w:szCs w:val="18"/>
        </w:rPr>
        <w:t xml:space="preserve">Nos termos do inciso </w:t>
      </w:r>
      <w:r>
        <w:rPr>
          <w:rFonts w:ascii="Arial" w:hAnsi="Arial" w:cs="Arial"/>
          <w:sz w:val="18"/>
          <w:szCs w:val="18"/>
        </w:rPr>
        <w:t>V</w:t>
      </w:r>
      <w:r w:rsidRPr="00472E72">
        <w:rPr>
          <w:rFonts w:ascii="Arial" w:hAnsi="Arial" w:cs="Arial"/>
          <w:sz w:val="18"/>
          <w:szCs w:val="18"/>
        </w:rPr>
        <w:t xml:space="preserve">III do art. 75 da Lei n° 14.133, de 2021, é </w:t>
      </w:r>
      <w:r w:rsidRPr="00472E72">
        <w:rPr>
          <w:rFonts w:ascii="Arial" w:hAnsi="Arial" w:cs="Arial"/>
          <w:b/>
          <w:bCs/>
          <w:sz w:val="18"/>
          <w:szCs w:val="18"/>
        </w:rPr>
        <w:t xml:space="preserve">dispensável </w:t>
      </w:r>
      <w:r w:rsidRPr="00472E72">
        <w:rPr>
          <w:rFonts w:ascii="Arial" w:hAnsi="Arial" w:cs="Arial"/>
          <w:sz w:val="18"/>
          <w:szCs w:val="18"/>
        </w:rPr>
        <w:t>a licitação</w:t>
      </w:r>
      <w:r w:rsidRPr="00472E72">
        <w:rPr>
          <w:rFonts w:ascii="Arial" w:hAnsi="Arial" w:cs="Arial"/>
          <w:b/>
          <w:sz w:val="18"/>
          <w:szCs w:val="18"/>
        </w:rPr>
        <w:t xml:space="preserve">, </w:t>
      </w:r>
      <w:r w:rsidRPr="00472E72">
        <w:rPr>
          <w:rFonts w:ascii="Arial" w:hAnsi="Arial" w:cs="Arial"/>
          <w:sz w:val="18"/>
          <w:szCs w:val="18"/>
        </w:rPr>
        <w:t xml:space="preserve">nos casos de </w:t>
      </w:r>
      <w:r w:rsidRPr="00472E72">
        <w:rPr>
          <w:rFonts w:ascii="Arial" w:eastAsia="Times New Roman" w:hAnsi="Arial" w:cs="Arial"/>
          <w:b/>
          <w:bCs/>
          <w:sz w:val="18"/>
          <w:szCs w:val="18"/>
        </w:rPr>
        <w:t>emergência ou de calamidade pública</w:t>
      </w:r>
      <w:r w:rsidRPr="00472E72">
        <w:rPr>
          <w:rFonts w:ascii="Arial" w:hAnsi="Arial" w:cs="Arial"/>
          <w:sz w:val="18"/>
          <w:szCs w:val="18"/>
        </w:rPr>
        <w:t xml:space="preserve">, quando caracterizada </w:t>
      </w:r>
      <w:r w:rsidRPr="00472E72">
        <w:rPr>
          <w:rFonts w:ascii="Arial" w:eastAsia="Times New Roman" w:hAnsi="Arial" w:cs="Arial"/>
          <w:b/>
          <w:bCs/>
          <w:sz w:val="18"/>
          <w:szCs w:val="18"/>
        </w:rPr>
        <w:t xml:space="preserve">urgência </w:t>
      </w:r>
      <w:r w:rsidRPr="00472E72">
        <w:rPr>
          <w:rFonts w:ascii="Arial" w:hAnsi="Arial" w:cs="Arial"/>
          <w:sz w:val="18"/>
          <w:szCs w:val="18"/>
        </w:rPr>
        <w:t xml:space="preserve">de atendimento de situação que </w:t>
      </w:r>
      <w:r w:rsidRPr="00472E72">
        <w:rPr>
          <w:rFonts w:ascii="Arial" w:eastAsia="Times New Roman" w:hAnsi="Arial" w:cs="Arial"/>
          <w:b/>
          <w:bCs/>
          <w:sz w:val="18"/>
          <w:szCs w:val="18"/>
        </w:rPr>
        <w:t>possa ocasionar prejuízo ou comprometer a continuidade</w:t>
      </w:r>
      <w:r w:rsidRPr="00472E72">
        <w:rPr>
          <w:rFonts w:ascii="Arial" w:hAnsi="Arial" w:cs="Arial"/>
          <w:b/>
          <w:bCs/>
          <w:sz w:val="18"/>
          <w:szCs w:val="18"/>
        </w:rPr>
        <w:t xml:space="preserve"> </w:t>
      </w:r>
      <w:r w:rsidRPr="00472E72">
        <w:rPr>
          <w:rFonts w:ascii="Arial" w:eastAsia="Times New Roman" w:hAnsi="Arial" w:cs="Arial"/>
          <w:b/>
          <w:bCs/>
          <w:sz w:val="18"/>
          <w:szCs w:val="18"/>
        </w:rPr>
        <w:t>dos</w:t>
      </w:r>
      <w:r w:rsidRPr="00472E72">
        <w:rPr>
          <w:rFonts w:ascii="Arial" w:hAnsi="Arial" w:cs="Arial"/>
          <w:b/>
          <w:bCs/>
          <w:sz w:val="18"/>
          <w:szCs w:val="18"/>
        </w:rPr>
        <w:t xml:space="preserve"> </w:t>
      </w:r>
      <w:r w:rsidRPr="00472E72">
        <w:rPr>
          <w:rFonts w:ascii="Arial" w:eastAsia="Times New Roman" w:hAnsi="Arial" w:cs="Arial"/>
          <w:b/>
          <w:bCs/>
          <w:sz w:val="18"/>
          <w:szCs w:val="18"/>
        </w:rPr>
        <w:t xml:space="preserve">serviços públicos </w:t>
      </w:r>
      <w:r w:rsidRPr="00472E72">
        <w:rPr>
          <w:rFonts w:ascii="Arial" w:hAnsi="Arial" w:cs="Arial"/>
          <w:sz w:val="18"/>
          <w:szCs w:val="18"/>
        </w:rPr>
        <w:t>ou a segurança de pessoas, obras, serviços, equipamentos e outros</w:t>
      </w:r>
      <w:proofErr w:type="gramStart"/>
      <w:r w:rsidRPr="00472E72">
        <w:rPr>
          <w:rFonts w:ascii="Arial" w:hAnsi="Arial" w:cs="Arial"/>
          <w:sz w:val="18"/>
          <w:szCs w:val="18"/>
        </w:rPr>
        <w:t xml:space="preserve"> </w:t>
      </w:r>
      <w:r w:rsidRPr="00472E72">
        <w:rPr>
          <w:rFonts w:ascii="Arial" w:hAnsi="Arial" w:cs="Arial"/>
          <w:b/>
          <w:bCs/>
          <w:sz w:val="18"/>
          <w:szCs w:val="18"/>
        </w:rPr>
        <w:t xml:space="preserve"> </w:t>
      </w:r>
      <w:proofErr w:type="gramEnd"/>
      <w:r w:rsidRPr="00472E72">
        <w:rPr>
          <w:rFonts w:ascii="Arial" w:hAnsi="Arial" w:cs="Arial"/>
          <w:sz w:val="18"/>
          <w:szCs w:val="18"/>
        </w:rPr>
        <w:t xml:space="preserve">bens, públicos ou particulares, e somente para aquisição dos bens necessários ao atendimento da situação emergencial ou calamitosa e para as parcelas de obras e serviços que possam ser concluídas  no </w:t>
      </w:r>
      <w:r w:rsidRPr="00472E72">
        <w:rPr>
          <w:rFonts w:ascii="Arial" w:eastAsia="Times New Roman" w:hAnsi="Arial" w:cs="Arial"/>
          <w:b/>
          <w:bCs/>
          <w:sz w:val="18"/>
          <w:szCs w:val="18"/>
        </w:rPr>
        <w:t>prazo máximo de 1 (um) ano</w:t>
      </w:r>
      <w:r w:rsidRPr="00472E72">
        <w:rPr>
          <w:rFonts w:ascii="Arial" w:hAnsi="Arial" w:cs="Arial"/>
          <w:sz w:val="18"/>
          <w:szCs w:val="18"/>
        </w:rPr>
        <w:t xml:space="preserve">, contado da data de ocorrência da emergência ou da calamidade, </w:t>
      </w:r>
      <w:r w:rsidRPr="00472E72">
        <w:rPr>
          <w:rFonts w:ascii="Arial" w:eastAsia="Times New Roman" w:hAnsi="Arial" w:cs="Arial"/>
          <w:b/>
          <w:bCs/>
          <w:sz w:val="18"/>
          <w:szCs w:val="18"/>
        </w:rPr>
        <w:t xml:space="preserve">vedadas </w:t>
      </w:r>
      <w:r w:rsidRPr="00472E72">
        <w:rPr>
          <w:rFonts w:ascii="Arial" w:hAnsi="Arial" w:cs="Arial"/>
          <w:sz w:val="18"/>
          <w:szCs w:val="18"/>
        </w:rPr>
        <w:t xml:space="preserve">a </w:t>
      </w:r>
      <w:r w:rsidRPr="00472E72">
        <w:rPr>
          <w:rFonts w:ascii="Arial" w:eastAsia="Times New Roman" w:hAnsi="Arial" w:cs="Arial"/>
          <w:b/>
          <w:bCs/>
          <w:sz w:val="18"/>
          <w:szCs w:val="18"/>
        </w:rPr>
        <w:t xml:space="preserve">prorrogação dos respectivos contratos </w:t>
      </w:r>
      <w:r w:rsidRPr="00472E72">
        <w:rPr>
          <w:rFonts w:ascii="Arial" w:hAnsi="Arial" w:cs="Arial"/>
          <w:sz w:val="18"/>
          <w:szCs w:val="18"/>
        </w:rPr>
        <w:t xml:space="preserve">e a </w:t>
      </w:r>
      <w:r w:rsidRPr="00472E72">
        <w:rPr>
          <w:rFonts w:ascii="Arial" w:eastAsia="Times New Roman" w:hAnsi="Arial" w:cs="Arial"/>
          <w:b/>
          <w:bCs/>
          <w:sz w:val="18"/>
          <w:szCs w:val="18"/>
        </w:rPr>
        <w:t xml:space="preserve">recontratação de empresa já </w:t>
      </w:r>
      <w:r w:rsidRPr="00472E72">
        <w:rPr>
          <w:rFonts w:ascii="Arial" w:hAnsi="Arial" w:cs="Arial"/>
          <w:sz w:val="18"/>
          <w:szCs w:val="18"/>
        </w:rPr>
        <w:t xml:space="preserve"> </w:t>
      </w:r>
      <w:r w:rsidRPr="00472E72">
        <w:rPr>
          <w:rFonts w:ascii="Arial" w:eastAsia="Times New Roman" w:hAnsi="Arial" w:cs="Arial"/>
          <w:b/>
          <w:bCs/>
          <w:sz w:val="18"/>
          <w:szCs w:val="18"/>
        </w:rPr>
        <w:t>contratada</w:t>
      </w:r>
      <w:r w:rsidRPr="00472E72">
        <w:rPr>
          <w:rFonts w:ascii="Arial" w:hAnsi="Arial" w:cs="Arial"/>
          <w:b/>
          <w:bCs/>
          <w:sz w:val="18"/>
          <w:szCs w:val="18"/>
        </w:rPr>
        <w:t xml:space="preserve"> </w:t>
      </w:r>
      <w:r w:rsidRPr="00472E72">
        <w:rPr>
          <w:rFonts w:ascii="Arial" w:eastAsia="Times New Roman" w:hAnsi="Arial" w:cs="Arial"/>
          <w:b/>
          <w:bCs/>
          <w:sz w:val="18"/>
          <w:szCs w:val="18"/>
        </w:rPr>
        <w:t xml:space="preserve">com base </w:t>
      </w:r>
      <w:r w:rsidRPr="00472E72">
        <w:rPr>
          <w:rFonts w:ascii="Arial" w:hAnsi="Arial" w:cs="Arial"/>
          <w:sz w:val="18"/>
          <w:szCs w:val="18"/>
        </w:rPr>
        <w:t>no disposto neste inciso;</w:t>
      </w:r>
    </w:p>
    <w:p w14:paraId="4FE75888" w14:textId="77777777" w:rsidR="009A28AC" w:rsidRPr="00FB5423" w:rsidRDefault="009A28AC" w:rsidP="00913027">
      <w:pPr>
        <w:pStyle w:val="Textodenotaderodap"/>
        <w:rPr>
          <w:rFonts w:ascii="Arial" w:hAnsi="Arial" w:cs="Arial"/>
          <w:color w:val="000000"/>
        </w:rPr>
      </w:pPr>
    </w:p>
  </w:footnote>
  <w:footnote w:id="3">
    <w:p w14:paraId="62E9095D" w14:textId="04D945C9" w:rsidR="009A28AC" w:rsidRDefault="009A28AC" w:rsidP="002B1109">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4">
    <w:p w14:paraId="3BA68DCC" w14:textId="77777777" w:rsidR="009A28AC" w:rsidRDefault="009A28AC" w:rsidP="005E30B7">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 w:id="5">
    <w:p w14:paraId="14352145" w14:textId="77777777" w:rsidR="009A28AC" w:rsidRDefault="009A28AC" w:rsidP="000C6121">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9A28AC" w:rsidRPr="00A82764" w14:paraId="55EE9923" w14:textId="77777777" w:rsidTr="00F83C3A">
      <w:tc>
        <w:tcPr>
          <w:tcW w:w="1913" w:type="dxa"/>
        </w:tcPr>
        <w:p w14:paraId="37B36E8C" w14:textId="77777777" w:rsidR="009A28AC" w:rsidRDefault="009A28AC" w:rsidP="00F83C3A">
          <w:r>
            <w:rPr>
              <w:noProof/>
            </w:rPr>
            <w:drawing>
              <wp:inline distT="0" distB="0" distL="0" distR="0" wp14:anchorId="3D75A443" wp14:editId="652B824B">
                <wp:extent cx="1125220" cy="854075"/>
                <wp:effectExtent l="0" t="0" r="0" b="3175"/>
                <wp:docPr id="3" name="Imagem 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79A4B018" w14:textId="77777777" w:rsidR="009A28AC" w:rsidRDefault="009A28AC" w:rsidP="00F83C3A">
          <w:pPr>
            <w:pStyle w:val="Notasexplicativas"/>
          </w:pPr>
          <w:r>
            <w:t>ESTADO DA BAHIA</w:t>
          </w:r>
        </w:p>
        <w:p w14:paraId="3E04949C" w14:textId="77777777" w:rsidR="009A28AC" w:rsidRDefault="009A28AC" w:rsidP="00F83C3A">
          <w:pPr>
            <w:pStyle w:val="Notasexplicativas"/>
            <w:rPr>
              <w:rFonts w:ascii="Arial" w:hAnsi="Arial"/>
              <w:sz w:val="36"/>
              <w:u w:val="single"/>
            </w:rPr>
          </w:pPr>
          <w:r>
            <w:rPr>
              <w:rFonts w:ascii="Arial" w:hAnsi="Arial"/>
              <w:sz w:val="36"/>
              <w:u w:val="single"/>
            </w:rPr>
            <w:t>PREFEITURA MUNICIPAL DE SEABRA</w:t>
          </w:r>
        </w:p>
        <w:p w14:paraId="50C6034E" w14:textId="77777777" w:rsidR="009A28AC" w:rsidRPr="00BC2618" w:rsidRDefault="009A28AC" w:rsidP="00F83C3A">
          <w:pPr>
            <w:pStyle w:val="Notasexplicativas"/>
            <w:rPr>
              <w:rFonts w:ascii="Arial" w:hAnsi="Arial"/>
            </w:rPr>
          </w:pPr>
          <w:r>
            <w:rPr>
              <w:rFonts w:ascii="Arial" w:hAnsi="Arial"/>
            </w:rPr>
            <w:t>Rua Horácio de Matos 99</w:t>
          </w:r>
          <w:r w:rsidRPr="00BC2618">
            <w:rPr>
              <w:rFonts w:ascii="Arial" w:hAnsi="Arial"/>
            </w:rPr>
            <w:t xml:space="preserve"> - CEP 46900-000 – Fone: (75) 3331-1421/1422</w:t>
          </w:r>
        </w:p>
        <w:p w14:paraId="5779B0FC" w14:textId="77777777" w:rsidR="009A28AC" w:rsidRPr="00400B22" w:rsidRDefault="009A28AC" w:rsidP="00F83C3A">
          <w:pPr>
            <w:pStyle w:val="Notasexplicativas"/>
            <w:rPr>
              <w:sz w:val="22"/>
              <w:lang w:val="en-US"/>
            </w:rPr>
          </w:pPr>
          <w:r w:rsidRPr="00400B22">
            <w:rPr>
              <w:sz w:val="22"/>
              <w:lang w:val="en-US"/>
            </w:rPr>
            <w:t xml:space="preserve">C.N.P.J. 13.922.604/0001-37         </w:t>
          </w:r>
          <w:hyperlink r:id="rId2" w:history="1">
            <w:r w:rsidRPr="00400B22">
              <w:rPr>
                <w:rStyle w:val="Hyperlink"/>
                <w:rFonts w:eastAsia="Calibri"/>
                <w:sz w:val="22"/>
                <w:lang w:val="en-US"/>
              </w:rPr>
              <w:t>www.</w:t>
            </w:r>
            <w:r w:rsidRPr="00400B22">
              <w:rPr>
                <w:rStyle w:val="Hyperlink"/>
                <w:rFonts w:eastAsia="Calibri"/>
                <w:lang w:val="en-US"/>
              </w:rPr>
              <w:t>seabra.ba.io.org.br</w:t>
            </w:r>
          </w:hyperlink>
          <w:r w:rsidRPr="00400B22">
            <w:rPr>
              <w:lang w:val="en-US"/>
            </w:rPr>
            <w:t xml:space="preserve"> </w:t>
          </w:r>
        </w:p>
        <w:p w14:paraId="728791BB" w14:textId="77777777" w:rsidR="009A28AC" w:rsidRPr="004F39BA" w:rsidRDefault="009A28AC" w:rsidP="00F83C3A">
          <w:pPr>
            <w:rPr>
              <w:sz w:val="20"/>
              <w:szCs w:val="20"/>
              <w:lang w:val="en-US"/>
            </w:rPr>
          </w:pPr>
        </w:p>
      </w:tc>
    </w:tr>
  </w:tbl>
  <w:p w14:paraId="0FA82D7A" w14:textId="77777777" w:rsidR="009A28AC" w:rsidRPr="00C42CA8" w:rsidRDefault="009A28AC" w:rsidP="00C42CA8">
    <w:pPr>
      <w:pStyle w:val="Cabealh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9A28AC" w:rsidRPr="00A82764" w14:paraId="5B7B07A9" w14:textId="77777777" w:rsidTr="004C318C">
      <w:tc>
        <w:tcPr>
          <w:tcW w:w="1913" w:type="dxa"/>
        </w:tcPr>
        <w:p w14:paraId="4B76968C" w14:textId="77777777" w:rsidR="009A28AC" w:rsidRDefault="009A28AC" w:rsidP="004C318C">
          <w:r>
            <w:rPr>
              <w:noProof/>
            </w:rPr>
            <w:drawing>
              <wp:inline distT="0" distB="0" distL="0" distR="0" wp14:anchorId="02DE8D8D" wp14:editId="2EE90F20">
                <wp:extent cx="1125220" cy="854075"/>
                <wp:effectExtent l="0" t="0" r="0" b="3175"/>
                <wp:docPr id="2" name="Imagem 2"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1F7A4789" w14:textId="77777777" w:rsidR="009A28AC" w:rsidRDefault="009A28AC" w:rsidP="00472E72">
          <w:pPr>
            <w:pStyle w:val="Notasexplicativas"/>
          </w:pPr>
          <w:r>
            <w:t>ESTADO DA BAHIA</w:t>
          </w:r>
        </w:p>
        <w:p w14:paraId="311721F8" w14:textId="77777777" w:rsidR="009A28AC" w:rsidRDefault="009A28AC" w:rsidP="00472E72">
          <w:pPr>
            <w:pStyle w:val="Notasexplicativas"/>
            <w:rPr>
              <w:rFonts w:ascii="Arial" w:hAnsi="Arial"/>
              <w:sz w:val="36"/>
              <w:u w:val="single"/>
            </w:rPr>
          </w:pPr>
          <w:r>
            <w:rPr>
              <w:rFonts w:ascii="Arial" w:hAnsi="Arial"/>
              <w:sz w:val="36"/>
              <w:u w:val="single"/>
            </w:rPr>
            <w:t>PREFEITURA MUNICIPAL DE SEABRA</w:t>
          </w:r>
        </w:p>
        <w:p w14:paraId="5F7F00B5" w14:textId="77777777" w:rsidR="009A28AC" w:rsidRPr="00BC2618" w:rsidRDefault="009A28AC" w:rsidP="00472E72">
          <w:pPr>
            <w:pStyle w:val="Notasexplicativas"/>
            <w:rPr>
              <w:rFonts w:ascii="Arial" w:hAnsi="Arial"/>
            </w:rPr>
          </w:pPr>
          <w:r>
            <w:rPr>
              <w:rFonts w:ascii="Arial" w:hAnsi="Arial"/>
            </w:rPr>
            <w:t>Rua Horácio de Matos 99</w:t>
          </w:r>
          <w:r w:rsidRPr="00BC2618">
            <w:rPr>
              <w:rFonts w:ascii="Arial" w:hAnsi="Arial"/>
            </w:rPr>
            <w:t xml:space="preserve"> - CEP 46900-000 – Fone: (75) 3331-1421/1422</w:t>
          </w:r>
        </w:p>
        <w:p w14:paraId="264B02E3" w14:textId="77777777" w:rsidR="009A28AC" w:rsidRPr="00400B22" w:rsidRDefault="009A28AC" w:rsidP="00472E72">
          <w:pPr>
            <w:pStyle w:val="Notasexplicativas"/>
            <w:rPr>
              <w:sz w:val="22"/>
              <w:lang w:val="en-US"/>
            </w:rPr>
          </w:pPr>
          <w:r w:rsidRPr="00400B22">
            <w:rPr>
              <w:sz w:val="22"/>
              <w:lang w:val="en-US"/>
            </w:rPr>
            <w:t xml:space="preserve">C.N.P.J. 13.922.604/0001-37         </w:t>
          </w:r>
          <w:hyperlink r:id="rId2" w:history="1">
            <w:r w:rsidRPr="00400B22">
              <w:rPr>
                <w:rStyle w:val="Hyperlink"/>
                <w:rFonts w:eastAsia="Calibri"/>
                <w:sz w:val="22"/>
                <w:lang w:val="en-US"/>
              </w:rPr>
              <w:t>www.</w:t>
            </w:r>
            <w:r w:rsidRPr="00400B22">
              <w:rPr>
                <w:rStyle w:val="Hyperlink"/>
                <w:rFonts w:eastAsia="Calibri"/>
                <w:lang w:val="en-US"/>
              </w:rPr>
              <w:t>seabra.ba.io.org.br</w:t>
            </w:r>
          </w:hyperlink>
          <w:r w:rsidRPr="00400B22">
            <w:rPr>
              <w:lang w:val="en-US"/>
            </w:rPr>
            <w:t xml:space="preserve"> </w:t>
          </w:r>
        </w:p>
        <w:p w14:paraId="26BA7DDB" w14:textId="77777777" w:rsidR="009A28AC" w:rsidRPr="004F39BA" w:rsidRDefault="009A28AC" w:rsidP="004C318C">
          <w:pPr>
            <w:rPr>
              <w:sz w:val="20"/>
              <w:szCs w:val="20"/>
              <w:lang w:val="en-US"/>
            </w:rPr>
          </w:pPr>
        </w:p>
      </w:tc>
    </w:tr>
  </w:tbl>
  <w:p w14:paraId="5F71F8D4" w14:textId="1AC48799" w:rsidR="009A28AC" w:rsidRPr="00472E72" w:rsidRDefault="009A28AC" w:rsidP="00472E72">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F729CB"/>
    <w:multiLevelType w:val="multilevel"/>
    <w:tmpl w:val="71A6758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5A12DBB"/>
    <w:multiLevelType w:val="multilevel"/>
    <w:tmpl w:val="6FE06728"/>
    <w:lvl w:ilvl="0">
      <w:start w:val="4"/>
      <w:numFmt w:val="decimal"/>
      <w:lvlText w:val="%1."/>
      <w:lvlJc w:val="left"/>
      <w:pPr>
        <w:ind w:left="390" w:hanging="390"/>
      </w:pPr>
      <w:rPr>
        <w:rFonts w:hint="default"/>
      </w:rPr>
    </w:lvl>
    <w:lvl w:ilvl="1">
      <w:start w:val="1"/>
      <w:numFmt w:val="decimal"/>
      <w:lvlText w:val="%1.%2."/>
      <w:lvlJc w:val="left"/>
      <w:pPr>
        <w:ind w:left="6816" w:hanging="720"/>
      </w:pPr>
      <w:rPr>
        <w:rFonts w:hint="default"/>
        <w:color w:val="auto"/>
      </w:rPr>
    </w:lvl>
    <w:lvl w:ilvl="2">
      <w:start w:val="1"/>
      <w:numFmt w:val="decimal"/>
      <w:lvlText w:val="%1.%2.%3."/>
      <w:lvlJc w:val="left"/>
      <w:pPr>
        <w:ind w:left="1360" w:hanging="720"/>
      </w:pPr>
      <w:rPr>
        <w:rFonts w:hint="default"/>
      </w:rPr>
    </w:lvl>
    <w:lvl w:ilvl="3">
      <w:start w:val="1"/>
      <w:numFmt w:val="decimal"/>
      <w:lvlText w:val="%1.%2.%3.%4."/>
      <w:lvlJc w:val="left"/>
      <w:pPr>
        <w:ind w:left="2040" w:hanging="108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3040" w:hanging="144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4040" w:hanging="1800"/>
      </w:pPr>
      <w:rPr>
        <w:rFonts w:hint="default"/>
      </w:rPr>
    </w:lvl>
    <w:lvl w:ilvl="8">
      <w:start w:val="1"/>
      <w:numFmt w:val="decimal"/>
      <w:lvlText w:val="%1.%2.%3.%4.%5.%6.%7.%8.%9."/>
      <w:lvlJc w:val="left"/>
      <w:pPr>
        <w:ind w:left="4720" w:hanging="2160"/>
      </w:pPr>
      <w:rPr>
        <w:rFonts w:hint="default"/>
      </w:rPr>
    </w:lvl>
  </w:abstractNum>
  <w:abstractNum w:abstractNumId="3">
    <w:nsid w:val="05D7317D"/>
    <w:multiLevelType w:val="multilevel"/>
    <w:tmpl w:val="BAB0A426"/>
    <w:lvl w:ilvl="0">
      <w:start w:val="1"/>
      <w:numFmt w:val="decimal"/>
      <w:lvlText w:val="%1."/>
      <w:lvlJc w:val="left"/>
      <w:pPr>
        <w:ind w:left="549" w:hanging="357"/>
      </w:pPr>
      <w:rPr>
        <w:rFonts w:ascii="Arial" w:eastAsia="Arial" w:hAnsi="Arial" w:cs="Arial" w:hint="default"/>
        <w:b/>
        <w:bCs/>
        <w:color w:val="auto"/>
        <w:w w:val="100"/>
        <w:sz w:val="24"/>
        <w:szCs w:val="24"/>
        <w:shd w:val="clear" w:color="auto" w:fill="C1D69A"/>
        <w:lang w:val="pt-PT" w:eastAsia="en-US" w:bidi="ar-SA"/>
      </w:rPr>
    </w:lvl>
    <w:lvl w:ilvl="1">
      <w:start w:val="1"/>
      <w:numFmt w:val="decimal"/>
      <w:lvlText w:val="%1.%2."/>
      <w:lvlJc w:val="left"/>
      <w:pPr>
        <w:ind w:left="568" w:hanging="568"/>
      </w:pPr>
      <w:rPr>
        <w:rFonts w:ascii="Arial MT" w:eastAsia="Arial MT" w:hAnsi="Arial MT" w:cs="Arial MT" w:hint="default"/>
        <w:b w:val="0"/>
        <w:w w:val="100"/>
        <w:sz w:val="24"/>
        <w:szCs w:val="24"/>
        <w:lang w:val="pt-BR" w:eastAsia="en-US" w:bidi="ar-SA"/>
      </w:rPr>
    </w:lvl>
    <w:lvl w:ilvl="2">
      <w:start w:val="1"/>
      <w:numFmt w:val="decimal"/>
      <w:lvlText w:val="%1.%2.%3."/>
      <w:lvlJc w:val="left"/>
      <w:pPr>
        <w:ind w:left="1325" w:hanging="850"/>
      </w:pPr>
      <w:rPr>
        <w:rFonts w:ascii="Arial MT" w:eastAsia="Arial MT" w:hAnsi="Arial MT" w:cs="Arial MT" w:hint="default"/>
        <w:spacing w:val="-2"/>
        <w:w w:val="100"/>
        <w:sz w:val="24"/>
        <w:szCs w:val="24"/>
        <w:lang w:val="pt-PT" w:eastAsia="en-US" w:bidi="ar-SA"/>
      </w:rPr>
    </w:lvl>
    <w:lvl w:ilvl="3">
      <w:start w:val="1"/>
      <w:numFmt w:val="decimal"/>
      <w:lvlText w:val="%1.%2.%3.%4."/>
      <w:lvlJc w:val="left"/>
      <w:pPr>
        <w:ind w:left="2319" w:hanging="995"/>
      </w:pPr>
      <w:rPr>
        <w:rFonts w:ascii="Arial MT" w:eastAsia="Arial MT" w:hAnsi="Arial MT" w:cs="Arial MT" w:hint="default"/>
        <w:spacing w:val="-2"/>
        <w:w w:val="100"/>
        <w:sz w:val="24"/>
        <w:szCs w:val="24"/>
        <w:lang w:val="pt-PT" w:eastAsia="en-US" w:bidi="ar-SA"/>
      </w:rPr>
    </w:lvl>
    <w:lvl w:ilvl="4">
      <w:start w:val="1"/>
      <w:numFmt w:val="decimal"/>
      <w:lvlText w:val="%1.%2.%3.%4.%5."/>
      <w:lvlJc w:val="left"/>
      <w:pPr>
        <w:ind w:left="3315" w:hanging="1280"/>
      </w:pPr>
      <w:rPr>
        <w:rFonts w:ascii="Arial MT" w:eastAsia="Arial MT" w:hAnsi="Arial MT" w:cs="Arial MT" w:hint="default"/>
        <w:spacing w:val="-2"/>
        <w:w w:val="100"/>
        <w:sz w:val="24"/>
        <w:szCs w:val="24"/>
        <w:lang w:val="pt-PT" w:eastAsia="en-US" w:bidi="ar-SA"/>
      </w:rPr>
    </w:lvl>
    <w:lvl w:ilvl="5">
      <w:numFmt w:val="bullet"/>
      <w:lvlText w:val="•"/>
      <w:lvlJc w:val="left"/>
      <w:pPr>
        <w:ind w:left="2320" w:hanging="1280"/>
      </w:pPr>
      <w:rPr>
        <w:rFonts w:hint="default"/>
        <w:lang w:val="pt-PT" w:eastAsia="en-US" w:bidi="ar-SA"/>
      </w:rPr>
    </w:lvl>
    <w:lvl w:ilvl="6">
      <w:numFmt w:val="bullet"/>
      <w:lvlText w:val="•"/>
      <w:lvlJc w:val="left"/>
      <w:pPr>
        <w:ind w:left="3320" w:hanging="1280"/>
      </w:pPr>
      <w:rPr>
        <w:rFonts w:hint="default"/>
        <w:lang w:val="pt-PT" w:eastAsia="en-US" w:bidi="ar-SA"/>
      </w:rPr>
    </w:lvl>
    <w:lvl w:ilvl="7">
      <w:numFmt w:val="bullet"/>
      <w:lvlText w:val="•"/>
      <w:lvlJc w:val="left"/>
      <w:pPr>
        <w:ind w:left="4996" w:hanging="1280"/>
      </w:pPr>
      <w:rPr>
        <w:rFonts w:hint="default"/>
        <w:lang w:val="pt-PT" w:eastAsia="en-US" w:bidi="ar-SA"/>
      </w:rPr>
    </w:lvl>
    <w:lvl w:ilvl="8">
      <w:numFmt w:val="bullet"/>
      <w:lvlText w:val="•"/>
      <w:lvlJc w:val="left"/>
      <w:pPr>
        <w:ind w:left="6673" w:hanging="1280"/>
      </w:pPr>
      <w:rPr>
        <w:rFonts w:hint="default"/>
        <w:lang w:val="pt-PT" w:eastAsia="en-US" w:bidi="ar-SA"/>
      </w:rPr>
    </w:lvl>
  </w:abstractNum>
  <w:abstractNum w:abstractNumId="4">
    <w:nsid w:val="08624601"/>
    <w:multiLevelType w:val="multilevel"/>
    <w:tmpl w:val="B5562DA8"/>
    <w:lvl w:ilvl="0">
      <w:start w:val="3"/>
      <w:numFmt w:val="decimal"/>
      <w:lvlText w:val="%1."/>
      <w:lvlJc w:val="left"/>
      <w:pPr>
        <w:ind w:left="360" w:hanging="360"/>
      </w:pPr>
      <w:rPr>
        <w:rFonts w:hint="default"/>
        <w:sz w:val="23"/>
      </w:rPr>
    </w:lvl>
    <w:lvl w:ilvl="1">
      <w:start w:val="1"/>
      <w:numFmt w:val="decimal"/>
      <w:lvlText w:val="%1.%2."/>
      <w:lvlJc w:val="left"/>
      <w:pPr>
        <w:ind w:left="720" w:hanging="72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1080" w:hanging="108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440" w:hanging="144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800" w:hanging="1800"/>
      </w:pPr>
      <w:rPr>
        <w:rFonts w:hint="default"/>
        <w:sz w:val="23"/>
      </w:rPr>
    </w:lvl>
    <w:lvl w:ilvl="8">
      <w:start w:val="1"/>
      <w:numFmt w:val="decimal"/>
      <w:lvlText w:val="%1.%2.%3.%4.%5.%6.%7.%8.%9."/>
      <w:lvlJc w:val="left"/>
      <w:pPr>
        <w:ind w:left="2160" w:hanging="2160"/>
      </w:pPr>
      <w:rPr>
        <w:rFonts w:hint="default"/>
        <w:sz w:val="23"/>
      </w:rPr>
    </w:lvl>
  </w:abstractNum>
  <w:abstractNum w:abstractNumId="5">
    <w:nsid w:val="0AD82A94"/>
    <w:multiLevelType w:val="hybridMultilevel"/>
    <w:tmpl w:val="3D68254E"/>
    <w:lvl w:ilvl="0" w:tplc="78585EAE">
      <w:start w:val="1"/>
      <w:numFmt w:val="decimal"/>
      <w:lvlText w:val="4.%1. "/>
      <w:lvlJc w:val="left"/>
      <w:pPr>
        <w:ind w:left="720" w:hanging="360"/>
      </w:pPr>
      <w:rPr>
        <w:rFonts w:ascii="Times New Roman" w:hAnsi="Times New Roman" w:cs="Times New Roman" w:hint="default"/>
        <w:b/>
        <w:i w:val="0"/>
        <w:sz w:val="22"/>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C40DE7"/>
    <w:multiLevelType w:val="multilevel"/>
    <w:tmpl w:val="71A6758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2FB6373"/>
    <w:multiLevelType w:val="multilevel"/>
    <w:tmpl w:val="0BF63D24"/>
    <w:lvl w:ilvl="0">
      <w:start w:val="1"/>
      <w:numFmt w:val="decimal"/>
      <w:lvlText w:val="%1.0."/>
      <w:lvlJc w:val="left"/>
      <w:pPr>
        <w:ind w:left="720" w:hanging="720"/>
      </w:pPr>
      <w:rPr>
        <w:rFonts w:hint="default"/>
        <w:b/>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upperLetter"/>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162658A7"/>
    <w:multiLevelType w:val="multilevel"/>
    <w:tmpl w:val="AB64BDCC"/>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0F3D96"/>
    <w:multiLevelType w:val="multilevel"/>
    <w:tmpl w:val="71A6758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C13601"/>
    <w:multiLevelType w:val="multilevel"/>
    <w:tmpl w:val="6FE06728"/>
    <w:lvl w:ilvl="0">
      <w:start w:val="4"/>
      <w:numFmt w:val="decimal"/>
      <w:lvlText w:val="%1."/>
      <w:lvlJc w:val="left"/>
      <w:pPr>
        <w:ind w:left="390" w:hanging="390"/>
      </w:pPr>
      <w:rPr>
        <w:rFonts w:hint="default"/>
      </w:rPr>
    </w:lvl>
    <w:lvl w:ilvl="1">
      <w:start w:val="1"/>
      <w:numFmt w:val="decimal"/>
      <w:lvlText w:val="%1.%2."/>
      <w:lvlJc w:val="left"/>
      <w:pPr>
        <w:ind w:left="6816" w:hanging="720"/>
      </w:pPr>
      <w:rPr>
        <w:rFonts w:hint="default"/>
        <w:color w:val="auto"/>
      </w:rPr>
    </w:lvl>
    <w:lvl w:ilvl="2">
      <w:start w:val="1"/>
      <w:numFmt w:val="decimal"/>
      <w:lvlText w:val="%1.%2.%3."/>
      <w:lvlJc w:val="left"/>
      <w:pPr>
        <w:ind w:left="1360" w:hanging="720"/>
      </w:pPr>
      <w:rPr>
        <w:rFonts w:hint="default"/>
      </w:rPr>
    </w:lvl>
    <w:lvl w:ilvl="3">
      <w:start w:val="1"/>
      <w:numFmt w:val="decimal"/>
      <w:lvlText w:val="%1.%2.%3.%4."/>
      <w:lvlJc w:val="left"/>
      <w:pPr>
        <w:ind w:left="2040" w:hanging="108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3040" w:hanging="144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4040" w:hanging="1800"/>
      </w:pPr>
      <w:rPr>
        <w:rFonts w:hint="default"/>
      </w:rPr>
    </w:lvl>
    <w:lvl w:ilvl="8">
      <w:start w:val="1"/>
      <w:numFmt w:val="decimal"/>
      <w:lvlText w:val="%1.%2.%3.%4.%5.%6.%7.%8.%9."/>
      <w:lvlJc w:val="left"/>
      <w:pPr>
        <w:ind w:left="4720" w:hanging="2160"/>
      </w:pPr>
      <w:rPr>
        <w:rFonts w:hint="default"/>
      </w:rPr>
    </w:lvl>
  </w:abstractNum>
  <w:abstractNum w:abstractNumId="12">
    <w:nsid w:val="27E129F8"/>
    <w:multiLevelType w:val="multilevel"/>
    <w:tmpl w:val="71A6758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BAA48BD"/>
    <w:multiLevelType w:val="multilevel"/>
    <w:tmpl w:val="732E2E06"/>
    <w:lvl w:ilvl="0">
      <w:start w:val="1"/>
      <w:numFmt w:val="decimal"/>
      <w:lvlText w:val="%1."/>
      <w:lvlJc w:val="left"/>
      <w:pPr>
        <w:ind w:left="549" w:hanging="357"/>
      </w:pPr>
      <w:rPr>
        <w:rFonts w:ascii="Arial" w:eastAsia="Arial" w:hAnsi="Arial" w:cs="Arial" w:hint="default"/>
        <w:b/>
        <w:bCs/>
        <w:w w:val="100"/>
        <w:sz w:val="24"/>
        <w:szCs w:val="24"/>
        <w:shd w:val="clear" w:color="auto" w:fill="C1D69A"/>
        <w:lang w:val="pt-PT" w:eastAsia="en-US" w:bidi="ar-SA"/>
      </w:rPr>
    </w:lvl>
    <w:lvl w:ilvl="1">
      <w:start w:val="1"/>
      <w:numFmt w:val="decimal"/>
      <w:lvlText w:val="%1.%2."/>
      <w:lvlJc w:val="left"/>
      <w:pPr>
        <w:ind w:left="710" w:hanging="568"/>
      </w:pPr>
      <w:rPr>
        <w:rFonts w:ascii="Arial MT" w:eastAsia="Arial MT" w:hAnsi="Arial MT" w:cs="Arial MT" w:hint="default"/>
        <w:w w:val="100"/>
        <w:sz w:val="24"/>
        <w:szCs w:val="24"/>
        <w:lang w:val="pt-BR" w:eastAsia="en-US" w:bidi="ar-SA"/>
      </w:rPr>
    </w:lvl>
    <w:lvl w:ilvl="2">
      <w:start w:val="1"/>
      <w:numFmt w:val="decimal"/>
      <w:lvlText w:val="%1.%2.%3."/>
      <w:lvlJc w:val="left"/>
      <w:pPr>
        <w:ind w:left="1325" w:hanging="850"/>
      </w:pPr>
      <w:rPr>
        <w:rFonts w:ascii="Arial MT" w:eastAsia="Arial MT" w:hAnsi="Arial MT" w:cs="Arial MT" w:hint="default"/>
        <w:spacing w:val="-2"/>
        <w:w w:val="100"/>
        <w:sz w:val="24"/>
        <w:szCs w:val="24"/>
        <w:lang w:val="pt-BR" w:eastAsia="en-US" w:bidi="ar-SA"/>
      </w:rPr>
    </w:lvl>
    <w:lvl w:ilvl="3">
      <w:start w:val="1"/>
      <w:numFmt w:val="decimal"/>
      <w:lvlText w:val="%1.%2.%3.%4."/>
      <w:lvlJc w:val="left"/>
      <w:pPr>
        <w:ind w:left="2319" w:hanging="995"/>
      </w:pPr>
      <w:rPr>
        <w:rFonts w:ascii="Arial MT" w:eastAsia="Arial MT" w:hAnsi="Arial MT" w:cs="Arial MT" w:hint="default"/>
        <w:spacing w:val="-2"/>
        <w:w w:val="100"/>
        <w:sz w:val="24"/>
        <w:szCs w:val="24"/>
        <w:lang w:val="pt-PT" w:eastAsia="en-US" w:bidi="ar-SA"/>
      </w:rPr>
    </w:lvl>
    <w:lvl w:ilvl="4">
      <w:start w:val="1"/>
      <w:numFmt w:val="decimal"/>
      <w:lvlText w:val="%1.%2.%3.%4.%5."/>
      <w:lvlJc w:val="left"/>
      <w:pPr>
        <w:ind w:left="3315" w:hanging="1280"/>
      </w:pPr>
      <w:rPr>
        <w:rFonts w:ascii="Arial MT" w:eastAsia="Arial MT" w:hAnsi="Arial MT" w:cs="Arial MT" w:hint="default"/>
        <w:spacing w:val="-2"/>
        <w:w w:val="100"/>
        <w:sz w:val="24"/>
        <w:szCs w:val="24"/>
        <w:lang w:val="pt-PT" w:eastAsia="en-US" w:bidi="ar-SA"/>
      </w:rPr>
    </w:lvl>
    <w:lvl w:ilvl="5">
      <w:numFmt w:val="bullet"/>
      <w:lvlText w:val="•"/>
      <w:lvlJc w:val="left"/>
      <w:pPr>
        <w:ind w:left="2320" w:hanging="1280"/>
      </w:pPr>
      <w:rPr>
        <w:rFonts w:hint="default"/>
        <w:lang w:val="pt-PT" w:eastAsia="en-US" w:bidi="ar-SA"/>
      </w:rPr>
    </w:lvl>
    <w:lvl w:ilvl="6">
      <w:numFmt w:val="bullet"/>
      <w:lvlText w:val="•"/>
      <w:lvlJc w:val="left"/>
      <w:pPr>
        <w:ind w:left="3320" w:hanging="1280"/>
      </w:pPr>
      <w:rPr>
        <w:rFonts w:hint="default"/>
        <w:lang w:val="pt-PT" w:eastAsia="en-US" w:bidi="ar-SA"/>
      </w:rPr>
    </w:lvl>
    <w:lvl w:ilvl="7">
      <w:numFmt w:val="bullet"/>
      <w:lvlText w:val="•"/>
      <w:lvlJc w:val="left"/>
      <w:pPr>
        <w:ind w:left="4996" w:hanging="1280"/>
      </w:pPr>
      <w:rPr>
        <w:rFonts w:hint="default"/>
        <w:lang w:val="pt-PT" w:eastAsia="en-US" w:bidi="ar-SA"/>
      </w:rPr>
    </w:lvl>
    <w:lvl w:ilvl="8">
      <w:numFmt w:val="bullet"/>
      <w:lvlText w:val="•"/>
      <w:lvlJc w:val="left"/>
      <w:pPr>
        <w:ind w:left="6673" w:hanging="1280"/>
      </w:pPr>
      <w:rPr>
        <w:rFonts w:hint="default"/>
        <w:lang w:val="pt-PT" w:eastAsia="en-US" w:bidi="ar-SA"/>
      </w:rPr>
    </w:lvl>
  </w:abstractNum>
  <w:abstractNum w:abstractNumId="14">
    <w:nsid w:val="39BB6866"/>
    <w:multiLevelType w:val="multilevel"/>
    <w:tmpl w:val="13F8847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AFF199D"/>
    <w:multiLevelType w:val="multilevel"/>
    <w:tmpl w:val="71A6758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D483C97"/>
    <w:multiLevelType w:val="multilevel"/>
    <w:tmpl w:val="CF7454E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3FF4652"/>
    <w:multiLevelType w:val="hybridMultilevel"/>
    <w:tmpl w:val="F0BACDC4"/>
    <w:lvl w:ilvl="0" w:tplc="78585EAE">
      <w:start w:val="1"/>
      <w:numFmt w:val="decimal"/>
      <w:lvlText w:val="4.%1. "/>
      <w:lvlJc w:val="left"/>
      <w:pPr>
        <w:ind w:left="720" w:hanging="360"/>
      </w:pPr>
      <w:rPr>
        <w:rFonts w:ascii="Times New Roman" w:hAnsi="Times New Roman" w:cs="Times New Roman" w:hint="default"/>
        <w:b/>
        <w:i w:val="0"/>
        <w:sz w:val="22"/>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E0E2BE9"/>
    <w:multiLevelType w:val="hybridMultilevel"/>
    <w:tmpl w:val="70BC792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0BF69E9"/>
    <w:multiLevelType w:val="multilevel"/>
    <w:tmpl w:val="71A6758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1DA619E"/>
    <w:multiLevelType w:val="multilevel"/>
    <w:tmpl w:val="71A67584"/>
    <w:lvl w:ilvl="0">
      <w:start w:val="3"/>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BDF34ED"/>
    <w:multiLevelType w:val="multilevel"/>
    <w:tmpl w:val="BE9A8C12"/>
    <w:lvl w:ilvl="0">
      <w:start w:val="1"/>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0864E1D"/>
    <w:multiLevelType w:val="multilevel"/>
    <w:tmpl w:val="FB6880F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1F7032E"/>
    <w:multiLevelType w:val="multilevel"/>
    <w:tmpl w:val="46E2C784"/>
    <w:lvl w:ilvl="0">
      <w:start w:val="1"/>
      <w:numFmt w:val="decimal"/>
      <w:lvlText w:val="%1.0."/>
      <w:lvlJc w:val="left"/>
      <w:pPr>
        <w:ind w:left="720" w:hanging="720"/>
      </w:pPr>
      <w:rPr>
        <w:rFonts w:hint="default"/>
        <w:b w:val="0"/>
        <w:color w:val="2F5496" w:themeColor="accent1" w:themeShade="BF"/>
        <w:sz w:val="28"/>
      </w:rPr>
    </w:lvl>
    <w:lvl w:ilvl="1">
      <w:start w:val="1"/>
      <w:numFmt w:val="decimal"/>
      <w:lvlText w:val="%1.%2."/>
      <w:lvlJc w:val="left"/>
      <w:pPr>
        <w:ind w:left="1428" w:hanging="720"/>
      </w:pPr>
      <w:rPr>
        <w:rFonts w:hint="default"/>
        <w:b w:val="0"/>
        <w:color w:val="2F5496" w:themeColor="accent1" w:themeShade="BF"/>
        <w:sz w:val="28"/>
      </w:rPr>
    </w:lvl>
    <w:lvl w:ilvl="2">
      <w:start w:val="1"/>
      <w:numFmt w:val="decimal"/>
      <w:lvlText w:val="%1.%2.%3."/>
      <w:lvlJc w:val="left"/>
      <w:pPr>
        <w:ind w:left="2136" w:hanging="720"/>
      </w:pPr>
      <w:rPr>
        <w:rFonts w:hint="default"/>
        <w:b w:val="0"/>
        <w:color w:val="2F5496" w:themeColor="accent1" w:themeShade="BF"/>
        <w:sz w:val="28"/>
      </w:rPr>
    </w:lvl>
    <w:lvl w:ilvl="3">
      <w:start w:val="1"/>
      <w:numFmt w:val="decimal"/>
      <w:lvlText w:val="%1.%2.%3.%4."/>
      <w:lvlJc w:val="left"/>
      <w:pPr>
        <w:ind w:left="3204" w:hanging="1080"/>
      </w:pPr>
      <w:rPr>
        <w:rFonts w:hint="default"/>
        <w:b w:val="0"/>
        <w:color w:val="2F5496" w:themeColor="accent1" w:themeShade="BF"/>
        <w:sz w:val="28"/>
      </w:rPr>
    </w:lvl>
    <w:lvl w:ilvl="4">
      <w:start w:val="1"/>
      <w:numFmt w:val="decimal"/>
      <w:lvlText w:val="%1.%2.%3.%4.%5."/>
      <w:lvlJc w:val="left"/>
      <w:pPr>
        <w:ind w:left="3912" w:hanging="1080"/>
      </w:pPr>
      <w:rPr>
        <w:rFonts w:hint="default"/>
        <w:b w:val="0"/>
        <w:color w:val="2F5496" w:themeColor="accent1" w:themeShade="BF"/>
        <w:sz w:val="28"/>
      </w:rPr>
    </w:lvl>
    <w:lvl w:ilvl="5">
      <w:start w:val="1"/>
      <w:numFmt w:val="decimal"/>
      <w:lvlText w:val="%1.%2.%3.%4.%5.%6."/>
      <w:lvlJc w:val="left"/>
      <w:pPr>
        <w:ind w:left="4980" w:hanging="1440"/>
      </w:pPr>
      <w:rPr>
        <w:rFonts w:hint="default"/>
        <w:b w:val="0"/>
        <w:color w:val="2F5496" w:themeColor="accent1" w:themeShade="BF"/>
        <w:sz w:val="28"/>
      </w:rPr>
    </w:lvl>
    <w:lvl w:ilvl="6">
      <w:start w:val="1"/>
      <w:numFmt w:val="decimal"/>
      <w:lvlText w:val="%1.%2.%3.%4.%5.%6.%7."/>
      <w:lvlJc w:val="left"/>
      <w:pPr>
        <w:ind w:left="5688" w:hanging="1440"/>
      </w:pPr>
      <w:rPr>
        <w:rFonts w:hint="default"/>
        <w:b w:val="0"/>
        <w:color w:val="2F5496" w:themeColor="accent1" w:themeShade="BF"/>
        <w:sz w:val="28"/>
      </w:rPr>
    </w:lvl>
    <w:lvl w:ilvl="7">
      <w:start w:val="1"/>
      <w:numFmt w:val="decimal"/>
      <w:lvlText w:val="%1.%2.%3.%4.%5.%6.%7.%8."/>
      <w:lvlJc w:val="left"/>
      <w:pPr>
        <w:ind w:left="6756" w:hanging="1800"/>
      </w:pPr>
      <w:rPr>
        <w:rFonts w:hint="default"/>
        <w:b w:val="0"/>
        <w:color w:val="2F5496" w:themeColor="accent1" w:themeShade="BF"/>
        <w:sz w:val="28"/>
      </w:rPr>
    </w:lvl>
    <w:lvl w:ilvl="8">
      <w:start w:val="1"/>
      <w:numFmt w:val="decimal"/>
      <w:lvlText w:val="%1.%2.%3.%4.%5.%6.%7.%8.%9."/>
      <w:lvlJc w:val="left"/>
      <w:pPr>
        <w:ind w:left="7824" w:hanging="2160"/>
      </w:pPr>
      <w:rPr>
        <w:rFonts w:hint="default"/>
        <w:b w:val="0"/>
        <w:color w:val="2F5496" w:themeColor="accent1" w:themeShade="BF"/>
        <w:sz w:val="28"/>
      </w:rPr>
    </w:lvl>
  </w:abstractNum>
  <w:abstractNum w:abstractNumId="26">
    <w:nsid w:val="67335F27"/>
    <w:multiLevelType w:val="multilevel"/>
    <w:tmpl w:val="71A6758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2C70993"/>
    <w:multiLevelType w:val="multilevel"/>
    <w:tmpl w:val="E3EA0656"/>
    <w:lvl w:ilvl="0">
      <w:start w:val="5"/>
      <w:numFmt w:val="decimal"/>
      <w:lvlText w:val="%1."/>
      <w:lvlJc w:val="left"/>
      <w:pPr>
        <w:ind w:left="585" w:hanging="585"/>
      </w:pPr>
      <w:rPr>
        <w:rFonts w:hint="default"/>
      </w:rPr>
    </w:lvl>
    <w:lvl w:ilvl="1">
      <w:start w:val="1"/>
      <w:numFmt w:val="decimal"/>
      <w:lvlText w:val="%1.%2."/>
      <w:lvlJc w:val="left"/>
      <w:pPr>
        <w:ind w:left="957" w:hanging="720"/>
      </w:pPr>
      <w:rPr>
        <w:rFonts w:hint="default"/>
      </w:rPr>
    </w:lvl>
    <w:lvl w:ilvl="2">
      <w:start w:val="1"/>
      <w:numFmt w:val="decimal"/>
      <w:lvlText w:val="%1.%2.%3."/>
      <w:lvlJc w:val="left"/>
      <w:pPr>
        <w:ind w:left="1194" w:hanging="720"/>
      </w:pPr>
      <w:rPr>
        <w:rFonts w:hint="default"/>
      </w:rPr>
    </w:lvl>
    <w:lvl w:ilvl="3">
      <w:start w:val="1"/>
      <w:numFmt w:val="upperLetter"/>
      <w:lvlText w:val="%1.%2.%3.%4."/>
      <w:lvlJc w:val="left"/>
      <w:pPr>
        <w:ind w:left="1791" w:hanging="1080"/>
      </w:pPr>
      <w:rPr>
        <w:rFonts w:hint="default"/>
      </w:rPr>
    </w:lvl>
    <w:lvl w:ilvl="4">
      <w:start w:val="1"/>
      <w:numFmt w:val="decimal"/>
      <w:lvlText w:val="%1.%2.%3.%4.%5."/>
      <w:lvlJc w:val="left"/>
      <w:pPr>
        <w:ind w:left="2028" w:hanging="1080"/>
      </w:pPr>
      <w:rPr>
        <w:rFonts w:hint="default"/>
      </w:rPr>
    </w:lvl>
    <w:lvl w:ilvl="5">
      <w:start w:val="1"/>
      <w:numFmt w:val="decimal"/>
      <w:lvlText w:val="%1.%2.%3.%4.%5.%6."/>
      <w:lvlJc w:val="left"/>
      <w:pPr>
        <w:ind w:left="2625" w:hanging="1440"/>
      </w:pPr>
      <w:rPr>
        <w:rFonts w:hint="default"/>
      </w:rPr>
    </w:lvl>
    <w:lvl w:ilvl="6">
      <w:start w:val="1"/>
      <w:numFmt w:val="decimal"/>
      <w:lvlText w:val="%1.%2.%3.%4.%5.%6.%7."/>
      <w:lvlJc w:val="left"/>
      <w:pPr>
        <w:ind w:left="2862" w:hanging="1440"/>
      </w:pPr>
      <w:rPr>
        <w:rFonts w:hint="default"/>
      </w:rPr>
    </w:lvl>
    <w:lvl w:ilvl="7">
      <w:start w:val="1"/>
      <w:numFmt w:val="decimal"/>
      <w:lvlText w:val="%1.%2.%3.%4.%5.%6.%7.%8."/>
      <w:lvlJc w:val="left"/>
      <w:pPr>
        <w:ind w:left="3459" w:hanging="1800"/>
      </w:pPr>
      <w:rPr>
        <w:rFonts w:hint="default"/>
      </w:rPr>
    </w:lvl>
    <w:lvl w:ilvl="8">
      <w:start w:val="1"/>
      <w:numFmt w:val="decimal"/>
      <w:lvlText w:val="%1.%2.%3.%4.%5.%6.%7.%8.%9."/>
      <w:lvlJc w:val="left"/>
      <w:pPr>
        <w:ind w:left="4056" w:hanging="2160"/>
      </w:pPr>
      <w:rPr>
        <w:rFonts w:hint="default"/>
      </w:rPr>
    </w:lvl>
  </w:abstractNum>
  <w:abstractNum w:abstractNumId="28">
    <w:nsid w:val="72D06357"/>
    <w:multiLevelType w:val="multilevel"/>
    <w:tmpl w:val="CB8AFA32"/>
    <w:lvl w:ilvl="0">
      <w:start w:val="1"/>
      <w:numFmt w:val="decimal"/>
      <w:lvlText w:val="%1."/>
      <w:lvlJc w:val="left"/>
      <w:pPr>
        <w:ind w:left="720" w:hanging="360"/>
      </w:pPr>
      <w:rPr>
        <w:u w:val="none"/>
      </w:rPr>
    </w:lvl>
    <w:lvl w:ilvl="1">
      <w:start w:val="1"/>
      <w:numFmt w:val="lowerLetter"/>
      <w:lvlText w:val="%2."/>
      <w:lvlJc w:val="left"/>
      <w:pPr>
        <w:ind w:left="2487"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79CD0906"/>
    <w:multiLevelType w:val="multilevel"/>
    <w:tmpl w:val="71A6758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3"/>
  </w:num>
  <w:num w:numId="5">
    <w:abstractNumId w:val="0"/>
  </w:num>
  <w:num w:numId="6">
    <w:abstractNumId w:val="23"/>
  </w:num>
  <w:num w:numId="7">
    <w:abstractNumId w:val="13"/>
  </w:num>
  <w:num w:numId="8">
    <w:abstractNumId w:val="11"/>
  </w:num>
  <w:num w:numId="9">
    <w:abstractNumId w:val="18"/>
  </w:num>
  <w:num w:numId="10">
    <w:abstractNumId w:val="27"/>
  </w:num>
  <w:num w:numId="11">
    <w:abstractNumId w:val="5"/>
  </w:num>
  <w:num w:numId="12">
    <w:abstractNumId w:val="8"/>
  </w:num>
  <w:num w:numId="13">
    <w:abstractNumId w:val="2"/>
  </w:num>
  <w:num w:numId="14">
    <w:abstractNumId w:val="22"/>
  </w:num>
  <w:num w:numId="15">
    <w:abstractNumId w:val="28"/>
  </w:num>
  <w:num w:numId="16">
    <w:abstractNumId w:val="17"/>
  </w:num>
  <w:num w:numId="17">
    <w:abstractNumId w:val="25"/>
  </w:num>
  <w:num w:numId="18">
    <w:abstractNumId w:val="7"/>
  </w:num>
  <w:num w:numId="19">
    <w:abstractNumId w:val="12"/>
  </w:num>
  <w:num w:numId="20">
    <w:abstractNumId w:val="10"/>
  </w:num>
  <w:num w:numId="21">
    <w:abstractNumId w:val="19"/>
  </w:num>
  <w:num w:numId="22">
    <w:abstractNumId w:val="4"/>
  </w:num>
  <w:num w:numId="23">
    <w:abstractNumId w:val="15"/>
  </w:num>
  <w:num w:numId="24">
    <w:abstractNumId w:val="1"/>
  </w:num>
  <w:num w:numId="25">
    <w:abstractNumId w:val="26"/>
  </w:num>
  <w:num w:numId="26">
    <w:abstractNumId w:val="14"/>
  </w:num>
  <w:num w:numId="27">
    <w:abstractNumId w:val="20"/>
  </w:num>
  <w:num w:numId="28">
    <w:abstractNumId w:val="6"/>
  </w:num>
  <w:num w:numId="29">
    <w:abstractNumId w:val="29"/>
  </w:num>
  <w:num w:numId="30">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removePersonalInformation/>
  <w:removeDateAndTime/>
  <w:proofState w:spelling="clean" w:grammar="clean"/>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0123"/>
    <w:rsid w:val="0003115E"/>
    <w:rsid w:val="00031257"/>
    <w:rsid w:val="00036E26"/>
    <w:rsid w:val="00037452"/>
    <w:rsid w:val="00040021"/>
    <w:rsid w:val="000419D5"/>
    <w:rsid w:val="00043962"/>
    <w:rsid w:val="00044341"/>
    <w:rsid w:val="00045111"/>
    <w:rsid w:val="000453AB"/>
    <w:rsid w:val="00046212"/>
    <w:rsid w:val="00047934"/>
    <w:rsid w:val="00050263"/>
    <w:rsid w:val="00050463"/>
    <w:rsid w:val="000513B9"/>
    <w:rsid w:val="0005189C"/>
    <w:rsid w:val="00052607"/>
    <w:rsid w:val="00052B2E"/>
    <w:rsid w:val="00052B60"/>
    <w:rsid w:val="000537CC"/>
    <w:rsid w:val="0005455B"/>
    <w:rsid w:val="00055A84"/>
    <w:rsid w:val="000571BB"/>
    <w:rsid w:val="0005745B"/>
    <w:rsid w:val="00057C6D"/>
    <w:rsid w:val="00057F0A"/>
    <w:rsid w:val="00060BEA"/>
    <w:rsid w:val="000655D5"/>
    <w:rsid w:val="000679C4"/>
    <w:rsid w:val="00070220"/>
    <w:rsid w:val="00070342"/>
    <w:rsid w:val="0007052A"/>
    <w:rsid w:val="000707C2"/>
    <w:rsid w:val="000718EB"/>
    <w:rsid w:val="00071A34"/>
    <w:rsid w:val="0007757F"/>
    <w:rsid w:val="00077679"/>
    <w:rsid w:val="000778F6"/>
    <w:rsid w:val="0008160F"/>
    <w:rsid w:val="00081742"/>
    <w:rsid w:val="00082366"/>
    <w:rsid w:val="000853BD"/>
    <w:rsid w:val="00085D9F"/>
    <w:rsid w:val="000874DE"/>
    <w:rsid w:val="00097F7F"/>
    <w:rsid w:val="000A1598"/>
    <w:rsid w:val="000A171B"/>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46CB"/>
    <w:rsid w:val="000C4B11"/>
    <w:rsid w:val="000C6121"/>
    <w:rsid w:val="000C6754"/>
    <w:rsid w:val="000C6A4E"/>
    <w:rsid w:val="000C7010"/>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030"/>
    <w:rsid w:val="000F48B2"/>
    <w:rsid w:val="000F5771"/>
    <w:rsid w:val="000F5AD3"/>
    <w:rsid w:val="000F625C"/>
    <w:rsid w:val="000F6332"/>
    <w:rsid w:val="000F65F6"/>
    <w:rsid w:val="001031C8"/>
    <w:rsid w:val="00103280"/>
    <w:rsid w:val="001038FD"/>
    <w:rsid w:val="00104B56"/>
    <w:rsid w:val="00105881"/>
    <w:rsid w:val="00106CF1"/>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2018"/>
    <w:rsid w:val="001529AF"/>
    <w:rsid w:val="00154AC3"/>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1BA3"/>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8D7"/>
    <w:rsid w:val="001B49BC"/>
    <w:rsid w:val="001B51A5"/>
    <w:rsid w:val="001B6590"/>
    <w:rsid w:val="001B7D6A"/>
    <w:rsid w:val="001C08BF"/>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4235"/>
    <w:rsid w:val="001E594E"/>
    <w:rsid w:val="001E67D9"/>
    <w:rsid w:val="001F0CF7"/>
    <w:rsid w:val="001F2832"/>
    <w:rsid w:val="001F2DA7"/>
    <w:rsid w:val="001F361C"/>
    <w:rsid w:val="001F40D1"/>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260A6"/>
    <w:rsid w:val="002319E9"/>
    <w:rsid w:val="00231FAA"/>
    <w:rsid w:val="0023221F"/>
    <w:rsid w:val="002325E5"/>
    <w:rsid w:val="00233893"/>
    <w:rsid w:val="00233913"/>
    <w:rsid w:val="00234A47"/>
    <w:rsid w:val="002350D6"/>
    <w:rsid w:val="0023612A"/>
    <w:rsid w:val="00237552"/>
    <w:rsid w:val="00241184"/>
    <w:rsid w:val="00243972"/>
    <w:rsid w:val="00244485"/>
    <w:rsid w:val="002457EC"/>
    <w:rsid w:val="00251226"/>
    <w:rsid w:val="00253556"/>
    <w:rsid w:val="00254985"/>
    <w:rsid w:val="00254C6B"/>
    <w:rsid w:val="0025582F"/>
    <w:rsid w:val="00256402"/>
    <w:rsid w:val="0025762B"/>
    <w:rsid w:val="00264311"/>
    <w:rsid w:val="002655C4"/>
    <w:rsid w:val="00265C24"/>
    <w:rsid w:val="00266E15"/>
    <w:rsid w:val="00267BCA"/>
    <w:rsid w:val="00271E68"/>
    <w:rsid w:val="00274570"/>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0C6"/>
    <w:rsid w:val="00294801"/>
    <w:rsid w:val="002A01AA"/>
    <w:rsid w:val="002A66B9"/>
    <w:rsid w:val="002A73F2"/>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E0AE5"/>
    <w:rsid w:val="002E2B2B"/>
    <w:rsid w:val="002E47BB"/>
    <w:rsid w:val="002E4F53"/>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4C"/>
    <w:rsid w:val="00312D57"/>
    <w:rsid w:val="003139C2"/>
    <w:rsid w:val="00313FBD"/>
    <w:rsid w:val="00315171"/>
    <w:rsid w:val="00316107"/>
    <w:rsid w:val="0031686E"/>
    <w:rsid w:val="003176B7"/>
    <w:rsid w:val="00325802"/>
    <w:rsid w:val="00325E5A"/>
    <w:rsid w:val="00326D64"/>
    <w:rsid w:val="003315B0"/>
    <w:rsid w:val="0033312B"/>
    <w:rsid w:val="0033363C"/>
    <w:rsid w:val="00336CAB"/>
    <w:rsid w:val="003370DA"/>
    <w:rsid w:val="00337494"/>
    <w:rsid w:val="003375C6"/>
    <w:rsid w:val="0033799C"/>
    <w:rsid w:val="00340D15"/>
    <w:rsid w:val="003421C8"/>
    <w:rsid w:val="0034327A"/>
    <w:rsid w:val="003433F3"/>
    <w:rsid w:val="0034533F"/>
    <w:rsid w:val="00345ECC"/>
    <w:rsid w:val="0034668F"/>
    <w:rsid w:val="003473A0"/>
    <w:rsid w:val="0034755C"/>
    <w:rsid w:val="00350DB8"/>
    <w:rsid w:val="00351A78"/>
    <w:rsid w:val="00352186"/>
    <w:rsid w:val="0035229B"/>
    <w:rsid w:val="003523CB"/>
    <w:rsid w:val="00355014"/>
    <w:rsid w:val="00360112"/>
    <w:rsid w:val="00360204"/>
    <w:rsid w:val="003604D0"/>
    <w:rsid w:val="00360AF2"/>
    <w:rsid w:val="00361259"/>
    <w:rsid w:val="00362CF5"/>
    <w:rsid w:val="0036374A"/>
    <w:rsid w:val="003646C1"/>
    <w:rsid w:val="00371C9D"/>
    <w:rsid w:val="00371F8B"/>
    <w:rsid w:val="003726D9"/>
    <w:rsid w:val="00375143"/>
    <w:rsid w:val="003769FC"/>
    <w:rsid w:val="00380AFB"/>
    <w:rsid w:val="00381381"/>
    <w:rsid w:val="00381AE0"/>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831"/>
    <w:rsid w:val="003E6AEA"/>
    <w:rsid w:val="003E7A67"/>
    <w:rsid w:val="003F0560"/>
    <w:rsid w:val="003F06DF"/>
    <w:rsid w:val="003F0ED8"/>
    <w:rsid w:val="003F1094"/>
    <w:rsid w:val="003F1C18"/>
    <w:rsid w:val="003F2EBE"/>
    <w:rsid w:val="003F4D48"/>
    <w:rsid w:val="003F5F5E"/>
    <w:rsid w:val="004007F9"/>
    <w:rsid w:val="00400AC6"/>
    <w:rsid w:val="00400D50"/>
    <w:rsid w:val="00400E5E"/>
    <w:rsid w:val="00401741"/>
    <w:rsid w:val="00402236"/>
    <w:rsid w:val="004036DC"/>
    <w:rsid w:val="00416699"/>
    <w:rsid w:val="004176E1"/>
    <w:rsid w:val="00420DCA"/>
    <w:rsid w:val="00421D5D"/>
    <w:rsid w:val="00422516"/>
    <w:rsid w:val="00424732"/>
    <w:rsid w:val="00424CA2"/>
    <w:rsid w:val="00426D9A"/>
    <w:rsid w:val="00427F05"/>
    <w:rsid w:val="00430151"/>
    <w:rsid w:val="004338A4"/>
    <w:rsid w:val="00434384"/>
    <w:rsid w:val="00434B16"/>
    <w:rsid w:val="00434CB5"/>
    <w:rsid w:val="004365B4"/>
    <w:rsid w:val="004377B3"/>
    <w:rsid w:val="00440823"/>
    <w:rsid w:val="00441059"/>
    <w:rsid w:val="00441586"/>
    <w:rsid w:val="00441884"/>
    <w:rsid w:val="0044356B"/>
    <w:rsid w:val="00444D07"/>
    <w:rsid w:val="00450282"/>
    <w:rsid w:val="004506B1"/>
    <w:rsid w:val="004544FC"/>
    <w:rsid w:val="00456A4F"/>
    <w:rsid w:val="00460051"/>
    <w:rsid w:val="00460B2D"/>
    <w:rsid w:val="00461191"/>
    <w:rsid w:val="00461C6C"/>
    <w:rsid w:val="00461C70"/>
    <w:rsid w:val="00462F8A"/>
    <w:rsid w:val="0046325D"/>
    <w:rsid w:val="00465033"/>
    <w:rsid w:val="00466349"/>
    <w:rsid w:val="004665EB"/>
    <w:rsid w:val="00472E72"/>
    <w:rsid w:val="0047336D"/>
    <w:rsid w:val="00473B54"/>
    <w:rsid w:val="00474D28"/>
    <w:rsid w:val="004763B0"/>
    <w:rsid w:val="00476B2F"/>
    <w:rsid w:val="0048022F"/>
    <w:rsid w:val="00484295"/>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57BD"/>
    <w:rsid w:val="004B6261"/>
    <w:rsid w:val="004B7338"/>
    <w:rsid w:val="004B736A"/>
    <w:rsid w:val="004C0282"/>
    <w:rsid w:val="004C0606"/>
    <w:rsid w:val="004C318C"/>
    <w:rsid w:val="004C5205"/>
    <w:rsid w:val="004C53C5"/>
    <w:rsid w:val="004D1EAA"/>
    <w:rsid w:val="004D4CF7"/>
    <w:rsid w:val="004D4EF5"/>
    <w:rsid w:val="004D50D4"/>
    <w:rsid w:val="004E12C9"/>
    <w:rsid w:val="004E391D"/>
    <w:rsid w:val="004E598D"/>
    <w:rsid w:val="004E6837"/>
    <w:rsid w:val="004E6DBB"/>
    <w:rsid w:val="004F010A"/>
    <w:rsid w:val="004F0170"/>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60BF"/>
    <w:rsid w:val="005263B1"/>
    <w:rsid w:val="005266D8"/>
    <w:rsid w:val="005279DD"/>
    <w:rsid w:val="00527E57"/>
    <w:rsid w:val="00530CDC"/>
    <w:rsid w:val="00531646"/>
    <w:rsid w:val="005352E3"/>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68F"/>
    <w:rsid w:val="00552381"/>
    <w:rsid w:val="00552FFC"/>
    <w:rsid w:val="00553695"/>
    <w:rsid w:val="0055590F"/>
    <w:rsid w:val="00556C75"/>
    <w:rsid w:val="00557056"/>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16C2"/>
    <w:rsid w:val="00584870"/>
    <w:rsid w:val="005872B1"/>
    <w:rsid w:val="005901EC"/>
    <w:rsid w:val="00593719"/>
    <w:rsid w:val="00593EEE"/>
    <w:rsid w:val="00597AAC"/>
    <w:rsid w:val="005A025F"/>
    <w:rsid w:val="005A1BDB"/>
    <w:rsid w:val="005A45A8"/>
    <w:rsid w:val="005A52E3"/>
    <w:rsid w:val="005A5E9A"/>
    <w:rsid w:val="005A68C5"/>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ED0"/>
    <w:rsid w:val="005E516A"/>
    <w:rsid w:val="005E6778"/>
    <w:rsid w:val="005E7252"/>
    <w:rsid w:val="005F0882"/>
    <w:rsid w:val="005F0F8F"/>
    <w:rsid w:val="005F10A3"/>
    <w:rsid w:val="005F2123"/>
    <w:rsid w:val="005F32B4"/>
    <w:rsid w:val="005F416D"/>
    <w:rsid w:val="005F5F6D"/>
    <w:rsid w:val="005F6A9B"/>
    <w:rsid w:val="005F799D"/>
    <w:rsid w:val="005F7A3E"/>
    <w:rsid w:val="005F7FDA"/>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378AB"/>
    <w:rsid w:val="0064134D"/>
    <w:rsid w:val="0064175F"/>
    <w:rsid w:val="00641F72"/>
    <w:rsid w:val="00643159"/>
    <w:rsid w:val="0064330E"/>
    <w:rsid w:val="00644C62"/>
    <w:rsid w:val="00653990"/>
    <w:rsid w:val="00653BFD"/>
    <w:rsid w:val="00654C7E"/>
    <w:rsid w:val="00655E2F"/>
    <w:rsid w:val="00656D64"/>
    <w:rsid w:val="00657391"/>
    <w:rsid w:val="006578D1"/>
    <w:rsid w:val="0066061F"/>
    <w:rsid w:val="006631FE"/>
    <w:rsid w:val="0066512C"/>
    <w:rsid w:val="00666A34"/>
    <w:rsid w:val="00666ED9"/>
    <w:rsid w:val="0067063D"/>
    <w:rsid w:val="006724BD"/>
    <w:rsid w:val="00675581"/>
    <w:rsid w:val="00677867"/>
    <w:rsid w:val="006814A7"/>
    <w:rsid w:val="00681691"/>
    <w:rsid w:val="00681FEC"/>
    <w:rsid w:val="006861DE"/>
    <w:rsid w:val="00686344"/>
    <w:rsid w:val="00690492"/>
    <w:rsid w:val="0069249F"/>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B7954"/>
    <w:rsid w:val="006C1A2B"/>
    <w:rsid w:val="006C3859"/>
    <w:rsid w:val="006C44DF"/>
    <w:rsid w:val="006C4DD5"/>
    <w:rsid w:val="006C5511"/>
    <w:rsid w:val="006C55FF"/>
    <w:rsid w:val="006C7B85"/>
    <w:rsid w:val="006D00E8"/>
    <w:rsid w:val="006D1C55"/>
    <w:rsid w:val="006D486E"/>
    <w:rsid w:val="006D67F2"/>
    <w:rsid w:val="006E1FC5"/>
    <w:rsid w:val="006E4F86"/>
    <w:rsid w:val="006E620D"/>
    <w:rsid w:val="006E6D2D"/>
    <w:rsid w:val="006F2DF0"/>
    <w:rsid w:val="006F60D5"/>
    <w:rsid w:val="0070003E"/>
    <w:rsid w:val="007000B4"/>
    <w:rsid w:val="00700845"/>
    <w:rsid w:val="00703281"/>
    <w:rsid w:val="00707BBC"/>
    <w:rsid w:val="00712E44"/>
    <w:rsid w:val="00713031"/>
    <w:rsid w:val="007140FD"/>
    <w:rsid w:val="0071482C"/>
    <w:rsid w:val="00715DA7"/>
    <w:rsid w:val="00720053"/>
    <w:rsid w:val="00722623"/>
    <w:rsid w:val="00723193"/>
    <w:rsid w:val="00727AE0"/>
    <w:rsid w:val="0073005C"/>
    <w:rsid w:val="007313BA"/>
    <w:rsid w:val="007318E3"/>
    <w:rsid w:val="00731D60"/>
    <w:rsid w:val="0073456C"/>
    <w:rsid w:val="00736415"/>
    <w:rsid w:val="007430ED"/>
    <w:rsid w:val="00743AD2"/>
    <w:rsid w:val="00744227"/>
    <w:rsid w:val="007448DA"/>
    <w:rsid w:val="0075407E"/>
    <w:rsid w:val="007553A6"/>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29DC"/>
    <w:rsid w:val="00792F5B"/>
    <w:rsid w:val="007933E0"/>
    <w:rsid w:val="007935CC"/>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7F0"/>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504B4"/>
    <w:rsid w:val="00850838"/>
    <w:rsid w:val="00850A72"/>
    <w:rsid w:val="008510B3"/>
    <w:rsid w:val="00851C95"/>
    <w:rsid w:val="00854864"/>
    <w:rsid w:val="00856168"/>
    <w:rsid w:val="008563B5"/>
    <w:rsid w:val="00861215"/>
    <w:rsid w:val="008614B9"/>
    <w:rsid w:val="008627D9"/>
    <w:rsid w:val="00865B9E"/>
    <w:rsid w:val="00867167"/>
    <w:rsid w:val="00867B40"/>
    <w:rsid w:val="0087015B"/>
    <w:rsid w:val="008702C9"/>
    <w:rsid w:val="0087057B"/>
    <w:rsid w:val="008743BD"/>
    <w:rsid w:val="00876BAE"/>
    <w:rsid w:val="00883308"/>
    <w:rsid w:val="008843A0"/>
    <w:rsid w:val="008919DB"/>
    <w:rsid w:val="0089249A"/>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AAA"/>
    <w:rsid w:val="008E5E04"/>
    <w:rsid w:val="008E7728"/>
    <w:rsid w:val="008F017B"/>
    <w:rsid w:val="008F0ECD"/>
    <w:rsid w:val="008F2C77"/>
    <w:rsid w:val="008F38D5"/>
    <w:rsid w:val="008F6A17"/>
    <w:rsid w:val="008F6CDD"/>
    <w:rsid w:val="008F75CE"/>
    <w:rsid w:val="00900FF2"/>
    <w:rsid w:val="0090237F"/>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0EAC"/>
    <w:rsid w:val="0093110B"/>
    <w:rsid w:val="009328BE"/>
    <w:rsid w:val="00933044"/>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2790"/>
    <w:rsid w:val="00963A66"/>
    <w:rsid w:val="009653DA"/>
    <w:rsid w:val="00970EA1"/>
    <w:rsid w:val="00970F24"/>
    <w:rsid w:val="00974287"/>
    <w:rsid w:val="00975080"/>
    <w:rsid w:val="00976216"/>
    <w:rsid w:val="009777C6"/>
    <w:rsid w:val="00980981"/>
    <w:rsid w:val="00986D94"/>
    <w:rsid w:val="00986F9B"/>
    <w:rsid w:val="009877B7"/>
    <w:rsid w:val="009878A7"/>
    <w:rsid w:val="00990D67"/>
    <w:rsid w:val="00990FDA"/>
    <w:rsid w:val="00992023"/>
    <w:rsid w:val="009923C9"/>
    <w:rsid w:val="00995EB4"/>
    <w:rsid w:val="009A0787"/>
    <w:rsid w:val="009A124C"/>
    <w:rsid w:val="009A28AC"/>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277"/>
    <w:rsid w:val="009B3B34"/>
    <w:rsid w:val="009B3E25"/>
    <w:rsid w:val="009C01E5"/>
    <w:rsid w:val="009C2BD5"/>
    <w:rsid w:val="009C4188"/>
    <w:rsid w:val="009C6E29"/>
    <w:rsid w:val="009C7907"/>
    <w:rsid w:val="009D10E8"/>
    <w:rsid w:val="009D2633"/>
    <w:rsid w:val="009D333A"/>
    <w:rsid w:val="009D43E6"/>
    <w:rsid w:val="009D509A"/>
    <w:rsid w:val="009D5407"/>
    <w:rsid w:val="009D5E1E"/>
    <w:rsid w:val="009D60DE"/>
    <w:rsid w:val="009E15A7"/>
    <w:rsid w:val="009E2AA9"/>
    <w:rsid w:val="009E45D2"/>
    <w:rsid w:val="009E584F"/>
    <w:rsid w:val="009E60A8"/>
    <w:rsid w:val="009E69F4"/>
    <w:rsid w:val="009F14B6"/>
    <w:rsid w:val="009F5477"/>
    <w:rsid w:val="009F6826"/>
    <w:rsid w:val="009F7713"/>
    <w:rsid w:val="00A021A3"/>
    <w:rsid w:val="00A023BD"/>
    <w:rsid w:val="00A02D7C"/>
    <w:rsid w:val="00A03280"/>
    <w:rsid w:val="00A03321"/>
    <w:rsid w:val="00A04201"/>
    <w:rsid w:val="00A04269"/>
    <w:rsid w:val="00A06892"/>
    <w:rsid w:val="00A10F95"/>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5947"/>
    <w:rsid w:val="00A37679"/>
    <w:rsid w:val="00A407AD"/>
    <w:rsid w:val="00A40D0B"/>
    <w:rsid w:val="00A44ADB"/>
    <w:rsid w:val="00A47B0A"/>
    <w:rsid w:val="00A52B65"/>
    <w:rsid w:val="00A54449"/>
    <w:rsid w:val="00A54A78"/>
    <w:rsid w:val="00A57A23"/>
    <w:rsid w:val="00A60564"/>
    <w:rsid w:val="00A6193C"/>
    <w:rsid w:val="00A61C7E"/>
    <w:rsid w:val="00A63147"/>
    <w:rsid w:val="00A6346C"/>
    <w:rsid w:val="00A64E70"/>
    <w:rsid w:val="00A652E9"/>
    <w:rsid w:val="00A657A7"/>
    <w:rsid w:val="00A665D4"/>
    <w:rsid w:val="00A66949"/>
    <w:rsid w:val="00A676FD"/>
    <w:rsid w:val="00A71DC8"/>
    <w:rsid w:val="00A7285F"/>
    <w:rsid w:val="00A728B9"/>
    <w:rsid w:val="00A75047"/>
    <w:rsid w:val="00A81666"/>
    <w:rsid w:val="00A82764"/>
    <w:rsid w:val="00A87286"/>
    <w:rsid w:val="00A917FA"/>
    <w:rsid w:val="00A91C56"/>
    <w:rsid w:val="00A91E14"/>
    <w:rsid w:val="00A92AFF"/>
    <w:rsid w:val="00A956FD"/>
    <w:rsid w:val="00A95AC4"/>
    <w:rsid w:val="00A95D7E"/>
    <w:rsid w:val="00A962FF"/>
    <w:rsid w:val="00A9679B"/>
    <w:rsid w:val="00A96A20"/>
    <w:rsid w:val="00A97F5E"/>
    <w:rsid w:val="00AA20AA"/>
    <w:rsid w:val="00AA3E01"/>
    <w:rsid w:val="00AA5D5B"/>
    <w:rsid w:val="00AB0E44"/>
    <w:rsid w:val="00AB1EF2"/>
    <w:rsid w:val="00AB6411"/>
    <w:rsid w:val="00AB6744"/>
    <w:rsid w:val="00AC219D"/>
    <w:rsid w:val="00AC2909"/>
    <w:rsid w:val="00AC4ABD"/>
    <w:rsid w:val="00AC5DDF"/>
    <w:rsid w:val="00AD085A"/>
    <w:rsid w:val="00AD0E8E"/>
    <w:rsid w:val="00AD1E88"/>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102"/>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57CE"/>
    <w:rsid w:val="00B564FD"/>
    <w:rsid w:val="00B60228"/>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336E"/>
    <w:rsid w:val="00B84D72"/>
    <w:rsid w:val="00B862E4"/>
    <w:rsid w:val="00B863F6"/>
    <w:rsid w:val="00B878E3"/>
    <w:rsid w:val="00B90779"/>
    <w:rsid w:val="00B9166D"/>
    <w:rsid w:val="00B92100"/>
    <w:rsid w:val="00B92F22"/>
    <w:rsid w:val="00B930DC"/>
    <w:rsid w:val="00B93546"/>
    <w:rsid w:val="00B935D7"/>
    <w:rsid w:val="00B938CA"/>
    <w:rsid w:val="00B9452C"/>
    <w:rsid w:val="00B965D0"/>
    <w:rsid w:val="00BA2EFD"/>
    <w:rsid w:val="00BA39BD"/>
    <w:rsid w:val="00BA471E"/>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129D"/>
    <w:rsid w:val="00BD247B"/>
    <w:rsid w:val="00BD3CFF"/>
    <w:rsid w:val="00BD3F83"/>
    <w:rsid w:val="00BD42C6"/>
    <w:rsid w:val="00BD43EF"/>
    <w:rsid w:val="00BD4D62"/>
    <w:rsid w:val="00BD4EF1"/>
    <w:rsid w:val="00BD51CE"/>
    <w:rsid w:val="00BD6135"/>
    <w:rsid w:val="00BD658E"/>
    <w:rsid w:val="00BE5C37"/>
    <w:rsid w:val="00BE713D"/>
    <w:rsid w:val="00BF0925"/>
    <w:rsid w:val="00BF23C1"/>
    <w:rsid w:val="00BF2826"/>
    <w:rsid w:val="00BF2E92"/>
    <w:rsid w:val="00BF3D09"/>
    <w:rsid w:val="00BF5C6E"/>
    <w:rsid w:val="00BF6264"/>
    <w:rsid w:val="00BF7E5D"/>
    <w:rsid w:val="00C00187"/>
    <w:rsid w:val="00C02F21"/>
    <w:rsid w:val="00C03871"/>
    <w:rsid w:val="00C04E3A"/>
    <w:rsid w:val="00C0576A"/>
    <w:rsid w:val="00C05CF7"/>
    <w:rsid w:val="00C076C5"/>
    <w:rsid w:val="00C110DE"/>
    <w:rsid w:val="00C12CB8"/>
    <w:rsid w:val="00C13058"/>
    <w:rsid w:val="00C1353B"/>
    <w:rsid w:val="00C13F03"/>
    <w:rsid w:val="00C16AAB"/>
    <w:rsid w:val="00C17B54"/>
    <w:rsid w:val="00C201B8"/>
    <w:rsid w:val="00C21655"/>
    <w:rsid w:val="00C220EA"/>
    <w:rsid w:val="00C2324B"/>
    <w:rsid w:val="00C2325C"/>
    <w:rsid w:val="00C26B0E"/>
    <w:rsid w:val="00C26EAF"/>
    <w:rsid w:val="00C271A1"/>
    <w:rsid w:val="00C30526"/>
    <w:rsid w:val="00C3404C"/>
    <w:rsid w:val="00C34BB4"/>
    <w:rsid w:val="00C35475"/>
    <w:rsid w:val="00C36AE1"/>
    <w:rsid w:val="00C36FE8"/>
    <w:rsid w:val="00C401C9"/>
    <w:rsid w:val="00C40A77"/>
    <w:rsid w:val="00C41474"/>
    <w:rsid w:val="00C42CA8"/>
    <w:rsid w:val="00C43A1F"/>
    <w:rsid w:val="00C4411B"/>
    <w:rsid w:val="00C450B7"/>
    <w:rsid w:val="00C46575"/>
    <w:rsid w:val="00C46C35"/>
    <w:rsid w:val="00C46CE9"/>
    <w:rsid w:val="00C46D16"/>
    <w:rsid w:val="00C46E81"/>
    <w:rsid w:val="00C47AC7"/>
    <w:rsid w:val="00C47B0A"/>
    <w:rsid w:val="00C50C43"/>
    <w:rsid w:val="00C525CC"/>
    <w:rsid w:val="00C54068"/>
    <w:rsid w:val="00C5513E"/>
    <w:rsid w:val="00C567AB"/>
    <w:rsid w:val="00C56A9F"/>
    <w:rsid w:val="00C573F9"/>
    <w:rsid w:val="00C60199"/>
    <w:rsid w:val="00C6110A"/>
    <w:rsid w:val="00C61BB1"/>
    <w:rsid w:val="00C624D2"/>
    <w:rsid w:val="00C625C0"/>
    <w:rsid w:val="00C650CE"/>
    <w:rsid w:val="00C6579F"/>
    <w:rsid w:val="00C65D3E"/>
    <w:rsid w:val="00C71807"/>
    <w:rsid w:val="00C726AD"/>
    <w:rsid w:val="00C72C97"/>
    <w:rsid w:val="00C7462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2823"/>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2969"/>
    <w:rsid w:val="00CD44D3"/>
    <w:rsid w:val="00CD71F8"/>
    <w:rsid w:val="00CE2417"/>
    <w:rsid w:val="00CE39FC"/>
    <w:rsid w:val="00CE4BFF"/>
    <w:rsid w:val="00CE5B72"/>
    <w:rsid w:val="00CE6323"/>
    <w:rsid w:val="00CE69CC"/>
    <w:rsid w:val="00CF0A26"/>
    <w:rsid w:val="00CF10C8"/>
    <w:rsid w:val="00CF1A0A"/>
    <w:rsid w:val="00CF2EFA"/>
    <w:rsid w:val="00CF352A"/>
    <w:rsid w:val="00CF4199"/>
    <w:rsid w:val="00CF4BFC"/>
    <w:rsid w:val="00CF698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268CC"/>
    <w:rsid w:val="00D34ECA"/>
    <w:rsid w:val="00D35DEB"/>
    <w:rsid w:val="00D4013A"/>
    <w:rsid w:val="00D41D9B"/>
    <w:rsid w:val="00D42AD5"/>
    <w:rsid w:val="00D4758A"/>
    <w:rsid w:val="00D47E01"/>
    <w:rsid w:val="00D5017C"/>
    <w:rsid w:val="00D51604"/>
    <w:rsid w:val="00D54141"/>
    <w:rsid w:val="00D54510"/>
    <w:rsid w:val="00D54AF7"/>
    <w:rsid w:val="00D56E66"/>
    <w:rsid w:val="00D63122"/>
    <w:rsid w:val="00D6358F"/>
    <w:rsid w:val="00D65F41"/>
    <w:rsid w:val="00D66AD5"/>
    <w:rsid w:val="00D66B0D"/>
    <w:rsid w:val="00D67B23"/>
    <w:rsid w:val="00D71239"/>
    <w:rsid w:val="00D71C04"/>
    <w:rsid w:val="00D7213C"/>
    <w:rsid w:val="00D72E76"/>
    <w:rsid w:val="00D736DA"/>
    <w:rsid w:val="00D74979"/>
    <w:rsid w:val="00D74D7A"/>
    <w:rsid w:val="00D765C6"/>
    <w:rsid w:val="00D76727"/>
    <w:rsid w:val="00D808C1"/>
    <w:rsid w:val="00D82021"/>
    <w:rsid w:val="00D82056"/>
    <w:rsid w:val="00D83FDC"/>
    <w:rsid w:val="00D848B8"/>
    <w:rsid w:val="00D851F4"/>
    <w:rsid w:val="00D86021"/>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16EE"/>
    <w:rsid w:val="00DC2EF1"/>
    <w:rsid w:val="00DC30B3"/>
    <w:rsid w:val="00DC4BF8"/>
    <w:rsid w:val="00DD09A1"/>
    <w:rsid w:val="00DD0C8D"/>
    <w:rsid w:val="00DD29B3"/>
    <w:rsid w:val="00DD3C76"/>
    <w:rsid w:val="00DD3C97"/>
    <w:rsid w:val="00DD6152"/>
    <w:rsid w:val="00DD6758"/>
    <w:rsid w:val="00DE4EBF"/>
    <w:rsid w:val="00DF0063"/>
    <w:rsid w:val="00DF07D6"/>
    <w:rsid w:val="00DF0E6A"/>
    <w:rsid w:val="00DF0EA0"/>
    <w:rsid w:val="00DF1277"/>
    <w:rsid w:val="00DF3E9C"/>
    <w:rsid w:val="00DF796F"/>
    <w:rsid w:val="00DF7B31"/>
    <w:rsid w:val="00E02059"/>
    <w:rsid w:val="00E04DDE"/>
    <w:rsid w:val="00E05056"/>
    <w:rsid w:val="00E05E86"/>
    <w:rsid w:val="00E0639A"/>
    <w:rsid w:val="00E10703"/>
    <w:rsid w:val="00E13407"/>
    <w:rsid w:val="00E1428B"/>
    <w:rsid w:val="00E14954"/>
    <w:rsid w:val="00E1797D"/>
    <w:rsid w:val="00E20561"/>
    <w:rsid w:val="00E21EC7"/>
    <w:rsid w:val="00E23111"/>
    <w:rsid w:val="00E232FF"/>
    <w:rsid w:val="00E23C09"/>
    <w:rsid w:val="00E23CC8"/>
    <w:rsid w:val="00E24528"/>
    <w:rsid w:val="00E2683C"/>
    <w:rsid w:val="00E30661"/>
    <w:rsid w:val="00E34DEC"/>
    <w:rsid w:val="00E378F7"/>
    <w:rsid w:val="00E37C51"/>
    <w:rsid w:val="00E37CBE"/>
    <w:rsid w:val="00E4050A"/>
    <w:rsid w:val="00E41522"/>
    <w:rsid w:val="00E422C1"/>
    <w:rsid w:val="00E4287B"/>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D24"/>
    <w:rsid w:val="00E73217"/>
    <w:rsid w:val="00E801E0"/>
    <w:rsid w:val="00E818E3"/>
    <w:rsid w:val="00E840CF"/>
    <w:rsid w:val="00E84C54"/>
    <w:rsid w:val="00E84E70"/>
    <w:rsid w:val="00E8508E"/>
    <w:rsid w:val="00E8687E"/>
    <w:rsid w:val="00E86FCA"/>
    <w:rsid w:val="00E9004B"/>
    <w:rsid w:val="00E907B8"/>
    <w:rsid w:val="00E90B5F"/>
    <w:rsid w:val="00E935F9"/>
    <w:rsid w:val="00E93713"/>
    <w:rsid w:val="00E93EC0"/>
    <w:rsid w:val="00E94E11"/>
    <w:rsid w:val="00E965F0"/>
    <w:rsid w:val="00EA0C27"/>
    <w:rsid w:val="00EA11B3"/>
    <w:rsid w:val="00EA248E"/>
    <w:rsid w:val="00EA36B7"/>
    <w:rsid w:val="00EA3F06"/>
    <w:rsid w:val="00EA5529"/>
    <w:rsid w:val="00EA6631"/>
    <w:rsid w:val="00EB28FE"/>
    <w:rsid w:val="00EB3E48"/>
    <w:rsid w:val="00EB4835"/>
    <w:rsid w:val="00EC0627"/>
    <w:rsid w:val="00EC1253"/>
    <w:rsid w:val="00EC2ACD"/>
    <w:rsid w:val="00EC6435"/>
    <w:rsid w:val="00ED0CB9"/>
    <w:rsid w:val="00ED13D5"/>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C1B"/>
    <w:rsid w:val="00EF3508"/>
    <w:rsid w:val="00EF59B2"/>
    <w:rsid w:val="00EF5CC7"/>
    <w:rsid w:val="00EF7226"/>
    <w:rsid w:val="00F0005D"/>
    <w:rsid w:val="00F01662"/>
    <w:rsid w:val="00F04AE6"/>
    <w:rsid w:val="00F05A50"/>
    <w:rsid w:val="00F05AEC"/>
    <w:rsid w:val="00F06DEA"/>
    <w:rsid w:val="00F154CE"/>
    <w:rsid w:val="00F15894"/>
    <w:rsid w:val="00F17340"/>
    <w:rsid w:val="00F2135C"/>
    <w:rsid w:val="00F21923"/>
    <w:rsid w:val="00F21AAE"/>
    <w:rsid w:val="00F242F3"/>
    <w:rsid w:val="00F24A01"/>
    <w:rsid w:val="00F2532C"/>
    <w:rsid w:val="00F26AC3"/>
    <w:rsid w:val="00F30D4F"/>
    <w:rsid w:val="00F33BCA"/>
    <w:rsid w:val="00F35DB1"/>
    <w:rsid w:val="00F444FE"/>
    <w:rsid w:val="00F47F64"/>
    <w:rsid w:val="00F518CA"/>
    <w:rsid w:val="00F528F8"/>
    <w:rsid w:val="00F533A0"/>
    <w:rsid w:val="00F5348F"/>
    <w:rsid w:val="00F5375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77F16"/>
    <w:rsid w:val="00F80583"/>
    <w:rsid w:val="00F830F8"/>
    <w:rsid w:val="00F83130"/>
    <w:rsid w:val="00F83C3A"/>
    <w:rsid w:val="00F86198"/>
    <w:rsid w:val="00F86463"/>
    <w:rsid w:val="00F86716"/>
    <w:rsid w:val="00F86B85"/>
    <w:rsid w:val="00F91AE7"/>
    <w:rsid w:val="00F92028"/>
    <w:rsid w:val="00F926BE"/>
    <w:rsid w:val="00F9619B"/>
    <w:rsid w:val="00FA0D41"/>
    <w:rsid w:val="00FA28E6"/>
    <w:rsid w:val="00FA376F"/>
    <w:rsid w:val="00FA3E04"/>
    <w:rsid w:val="00FA4788"/>
    <w:rsid w:val="00FA4D46"/>
    <w:rsid w:val="00FA4EF2"/>
    <w:rsid w:val="00FA5F18"/>
    <w:rsid w:val="00FA700D"/>
    <w:rsid w:val="00FB0D80"/>
    <w:rsid w:val="00FB1992"/>
    <w:rsid w:val="00FB275E"/>
    <w:rsid w:val="00FB4A56"/>
    <w:rsid w:val="00FB5423"/>
    <w:rsid w:val="00FB6EA3"/>
    <w:rsid w:val="00FB7039"/>
    <w:rsid w:val="00FC03EE"/>
    <w:rsid w:val="00FC3687"/>
    <w:rsid w:val="00FC4219"/>
    <w:rsid w:val="00FC4F7E"/>
    <w:rsid w:val="00FC7E7A"/>
    <w:rsid w:val="00FD0927"/>
    <w:rsid w:val="00FD2A0D"/>
    <w:rsid w:val="00FD395C"/>
    <w:rsid w:val="00FD3ECC"/>
    <w:rsid w:val="00FD4076"/>
    <w:rsid w:val="00FD58F5"/>
    <w:rsid w:val="00FD593D"/>
    <w:rsid w:val="00FD5FE8"/>
    <w:rsid w:val="00FD69F6"/>
    <w:rsid w:val="00FD75EB"/>
    <w:rsid w:val="00FD78CF"/>
    <w:rsid w:val="00FE00E3"/>
    <w:rsid w:val="00FE0C1C"/>
    <w:rsid w:val="00FE48F9"/>
    <w:rsid w:val="00FE4DDE"/>
    <w:rsid w:val="00FE533F"/>
    <w:rsid w:val="00FF0582"/>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BA39BD"/>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865B9E"/>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C625C0"/>
    <w:pPr>
      <w:keepNext/>
      <w:widowControl w:val="0"/>
      <w:numPr>
        <w:ilvl w:val="3"/>
        <w:numId w:val="5"/>
      </w:numPr>
      <w:suppressAutoHyphens/>
      <w:outlineLvl w:val="3"/>
    </w:pPr>
    <w:rPr>
      <w:rFonts w:ascii="Times New Roman" w:hAnsi="Times New Roman" w:cs="Times New Roman"/>
      <w:b/>
      <w:bCs/>
      <w:lang w:eastAsia="ar-SA"/>
    </w:rPr>
  </w:style>
  <w:style w:type="paragraph" w:styleId="Ttulo5">
    <w:name w:val="heading 5"/>
    <w:basedOn w:val="Normal"/>
    <w:next w:val="Normal"/>
    <w:link w:val="Ttulo5Char"/>
    <w:qFormat/>
    <w:rsid w:val="00C625C0"/>
    <w:pPr>
      <w:keepNext/>
      <w:numPr>
        <w:ilvl w:val="4"/>
        <w:numId w:val="5"/>
      </w:numPr>
      <w:suppressAutoHyphens/>
      <w:spacing w:line="240" w:lineRule="auto"/>
      <w:jc w:val="center"/>
      <w:outlineLvl w:val="4"/>
    </w:pPr>
    <w:rPr>
      <w:rFonts w:ascii="Times New Roman" w:hAnsi="Times New Roman"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1"/>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qFormat/>
    <w:locked/>
    <w:rsid w:val="00802BEA"/>
    <w:rPr>
      <w:rFonts w:eastAsia="Times New Roman" w:cs="Tahoma"/>
      <w:sz w:val="24"/>
      <w:szCs w:val="24"/>
      <w:lang w:eastAsia="pt-BR"/>
    </w:rPr>
  </w:style>
  <w:style w:type="character" w:customStyle="1" w:styleId="Ttulo4Char">
    <w:name w:val="Título 4 Char"/>
    <w:basedOn w:val="Fontepargpadro"/>
    <w:link w:val="Ttulo4"/>
    <w:rsid w:val="00C625C0"/>
    <w:rPr>
      <w:rFonts w:ascii="Times New Roman" w:eastAsia="Times New Roman" w:hAnsi="Times New Roman" w:cs="Times New Roman"/>
      <w:b/>
      <w:bCs/>
      <w:sz w:val="24"/>
      <w:szCs w:val="24"/>
      <w:lang w:eastAsia="ar-SA"/>
    </w:rPr>
  </w:style>
  <w:style w:type="character" w:customStyle="1" w:styleId="Ttulo5Char">
    <w:name w:val="Título 5 Char"/>
    <w:basedOn w:val="Fontepargpadro"/>
    <w:link w:val="Ttulo5"/>
    <w:rsid w:val="00C625C0"/>
    <w:rPr>
      <w:rFonts w:ascii="Times New Roman" w:eastAsia="Times New Roman" w:hAnsi="Times New Roman" w:cs="Times New Roman"/>
      <w:b/>
      <w:sz w:val="36"/>
      <w:szCs w:val="20"/>
      <w:lang w:eastAsia="ar-SA"/>
    </w:rPr>
  </w:style>
  <w:style w:type="character" w:customStyle="1" w:styleId="normalchar1">
    <w:name w:val="normal__char1"/>
    <w:rsid w:val="0075407E"/>
    <w:rPr>
      <w:rFonts w:ascii="Arial" w:hAnsi="Arial" w:cs="Arial" w:hint="default"/>
      <w:strike w:val="0"/>
      <w:dstrike w:val="0"/>
      <w:sz w:val="24"/>
      <w:szCs w:val="24"/>
      <w:u w:val="none"/>
      <w:effect w:val="none"/>
    </w:rPr>
  </w:style>
  <w:style w:type="character" w:customStyle="1" w:styleId="Ttulo3Char">
    <w:name w:val="Título 3 Char"/>
    <w:basedOn w:val="Fontepargpadro"/>
    <w:link w:val="Ttulo3"/>
    <w:uiPriority w:val="9"/>
    <w:semiHidden/>
    <w:rsid w:val="00865B9E"/>
    <w:rPr>
      <w:rFonts w:asciiTheme="majorHAnsi" w:eastAsiaTheme="majorEastAsia" w:hAnsiTheme="majorHAnsi" w:cstheme="majorBidi"/>
      <w:b/>
      <w:bCs/>
      <w:color w:val="4472C4" w:themeColor="accent1"/>
      <w:sz w:val="24"/>
      <w:szCs w:val="24"/>
      <w:lang w:eastAsia="pt-BR"/>
    </w:rPr>
  </w:style>
  <w:style w:type="paragraph" w:customStyle="1" w:styleId="Default">
    <w:name w:val="Default"/>
    <w:rsid w:val="006B7954"/>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styleId="Corpodetexto2">
    <w:name w:val="Body Text 2"/>
    <w:basedOn w:val="Normal"/>
    <w:link w:val="Corpodetexto2Char"/>
    <w:unhideWhenUsed/>
    <w:rsid w:val="006378AB"/>
    <w:pPr>
      <w:spacing w:after="120" w:line="480" w:lineRule="auto"/>
      <w:jc w:val="left"/>
    </w:pPr>
    <w:rPr>
      <w:rFonts w:ascii="Ecofont_Spranq_eco_Sans" w:eastAsiaTheme="minorEastAsia" w:hAnsi="Ecofont_Spranq_eco_Sans"/>
    </w:rPr>
  </w:style>
  <w:style w:type="character" w:customStyle="1" w:styleId="Corpodetexto2Char">
    <w:name w:val="Corpo de texto 2 Char"/>
    <w:basedOn w:val="Fontepargpadro"/>
    <w:link w:val="Corpodetexto2"/>
    <w:rsid w:val="006378AB"/>
    <w:rPr>
      <w:rFonts w:ascii="Ecofont_Spranq_eco_Sans" w:eastAsiaTheme="minorEastAsia" w:hAnsi="Ecofont_Spranq_eco_Sans" w:cs="Tahoma"/>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BA39BD"/>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865B9E"/>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C625C0"/>
    <w:pPr>
      <w:keepNext/>
      <w:widowControl w:val="0"/>
      <w:numPr>
        <w:ilvl w:val="3"/>
        <w:numId w:val="5"/>
      </w:numPr>
      <w:suppressAutoHyphens/>
      <w:outlineLvl w:val="3"/>
    </w:pPr>
    <w:rPr>
      <w:rFonts w:ascii="Times New Roman" w:hAnsi="Times New Roman" w:cs="Times New Roman"/>
      <w:b/>
      <w:bCs/>
      <w:lang w:eastAsia="ar-SA"/>
    </w:rPr>
  </w:style>
  <w:style w:type="paragraph" w:styleId="Ttulo5">
    <w:name w:val="heading 5"/>
    <w:basedOn w:val="Normal"/>
    <w:next w:val="Normal"/>
    <w:link w:val="Ttulo5Char"/>
    <w:qFormat/>
    <w:rsid w:val="00C625C0"/>
    <w:pPr>
      <w:keepNext/>
      <w:numPr>
        <w:ilvl w:val="4"/>
        <w:numId w:val="5"/>
      </w:numPr>
      <w:suppressAutoHyphens/>
      <w:spacing w:line="240" w:lineRule="auto"/>
      <w:jc w:val="center"/>
      <w:outlineLvl w:val="4"/>
    </w:pPr>
    <w:rPr>
      <w:rFonts w:ascii="Times New Roman" w:hAnsi="Times New Roman"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1"/>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qFormat/>
    <w:locked/>
    <w:rsid w:val="00802BEA"/>
    <w:rPr>
      <w:rFonts w:eastAsia="Times New Roman" w:cs="Tahoma"/>
      <w:sz w:val="24"/>
      <w:szCs w:val="24"/>
      <w:lang w:eastAsia="pt-BR"/>
    </w:rPr>
  </w:style>
  <w:style w:type="character" w:customStyle="1" w:styleId="Ttulo4Char">
    <w:name w:val="Título 4 Char"/>
    <w:basedOn w:val="Fontepargpadro"/>
    <w:link w:val="Ttulo4"/>
    <w:rsid w:val="00C625C0"/>
    <w:rPr>
      <w:rFonts w:ascii="Times New Roman" w:eastAsia="Times New Roman" w:hAnsi="Times New Roman" w:cs="Times New Roman"/>
      <w:b/>
      <w:bCs/>
      <w:sz w:val="24"/>
      <w:szCs w:val="24"/>
      <w:lang w:eastAsia="ar-SA"/>
    </w:rPr>
  </w:style>
  <w:style w:type="character" w:customStyle="1" w:styleId="Ttulo5Char">
    <w:name w:val="Título 5 Char"/>
    <w:basedOn w:val="Fontepargpadro"/>
    <w:link w:val="Ttulo5"/>
    <w:rsid w:val="00C625C0"/>
    <w:rPr>
      <w:rFonts w:ascii="Times New Roman" w:eastAsia="Times New Roman" w:hAnsi="Times New Roman" w:cs="Times New Roman"/>
      <w:b/>
      <w:sz w:val="36"/>
      <w:szCs w:val="20"/>
      <w:lang w:eastAsia="ar-SA"/>
    </w:rPr>
  </w:style>
  <w:style w:type="character" w:customStyle="1" w:styleId="normalchar1">
    <w:name w:val="normal__char1"/>
    <w:rsid w:val="0075407E"/>
    <w:rPr>
      <w:rFonts w:ascii="Arial" w:hAnsi="Arial" w:cs="Arial" w:hint="default"/>
      <w:strike w:val="0"/>
      <w:dstrike w:val="0"/>
      <w:sz w:val="24"/>
      <w:szCs w:val="24"/>
      <w:u w:val="none"/>
      <w:effect w:val="none"/>
    </w:rPr>
  </w:style>
  <w:style w:type="character" w:customStyle="1" w:styleId="Ttulo3Char">
    <w:name w:val="Título 3 Char"/>
    <w:basedOn w:val="Fontepargpadro"/>
    <w:link w:val="Ttulo3"/>
    <w:uiPriority w:val="9"/>
    <w:semiHidden/>
    <w:rsid w:val="00865B9E"/>
    <w:rPr>
      <w:rFonts w:asciiTheme="majorHAnsi" w:eastAsiaTheme="majorEastAsia" w:hAnsiTheme="majorHAnsi" w:cstheme="majorBidi"/>
      <w:b/>
      <w:bCs/>
      <w:color w:val="4472C4" w:themeColor="accent1"/>
      <w:sz w:val="24"/>
      <w:szCs w:val="24"/>
      <w:lang w:eastAsia="pt-BR"/>
    </w:rPr>
  </w:style>
  <w:style w:type="paragraph" w:customStyle="1" w:styleId="Default">
    <w:name w:val="Default"/>
    <w:rsid w:val="006B7954"/>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styleId="Corpodetexto2">
    <w:name w:val="Body Text 2"/>
    <w:basedOn w:val="Normal"/>
    <w:link w:val="Corpodetexto2Char"/>
    <w:unhideWhenUsed/>
    <w:rsid w:val="006378AB"/>
    <w:pPr>
      <w:spacing w:after="120" w:line="480" w:lineRule="auto"/>
      <w:jc w:val="left"/>
    </w:pPr>
    <w:rPr>
      <w:rFonts w:ascii="Ecofont_Spranq_eco_Sans" w:eastAsiaTheme="minorEastAsia" w:hAnsi="Ecofont_Spranq_eco_Sans"/>
    </w:rPr>
  </w:style>
  <w:style w:type="character" w:customStyle="1" w:styleId="Corpodetexto2Char">
    <w:name w:val="Corpo de texto 2 Char"/>
    <w:basedOn w:val="Fontepargpadro"/>
    <w:link w:val="Corpodetexto2"/>
    <w:rsid w:val="006378AB"/>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0857232">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096249701">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3767742">
      <w:bodyDiv w:val="1"/>
      <w:marLeft w:val="0"/>
      <w:marRight w:val="0"/>
      <w:marTop w:val="0"/>
      <w:marBottom w:val="0"/>
      <w:divBdr>
        <w:top w:val="none" w:sz="0" w:space="0" w:color="auto"/>
        <w:left w:val="none" w:sz="0" w:space="0" w:color="auto"/>
        <w:bottom w:val="none" w:sz="0" w:space="0" w:color="auto"/>
        <w:right w:val="none" w:sz="0" w:space="0" w:color="auto"/>
      </w:divBdr>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685278160">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13615344">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 w:id="214311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ercial@betha.com.br" TargetMode="External"/><Relationship Id="rId18" Type="http://schemas.openxmlformats.org/officeDocument/2006/relationships/hyperlink" Target="http://www.planalto.gov.br/ccivil_03/_Ato2011-2014/2013/Lei/L12846.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mailto:seabra.licitacao@hotmail.com" TargetMode="External"/><Relationship Id="rId17" Type="http://schemas.openxmlformats.org/officeDocument/2006/relationships/hyperlink" Target="mailto:comercial@betha.com.br" TargetMode="External"/><Relationship Id="rId2" Type="http://schemas.openxmlformats.org/officeDocument/2006/relationships/customXml" Target="../customXml/item2.xml"/><Relationship Id="rId16" Type="http://schemas.openxmlformats.org/officeDocument/2006/relationships/hyperlink" Target="https://www.gov.br/empreendedo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lcompras.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ea0f54e9-5601-4107-94f4-6fbe9e4cb98a"/>
    <ds:schemaRef ds:uri="http://schemas.microsoft.com/office/2006/documentManagement/types"/>
    <ds:schemaRef ds:uri="http://schemas.microsoft.com/office/infopath/2007/PartnerControls"/>
    <ds:schemaRef ds:uri="cd7d596d-832d-45e0-89a4-fa9e3b7aa31e"/>
    <ds:schemaRef ds:uri="http://schemas.openxmlformats.org/package/2006/metadata/core-properties"/>
    <ds:schemaRef ds:uri="http://schemas.microsoft.com/office/2006/metadata/properties"/>
    <ds:schemaRef ds:uri="http://www.w3.org/XML/1998/namespace"/>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098F16B9-AD6E-41F6-94C6-E05E60672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15572</Words>
  <Characters>84090</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99464</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2024-11-01T10:31:00Z</dcterms:created>
  <dcterms:modified xsi:type="dcterms:W3CDTF">2024-11-06T14:36:00Z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