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3B6B49" w14:textId="77777777" w:rsidR="000920A5" w:rsidRPr="00216B1C" w:rsidRDefault="008863CB">
      <w:pPr>
        <w:pStyle w:val="Ttulo1"/>
        <w:tabs>
          <w:tab w:val="left" w:pos="4717"/>
          <w:tab w:val="left" w:pos="10023"/>
        </w:tabs>
        <w:spacing w:before="65"/>
        <w:ind w:left="184"/>
        <w:rPr>
          <w:sz w:val="22"/>
          <w:szCs w:val="22"/>
        </w:rPr>
      </w:pPr>
      <w:r w:rsidRPr="00216B1C">
        <w:rPr>
          <w:shd w:val="clear" w:color="auto" w:fill="D9D9D9"/>
        </w:rPr>
        <w:t xml:space="preserve"> </w:t>
      </w:r>
      <w:r w:rsidRPr="00216B1C">
        <w:rPr>
          <w:shd w:val="clear" w:color="auto" w:fill="D9D9D9"/>
        </w:rPr>
        <w:tab/>
      </w:r>
      <w:r w:rsidRPr="00216B1C">
        <w:rPr>
          <w:sz w:val="22"/>
          <w:szCs w:val="22"/>
          <w:shd w:val="clear" w:color="auto" w:fill="D9D9D9"/>
        </w:rPr>
        <w:t>ANEXO</w:t>
      </w:r>
      <w:r w:rsidRPr="00216B1C">
        <w:rPr>
          <w:spacing w:val="-3"/>
          <w:sz w:val="22"/>
          <w:szCs w:val="22"/>
          <w:shd w:val="clear" w:color="auto" w:fill="D9D9D9"/>
        </w:rPr>
        <w:t xml:space="preserve"> </w:t>
      </w:r>
      <w:r w:rsidRPr="00216B1C">
        <w:rPr>
          <w:sz w:val="22"/>
          <w:szCs w:val="22"/>
          <w:shd w:val="clear" w:color="auto" w:fill="D9D9D9"/>
        </w:rPr>
        <w:t>I</w:t>
      </w:r>
      <w:r w:rsidRPr="00216B1C">
        <w:rPr>
          <w:sz w:val="22"/>
          <w:szCs w:val="22"/>
          <w:shd w:val="clear" w:color="auto" w:fill="D9D9D9"/>
        </w:rPr>
        <w:tab/>
      </w:r>
    </w:p>
    <w:p w14:paraId="098F8EC3" w14:textId="77777777" w:rsidR="000920A5" w:rsidRPr="00216B1C" w:rsidRDefault="000920A5">
      <w:pPr>
        <w:pStyle w:val="Corpodetexto"/>
        <w:spacing w:before="5"/>
        <w:rPr>
          <w:b/>
          <w:sz w:val="22"/>
          <w:szCs w:val="22"/>
        </w:rPr>
      </w:pPr>
    </w:p>
    <w:p w14:paraId="63648E01" w14:textId="77777777" w:rsidR="000920A5" w:rsidRDefault="008863CB" w:rsidP="008648D6">
      <w:pPr>
        <w:tabs>
          <w:tab w:val="left" w:pos="1252"/>
          <w:tab w:val="left" w:pos="10023"/>
        </w:tabs>
        <w:spacing w:before="64" w:line="484" w:lineRule="auto"/>
        <w:ind w:left="4057" w:right="182" w:hanging="3874"/>
        <w:jc w:val="center"/>
        <w:rPr>
          <w:b/>
        </w:rPr>
      </w:pPr>
      <w:r w:rsidRPr="00216B1C">
        <w:rPr>
          <w:b/>
        </w:rPr>
        <w:t>TERMO</w:t>
      </w:r>
      <w:r w:rsidRPr="00216B1C">
        <w:rPr>
          <w:b/>
          <w:spacing w:val="-2"/>
        </w:rPr>
        <w:t xml:space="preserve"> </w:t>
      </w:r>
      <w:r w:rsidRPr="00216B1C">
        <w:rPr>
          <w:b/>
        </w:rPr>
        <w:t>DE</w:t>
      </w:r>
      <w:r w:rsidRPr="00216B1C">
        <w:rPr>
          <w:b/>
          <w:spacing w:val="-1"/>
        </w:rPr>
        <w:t xml:space="preserve"> </w:t>
      </w:r>
      <w:r w:rsidRPr="00216B1C">
        <w:rPr>
          <w:b/>
        </w:rPr>
        <w:t>REFERÊNCIA</w:t>
      </w:r>
    </w:p>
    <w:p w14:paraId="09932CC5" w14:textId="77777777" w:rsidR="00877730" w:rsidRPr="00216B1C" w:rsidRDefault="00877730" w:rsidP="008648D6">
      <w:pPr>
        <w:tabs>
          <w:tab w:val="left" w:pos="1252"/>
          <w:tab w:val="left" w:pos="10023"/>
        </w:tabs>
        <w:spacing w:before="64" w:line="484" w:lineRule="auto"/>
        <w:ind w:left="4057" w:right="182" w:hanging="3874"/>
        <w:jc w:val="center"/>
        <w:rPr>
          <w:b/>
        </w:rPr>
      </w:pPr>
    </w:p>
    <w:p w14:paraId="164C326B" w14:textId="4216A28F" w:rsidR="000920A5" w:rsidRPr="00216B1C" w:rsidRDefault="008863CB" w:rsidP="002747CF">
      <w:pPr>
        <w:pStyle w:val="Ttulo1"/>
        <w:numPr>
          <w:ilvl w:val="0"/>
          <w:numId w:val="3"/>
        </w:numPr>
        <w:tabs>
          <w:tab w:val="left" w:pos="545"/>
        </w:tabs>
        <w:spacing w:line="229" w:lineRule="exact"/>
      </w:pPr>
      <w:r w:rsidRPr="00216B1C">
        <w:t>SETOR</w:t>
      </w:r>
      <w:r w:rsidRPr="00216B1C">
        <w:rPr>
          <w:spacing w:val="-7"/>
        </w:rPr>
        <w:t xml:space="preserve"> </w:t>
      </w:r>
      <w:r w:rsidRPr="00216B1C">
        <w:t>REQUISITANTE</w:t>
      </w:r>
    </w:p>
    <w:p w14:paraId="0436EED1" w14:textId="77777777" w:rsidR="000920A5" w:rsidRPr="00216B1C" w:rsidRDefault="000920A5">
      <w:pPr>
        <w:pStyle w:val="Corpodetexto"/>
        <w:rPr>
          <w:b/>
        </w:rPr>
      </w:pPr>
    </w:p>
    <w:p w14:paraId="4A748764" w14:textId="77777777" w:rsidR="000920A5" w:rsidRPr="00216B1C" w:rsidRDefault="00305BFD">
      <w:pPr>
        <w:pStyle w:val="PargrafodaLista"/>
        <w:numPr>
          <w:ilvl w:val="1"/>
          <w:numId w:val="3"/>
        </w:numPr>
        <w:tabs>
          <w:tab w:val="left" w:pos="764"/>
        </w:tabs>
        <w:ind w:left="763" w:hanging="552"/>
        <w:rPr>
          <w:sz w:val="20"/>
        </w:rPr>
      </w:pPr>
      <w:r w:rsidRPr="00216B1C">
        <w:rPr>
          <w:sz w:val="20"/>
        </w:rPr>
        <w:t xml:space="preserve">1ª </w:t>
      </w:r>
      <w:r w:rsidR="008863CB" w:rsidRPr="00216B1C">
        <w:rPr>
          <w:sz w:val="20"/>
        </w:rPr>
        <w:t>Secretaria</w:t>
      </w:r>
      <w:r w:rsidR="008863CB" w:rsidRPr="00216B1C">
        <w:rPr>
          <w:spacing w:val="-4"/>
          <w:sz w:val="20"/>
        </w:rPr>
        <w:t xml:space="preserve"> </w:t>
      </w:r>
      <w:r w:rsidRPr="00216B1C">
        <w:rPr>
          <w:spacing w:val="-4"/>
          <w:sz w:val="20"/>
        </w:rPr>
        <w:t>da Câmara Municipal de Coaraci</w:t>
      </w:r>
      <w:r w:rsidR="00BD659F" w:rsidRPr="00216B1C">
        <w:rPr>
          <w:spacing w:val="-4"/>
          <w:sz w:val="20"/>
        </w:rPr>
        <w:t>.</w:t>
      </w:r>
    </w:p>
    <w:p w14:paraId="737ADB65" w14:textId="77777777" w:rsidR="000920A5" w:rsidRPr="00216B1C" w:rsidRDefault="000920A5">
      <w:pPr>
        <w:pStyle w:val="Corpodetexto"/>
      </w:pPr>
    </w:p>
    <w:p w14:paraId="4B3FAA40" w14:textId="77777777" w:rsidR="000920A5" w:rsidRPr="00216B1C" w:rsidRDefault="008863CB">
      <w:pPr>
        <w:pStyle w:val="Ttulo1"/>
        <w:numPr>
          <w:ilvl w:val="0"/>
          <w:numId w:val="3"/>
        </w:numPr>
        <w:tabs>
          <w:tab w:val="left" w:pos="545"/>
        </w:tabs>
        <w:ind w:hanging="333"/>
      </w:pPr>
      <w:r w:rsidRPr="00216B1C">
        <w:t>DO</w:t>
      </w:r>
      <w:r w:rsidRPr="00216B1C">
        <w:rPr>
          <w:spacing w:val="-3"/>
        </w:rPr>
        <w:t xml:space="preserve"> </w:t>
      </w:r>
      <w:r w:rsidRPr="00216B1C">
        <w:t>OBJETO</w:t>
      </w:r>
    </w:p>
    <w:p w14:paraId="64733D21" w14:textId="77777777" w:rsidR="000920A5" w:rsidRPr="002747CF" w:rsidRDefault="000920A5">
      <w:pPr>
        <w:pStyle w:val="Corpodetexto"/>
        <w:spacing w:before="11"/>
        <w:rPr>
          <w:b/>
        </w:rPr>
      </w:pPr>
    </w:p>
    <w:p w14:paraId="33FCF9B3" w14:textId="795A60E0" w:rsidR="000920A5" w:rsidRPr="00D42786" w:rsidRDefault="00D42786">
      <w:pPr>
        <w:pStyle w:val="PargrafodaLista"/>
        <w:numPr>
          <w:ilvl w:val="1"/>
          <w:numId w:val="3"/>
        </w:numPr>
        <w:tabs>
          <w:tab w:val="left" w:pos="773"/>
        </w:tabs>
        <w:ind w:right="205" w:firstLine="0"/>
        <w:jc w:val="both"/>
        <w:rPr>
          <w:sz w:val="20"/>
          <w:szCs w:val="20"/>
        </w:rPr>
      </w:pPr>
      <w:r w:rsidRPr="00D42786">
        <w:rPr>
          <w:rFonts w:cs="Tahoma"/>
          <w:b/>
          <w:bCs/>
          <w:sz w:val="20"/>
          <w:szCs w:val="20"/>
        </w:rPr>
        <w:t>C</w:t>
      </w:r>
      <w:r w:rsidRPr="00D42786">
        <w:rPr>
          <w:rFonts w:cs="Tahoma"/>
          <w:b/>
          <w:bCs/>
          <w:sz w:val="20"/>
          <w:szCs w:val="20"/>
        </w:rPr>
        <w:t xml:space="preserve">ontratação </w:t>
      </w:r>
      <w:r w:rsidRPr="00D42786">
        <w:rPr>
          <w:b/>
          <w:bCs/>
          <w:sz w:val="20"/>
          <w:szCs w:val="20"/>
        </w:rPr>
        <w:t xml:space="preserve">de serviços </w:t>
      </w:r>
      <w:r w:rsidRPr="00D42786">
        <w:rPr>
          <w:rFonts w:cs="Calibri"/>
          <w:b/>
          <w:bCs/>
          <w:color w:val="000000"/>
          <w:sz w:val="20"/>
          <w:szCs w:val="20"/>
        </w:rPr>
        <w:t>especializados de instalação de aparelho condicionador de ar, para suprir demandas da Câmara Municipal de Coaraci-Ba</w:t>
      </w:r>
      <w:r w:rsidR="008863CB" w:rsidRPr="00D42786">
        <w:rPr>
          <w:sz w:val="20"/>
          <w:szCs w:val="20"/>
        </w:rPr>
        <w:t>,</w:t>
      </w:r>
      <w:r w:rsidR="008863CB" w:rsidRPr="00D42786">
        <w:rPr>
          <w:spacing w:val="-18"/>
          <w:sz w:val="20"/>
          <w:szCs w:val="20"/>
        </w:rPr>
        <w:t xml:space="preserve"> </w:t>
      </w:r>
      <w:r w:rsidR="008863CB" w:rsidRPr="00D42786">
        <w:rPr>
          <w:sz w:val="20"/>
          <w:szCs w:val="20"/>
        </w:rPr>
        <w:t>de</w:t>
      </w:r>
      <w:r w:rsidR="008863CB" w:rsidRPr="00D42786">
        <w:rPr>
          <w:spacing w:val="-21"/>
          <w:sz w:val="20"/>
          <w:szCs w:val="20"/>
        </w:rPr>
        <w:t xml:space="preserve"> </w:t>
      </w:r>
      <w:r w:rsidR="008863CB" w:rsidRPr="00D42786">
        <w:rPr>
          <w:sz w:val="20"/>
          <w:szCs w:val="20"/>
        </w:rPr>
        <w:t>acordo</w:t>
      </w:r>
      <w:r w:rsidR="008863CB" w:rsidRPr="00D42786">
        <w:rPr>
          <w:spacing w:val="-18"/>
          <w:sz w:val="20"/>
          <w:szCs w:val="20"/>
        </w:rPr>
        <w:t xml:space="preserve"> </w:t>
      </w:r>
      <w:r w:rsidR="008863CB" w:rsidRPr="00D42786">
        <w:rPr>
          <w:sz w:val="20"/>
          <w:szCs w:val="20"/>
        </w:rPr>
        <w:t>com</w:t>
      </w:r>
      <w:r w:rsidR="008863CB" w:rsidRPr="00D42786">
        <w:rPr>
          <w:spacing w:val="-21"/>
          <w:sz w:val="20"/>
          <w:szCs w:val="20"/>
        </w:rPr>
        <w:t xml:space="preserve"> </w:t>
      </w:r>
      <w:r w:rsidR="008863CB" w:rsidRPr="00D42786">
        <w:rPr>
          <w:sz w:val="20"/>
          <w:szCs w:val="20"/>
        </w:rPr>
        <w:t>as</w:t>
      </w:r>
      <w:r w:rsidR="008863CB" w:rsidRPr="00D42786">
        <w:rPr>
          <w:spacing w:val="-18"/>
          <w:sz w:val="20"/>
          <w:szCs w:val="20"/>
        </w:rPr>
        <w:t xml:space="preserve"> </w:t>
      </w:r>
      <w:r w:rsidR="008863CB" w:rsidRPr="00D42786">
        <w:rPr>
          <w:sz w:val="20"/>
          <w:szCs w:val="20"/>
        </w:rPr>
        <w:t>especificações</w:t>
      </w:r>
      <w:r w:rsidR="008863CB" w:rsidRPr="00D42786">
        <w:rPr>
          <w:spacing w:val="-18"/>
          <w:sz w:val="20"/>
          <w:szCs w:val="20"/>
        </w:rPr>
        <w:t xml:space="preserve"> </w:t>
      </w:r>
      <w:r w:rsidR="008863CB" w:rsidRPr="00D42786">
        <w:rPr>
          <w:sz w:val="20"/>
          <w:szCs w:val="20"/>
        </w:rPr>
        <w:t>técnicas</w:t>
      </w:r>
      <w:r w:rsidR="008863CB" w:rsidRPr="00D42786">
        <w:rPr>
          <w:spacing w:val="-21"/>
          <w:sz w:val="20"/>
          <w:szCs w:val="20"/>
        </w:rPr>
        <w:t xml:space="preserve"> </w:t>
      </w:r>
      <w:r w:rsidR="008863CB" w:rsidRPr="00D42786">
        <w:rPr>
          <w:sz w:val="20"/>
          <w:szCs w:val="20"/>
        </w:rPr>
        <w:t>constantes</w:t>
      </w:r>
      <w:r w:rsidR="008863CB" w:rsidRPr="00D42786">
        <w:rPr>
          <w:spacing w:val="-21"/>
          <w:sz w:val="20"/>
          <w:szCs w:val="20"/>
        </w:rPr>
        <w:t xml:space="preserve"> </w:t>
      </w:r>
      <w:r w:rsidR="008863CB" w:rsidRPr="00D42786">
        <w:rPr>
          <w:sz w:val="20"/>
          <w:szCs w:val="20"/>
        </w:rPr>
        <w:t>neste</w:t>
      </w:r>
      <w:r w:rsidR="008863CB" w:rsidRPr="00D42786">
        <w:rPr>
          <w:spacing w:val="-18"/>
          <w:sz w:val="20"/>
          <w:szCs w:val="20"/>
        </w:rPr>
        <w:t xml:space="preserve"> </w:t>
      </w:r>
      <w:r w:rsidR="008863CB" w:rsidRPr="00D42786">
        <w:rPr>
          <w:sz w:val="20"/>
          <w:szCs w:val="20"/>
        </w:rPr>
        <w:t xml:space="preserve">termo de </w:t>
      </w:r>
      <w:r w:rsidR="00DF6F00" w:rsidRPr="00D42786">
        <w:rPr>
          <w:sz w:val="20"/>
          <w:szCs w:val="20"/>
        </w:rPr>
        <w:t xml:space="preserve"> </w:t>
      </w:r>
      <w:r w:rsidR="008863CB" w:rsidRPr="00D42786">
        <w:rPr>
          <w:sz w:val="20"/>
          <w:szCs w:val="20"/>
        </w:rPr>
        <w:t>referência,</w:t>
      </w:r>
      <w:r w:rsidR="008863CB" w:rsidRPr="00D42786">
        <w:rPr>
          <w:spacing w:val="-14"/>
          <w:sz w:val="20"/>
          <w:szCs w:val="20"/>
        </w:rPr>
        <w:t xml:space="preserve"> </w:t>
      </w:r>
      <w:r w:rsidR="008863CB" w:rsidRPr="00D42786">
        <w:rPr>
          <w:sz w:val="20"/>
          <w:szCs w:val="20"/>
        </w:rPr>
        <w:t>conforme</w:t>
      </w:r>
      <w:r w:rsidR="008863CB" w:rsidRPr="00D42786">
        <w:rPr>
          <w:spacing w:val="-14"/>
          <w:sz w:val="20"/>
          <w:szCs w:val="20"/>
        </w:rPr>
        <w:t xml:space="preserve"> </w:t>
      </w:r>
      <w:r w:rsidR="008863CB" w:rsidRPr="00D42786">
        <w:rPr>
          <w:sz w:val="20"/>
          <w:szCs w:val="20"/>
        </w:rPr>
        <w:t>abaixo:</w:t>
      </w:r>
    </w:p>
    <w:p w14:paraId="0B041249" w14:textId="77777777" w:rsidR="000920A5" w:rsidRPr="00216B1C" w:rsidRDefault="000920A5">
      <w:pPr>
        <w:pStyle w:val="Corpodetexto"/>
        <w:spacing w:before="4"/>
      </w:pPr>
    </w:p>
    <w:tbl>
      <w:tblPr>
        <w:tblW w:w="4864"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3"/>
        <w:gridCol w:w="1274"/>
        <w:gridCol w:w="992"/>
        <w:gridCol w:w="4249"/>
        <w:gridCol w:w="1278"/>
        <w:gridCol w:w="1417"/>
      </w:tblGrid>
      <w:tr w:rsidR="00D42786" w:rsidRPr="00D42786" w14:paraId="669CEF9A" w14:textId="77777777" w:rsidTr="00D42786">
        <w:trPr>
          <w:trHeight w:val="255"/>
        </w:trPr>
        <w:tc>
          <w:tcPr>
            <w:tcW w:w="5000" w:type="pct"/>
            <w:gridSpan w:val="6"/>
            <w:shd w:val="clear" w:color="auto" w:fill="auto"/>
            <w:noWrap/>
            <w:vAlign w:val="bottom"/>
            <w:hideMark/>
          </w:tcPr>
          <w:p w14:paraId="10C4BD40" w14:textId="77777777" w:rsidR="00D42786" w:rsidRPr="00D42786" w:rsidRDefault="00D42786" w:rsidP="00371C5F">
            <w:pPr>
              <w:jc w:val="center"/>
              <w:rPr>
                <w:b/>
                <w:sz w:val="20"/>
                <w:szCs w:val="20"/>
              </w:rPr>
            </w:pPr>
            <w:r w:rsidRPr="00D42786">
              <w:rPr>
                <w:b/>
                <w:sz w:val="20"/>
                <w:szCs w:val="20"/>
              </w:rPr>
              <w:t>LOTE ÚNICO – INSTALAÇÃO APARELHO CONDICIONADOR DE AR</w:t>
            </w:r>
          </w:p>
        </w:tc>
      </w:tr>
      <w:tr w:rsidR="00D42786" w:rsidRPr="00D42786" w14:paraId="3AA86B0B" w14:textId="77777777" w:rsidTr="00D42786">
        <w:trPr>
          <w:trHeight w:val="765"/>
        </w:trPr>
        <w:tc>
          <w:tcPr>
            <w:tcW w:w="359" w:type="pct"/>
            <w:shd w:val="clear" w:color="000000" w:fill="FFFFFF"/>
            <w:noWrap/>
            <w:vAlign w:val="center"/>
            <w:hideMark/>
          </w:tcPr>
          <w:p w14:paraId="2DA0DF5B" w14:textId="77777777" w:rsidR="00D42786" w:rsidRPr="00D42786" w:rsidRDefault="00D42786" w:rsidP="00371C5F">
            <w:pPr>
              <w:jc w:val="center"/>
              <w:rPr>
                <w:b/>
                <w:sz w:val="20"/>
                <w:szCs w:val="20"/>
              </w:rPr>
            </w:pPr>
            <w:r w:rsidRPr="00D42786">
              <w:rPr>
                <w:b/>
                <w:sz w:val="20"/>
                <w:szCs w:val="20"/>
              </w:rPr>
              <w:t>ITEM</w:t>
            </w:r>
          </w:p>
        </w:tc>
        <w:tc>
          <w:tcPr>
            <w:tcW w:w="642" w:type="pct"/>
            <w:shd w:val="clear" w:color="000000" w:fill="FFFFFF"/>
            <w:vAlign w:val="center"/>
            <w:hideMark/>
          </w:tcPr>
          <w:p w14:paraId="0FA57BEE" w14:textId="77777777" w:rsidR="00D42786" w:rsidRPr="00D42786" w:rsidRDefault="00D42786" w:rsidP="00371C5F">
            <w:pPr>
              <w:jc w:val="center"/>
              <w:rPr>
                <w:b/>
                <w:sz w:val="20"/>
                <w:szCs w:val="20"/>
              </w:rPr>
            </w:pPr>
            <w:r w:rsidRPr="00D42786">
              <w:rPr>
                <w:b/>
                <w:sz w:val="20"/>
                <w:szCs w:val="20"/>
              </w:rPr>
              <w:t xml:space="preserve">UNIDADE  </w:t>
            </w:r>
          </w:p>
        </w:tc>
        <w:tc>
          <w:tcPr>
            <w:tcW w:w="500" w:type="pct"/>
            <w:shd w:val="clear" w:color="000000" w:fill="FFFFFF"/>
            <w:vAlign w:val="center"/>
          </w:tcPr>
          <w:p w14:paraId="5A901314" w14:textId="77777777" w:rsidR="00D42786" w:rsidRPr="00D42786" w:rsidRDefault="00D42786" w:rsidP="00371C5F">
            <w:pPr>
              <w:jc w:val="center"/>
              <w:rPr>
                <w:b/>
                <w:color w:val="000000"/>
                <w:sz w:val="20"/>
                <w:szCs w:val="20"/>
              </w:rPr>
            </w:pPr>
            <w:r w:rsidRPr="00D42786">
              <w:rPr>
                <w:b/>
                <w:color w:val="000000"/>
                <w:sz w:val="20"/>
                <w:szCs w:val="20"/>
              </w:rPr>
              <w:t>QUANT.</w:t>
            </w:r>
          </w:p>
        </w:tc>
        <w:tc>
          <w:tcPr>
            <w:tcW w:w="2141" w:type="pct"/>
            <w:shd w:val="clear" w:color="000000" w:fill="FFFFFF"/>
            <w:vAlign w:val="center"/>
          </w:tcPr>
          <w:p w14:paraId="6438DA41" w14:textId="77777777" w:rsidR="00D42786" w:rsidRPr="00D42786" w:rsidRDefault="00D42786" w:rsidP="00371C5F">
            <w:pPr>
              <w:jc w:val="center"/>
              <w:rPr>
                <w:b/>
                <w:color w:val="000000"/>
                <w:sz w:val="20"/>
                <w:szCs w:val="20"/>
              </w:rPr>
            </w:pPr>
            <w:r w:rsidRPr="00D42786">
              <w:rPr>
                <w:b/>
                <w:color w:val="000000"/>
                <w:sz w:val="20"/>
                <w:szCs w:val="20"/>
              </w:rPr>
              <w:t>DESCRIÇÃO DO OBJETO</w:t>
            </w:r>
          </w:p>
        </w:tc>
        <w:tc>
          <w:tcPr>
            <w:tcW w:w="643" w:type="pct"/>
            <w:shd w:val="clear" w:color="000000" w:fill="FFFFFF"/>
            <w:vAlign w:val="center"/>
            <w:hideMark/>
          </w:tcPr>
          <w:p w14:paraId="7419D058" w14:textId="77777777" w:rsidR="00D42786" w:rsidRPr="00D42786" w:rsidRDefault="00D42786" w:rsidP="00371C5F">
            <w:pPr>
              <w:jc w:val="center"/>
              <w:rPr>
                <w:b/>
                <w:color w:val="000000"/>
                <w:sz w:val="20"/>
                <w:szCs w:val="20"/>
              </w:rPr>
            </w:pPr>
            <w:r w:rsidRPr="00D42786">
              <w:rPr>
                <w:b/>
                <w:color w:val="000000"/>
                <w:sz w:val="20"/>
                <w:szCs w:val="20"/>
              </w:rPr>
              <w:t>VALOR UNITÁRIO</w:t>
            </w:r>
          </w:p>
        </w:tc>
        <w:tc>
          <w:tcPr>
            <w:tcW w:w="714" w:type="pct"/>
            <w:shd w:val="clear" w:color="auto" w:fill="auto"/>
            <w:vAlign w:val="center"/>
            <w:hideMark/>
          </w:tcPr>
          <w:p w14:paraId="1D5AACEB" w14:textId="77777777" w:rsidR="00D42786" w:rsidRPr="00D42786" w:rsidRDefault="00D42786" w:rsidP="00371C5F">
            <w:pPr>
              <w:jc w:val="center"/>
              <w:rPr>
                <w:b/>
                <w:sz w:val="20"/>
                <w:szCs w:val="20"/>
              </w:rPr>
            </w:pPr>
            <w:r w:rsidRPr="00D42786">
              <w:rPr>
                <w:b/>
                <w:sz w:val="20"/>
                <w:szCs w:val="20"/>
              </w:rPr>
              <w:t xml:space="preserve">VALOR TOTAL </w:t>
            </w:r>
          </w:p>
        </w:tc>
      </w:tr>
      <w:tr w:rsidR="00D42786" w:rsidRPr="00D42786" w14:paraId="3A6B67E7" w14:textId="77777777" w:rsidTr="00D42786">
        <w:trPr>
          <w:trHeight w:val="1173"/>
        </w:trPr>
        <w:tc>
          <w:tcPr>
            <w:tcW w:w="359" w:type="pct"/>
            <w:shd w:val="clear" w:color="000000" w:fill="FFFFFF"/>
            <w:noWrap/>
            <w:vAlign w:val="center"/>
            <w:hideMark/>
          </w:tcPr>
          <w:p w14:paraId="6A1F5D42" w14:textId="77777777" w:rsidR="00D42786" w:rsidRPr="00D42786" w:rsidRDefault="00D42786" w:rsidP="00371C5F">
            <w:pPr>
              <w:jc w:val="center"/>
              <w:rPr>
                <w:sz w:val="20"/>
                <w:szCs w:val="20"/>
              </w:rPr>
            </w:pPr>
            <w:r w:rsidRPr="00D42786">
              <w:rPr>
                <w:sz w:val="20"/>
                <w:szCs w:val="20"/>
              </w:rPr>
              <w:t>1</w:t>
            </w:r>
          </w:p>
        </w:tc>
        <w:tc>
          <w:tcPr>
            <w:tcW w:w="642" w:type="pct"/>
            <w:shd w:val="clear" w:color="000000" w:fill="FFFFFF"/>
            <w:noWrap/>
            <w:vAlign w:val="center"/>
            <w:hideMark/>
          </w:tcPr>
          <w:p w14:paraId="5049AC21" w14:textId="77777777" w:rsidR="00D42786" w:rsidRPr="00D42786" w:rsidRDefault="00D42786" w:rsidP="00371C5F">
            <w:pPr>
              <w:jc w:val="center"/>
              <w:rPr>
                <w:sz w:val="20"/>
                <w:szCs w:val="20"/>
              </w:rPr>
            </w:pPr>
            <w:r w:rsidRPr="00D42786">
              <w:rPr>
                <w:sz w:val="20"/>
                <w:szCs w:val="20"/>
              </w:rPr>
              <w:t>SERVIÇO</w:t>
            </w:r>
          </w:p>
        </w:tc>
        <w:tc>
          <w:tcPr>
            <w:tcW w:w="500" w:type="pct"/>
            <w:shd w:val="clear" w:color="000000" w:fill="FFFFFF"/>
            <w:vAlign w:val="center"/>
            <w:hideMark/>
          </w:tcPr>
          <w:p w14:paraId="355D5132" w14:textId="77777777" w:rsidR="00D42786" w:rsidRPr="00D42786" w:rsidRDefault="00D42786" w:rsidP="00371C5F">
            <w:pPr>
              <w:jc w:val="center"/>
              <w:rPr>
                <w:color w:val="000000"/>
                <w:sz w:val="20"/>
                <w:szCs w:val="20"/>
              </w:rPr>
            </w:pPr>
            <w:r w:rsidRPr="00D42786">
              <w:rPr>
                <w:color w:val="000000"/>
                <w:sz w:val="20"/>
                <w:szCs w:val="20"/>
              </w:rPr>
              <w:t>01</w:t>
            </w:r>
          </w:p>
        </w:tc>
        <w:tc>
          <w:tcPr>
            <w:tcW w:w="2141" w:type="pct"/>
            <w:shd w:val="clear" w:color="000000" w:fill="FFFFFF"/>
            <w:vAlign w:val="center"/>
            <w:hideMark/>
          </w:tcPr>
          <w:p w14:paraId="5800B185" w14:textId="37FF86CD" w:rsidR="00D42786" w:rsidRPr="00D42786" w:rsidRDefault="00D42786" w:rsidP="00371C5F">
            <w:pPr>
              <w:jc w:val="both"/>
              <w:rPr>
                <w:sz w:val="20"/>
                <w:szCs w:val="20"/>
              </w:rPr>
            </w:pPr>
            <w:r w:rsidRPr="00D42786">
              <w:rPr>
                <w:sz w:val="20"/>
                <w:szCs w:val="20"/>
              </w:rPr>
              <w:t>INSTALAÇÃO APARELHO AR CONDICIONADO, TIPO, SPLIT, 12.000 BTUS, INCLUINDO FORNECIMENTO DE TODOS INSUMOS NECESSÁRIOS (SUPORTE, COBRE, CABO ELÉTRICO E ESPONJOSO)</w:t>
            </w:r>
          </w:p>
        </w:tc>
        <w:tc>
          <w:tcPr>
            <w:tcW w:w="643" w:type="pct"/>
            <w:shd w:val="clear" w:color="auto" w:fill="auto"/>
            <w:noWrap/>
            <w:vAlign w:val="center"/>
          </w:tcPr>
          <w:p w14:paraId="2DA72AA9" w14:textId="77777777" w:rsidR="00D42786" w:rsidRPr="00D42786" w:rsidRDefault="00D42786" w:rsidP="00371C5F">
            <w:pPr>
              <w:jc w:val="center"/>
              <w:rPr>
                <w:b/>
                <w:bCs/>
                <w:color w:val="000000"/>
                <w:sz w:val="20"/>
                <w:szCs w:val="20"/>
              </w:rPr>
            </w:pPr>
          </w:p>
        </w:tc>
        <w:tc>
          <w:tcPr>
            <w:tcW w:w="714" w:type="pct"/>
            <w:shd w:val="clear" w:color="auto" w:fill="auto"/>
            <w:vAlign w:val="center"/>
          </w:tcPr>
          <w:p w14:paraId="011C6C17" w14:textId="77777777" w:rsidR="00D42786" w:rsidRPr="00D42786" w:rsidRDefault="00D42786" w:rsidP="00371C5F">
            <w:pPr>
              <w:jc w:val="center"/>
              <w:rPr>
                <w:sz w:val="20"/>
                <w:szCs w:val="20"/>
              </w:rPr>
            </w:pPr>
          </w:p>
        </w:tc>
      </w:tr>
      <w:tr w:rsidR="00D42786" w:rsidRPr="00D42786" w14:paraId="0A20B967" w14:textId="77777777" w:rsidTr="00D42786">
        <w:trPr>
          <w:trHeight w:val="255"/>
        </w:trPr>
        <w:tc>
          <w:tcPr>
            <w:tcW w:w="4286" w:type="pct"/>
            <w:gridSpan w:val="5"/>
            <w:shd w:val="clear" w:color="000000" w:fill="FFFFFF"/>
            <w:noWrap/>
            <w:vAlign w:val="center"/>
            <w:hideMark/>
          </w:tcPr>
          <w:p w14:paraId="457DCF94" w14:textId="77777777" w:rsidR="00D42786" w:rsidRPr="00D42786" w:rsidRDefault="00D42786" w:rsidP="00371C5F">
            <w:pPr>
              <w:jc w:val="center"/>
              <w:rPr>
                <w:b/>
                <w:bCs/>
                <w:sz w:val="20"/>
                <w:szCs w:val="20"/>
              </w:rPr>
            </w:pPr>
            <w:r w:rsidRPr="00D42786">
              <w:rPr>
                <w:sz w:val="20"/>
                <w:szCs w:val="20"/>
              </w:rPr>
              <w:t>VALOR TOTAL EM R$</w:t>
            </w:r>
          </w:p>
        </w:tc>
        <w:tc>
          <w:tcPr>
            <w:tcW w:w="714" w:type="pct"/>
            <w:shd w:val="clear" w:color="auto" w:fill="auto"/>
            <w:vAlign w:val="center"/>
          </w:tcPr>
          <w:p w14:paraId="06912AB9" w14:textId="77777777" w:rsidR="00D42786" w:rsidRPr="00D42786" w:rsidRDefault="00D42786" w:rsidP="00371C5F">
            <w:pPr>
              <w:jc w:val="center"/>
              <w:rPr>
                <w:sz w:val="20"/>
                <w:szCs w:val="20"/>
              </w:rPr>
            </w:pPr>
          </w:p>
        </w:tc>
      </w:tr>
    </w:tbl>
    <w:p w14:paraId="582B5A6A" w14:textId="77777777" w:rsidR="00255325" w:rsidRDefault="00255325" w:rsidP="00255325">
      <w:pPr>
        <w:ind w:left="142"/>
        <w:rPr>
          <w:lang w:eastAsia="pt-BR"/>
        </w:rPr>
      </w:pPr>
    </w:p>
    <w:p w14:paraId="2528E3ED" w14:textId="287C7CEA" w:rsidR="00255325" w:rsidRPr="00255325" w:rsidRDefault="00255325" w:rsidP="00255325">
      <w:pPr>
        <w:ind w:left="142"/>
        <w:jc w:val="both"/>
        <w:rPr>
          <w:sz w:val="20"/>
          <w:szCs w:val="20"/>
          <w:lang w:eastAsia="pt-BR"/>
        </w:rPr>
      </w:pPr>
      <w:r w:rsidRPr="00255325">
        <w:rPr>
          <w:sz w:val="20"/>
          <w:szCs w:val="20"/>
          <w:lang w:eastAsia="pt-BR"/>
        </w:rPr>
        <w:t xml:space="preserve">2.2. Os </w:t>
      </w:r>
      <w:r w:rsidR="000B72E4">
        <w:rPr>
          <w:sz w:val="20"/>
          <w:szCs w:val="20"/>
          <w:lang w:eastAsia="pt-BR"/>
        </w:rPr>
        <w:t>Serviços</w:t>
      </w:r>
      <w:r w:rsidRPr="00255325">
        <w:rPr>
          <w:sz w:val="20"/>
          <w:szCs w:val="20"/>
          <w:lang w:eastAsia="pt-BR"/>
        </w:rPr>
        <w:t>, objeto desta contratação são caracterizados como comum(ns), conforme justificativa constante do Documento de Formalização de Demanda;</w:t>
      </w:r>
    </w:p>
    <w:p w14:paraId="19CD7714" w14:textId="2380F44D" w:rsidR="00255325" w:rsidRPr="00255325" w:rsidRDefault="00255325" w:rsidP="00255325">
      <w:pPr>
        <w:ind w:left="142"/>
        <w:jc w:val="both"/>
        <w:rPr>
          <w:sz w:val="20"/>
          <w:szCs w:val="20"/>
          <w:lang w:eastAsia="pt-BR"/>
        </w:rPr>
      </w:pPr>
      <w:r w:rsidRPr="00255325">
        <w:rPr>
          <w:sz w:val="20"/>
          <w:szCs w:val="20"/>
          <w:lang w:eastAsia="pt-BR"/>
        </w:rPr>
        <w:t>2.3. O contrato oferece maior detalhamento das regras que serão aplicadas em relação à vigência da contratação.</w:t>
      </w:r>
    </w:p>
    <w:p w14:paraId="534C76B8" w14:textId="77777777" w:rsidR="00255325" w:rsidRDefault="00255325" w:rsidP="00255325">
      <w:pPr>
        <w:spacing w:line="210" w:lineRule="exact"/>
        <w:ind w:firstLine="284"/>
        <w:jc w:val="both"/>
        <w:rPr>
          <w:sz w:val="20"/>
        </w:rPr>
      </w:pPr>
    </w:p>
    <w:p w14:paraId="1D82BDEC" w14:textId="77777777" w:rsidR="004954C7" w:rsidRPr="00216B1C" w:rsidRDefault="004954C7" w:rsidP="004954C7">
      <w:pPr>
        <w:pStyle w:val="Ttulo1"/>
        <w:numPr>
          <w:ilvl w:val="0"/>
          <w:numId w:val="3"/>
        </w:numPr>
        <w:tabs>
          <w:tab w:val="left" w:pos="545"/>
        </w:tabs>
        <w:spacing w:before="65"/>
        <w:ind w:hanging="333"/>
      </w:pPr>
      <w:r w:rsidRPr="00216B1C">
        <w:t>DA</w:t>
      </w:r>
      <w:r w:rsidRPr="00216B1C">
        <w:rPr>
          <w:spacing w:val="-6"/>
        </w:rPr>
        <w:t xml:space="preserve"> </w:t>
      </w:r>
      <w:r w:rsidRPr="00216B1C">
        <w:t>JUSTIFICATIVA</w:t>
      </w:r>
    </w:p>
    <w:p w14:paraId="3BBCCC32" w14:textId="77777777" w:rsidR="004954C7" w:rsidRPr="00216B1C" w:rsidRDefault="004954C7" w:rsidP="004954C7">
      <w:pPr>
        <w:pStyle w:val="Corpodetexto"/>
        <w:spacing w:before="11"/>
        <w:rPr>
          <w:b/>
          <w:sz w:val="19"/>
        </w:rPr>
      </w:pPr>
    </w:p>
    <w:p w14:paraId="743C5D53" w14:textId="5A155CD3" w:rsidR="004954C7" w:rsidRPr="00D42786" w:rsidRDefault="004954C7" w:rsidP="00877730">
      <w:pPr>
        <w:ind w:left="227"/>
        <w:jc w:val="both"/>
        <w:rPr>
          <w:iCs/>
          <w:color w:val="000000"/>
          <w:sz w:val="20"/>
          <w:szCs w:val="20"/>
        </w:rPr>
      </w:pPr>
      <w:r w:rsidRPr="00D42786">
        <w:rPr>
          <w:sz w:val="20"/>
          <w:szCs w:val="20"/>
        </w:rPr>
        <w:t>3.1</w:t>
      </w:r>
      <w:r w:rsidRPr="00D42786">
        <w:rPr>
          <w:spacing w:val="1"/>
          <w:sz w:val="20"/>
          <w:szCs w:val="20"/>
        </w:rPr>
        <w:t xml:space="preserve"> </w:t>
      </w:r>
      <w:r w:rsidRPr="00D42786">
        <w:rPr>
          <w:sz w:val="20"/>
          <w:szCs w:val="20"/>
        </w:rPr>
        <w:t>Justifica-se</w:t>
      </w:r>
      <w:r w:rsidRPr="00D42786">
        <w:rPr>
          <w:spacing w:val="1"/>
          <w:sz w:val="20"/>
          <w:szCs w:val="20"/>
        </w:rPr>
        <w:t xml:space="preserve"> </w:t>
      </w:r>
      <w:r w:rsidRPr="00D42786">
        <w:rPr>
          <w:sz w:val="20"/>
          <w:szCs w:val="20"/>
        </w:rPr>
        <w:t>a</w:t>
      </w:r>
      <w:r w:rsidRPr="00D42786">
        <w:rPr>
          <w:spacing w:val="1"/>
          <w:sz w:val="20"/>
          <w:szCs w:val="20"/>
        </w:rPr>
        <w:t xml:space="preserve"> </w:t>
      </w:r>
      <w:r w:rsidRPr="00D42786">
        <w:rPr>
          <w:sz w:val="20"/>
          <w:szCs w:val="20"/>
        </w:rPr>
        <w:t>necessidade</w:t>
      </w:r>
      <w:r w:rsidRPr="00D42786">
        <w:rPr>
          <w:spacing w:val="1"/>
          <w:sz w:val="20"/>
          <w:szCs w:val="20"/>
        </w:rPr>
        <w:t xml:space="preserve"> </w:t>
      </w:r>
      <w:r w:rsidRPr="00D42786">
        <w:rPr>
          <w:sz w:val="20"/>
          <w:szCs w:val="20"/>
        </w:rPr>
        <w:t>da</w:t>
      </w:r>
      <w:r w:rsidRPr="00D42786">
        <w:rPr>
          <w:spacing w:val="1"/>
          <w:sz w:val="20"/>
          <w:szCs w:val="20"/>
        </w:rPr>
        <w:t xml:space="preserve"> </w:t>
      </w:r>
      <w:r w:rsidR="00C95334" w:rsidRPr="00D42786">
        <w:rPr>
          <w:spacing w:val="1"/>
          <w:sz w:val="20"/>
          <w:szCs w:val="20"/>
        </w:rPr>
        <w:t>contrataçção dos referidos serviços</w:t>
      </w:r>
      <w:r w:rsidRPr="00D42786">
        <w:rPr>
          <w:sz w:val="20"/>
          <w:szCs w:val="20"/>
        </w:rPr>
        <w:t>,</w:t>
      </w:r>
      <w:r w:rsidRPr="00D42786">
        <w:rPr>
          <w:spacing w:val="1"/>
          <w:sz w:val="20"/>
          <w:szCs w:val="20"/>
        </w:rPr>
        <w:t xml:space="preserve"> </w:t>
      </w:r>
      <w:r w:rsidR="00D42786" w:rsidRPr="00D42786">
        <w:rPr>
          <w:iCs/>
          <w:sz w:val="20"/>
          <w:szCs w:val="20"/>
        </w:rPr>
        <w:t xml:space="preserve">visando suprir a necessidade de </w:t>
      </w:r>
      <w:r w:rsidR="00D42786" w:rsidRPr="00D42786">
        <w:rPr>
          <w:iCs/>
          <w:color w:val="000000"/>
          <w:sz w:val="20"/>
          <w:szCs w:val="20"/>
        </w:rPr>
        <w:t>instalação de 01 (um) novo aparelho condicionador de ar, na sala do Gabinete da Presidência desta Casa de Leis</w:t>
      </w:r>
      <w:r w:rsidR="00D42786">
        <w:rPr>
          <w:iCs/>
          <w:color w:val="000000"/>
          <w:sz w:val="20"/>
          <w:szCs w:val="20"/>
        </w:rPr>
        <w:t xml:space="preserve"> e visto que não se tem disponivel, dentro do seu quadro funcional, profissional habilitado para realizaçao dos serviços solicitados.</w:t>
      </w:r>
    </w:p>
    <w:p w14:paraId="0BEFCBD3" w14:textId="77777777" w:rsidR="00D42786" w:rsidRPr="00216B1C" w:rsidRDefault="00D42786" w:rsidP="004954C7">
      <w:pPr>
        <w:ind w:left="142"/>
        <w:jc w:val="both"/>
        <w:rPr>
          <w:sz w:val="19"/>
        </w:rPr>
      </w:pPr>
    </w:p>
    <w:p w14:paraId="4AD53BC1" w14:textId="77777777" w:rsidR="004954C7" w:rsidRPr="00216B1C" w:rsidRDefault="004954C7" w:rsidP="004954C7">
      <w:pPr>
        <w:pStyle w:val="Ttulo1"/>
        <w:numPr>
          <w:ilvl w:val="0"/>
          <w:numId w:val="3"/>
        </w:numPr>
        <w:tabs>
          <w:tab w:val="left" w:pos="545"/>
        </w:tabs>
        <w:ind w:hanging="333"/>
      </w:pPr>
      <w:r w:rsidRPr="00216B1C">
        <w:t>DA</w:t>
      </w:r>
      <w:r w:rsidRPr="00216B1C">
        <w:rPr>
          <w:spacing w:val="-4"/>
        </w:rPr>
        <w:t xml:space="preserve"> </w:t>
      </w:r>
      <w:r w:rsidRPr="00216B1C">
        <w:t>PROPOSTA</w:t>
      </w:r>
    </w:p>
    <w:p w14:paraId="716225AA" w14:textId="77777777" w:rsidR="004954C7" w:rsidRPr="00216B1C" w:rsidRDefault="004954C7" w:rsidP="004954C7">
      <w:pPr>
        <w:pStyle w:val="Corpodetexto"/>
        <w:spacing w:before="4"/>
        <w:rPr>
          <w:b/>
        </w:rPr>
      </w:pPr>
    </w:p>
    <w:p w14:paraId="5D4BE0B2" w14:textId="77777777" w:rsidR="004954C7" w:rsidRDefault="004954C7" w:rsidP="004954C7">
      <w:pPr>
        <w:pStyle w:val="PargrafodaLista"/>
        <w:numPr>
          <w:ilvl w:val="1"/>
          <w:numId w:val="3"/>
        </w:numPr>
        <w:tabs>
          <w:tab w:val="left" w:pos="785"/>
        </w:tabs>
        <w:ind w:right="208" w:firstLine="0"/>
        <w:jc w:val="both"/>
        <w:rPr>
          <w:sz w:val="20"/>
        </w:rPr>
      </w:pPr>
      <w:r w:rsidRPr="00216B1C">
        <w:rPr>
          <w:sz w:val="20"/>
        </w:rPr>
        <w:t>Na apresentação da proposta comercial deverão estar incluídas todas e quaisquer</w:t>
      </w:r>
      <w:r w:rsidRPr="00216B1C">
        <w:rPr>
          <w:spacing w:val="1"/>
          <w:sz w:val="20"/>
        </w:rPr>
        <w:t xml:space="preserve"> </w:t>
      </w:r>
      <w:r w:rsidRPr="00216B1C">
        <w:rPr>
          <w:sz w:val="20"/>
        </w:rPr>
        <w:t>despesas</w:t>
      </w:r>
      <w:r w:rsidRPr="00216B1C">
        <w:rPr>
          <w:spacing w:val="1"/>
          <w:sz w:val="20"/>
        </w:rPr>
        <w:t xml:space="preserve"> </w:t>
      </w:r>
      <w:r w:rsidRPr="00216B1C">
        <w:rPr>
          <w:sz w:val="20"/>
        </w:rPr>
        <w:t>necessárias</w:t>
      </w:r>
      <w:r w:rsidRPr="00216B1C">
        <w:rPr>
          <w:spacing w:val="1"/>
          <w:sz w:val="20"/>
        </w:rPr>
        <w:t xml:space="preserve"> </w:t>
      </w:r>
      <w:r w:rsidRPr="00216B1C">
        <w:rPr>
          <w:sz w:val="20"/>
        </w:rPr>
        <w:t>para</w:t>
      </w:r>
      <w:r w:rsidRPr="00216B1C">
        <w:rPr>
          <w:spacing w:val="1"/>
          <w:sz w:val="20"/>
        </w:rPr>
        <w:t xml:space="preserve"> </w:t>
      </w:r>
      <w:r w:rsidRPr="00216B1C">
        <w:rPr>
          <w:sz w:val="20"/>
        </w:rPr>
        <w:t>a</w:t>
      </w:r>
      <w:r w:rsidRPr="00216B1C">
        <w:rPr>
          <w:spacing w:val="1"/>
          <w:sz w:val="20"/>
        </w:rPr>
        <w:t xml:space="preserve"> </w:t>
      </w:r>
      <w:r w:rsidRPr="00216B1C">
        <w:rPr>
          <w:sz w:val="20"/>
        </w:rPr>
        <w:t>perfeita</w:t>
      </w:r>
      <w:r w:rsidRPr="00216B1C">
        <w:rPr>
          <w:spacing w:val="1"/>
          <w:sz w:val="20"/>
        </w:rPr>
        <w:t xml:space="preserve"> </w:t>
      </w:r>
      <w:r w:rsidRPr="00216B1C">
        <w:rPr>
          <w:sz w:val="20"/>
        </w:rPr>
        <w:t>execução</w:t>
      </w:r>
      <w:r w:rsidRPr="00216B1C">
        <w:rPr>
          <w:spacing w:val="1"/>
          <w:sz w:val="20"/>
        </w:rPr>
        <w:t xml:space="preserve"> </w:t>
      </w:r>
      <w:r w:rsidRPr="00216B1C">
        <w:rPr>
          <w:sz w:val="20"/>
        </w:rPr>
        <w:t>do</w:t>
      </w:r>
      <w:r w:rsidRPr="00216B1C">
        <w:rPr>
          <w:spacing w:val="1"/>
          <w:sz w:val="20"/>
        </w:rPr>
        <w:t xml:space="preserve"> </w:t>
      </w:r>
      <w:r w:rsidRPr="00216B1C">
        <w:rPr>
          <w:sz w:val="20"/>
        </w:rPr>
        <w:t>objeto,</w:t>
      </w:r>
      <w:r w:rsidRPr="00216B1C">
        <w:rPr>
          <w:spacing w:val="1"/>
          <w:sz w:val="20"/>
        </w:rPr>
        <w:t xml:space="preserve"> </w:t>
      </w:r>
      <w:r w:rsidRPr="00216B1C">
        <w:rPr>
          <w:sz w:val="20"/>
        </w:rPr>
        <w:t>tais</w:t>
      </w:r>
      <w:r w:rsidRPr="00216B1C">
        <w:rPr>
          <w:spacing w:val="109"/>
          <w:sz w:val="20"/>
        </w:rPr>
        <w:t xml:space="preserve"> </w:t>
      </w:r>
      <w:r w:rsidRPr="00216B1C">
        <w:rPr>
          <w:sz w:val="20"/>
        </w:rPr>
        <w:t>como,</w:t>
      </w:r>
      <w:r w:rsidRPr="00216B1C">
        <w:rPr>
          <w:spacing w:val="110"/>
          <w:sz w:val="20"/>
        </w:rPr>
        <w:t xml:space="preserve"> </w:t>
      </w:r>
      <w:r w:rsidRPr="00216B1C">
        <w:rPr>
          <w:sz w:val="20"/>
        </w:rPr>
        <w:t>transporte,</w:t>
      </w:r>
      <w:r w:rsidRPr="00216B1C">
        <w:rPr>
          <w:spacing w:val="-107"/>
          <w:sz w:val="20"/>
        </w:rPr>
        <w:t xml:space="preserve"> </w:t>
      </w:r>
      <w:r w:rsidRPr="00216B1C">
        <w:rPr>
          <w:sz w:val="20"/>
        </w:rPr>
        <w:t>tributos, fretes, encargos sociais, seguros e demais despesas inerentes à execução do</w:t>
      </w:r>
      <w:r w:rsidRPr="00216B1C">
        <w:rPr>
          <w:spacing w:val="1"/>
          <w:sz w:val="20"/>
        </w:rPr>
        <w:t xml:space="preserve"> </w:t>
      </w:r>
      <w:r w:rsidRPr="00216B1C">
        <w:rPr>
          <w:sz w:val="20"/>
        </w:rPr>
        <w:t>objeto.</w:t>
      </w:r>
    </w:p>
    <w:p w14:paraId="42F7E2E8" w14:textId="77777777" w:rsidR="004954C7" w:rsidRPr="00F334E9" w:rsidRDefault="004954C7" w:rsidP="004954C7">
      <w:pPr>
        <w:pStyle w:val="PargrafodaLista"/>
        <w:numPr>
          <w:ilvl w:val="1"/>
          <w:numId w:val="3"/>
        </w:numPr>
        <w:tabs>
          <w:tab w:val="left" w:pos="785"/>
        </w:tabs>
        <w:ind w:right="208" w:firstLine="0"/>
        <w:jc w:val="both"/>
        <w:rPr>
          <w:sz w:val="20"/>
          <w:szCs w:val="20"/>
        </w:rPr>
      </w:pPr>
      <w:r w:rsidRPr="00F334E9">
        <w:rPr>
          <w:sz w:val="20"/>
          <w:szCs w:val="20"/>
        </w:rPr>
        <w:t>Visto que trata-se de contratação de objeto comum, será adotado o critério de menor preço global.</w:t>
      </w:r>
    </w:p>
    <w:p w14:paraId="41B0EA68" w14:textId="77777777" w:rsidR="004954C7" w:rsidRPr="00216B1C" w:rsidRDefault="004954C7" w:rsidP="004954C7">
      <w:pPr>
        <w:pStyle w:val="Corpodetexto"/>
        <w:spacing w:before="8"/>
        <w:rPr>
          <w:sz w:val="19"/>
        </w:rPr>
      </w:pPr>
    </w:p>
    <w:p w14:paraId="3B1D7A63" w14:textId="77777777" w:rsidR="004954C7" w:rsidRPr="00F334E9" w:rsidRDefault="004954C7" w:rsidP="004954C7">
      <w:pPr>
        <w:pStyle w:val="Ttulo1"/>
        <w:numPr>
          <w:ilvl w:val="0"/>
          <w:numId w:val="3"/>
        </w:numPr>
        <w:tabs>
          <w:tab w:val="left" w:pos="545"/>
        </w:tabs>
        <w:ind w:hanging="333"/>
      </w:pPr>
      <w:r w:rsidRPr="00F334E9">
        <w:t>DO</w:t>
      </w:r>
      <w:r w:rsidRPr="00F334E9">
        <w:rPr>
          <w:spacing w:val="-4"/>
        </w:rPr>
        <w:t xml:space="preserve"> </w:t>
      </w:r>
      <w:r w:rsidRPr="00F334E9">
        <w:t>RECEBIMENTO</w:t>
      </w:r>
      <w:r w:rsidRPr="00F334E9">
        <w:rPr>
          <w:spacing w:val="-4"/>
        </w:rPr>
        <w:t xml:space="preserve"> </w:t>
      </w:r>
      <w:r w:rsidRPr="00F334E9">
        <w:t>DO</w:t>
      </w:r>
      <w:r w:rsidRPr="00F334E9">
        <w:rPr>
          <w:spacing w:val="-4"/>
        </w:rPr>
        <w:t xml:space="preserve"> </w:t>
      </w:r>
      <w:r w:rsidRPr="00F334E9">
        <w:t>OBJETO</w:t>
      </w:r>
      <w:r w:rsidRPr="00F334E9">
        <w:rPr>
          <w:spacing w:val="-3"/>
        </w:rPr>
        <w:t xml:space="preserve"> </w:t>
      </w:r>
      <w:r w:rsidRPr="00F334E9">
        <w:t>E</w:t>
      </w:r>
      <w:r w:rsidRPr="00F334E9">
        <w:rPr>
          <w:spacing w:val="-4"/>
        </w:rPr>
        <w:t xml:space="preserve"> </w:t>
      </w:r>
      <w:r w:rsidRPr="00F334E9">
        <w:t>CONDIÇÕES</w:t>
      </w:r>
      <w:r w:rsidRPr="00F334E9">
        <w:rPr>
          <w:spacing w:val="-4"/>
        </w:rPr>
        <w:t xml:space="preserve"> </w:t>
      </w:r>
      <w:r w:rsidRPr="00F334E9">
        <w:t>GERAIS</w:t>
      </w:r>
    </w:p>
    <w:p w14:paraId="74ED034D" w14:textId="77777777" w:rsidR="004954C7" w:rsidRPr="00216B1C" w:rsidRDefault="004954C7" w:rsidP="004954C7">
      <w:pPr>
        <w:pStyle w:val="PargrafodaLista"/>
        <w:tabs>
          <w:tab w:val="left" w:pos="733"/>
        </w:tabs>
        <w:ind w:left="732"/>
        <w:rPr>
          <w:b/>
          <w:sz w:val="20"/>
        </w:rPr>
      </w:pPr>
    </w:p>
    <w:p w14:paraId="43A48AEC" w14:textId="77777777" w:rsidR="004954C7" w:rsidRPr="00D5039E" w:rsidRDefault="004954C7" w:rsidP="004954C7">
      <w:pPr>
        <w:pStyle w:val="PargrafodaLista"/>
        <w:numPr>
          <w:ilvl w:val="1"/>
          <w:numId w:val="3"/>
        </w:numPr>
        <w:tabs>
          <w:tab w:val="left" w:pos="733"/>
        </w:tabs>
        <w:ind w:left="732" w:hanging="521"/>
        <w:rPr>
          <w:b/>
          <w:sz w:val="20"/>
          <w:szCs w:val="20"/>
        </w:rPr>
      </w:pPr>
      <w:r w:rsidRPr="00D5039E">
        <w:rPr>
          <w:b/>
          <w:spacing w:val="-3"/>
          <w:sz w:val="20"/>
          <w:szCs w:val="20"/>
        </w:rPr>
        <w:t>LOCAL</w:t>
      </w:r>
      <w:r w:rsidRPr="00D5039E">
        <w:rPr>
          <w:b/>
          <w:spacing w:val="-25"/>
          <w:sz w:val="20"/>
          <w:szCs w:val="20"/>
        </w:rPr>
        <w:t xml:space="preserve"> </w:t>
      </w:r>
      <w:r w:rsidRPr="00D5039E">
        <w:rPr>
          <w:b/>
          <w:spacing w:val="-3"/>
          <w:sz w:val="20"/>
          <w:szCs w:val="20"/>
        </w:rPr>
        <w:t>DE</w:t>
      </w:r>
      <w:r w:rsidRPr="00D5039E">
        <w:rPr>
          <w:b/>
          <w:spacing w:val="-24"/>
          <w:sz w:val="20"/>
          <w:szCs w:val="20"/>
        </w:rPr>
        <w:t xml:space="preserve"> </w:t>
      </w:r>
      <w:r w:rsidRPr="00D5039E">
        <w:rPr>
          <w:b/>
          <w:spacing w:val="-2"/>
          <w:sz w:val="20"/>
          <w:szCs w:val="20"/>
        </w:rPr>
        <w:t>ENTREGA</w:t>
      </w:r>
      <w:r w:rsidRPr="00D5039E">
        <w:rPr>
          <w:b/>
          <w:spacing w:val="-24"/>
          <w:sz w:val="20"/>
          <w:szCs w:val="20"/>
        </w:rPr>
        <w:t xml:space="preserve"> </w:t>
      </w:r>
      <w:r w:rsidRPr="00D5039E">
        <w:rPr>
          <w:b/>
          <w:spacing w:val="-2"/>
          <w:sz w:val="20"/>
          <w:szCs w:val="20"/>
        </w:rPr>
        <w:t>DO</w:t>
      </w:r>
      <w:r w:rsidRPr="00D5039E">
        <w:rPr>
          <w:b/>
          <w:spacing w:val="-24"/>
          <w:sz w:val="20"/>
          <w:szCs w:val="20"/>
        </w:rPr>
        <w:t xml:space="preserve"> </w:t>
      </w:r>
      <w:r w:rsidRPr="00D5039E">
        <w:rPr>
          <w:b/>
          <w:spacing w:val="-2"/>
          <w:sz w:val="20"/>
          <w:szCs w:val="20"/>
        </w:rPr>
        <w:t>OBJETO</w:t>
      </w:r>
    </w:p>
    <w:p w14:paraId="1A725395" w14:textId="77777777" w:rsidR="004954C7" w:rsidRPr="0094300C" w:rsidRDefault="004954C7" w:rsidP="004954C7">
      <w:pPr>
        <w:pStyle w:val="Corpodetexto"/>
        <w:spacing w:before="11"/>
        <w:rPr>
          <w:b/>
        </w:rPr>
      </w:pPr>
    </w:p>
    <w:p w14:paraId="2EFD386C" w14:textId="42000729" w:rsidR="004954C7" w:rsidRPr="00D5039E" w:rsidRDefault="004954C7" w:rsidP="004954C7">
      <w:pPr>
        <w:pStyle w:val="Ttulo1"/>
        <w:numPr>
          <w:ilvl w:val="2"/>
          <w:numId w:val="3"/>
        </w:numPr>
        <w:tabs>
          <w:tab w:val="left" w:pos="900"/>
        </w:tabs>
        <w:ind w:right="212" w:firstLine="0"/>
        <w:jc w:val="both"/>
        <w:rPr>
          <w:b w:val="0"/>
        </w:rPr>
      </w:pPr>
      <w:r w:rsidRPr="00D5039E">
        <w:rPr>
          <w:b w:val="0"/>
        </w:rPr>
        <w:t>O</w:t>
      </w:r>
      <w:r w:rsidR="000B72E4">
        <w:rPr>
          <w:b w:val="0"/>
        </w:rPr>
        <w:t>s</w:t>
      </w:r>
      <w:r w:rsidRPr="00D5039E">
        <w:rPr>
          <w:b w:val="0"/>
        </w:rPr>
        <w:t xml:space="preserve"> </w:t>
      </w:r>
      <w:r w:rsidR="000B72E4">
        <w:rPr>
          <w:b w:val="0"/>
        </w:rPr>
        <w:t>serviços</w:t>
      </w:r>
      <w:r>
        <w:rPr>
          <w:b w:val="0"/>
        </w:rPr>
        <w:t xml:space="preserve"> </w:t>
      </w:r>
      <w:r w:rsidR="000B72E4">
        <w:rPr>
          <w:b w:val="0"/>
        </w:rPr>
        <w:t>serão prestados</w:t>
      </w:r>
      <w:r w:rsidRPr="00D5039E">
        <w:rPr>
          <w:b w:val="0"/>
        </w:rPr>
        <w:t xml:space="preserve"> de forma </w:t>
      </w:r>
      <w:r>
        <w:rPr>
          <w:b w:val="0"/>
        </w:rPr>
        <w:t>única</w:t>
      </w:r>
      <w:r w:rsidRPr="00D5039E">
        <w:rPr>
          <w:b w:val="0"/>
        </w:rPr>
        <w:t xml:space="preserve">, </w:t>
      </w:r>
      <w:r>
        <w:rPr>
          <w:b w:val="0"/>
        </w:rPr>
        <w:t>no prázo máximo de 10 (dez) dias utéis,</w:t>
      </w:r>
      <w:r w:rsidR="000B72E4">
        <w:rPr>
          <w:b w:val="0"/>
        </w:rPr>
        <w:t xml:space="preserve"> na sede da empresa Contratada,</w:t>
      </w:r>
      <w:r>
        <w:rPr>
          <w:b w:val="0"/>
        </w:rPr>
        <w:t xml:space="preserve"> a partir da emissão de autorização de </w:t>
      </w:r>
      <w:r w:rsidR="000B72E4">
        <w:rPr>
          <w:b w:val="0"/>
        </w:rPr>
        <w:t>serviços</w:t>
      </w:r>
      <w:r>
        <w:rPr>
          <w:b w:val="0"/>
        </w:rPr>
        <w:t>.</w:t>
      </w:r>
    </w:p>
    <w:p w14:paraId="67F5ED94" w14:textId="298D3215" w:rsidR="004954C7" w:rsidRPr="000B72E4" w:rsidRDefault="004954C7" w:rsidP="000B72E4">
      <w:pPr>
        <w:tabs>
          <w:tab w:val="left" w:pos="932"/>
          <w:tab w:val="left" w:pos="933"/>
        </w:tabs>
        <w:spacing w:line="237" w:lineRule="auto"/>
        <w:ind w:right="145"/>
        <w:jc w:val="both"/>
        <w:rPr>
          <w:sz w:val="20"/>
          <w:szCs w:val="20"/>
        </w:rPr>
      </w:pPr>
    </w:p>
    <w:p w14:paraId="60A82B65" w14:textId="77777777" w:rsidR="004954C7" w:rsidRPr="00D5039E" w:rsidRDefault="004954C7" w:rsidP="004954C7">
      <w:pPr>
        <w:pStyle w:val="PargrafodaLista"/>
        <w:tabs>
          <w:tab w:val="left" w:pos="932"/>
          <w:tab w:val="left" w:pos="933"/>
        </w:tabs>
        <w:spacing w:line="237" w:lineRule="auto"/>
        <w:ind w:left="932" w:right="442"/>
        <w:jc w:val="both"/>
        <w:rPr>
          <w:sz w:val="20"/>
          <w:szCs w:val="20"/>
        </w:rPr>
      </w:pPr>
    </w:p>
    <w:p w14:paraId="2E95995C" w14:textId="77777777" w:rsidR="004954C7" w:rsidRPr="00D5039E" w:rsidRDefault="004954C7" w:rsidP="004954C7">
      <w:pPr>
        <w:pStyle w:val="Ttulo1"/>
        <w:numPr>
          <w:ilvl w:val="0"/>
          <w:numId w:val="3"/>
        </w:numPr>
        <w:ind w:hanging="260"/>
        <w:jc w:val="both"/>
      </w:pPr>
      <w:r w:rsidRPr="00D5039E">
        <w:lastRenderedPageBreak/>
        <w:t>DO PRAZO DE ENTREGA</w:t>
      </w:r>
    </w:p>
    <w:p w14:paraId="3C2925D4" w14:textId="77777777" w:rsidR="004954C7" w:rsidRPr="00D5039E" w:rsidRDefault="004954C7" w:rsidP="004954C7">
      <w:pPr>
        <w:pStyle w:val="Corpodetexto"/>
        <w:rPr>
          <w:b/>
        </w:rPr>
      </w:pPr>
    </w:p>
    <w:p w14:paraId="119D13D4" w14:textId="2377BFEC" w:rsidR="004954C7" w:rsidRPr="00D5039E" w:rsidRDefault="004954C7" w:rsidP="004954C7">
      <w:pPr>
        <w:pStyle w:val="PargrafodaLista"/>
        <w:numPr>
          <w:ilvl w:val="1"/>
          <w:numId w:val="3"/>
        </w:numPr>
        <w:tabs>
          <w:tab w:val="left" w:pos="872"/>
        </w:tabs>
        <w:ind w:right="206" w:firstLine="0"/>
        <w:jc w:val="both"/>
        <w:rPr>
          <w:sz w:val="20"/>
          <w:szCs w:val="20"/>
        </w:rPr>
      </w:pPr>
      <w:r w:rsidRPr="00D5039E">
        <w:rPr>
          <w:sz w:val="20"/>
          <w:szCs w:val="20"/>
        </w:rPr>
        <w:t>A</w:t>
      </w:r>
      <w:r w:rsidRPr="00D5039E">
        <w:rPr>
          <w:spacing w:val="1"/>
          <w:sz w:val="20"/>
          <w:szCs w:val="20"/>
        </w:rPr>
        <w:t xml:space="preserve"> </w:t>
      </w:r>
      <w:r w:rsidRPr="00D5039E">
        <w:rPr>
          <w:sz w:val="20"/>
          <w:szCs w:val="20"/>
        </w:rPr>
        <w:t>empresa</w:t>
      </w:r>
      <w:r w:rsidRPr="00D5039E">
        <w:rPr>
          <w:spacing w:val="1"/>
          <w:sz w:val="20"/>
          <w:szCs w:val="20"/>
        </w:rPr>
        <w:t xml:space="preserve"> </w:t>
      </w:r>
      <w:r w:rsidRPr="00D5039E">
        <w:rPr>
          <w:sz w:val="20"/>
          <w:szCs w:val="20"/>
        </w:rPr>
        <w:t>fica</w:t>
      </w:r>
      <w:r w:rsidRPr="00D5039E">
        <w:rPr>
          <w:spacing w:val="1"/>
          <w:sz w:val="20"/>
          <w:szCs w:val="20"/>
        </w:rPr>
        <w:t xml:space="preserve"> </w:t>
      </w:r>
      <w:r w:rsidRPr="00D5039E">
        <w:rPr>
          <w:sz w:val="20"/>
          <w:szCs w:val="20"/>
        </w:rPr>
        <w:t>obrigada</w:t>
      </w:r>
      <w:r w:rsidRPr="00D5039E">
        <w:rPr>
          <w:spacing w:val="1"/>
          <w:sz w:val="20"/>
          <w:szCs w:val="20"/>
        </w:rPr>
        <w:t xml:space="preserve"> </w:t>
      </w:r>
      <w:r w:rsidRPr="00D5039E">
        <w:rPr>
          <w:sz w:val="20"/>
          <w:szCs w:val="20"/>
        </w:rPr>
        <w:t xml:space="preserve">a </w:t>
      </w:r>
      <w:r w:rsidR="00D42786">
        <w:rPr>
          <w:sz w:val="20"/>
          <w:szCs w:val="20"/>
        </w:rPr>
        <w:t>executar</w:t>
      </w:r>
      <w:r w:rsidRPr="00D5039E">
        <w:rPr>
          <w:spacing w:val="1"/>
          <w:sz w:val="20"/>
          <w:szCs w:val="20"/>
        </w:rPr>
        <w:t xml:space="preserve"> </w:t>
      </w:r>
      <w:r w:rsidRPr="00D5039E">
        <w:rPr>
          <w:sz w:val="20"/>
          <w:szCs w:val="20"/>
        </w:rPr>
        <w:t>os</w:t>
      </w:r>
      <w:r w:rsidRPr="00D5039E">
        <w:rPr>
          <w:spacing w:val="1"/>
          <w:sz w:val="20"/>
          <w:szCs w:val="20"/>
        </w:rPr>
        <w:t xml:space="preserve"> </w:t>
      </w:r>
      <w:r w:rsidR="000B72E4">
        <w:rPr>
          <w:sz w:val="20"/>
          <w:szCs w:val="20"/>
        </w:rPr>
        <w:t>serviços</w:t>
      </w:r>
      <w:r w:rsidRPr="00D5039E">
        <w:rPr>
          <w:spacing w:val="1"/>
          <w:sz w:val="20"/>
          <w:szCs w:val="20"/>
        </w:rPr>
        <w:t xml:space="preserve"> </w:t>
      </w:r>
      <w:r w:rsidRPr="00D5039E">
        <w:rPr>
          <w:sz w:val="20"/>
          <w:szCs w:val="20"/>
        </w:rPr>
        <w:t>solicitados,</w:t>
      </w:r>
      <w:r w:rsidRPr="00D5039E">
        <w:rPr>
          <w:spacing w:val="1"/>
          <w:sz w:val="20"/>
          <w:szCs w:val="20"/>
        </w:rPr>
        <w:t xml:space="preserve"> </w:t>
      </w:r>
      <w:r w:rsidRPr="00D5039E">
        <w:rPr>
          <w:sz w:val="20"/>
          <w:szCs w:val="20"/>
        </w:rPr>
        <w:t>nas</w:t>
      </w:r>
      <w:r w:rsidRPr="00D5039E">
        <w:rPr>
          <w:spacing w:val="1"/>
          <w:sz w:val="20"/>
          <w:szCs w:val="20"/>
        </w:rPr>
        <w:t xml:space="preserve"> </w:t>
      </w:r>
      <w:r w:rsidRPr="00D5039E">
        <w:rPr>
          <w:sz w:val="20"/>
          <w:szCs w:val="20"/>
        </w:rPr>
        <w:t>condições</w:t>
      </w:r>
      <w:r w:rsidRPr="00D5039E">
        <w:rPr>
          <w:spacing w:val="1"/>
          <w:sz w:val="20"/>
          <w:szCs w:val="20"/>
        </w:rPr>
        <w:t xml:space="preserve"> </w:t>
      </w:r>
      <w:r w:rsidRPr="00D5039E">
        <w:rPr>
          <w:sz w:val="20"/>
          <w:szCs w:val="20"/>
        </w:rPr>
        <w:t xml:space="preserve">estabelecidas neste Termo, no prazo não superior a </w:t>
      </w:r>
      <w:r>
        <w:rPr>
          <w:b/>
          <w:sz w:val="20"/>
          <w:szCs w:val="20"/>
        </w:rPr>
        <w:t>10</w:t>
      </w:r>
      <w:r w:rsidRPr="00D5039E">
        <w:rPr>
          <w:b/>
          <w:spacing w:val="1"/>
          <w:sz w:val="20"/>
          <w:szCs w:val="20"/>
        </w:rPr>
        <w:t xml:space="preserve"> </w:t>
      </w:r>
      <w:r w:rsidRPr="00D5039E">
        <w:rPr>
          <w:b/>
          <w:sz w:val="20"/>
          <w:szCs w:val="20"/>
        </w:rPr>
        <w:t>(</w:t>
      </w:r>
      <w:r>
        <w:rPr>
          <w:b/>
          <w:sz w:val="20"/>
          <w:szCs w:val="20"/>
        </w:rPr>
        <w:t>dez</w:t>
      </w:r>
      <w:r w:rsidRPr="00D5039E">
        <w:rPr>
          <w:b/>
          <w:sz w:val="20"/>
          <w:szCs w:val="20"/>
        </w:rPr>
        <w:t>)</w:t>
      </w:r>
      <w:r w:rsidRPr="00D5039E">
        <w:rPr>
          <w:b/>
          <w:spacing w:val="-2"/>
          <w:sz w:val="20"/>
          <w:szCs w:val="20"/>
        </w:rPr>
        <w:t xml:space="preserve"> </w:t>
      </w:r>
      <w:r w:rsidRPr="00D5039E">
        <w:rPr>
          <w:b/>
          <w:sz w:val="20"/>
          <w:szCs w:val="20"/>
        </w:rPr>
        <w:t>dias</w:t>
      </w:r>
      <w:r w:rsidRPr="00D5039E">
        <w:rPr>
          <w:b/>
          <w:spacing w:val="-2"/>
          <w:sz w:val="20"/>
          <w:szCs w:val="20"/>
        </w:rPr>
        <w:t xml:space="preserve"> </w:t>
      </w:r>
      <w:r w:rsidRPr="00D5039E">
        <w:rPr>
          <w:b/>
          <w:sz w:val="20"/>
          <w:szCs w:val="20"/>
        </w:rPr>
        <w:t>úteis</w:t>
      </w:r>
      <w:r w:rsidRPr="00D5039E">
        <w:rPr>
          <w:sz w:val="20"/>
          <w:szCs w:val="20"/>
        </w:rPr>
        <w:t>,</w:t>
      </w:r>
      <w:r w:rsidRPr="00D5039E">
        <w:rPr>
          <w:spacing w:val="-2"/>
          <w:sz w:val="20"/>
          <w:szCs w:val="20"/>
        </w:rPr>
        <w:t xml:space="preserve"> </w:t>
      </w:r>
      <w:r w:rsidRPr="00D5039E">
        <w:rPr>
          <w:sz w:val="20"/>
          <w:szCs w:val="20"/>
        </w:rPr>
        <w:t>contados</w:t>
      </w:r>
      <w:r w:rsidRPr="00D5039E">
        <w:rPr>
          <w:spacing w:val="-2"/>
          <w:sz w:val="20"/>
          <w:szCs w:val="20"/>
        </w:rPr>
        <w:t xml:space="preserve"> </w:t>
      </w:r>
      <w:r w:rsidRPr="00D5039E">
        <w:rPr>
          <w:sz w:val="20"/>
          <w:szCs w:val="20"/>
        </w:rPr>
        <w:t>da</w:t>
      </w:r>
      <w:r w:rsidRPr="00D5039E">
        <w:rPr>
          <w:spacing w:val="-2"/>
          <w:sz w:val="20"/>
          <w:szCs w:val="20"/>
        </w:rPr>
        <w:t xml:space="preserve"> </w:t>
      </w:r>
      <w:r w:rsidRPr="00D5039E">
        <w:rPr>
          <w:sz w:val="20"/>
          <w:szCs w:val="20"/>
        </w:rPr>
        <w:t>data</w:t>
      </w:r>
      <w:r w:rsidRPr="00D5039E">
        <w:rPr>
          <w:spacing w:val="-2"/>
          <w:sz w:val="20"/>
          <w:szCs w:val="20"/>
        </w:rPr>
        <w:t xml:space="preserve"> </w:t>
      </w:r>
      <w:r w:rsidRPr="00D5039E">
        <w:rPr>
          <w:sz w:val="20"/>
          <w:szCs w:val="20"/>
        </w:rPr>
        <w:t>do</w:t>
      </w:r>
      <w:r w:rsidRPr="00D5039E">
        <w:rPr>
          <w:spacing w:val="-2"/>
          <w:sz w:val="20"/>
          <w:szCs w:val="20"/>
        </w:rPr>
        <w:t xml:space="preserve"> </w:t>
      </w:r>
      <w:r w:rsidRPr="00D5039E">
        <w:rPr>
          <w:sz w:val="20"/>
          <w:szCs w:val="20"/>
        </w:rPr>
        <w:t>recebimento</w:t>
      </w:r>
      <w:r w:rsidRPr="00D5039E">
        <w:rPr>
          <w:spacing w:val="-2"/>
          <w:sz w:val="20"/>
          <w:szCs w:val="20"/>
        </w:rPr>
        <w:t xml:space="preserve"> </w:t>
      </w:r>
      <w:r w:rsidRPr="00D5039E">
        <w:rPr>
          <w:sz w:val="20"/>
          <w:szCs w:val="20"/>
        </w:rPr>
        <w:t>da</w:t>
      </w:r>
      <w:r w:rsidRPr="00D5039E">
        <w:rPr>
          <w:spacing w:val="-2"/>
          <w:sz w:val="20"/>
          <w:szCs w:val="20"/>
        </w:rPr>
        <w:t xml:space="preserve"> </w:t>
      </w:r>
      <w:r w:rsidRPr="00D5039E">
        <w:rPr>
          <w:sz w:val="20"/>
          <w:szCs w:val="20"/>
        </w:rPr>
        <w:t>Autorização</w:t>
      </w:r>
      <w:r w:rsidRPr="00D5039E">
        <w:rPr>
          <w:spacing w:val="-2"/>
          <w:sz w:val="20"/>
          <w:szCs w:val="20"/>
        </w:rPr>
        <w:t xml:space="preserve"> </w:t>
      </w:r>
      <w:r w:rsidRPr="00D5039E">
        <w:rPr>
          <w:sz w:val="20"/>
          <w:szCs w:val="20"/>
        </w:rPr>
        <w:t>de</w:t>
      </w:r>
      <w:r w:rsidRPr="00D5039E">
        <w:rPr>
          <w:spacing w:val="-2"/>
          <w:sz w:val="20"/>
          <w:szCs w:val="20"/>
        </w:rPr>
        <w:t xml:space="preserve"> </w:t>
      </w:r>
      <w:r w:rsidR="00C95334">
        <w:rPr>
          <w:spacing w:val="-2"/>
          <w:sz w:val="20"/>
          <w:szCs w:val="20"/>
        </w:rPr>
        <w:t>Serviço</w:t>
      </w:r>
      <w:r w:rsidRPr="00D5039E">
        <w:rPr>
          <w:sz w:val="20"/>
          <w:szCs w:val="20"/>
        </w:rPr>
        <w:t>.</w:t>
      </w:r>
    </w:p>
    <w:p w14:paraId="520E6F60" w14:textId="77777777" w:rsidR="004954C7" w:rsidRPr="00D5039E" w:rsidRDefault="004954C7" w:rsidP="004954C7">
      <w:pPr>
        <w:tabs>
          <w:tab w:val="left" w:pos="872"/>
        </w:tabs>
        <w:ind w:right="206"/>
        <w:jc w:val="both"/>
        <w:rPr>
          <w:rFonts w:cs="Tahoma"/>
          <w:sz w:val="20"/>
          <w:szCs w:val="20"/>
        </w:rPr>
      </w:pPr>
    </w:p>
    <w:p w14:paraId="0ED39B08" w14:textId="77777777" w:rsidR="004954C7" w:rsidRPr="00D5039E" w:rsidRDefault="004954C7" w:rsidP="004954C7">
      <w:pPr>
        <w:pStyle w:val="Ttulo1"/>
        <w:numPr>
          <w:ilvl w:val="0"/>
          <w:numId w:val="3"/>
        </w:numPr>
        <w:tabs>
          <w:tab w:val="left" w:pos="545"/>
        </w:tabs>
        <w:ind w:hanging="333"/>
        <w:jc w:val="both"/>
      </w:pPr>
      <w:r w:rsidRPr="00D5039E">
        <w:rPr>
          <w:rFonts w:cs="Tahoma"/>
        </w:rPr>
        <w:tab/>
      </w:r>
      <w:r w:rsidRPr="00D5039E">
        <w:t>DO PAGAMENTO</w:t>
      </w:r>
    </w:p>
    <w:p w14:paraId="66EF3D9F" w14:textId="77777777" w:rsidR="004954C7" w:rsidRPr="00D5039E" w:rsidRDefault="004954C7" w:rsidP="004954C7">
      <w:pPr>
        <w:pStyle w:val="Ttulo1"/>
        <w:tabs>
          <w:tab w:val="left" w:pos="545"/>
        </w:tabs>
        <w:jc w:val="both"/>
      </w:pPr>
    </w:p>
    <w:p w14:paraId="031BF40D" w14:textId="77777777" w:rsidR="004954C7" w:rsidRPr="00D5039E" w:rsidRDefault="004954C7" w:rsidP="004954C7">
      <w:pPr>
        <w:ind w:left="142"/>
        <w:jc w:val="both"/>
        <w:rPr>
          <w:rFonts w:cs="Arial"/>
          <w:color w:val="000000"/>
          <w:sz w:val="20"/>
          <w:szCs w:val="20"/>
        </w:rPr>
      </w:pPr>
      <w:r w:rsidRPr="00D5039E">
        <w:rPr>
          <w:rFonts w:cs="Arial"/>
          <w:color w:val="000000"/>
          <w:sz w:val="20"/>
          <w:szCs w:val="20"/>
        </w:rPr>
        <w:t>7.1. O pagamento ocorrerá em até 30 (trinta) dias úteis, a partir da emissão da respectiva nota fiscal;</w:t>
      </w:r>
    </w:p>
    <w:p w14:paraId="626E50CA" w14:textId="77777777" w:rsidR="004954C7" w:rsidRPr="00482E9B" w:rsidRDefault="004954C7" w:rsidP="004954C7">
      <w:pPr>
        <w:ind w:left="142"/>
        <w:jc w:val="both"/>
        <w:rPr>
          <w:rFonts w:cs="Arial"/>
          <w:color w:val="000000"/>
          <w:sz w:val="20"/>
          <w:szCs w:val="20"/>
        </w:rPr>
      </w:pPr>
      <w:r w:rsidRPr="00D5039E">
        <w:rPr>
          <w:rFonts w:cs="Arial"/>
          <w:color w:val="000000"/>
          <w:sz w:val="20"/>
          <w:szCs w:val="20"/>
        </w:rPr>
        <w:t>7.2. A inadimplência da Contratada com relação aos enca</w:t>
      </w:r>
      <w:r w:rsidRPr="00482E9B">
        <w:rPr>
          <w:rFonts w:cs="Arial"/>
          <w:color w:val="000000"/>
          <w:sz w:val="20"/>
          <w:szCs w:val="20"/>
        </w:rPr>
        <w:t>rgos sociais, trabalhistas, fiscais e comerciais ou indenizações não transfere à Contratante a responsabilidade por seu pagamento, nem poderá onerar o objeto contratado.</w:t>
      </w:r>
    </w:p>
    <w:p w14:paraId="3D1E4CD2" w14:textId="77777777" w:rsidR="004954C7" w:rsidRDefault="004954C7" w:rsidP="004954C7">
      <w:pPr>
        <w:pStyle w:val="Ttulo1"/>
        <w:tabs>
          <w:tab w:val="left" w:pos="545"/>
        </w:tabs>
        <w:ind w:left="0"/>
        <w:jc w:val="both"/>
      </w:pPr>
    </w:p>
    <w:p w14:paraId="4E75F34C" w14:textId="77777777" w:rsidR="004954C7" w:rsidRDefault="004954C7" w:rsidP="004954C7">
      <w:pPr>
        <w:pStyle w:val="Ttulo1"/>
        <w:numPr>
          <w:ilvl w:val="0"/>
          <w:numId w:val="3"/>
        </w:numPr>
        <w:tabs>
          <w:tab w:val="left" w:pos="545"/>
        </w:tabs>
        <w:jc w:val="both"/>
      </w:pPr>
      <w:r>
        <w:t>DAS PENALIDADES</w:t>
      </w:r>
    </w:p>
    <w:p w14:paraId="1E0390BD" w14:textId="77777777" w:rsidR="004954C7" w:rsidRDefault="004954C7" w:rsidP="004954C7">
      <w:pPr>
        <w:pStyle w:val="Ttulo1"/>
        <w:tabs>
          <w:tab w:val="left" w:pos="545"/>
        </w:tabs>
        <w:ind w:left="212"/>
        <w:jc w:val="both"/>
      </w:pPr>
    </w:p>
    <w:p w14:paraId="09D46C3E" w14:textId="77777777" w:rsidR="004954C7" w:rsidRPr="00216B1C" w:rsidRDefault="004954C7" w:rsidP="004954C7">
      <w:pPr>
        <w:pStyle w:val="Corpodetexto"/>
        <w:spacing w:line="237" w:lineRule="auto"/>
        <w:ind w:left="212" w:right="213"/>
        <w:jc w:val="both"/>
      </w:pPr>
      <w:r>
        <w:t xml:space="preserve">8.1. </w:t>
      </w:r>
      <w:r w:rsidRPr="00216B1C">
        <w:t>O não cumprimento das condições estipuladas neste Termo de Referência implicará na</w:t>
      </w:r>
      <w:r w:rsidRPr="00216B1C">
        <w:rPr>
          <w:spacing w:val="-107"/>
        </w:rPr>
        <w:t xml:space="preserve"> </w:t>
      </w:r>
      <w:r w:rsidRPr="00216B1C">
        <w:t>adoção</w:t>
      </w:r>
      <w:r w:rsidRPr="00216B1C">
        <w:rPr>
          <w:spacing w:val="-2"/>
        </w:rPr>
        <w:t xml:space="preserve"> </w:t>
      </w:r>
      <w:r w:rsidRPr="00216B1C">
        <w:t>de</w:t>
      </w:r>
      <w:r w:rsidRPr="00216B1C">
        <w:rPr>
          <w:spacing w:val="-1"/>
        </w:rPr>
        <w:t xml:space="preserve"> </w:t>
      </w:r>
      <w:r w:rsidRPr="00216B1C">
        <w:t>medidas</w:t>
      </w:r>
      <w:r w:rsidRPr="00216B1C">
        <w:rPr>
          <w:spacing w:val="-2"/>
        </w:rPr>
        <w:t xml:space="preserve"> </w:t>
      </w:r>
      <w:r w:rsidRPr="00216B1C">
        <w:t>e</w:t>
      </w:r>
      <w:r w:rsidRPr="00216B1C">
        <w:rPr>
          <w:spacing w:val="-1"/>
        </w:rPr>
        <w:t xml:space="preserve"> </w:t>
      </w:r>
      <w:r w:rsidRPr="00216B1C">
        <w:t>penalidades</w:t>
      </w:r>
      <w:r w:rsidRPr="00216B1C">
        <w:rPr>
          <w:spacing w:val="-1"/>
        </w:rPr>
        <w:t xml:space="preserve"> </w:t>
      </w:r>
      <w:r w:rsidRPr="00216B1C">
        <w:t>previstas</w:t>
      </w:r>
      <w:r w:rsidRPr="00216B1C">
        <w:rPr>
          <w:spacing w:val="-2"/>
        </w:rPr>
        <w:t xml:space="preserve"> </w:t>
      </w:r>
      <w:r w:rsidRPr="00216B1C">
        <w:t>em</w:t>
      </w:r>
      <w:r w:rsidRPr="00216B1C">
        <w:rPr>
          <w:spacing w:val="-1"/>
        </w:rPr>
        <w:t xml:space="preserve"> </w:t>
      </w:r>
      <w:r w:rsidRPr="00216B1C">
        <w:t>lei.</w:t>
      </w:r>
    </w:p>
    <w:p w14:paraId="3549483D" w14:textId="77777777" w:rsidR="004954C7" w:rsidRPr="00216B1C" w:rsidRDefault="004954C7" w:rsidP="004954C7">
      <w:pPr>
        <w:pStyle w:val="Corpodetexto"/>
        <w:spacing w:before="4"/>
      </w:pPr>
    </w:p>
    <w:p w14:paraId="57650B19" w14:textId="77777777" w:rsidR="004954C7" w:rsidRDefault="004954C7" w:rsidP="004954C7">
      <w:pPr>
        <w:pStyle w:val="Ttulo1"/>
        <w:numPr>
          <w:ilvl w:val="0"/>
          <w:numId w:val="3"/>
        </w:numPr>
        <w:tabs>
          <w:tab w:val="left" w:pos="545"/>
        </w:tabs>
        <w:jc w:val="both"/>
      </w:pPr>
      <w:r>
        <w:t>DA DOTAÇÃO ORÇAMENTÁRIA</w:t>
      </w:r>
    </w:p>
    <w:p w14:paraId="5A67AE19" w14:textId="77777777" w:rsidR="004954C7" w:rsidRPr="00216B1C" w:rsidRDefault="004954C7" w:rsidP="004954C7">
      <w:pPr>
        <w:pStyle w:val="Corpodetexto"/>
        <w:rPr>
          <w:b/>
        </w:rPr>
      </w:pPr>
    </w:p>
    <w:p w14:paraId="568EE420" w14:textId="77777777" w:rsidR="004954C7" w:rsidRDefault="004954C7" w:rsidP="004954C7">
      <w:pPr>
        <w:pStyle w:val="Corpodetexto"/>
        <w:ind w:left="212" w:right="208"/>
        <w:jc w:val="both"/>
      </w:pPr>
      <w:r>
        <w:t xml:space="preserve">9.1. </w:t>
      </w:r>
      <w:r w:rsidRPr="00216B1C">
        <w:t>As despesas com a execução de eventual ajuste, correrão à conta de dotação</w:t>
      </w:r>
      <w:r w:rsidRPr="00216B1C">
        <w:rPr>
          <w:spacing w:val="1"/>
        </w:rPr>
        <w:t xml:space="preserve"> </w:t>
      </w:r>
      <w:r w:rsidRPr="00216B1C">
        <w:t>específica</w:t>
      </w:r>
      <w:r>
        <w:t>, constante do orçamento de 2024, a saber:</w:t>
      </w:r>
    </w:p>
    <w:p w14:paraId="42D280CF" w14:textId="77777777" w:rsidR="004954C7" w:rsidRDefault="004954C7" w:rsidP="004954C7">
      <w:pPr>
        <w:pStyle w:val="Corpodetexto"/>
        <w:ind w:left="212" w:right="208"/>
        <w:jc w:val="both"/>
      </w:pPr>
    </w:p>
    <w:p w14:paraId="20A44F3B" w14:textId="77777777" w:rsidR="004954C7" w:rsidRPr="004954C7" w:rsidRDefault="004954C7" w:rsidP="00D42786">
      <w:pPr>
        <w:ind w:left="369" w:hanging="142"/>
        <w:jc w:val="both"/>
        <w:rPr>
          <w:rFonts w:cs="Tahoma"/>
          <w:b/>
          <w:bCs/>
          <w:sz w:val="20"/>
          <w:szCs w:val="20"/>
        </w:rPr>
      </w:pPr>
      <w:r w:rsidRPr="004954C7">
        <w:rPr>
          <w:rFonts w:cs="Tahoma"/>
          <w:b/>
          <w:bCs/>
          <w:sz w:val="20"/>
          <w:szCs w:val="20"/>
        </w:rPr>
        <w:t>ÓRGÃO: 01.00 – Câmara Municipal;</w:t>
      </w:r>
    </w:p>
    <w:p w14:paraId="5A804F97" w14:textId="77777777" w:rsidR="004954C7" w:rsidRPr="004954C7" w:rsidRDefault="004954C7" w:rsidP="00D42786">
      <w:pPr>
        <w:ind w:left="369" w:hanging="142"/>
        <w:jc w:val="both"/>
        <w:rPr>
          <w:rFonts w:cs="Tahoma"/>
          <w:b/>
          <w:bCs/>
          <w:sz w:val="20"/>
          <w:szCs w:val="20"/>
        </w:rPr>
      </w:pPr>
      <w:r w:rsidRPr="004954C7">
        <w:rPr>
          <w:rFonts w:cs="Tahoma"/>
          <w:b/>
          <w:bCs/>
          <w:sz w:val="20"/>
          <w:szCs w:val="20"/>
        </w:rPr>
        <w:t>UNIDADE: 01.01 – Câmara Municipal;</w:t>
      </w:r>
    </w:p>
    <w:p w14:paraId="077A46CD" w14:textId="77777777" w:rsidR="004954C7" w:rsidRPr="004954C7" w:rsidRDefault="004954C7" w:rsidP="00D42786">
      <w:pPr>
        <w:ind w:left="369" w:hanging="142"/>
        <w:jc w:val="both"/>
        <w:rPr>
          <w:rFonts w:cs="Tahoma"/>
          <w:b/>
          <w:bCs/>
          <w:sz w:val="20"/>
          <w:szCs w:val="20"/>
        </w:rPr>
      </w:pPr>
      <w:r w:rsidRPr="004954C7">
        <w:rPr>
          <w:rFonts w:cs="Tahoma"/>
          <w:b/>
          <w:bCs/>
          <w:sz w:val="20"/>
          <w:szCs w:val="20"/>
        </w:rPr>
        <w:t>PROJETO/ATIVIDADE: 01.031.0101.2.002 – Manutenção dos Serviços da Câmara;</w:t>
      </w:r>
    </w:p>
    <w:p w14:paraId="78FACC02" w14:textId="77AD3885" w:rsidR="004954C7" w:rsidRPr="004954C7" w:rsidRDefault="004954C7" w:rsidP="00D42786">
      <w:pPr>
        <w:pStyle w:val="Corpodetexto"/>
        <w:ind w:left="369" w:right="208" w:hanging="142"/>
        <w:jc w:val="both"/>
        <w:rPr>
          <w:rFonts w:cs="Tahoma"/>
          <w:b/>
          <w:bCs/>
        </w:rPr>
      </w:pPr>
      <w:r w:rsidRPr="004954C7">
        <w:rPr>
          <w:rFonts w:cs="Tahoma"/>
          <w:b/>
          <w:bCs/>
        </w:rPr>
        <w:t>ELEMENTO DE DESPESA: 3.3.90.3</w:t>
      </w:r>
      <w:r w:rsidR="00C95334">
        <w:rPr>
          <w:rFonts w:cs="Tahoma"/>
          <w:b/>
          <w:bCs/>
        </w:rPr>
        <w:t>9</w:t>
      </w:r>
      <w:r w:rsidRPr="004954C7">
        <w:rPr>
          <w:rFonts w:cs="Tahoma"/>
          <w:b/>
          <w:bCs/>
        </w:rPr>
        <w:t xml:space="preserve">.00 – </w:t>
      </w:r>
      <w:r w:rsidR="00C95334">
        <w:rPr>
          <w:rFonts w:cs="Tahoma"/>
          <w:b/>
          <w:bCs/>
        </w:rPr>
        <w:t>Outros Serviços de Terceiros – Pessoa Jurídica</w:t>
      </w:r>
      <w:r w:rsidRPr="004954C7">
        <w:rPr>
          <w:rFonts w:cs="Tahoma"/>
          <w:b/>
          <w:bCs/>
        </w:rPr>
        <w:t>.</w:t>
      </w:r>
    </w:p>
    <w:p w14:paraId="48716901" w14:textId="77777777" w:rsidR="004954C7" w:rsidRPr="00216B1C" w:rsidRDefault="004954C7" w:rsidP="004954C7">
      <w:pPr>
        <w:pStyle w:val="Corpodetexto"/>
        <w:spacing w:before="4"/>
      </w:pPr>
    </w:p>
    <w:p w14:paraId="41D62401" w14:textId="77777777" w:rsidR="004954C7" w:rsidRDefault="004954C7" w:rsidP="004954C7">
      <w:pPr>
        <w:pStyle w:val="Ttulo1"/>
        <w:numPr>
          <w:ilvl w:val="0"/>
          <w:numId w:val="3"/>
        </w:numPr>
        <w:tabs>
          <w:tab w:val="left" w:pos="545"/>
        </w:tabs>
        <w:jc w:val="both"/>
      </w:pPr>
      <w:r>
        <w:t xml:space="preserve"> DO CRITÉRIO DE JULGAMENTO</w:t>
      </w:r>
    </w:p>
    <w:p w14:paraId="4F300FA2" w14:textId="77777777" w:rsidR="004954C7" w:rsidRDefault="004954C7" w:rsidP="004954C7">
      <w:pPr>
        <w:pStyle w:val="Ttulo1"/>
        <w:tabs>
          <w:tab w:val="left" w:pos="545"/>
        </w:tabs>
        <w:jc w:val="both"/>
      </w:pPr>
    </w:p>
    <w:p w14:paraId="01D48875" w14:textId="77777777" w:rsidR="004954C7" w:rsidRDefault="004954C7" w:rsidP="004954C7">
      <w:pPr>
        <w:pStyle w:val="Corpodetexto"/>
        <w:ind w:left="212" w:right="208"/>
        <w:jc w:val="both"/>
      </w:pPr>
      <w:r>
        <w:t>10.1. A critério de julgamento utilizado será: MENOR PREÇO GLOBAL.</w:t>
      </w:r>
    </w:p>
    <w:p w14:paraId="3F932440" w14:textId="77777777" w:rsidR="004954C7" w:rsidRDefault="004954C7" w:rsidP="004954C7">
      <w:pPr>
        <w:pStyle w:val="Corpodetexto"/>
        <w:ind w:left="284" w:right="208" w:hanging="142"/>
        <w:jc w:val="both"/>
        <w:rPr>
          <w:rFonts w:cs="Tahoma"/>
        </w:rPr>
      </w:pPr>
    </w:p>
    <w:p w14:paraId="2A6194FC" w14:textId="548CA2E4" w:rsidR="004954C7" w:rsidRPr="004954C7" w:rsidRDefault="004954C7" w:rsidP="004954C7">
      <w:pPr>
        <w:pStyle w:val="Corpodetexto"/>
        <w:numPr>
          <w:ilvl w:val="0"/>
          <w:numId w:val="3"/>
        </w:numPr>
        <w:ind w:right="208"/>
        <w:jc w:val="both"/>
        <w:rPr>
          <w:rFonts w:cs="Tahoma"/>
          <w:b/>
          <w:bCs/>
        </w:rPr>
      </w:pPr>
      <w:r w:rsidRPr="004954C7">
        <w:rPr>
          <w:b/>
          <w:bCs/>
        </w:rPr>
        <w:t xml:space="preserve"> DAS OBRIGAÇÕES DO CONTRATANTE </w:t>
      </w:r>
    </w:p>
    <w:p w14:paraId="3CD342F5" w14:textId="77777777" w:rsidR="004954C7" w:rsidRPr="004954C7" w:rsidRDefault="004954C7" w:rsidP="004954C7">
      <w:pPr>
        <w:pStyle w:val="Corpodetexto"/>
        <w:ind w:left="544" w:right="208"/>
        <w:jc w:val="both"/>
        <w:rPr>
          <w:rFonts w:cs="Tahoma"/>
        </w:rPr>
      </w:pPr>
    </w:p>
    <w:p w14:paraId="4CD16D0A" w14:textId="1739DD7D" w:rsidR="004954C7" w:rsidRDefault="004954C7" w:rsidP="004954C7">
      <w:pPr>
        <w:pStyle w:val="Corpodetexto"/>
        <w:ind w:left="212" w:right="208"/>
        <w:jc w:val="both"/>
      </w:pPr>
      <w:r>
        <w:t xml:space="preserve">11.1. Emitir Ordem de Serviço através de servidor responsável para execução dos serviços contratados; </w:t>
      </w:r>
    </w:p>
    <w:p w14:paraId="535B87A5" w14:textId="76AADAF6" w:rsidR="004954C7" w:rsidRDefault="004954C7" w:rsidP="004954C7">
      <w:pPr>
        <w:pStyle w:val="Corpodetexto"/>
        <w:ind w:left="212" w:right="208"/>
        <w:jc w:val="both"/>
      </w:pPr>
      <w:r>
        <w:t xml:space="preserve">11.2. Pagar a importância correspondente ao serviço executado, no prazo contratado; </w:t>
      </w:r>
    </w:p>
    <w:p w14:paraId="4898C26F" w14:textId="3D9BB3D9" w:rsidR="004954C7" w:rsidRDefault="004954C7" w:rsidP="004954C7">
      <w:pPr>
        <w:pStyle w:val="Corpodetexto"/>
        <w:ind w:left="212" w:right="208"/>
        <w:jc w:val="both"/>
      </w:pPr>
      <w:r>
        <w:t>11.3. Rejeitar, no todo ou em parte, os serviços que a contratada entregar fora das especificações deste Termo de Referência;</w:t>
      </w:r>
    </w:p>
    <w:p w14:paraId="5A8978DC" w14:textId="1801B1E1" w:rsidR="004954C7" w:rsidRDefault="004954C7" w:rsidP="004954C7">
      <w:pPr>
        <w:pStyle w:val="Corpodetexto"/>
        <w:ind w:left="212" w:right="208"/>
        <w:jc w:val="both"/>
      </w:pPr>
      <w:r>
        <w:t xml:space="preserve">11.4. Aplicar à CONTRATADA as penalidades regulamentares e contratuais cabíveis; </w:t>
      </w:r>
    </w:p>
    <w:p w14:paraId="64E8DDAA" w14:textId="0A94FC76" w:rsidR="004954C7" w:rsidRDefault="004954C7" w:rsidP="004954C7">
      <w:pPr>
        <w:pStyle w:val="Corpodetexto"/>
        <w:ind w:left="212" w:right="208"/>
        <w:jc w:val="both"/>
      </w:pPr>
      <w:r>
        <w:t xml:space="preserve">11.5. Rescindir o contrato administrativo pelos motivos previstos na Lei Federal nº 14.133/21; </w:t>
      </w:r>
    </w:p>
    <w:p w14:paraId="0AE27EA6" w14:textId="49C39138" w:rsidR="004954C7" w:rsidRDefault="004954C7" w:rsidP="004954C7">
      <w:pPr>
        <w:pStyle w:val="Corpodetexto"/>
        <w:ind w:left="212" w:right="208"/>
        <w:jc w:val="both"/>
      </w:pPr>
      <w:r>
        <w:t>11.6. Designar servidor para acompanhar detidamente e atestar o cumprimento do objeto contratual.</w:t>
      </w:r>
    </w:p>
    <w:p w14:paraId="2A69239F" w14:textId="77777777" w:rsidR="004954C7" w:rsidRDefault="004954C7" w:rsidP="004954C7">
      <w:pPr>
        <w:pStyle w:val="Corpodetexto"/>
        <w:ind w:left="212" w:right="208"/>
        <w:jc w:val="both"/>
      </w:pPr>
    </w:p>
    <w:p w14:paraId="3C60230F" w14:textId="66BDC709" w:rsidR="004954C7" w:rsidRDefault="004954C7" w:rsidP="004954C7">
      <w:pPr>
        <w:pStyle w:val="Corpodetexto"/>
        <w:numPr>
          <w:ilvl w:val="0"/>
          <w:numId w:val="3"/>
        </w:numPr>
        <w:ind w:right="208"/>
        <w:jc w:val="both"/>
        <w:rPr>
          <w:b/>
          <w:bCs/>
        </w:rPr>
      </w:pPr>
      <w:r w:rsidRPr="004954C7">
        <w:rPr>
          <w:b/>
          <w:bCs/>
        </w:rPr>
        <w:t xml:space="preserve">DAS OBRIGAÇÔES DA CONTRATADA </w:t>
      </w:r>
    </w:p>
    <w:p w14:paraId="24B59FBC" w14:textId="77777777" w:rsidR="004954C7" w:rsidRPr="004954C7" w:rsidRDefault="004954C7" w:rsidP="004954C7">
      <w:pPr>
        <w:pStyle w:val="Corpodetexto"/>
        <w:ind w:left="544" w:right="208"/>
        <w:jc w:val="both"/>
        <w:rPr>
          <w:b/>
          <w:bCs/>
        </w:rPr>
      </w:pPr>
    </w:p>
    <w:p w14:paraId="71153ECA" w14:textId="1760C79D" w:rsidR="004954C7" w:rsidRDefault="004954C7" w:rsidP="004954C7">
      <w:pPr>
        <w:pStyle w:val="Corpodetexto"/>
        <w:ind w:left="212" w:right="208"/>
        <w:jc w:val="both"/>
      </w:pPr>
      <w:r>
        <w:t>12.1. Substituir, às suas expensas, no total ou em parte, nos prazos estabelecidos, os serviços em que se verificarem vícios, defeitos ou incorreções</w:t>
      </w:r>
      <w:r w:rsidR="00877730">
        <w:t>;</w:t>
      </w:r>
    </w:p>
    <w:p w14:paraId="701D59AF" w14:textId="1F581A19" w:rsidR="004954C7" w:rsidRDefault="004954C7" w:rsidP="004954C7">
      <w:pPr>
        <w:pStyle w:val="Corpodetexto"/>
        <w:ind w:left="212" w:right="208"/>
        <w:jc w:val="both"/>
      </w:pPr>
      <w:r>
        <w:t xml:space="preserve">12.2. Responder pelas despesas resultantes de quaisquer ações, demandas decorrentes de danos, seja por culpa sua ou quaisquer de seus empregados e prepostos, obrigando-se, outrossim, por quaisquer responsabilidades decorrentes de ações judiciais de terceiros, que lhes venham a ser exigidas por força de Lei, ligadas ao cumprimento do presente Contrato, em especial por possíveis danos causados aos veículos pertencentes à frota do Município em decorrência da má realização dos serviços de lavagem ou utilização de produtos ou equipamentos inadequados. </w:t>
      </w:r>
    </w:p>
    <w:p w14:paraId="5F368CF0" w14:textId="7885D8CA" w:rsidR="004954C7" w:rsidRDefault="004954C7" w:rsidP="004954C7">
      <w:pPr>
        <w:pStyle w:val="Corpodetexto"/>
        <w:ind w:left="212" w:right="208"/>
        <w:jc w:val="both"/>
      </w:pPr>
      <w:r>
        <w:t xml:space="preserve">12.3. O CONTRATADO se responsabiliza civil e penalmente por todos os atos praticados na </w:t>
      </w:r>
      <w:r>
        <w:lastRenderedPageBreak/>
        <w:t xml:space="preserve">execução do contrato administrativo. </w:t>
      </w:r>
    </w:p>
    <w:p w14:paraId="39443195" w14:textId="7725BFD1" w:rsidR="004954C7" w:rsidRDefault="004954C7" w:rsidP="004954C7">
      <w:pPr>
        <w:pStyle w:val="Corpodetexto"/>
        <w:ind w:left="212" w:right="208"/>
        <w:jc w:val="both"/>
      </w:pPr>
      <w:r>
        <w:t xml:space="preserve">12.4. O CONTRATADO poderá aceitar, nas mesmas condições contratuais, os acréscimos ou supressões que se fizerem nas obras, serviços ou compras, ate 25% (vinte e cinco por cento) do valor inicial atualizado do Contrato, na forma prevista na Lei Federal nº 14.133/21. 12.5. Manter-se durante toda a execução do contrato, em compatibilidade com as obrigações assumidas, todas as condições de habilitação e qualificação exigidas no procedimento licitatório. </w:t>
      </w:r>
    </w:p>
    <w:p w14:paraId="140EFF2D" w14:textId="77777777" w:rsidR="004954C7" w:rsidRDefault="004954C7" w:rsidP="004954C7">
      <w:pPr>
        <w:pStyle w:val="Corpodetexto"/>
        <w:ind w:left="212" w:right="208"/>
        <w:jc w:val="both"/>
      </w:pPr>
    </w:p>
    <w:p w14:paraId="5648CE0D" w14:textId="11B6F8DF" w:rsidR="004954C7" w:rsidRDefault="00255325" w:rsidP="004954C7">
      <w:pPr>
        <w:pStyle w:val="Corpodetexto"/>
        <w:numPr>
          <w:ilvl w:val="0"/>
          <w:numId w:val="3"/>
        </w:numPr>
        <w:ind w:right="208"/>
        <w:jc w:val="both"/>
        <w:rPr>
          <w:b/>
          <w:bCs/>
        </w:rPr>
      </w:pPr>
      <w:r>
        <w:rPr>
          <w:b/>
          <w:bCs/>
        </w:rPr>
        <w:t>DA VIGÊNCIA E DOS PRAZOS</w:t>
      </w:r>
    </w:p>
    <w:p w14:paraId="5FF12C09" w14:textId="77777777" w:rsidR="00255325" w:rsidRDefault="00255325" w:rsidP="00255325">
      <w:pPr>
        <w:pStyle w:val="Corpodetexto"/>
        <w:ind w:left="212" w:right="208"/>
        <w:jc w:val="both"/>
        <w:rPr>
          <w:b/>
          <w:bCs/>
        </w:rPr>
      </w:pPr>
    </w:p>
    <w:p w14:paraId="0CAFF049" w14:textId="02217C94" w:rsidR="00255325" w:rsidRDefault="00255325" w:rsidP="00255325">
      <w:pPr>
        <w:pStyle w:val="Corpodetexto"/>
        <w:ind w:left="212" w:right="208"/>
        <w:jc w:val="both"/>
      </w:pPr>
      <w:r>
        <w:t xml:space="preserve">13.1. O presente de vigência contratual será </w:t>
      </w:r>
      <w:r w:rsidR="00D42786">
        <w:t xml:space="preserve">de </w:t>
      </w:r>
      <w:r>
        <w:t xml:space="preserve">até </w:t>
      </w:r>
      <w:r w:rsidR="009428F1">
        <w:t xml:space="preserve">30 </w:t>
      </w:r>
      <w:r w:rsidR="00D42786">
        <w:t>(trinta) dias</w:t>
      </w:r>
      <w:r>
        <w:t xml:space="preserve">, contados a partir da assinatura do Contrato. </w:t>
      </w:r>
    </w:p>
    <w:p w14:paraId="618215F5" w14:textId="5AF670C7" w:rsidR="00255325" w:rsidRDefault="00255325" w:rsidP="00255325">
      <w:pPr>
        <w:pStyle w:val="Corpodetexto"/>
        <w:ind w:left="212" w:right="208"/>
        <w:jc w:val="both"/>
      </w:pPr>
      <w:r>
        <w:t xml:space="preserve">13.2. A duração do presente CONTRATO ficará adstrita à vigência do respectivo crédito orçamentário, salvo se prorrogado, que alcançará dotação do exercício subsequente, dada a natureza de continuidade dos serviços. </w:t>
      </w:r>
    </w:p>
    <w:p w14:paraId="2E3DC7BF" w14:textId="48D0EF85" w:rsidR="00255325" w:rsidRDefault="00255325" w:rsidP="00255325">
      <w:pPr>
        <w:pStyle w:val="Corpodetexto"/>
        <w:ind w:left="212" w:right="208"/>
        <w:jc w:val="both"/>
        <w:rPr>
          <w:b/>
          <w:bCs/>
        </w:rPr>
      </w:pPr>
      <w:r>
        <w:t>13.3. Poderão ser realizadas alterações contratuais, desde que dentro das hipóteses admitidas pela Lei Federal Nº 14.133/21 e sejam cumpridas as exigências impostas pela moderna doutrina e pela jurisprudência atualmente aplicada ao caso.</w:t>
      </w:r>
    </w:p>
    <w:p w14:paraId="6D6752BD" w14:textId="77777777" w:rsidR="00255325" w:rsidRDefault="00255325" w:rsidP="004954C7">
      <w:pPr>
        <w:pStyle w:val="Corpodetexto"/>
        <w:ind w:left="284" w:right="208" w:hanging="142"/>
        <w:jc w:val="both"/>
        <w:rPr>
          <w:rFonts w:cs="Tahoma"/>
        </w:rPr>
      </w:pPr>
    </w:p>
    <w:p w14:paraId="311521C7" w14:textId="00108F14" w:rsidR="00255325" w:rsidRPr="00255325" w:rsidRDefault="00255325" w:rsidP="00255325">
      <w:pPr>
        <w:pStyle w:val="Ttulo1"/>
        <w:numPr>
          <w:ilvl w:val="0"/>
          <w:numId w:val="3"/>
        </w:numPr>
        <w:tabs>
          <w:tab w:val="left" w:pos="433"/>
        </w:tabs>
        <w:jc w:val="both"/>
        <w:rPr>
          <w:rFonts w:cs="Tahoma"/>
        </w:rPr>
      </w:pPr>
      <w:r>
        <w:rPr>
          <w:rFonts w:ascii="Tahoma" w:hAnsi="Tahoma" w:cs="Tahoma"/>
        </w:rPr>
        <w:t xml:space="preserve"> </w:t>
      </w:r>
      <w:r w:rsidRPr="00255325">
        <w:rPr>
          <w:rFonts w:cs="Tahoma"/>
        </w:rPr>
        <w:t>DA FUNDAMENTAÇÃO LEGAL</w:t>
      </w:r>
    </w:p>
    <w:p w14:paraId="12BD96DA" w14:textId="77777777" w:rsidR="00255325" w:rsidRPr="002E62FD" w:rsidRDefault="00255325" w:rsidP="00255325">
      <w:pPr>
        <w:rPr>
          <w:rFonts w:ascii="Tahoma" w:hAnsi="Tahoma" w:cs="Tahoma"/>
        </w:rPr>
      </w:pPr>
    </w:p>
    <w:p w14:paraId="0E50EE95" w14:textId="1846ADA2" w:rsidR="00255325" w:rsidRPr="00255325" w:rsidRDefault="00255325" w:rsidP="00255325">
      <w:pPr>
        <w:ind w:left="142"/>
        <w:jc w:val="both"/>
        <w:rPr>
          <w:rFonts w:cs="Tahoma"/>
          <w:b/>
          <w:sz w:val="20"/>
          <w:szCs w:val="20"/>
        </w:rPr>
      </w:pPr>
      <w:r w:rsidRPr="00255325">
        <w:rPr>
          <w:rFonts w:cs="Tahoma"/>
          <w:sz w:val="20"/>
          <w:szCs w:val="20"/>
        </w:rPr>
        <w:t>1</w:t>
      </w:r>
      <w:r>
        <w:rPr>
          <w:rFonts w:cs="Tahoma"/>
          <w:sz w:val="20"/>
          <w:szCs w:val="20"/>
        </w:rPr>
        <w:t>4</w:t>
      </w:r>
      <w:r w:rsidRPr="00255325">
        <w:rPr>
          <w:rFonts w:cs="Tahoma"/>
          <w:sz w:val="20"/>
          <w:szCs w:val="20"/>
        </w:rPr>
        <w:t>.1. Os serviços e contratações das entidades públicas seguem obrigatoriamente um regime regulamentado por Lei;</w:t>
      </w:r>
    </w:p>
    <w:p w14:paraId="502ACB6C" w14:textId="441C9FC1" w:rsidR="00255325" w:rsidRPr="00255325" w:rsidRDefault="00255325" w:rsidP="00255325">
      <w:pPr>
        <w:ind w:left="142"/>
        <w:jc w:val="both"/>
        <w:rPr>
          <w:rFonts w:cs="Tahoma"/>
          <w:b/>
          <w:sz w:val="20"/>
          <w:szCs w:val="20"/>
        </w:rPr>
      </w:pPr>
      <w:r w:rsidRPr="00255325">
        <w:rPr>
          <w:rFonts w:cs="Tahoma"/>
          <w:sz w:val="20"/>
          <w:szCs w:val="20"/>
        </w:rPr>
        <w:t>1</w:t>
      </w:r>
      <w:r>
        <w:rPr>
          <w:rFonts w:cs="Tahoma"/>
          <w:sz w:val="20"/>
          <w:szCs w:val="20"/>
        </w:rPr>
        <w:t>4</w:t>
      </w:r>
      <w:r w:rsidRPr="00255325">
        <w:rPr>
          <w:rFonts w:cs="Tahoma"/>
          <w:sz w:val="20"/>
          <w:szCs w:val="20"/>
        </w:rPr>
        <w:t>.2. O fundamento principal que reza por esta iniciativa é o artigo. 37, inciso XXI, da Constituição Federal de 1988, no qual determina que as obras, os serviços, compras e alienações devem ocorrer por meio de licitações;</w:t>
      </w:r>
    </w:p>
    <w:p w14:paraId="40A706E1" w14:textId="6B82F2C6" w:rsidR="00255325" w:rsidRPr="00255325" w:rsidRDefault="00255325" w:rsidP="00255325">
      <w:pPr>
        <w:ind w:left="142"/>
        <w:jc w:val="both"/>
        <w:rPr>
          <w:rFonts w:cs="Tahoma"/>
          <w:b/>
          <w:sz w:val="20"/>
          <w:szCs w:val="20"/>
        </w:rPr>
      </w:pPr>
      <w:r w:rsidRPr="00255325">
        <w:rPr>
          <w:rFonts w:cs="Tahoma"/>
          <w:sz w:val="20"/>
          <w:szCs w:val="20"/>
        </w:rPr>
        <w:t>1</w:t>
      </w:r>
      <w:r>
        <w:rPr>
          <w:rFonts w:cs="Tahoma"/>
          <w:sz w:val="20"/>
          <w:szCs w:val="20"/>
        </w:rPr>
        <w:t>4</w:t>
      </w:r>
      <w:r w:rsidRPr="00255325">
        <w:rPr>
          <w:rFonts w:cs="Tahoma"/>
          <w:sz w:val="20"/>
          <w:szCs w:val="20"/>
        </w:rPr>
        <w:t>.3 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 Para melhor entendimento, vejamos o que dispõe o inciso XXI do Artigo 37 da CF/1988: (...)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econômicas indispensáveis à garantia do cumprimento das obrigações.”;</w:t>
      </w:r>
    </w:p>
    <w:p w14:paraId="704DCC22" w14:textId="70588D57" w:rsidR="00255325" w:rsidRPr="00255325" w:rsidRDefault="00255325" w:rsidP="00255325">
      <w:pPr>
        <w:ind w:left="142"/>
        <w:jc w:val="both"/>
        <w:rPr>
          <w:rFonts w:cs="Tahoma"/>
          <w:b/>
          <w:sz w:val="20"/>
          <w:szCs w:val="20"/>
        </w:rPr>
      </w:pPr>
      <w:r w:rsidRPr="00255325">
        <w:rPr>
          <w:rFonts w:cs="Tahoma"/>
          <w:sz w:val="20"/>
          <w:szCs w:val="20"/>
        </w:rPr>
        <w:t>1</w:t>
      </w:r>
      <w:r>
        <w:rPr>
          <w:rFonts w:cs="Tahoma"/>
          <w:sz w:val="20"/>
          <w:szCs w:val="20"/>
        </w:rPr>
        <w:t>4</w:t>
      </w:r>
      <w:r w:rsidRPr="00255325">
        <w:rPr>
          <w:rFonts w:cs="Tahoma"/>
          <w:sz w:val="20"/>
          <w:szCs w:val="20"/>
        </w:rPr>
        <w:t>.4.  Para regulamentar o exercício dessa atividade foi então criada a Lei Federal n.º 14.133 de 1º de abril de 2021, mais conhecida como Lei de Licitações e Contratos Administrativos;</w:t>
      </w:r>
    </w:p>
    <w:p w14:paraId="739D3646" w14:textId="1A34E9E9" w:rsidR="00255325" w:rsidRPr="00255325" w:rsidRDefault="00255325" w:rsidP="00255325">
      <w:pPr>
        <w:ind w:left="142"/>
        <w:jc w:val="both"/>
        <w:rPr>
          <w:rFonts w:cs="Tahoma"/>
          <w:b/>
          <w:sz w:val="20"/>
          <w:szCs w:val="20"/>
        </w:rPr>
      </w:pPr>
      <w:r w:rsidRPr="00255325">
        <w:rPr>
          <w:rFonts w:cs="Tahoma"/>
          <w:sz w:val="20"/>
          <w:szCs w:val="20"/>
        </w:rPr>
        <w:t>1</w:t>
      </w:r>
      <w:r>
        <w:rPr>
          <w:rFonts w:cs="Tahoma"/>
          <w:sz w:val="20"/>
          <w:szCs w:val="20"/>
        </w:rPr>
        <w:t>4</w:t>
      </w:r>
      <w:r w:rsidRPr="00255325">
        <w:rPr>
          <w:rFonts w:cs="Tahoma"/>
          <w:sz w:val="20"/>
          <w:szCs w:val="20"/>
        </w:rPr>
        <w:t>.5. O objetivo da licitação é contratar a proposta mais vantajosa, primando pelos princípios da legalidade, impessoalidade, igualdade, moralidade e publicidade. Licitar é regra;</w:t>
      </w:r>
    </w:p>
    <w:p w14:paraId="0AC31AC5" w14:textId="09EE5095" w:rsidR="00255325" w:rsidRPr="00255325" w:rsidRDefault="00255325" w:rsidP="00255325">
      <w:pPr>
        <w:ind w:left="142"/>
        <w:jc w:val="both"/>
        <w:rPr>
          <w:rFonts w:cs="Tahoma"/>
          <w:b/>
          <w:sz w:val="20"/>
          <w:szCs w:val="20"/>
        </w:rPr>
      </w:pPr>
      <w:r w:rsidRPr="00255325">
        <w:rPr>
          <w:rFonts w:cs="Tahoma"/>
          <w:sz w:val="20"/>
          <w:szCs w:val="20"/>
        </w:rPr>
        <w:t>1</w:t>
      </w:r>
      <w:r>
        <w:rPr>
          <w:rFonts w:cs="Tahoma"/>
          <w:sz w:val="20"/>
          <w:szCs w:val="20"/>
        </w:rPr>
        <w:t>4</w:t>
      </w:r>
      <w:r w:rsidRPr="00255325">
        <w:rPr>
          <w:rFonts w:cs="Tahoma"/>
          <w:sz w:val="20"/>
          <w:szCs w:val="20"/>
        </w:rPr>
        <w:t>.6. Entretanto, há aquisições e contratações que possuem caracterizações específicas tornando impossíveis e/ou inviáveis as licitações nos trâmites usuais, frustrando a realização adequada das funções estatais</w:t>
      </w:r>
      <w:r>
        <w:rPr>
          <w:rFonts w:cs="Tahoma"/>
          <w:sz w:val="20"/>
          <w:szCs w:val="20"/>
        </w:rPr>
        <w:t>;</w:t>
      </w:r>
    </w:p>
    <w:p w14:paraId="79E69C47" w14:textId="14CFC11B" w:rsidR="00255325" w:rsidRPr="00255325" w:rsidRDefault="00255325" w:rsidP="00255325">
      <w:pPr>
        <w:ind w:left="142"/>
        <w:jc w:val="both"/>
        <w:rPr>
          <w:rFonts w:cs="Tahoma"/>
          <w:b/>
          <w:sz w:val="20"/>
          <w:szCs w:val="20"/>
        </w:rPr>
      </w:pPr>
      <w:r w:rsidRPr="00255325">
        <w:rPr>
          <w:rFonts w:cs="Tahoma"/>
          <w:sz w:val="20"/>
          <w:szCs w:val="20"/>
        </w:rPr>
        <w:t>1</w:t>
      </w:r>
      <w:r>
        <w:rPr>
          <w:rFonts w:cs="Tahoma"/>
          <w:sz w:val="20"/>
          <w:szCs w:val="20"/>
        </w:rPr>
        <w:t>4</w:t>
      </w:r>
      <w:r w:rsidRPr="00255325">
        <w:rPr>
          <w:rFonts w:cs="Tahoma"/>
          <w:sz w:val="20"/>
          <w:szCs w:val="20"/>
        </w:rPr>
        <w:t>.7. Na ocorrência de licitações impossíveis e/ou inviáveis, a lei previu exceções à regra, as Dispensas de Licitações e a Inexigibilidade de Licitação. Trata-se de certame realizado sob a obediência ao estabelecido no art. 75, inciso II da Lei n. 14.133/21, onde se verifica ocasião em que é cabível a dispensa de licitação:</w:t>
      </w:r>
    </w:p>
    <w:p w14:paraId="1F065026" w14:textId="77777777" w:rsidR="00255325" w:rsidRPr="00255325" w:rsidRDefault="00255325" w:rsidP="00255325">
      <w:pPr>
        <w:ind w:left="142"/>
        <w:jc w:val="both"/>
        <w:rPr>
          <w:rFonts w:cs="Tahoma"/>
          <w:b/>
          <w:sz w:val="20"/>
          <w:szCs w:val="20"/>
        </w:rPr>
      </w:pPr>
    </w:p>
    <w:p w14:paraId="503D7B20" w14:textId="77777777" w:rsidR="00255325" w:rsidRPr="00255325" w:rsidRDefault="00255325" w:rsidP="00255325">
      <w:pPr>
        <w:ind w:left="142"/>
        <w:jc w:val="both"/>
        <w:rPr>
          <w:rFonts w:cs="Tahoma"/>
          <w:b/>
          <w:snapToGrid w:val="0"/>
          <w:sz w:val="20"/>
          <w:szCs w:val="20"/>
        </w:rPr>
      </w:pPr>
      <w:r w:rsidRPr="00255325">
        <w:rPr>
          <w:rFonts w:cs="Tahoma"/>
          <w:snapToGrid w:val="0"/>
          <w:sz w:val="20"/>
          <w:szCs w:val="20"/>
        </w:rPr>
        <w:t>Art. 75 – É dispensável a licitação:</w:t>
      </w:r>
    </w:p>
    <w:p w14:paraId="61A952BD" w14:textId="77777777" w:rsidR="00255325" w:rsidRPr="00255325" w:rsidRDefault="00255325" w:rsidP="00255325">
      <w:pPr>
        <w:ind w:left="142"/>
        <w:jc w:val="both"/>
        <w:rPr>
          <w:rFonts w:cs="Tahoma"/>
          <w:b/>
          <w:snapToGrid w:val="0"/>
          <w:sz w:val="20"/>
          <w:szCs w:val="20"/>
        </w:rPr>
      </w:pPr>
    </w:p>
    <w:p w14:paraId="37D80DE1" w14:textId="77777777" w:rsidR="00255325" w:rsidRPr="00255325" w:rsidRDefault="00255325" w:rsidP="00255325">
      <w:pPr>
        <w:ind w:left="142"/>
        <w:jc w:val="both"/>
        <w:rPr>
          <w:rFonts w:cs="Tahoma"/>
          <w:b/>
          <w:snapToGrid w:val="0"/>
          <w:sz w:val="20"/>
          <w:szCs w:val="20"/>
        </w:rPr>
      </w:pPr>
      <w:r w:rsidRPr="00255325">
        <w:rPr>
          <w:rFonts w:cs="Tahoma"/>
          <w:snapToGrid w:val="0"/>
          <w:sz w:val="20"/>
          <w:szCs w:val="20"/>
        </w:rPr>
        <w:t>(...)</w:t>
      </w:r>
    </w:p>
    <w:p w14:paraId="769935D2" w14:textId="77777777" w:rsidR="00255325" w:rsidRPr="00255325" w:rsidRDefault="00255325" w:rsidP="00255325">
      <w:pPr>
        <w:ind w:left="142"/>
        <w:jc w:val="both"/>
        <w:rPr>
          <w:rFonts w:cs="Tahoma"/>
          <w:b/>
          <w:snapToGrid w:val="0"/>
          <w:sz w:val="20"/>
          <w:szCs w:val="20"/>
        </w:rPr>
      </w:pPr>
    </w:p>
    <w:p w14:paraId="6EB2A542" w14:textId="77777777" w:rsidR="00255325" w:rsidRPr="00255325" w:rsidRDefault="00255325" w:rsidP="00255325">
      <w:pPr>
        <w:ind w:left="142"/>
        <w:jc w:val="both"/>
        <w:rPr>
          <w:rFonts w:cs="Tahoma"/>
          <w:b/>
          <w:sz w:val="20"/>
          <w:szCs w:val="20"/>
        </w:rPr>
      </w:pPr>
      <w:r w:rsidRPr="00255325">
        <w:rPr>
          <w:rFonts w:cs="Tahoma"/>
          <w:snapToGrid w:val="0"/>
          <w:sz w:val="20"/>
          <w:szCs w:val="20"/>
        </w:rPr>
        <w:t xml:space="preserve">II – </w:t>
      </w:r>
      <w:r w:rsidRPr="00255325">
        <w:rPr>
          <w:rFonts w:cs="Tahoma"/>
          <w:sz w:val="20"/>
          <w:szCs w:val="20"/>
        </w:rPr>
        <w:t>para contratação que envolva valores inferiores a R$ 50.000,00 (cinquenta mil reais), no caso de outros serviços e compras; (</w:t>
      </w:r>
      <w:r w:rsidRPr="00255325">
        <w:rPr>
          <w:rFonts w:cs="Tahoma"/>
          <w:strike/>
          <w:sz w:val="20"/>
          <w:szCs w:val="20"/>
          <w:u w:val="single"/>
        </w:rPr>
        <w:t>Vide Decreto nº 10.922, de 2021</w:t>
      </w:r>
      <w:r w:rsidRPr="00255325">
        <w:rPr>
          <w:rFonts w:cs="Tahoma"/>
          <w:sz w:val="20"/>
          <w:szCs w:val="20"/>
        </w:rPr>
        <w:t>) (</w:t>
      </w:r>
      <w:r w:rsidRPr="00255325">
        <w:rPr>
          <w:rFonts w:cs="Tahoma"/>
          <w:strike/>
          <w:sz w:val="20"/>
          <w:szCs w:val="20"/>
          <w:u w:val="single"/>
        </w:rPr>
        <w:t>Vigência</w:t>
      </w:r>
      <w:r w:rsidRPr="00255325">
        <w:rPr>
          <w:rFonts w:cs="Tahoma"/>
          <w:sz w:val="20"/>
          <w:szCs w:val="20"/>
        </w:rPr>
        <w:t>); (</w:t>
      </w:r>
      <w:r w:rsidRPr="00255325">
        <w:rPr>
          <w:rFonts w:cs="Tahoma"/>
          <w:strike/>
          <w:sz w:val="20"/>
          <w:szCs w:val="20"/>
          <w:u w:val="single"/>
        </w:rPr>
        <w:t>Vide Decreto nº 11.317, de 2022</w:t>
      </w:r>
      <w:r w:rsidRPr="00255325">
        <w:rPr>
          <w:rFonts w:cs="Tahoma"/>
          <w:sz w:val="20"/>
          <w:szCs w:val="20"/>
        </w:rPr>
        <w:t>) (</w:t>
      </w:r>
      <w:r w:rsidRPr="00255325">
        <w:rPr>
          <w:rFonts w:cs="Tahoma"/>
          <w:strike/>
          <w:sz w:val="20"/>
          <w:szCs w:val="20"/>
          <w:u w:val="single"/>
        </w:rPr>
        <w:t>Vigência</w:t>
      </w:r>
      <w:r w:rsidRPr="00255325">
        <w:rPr>
          <w:rFonts w:cs="Tahoma"/>
          <w:sz w:val="20"/>
          <w:szCs w:val="20"/>
        </w:rPr>
        <w:t>); (</w:t>
      </w:r>
      <w:r w:rsidRPr="00255325">
        <w:rPr>
          <w:rFonts w:cs="Tahoma"/>
          <w:sz w:val="20"/>
          <w:szCs w:val="20"/>
          <w:u w:val="single"/>
        </w:rPr>
        <w:t>Vide Decreto nº 11.181, de 2023)</w:t>
      </w:r>
      <w:r w:rsidRPr="00255325">
        <w:rPr>
          <w:rFonts w:cs="Tahoma"/>
          <w:sz w:val="20"/>
          <w:szCs w:val="20"/>
        </w:rPr>
        <w:t xml:space="preserve"> </w:t>
      </w:r>
      <w:r w:rsidRPr="00255325">
        <w:rPr>
          <w:rFonts w:cs="Tahoma"/>
          <w:sz w:val="20"/>
          <w:szCs w:val="20"/>
          <w:u w:val="single"/>
        </w:rPr>
        <w:t>Vigência</w:t>
      </w:r>
      <w:r w:rsidRPr="00255325">
        <w:rPr>
          <w:rFonts w:cs="Tahoma"/>
          <w:sz w:val="20"/>
          <w:szCs w:val="20"/>
        </w:rPr>
        <w:t>;</w:t>
      </w:r>
    </w:p>
    <w:p w14:paraId="567ACB70" w14:textId="77777777" w:rsidR="00255325" w:rsidRPr="00255325" w:rsidRDefault="00255325" w:rsidP="00255325">
      <w:pPr>
        <w:ind w:left="142"/>
        <w:jc w:val="both"/>
        <w:rPr>
          <w:rFonts w:cs="Tahoma"/>
          <w:b/>
          <w:snapToGrid w:val="0"/>
          <w:sz w:val="20"/>
          <w:szCs w:val="20"/>
        </w:rPr>
      </w:pPr>
    </w:p>
    <w:p w14:paraId="3FDB6845" w14:textId="77777777" w:rsidR="00255325" w:rsidRPr="00255325" w:rsidRDefault="00255325" w:rsidP="00255325">
      <w:pPr>
        <w:ind w:left="142"/>
        <w:jc w:val="both"/>
        <w:rPr>
          <w:rFonts w:cs="Tahoma"/>
          <w:b/>
          <w:sz w:val="20"/>
          <w:szCs w:val="20"/>
        </w:rPr>
      </w:pPr>
      <w:r w:rsidRPr="00255325">
        <w:rPr>
          <w:rFonts w:cs="Tahoma"/>
          <w:sz w:val="20"/>
          <w:szCs w:val="20"/>
        </w:rPr>
        <w:t>(...)</w:t>
      </w:r>
    </w:p>
    <w:p w14:paraId="5F3BFE13" w14:textId="77777777" w:rsidR="00255325" w:rsidRPr="00255325" w:rsidRDefault="00255325" w:rsidP="00255325">
      <w:pPr>
        <w:ind w:left="142"/>
        <w:jc w:val="both"/>
        <w:rPr>
          <w:rFonts w:cs="Tahoma"/>
          <w:b/>
          <w:sz w:val="20"/>
          <w:szCs w:val="20"/>
        </w:rPr>
      </w:pPr>
    </w:p>
    <w:p w14:paraId="1B8F0508" w14:textId="77777777" w:rsidR="00255325" w:rsidRPr="00255325" w:rsidRDefault="00255325" w:rsidP="00255325">
      <w:pPr>
        <w:ind w:left="142"/>
        <w:jc w:val="both"/>
        <w:rPr>
          <w:rFonts w:cs="Tahoma"/>
          <w:sz w:val="20"/>
          <w:szCs w:val="20"/>
        </w:rPr>
      </w:pPr>
      <w:r w:rsidRPr="00255325">
        <w:rPr>
          <w:rFonts w:cs="Tahoma"/>
          <w:sz w:val="20"/>
          <w:szCs w:val="20"/>
        </w:rPr>
        <w:t>No caso em questão verifica-se a Dispensa de Licitação com base jurídica no inciso II do art. 75 da Lei nº 14.133/21.</w:t>
      </w:r>
    </w:p>
    <w:p w14:paraId="748518CB" w14:textId="77777777" w:rsidR="00255325" w:rsidRDefault="00255325" w:rsidP="004954C7">
      <w:pPr>
        <w:pStyle w:val="Corpodetexto"/>
        <w:ind w:left="284" w:right="208" w:hanging="142"/>
        <w:jc w:val="both"/>
        <w:rPr>
          <w:rFonts w:cs="Tahoma"/>
        </w:rPr>
      </w:pPr>
    </w:p>
    <w:p w14:paraId="48508253" w14:textId="77777777" w:rsidR="00255325" w:rsidRDefault="00255325" w:rsidP="004954C7">
      <w:pPr>
        <w:pStyle w:val="Corpodetexto"/>
        <w:ind w:left="284" w:right="208" w:hanging="142"/>
        <w:jc w:val="both"/>
        <w:rPr>
          <w:rFonts w:cs="Tahoma"/>
        </w:rPr>
      </w:pPr>
    </w:p>
    <w:p w14:paraId="2EE5DB9D" w14:textId="75D35B60" w:rsidR="004954C7" w:rsidRPr="006530D5" w:rsidRDefault="004954C7" w:rsidP="004954C7">
      <w:pPr>
        <w:pStyle w:val="Corpodetexto"/>
        <w:ind w:left="6096"/>
        <w:rPr>
          <w:b/>
        </w:rPr>
      </w:pPr>
      <w:r>
        <w:rPr>
          <w:b/>
        </w:rPr>
        <w:t xml:space="preserve">     </w:t>
      </w:r>
      <w:r w:rsidRPr="006530D5">
        <w:rPr>
          <w:b/>
        </w:rPr>
        <w:t>Coaraci-Ba,</w:t>
      </w:r>
      <w:r w:rsidRPr="006530D5">
        <w:rPr>
          <w:b/>
          <w:spacing w:val="-1"/>
        </w:rPr>
        <w:t xml:space="preserve"> </w:t>
      </w:r>
      <w:r w:rsidR="00877730">
        <w:rPr>
          <w:b/>
        </w:rPr>
        <w:t>05 de março</w:t>
      </w:r>
      <w:r w:rsidRPr="006530D5">
        <w:rPr>
          <w:b/>
          <w:spacing w:val="-1"/>
        </w:rPr>
        <w:t xml:space="preserve"> </w:t>
      </w:r>
      <w:r w:rsidRPr="006530D5">
        <w:rPr>
          <w:b/>
        </w:rPr>
        <w:t>de</w:t>
      </w:r>
      <w:r w:rsidRPr="006530D5">
        <w:rPr>
          <w:b/>
          <w:spacing w:val="-1"/>
        </w:rPr>
        <w:t xml:space="preserve"> </w:t>
      </w:r>
      <w:r>
        <w:rPr>
          <w:b/>
        </w:rPr>
        <w:t>2024</w:t>
      </w:r>
      <w:r w:rsidRPr="006530D5">
        <w:rPr>
          <w:b/>
        </w:rPr>
        <w:t>.</w:t>
      </w:r>
    </w:p>
    <w:p w14:paraId="4326DDBE" w14:textId="77777777" w:rsidR="004954C7" w:rsidRPr="006530D5" w:rsidRDefault="004954C7" w:rsidP="004954C7">
      <w:pPr>
        <w:pStyle w:val="Corpodetexto"/>
        <w:rPr>
          <w:b/>
        </w:rPr>
      </w:pPr>
    </w:p>
    <w:p w14:paraId="45159558" w14:textId="77777777" w:rsidR="004954C7" w:rsidRPr="006530D5" w:rsidRDefault="004954C7" w:rsidP="004954C7">
      <w:pPr>
        <w:pStyle w:val="Corpodetexto"/>
        <w:rPr>
          <w:b/>
        </w:rPr>
      </w:pPr>
    </w:p>
    <w:p w14:paraId="680F2A35" w14:textId="77777777" w:rsidR="004954C7" w:rsidRPr="006530D5" w:rsidRDefault="004954C7" w:rsidP="004954C7">
      <w:pPr>
        <w:pStyle w:val="Corpodetexto"/>
        <w:rPr>
          <w:b/>
        </w:rPr>
      </w:pPr>
    </w:p>
    <w:p w14:paraId="28D319E8" w14:textId="77777777" w:rsidR="004954C7" w:rsidRPr="006530D5" w:rsidRDefault="004954C7" w:rsidP="004954C7">
      <w:pPr>
        <w:pStyle w:val="Corpodetexto"/>
        <w:spacing w:before="3"/>
        <w:rPr>
          <w:b/>
        </w:rPr>
      </w:pPr>
    </w:p>
    <w:p w14:paraId="4595AD47" w14:textId="77777777" w:rsidR="004954C7" w:rsidRPr="006530D5" w:rsidRDefault="004954C7" w:rsidP="004954C7">
      <w:pPr>
        <w:pStyle w:val="Corpodetexto"/>
        <w:spacing w:before="1" w:line="237" w:lineRule="auto"/>
        <w:ind w:left="3233" w:right="2872" w:firstLine="28"/>
        <w:jc w:val="center"/>
        <w:rPr>
          <w:b/>
        </w:rPr>
      </w:pPr>
      <w:r w:rsidRPr="006530D5">
        <w:rPr>
          <w:b/>
        </w:rPr>
        <w:t>José Marcos Freitas dos Santos</w:t>
      </w:r>
    </w:p>
    <w:p w14:paraId="1A254806" w14:textId="77777777" w:rsidR="004954C7" w:rsidRPr="006530D5" w:rsidRDefault="004954C7" w:rsidP="004954C7">
      <w:pPr>
        <w:pStyle w:val="Corpodetexto"/>
        <w:spacing w:before="1" w:line="237" w:lineRule="auto"/>
        <w:ind w:left="3233" w:right="2872" w:firstLine="28"/>
        <w:jc w:val="center"/>
        <w:rPr>
          <w:b/>
        </w:rPr>
      </w:pPr>
      <w:r w:rsidRPr="006530D5">
        <w:rPr>
          <w:b/>
        </w:rPr>
        <w:t>1º Secretário</w:t>
      </w:r>
    </w:p>
    <w:p w14:paraId="7DFEB532" w14:textId="77777777" w:rsidR="000920A5" w:rsidRPr="00216B1C" w:rsidRDefault="000920A5">
      <w:pPr>
        <w:spacing w:line="237" w:lineRule="auto"/>
        <w:sectPr w:rsidR="000920A5" w:rsidRPr="00216B1C" w:rsidSect="00F7459E">
          <w:headerReference w:type="default" r:id="rId7"/>
          <w:footerReference w:type="default" r:id="rId8"/>
          <w:pgSz w:w="11910" w:h="16840"/>
          <w:pgMar w:top="2000" w:right="780" w:bottom="940" w:left="920" w:header="510" w:footer="725" w:gutter="0"/>
          <w:cols w:space="720"/>
        </w:sectPr>
      </w:pPr>
    </w:p>
    <w:p w14:paraId="2F7A35C7" w14:textId="77777777" w:rsidR="000920A5" w:rsidRPr="00216B1C" w:rsidRDefault="008863CB">
      <w:pPr>
        <w:pStyle w:val="Ttulo1"/>
        <w:tabs>
          <w:tab w:val="left" w:pos="4661"/>
          <w:tab w:val="left" w:pos="10023"/>
        </w:tabs>
        <w:spacing w:before="65" w:line="480" w:lineRule="auto"/>
        <w:ind w:left="3561" w:right="182" w:hanging="3378"/>
        <w:rPr>
          <w:sz w:val="22"/>
          <w:szCs w:val="22"/>
        </w:rPr>
      </w:pPr>
      <w:r w:rsidRPr="00216B1C">
        <w:rPr>
          <w:shd w:val="clear" w:color="auto" w:fill="D9D9D9"/>
        </w:rPr>
        <w:lastRenderedPageBreak/>
        <w:t xml:space="preserve"> </w:t>
      </w:r>
      <w:r w:rsidRPr="00216B1C">
        <w:rPr>
          <w:shd w:val="clear" w:color="auto" w:fill="D9D9D9"/>
        </w:rPr>
        <w:tab/>
      </w:r>
      <w:r w:rsidRPr="00216B1C">
        <w:rPr>
          <w:shd w:val="clear" w:color="auto" w:fill="D9D9D9"/>
        </w:rPr>
        <w:tab/>
      </w:r>
      <w:r w:rsidRPr="00216B1C">
        <w:rPr>
          <w:sz w:val="22"/>
          <w:szCs w:val="22"/>
          <w:shd w:val="clear" w:color="auto" w:fill="D9D9D9"/>
        </w:rPr>
        <w:t>ANEXO</w:t>
      </w:r>
      <w:r w:rsidRPr="00216B1C">
        <w:rPr>
          <w:spacing w:val="-2"/>
          <w:sz w:val="22"/>
          <w:szCs w:val="22"/>
          <w:shd w:val="clear" w:color="auto" w:fill="D9D9D9"/>
        </w:rPr>
        <w:t xml:space="preserve"> </w:t>
      </w:r>
      <w:r w:rsidRPr="00216B1C">
        <w:rPr>
          <w:sz w:val="22"/>
          <w:szCs w:val="22"/>
          <w:shd w:val="clear" w:color="auto" w:fill="D9D9D9"/>
        </w:rPr>
        <w:t>II</w:t>
      </w:r>
      <w:r w:rsidRPr="00216B1C">
        <w:rPr>
          <w:sz w:val="22"/>
          <w:szCs w:val="22"/>
          <w:shd w:val="clear" w:color="auto" w:fill="D9D9D9"/>
        </w:rPr>
        <w:tab/>
      </w:r>
      <w:r w:rsidRPr="00216B1C">
        <w:rPr>
          <w:sz w:val="22"/>
          <w:szCs w:val="22"/>
        </w:rPr>
        <w:t xml:space="preserve"> MODELO</w:t>
      </w:r>
      <w:r w:rsidRPr="00216B1C">
        <w:rPr>
          <w:spacing w:val="-2"/>
          <w:sz w:val="22"/>
          <w:szCs w:val="22"/>
        </w:rPr>
        <w:t xml:space="preserve"> </w:t>
      </w:r>
      <w:r w:rsidRPr="00216B1C">
        <w:rPr>
          <w:sz w:val="22"/>
          <w:szCs w:val="22"/>
        </w:rPr>
        <w:t>DE</w:t>
      </w:r>
      <w:r w:rsidRPr="00216B1C">
        <w:rPr>
          <w:spacing w:val="-1"/>
          <w:sz w:val="22"/>
          <w:szCs w:val="22"/>
        </w:rPr>
        <w:t xml:space="preserve"> </w:t>
      </w:r>
      <w:r w:rsidRPr="00216B1C">
        <w:rPr>
          <w:sz w:val="22"/>
          <w:szCs w:val="22"/>
        </w:rPr>
        <w:t>PROPOSTA</w:t>
      </w:r>
      <w:r w:rsidRPr="00216B1C">
        <w:rPr>
          <w:spacing w:val="-1"/>
          <w:sz w:val="22"/>
          <w:szCs w:val="22"/>
        </w:rPr>
        <w:t xml:space="preserve"> </w:t>
      </w:r>
      <w:r w:rsidRPr="00216B1C">
        <w:rPr>
          <w:sz w:val="22"/>
          <w:szCs w:val="22"/>
        </w:rPr>
        <w:t>COMERCIAL</w:t>
      </w:r>
    </w:p>
    <w:p w14:paraId="7E6DDB72" w14:textId="77777777" w:rsidR="009516E2" w:rsidRPr="00216B1C" w:rsidRDefault="009516E2">
      <w:pPr>
        <w:pStyle w:val="Corpodetexto"/>
        <w:rPr>
          <w:b/>
        </w:rPr>
      </w:pPr>
    </w:p>
    <w:p w14:paraId="5788A18B" w14:textId="77777777" w:rsidR="009516E2" w:rsidRPr="00216B1C" w:rsidRDefault="009516E2">
      <w:pPr>
        <w:pStyle w:val="Corpodetexto"/>
        <w:rPr>
          <w:b/>
        </w:rPr>
      </w:pPr>
    </w:p>
    <w:p w14:paraId="2FAA3886" w14:textId="7535806A" w:rsidR="000920A5" w:rsidRPr="006530D5" w:rsidRDefault="008863CB" w:rsidP="006530D5">
      <w:pPr>
        <w:pStyle w:val="Corpodetexto"/>
        <w:ind w:left="212" w:right="56"/>
        <w:jc w:val="both"/>
      </w:pPr>
      <w:r w:rsidRPr="00216B1C">
        <w:rPr>
          <w:b/>
        </w:rPr>
        <w:t>Objeto:</w:t>
      </w:r>
      <w:r w:rsidRPr="00216B1C">
        <w:rPr>
          <w:b/>
          <w:spacing w:val="-3"/>
        </w:rPr>
        <w:t xml:space="preserve"> </w:t>
      </w:r>
      <w:r w:rsidR="008C6727" w:rsidRPr="000B72E4">
        <w:rPr>
          <w:rFonts w:cs="Tahoma"/>
          <w:b/>
          <w:bCs/>
        </w:rPr>
        <w:t>Contratação de serviços especializados de confecção de quadros personalizados para suprir demandas da Câmara Municipal de Coaraci</w:t>
      </w:r>
      <w:r w:rsidRPr="006530D5">
        <w:rPr>
          <w:b/>
        </w:rPr>
        <w:t>.</w:t>
      </w:r>
    </w:p>
    <w:p w14:paraId="30473D27" w14:textId="77777777" w:rsidR="000920A5" w:rsidRPr="00216B1C" w:rsidRDefault="000920A5">
      <w:pPr>
        <w:pStyle w:val="Corpodetexto"/>
        <w:spacing w:before="1"/>
      </w:pPr>
    </w:p>
    <w:p w14:paraId="3801DE28" w14:textId="77777777" w:rsidR="009516E2" w:rsidRPr="00216B1C" w:rsidRDefault="009516E2">
      <w:pPr>
        <w:pStyle w:val="Corpodetexto"/>
        <w:spacing w:before="1"/>
      </w:pPr>
    </w:p>
    <w:p w14:paraId="3AB467F8" w14:textId="77777777" w:rsidR="000920A5" w:rsidRDefault="008863CB">
      <w:pPr>
        <w:pStyle w:val="Corpodetexto"/>
        <w:spacing w:before="1"/>
        <w:ind w:left="212"/>
        <w:rPr>
          <w:u w:val="single"/>
        </w:rPr>
      </w:pPr>
      <w:r w:rsidRPr="00216B1C">
        <w:rPr>
          <w:u w:val="single"/>
        </w:rPr>
        <w:t>PROPOSTA:</w:t>
      </w:r>
    </w:p>
    <w:p w14:paraId="36055ADA" w14:textId="77777777" w:rsidR="006530D5" w:rsidRPr="00216B1C" w:rsidRDefault="006530D5">
      <w:pPr>
        <w:pStyle w:val="Corpodetexto"/>
        <w:spacing w:before="1"/>
        <w:ind w:left="212"/>
        <w:rPr>
          <w:u w:val="single"/>
        </w:rPr>
      </w:pPr>
    </w:p>
    <w:p w14:paraId="067B3B29" w14:textId="77777777" w:rsidR="000920A5" w:rsidRPr="00216B1C" w:rsidRDefault="000920A5">
      <w:pPr>
        <w:pStyle w:val="Corpodetexto"/>
        <w:spacing w:before="11"/>
        <w:rPr>
          <w:sz w:val="19"/>
        </w:rPr>
      </w:pPr>
    </w:p>
    <w:tbl>
      <w:tblPr>
        <w:tblW w:w="4864"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3"/>
        <w:gridCol w:w="1274"/>
        <w:gridCol w:w="992"/>
        <w:gridCol w:w="4249"/>
        <w:gridCol w:w="1278"/>
        <w:gridCol w:w="1417"/>
      </w:tblGrid>
      <w:tr w:rsidR="00877730" w:rsidRPr="00D42786" w14:paraId="0DDEA205" w14:textId="77777777" w:rsidTr="00877730">
        <w:trPr>
          <w:trHeight w:val="255"/>
        </w:trPr>
        <w:tc>
          <w:tcPr>
            <w:tcW w:w="5000" w:type="pct"/>
            <w:gridSpan w:val="6"/>
            <w:shd w:val="clear" w:color="auto" w:fill="auto"/>
            <w:noWrap/>
            <w:vAlign w:val="bottom"/>
            <w:hideMark/>
          </w:tcPr>
          <w:p w14:paraId="5BB6C634" w14:textId="77777777" w:rsidR="00877730" w:rsidRPr="00D42786" w:rsidRDefault="00877730" w:rsidP="00371C5F">
            <w:pPr>
              <w:jc w:val="center"/>
              <w:rPr>
                <w:b/>
                <w:sz w:val="20"/>
                <w:szCs w:val="20"/>
              </w:rPr>
            </w:pPr>
            <w:r w:rsidRPr="00D42786">
              <w:rPr>
                <w:b/>
                <w:sz w:val="20"/>
                <w:szCs w:val="20"/>
              </w:rPr>
              <w:t>LOTE ÚNICO – INSTALAÇÃO APARELHO CONDICIONADOR DE AR</w:t>
            </w:r>
          </w:p>
        </w:tc>
      </w:tr>
      <w:tr w:rsidR="00877730" w:rsidRPr="00D42786" w14:paraId="4D77B80F" w14:textId="77777777" w:rsidTr="00877730">
        <w:trPr>
          <w:trHeight w:val="765"/>
        </w:trPr>
        <w:tc>
          <w:tcPr>
            <w:tcW w:w="359" w:type="pct"/>
            <w:shd w:val="clear" w:color="000000" w:fill="FFFFFF"/>
            <w:noWrap/>
            <w:vAlign w:val="center"/>
            <w:hideMark/>
          </w:tcPr>
          <w:p w14:paraId="30FA4739" w14:textId="77777777" w:rsidR="00877730" w:rsidRPr="00D42786" w:rsidRDefault="00877730" w:rsidP="00371C5F">
            <w:pPr>
              <w:jc w:val="center"/>
              <w:rPr>
                <w:b/>
                <w:sz w:val="20"/>
                <w:szCs w:val="20"/>
              </w:rPr>
            </w:pPr>
            <w:r w:rsidRPr="00D42786">
              <w:rPr>
                <w:b/>
                <w:sz w:val="20"/>
                <w:szCs w:val="20"/>
              </w:rPr>
              <w:t>ITEM</w:t>
            </w:r>
          </w:p>
        </w:tc>
        <w:tc>
          <w:tcPr>
            <w:tcW w:w="642" w:type="pct"/>
            <w:shd w:val="clear" w:color="000000" w:fill="FFFFFF"/>
            <w:vAlign w:val="center"/>
            <w:hideMark/>
          </w:tcPr>
          <w:p w14:paraId="0C8B3266" w14:textId="77777777" w:rsidR="00877730" w:rsidRPr="00D42786" w:rsidRDefault="00877730" w:rsidP="00371C5F">
            <w:pPr>
              <w:jc w:val="center"/>
              <w:rPr>
                <w:b/>
                <w:sz w:val="20"/>
                <w:szCs w:val="20"/>
              </w:rPr>
            </w:pPr>
            <w:r w:rsidRPr="00D42786">
              <w:rPr>
                <w:b/>
                <w:sz w:val="20"/>
                <w:szCs w:val="20"/>
              </w:rPr>
              <w:t xml:space="preserve">UNIDADE  </w:t>
            </w:r>
          </w:p>
        </w:tc>
        <w:tc>
          <w:tcPr>
            <w:tcW w:w="500" w:type="pct"/>
            <w:shd w:val="clear" w:color="000000" w:fill="FFFFFF"/>
            <w:vAlign w:val="center"/>
          </w:tcPr>
          <w:p w14:paraId="53191A9E" w14:textId="77777777" w:rsidR="00877730" w:rsidRPr="00D42786" w:rsidRDefault="00877730" w:rsidP="00371C5F">
            <w:pPr>
              <w:jc w:val="center"/>
              <w:rPr>
                <w:b/>
                <w:color w:val="000000"/>
                <w:sz w:val="20"/>
                <w:szCs w:val="20"/>
              </w:rPr>
            </w:pPr>
            <w:r w:rsidRPr="00D42786">
              <w:rPr>
                <w:b/>
                <w:color w:val="000000"/>
                <w:sz w:val="20"/>
                <w:szCs w:val="20"/>
              </w:rPr>
              <w:t>QUANT.</w:t>
            </w:r>
          </w:p>
        </w:tc>
        <w:tc>
          <w:tcPr>
            <w:tcW w:w="2141" w:type="pct"/>
            <w:shd w:val="clear" w:color="000000" w:fill="FFFFFF"/>
            <w:vAlign w:val="center"/>
          </w:tcPr>
          <w:p w14:paraId="051EF5A5" w14:textId="77777777" w:rsidR="00877730" w:rsidRPr="00D42786" w:rsidRDefault="00877730" w:rsidP="00371C5F">
            <w:pPr>
              <w:jc w:val="center"/>
              <w:rPr>
                <w:b/>
                <w:color w:val="000000"/>
                <w:sz w:val="20"/>
                <w:szCs w:val="20"/>
              </w:rPr>
            </w:pPr>
            <w:r w:rsidRPr="00D42786">
              <w:rPr>
                <w:b/>
                <w:color w:val="000000"/>
                <w:sz w:val="20"/>
                <w:szCs w:val="20"/>
              </w:rPr>
              <w:t>DESCRIÇÃO DO OBJETO</w:t>
            </w:r>
          </w:p>
        </w:tc>
        <w:tc>
          <w:tcPr>
            <w:tcW w:w="644" w:type="pct"/>
            <w:shd w:val="clear" w:color="000000" w:fill="FFFFFF"/>
            <w:vAlign w:val="center"/>
            <w:hideMark/>
          </w:tcPr>
          <w:p w14:paraId="0FC2710B" w14:textId="77777777" w:rsidR="00877730" w:rsidRPr="00D42786" w:rsidRDefault="00877730" w:rsidP="00371C5F">
            <w:pPr>
              <w:jc w:val="center"/>
              <w:rPr>
                <w:b/>
                <w:color w:val="000000"/>
                <w:sz w:val="20"/>
                <w:szCs w:val="20"/>
              </w:rPr>
            </w:pPr>
            <w:r w:rsidRPr="00D42786">
              <w:rPr>
                <w:b/>
                <w:color w:val="000000"/>
                <w:sz w:val="20"/>
                <w:szCs w:val="20"/>
              </w:rPr>
              <w:t>VALOR UNITÁRIO</w:t>
            </w:r>
          </w:p>
        </w:tc>
        <w:tc>
          <w:tcPr>
            <w:tcW w:w="714" w:type="pct"/>
            <w:shd w:val="clear" w:color="auto" w:fill="auto"/>
            <w:vAlign w:val="center"/>
            <w:hideMark/>
          </w:tcPr>
          <w:p w14:paraId="31776C05" w14:textId="77777777" w:rsidR="00877730" w:rsidRPr="00D42786" w:rsidRDefault="00877730" w:rsidP="00371C5F">
            <w:pPr>
              <w:jc w:val="center"/>
              <w:rPr>
                <w:b/>
                <w:sz w:val="20"/>
                <w:szCs w:val="20"/>
              </w:rPr>
            </w:pPr>
            <w:r w:rsidRPr="00D42786">
              <w:rPr>
                <w:b/>
                <w:sz w:val="20"/>
                <w:szCs w:val="20"/>
              </w:rPr>
              <w:t xml:space="preserve">VALOR TOTAL </w:t>
            </w:r>
          </w:p>
        </w:tc>
      </w:tr>
      <w:tr w:rsidR="00877730" w:rsidRPr="00D42786" w14:paraId="1A83BB90" w14:textId="77777777" w:rsidTr="00877730">
        <w:trPr>
          <w:trHeight w:val="1173"/>
        </w:trPr>
        <w:tc>
          <w:tcPr>
            <w:tcW w:w="359" w:type="pct"/>
            <w:shd w:val="clear" w:color="000000" w:fill="FFFFFF"/>
            <w:noWrap/>
            <w:vAlign w:val="center"/>
            <w:hideMark/>
          </w:tcPr>
          <w:p w14:paraId="04DCF2CA" w14:textId="77777777" w:rsidR="00877730" w:rsidRPr="00D42786" w:rsidRDefault="00877730" w:rsidP="00371C5F">
            <w:pPr>
              <w:jc w:val="center"/>
              <w:rPr>
                <w:sz w:val="20"/>
                <w:szCs w:val="20"/>
              </w:rPr>
            </w:pPr>
            <w:r w:rsidRPr="00D42786">
              <w:rPr>
                <w:sz w:val="20"/>
                <w:szCs w:val="20"/>
              </w:rPr>
              <w:t>1</w:t>
            </w:r>
          </w:p>
        </w:tc>
        <w:tc>
          <w:tcPr>
            <w:tcW w:w="642" w:type="pct"/>
            <w:shd w:val="clear" w:color="000000" w:fill="FFFFFF"/>
            <w:noWrap/>
            <w:vAlign w:val="center"/>
            <w:hideMark/>
          </w:tcPr>
          <w:p w14:paraId="2B5AF2F8" w14:textId="77777777" w:rsidR="00877730" w:rsidRPr="00D42786" w:rsidRDefault="00877730" w:rsidP="00371C5F">
            <w:pPr>
              <w:jc w:val="center"/>
              <w:rPr>
                <w:sz w:val="20"/>
                <w:szCs w:val="20"/>
              </w:rPr>
            </w:pPr>
            <w:r w:rsidRPr="00D42786">
              <w:rPr>
                <w:sz w:val="20"/>
                <w:szCs w:val="20"/>
              </w:rPr>
              <w:t>SERVIÇO</w:t>
            </w:r>
          </w:p>
        </w:tc>
        <w:tc>
          <w:tcPr>
            <w:tcW w:w="500" w:type="pct"/>
            <w:shd w:val="clear" w:color="000000" w:fill="FFFFFF"/>
            <w:vAlign w:val="center"/>
            <w:hideMark/>
          </w:tcPr>
          <w:p w14:paraId="5B27E7CA" w14:textId="77777777" w:rsidR="00877730" w:rsidRPr="00D42786" w:rsidRDefault="00877730" w:rsidP="00371C5F">
            <w:pPr>
              <w:jc w:val="center"/>
              <w:rPr>
                <w:color w:val="000000"/>
                <w:sz w:val="20"/>
                <w:szCs w:val="20"/>
              </w:rPr>
            </w:pPr>
            <w:r w:rsidRPr="00D42786">
              <w:rPr>
                <w:color w:val="000000"/>
                <w:sz w:val="20"/>
                <w:szCs w:val="20"/>
              </w:rPr>
              <w:t>01</w:t>
            </w:r>
          </w:p>
        </w:tc>
        <w:tc>
          <w:tcPr>
            <w:tcW w:w="2141" w:type="pct"/>
            <w:shd w:val="clear" w:color="000000" w:fill="FFFFFF"/>
            <w:vAlign w:val="center"/>
            <w:hideMark/>
          </w:tcPr>
          <w:p w14:paraId="24F4061A" w14:textId="60E33FDC" w:rsidR="00877730" w:rsidRPr="00D42786" w:rsidRDefault="00877730" w:rsidP="00371C5F">
            <w:pPr>
              <w:jc w:val="both"/>
              <w:rPr>
                <w:sz w:val="20"/>
                <w:szCs w:val="20"/>
              </w:rPr>
            </w:pPr>
            <w:r w:rsidRPr="00D42786">
              <w:rPr>
                <w:sz w:val="20"/>
                <w:szCs w:val="20"/>
              </w:rPr>
              <w:t>INSTALAÇÃO APARELHO AR CONDICIONADO, TIPO, SPLIT, 12.000 BTUS, INCLUINDO FORNECIMENTO DE TODOS INSUMOS NECESSÁRIOS (SUPORTE, COBRE, CABO ELÉTRICO E ESPONJOSO)</w:t>
            </w:r>
          </w:p>
        </w:tc>
        <w:tc>
          <w:tcPr>
            <w:tcW w:w="644" w:type="pct"/>
            <w:shd w:val="clear" w:color="auto" w:fill="auto"/>
            <w:noWrap/>
            <w:vAlign w:val="center"/>
          </w:tcPr>
          <w:p w14:paraId="409AE57E" w14:textId="77777777" w:rsidR="00877730" w:rsidRPr="00D42786" w:rsidRDefault="00877730" w:rsidP="00371C5F">
            <w:pPr>
              <w:jc w:val="center"/>
              <w:rPr>
                <w:b/>
                <w:bCs/>
                <w:color w:val="000000"/>
                <w:sz w:val="20"/>
                <w:szCs w:val="20"/>
              </w:rPr>
            </w:pPr>
          </w:p>
        </w:tc>
        <w:tc>
          <w:tcPr>
            <w:tcW w:w="714" w:type="pct"/>
            <w:shd w:val="clear" w:color="auto" w:fill="auto"/>
            <w:vAlign w:val="center"/>
          </w:tcPr>
          <w:p w14:paraId="1162E8A5" w14:textId="77777777" w:rsidR="00877730" w:rsidRPr="00D42786" w:rsidRDefault="00877730" w:rsidP="00371C5F">
            <w:pPr>
              <w:jc w:val="center"/>
              <w:rPr>
                <w:sz w:val="20"/>
                <w:szCs w:val="20"/>
              </w:rPr>
            </w:pPr>
          </w:p>
        </w:tc>
      </w:tr>
      <w:tr w:rsidR="00877730" w:rsidRPr="00D42786" w14:paraId="5A1E0F51" w14:textId="77777777" w:rsidTr="00877730">
        <w:trPr>
          <w:trHeight w:val="255"/>
        </w:trPr>
        <w:tc>
          <w:tcPr>
            <w:tcW w:w="4286" w:type="pct"/>
            <w:gridSpan w:val="5"/>
            <w:shd w:val="clear" w:color="000000" w:fill="FFFFFF"/>
            <w:noWrap/>
            <w:vAlign w:val="center"/>
            <w:hideMark/>
          </w:tcPr>
          <w:p w14:paraId="4ABF50F0" w14:textId="77777777" w:rsidR="00877730" w:rsidRPr="00D42786" w:rsidRDefault="00877730" w:rsidP="00371C5F">
            <w:pPr>
              <w:jc w:val="center"/>
              <w:rPr>
                <w:b/>
                <w:bCs/>
                <w:sz w:val="20"/>
                <w:szCs w:val="20"/>
              </w:rPr>
            </w:pPr>
            <w:r w:rsidRPr="00D42786">
              <w:rPr>
                <w:sz w:val="20"/>
                <w:szCs w:val="20"/>
              </w:rPr>
              <w:t>VALOR TOTAL EM R$</w:t>
            </w:r>
          </w:p>
        </w:tc>
        <w:tc>
          <w:tcPr>
            <w:tcW w:w="714" w:type="pct"/>
            <w:shd w:val="clear" w:color="auto" w:fill="auto"/>
            <w:vAlign w:val="center"/>
          </w:tcPr>
          <w:p w14:paraId="2890E7EC" w14:textId="77777777" w:rsidR="00877730" w:rsidRPr="00D42786" w:rsidRDefault="00877730" w:rsidP="00371C5F">
            <w:pPr>
              <w:jc w:val="center"/>
              <w:rPr>
                <w:sz w:val="20"/>
                <w:szCs w:val="20"/>
              </w:rPr>
            </w:pPr>
          </w:p>
        </w:tc>
      </w:tr>
    </w:tbl>
    <w:p w14:paraId="6D65D126" w14:textId="77777777" w:rsidR="009516E2" w:rsidRPr="00216B1C" w:rsidRDefault="009516E2">
      <w:pPr>
        <w:pStyle w:val="Corpodetexto"/>
      </w:pPr>
    </w:p>
    <w:p w14:paraId="76159E68" w14:textId="77777777" w:rsidR="000920A5" w:rsidRPr="00216B1C" w:rsidRDefault="008863CB">
      <w:pPr>
        <w:pStyle w:val="Corpodetexto"/>
        <w:spacing w:before="65"/>
        <w:ind w:left="212"/>
      </w:pPr>
      <w:r w:rsidRPr="00216B1C">
        <w:t>Valor</w:t>
      </w:r>
      <w:r w:rsidRPr="00216B1C">
        <w:rPr>
          <w:spacing w:val="-4"/>
        </w:rPr>
        <w:t xml:space="preserve"> </w:t>
      </w:r>
      <w:r w:rsidRPr="00216B1C">
        <w:t>Global</w:t>
      </w:r>
      <w:r w:rsidRPr="00216B1C">
        <w:rPr>
          <w:spacing w:val="-3"/>
        </w:rPr>
        <w:t xml:space="preserve"> </w:t>
      </w:r>
      <w:r w:rsidRPr="00216B1C">
        <w:t>da</w:t>
      </w:r>
      <w:r w:rsidRPr="00216B1C">
        <w:rPr>
          <w:spacing w:val="-4"/>
        </w:rPr>
        <w:t xml:space="preserve"> </w:t>
      </w:r>
      <w:r w:rsidRPr="00216B1C">
        <w:t>Proposta;</w:t>
      </w:r>
    </w:p>
    <w:p w14:paraId="366AE282" w14:textId="77777777" w:rsidR="000920A5" w:rsidRPr="00216B1C" w:rsidRDefault="000920A5">
      <w:pPr>
        <w:pStyle w:val="Corpodetexto"/>
        <w:spacing w:before="11"/>
        <w:rPr>
          <w:sz w:val="19"/>
        </w:rPr>
      </w:pPr>
    </w:p>
    <w:p w14:paraId="3D807044" w14:textId="77777777" w:rsidR="009516E2" w:rsidRPr="00216B1C" w:rsidRDefault="009516E2">
      <w:pPr>
        <w:pStyle w:val="Corpodetexto"/>
        <w:spacing w:before="11"/>
        <w:rPr>
          <w:sz w:val="19"/>
        </w:rPr>
      </w:pPr>
    </w:p>
    <w:p w14:paraId="035FAEC8" w14:textId="77777777" w:rsidR="000920A5" w:rsidRPr="00216B1C" w:rsidRDefault="008863CB">
      <w:pPr>
        <w:pStyle w:val="Corpodetexto"/>
        <w:ind w:left="212"/>
      </w:pPr>
      <w:r w:rsidRPr="00216B1C">
        <w:t>Validade</w:t>
      </w:r>
      <w:r w:rsidRPr="00216B1C">
        <w:rPr>
          <w:spacing w:val="-4"/>
        </w:rPr>
        <w:t xml:space="preserve"> </w:t>
      </w:r>
      <w:r w:rsidRPr="00216B1C">
        <w:t>da</w:t>
      </w:r>
      <w:r w:rsidRPr="00216B1C">
        <w:rPr>
          <w:spacing w:val="-4"/>
        </w:rPr>
        <w:t xml:space="preserve"> </w:t>
      </w:r>
      <w:r w:rsidRPr="00216B1C">
        <w:t>Proposta</w:t>
      </w:r>
      <w:r w:rsidRPr="00216B1C">
        <w:rPr>
          <w:spacing w:val="-4"/>
        </w:rPr>
        <w:t xml:space="preserve"> </w:t>
      </w:r>
      <w:r w:rsidRPr="00216B1C">
        <w:t>60</w:t>
      </w:r>
      <w:r w:rsidRPr="00216B1C">
        <w:rPr>
          <w:spacing w:val="-1"/>
        </w:rPr>
        <w:t xml:space="preserve"> </w:t>
      </w:r>
      <w:r w:rsidRPr="00216B1C">
        <w:t>(Sessenta)</w:t>
      </w:r>
      <w:r w:rsidRPr="00216B1C">
        <w:rPr>
          <w:spacing w:val="-2"/>
        </w:rPr>
        <w:t xml:space="preserve"> </w:t>
      </w:r>
      <w:r w:rsidRPr="00216B1C">
        <w:t>dias;</w:t>
      </w:r>
    </w:p>
    <w:p w14:paraId="08C0EC7A" w14:textId="77777777" w:rsidR="000920A5" w:rsidRPr="00216B1C" w:rsidRDefault="000920A5">
      <w:pPr>
        <w:pStyle w:val="Corpodetexto"/>
        <w:spacing w:before="6"/>
      </w:pPr>
    </w:p>
    <w:p w14:paraId="6C3CB22D" w14:textId="77777777" w:rsidR="009516E2" w:rsidRPr="00216B1C" w:rsidRDefault="009516E2">
      <w:pPr>
        <w:pStyle w:val="Corpodetexto"/>
        <w:spacing w:before="6"/>
      </w:pPr>
    </w:p>
    <w:p w14:paraId="6F8C487A" w14:textId="77777777" w:rsidR="000920A5" w:rsidRPr="00216B1C" w:rsidRDefault="008863CB">
      <w:pPr>
        <w:pStyle w:val="Corpodetexto"/>
        <w:spacing w:line="237" w:lineRule="auto"/>
        <w:ind w:left="212"/>
      </w:pPr>
      <w:r w:rsidRPr="00216B1C">
        <w:t>Despesas</w:t>
      </w:r>
      <w:r w:rsidRPr="00216B1C">
        <w:rPr>
          <w:spacing w:val="72"/>
        </w:rPr>
        <w:t xml:space="preserve"> </w:t>
      </w:r>
      <w:r w:rsidRPr="00216B1C">
        <w:t>inerentes</w:t>
      </w:r>
      <w:r w:rsidRPr="00216B1C">
        <w:rPr>
          <w:spacing w:val="72"/>
        </w:rPr>
        <w:t xml:space="preserve"> </w:t>
      </w:r>
      <w:r w:rsidRPr="00216B1C">
        <w:t>a</w:t>
      </w:r>
      <w:r w:rsidRPr="00216B1C">
        <w:rPr>
          <w:spacing w:val="72"/>
        </w:rPr>
        <w:t xml:space="preserve"> </w:t>
      </w:r>
      <w:r w:rsidRPr="00216B1C">
        <w:t>impostos,</w:t>
      </w:r>
      <w:r w:rsidRPr="00216B1C">
        <w:rPr>
          <w:spacing w:val="72"/>
        </w:rPr>
        <w:t xml:space="preserve"> </w:t>
      </w:r>
      <w:r w:rsidRPr="00216B1C">
        <w:t>tributos,</w:t>
      </w:r>
      <w:r w:rsidRPr="00216B1C">
        <w:rPr>
          <w:spacing w:val="72"/>
        </w:rPr>
        <w:t xml:space="preserve"> </w:t>
      </w:r>
      <w:r w:rsidRPr="00216B1C">
        <w:t>contratação</w:t>
      </w:r>
      <w:r w:rsidRPr="00216B1C">
        <w:rPr>
          <w:spacing w:val="72"/>
        </w:rPr>
        <w:t xml:space="preserve"> </w:t>
      </w:r>
      <w:r w:rsidRPr="00216B1C">
        <w:t>de</w:t>
      </w:r>
      <w:r w:rsidRPr="00216B1C">
        <w:rPr>
          <w:spacing w:val="72"/>
        </w:rPr>
        <w:t xml:space="preserve"> </w:t>
      </w:r>
      <w:r w:rsidRPr="00216B1C">
        <w:t>pessoal</w:t>
      </w:r>
      <w:r w:rsidRPr="00216B1C">
        <w:rPr>
          <w:spacing w:val="72"/>
        </w:rPr>
        <w:t xml:space="preserve"> </w:t>
      </w:r>
      <w:r w:rsidRPr="00216B1C">
        <w:t>e</w:t>
      </w:r>
      <w:r w:rsidRPr="00216B1C">
        <w:rPr>
          <w:spacing w:val="73"/>
        </w:rPr>
        <w:t xml:space="preserve"> </w:t>
      </w:r>
      <w:r w:rsidRPr="00216B1C">
        <w:t>outros,</w:t>
      </w:r>
      <w:r w:rsidRPr="00216B1C">
        <w:rPr>
          <w:spacing w:val="72"/>
        </w:rPr>
        <w:t xml:space="preserve"> </w:t>
      </w:r>
      <w:r w:rsidRPr="00216B1C">
        <w:t>correrão</w:t>
      </w:r>
      <w:r w:rsidRPr="00216B1C">
        <w:rPr>
          <w:spacing w:val="-107"/>
        </w:rPr>
        <w:t xml:space="preserve"> </w:t>
      </w:r>
      <w:r w:rsidRPr="00216B1C">
        <w:t>totalmente</w:t>
      </w:r>
      <w:r w:rsidRPr="00216B1C">
        <w:rPr>
          <w:spacing w:val="-2"/>
        </w:rPr>
        <w:t xml:space="preserve"> </w:t>
      </w:r>
      <w:r w:rsidRPr="00216B1C">
        <w:t>por</w:t>
      </w:r>
      <w:r w:rsidRPr="00216B1C">
        <w:rPr>
          <w:spacing w:val="-1"/>
        </w:rPr>
        <w:t xml:space="preserve"> </w:t>
      </w:r>
      <w:r w:rsidRPr="00216B1C">
        <w:t>conta</w:t>
      </w:r>
      <w:r w:rsidRPr="00216B1C">
        <w:rPr>
          <w:spacing w:val="-1"/>
        </w:rPr>
        <w:t xml:space="preserve"> </w:t>
      </w:r>
      <w:r w:rsidRPr="00216B1C">
        <w:t>da</w:t>
      </w:r>
      <w:r w:rsidRPr="00216B1C">
        <w:rPr>
          <w:spacing w:val="-2"/>
        </w:rPr>
        <w:t xml:space="preserve"> </w:t>
      </w:r>
      <w:r w:rsidRPr="00216B1C">
        <w:t>Empresa</w:t>
      </w:r>
      <w:r w:rsidRPr="00216B1C">
        <w:rPr>
          <w:spacing w:val="-1"/>
        </w:rPr>
        <w:t xml:space="preserve"> </w:t>
      </w:r>
      <w:r w:rsidRPr="00216B1C">
        <w:t>contratada;</w:t>
      </w:r>
    </w:p>
    <w:p w14:paraId="73C57251" w14:textId="77777777" w:rsidR="000920A5" w:rsidRPr="00216B1C" w:rsidRDefault="000920A5">
      <w:pPr>
        <w:pStyle w:val="Corpodetexto"/>
      </w:pPr>
    </w:p>
    <w:p w14:paraId="78BF9352" w14:textId="77777777" w:rsidR="009516E2" w:rsidRPr="00216B1C" w:rsidRDefault="009516E2">
      <w:pPr>
        <w:pStyle w:val="Corpodetexto"/>
      </w:pPr>
    </w:p>
    <w:p w14:paraId="6883A167" w14:textId="77777777" w:rsidR="000920A5" w:rsidRPr="00216B1C" w:rsidRDefault="008863CB">
      <w:pPr>
        <w:pStyle w:val="Corpodetexto"/>
        <w:ind w:left="212"/>
      </w:pPr>
      <w:r w:rsidRPr="00216B1C">
        <w:t>Razão</w:t>
      </w:r>
      <w:r w:rsidRPr="00216B1C">
        <w:rPr>
          <w:spacing w:val="-3"/>
        </w:rPr>
        <w:t xml:space="preserve"> </w:t>
      </w:r>
      <w:r w:rsidRPr="00216B1C">
        <w:t>social; -</w:t>
      </w:r>
      <w:r w:rsidRPr="00216B1C">
        <w:rPr>
          <w:spacing w:val="-2"/>
        </w:rPr>
        <w:t xml:space="preserve"> </w:t>
      </w:r>
      <w:r w:rsidRPr="00216B1C">
        <w:t>Nº</w:t>
      </w:r>
      <w:r w:rsidRPr="00216B1C">
        <w:rPr>
          <w:spacing w:val="-2"/>
        </w:rPr>
        <w:t xml:space="preserve"> </w:t>
      </w:r>
      <w:r w:rsidRPr="00216B1C">
        <w:t>do</w:t>
      </w:r>
      <w:r w:rsidRPr="00216B1C">
        <w:rPr>
          <w:spacing w:val="-3"/>
        </w:rPr>
        <w:t xml:space="preserve"> </w:t>
      </w:r>
      <w:r w:rsidRPr="00216B1C">
        <w:t>CNPJ:</w:t>
      </w:r>
    </w:p>
    <w:p w14:paraId="1CD3ECEC" w14:textId="77777777" w:rsidR="000920A5" w:rsidRPr="00216B1C" w:rsidRDefault="008863CB">
      <w:pPr>
        <w:pStyle w:val="Corpodetexto"/>
        <w:spacing w:before="2" w:line="233" w:lineRule="exact"/>
        <w:ind w:left="212"/>
      </w:pPr>
      <w:r w:rsidRPr="00216B1C">
        <w:t>Endereço:</w:t>
      </w:r>
    </w:p>
    <w:p w14:paraId="0934E0EC" w14:textId="77777777" w:rsidR="009516E2" w:rsidRPr="00216B1C" w:rsidRDefault="009516E2">
      <w:pPr>
        <w:pStyle w:val="Corpodetexto"/>
        <w:spacing w:line="233" w:lineRule="exact"/>
        <w:ind w:left="212"/>
      </w:pPr>
    </w:p>
    <w:p w14:paraId="4CA56047" w14:textId="77777777" w:rsidR="009516E2" w:rsidRPr="00216B1C" w:rsidRDefault="009516E2">
      <w:pPr>
        <w:pStyle w:val="Corpodetexto"/>
        <w:spacing w:line="233" w:lineRule="exact"/>
        <w:ind w:left="212"/>
      </w:pPr>
    </w:p>
    <w:p w14:paraId="7F6B5383" w14:textId="77777777" w:rsidR="000920A5" w:rsidRPr="00216B1C" w:rsidRDefault="008863CB">
      <w:pPr>
        <w:pStyle w:val="Corpodetexto"/>
        <w:spacing w:line="233" w:lineRule="exact"/>
        <w:ind w:left="212"/>
      </w:pPr>
      <w:r w:rsidRPr="00216B1C">
        <w:t>Apresentamos</w:t>
      </w:r>
      <w:r w:rsidRPr="00216B1C">
        <w:rPr>
          <w:spacing w:val="-4"/>
        </w:rPr>
        <w:t xml:space="preserve"> </w:t>
      </w:r>
      <w:r w:rsidRPr="00216B1C">
        <w:t>nossa</w:t>
      </w:r>
      <w:r w:rsidRPr="00216B1C">
        <w:rPr>
          <w:spacing w:val="-4"/>
        </w:rPr>
        <w:t xml:space="preserve"> </w:t>
      </w:r>
      <w:r w:rsidRPr="00216B1C">
        <w:t>proposta</w:t>
      </w:r>
      <w:r w:rsidRPr="00216B1C">
        <w:rPr>
          <w:spacing w:val="-3"/>
        </w:rPr>
        <w:t xml:space="preserve"> </w:t>
      </w:r>
      <w:r w:rsidRPr="00216B1C">
        <w:t>conforme</w:t>
      </w:r>
      <w:r w:rsidRPr="00216B1C">
        <w:rPr>
          <w:spacing w:val="-7"/>
        </w:rPr>
        <w:t xml:space="preserve"> </w:t>
      </w:r>
      <w:r w:rsidRPr="00216B1C">
        <w:t>o</w:t>
      </w:r>
      <w:r w:rsidRPr="00216B1C">
        <w:rPr>
          <w:spacing w:val="-4"/>
        </w:rPr>
        <w:t xml:space="preserve"> </w:t>
      </w:r>
      <w:r w:rsidRPr="00216B1C">
        <w:t>Item</w:t>
      </w:r>
      <w:r w:rsidRPr="00216B1C">
        <w:rPr>
          <w:spacing w:val="-3"/>
        </w:rPr>
        <w:t xml:space="preserve"> </w:t>
      </w:r>
      <w:r w:rsidRPr="00216B1C">
        <w:t>e</w:t>
      </w:r>
      <w:r w:rsidRPr="00216B1C">
        <w:rPr>
          <w:spacing w:val="-4"/>
        </w:rPr>
        <w:t xml:space="preserve"> </w:t>
      </w:r>
      <w:r w:rsidRPr="00216B1C">
        <w:t>preço,</w:t>
      </w:r>
      <w:r w:rsidRPr="00216B1C">
        <w:rPr>
          <w:spacing w:val="-4"/>
        </w:rPr>
        <w:t xml:space="preserve"> </w:t>
      </w:r>
      <w:r w:rsidRPr="00216B1C">
        <w:t>estabelecidos</w:t>
      </w:r>
      <w:r w:rsidRPr="00216B1C">
        <w:rPr>
          <w:spacing w:val="-3"/>
        </w:rPr>
        <w:t xml:space="preserve"> </w:t>
      </w:r>
      <w:r w:rsidR="009516E2" w:rsidRPr="00216B1C">
        <w:t>no Termo de Referência</w:t>
      </w:r>
      <w:r w:rsidRPr="00216B1C">
        <w:t>.</w:t>
      </w:r>
    </w:p>
    <w:p w14:paraId="536FD2FB" w14:textId="77777777" w:rsidR="000920A5" w:rsidRPr="00216B1C" w:rsidRDefault="000920A5">
      <w:pPr>
        <w:pStyle w:val="Corpodetexto"/>
      </w:pPr>
    </w:p>
    <w:p w14:paraId="03FDD3E9" w14:textId="77777777" w:rsidR="009516E2" w:rsidRPr="00216B1C" w:rsidRDefault="009516E2">
      <w:pPr>
        <w:pStyle w:val="Corpodetexto"/>
        <w:tabs>
          <w:tab w:val="left" w:pos="2079"/>
          <w:tab w:val="left" w:pos="4712"/>
        </w:tabs>
        <w:jc w:val="center"/>
      </w:pPr>
    </w:p>
    <w:p w14:paraId="3BB73443" w14:textId="77777777" w:rsidR="000920A5" w:rsidRPr="00216B1C" w:rsidRDefault="0078201F">
      <w:pPr>
        <w:pStyle w:val="Corpodetexto"/>
        <w:tabs>
          <w:tab w:val="left" w:pos="2079"/>
          <w:tab w:val="left" w:pos="4712"/>
        </w:tabs>
        <w:jc w:val="center"/>
      </w:pPr>
      <w:r w:rsidRPr="00216B1C">
        <w:t>Coaraci-Ba</w:t>
      </w:r>
      <w:r w:rsidR="008863CB" w:rsidRPr="00216B1C">
        <w:t>,</w:t>
      </w:r>
      <w:r w:rsidR="008863CB" w:rsidRPr="00216B1C">
        <w:rPr>
          <w:u w:val="single"/>
        </w:rPr>
        <w:tab/>
      </w:r>
      <w:r w:rsidR="008863CB" w:rsidRPr="00216B1C">
        <w:t>de</w:t>
      </w:r>
      <w:r w:rsidR="008863CB" w:rsidRPr="00216B1C">
        <w:rPr>
          <w:u w:val="single"/>
        </w:rPr>
        <w:tab/>
      </w:r>
      <w:r w:rsidR="008863CB" w:rsidRPr="00216B1C">
        <w:t>de</w:t>
      </w:r>
      <w:r w:rsidR="008863CB" w:rsidRPr="00216B1C">
        <w:rPr>
          <w:spacing w:val="5"/>
        </w:rPr>
        <w:t xml:space="preserve"> </w:t>
      </w:r>
      <w:r w:rsidR="00254B9E">
        <w:t>2024</w:t>
      </w:r>
      <w:r w:rsidR="008863CB" w:rsidRPr="00216B1C">
        <w:t>.</w:t>
      </w:r>
    </w:p>
    <w:p w14:paraId="7E5CC507" w14:textId="77777777" w:rsidR="000920A5" w:rsidRPr="00216B1C" w:rsidRDefault="000920A5">
      <w:pPr>
        <w:pStyle w:val="Corpodetexto"/>
      </w:pPr>
    </w:p>
    <w:p w14:paraId="47FFA3D0" w14:textId="77777777" w:rsidR="000920A5" w:rsidRPr="00216B1C" w:rsidRDefault="00A63022">
      <w:pPr>
        <w:pStyle w:val="Corpodetexto"/>
        <w:spacing w:before="9"/>
        <w:rPr>
          <w:sz w:val="14"/>
        </w:rPr>
      </w:pPr>
      <w:r>
        <w:rPr>
          <w:noProof/>
          <w:lang w:val="pt-BR" w:eastAsia="pt-BR"/>
        </w:rPr>
        <mc:AlternateContent>
          <mc:Choice Requires="wps">
            <w:drawing>
              <wp:anchor distT="0" distB="0" distL="0" distR="0" simplePos="0" relativeHeight="251657728" behindDoc="1" locked="0" layoutInCell="1" allowOverlap="1" wp14:anchorId="28E6B9BB" wp14:editId="366FFC1F">
                <wp:simplePos x="0" y="0"/>
                <wp:positionH relativeFrom="page">
                  <wp:posOffset>2566670</wp:posOffset>
                </wp:positionH>
                <wp:positionV relativeFrom="paragraph">
                  <wp:posOffset>139065</wp:posOffset>
                </wp:positionV>
                <wp:extent cx="2513965" cy="1270"/>
                <wp:effectExtent l="0" t="0" r="635"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3965" cy="1270"/>
                        </a:xfrm>
                        <a:custGeom>
                          <a:avLst/>
                          <a:gdLst>
                            <a:gd name="T0" fmla="+- 0 4042 4042"/>
                            <a:gd name="T1" fmla="*/ T0 w 3959"/>
                            <a:gd name="T2" fmla="+- 0 8000 4042"/>
                            <a:gd name="T3" fmla="*/ T2 w 3959"/>
                          </a:gdLst>
                          <a:ahLst/>
                          <a:cxnLst>
                            <a:cxn ang="0">
                              <a:pos x="T1" y="0"/>
                            </a:cxn>
                            <a:cxn ang="0">
                              <a:pos x="T3" y="0"/>
                            </a:cxn>
                          </a:cxnLst>
                          <a:rect l="0" t="0" r="r" b="b"/>
                          <a:pathLst>
                            <a:path w="3959">
                              <a:moveTo>
                                <a:pt x="0" y="0"/>
                              </a:moveTo>
                              <a:lnTo>
                                <a:pt x="3958"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09984C" id="Freeform 2" o:spid="_x0000_s1026" style="position:absolute;margin-left:202.1pt;margin-top:10.95pt;width:197.9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" path="m,l3958,e" filled="f" strokeweight=".7pt">
                <v:path arrowok="t" o:connecttype="custom" o:connectlocs="0,0;2513330,0" o:connectangles="0,0"/>
                <w10:wrap type="topAndBottom" anchorx="page"/>
              </v:shape>
            </w:pict>
          </mc:Fallback>
        </mc:AlternateContent>
      </w:r>
    </w:p>
    <w:p w14:paraId="353C4F96" w14:textId="77777777" w:rsidR="000920A5" w:rsidRPr="00216B1C" w:rsidRDefault="008863CB">
      <w:pPr>
        <w:pStyle w:val="Corpodetexto"/>
        <w:spacing w:line="217" w:lineRule="exact"/>
        <w:ind w:left="209" w:right="210"/>
        <w:jc w:val="center"/>
      </w:pPr>
      <w:r w:rsidRPr="00216B1C">
        <w:t>Assinatura</w:t>
      </w:r>
      <w:r w:rsidRPr="00216B1C">
        <w:rPr>
          <w:spacing w:val="-4"/>
        </w:rPr>
        <w:t xml:space="preserve"> </w:t>
      </w:r>
      <w:r w:rsidRPr="00216B1C">
        <w:t>do</w:t>
      </w:r>
      <w:r w:rsidRPr="00216B1C">
        <w:rPr>
          <w:spacing w:val="-4"/>
        </w:rPr>
        <w:t xml:space="preserve"> </w:t>
      </w:r>
      <w:r w:rsidRPr="00216B1C">
        <w:t>Responsável</w:t>
      </w:r>
      <w:r w:rsidRPr="00216B1C">
        <w:rPr>
          <w:spacing w:val="-4"/>
        </w:rPr>
        <w:t xml:space="preserve"> </w:t>
      </w:r>
      <w:r w:rsidRPr="00216B1C">
        <w:t>CPF:</w:t>
      </w:r>
    </w:p>
    <w:p w14:paraId="65C5EBFB" w14:textId="77777777" w:rsidR="000920A5" w:rsidRPr="00216B1C" w:rsidRDefault="000920A5">
      <w:pPr>
        <w:pStyle w:val="Corpodetexto"/>
      </w:pPr>
    </w:p>
    <w:p w14:paraId="74FAE8C0" w14:textId="77777777" w:rsidR="000920A5" w:rsidRPr="00216B1C" w:rsidRDefault="000920A5">
      <w:pPr>
        <w:pStyle w:val="Corpodetexto"/>
        <w:spacing w:before="9"/>
        <w:rPr>
          <w:sz w:val="19"/>
        </w:rPr>
      </w:pPr>
    </w:p>
    <w:p w14:paraId="58C01585" w14:textId="77777777" w:rsidR="000920A5" w:rsidRPr="00216B1C" w:rsidRDefault="008863CB">
      <w:pPr>
        <w:pStyle w:val="Corpodetexto"/>
        <w:ind w:left="212"/>
      </w:pPr>
      <w:r w:rsidRPr="00216B1C">
        <w:t>Obs.:</w:t>
      </w:r>
      <w:r w:rsidRPr="00216B1C">
        <w:rPr>
          <w:spacing w:val="-4"/>
        </w:rPr>
        <w:t xml:space="preserve"> </w:t>
      </w:r>
      <w:r w:rsidRPr="00216B1C">
        <w:t>Identificação,</w:t>
      </w:r>
      <w:r w:rsidRPr="00216B1C">
        <w:rPr>
          <w:spacing w:val="-3"/>
        </w:rPr>
        <w:t xml:space="preserve"> </w:t>
      </w:r>
      <w:r w:rsidRPr="00216B1C">
        <w:t>assinatura</w:t>
      </w:r>
      <w:r w:rsidRPr="00216B1C">
        <w:rPr>
          <w:spacing w:val="-3"/>
        </w:rPr>
        <w:t xml:space="preserve"> </w:t>
      </w:r>
      <w:r w:rsidRPr="00216B1C">
        <w:t>do</w:t>
      </w:r>
      <w:r w:rsidRPr="00216B1C">
        <w:rPr>
          <w:spacing w:val="-3"/>
        </w:rPr>
        <w:t xml:space="preserve"> </w:t>
      </w:r>
      <w:r w:rsidRPr="00216B1C">
        <w:t>representante</w:t>
      </w:r>
      <w:r w:rsidRPr="00216B1C">
        <w:rPr>
          <w:spacing w:val="-3"/>
        </w:rPr>
        <w:t xml:space="preserve"> </w:t>
      </w:r>
      <w:r w:rsidRPr="00216B1C">
        <w:t>legal</w:t>
      </w:r>
      <w:r w:rsidRPr="00216B1C">
        <w:rPr>
          <w:spacing w:val="-3"/>
        </w:rPr>
        <w:t xml:space="preserve"> </w:t>
      </w:r>
      <w:r w:rsidRPr="00216B1C">
        <w:t>e</w:t>
      </w:r>
      <w:r w:rsidRPr="00216B1C">
        <w:rPr>
          <w:spacing w:val="-4"/>
        </w:rPr>
        <w:t xml:space="preserve"> </w:t>
      </w:r>
      <w:r w:rsidRPr="00216B1C">
        <w:t>carimbo</w:t>
      </w:r>
      <w:r w:rsidRPr="00216B1C">
        <w:rPr>
          <w:spacing w:val="-3"/>
        </w:rPr>
        <w:t xml:space="preserve"> </w:t>
      </w:r>
      <w:r w:rsidRPr="00216B1C">
        <w:t>do</w:t>
      </w:r>
      <w:r w:rsidRPr="00216B1C">
        <w:rPr>
          <w:spacing w:val="-3"/>
        </w:rPr>
        <w:t xml:space="preserve"> </w:t>
      </w:r>
      <w:r w:rsidRPr="00216B1C">
        <w:t>CNPJ,</w:t>
      </w:r>
      <w:r w:rsidRPr="00216B1C">
        <w:rPr>
          <w:spacing w:val="-6"/>
        </w:rPr>
        <w:t xml:space="preserve"> </w:t>
      </w:r>
      <w:r w:rsidRPr="00216B1C">
        <w:t>se</w:t>
      </w:r>
      <w:r w:rsidRPr="00216B1C">
        <w:rPr>
          <w:spacing w:val="-3"/>
        </w:rPr>
        <w:t xml:space="preserve"> </w:t>
      </w:r>
      <w:r w:rsidRPr="00216B1C">
        <w:t>houver.</w:t>
      </w:r>
    </w:p>
    <w:p w14:paraId="5C066E40" w14:textId="77777777" w:rsidR="006B04CA" w:rsidRPr="00216B1C" w:rsidRDefault="006B04CA">
      <w:pPr>
        <w:pStyle w:val="Corpodetexto"/>
        <w:ind w:left="212"/>
      </w:pPr>
    </w:p>
    <w:p w14:paraId="7DC06C68" w14:textId="77777777" w:rsidR="00B56D77" w:rsidRPr="00216B1C" w:rsidRDefault="00B56D77">
      <w:pPr>
        <w:pStyle w:val="Corpodetexto"/>
        <w:ind w:left="212"/>
      </w:pPr>
    </w:p>
    <w:p w14:paraId="5A0BC5D8" w14:textId="4E7757AE" w:rsidR="006530D5" w:rsidRPr="006530D5" w:rsidRDefault="006530D5" w:rsidP="006530D5">
      <w:pPr>
        <w:pStyle w:val="Corpodetexto"/>
        <w:ind w:left="6096"/>
        <w:rPr>
          <w:b/>
        </w:rPr>
      </w:pPr>
      <w:r w:rsidRPr="006530D5">
        <w:rPr>
          <w:b/>
        </w:rPr>
        <w:t>Coaraci-Ba,</w:t>
      </w:r>
      <w:r w:rsidRPr="006530D5">
        <w:rPr>
          <w:b/>
          <w:spacing w:val="-1"/>
        </w:rPr>
        <w:t xml:space="preserve"> </w:t>
      </w:r>
      <w:r w:rsidR="00877730">
        <w:rPr>
          <w:b/>
        </w:rPr>
        <w:t>05 de março</w:t>
      </w:r>
      <w:r w:rsidRPr="006530D5">
        <w:rPr>
          <w:b/>
          <w:spacing w:val="-1"/>
        </w:rPr>
        <w:t xml:space="preserve"> </w:t>
      </w:r>
      <w:r w:rsidRPr="006530D5">
        <w:rPr>
          <w:b/>
        </w:rPr>
        <w:t>de</w:t>
      </w:r>
      <w:r w:rsidRPr="006530D5">
        <w:rPr>
          <w:b/>
          <w:spacing w:val="-1"/>
        </w:rPr>
        <w:t xml:space="preserve"> </w:t>
      </w:r>
      <w:r w:rsidR="00254B9E">
        <w:rPr>
          <w:b/>
        </w:rPr>
        <w:t>2024</w:t>
      </w:r>
      <w:r w:rsidRPr="006530D5">
        <w:rPr>
          <w:b/>
        </w:rPr>
        <w:t>.</w:t>
      </w:r>
    </w:p>
    <w:p w14:paraId="119B5552" w14:textId="77777777" w:rsidR="006530D5" w:rsidRPr="006530D5" w:rsidRDefault="006530D5" w:rsidP="006530D5">
      <w:pPr>
        <w:pStyle w:val="Corpodetexto"/>
        <w:rPr>
          <w:b/>
        </w:rPr>
      </w:pPr>
    </w:p>
    <w:p w14:paraId="0F24DE91" w14:textId="77777777" w:rsidR="006530D5" w:rsidRPr="006530D5" w:rsidRDefault="006530D5" w:rsidP="006530D5">
      <w:pPr>
        <w:pStyle w:val="Corpodetexto"/>
        <w:rPr>
          <w:b/>
        </w:rPr>
      </w:pPr>
    </w:p>
    <w:p w14:paraId="147B27DC" w14:textId="77777777" w:rsidR="006530D5" w:rsidRPr="006530D5" w:rsidRDefault="006530D5" w:rsidP="006530D5">
      <w:pPr>
        <w:pStyle w:val="Corpodetexto"/>
        <w:spacing w:before="3"/>
        <w:rPr>
          <w:b/>
        </w:rPr>
      </w:pPr>
    </w:p>
    <w:p w14:paraId="53B4EBD4" w14:textId="77777777" w:rsidR="006530D5" w:rsidRPr="006530D5" w:rsidRDefault="006530D5" w:rsidP="006530D5">
      <w:pPr>
        <w:pStyle w:val="Corpodetexto"/>
        <w:spacing w:before="1" w:line="237" w:lineRule="auto"/>
        <w:ind w:left="3233" w:right="2872" w:firstLine="28"/>
        <w:jc w:val="center"/>
        <w:rPr>
          <w:b/>
        </w:rPr>
      </w:pPr>
      <w:r w:rsidRPr="006530D5">
        <w:rPr>
          <w:b/>
        </w:rPr>
        <w:t>José Marcos Freitas dos Santos</w:t>
      </w:r>
    </w:p>
    <w:p w14:paraId="5EC7F3BD" w14:textId="77777777" w:rsidR="006530D5" w:rsidRDefault="006530D5" w:rsidP="006530D5">
      <w:pPr>
        <w:pStyle w:val="Corpodetexto"/>
        <w:spacing w:before="1" w:line="237" w:lineRule="auto"/>
        <w:ind w:left="3233" w:right="2872" w:firstLine="28"/>
        <w:jc w:val="center"/>
        <w:rPr>
          <w:b/>
        </w:rPr>
      </w:pPr>
      <w:r w:rsidRPr="006530D5">
        <w:rPr>
          <w:b/>
        </w:rPr>
        <w:t>1º Secretário</w:t>
      </w:r>
    </w:p>
    <w:p w14:paraId="6D88B595" w14:textId="77777777" w:rsidR="006530D5" w:rsidRDefault="006530D5" w:rsidP="006530D5">
      <w:pPr>
        <w:pStyle w:val="Ttulo1"/>
        <w:tabs>
          <w:tab w:val="left" w:pos="4661"/>
          <w:tab w:val="left" w:pos="10023"/>
        </w:tabs>
        <w:spacing w:before="65" w:line="480" w:lineRule="auto"/>
        <w:ind w:left="3561" w:right="182" w:hanging="3378"/>
        <w:rPr>
          <w:sz w:val="22"/>
          <w:szCs w:val="22"/>
        </w:rPr>
      </w:pPr>
      <w:r w:rsidRPr="00216B1C">
        <w:rPr>
          <w:shd w:val="clear" w:color="auto" w:fill="D9D9D9"/>
        </w:rPr>
        <w:lastRenderedPageBreak/>
        <w:tab/>
      </w:r>
      <w:r w:rsidRPr="00216B1C">
        <w:rPr>
          <w:shd w:val="clear" w:color="auto" w:fill="D9D9D9"/>
        </w:rPr>
        <w:tab/>
      </w:r>
      <w:r w:rsidRPr="00216B1C">
        <w:rPr>
          <w:sz w:val="22"/>
          <w:szCs w:val="22"/>
          <w:shd w:val="clear" w:color="auto" w:fill="D9D9D9"/>
        </w:rPr>
        <w:t>ANEXO</w:t>
      </w:r>
      <w:r w:rsidRPr="00216B1C">
        <w:rPr>
          <w:spacing w:val="-2"/>
          <w:sz w:val="22"/>
          <w:szCs w:val="22"/>
          <w:shd w:val="clear" w:color="auto" w:fill="D9D9D9"/>
        </w:rPr>
        <w:t xml:space="preserve"> </w:t>
      </w:r>
      <w:r w:rsidRPr="00216B1C">
        <w:rPr>
          <w:sz w:val="22"/>
          <w:szCs w:val="22"/>
          <w:shd w:val="clear" w:color="auto" w:fill="D9D9D9"/>
        </w:rPr>
        <w:t>II</w:t>
      </w:r>
      <w:r>
        <w:rPr>
          <w:sz w:val="22"/>
          <w:szCs w:val="22"/>
          <w:shd w:val="clear" w:color="auto" w:fill="D9D9D9"/>
        </w:rPr>
        <w:t>I</w:t>
      </w:r>
      <w:r w:rsidRPr="00216B1C">
        <w:rPr>
          <w:sz w:val="22"/>
          <w:szCs w:val="22"/>
          <w:shd w:val="clear" w:color="auto" w:fill="D9D9D9"/>
        </w:rPr>
        <w:tab/>
      </w:r>
      <w:r w:rsidRPr="00216B1C">
        <w:rPr>
          <w:sz w:val="22"/>
          <w:szCs w:val="22"/>
        </w:rPr>
        <w:t xml:space="preserve"> </w:t>
      </w:r>
      <w:r>
        <w:rPr>
          <w:sz w:val="22"/>
          <w:szCs w:val="22"/>
        </w:rPr>
        <w:t xml:space="preserve">    </w:t>
      </w:r>
    </w:p>
    <w:p w14:paraId="30AAFD81" w14:textId="77777777" w:rsidR="006530D5" w:rsidRPr="00216B1C" w:rsidRDefault="006530D5" w:rsidP="006530D5">
      <w:pPr>
        <w:pStyle w:val="Ttulo1"/>
        <w:tabs>
          <w:tab w:val="left" w:pos="4661"/>
          <w:tab w:val="left" w:pos="10023"/>
        </w:tabs>
        <w:spacing w:before="65" w:line="480" w:lineRule="auto"/>
        <w:ind w:left="3561" w:right="182" w:hanging="3378"/>
        <w:jc w:val="center"/>
        <w:rPr>
          <w:sz w:val="22"/>
          <w:szCs w:val="22"/>
        </w:rPr>
      </w:pPr>
      <w:r>
        <w:rPr>
          <w:sz w:val="22"/>
          <w:szCs w:val="22"/>
        </w:rPr>
        <w:t>MINUTA DO CONTRATO Nº XXX/</w:t>
      </w:r>
      <w:r w:rsidR="00254B9E">
        <w:rPr>
          <w:sz w:val="22"/>
          <w:szCs w:val="22"/>
        </w:rPr>
        <w:t>2024</w:t>
      </w:r>
    </w:p>
    <w:p w14:paraId="2ACC18C1" w14:textId="77777777" w:rsidR="006530D5" w:rsidRPr="00216B1C" w:rsidRDefault="006530D5" w:rsidP="006530D5">
      <w:pPr>
        <w:pStyle w:val="Corpodetexto"/>
        <w:rPr>
          <w:b/>
        </w:rPr>
      </w:pPr>
    </w:p>
    <w:p w14:paraId="363D8EF2" w14:textId="77777777" w:rsidR="008761B1" w:rsidRPr="00877730" w:rsidRDefault="008761B1" w:rsidP="008761B1">
      <w:pPr>
        <w:adjustRightInd w:val="0"/>
        <w:ind w:left="5387" w:firstLine="5"/>
        <w:jc w:val="both"/>
        <w:rPr>
          <w:rFonts w:cs="Calibri"/>
          <w:bCs/>
          <w:color w:val="000000"/>
          <w:sz w:val="20"/>
          <w:szCs w:val="20"/>
        </w:rPr>
      </w:pPr>
      <w:r w:rsidRPr="00877730">
        <w:rPr>
          <w:rFonts w:cs="Calibri"/>
          <w:bCs/>
          <w:color w:val="000000"/>
          <w:sz w:val="20"/>
          <w:szCs w:val="20"/>
        </w:rPr>
        <w:t xml:space="preserve">Termo de Contrato que entre si celebram a </w:t>
      </w:r>
      <w:r w:rsidRPr="00877730">
        <w:rPr>
          <w:rFonts w:cs="Calibri"/>
          <w:b/>
          <w:bCs/>
          <w:color w:val="000000"/>
          <w:sz w:val="20"/>
          <w:szCs w:val="20"/>
        </w:rPr>
        <w:t>CÂMARA MUNICIPAL DE COARACI-B</w:t>
      </w:r>
      <w:r w:rsidRPr="00877730">
        <w:rPr>
          <w:rFonts w:cs="Calibri"/>
          <w:bCs/>
          <w:color w:val="000000"/>
          <w:sz w:val="20"/>
          <w:szCs w:val="20"/>
        </w:rPr>
        <w:t xml:space="preserve">A e a empresa </w:t>
      </w:r>
      <w:r w:rsidRPr="00877730">
        <w:rPr>
          <w:rFonts w:cs="Calibri"/>
          <w:b/>
          <w:bCs/>
          <w:color w:val="000000"/>
          <w:sz w:val="20"/>
          <w:szCs w:val="20"/>
        </w:rPr>
        <w:t>XXXXXXXXXXXXXXXXXXXX</w:t>
      </w:r>
      <w:r w:rsidRPr="00877730">
        <w:rPr>
          <w:rFonts w:cs="Calibri"/>
          <w:bCs/>
          <w:color w:val="000000"/>
          <w:sz w:val="20"/>
          <w:szCs w:val="20"/>
        </w:rPr>
        <w:t>, para os fins que especifica.</w:t>
      </w:r>
    </w:p>
    <w:p w14:paraId="72A1B8C5" w14:textId="77777777" w:rsidR="008761B1" w:rsidRPr="00877730" w:rsidRDefault="008761B1" w:rsidP="008761B1">
      <w:pPr>
        <w:jc w:val="both"/>
        <w:rPr>
          <w:rFonts w:cs="Calibri"/>
          <w:sz w:val="20"/>
          <w:szCs w:val="20"/>
        </w:rPr>
      </w:pPr>
    </w:p>
    <w:p w14:paraId="413A5C1F" w14:textId="77777777" w:rsidR="008761B1" w:rsidRPr="00877730" w:rsidRDefault="008761B1" w:rsidP="008761B1">
      <w:pPr>
        <w:jc w:val="both"/>
        <w:rPr>
          <w:rFonts w:cs="Tahoma"/>
          <w:sz w:val="20"/>
          <w:szCs w:val="20"/>
        </w:rPr>
      </w:pPr>
    </w:p>
    <w:p w14:paraId="76ECE328" w14:textId="77777777" w:rsidR="008761B1" w:rsidRPr="00877730" w:rsidRDefault="008761B1" w:rsidP="008761B1">
      <w:pPr>
        <w:adjustRightInd w:val="0"/>
        <w:jc w:val="both"/>
        <w:rPr>
          <w:rFonts w:cstheme="minorHAnsi"/>
          <w:color w:val="000000"/>
          <w:sz w:val="20"/>
          <w:szCs w:val="20"/>
        </w:rPr>
      </w:pPr>
      <w:r w:rsidRPr="00877730">
        <w:rPr>
          <w:rFonts w:cstheme="minorHAnsi"/>
          <w:b/>
          <w:bCs/>
          <w:color w:val="000000"/>
          <w:sz w:val="20"/>
          <w:szCs w:val="20"/>
        </w:rPr>
        <w:t>A CÂMARA MUNICIPAL DE COARACI</w:t>
      </w:r>
      <w:r w:rsidRPr="00877730">
        <w:rPr>
          <w:rFonts w:cstheme="minorHAnsi"/>
          <w:bCs/>
          <w:color w:val="000000"/>
          <w:sz w:val="20"/>
          <w:szCs w:val="20"/>
        </w:rPr>
        <w:t xml:space="preserve">, Estado da Bahia, inscrita no CNPJ nº 13.652.565/0001–03, com sede na Rua Rui Barbosa, Nº 28, 1º Andar Centro, Coaraci (BA), doravante denominado simplesmente </w:t>
      </w:r>
      <w:r w:rsidRPr="00877730">
        <w:rPr>
          <w:rFonts w:cstheme="minorHAnsi"/>
          <w:b/>
          <w:bCs/>
          <w:color w:val="000000"/>
          <w:sz w:val="20"/>
          <w:szCs w:val="20"/>
        </w:rPr>
        <w:t>CONTRATANTE,</w:t>
      </w:r>
      <w:r w:rsidRPr="00877730">
        <w:rPr>
          <w:rFonts w:cstheme="minorHAnsi"/>
          <w:bCs/>
          <w:color w:val="000000"/>
          <w:sz w:val="20"/>
          <w:szCs w:val="20"/>
        </w:rPr>
        <w:t xml:space="preserve"> representada </w:t>
      </w:r>
      <w:r w:rsidRPr="00877730">
        <w:rPr>
          <w:rFonts w:cstheme="minorHAnsi"/>
          <w:sz w:val="20"/>
          <w:szCs w:val="20"/>
        </w:rPr>
        <w:t xml:space="preserve">por sua Presidente, a Senhora Naarah Heloina Ribeiro dos Santos Lima, portadora do RG nº 02.502.229-65 SSP/BA e CPF nº 223.355.955-04, residente e domiciliada à Rua Silvério Assunção, nº 80B, Centro, CEP: 45.638-000, Coaraci (BA), </w:t>
      </w:r>
      <w:r w:rsidRPr="00877730">
        <w:rPr>
          <w:rFonts w:cstheme="minorHAnsi"/>
          <w:color w:val="000000"/>
          <w:sz w:val="20"/>
          <w:szCs w:val="20"/>
        </w:rPr>
        <w:t xml:space="preserve"> e, do outro lado</w:t>
      </w:r>
      <w:r w:rsidRPr="00877730">
        <w:rPr>
          <w:rFonts w:cstheme="minorHAnsi"/>
          <w:sz w:val="20"/>
          <w:szCs w:val="20"/>
        </w:rPr>
        <w:t xml:space="preserve">, </w:t>
      </w:r>
      <w:r w:rsidRPr="00877730">
        <w:rPr>
          <w:rFonts w:cstheme="minorHAnsi"/>
          <w:color w:val="000000"/>
          <w:sz w:val="20"/>
          <w:szCs w:val="20"/>
        </w:rPr>
        <w:t xml:space="preserve">a empresa </w:t>
      </w:r>
      <w:r w:rsidRPr="00877730">
        <w:rPr>
          <w:rFonts w:cstheme="minorHAnsi"/>
          <w:b/>
          <w:bCs/>
          <w:color w:val="000000"/>
          <w:sz w:val="20"/>
          <w:szCs w:val="20"/>
        </w:rPr>
        <w:t>XXXXXXXXXXXXXXXXXXXXXXXXXXXX</w:t>
      </w:r>
      <w:r w:rsidRPr="00877730">
        <w:rPr>
          <w:rFonts w:cstheme="minorHAnsi"/>
          <w:sz w:val="20"/>
          <w:szCs w:val="20"/>
        </w:rPr>
        <w:t xml:space="preserve">, inscrita no CNPJ nº XXXXXXXXXXXXXXXXXXXXX, situada à XXXXXXXXXXXXXXXXXXXXXXXXXXXXXXXXXXX, designada aqui como </w:t>
      </w:r>
      <w:r w:rsidRPr="00877730">
        <w:rPr>
          <w:rFonts w:cstheme="minorHAnsi"/>
          <w:b/>
          <w:sz w:val="20"/>
          <w:szCs w:val="20"/>
        </w:rPr>
        <w:t>CONTRATADA</w:t>
      </w:r>
      <w:r w:rsidRPr="00877730">
        <w:rPr>
          <w:rFonts w:cstheme="minorHAnsi"/>
          <w:sz w:val="20"/>
          <w:szCs w:val="20"/>
        </w:rPr>
        <w:t>, representada neste ato por XXXXXXXXXXXXXXXXXXXXXXXXXXXXX, portador do RG nº XXXXXXXXXXXXXXXXX e CPF nº XXXXXXXXXXXXXXXXXXXXXX, residente e domiciliado à XXXXXXXXXXXXXXXXXXXXXXXXXXXX</w:t>
      </w:r>
      <w:r w:rsidRPr="00877730">
        <w:rPr>
          <w:rFonts w:cstheme="minorHAnsi"/>
          <w:color w:val="000000"/>
          <w:sz w:val="20"/>
          <w:szCs w:val="20"/>
        </w:rPr>
        <w:t xml:space="preserve">, resolvem firmar o presente Contrato, </w:t>
      </w:r>
      <w:r w:rsidRPr="00877730">
        <w:rPr>
          <w:rFonts w:cstheme="minorHAnsi"/>
          <w:sz w:val="20"/>
          <w:szCs w:val="20"/>
        </w:rPr>
        <w:t xml:space="preserve">em observância às disposições da Lei nº 14.133, de 1º de abril de 2021, e demais legislação aplicável, </w:t>
      </w:r>
      <w:r w:rsidRPr="00877730">
        <w:rPr>
          <w:rFonts w:cstheme="minorHAnsi"/>
          <w:color w:val="000000"/>
          <w:sz w:val="20"/>
          <w:szCs w:val="20"/>
        </w:rPr>
        <w:t xml:space="preserve">tendo em vista o que consta no </w:t>
      </w:r>
      <w:r w:rsidRPr="00877730">
        <w:rPr>
          <w:rFonts w:cstheme="minorHAnsi"/>
          <w:b/>
          <w:bCs/>
          <w:color w:val="000000"/>
          <w:sz w:val="20"/>
          <w:szCs w:val="20"/>
        </w:rPr>
        <w:t>Processo Administrativo nº XXX/2024</w:t>
      </w:r>
      <w:r w:rsidRPr="00877730">
        <w:rPr>
          <w:rFonts w:cstheme="minorHAnsi"/>
          <w:color w:val="000000"/>
          <w:sz w:val="20"/>
          <w:szCs w:val="20"/>
        </w:rPr>
        <w:t>, com as seguintes cláusulas:</w:t>
      </w:r>
    </w:p>
    <w:p w14:paraId="78D363D3" w14:textId="77777777" w:rsidR="008761B1" w:rsidRPr="00877730" w:rsidRDefault="008761B1" w:rsidP="008761B1">
      <w:pPr>
        <w:adjustRightInd w:val="0"/>
        <w:jc w:val="both"/>
        <w:rPr>
          <w:rFonts w:cs="Tahoma"/>
          <w:color w:val="000000"/>
          <w:sz w:val="20"/>
          <w:szCs w:val="20"/>
        </w:rPr>
      </w:pPr>
    </w:p>
    <w:p w14:paraId="4C3A8E3B" w14:textId="77777777" w:rsidR="00877730" w:rsidRPr="00877730" w:rsidRDefault="00877730" w:rsidP="00877730">
      <w:pPr>
        <w:adjustRightInd w:val="0"/>
        <w:rPr>
          <w:rFonts w:cs="Calibri"/>
          <w:b/>
          <w:bCs/>
          <w:color w:val="000000"/>
          <w:sz w:val="20"/>
          <w:szCs w:val="20"/>
        </w:rPr>
      </w:pPr>
      <w:r w:rsidRPr="00877730">
        <w:rPr>
          <w:rFonts w:cs="Calibri"/>
          <w:b/>
          <w:sz w:val="20"/>
          <w:szCs w:val="20"/>
        </w:rPr>
        <w:t>CLÁUSULA PRIMEIRA - OBJETO (</w:t>
      </w:r>
      <w:r w:rsidRPr="00877730">
        <w:rPr>
          <w:rFonts w:cs="Calibri"/>
          <w:b/>
          <w:color w:val="000080"/>
          <w:sz w:val="20"/>
          <w:szCs w:val="20"/>
          <w:u w:val="single"/>
        </w:rPr>
        <w:t>art. 92, I e II)</w:t>
      </w:r>
    </w:p>
    <w:p w14:paraId="7D6F42C6" w14:textId="77777777" w:rsidR="00877730" w:rsidRPr="00877730" w:rsidRDefault="00877730" w:rsidP="00877730">
      <w:pPr>
        <w:adjustRightInd w:val="0"/>
        <w:jc w:val="both"/>
        <w:rPr>
          <w:rFonts w:cs="Calibri"/>
          <w:sz w:val="20"/>
          <w:szCs w:val="20"/>
        </w:rPr>
      </w:pPr>
      <w:r w:rsidRPr="00877730">
        <w:rPr>
          <w:rFonts w:cs="Calibri"/>
          <w:sz w:val="20"/>
          <w:szCs w:val="20"/>
        </w:rPr>
        <w:t>1. O objeto do presente instrumento é a contratação de serviços comuns através da</w:t>
      </w:r>
      <w:r w:rsidRPr="00877730">
        <w:rPr>
          <w:rFonts w:cs="Calibri"/>
          <w:b/>
          <w:bCs/>
          <w:color w:val="000000"/>
          <w:sz w:val="20"/>
          <w:szCs w:val="20"/>
        </w:rPr>
        <w:t xml:space="preserve"> </w:t>
      </w:r>
      <w:r w:rsidRPr="00877730">
        <w:rPr>
          <w:rFonts w:cs="Calibri"/>
          <w:sz w:val="20"/>
          <w:szCs w:val="20"/>
        </w:rPr>
        <w:t>O objeto do presente instrumento é a contratação de serviços comuns através da</w:t>
      </w:r>
      <w:r w:rsidRPr="00877730">
        <w:rPr>
          <w:rFonts w:cs="Calibri"/>
          <w:b/>
          <w:bCs/>
          <w:color w:val="000000"/>
          <w:sz w:val="20"/>
          <w:szCs w:val="20"/>
        </w:rPr>
        <w:t xml:space="preserve"> CONTRATAÇÃO DE SERVIÇOS ESPECIALIZADOS DE INSTALAÇÃO DE APARELHO CONDICIONADOR DE AR, PARA SUPRIR DEMANDAS DA CÂMARA MUNICIPAL DE COARACI-BA, </w:t>
      </w:r>
      <w:r w:rsidRPr="00877730">
        <w:rPr>
          <w:rFonts w:cs="Calibri"/>
          <w:sz w:val="20"/>
          <w:szCs w:val="20"/>
        </w:rPr>
        <w:t>nas condições estabelecidas no Termo de Referência.</w:t>
      </w:r>
    </w:p>
    <w:p w14:paraId="3061A1DD" w14:textId="77777777" w:rsidR="00877730" w:rsidRPr="00877730" w:rsidRDefault="00877730" w:rsidP="00877730">
      <w:pPr>
        <w:adjustRightInd w:val="0"/>
        <w:jc w:val="both"/>
        <w:rPr>
          <w:rFonts w:cs="Calibri"/>
          <w:sz w:val="20"/>
          <w:szCs w:val="20"/>
        </w:rPr>
      </w:pPr>
    </w:p>
    <w:p w14:paraId="2C8B5F8C" w14:textId="77777777" w:rsidR="00877730" w:rsidRPr="00877730" w:rsidRDefault="00877730" w:rsidP="00877730">
      <w:pPr>
        <w:adjustRightInd w:val="0"/>
        <w:rPr>
          <w:rFonts w:cs="Calibri"/>
          <w:sz w:val="20"/>
          <w:szCs w:val="20"/>
        </w:rPr>
      </w:pPr>
      <w:r w:rsidRPr="00877730">
        <w:rPr>
          <w:rFonts w:cs="Calibri"/>
          <w:sz w:val="20"/>
          <w:szCs w:val="20"/>
        </w:rPr>
        <w:t>1.1. Vinculam esta contratação, independentemente de transcrição:</w:t>
      </w:r>
    </w:p>
    <w:p w14:paraId="79DD438A" w14:textId="77777777" w:rsidR="00877730" w:rsidRPr="00877730" w:rsidRDefault="00877730" w:rsidP="00877730">
      <w:pPr>
        <w:adjustRightInd w:val="0"/>
        <w:rPr>
          <w:rFonts w:cs="Calibri"/>
          <w:sz w:val="20"/>
          <w:szCs w:val="20"/>
        </w:rPr>
      </w:pPr>
    </w:p>
    <w:p w14:paraId="3875027D" w14:textId="77777777" w:rsidR="00877730" w:rsidRPr="00877730" w:rsidRDefault="00877730" w:rsidP="00877730">
      <w:pPr>
        <w:adjustRightInd w:val="0"/>
        <w:rPr>
          <w:rFonts w:cs="Calibri"/>
          <w:sz w:val="20"/>
          <w:szCs w:val="20"/>
        </w:rPr>
      </w:pPr>
      <w:r w:rsidRPr="00877730">
        <w:rPr>
          <w:rFonts w:cs="Calibri"/>
          <w:sz w:val="20"/>
          <w:szCs w:val="20"/>
        </w:rPr>
        <w:t>1.2.1. O Termo de Referência;</w:t>
      </w:r>
    </w:p>
    <w:p w14:paraId="7BED4AE6" w14:textId="77777777" w:rsidR="00877730" w:rsidRPr="00877730" w:rsidRDefault="00877730" w:rsidP="00877730">
      <w:pPr>
        <w:adjustRightInd w:val="0"/>
        <w:rPr>
          <w:rFonts w:cs="Calibri"/>
          <w:sz w:val="20"/>
          <w:szCs w:val="20"/>
        </w:rPr>
      </w:pPr>
      <w:r w:rsidRPr="00877730">
        <w:rPr>
          <w:rFonts w:cs="Calibri"/>
          <w:sz w:val="20"/>
          <w:szCs w:val="20"/>
        </w:rPr>
        <w:t>1.2.2. A Proposta do contratado;</w:t>
      </w:r>
    </w:p>
    <w:p w14:paraId="595F636C" w14:textId="77777777" w:rsidR="00877730" w:rsidRPr="00877730" w:rsidRDefault="00877730" w:rsidP="00877730">
      <w:pPr>
        <w:adjustRightInd w:val="0"/>
        <w:rPr>
          <w:rFonts w:cs="Calibri"/>
          <w:sz w:val="20"/>
          <w:szCs w:val="20"/>
        </w:rPr>
      </w:pPr>
      <w:r w:rsidRPr="00877730">
        <w:rPr>
          <w:rFonts w:cs="Calibri"/>
          <w:sz w:val="20"/>
          <w:szCs w:val="20"/>
        </w:rPr>
        <w:t>1.2.3. Eventuais anexos dos documentos supracitados.</w:t>
      </w:r>
    </w:p>
    <w:p w14:paraId="3B760877" w14:textId="77777777" w:rsidR="00877730" w:rsidRPr="00877730" w:rsidRDefault="00877730" w:rsidP="00877730">
      <w:pPr>
        <w:adjustRightInd w:val="0"/>
        <w:rPr>
          <w:rFonts w:cs="Calibri"/>
          <w:sz w:val="20"/>
          <w:szCs w:val="20"/>
        </w:rPr>
      </w:pPr>
    </w:p>
    <w:p w14:paraId="3A2F9C17" w14:textId="77777777" w:rsidR="00877730" w:rsidRPr="00877730" w:rsidRDefault="00877730" w:rsidP="00877730">
      <w:pPr>
        <w:adjustRightInd w:val="0"/>
        <w:rPr>
          <w:rFonts w:cs="Calibri"/>
          <w:b/>
          <w:bCs/>
          <w:sz w:val="20"/>
          <w:szCs w:val="20"/>
        </w:rPr>
      </w:pPr>
      <w:r w:rsidRPr="00877730">
        <w:rPr>
          <w:rFonts w:cs="Calibri"/>
          <w:b/>
          <w:bCs/>
          <w:sz w:val="20"/>
          <w:szCs w:val="20"/>
        </w:rPr>
        <w:t>CLÁUSULA SEGUNDA - VIGÊNCIA E PRORROGAÇÃO</w:t>
      </w:r>
    </w:p>
    <w:p w14:paraId="4F83F68C" w14:textId="08E90A41" w:rsidR="00877730" w:rsidRPr="00877730" w:rsidRDefault="00877730" w:rsidP="00877730">
      <w:pPr>
        <w:adjustRightInd w:val="0"/>
        <w:jc w:val="both"/>
        <w:rPr>
          <w:rFonts w:cs="Calibri"/>
          <w:b/>
          <w:bCs/>
          <w:sz w:val="20"/>
          <w:szCs w:val="20"/>
        </w:rPr>
      </w:pPr>
      <w:r w:rsidRPr="00877730">
        <w:rPr>
          <w:rFonts w:cs="Calibri"/>
          <w:sz w:val="20"/>
          <w:szCs w:val="20"/>
        </w:rPr>
        <w:t xml:space="preserve">2.1. O prazo de vigência da contratação é de </w:t>
      </w:r>
      <w:r w:rsidR="0029230C">
        <w:rPr>
          <w:rFonts w:cs="Calibri"/>
          <w:b/>
          <w:bCs/>
          <w:sz w:val="20"/>
          <w:szCs w:val="20"/>
        </w:rPr>
        <w:t>xx</w:t>
      </w:r>
      <w:r w:rsidRPr="00877730">
        <w:rPr>
          <w:rFonts w:cs="Calibri"/>
          <w:b/>
          <w:bCs/>
          <w:sz w:val="20"/>
          <w:szCs w:val="20"/>
        </w:rPr>
        <w:t xml:space="preserve"> de </w:t>
      </w:r>
      <w:r w:rsidR="0029230C">
        <w:rPr>
          <w:rFonts w:cs="Calibri"/>
          <w:b/>
          <w:bCs/>
          <w:sz w:val="20"/>
          <w:szCs w:val="20"/>
        </w:rPr>
        <w:t>xxxx</w:t>
      </w:r>
      <w:r w:rsidRPr="00877730">
        <w:rPr>
          <w:rFonts w:cs="Calibri"/>
          <w:b/>
          <w:bCs/>
          <w:sz w:val="20"/>
          <w:szCs w:val="20"/>
        </w:rPr>
        <w:t xml:space="preserve"> de 2024 a </w:t>
      </w:r>
      <w:r w:rsidR="0029230C">
        <w:rPr>
          <w:rFonts w:cs="Calibri"/>
          <w:b/>
          <w:bCs/>
          <w:sz w:val="20"/>
          <w:szCs w:val="20"/>
        </w:rPr>
        <w:t>xx</w:t>
      </w:r>
      <w:r w:rsidRPr="00877730">
        <w:rPr>
          <w:rFonts w:cs="Calibri"/>
          <w:b/>
          <w:bCs/>
          <w:sz w:val="20"/>
          <w:szCs w:val="20"/>
        </w:rPr>
        <w:t xml:space="preserve"> de a</w:t>
      </w:r>
      <w:r w:rsidR="0029230C">
        <w:rPr>
          <w:rFonts w:cs="Calibri"/>
          <w:b/>
          <w:bCs/>
          <w:sz w:val="20"/>
          <w:szCs w:val="20"/>
        </w:rPr>
        <w:t>xxxx</w:t>
      </w:r>
      <w:r w:rsidRPr="00877730">
        <w:rPr>
          <w:rFonts w:cs="Calibri"/>
          <w:b/>
          <w:bCs/>
          <w:sz w:val="20"/>
          <w:szCs w:val="20"/>
        </w:rPr>
        <w:t xml:space="preserve"> de 2024;</w:t>
      </w:r>
    </w:p>
    <w:p w14:paraId="14962AAF" w14:textId="77777777" w:rsidR="00877730" w:rsidRPr="00877730" w:rsidRDefault="00877730" w:rsidP="00877730">
      <w:pPr>
        <w:adjustRightInd w:val="0"/>
        <w:jc w:val="both"/>
        <w:rPr>
          <w:rFonts w:cs="Calibri"/>
          <w:sz w:val="20"/>
          <w:szCs w:val="20"/>
        </w:rPr>
      </w:pPr>
      <w:r w:rsidRPr="00877730">
        <w:rPr>
          <w:rFonts w:cs="Calibri"/>
          <w:sz w:val="20"/>
          <w:szCs w:val="20"/>
        </w:rPr>
        <w:t>2.2.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5FF03C89" w14:textId="77777777" w:rsidR="00877730" w:rsidRPr="00877730" w:rsidRDefault="00877730" w:rsidP="00877730">
      <w:pPr>
        <w:adjustRightInd w:val="0"/>
        <w:spacing w:before="120" w:after="120"/>
        <w:ind w:left="1418"/>
        <w:jc w:val="both"/>
        <w:rPr>
          <w:rFonts w:cs="Calibri"/>
          <w:sz w:val="20"/>
          <w:szCs w:val="20"/>
        </w:rPr>
      </w:pPr>
      <w:r w:rsidRPr="00877730">
        <w:rPr>
          <w:rFonts w:cs="Calibri"/>
          <w:iCs/>
          <w:sz w:val="20"/>
          <w:szCs w:val="20"/>
        </w:rPr>
        <w:t>a)</w:t>
      </w:r>
      <w:r w:rsidRPr="00877730">
        <w:rPr>
          <w:rFonts w:cs="Calibri"/>
          <w:iCs/>
          <w:sz w:val="20"/>
          <w:szCs w:val="20"/>
        </w:rPr>
        <w:tab/>
      </w:r>
      <w:r w:rsidRPr="00877730">
        <w:rPr>
          <w:rFonts w:cs="Calibri"/>
          <w:sz w:val="20"/>
          <w:szCs w:val="20"/>
        </w:rPr>
        <w:t>Estar formalmente demonstrado no processo que a forma de prestação dos serviços tem natureza continuada;</w:t>
      </w:r>
    </w:p>
    <w:p w14:paraId="1E4F401E" w14:textId="77777777" w:rsidR="00877730" w:rsidRPr="00877730" w:rsidRDefault="00877730" w:rsidP="00877730">
      <w:pPr>
        <w:adjustRightInd w:val="0"/>
        <w:spacing w:before="120" w:after="120"/>
        <w:ind w:left="1418"/>
        <w:jc w:val="both"/>
        <w:rPr>
          <w:rFonts w:cs="Calibri"/>
          <w:sz w:val="20"/>
          <w:szCs w:val="20"/>
        </w:rPr>
      </w:pPr>
      <w:r w:rsidRPr="00877730">
        <w:rPr>
          <w:rFonts w:cs="Calibri"/>
          <w:iCs/>
          <w:sz w:val="20"/>
          <w:szCs w:val="20"/>
        </w:rPr>
        <w:t>b)</w:t>
      </w:r>
      <w:r w:rsidRPr="00877730">
        <w:rPr>
          <w:rFonts w:cs="Calibri"/>
          <w:iCs/>
          <w:sz w:val="20"/>
          <w:szCs w:val="20"/>
        </w:rPr>
        <w:tab/>
      </w:r>
      <w:r w:rsidRPr="00877730">
        <w:rPr>
          <w:rFonts w:cs="Calibri"/>
          <w:sz w:val="20"/>
          <w:szCs w:val="20"/>
        </w:rPr>
        <w:t xml:space="preserve">Seja juntado relatório que discorra sobre a execução do contrato, com informações de que os serviços tenham sido prestados regularmente;  </w:t>
      </w:r>
    </w:p>
    <w:p w14:paraId="615B8B66" w14:textId="77777777" w:rsidR="00877730" w:rsidRPr="00877730" w:rsidRDefault="00877730" w:rsidP="00877730">
      <w:pPr>
        <w:adjustRightInd w:val="0"/>
        <w:spacing w:before="120" w:after="120"/>
        <w:ind w:left="1418"/>
        <w:jc w:val="both"/>
        <w:rPr>
          <w:rFonts w:cs="Calibri"/>
          <w:sz w:val="20"/>
          <w:szCs w:val="20"/>
        </w:rPr>
      </w:pPr>
      <w:r w:rsidRPr="00877730">
        <w:rPr>
          <w:rFonts w:cs="Calibri"/>
          <w:iCs/>
          <w:sz w:val="20"/>
          <w:szCs w:val="20"/>
        </w:rPr>
        <w:t>c)</w:t>
      </w:r>
      <w:r w:rsidRPr="00877730">
        <w:rPr>
          <w:rFonts w:cs="Calibri"/>
          <w:iCs/>
          <w:sz w:val="20"/>
          <w:szCs w:val="20"/>
        </w:rPr>
        <w:tab/>
      </w:r>
      <w:r w:rsidRPr="00877730">
        <w:rPr>
          <w:rFonts w:cs="Calibri"/>
          <w:sz w:val="20"/>
          <w:szCs w:val="20"/>
        </w:rPr>
        <w:t xml:space="preserve">Seja juntada justificativa e motivo, por escrito, de que a Administração mantém interesse na realização do serviço;  </w:t>
      </w:r>
    </w:p>
    <w:p w14:paraId="0FFFB35B" w14:textId="77777777" w:rsidR="00877730" w:rsidRPr="00877730" w:rsidRDefault="00877730" w:rsidP="00877730">
      <w:pPr>
        <w:adjustRightInd w:val="0"/>
        <w:spacing w:before="120" w:after="120"/>
        <w:ind w:left="1418"/>
        <w:jc w:val="both"/>
        <w:rPr>
          <w:rFonts w:cs="Calibri"/>
          <w:sz w:val="20"/>
          <w:szCs w:val="20"/>
        </w:rPr>
      </w:pPr>
      <w:r w:rsidRPr="00877730">
        <w:rPr>
          <w:rFonts w:cs="Calibri"/>
          <w:iCs/>
          <w:sz w:val="20"/>
          <w:szCs w:val="20"/>
        </w:rPr>
        <w:t>d)</w:t>
      </w:r>
      <w:r w:rsidRPr="00877730">
        <w:rPr>
          <w:rFonts w:cs="Calibri"/>
          <w:iCs/>
          <w:sz w:val="20"/>
          <w:szCs w:val="20"/>
        </w:rPr>
        <w:tab/>
      </w:r>
      <w:r w:rsidRPr="00877730">
        <w:rPr>
          <w:rFonts w:cs="Calibri"/>
          <w:sz w:val="20"/>
          <w:szCs w:val="20"/>
        </w:rPr>
        <w:t xml:space="preserve">Haja manifestação expressa do contratado informando o interesse na prorrogação; </w:t>
      </w:r>
    </w:p>
    <w:p w14:paraId="5F9061BB" w14:textId="77777777" w:rsidR="00877730" w:rsidRPr="00877730" w:rsidRDefault="00877730" w:rsidP="00877730">
      <w:pPr>
        <w:adjustRightInd w:val="0"/>
        <w:spacing w:before="120" w:after="120"/>
        <w:ind w:left="1418"/>
        <w:jc w:val="both"/>
        <w:rPr>
          <w:rFonts w:cs="Calibri"/>
          <w:sz w:val="20"/>
          <w:szCs w:val="20"/>
        </w:rPr>
      </w:pPr>
      <w:r w:rsidRPr="00877730">
        <w:rPr>
          <w:rFonts w:cs="Calibri"/>
          <w:iCs/>
          <w:sz w:val="20"/>
          <w:szCs w:val="20"/>
        </w:rPr>
        <w:t>e)</w:t>
      </w:r>
      <w:r w:rsidRPr="00877730">
        <w:rPr>
          <w:rFonts w:cs="Calibri"/>
          <w:i/>
          <w:iCs/>
          <w:sz w:val="20"/>
          <w:szCs w:val="20"/>
        </w:rPr>
        <w:tab/>
      </w:r>
      <w:r w:rsidRPr="00877730">
        <w:rPr>
          <w:rFonts w:cs="Calibri"/>
          <w:sz w:val="20"/>
          <w:szCs w:val="20"/>
        </w:rPr>
        <w:t>Seja comprovado que o contratado mantém as condições iniciais de habilitação.</w:t>
      </w:r>
    </w:p>
    <w:p w14:paraId="41021B33" w14:textId="77777777" w:rsidR="00877730" w:rsidRPr="00877730" w:rsidRDefault="00877730" w:rsidP="00877730">
      <w:pPr>
        <w:adjustRightInd w:val="0"/>
        <w:jc w:val="both"/>
        <w:rPr>
          <w:rFonts w:cs="Calibri"/>
          <w:sz w:val="20"/>
          <w:szCs w:val="20"/>
        </w:rPr>
      </w:pPr>
      <w:r w:rsidRPr="00877730">
        <w:rPr>
          <w:rFonts w:cs="Calibri"/>
          <w:sz w:val="20"/>
          <w:szCs w:val="20"/>
        </w:rPr>
        <w:t>2.3. A prorrogação de contrato deverá ser promovida mediante celebração de termo aditivo.</w:t>
      </w:r>
    </w:p>
    <w:p w14:paraId="08DA4C52" w14:textId="77777777" w:rsidR="00877730" w:rsidRPr="00877730" w:rsidRDefault="00877730" w:rsidP="00877730">
      <w:pPr>
        <w:adjustRightInd w:val="0"/>
        <w:jc w:val="both"/>
        <w:rPr>
          <w:rFonts w:cs="Calibri"/>
          <w:sz w:val="20"/>
          <w:szCs w:val="20"/>
        </w:rPr>
      </w:pPr>
      <w:r w:rsidRPr="00877730">
        <w:rPr>
          <w:rFonts w:cs="Calibri"/>
          <w:sz w:val="20"/>
          <w:szCs w:val="20"/>
        </w:rPr>
        <w:t xml:space="preserve">2.4. Nas eventuais prorrogações contratuais, os custos não renováveis já pagos ou amortizados ao longo do primeiro período de vigência da contratação deverão ser reduzidos ou eliminados </w:t>
      </w:r>
      <w:r w:rsidRPr="00877730">
        <w:rPr>
          <w:rFonts w:cs="Calibri"/>
          <w:sz w:val="20"/>
          <w:szCs w:val="20"/>
        </w:rPr>
        <w:lastRenderedPageBreak/>
        <w:t>como condição para a renovação.</w:t>
      </w:r>
    </w:p>
    <w:p w14:paraId="39AEA2A2" w14:textId="77777777" w:rsidR="00877730" w:rsidRPr="00877730" w:rsidRDefault="00877730" w:rsidP="00877730">
      <w:pPr>
        <w:adjustRightInd w:val="0"/>
        <w:jc w:val="both"/>
        <w:rPr>
          <w:rFonts w:cs="Calibri"/>
          <w:sz w:val="20"/>
          <w:szCs w:val="20"/>
        </w:rPr>
      </w:pPr>
      <w:r w:rsidRPr="00877730">
        <w:rPr>
          <w:rFonts w:cs="Calibri"/>
          <w:sz w:val="20"/>
          <w:szCs w:val="20"/>
        </w:rPr>
        <w:t>2.5. O contrato não poderá ser prorrogado quando o contratado tiver sido penalizado nas sanções de declaração de inidoneidade ou impedimento de licitar e contratar com poder público, observadas as abrangências de aplicação.</w:t>
      </w:r>
    </w:p>
    <w:p w14:paraId="7BA1E735" w14:textId="77777777" w:rsidR="00877730" w:rsidRPr="00877730" w:rsidRDefault="00877730" w:rsidP="00877730">
      <w:pPr>
        <w:adjustRightInd w:val="0"/>
        <w:jc w:val="both"/>
        <w:rPr>
          <w:rFonts w:cs="Calibri"/>
          <w:sz w:val="20"/>
          <w:szCs w:val="20"/>
        </w:rPr>
      </w:pPr>
    </w:p>
    <w:p w14:paraId="0D2FCB9A" w14:textId="77777777" w:rsidR="00877730" w:rsidRPr="00877730" w:rsidRDefault="00877730" w:rsidP="00877730">
      <w:pPr>
        <w:adjustRightInd w:val="0"/>
        <w:jc w:val="both"/>
        <w:rPr>
          <w:rFonts w:cs="Calibri"/>
          <w:sz w:val="20"/>
          <w:szCs w:val="20"/>
        </w:rPr>
      </w:pPr>
      <w:r w:rsidRPr="00877730">
        <w:rPr>
          <w:rFonts w:cs="Calibri"/>
          <w:b/>
          <w:bCs/>
          <w:sz w:val="20"/>
          <w:szCs w:val="20"/>
        </w:rPr>
        <w:t>CLÁUSULA TERCEIRA - MODELOS DE EXECUÇÃO E GESTÃO CONTRATUAIS (</w:t>
      </w:r>
      <w:r w:rsidRPr="00877730">
        <w:rPr>
          <w:rFonts w:cs="Calibri"/>
          <w:b/>
          <w:bCs/>
          <w:color w:val="000080"/>
          <w:sz w:val="20"/>
          <w:szCs w:val="20"/>
          <w:u w:val="single"/>
        </w:rPr>
        <w:t>art. 92, IV, VII e XVIII)</w:t>
      </w:r>
    </w:p>
    <w:p w14:paraId="7DA2836C" w14:textId="77777777" w:rsidR="00877730" w:rsidRPr="00877730" w:rsidRDefault="00877730" w:rsidP="00877730">
      <w:pPr>
        <w:adjustRightInd w:val="0"/>
        <w:jc w:val="both"/>
        <w:rPr>
          <w:rFonts w:cs="Calibri"/>
          <w:sz w:val="20"/>
          <w:szCs w:val="20"/>
        </w:rPr>
      </w:pPr>
      <w:r w:rsidRPr="00877730">
        <w:rPr>
          <w:rFonts w:cs="Calibri"/>
          <w:sz w:val="20"/>
          <w:szCs w:val="20"/>
        </w:rPr>
        <w:t>3.1. O regime de execução contratual, os modelos de gestão e de execução, assim como os prazos e condições de conclusão, entrega, observação e recebimento do objeto constam no Termo de Referência.</w:t>
      </w:r>
    </w:p>
    <w:p w14:paraId="5E98B414" w14:textId="77777777" w:rsidR="00877730" w:rsidRPr="00877730" w:rsidRDefault="00877730" w:rsidP="00877730">
      <w:pPr>
        <w:adjustRightInd w:val="0"/>
        <w:rPr>
          <w:rFonts w:cs="Calibri"/>
          <w:sz w:val="20"/>
          <w:szCs w:val="20"/>
        </w:rPr>
      </w:pPr>
    </w:p>
    <w:p w14:paraId="23414832" w14:textId="77777777" w:rsidR="00877730" w:rsidRPr="00877730" w:rsidRDefault="00877730" w:rsidP="00877730">
      <w:pPr>
        <w:adjustRightInd w:val="0"/>
        <w:rPr>
          <w:rFonts w:cs="Calibri"/>
          <w:b/>
          <w:bCs/>
          <w:sz w:val="20"/>
          <w:szCs w:val="20"/>
        </w:rPr>
      </w:pPr>
      <w:r w:rsidRPr="00877730">
        <w:rPr>
          <w:rFonts w:cs="Calibri"/>
          <w:b/>
          <w:bCs/>
          <w:sz w:val="20"/>
          <w:szCs w:val="20"/>
        </w:rPr>
        <w:t>CLÁUSULA QUARTA - SUBCONTRATAÇÃO.</w:t>
      </w:r>
    </w:p>
    <w:p w14:paraId="1A7B7358" w14:textId="77777777" w:rsidR="00877730" w:rsidRPr="00877730" w:rsidRDefault="00877730" w:rsidP="00877730">
      <w:pPr>
        <w:adjustRightInd w:val="0"/>
        <w:jc w:val="both"/>
        <w:rPr>
          <w:rFonts w:cs="Calibri"/>
          <w:sz w:val="20"/>
          <w:szCs w:val="20"/>
        </w:rPr>
      </w:pPr>
      <w:r w:rsidRPr="00877730">
        <w:rPr>
          <w:rFonts w:cs="Calibri"/>
          <w:bCs/>
          <w:sz w:val="20"/>
          <w:szCs w:val="20"/>
        </w:rPr>
        <w:t>4.1.</w:t>
      </w:r>
      <w:r w:rsidRPr="00877730">
        <w:rPr>
          <w:rFonts w:cs="Calibri"/>
          <w:b/>
          <w:bCs/>
          <w:sz w:val="20"/>
          <w:szCs w:val="20"/>
        </w:rPr>
        <w:t xml:space="preserve"> </w:t>
      </w:r>
      <w:r w:rsidRPr="00877730">
        <w:rPr>
          <w:rFonts w:cs="Calibri"/>
          <w:sz w:val="20"/>
          <w:szCs w:val="20"/>
        </w:rPr>
        <w:t>Não será admitida a subcontratação do objeto contratual.</w:t>
      </w:r>
    </w:p>
    <w:p w14:paraId="0D04ADE5" w14:textId="77777777" w:rsidR="00877730" w:rsidRPr="00877730" w:rsidRDefault="00877730" w:rsidP="00877730">
      <w:pPr>
        <w:adjustRightInd w:val="0"/>
        <w:rPr>
          <w:rFonts w:cs="Calibri"/>
          <w:sz w:val="20"/>
          <w:szCs w:val="20"/>
        </w:rPr>
      </w:pPr>
    </w:p>
    <w:p w14:paraId="078FE324" w14:textId="77777777" w:rsidR="00877730" w:rsidRPr="00877730" w:rsidRDefault="00877730" w:rsidP="00877730">
      <w:pPr>
        <w:adjustRightInd w:val="0"/>
        <w:jc w:val="both"/>
        <w:rPr>
          <w:rFonts w:cs="Calibri"/>
          <w:sz w:val="20"/>
          <w:szCs w:val="20"/>
        </w:rPr>
      </w:pPr>
      <w:r w:rsidRPr="00877730">
        <w:rPr>
          <w:rFonts w:cs="Calibri"/>
          <w:b/>
          <w:bCs/>
          <w:sz w:val="20"/>
          <w:szCs w:val="20"/>
        </w:rPr>
        <w:t>CLÁUSULA QUINTA - PREÇO</w:t>
      </w:r>
    </w:p>
    <w:p w14:paraId="3609915A" w14:textId="77777777" w:rsidR="00877730" w:rsidRPr="00877730" w:rsidRDefault="00877730" w:rsidP="00877730">
      <w:pPr>
        <w:adjustRightInd w:val="0"/>
        <w:jc w:val="both"/>
        <w:rPr>
          <w:rFonts w:cs="Calibri"/>
          <w:sz w:val="20"/>
          <w:szCs w:val="20"/>
        </w:rPr>
      </w:pPr>
      <w:r w:rsidRPr="00877730">
        <w:rPr>
          <w:rFonts w:cs="Calibri"/>
          <w:sz w:val="20"/>
          <w:szCs w:val="20"/>
        </w:rPr>
        <w:t xml:space="preserve">5.1. O valor total da contratação é de </w:t>
      </w:r>
      <w:r w:rsidRPr="00877730">
        <w:rPr>
          <w:rFonts w:cs="Calibri"/>
          <w:b/>
          <w:bCs/>
          <w:sz w:val="20"/>
          <w:szCs w:val="20"/>
        </w:rPr>
        <w:t>500,00 (quinhentos reais);</w:t>
      </w:r>
    </w:p>
    <w:p w14:paraId="281A0928" w14:textId="77777777" w:rsidR="00877730" w:rsidRPr="00877730" w:rsidRDefault="00877730" w:rsidP="00877730">
      <w:pPr>
        <w:adjustRightInd w:val="0"/>
        <w:jc w:val="both"/>
        <w:rPr>
          <w:rFonts w:cs="Calibri"/>
          <w:sz w:val="20"/>
          <w:szCs w:val="20"/>
        </w:rPr>
      </w:pPr>
      <w:r w:rsidRPr="00877730">
        <w:rPr>
          <w:rFonts w:cs="Calibri"/>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9DE06BF" w14:textId="77777777" w:rsidR="00877730" w:rsidRPr="00877730" w:rsidRDefault="00877730" w:rsidP="00877730">
      <w:pPr>
        <w:adjustRightInd w:val="0"/>
        <w:jc w:val="both"/>
        <w:rPr>
          <w:rFonts w:cs="Calibri"/>
          <w:sz w:val="20"/>
          <w:szCs w:val="20"/>
        </w:rPr>
      </w:pPr>
    </w:p>
    <w:p w14:paraId="25B57E3E" w14:textId="77777777" w:rsidR="00877730" w:rsidRPr="00877730" w:rsidRDefault="00877730" w:rsidP="00877730">
      <w:pPr>
        <w:adjustRightInd w:val="0"/>
        <w:jc w:val="both"/>
        <w:rPr>
          <w:rFonts w:cs="Calibri"/>
          <w:sz w:val="20"/>
          <w:szCs w:val="20"/>
        </w:rPr>
      </w:pPr>
      <w:r w:rsidRPr="00877730">
        <w:rPr>
          <w:rFonts w:cs="Calibri"/>
          <w:b/>
          <w:bCs/>
          <w:sz w:val="20"/>
          <w:szCs w:val="20"/>
        </w:rPr>
        <w:t>CLÁUSULA SEXTA - PAGAMENTO (</w:t>
      </w:r>
      <w:r w:rsidRPr="00877730">
        <w:rPr>
          <w:rFonts w:cs="Calibri"/>
          <w:b/>
          <w:bCs/>
          <w:color w:val="000080"/>
          <w:sz w:val="20"/>
          <w:szCs w:val="20"/>
          <w:u w:val="single"/>
        </w:rPr>
        <w:t>art. 92, V e VI</w:t>
      </w:r>
      <w:r w:rsidRPr="00877730">
        <w:rPr>
          <w:rFonts w:cs="Calibri"/>
          <w:b/>
          <w:bCs/>
          <w:sz w:val="20"/>
          <w:szCs w:val="20"/>
        </w:rPr>
        <w:t>)</w:t>
      </w:r>
    </w:p>
    <w:p w14:paraId="3EB8D47C" w14:textId="77777777" w:rsidR="00877730" w:rsidRPr="00877730" w:rsidRDefault="00877730" w:rsidP="00877730">
      <w:pPr>
        <w:adjustRightInd w:val="0"/>
        <w:jc w:val="both"/>
        <w:rPr>
          <w:rFonts w:cs="Calibri"/>
          <w:sz w:val="20"/>
          <w:szCs w:val="20"/>
        </w:rPr>
      </w:pPr>
      <w:r w:rsidRPr="00877730">
        <w:rPr>
          <w:rFonts w:cs="Calibri"/>
          <w:sz w:val="20"/>
          <w:szCs w:val="20"/>
        </w:rPr>
        <w:t>6.1. O prazo para pagamento ao contratado e demais condições a ele referentes encontram-se definidos no Termo de Referência, anexo a este Contrato.</w:t>
      </w:r>
    </w:p>
    <w:p w14:paraId="53BC6938" w14:textId="77777777" w:rsidR="00877730" w:rsidRPr="00877730" w:rsidRDefault="00877730" w:rsidP="00877730">
      <w:pPr>
        <w:adjustRightInd w:val="0"/>
        <w:jc w:val="both"/>
        <w:rPr>
          <w:rFonts w:cs="Calibri"/>
          <w:sz w:val="20"/>
          <w:szCs w:val="20"/>
        </w:rPr>
      </w:pPr>
    </w:p>
    <w:p w14:paraId="7E1D70D1" w14:textId="77777777" w:rsidR="00877730" w:rsidRPr="00877730" w:rsidRDefault="00877730" w:rsidP="00877730">
      <w:pPr>
        <w:adjustRightInd w:val="0"/>
        <w:jc w:val="both"/>
        <w:rPr>
          <w:rFonts w:cs="Calibri"/>
          <w:sz w:val="20"/>
          <w:szCs w:val="20"/>
        </w:rPr>
      </w:pPr>
      <w:r w:rsidRPr="00877730">
        <w:rPr>
          <w:rFonts w:cs="Calibri"/>
          <w:b/>
          <w:bCs/>
          <w:sz w:val="20"/>
          <w:szCs w:val="20"/>
        </w:rPr>
        <w:t>CLÁUSULA SÉTIMA - REAJUSTE (</w:t>
      </w:r>
      <w:r w:rsidRPr="00877730">
        <w:rPr>
          <w:rFonts w:cs="Calibri"/>
          <w:b/>
          <w:bCs/>
          <w:color w:val="000080"/>
          <w:sz w:val="20"/>
          <w:szCs w:val="20"/>
          <w:u w:val="single"/>
        </w:rPr>
        <w:t>art. 92, V</w:t>
      </w:r>
      <w:r w:rsidRPr="00877730">
        <w:rPr>
          <w:rFonts w:cs="Calibri"/>
          <w:b/>
          <w:bCs/>
          <w:sz w:val="20"/>
          <w:szCs w:val="20"/>
        </w:rPr>
        <w:t>)</w:t>
      </w:r>
    </w:p>
    <w:p w14:paraId="4A7DFC35" w14:textId="77777777" w:rsidR="00877730" w:rsidRPr="00877730" w:rsidRDefault="00877730" w:rsidP="00877730">
      <w:pPr>
        <w:adjustRightInd w:val="0"/>
        <w:jc w:val="both"/>
        <w:rPr>
          <w:rFonts w:cs="Calibri"/>
          <w:sz w:val="20"/>
          <w:szCs w:val="20"/>
        </w:rPr>
      </w:pPr>
      <w:r w:rsidRPr="00877730">
        <w:rPr>
          <w:rFonts w:cs="Calibri"/>
          <w:sz w:val="20"/>
          <w:szCs w:val="20"/>
        </w:rPr>
        <w:t>7.1. Os preços inicialmente contratados são fixos e irreajustáveis no prazo de um ano contado da data do orçamento estimado, em  01 de abril de 2024;</w:t>
      </w:r>
    </w:p>
    <w:p w14:paraId="5E4167E0" w14:textId="77777777" w:rsidR="00877730" w:rsidRPr="00877730" w:rsidRDefault="00877730" w:rsidP="00877730">
      <w:pPr>
        <w:adjustRightInd w:val="0"/>
        <w:jc w:val="both"/>
        <w:rPr>
          <w:rFonts w:cs="Calibri"/>
          <w:sz w:val="20"/>
          <w:szCs w:val="20"/>
        </w:rPr>
      </w:pPr>
      <w:r w:rsidRPr="00877730">
        <w:rPr>
          <w:rFonts w:cs="Calibri"/>
          <w:sz w:val="20"/>
          <w:szCs w:val="20"/>
        </w:rPr>
        <w:t>7.2. Após o interregno de um ano, e independentemente de pedido do contratado, os preços iniciais serão reajustados, mediante a aplicação, pelo contratante, do ÍNDICE NACIONAL DE PREÇOS AO CONSUMIDOR AMPLO (IPCA), exclusivamente para as obrigações iniciadas e concluídas após a ocorrência da anualidade;</w:t>
      </w:r>
    </w:p>
    <w:p w14:paraId="0E3AE86D"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7.3. </w:t>
      </w:r>
      <w:r w:rsidRPr="00877730">
        <w:rPr>
          <w:rFonts w:cs="Calibri"/>
          <w:color w:val="000000"/>
          <w:sz w:val="20"/>
          <w:szCs w:val="20"/>
        </w:rPr>
        <w:t>Nos reajustes subsequentes ao primeiro, o interregno mínimo de um ano será contado a partir dos efeitos financeiros do último reajuste;</w:t>
      </w:r>
    </w:p>
    <w:p w14:paraId="04F34E3B" w14:textId="77777777" w:rsidR="00877730" w:rsidRPr="00877730" w:rsidRDefault="00877730" w:rsidP="00877730">
      <w:pPr>
        <w:adjustRightInd w:val="0"/>
        <w:jc w:val="both"/>
        <w:rPr>
          <w:rFonts w:cs="Calibri"/>
          <w:color w:val="000000"/>
          <w:sz w:val="20"/>
          <w:szCs w:val="20"/>
        </w:rPr>
      </w:pPr>
      <w:r w:rsidRPr="00877730">
        <w:rPr>
          <w:rFonts w:cs="Calibri"/>
          <w:color w:val="000000"/>
          <w:sz w:val="20"/>
          <w:szCs w:val="20"/>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050CDC7E" w14:textId="77777777" w:rsidR="00877730" w:rsidRPr="00877730" w:rsidRDefault="00877730" w:rsidP="00877730">
      <w:pPr>
        <w:adjustRightInd w:val="0"/>
        <w:jc w:val="both"/>
        <w:rPr>
          <w:rFonts w:cs="Calibri"/>
          <w:color w:val="000000"/>
          <w:sz w:val="20"/>
          <w:szCs w:val="20"/>
        </w:rPr>
      </w:pPr>
      <w:r w:rsidRPr="00877730">
        <w:rPr>
          <w:rFonts w:cs="Calibri"/>
          <w:color w:val="000000"/>
          <w:sz w:val="20"/>
          <w:szCs w:val="20"/>
        </w:rPr>
        <w:t>7.5. Nas aferições finais, o(s) índice(s) utilizado(s) para reajuste será(ão), obrigatoriamente, o(s) definitivo(s);</w:t>
      </w:r>
    </w:p>
    <w:p w14:paraId="597383F2" w14:textId="77777777" w:rsidR="00877730" w:rsidRPr="00877730" w:rsidRDefault="00877730" w:rsidP="00877730">
      <w:pPr>
        <w:adjustRightInd w:val="0"/>
        <w:jc w:val="both"/>
        <w:rPr>
          <w:rFonts w:cs="Calibri"/>
          <w:color w:val="000000"/>
          <w:sz w:val="20"/>
          <w:szCs w:val="20"/>
        </w:rPr>
      </w:pPr>
      <w:r w:rsidRPr="00877730">
        <w:rPr>
          <w:rFonts w:cs="Calibri"/>
          <w:color w:val="000000"/>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3F99C144" w14:textId="77777777" w:rsidR="00877730" w:rsidRPr="00877730" w:rsidRDefault="00877730" w:rsidP="00877730">
      <w:pPr>
        <w:adjustRightInd w:val="0"/>
        <w:jc w:val="both"/>
        <w:rPr>
          <w:rFonts w:cs="Calibri"/>
          <w:color w:val="000000"/>
          <w:sz w:val="20"/>
          <w:szCs w:val="20"/>
        </w:rPr>
      </w:pPr>
      <w:r w:rsidRPr="00877730">
        <w:rPr>
          <w:rFonts w:cs="Calibri"/>
          <w:color w:val="000000"/>
          <w:sz w:val="20"/>
          <w:szCs w:val="20"/>
        </w:rPr>
        <w:t>7.7. Na ausência de previsão legal quanto ao índice substituto, as partes elegerão novo índice oficial, para reajustamento do preço do valor remanescente, por meio de termo aditivo;</w:t>
      </w:r>
    </w:p>
    <w:p w14:paraId="08982C31" w14:textId="77777777" w:rsidR="00877730" w:rsidRPr="00877730" w:rsidRDefault="00877730" w:rsidP="00877730">
      <w:pPr>
        <w:adjustRightInd w:val="0"/>
        <w:jc w:val="both"/>
        <w:rPr>
          <w:rFonts w:cs="Calibri"/>
          <w:color w:val="000000"/>
          <w:sz w:val="20"/>
          <w:szCs w:val="20"/>
        </w:rPr>
      </w:pPr>
      <w:r w:rsidRPr="00877730">
        <w:rPr>
          <w:rFonts w:cs="Calibri"/>
          <w:color w:val="000000"/>
          <w:sz w:val="20"/>
          <w:szCs w:val="20"/>
        </w:rPr>
        <w:t>7.8. O reajuste será realizado por apostilamento.</w:t>
      </w:r>
    </w:p>
    <w:p w14:paraId="50E40926" w14:textId="77777777" w:rsidR="00877730" w:rsidRPr="00877730" w:rsidRDefault="00877730" w:rsidP="00877730">
      <w:pPr>
        <w:adjustRightInd w:val="0"/>
        <w:jc w:val="both"/>
        <w:rPr>
          <w:rFonts w:cs="Calibri"/>
          <w:color w:val="000000"/>
          <w:sz w:val="20"/>
          <w:szCs w:val="20"/>
        </w:rPr>
      </w:pPr>
    </w:p>
    <w:p w14:paraId="573FDD3B" w14:textId="77777777" w:rsidR="00877730" w:rsidRPr="00877730" w:rsidRDefault="00877730" w:rsidP="00877730">
      <w:pPr>
        <w:adjustRightInd w:val="0"/>
        <w:rPr>
          <w:rFonts w:cs="Calibri"/>
          <w:color w:val="000000"/>
          <w:sz w:val="20"/>
          <w:szCs w:val="20"/>
        </w:rPr>
      </w:pPr>
      <w:r w:rsidRPr="00877730">
        <w:rPr>
          <w:rFonts w:cs="Calibri"/>
          <w:b/>
          <w:bCs/>
          <w:sz w:val="20"/>
          <w:szCs w:val="20"/>
        </w:rPr>
        <w:t xml:space="preserve">CLÁUSULA OITAVA - OBRIGAÇÕES DO CONTRATANTE </w:t>
      </w:r>
      <w:r w:rsidRPr="00877730">
        <w:rPr>
          <w:rFonts w:cs="Calibri"/>
          <w:b/>
          <w:bCs/>
          <w:color w:val="000080"/>
          <w:sz w:val="20"/>
          <w:szCs w:val="20"/>
          <w:u w:val="single"/>
        </w:rPr>
        <w:t>(art. 92, X, XI e XIV</w:t>
      </w:r>
      <w:r w:rsidRPr="00877730">
        <w:rPr>
          <w:rFonts w:cs="Calibri"/>
          <w:b/>
          <w:bCs/>
          <w:sz w:val="20"/>
          <w:szCs w:val="20"/>
        </w:rPr>
        <w:t>)</w:t>
      </w:r>
    </w:p>
    <w:p w14:paraId="481705E3" w14:textId="77777777" w:rsidR="00877730" w:rsidRPr="00877730" w:rsidRDefault="00877730" w:rsidP="00877730">
      <w:pPr>
        <w:adjustRightInd w:val="0"/>
        <w:jc w:val="both"/>
        <w:rPr>
          <w:rFonts w:cs="Calibri"/>
          <w:b/>
          <w:bCs/>
          <w:color w:val="000000"/>
          <w:sz w:val="20"/>
          <w:szCs w:val="20"/>
        </w:rPr>
      </w:pPr>
      <w:r w:rsidRPr="00877730">
        <w:rPr>
          <w:rFonts w:cs="Calibri"/>
          <w:color w:val="000000"/>
          <w:sz w:val="20"/>
          <w:szCs w:val="20"/>
        </w:rPr>
        <w:t>8.1. São obrigações do Contratante:</w:t>
      </w:r>
    </w:p>
    <w:p w14:paraId="3649AD0F"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8.2. </w:t>
      </w:r>
      <w:r w:rsidRPr="00877730">
        <w:rPr>
          <w:rFonts w:cs="Calibri"/>
          <w:color w:val="000000"/>
          <w:sz w:val="20"/>
          <w:szCs w:val="20"/>
        </w:rPr>
        <w:t>Exigir o cumprimento de todas as obrigações assumidas pelo Contratado, de acordo com o contrato e seus anexos;</w:t>
      </w:r>
    </w:p>
    <w:p w14:paraId="4380D8E3"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8.3. </w:t>
      </w:r>
      <w:r w:rsidRPr="00877730">
        <w:rPr>
          <w:rFonts w:cs="Calibri"/>
          <w:color w:val="000000"/>
          <w:sz w:val="20"/>
          <w:szCs w:val="20"/>
        </w:rPr>
        <w:t>Receber o objeto no prazo e condições estabelecidas no Termo de Referência;</w:t>
      </w:r>
    </w:p>
    <w:p w14:paraId="410D5E65"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8.4. </w:t>
      </w:r>
      <w:r w:rsidRPr="00877730">
        <w:rPr>
          <w:rFonts w:cs="Calibri"/>
          <w:color w:val="000000"/>
          <w:sz w:val="20"/>
          <w:szCs w:val="20"/>
        </w:rPr>
        <w:t>Notificar o Contratado, por escrito, sobre vícios, defeitos ou incorreções verificadas no objeto fornecido, para que seja por ele substituído, reparado ou corrigido, no total ou em parte, às suas expensas;</w:t>
      </w:r>
    </w:p>
    <w:p w14:paraId="38EB320B"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8.5. </w:t>
      </w:r>
      <w:r w:rsidRPr="00877730">
        <w:rPr>
          <w:rFonts w:cs="Calibri"/>
          <w:color w:val="000000"/>
          <w:sz w:val="20"/>
          <w:szCs w:val="20"/>
        </w:rPr>
        <w:t>Acompanhar e fiscalizar a execução do contrato e o cumprimento das obrigações pelo Contratado;</w:t>
      </w:r>
    </w:p>
    <w:p w14:paraId="31EB924F"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8.6. </w:t>
      </w:r>
      <w:r w:rsidRPr="00877730">
        <w:rPr>
          <w:rFonts w:cs="Calibri"/>
          <w:color w:val="000000"/>
          <w:sz w:val="20"/>
          <w:szCs w:val="20"/>
        </w:rPr>
        <w:t xml:space="preserve">Comunicar a empresa para emissão de Nota Fiscal no que pertine à parcela incontroversa da execução do objeto, para efeito de liquidação e pagamento, quando houver controvérsia sobre a execução do objeto, quanto à dimensão, qualidade e quantidade, conforme o art. 143 da Lei </w:t>
      </w:r>
      <w:r w:rsidRPr="00877730">
        <w:rPr>
          <w:rFonts w:cs="Calibri"/>
          <w:color w:val="000000"/>
          <w:sz w:val="20"/>
          <w:szCs w:val="20"/>
        </w:rPr>
        <w:lastRenderedPageBreak/>
        <w:t>nº 14.133, de 2021;</w:t>
      </w:r>
    </w:p>
    <w:p w14:paraId="3558B106"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8.7. </w:t>
      </w:r>
      <w:r w:rsidRPr="00877730">
        <w:rPr>
          <w:rFonts w:cs="Calibri"/>
          <w:color w:val="000000"/>
          <w:sz w:val="20"/>
          <w:szCs w:val="20"/>
        </w:rPr>
        <w:t>Efetuar o pagamento ao Contratado do valor correspondente à execução do objeto, no prazo, forma e condições estabelecidos no presente Contrato e no Termo de Referência;</w:t>
      </w:r>
    </w:p>
    <w:p w14:paraId="268C023B"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8.8. </w:t>
      </w:r>
      <w:r w:rsidRPr="00877730">
        <w:rPr>
          <w:rFonts w:cs="Calibri"/>
          <w:color w:val="000000"/>
          <w:sz w:val="20"/>
          <w:szCs w:val="20"/>
        </w:rPr>
        <w:t xml:space="preserve">Aplicar ao Contratado as sanções previstas na lei e neste Contrato; </w:t>
      </w:r>
    </w:p>
    <w:p w14:paraId="643E5D1C"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8.9. </w:t>
      </w:r>
      <w:r w:rsidRPr="00877730">
        <w:rPr>
          <w:rFonts w:cs="Calibri"/>
          <w:color w:val="000000"/>
          <w:sz w:val="20"/>
          <w:szCs w:val="20"/>
        </w:rPr>
        <w:t>Cientificar à Câmara Municipal de Coaraci para adoção das medidas cabíveis quando do descumprimento de obrigações pelo Contratado;</w:t>
      </w:r>
    </w:p>
    <w:p w14:paraId="4786E68B" w14:textId="77777777" w:rsidR="00877730" w:rsidRPr="00877730" w:rsidRDefault="00877730" w:rsidP="00877730">
      <w:pPr>
        <w:adjustRightInd w:val="0"/>
        <w:jc w:val="both"/>
        <w:rPr>
          <w:rFonts w:cs="Calibri"/>
          <w:sz w:val="20"/>
          <w:szCs w:val="20"/>
        </w:rPr>
      </w:pPr>
      <w:r w:rsidRPr="00877730">
        <w:rPr>
          <w:rFonts w:cs="Calibri"/>
          <w:sz w:val="20"/>
          <w:szCs w:val="20"/>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D474780" w14:textId="77777777" w:rsidR="00877730" w:rsidRPr="00877730" w:rsidRDefault="00877730" w:rsidP="00877730">
      <w:pPr>
        <w:adjustRightInd w:val="0"/>
        <w:jc w:val="both"/>
        <w:rPr>
          <w:rFonts w:cs="Calibri"/>
          <w:color w:val="000000"/>
          <w:sz w:val="20"/>
          <w:szCs w:val="20"/>
        </w:rPr>
      </w:pPr>
    </w:p>
    <w:p w14:paraId="528ECDA5" w14:textId="77777777" w:rsidR="00877730" w:rsidRPr="00877730" w:rsidRDefault="00877730" w:rsidP="00877730">
      <w:pPr>
        <w:adjustRightInd w:val="0"/>
        <w:rPr>
          <w:rFonts w:cs="Calibri"/>
          <w:color w:val="000000"/>
          <w:sz w:val="20"/>
          <w:szCs w:val="20"/>
        </w:rPr>
      </w:pPr>
      <w:r w:rsidRPr="00877730">
        <w:rPr>
          <w:rFonts w:cs="Calibri"/>
          <w:b/>
          <w:bCs/>
          <w:sz w:val="20"/>
          <w:szCs w:val="20"/>
        </w:rPr>
        <w:t>CLÁUSULA NONA - OBRIGAÇÕES DO CONTRATADO (</w:t>
      </w:r>
      <w:r w:rsidRPr="00877730">
        <w:rPr>
          <w:rFonts w:cs="Calibri"/>
          <w:b/>
          <w:bCs/>
          <w:color w:val="000080"/>
          <w:sz w:val="20"/>
          <w:szCs w:val="20"/>
          <w:u w:val="single"/>
        </w:rPr>
        <w:t>art. 92, XIV, XVI e XVII</w:t>
      </w:r>
      <w:r w:rsidRPr="00877730">
        <w:rPr>
          <w:rFonts w:cs="Calibri"/>
          <w:b/>
          <w:bCs/>
          <w:sz w:val="20"/>
          <w:szCs w:val="20"/>
        </w:rPr>
        <w:t>)</w:t>
      </w:r>
    </w:p>
    <w:p w14:paraId="4B740C1B"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9.1. </w:t>
      </w:r>
      <w:r w:rsidRPr="00877730">
        <w:rPr>
          <w:rFonts w:cs="Calibri"/>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E01477E"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9.2. </w:t>
      </w:r>
      <w:r w:rsidRPr="00877730">
        <w:rPr>
          <w:rFonts w:cs="Calibri"/>
          <w:color w:val="000000"/>
          <w:sz w:val="20"/>
          <w:szCs w:val="20"/>
        </w:rPr>
        <w:t>Manter preposto aceito pela Administração no local do serviço para representá-lo na execução do contrato;</w:t>
      </w:r>
    </w:p>
    <w:p w14:paraId="522084E3" w14:textId="77777777" w:rsidR="00877730" w:rsidRPr="00877730" w:rsidRDefault="00877730" w:rsidP="00877730">
      <w:pPr>
        <w:adjustRightInd w:val="0"/>
        <w:jc w:val="both"/>
        <w:rPr>
          <w:rFonts w:cs="Calibri"/>
          <w:sz w:val="20"/>
          <w:szCs w:val="20"/>
        </w:rPr>
      </w:pPr>
      <w:r w:rsidRPr="00877730">
        <w:rPr>
          <w:rFonts w:cs="Calibri"/>
          <w:color w:val="000000"/>
          <w:sz w:val="20"/>
          <w:szCs w:val="20"/>
        </w:rPr>
        <w:t>9.2.1. A indicação ou a manutenção do preposto da empresa poderá ser recusada pelo órgão ou entidade, desde que devidamente justificada, devendo a empresa designar outro para o exercício da atividade;</w:t>
      </w:r>
    </w:p>
    <w:p w14:paraId="4496E9AE"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9.3. </w:t>
      </w:r>
      <w:r w:rsidRPr="00877730">
        <w:rPr>
          <w:rFonts w:cs="Calibri"/>
          <w:color w:val="000000"/>
          <w:sz w:val="20"/>
          <w:szCs w:val="20"/>
        </w:rPr>
        <w:t>Atender às determinações regulares emitidas pelo fiscal do contrato ou autoridade superior (</w:t>
      </w:r>
      <w:r w:rsidRPr="00877730">
        <w:rPr>
          <w:rFonts w:cs="Calibri"/>
          <w:color w:val="000080"/>
          <w:sz w:val="20"/>
          <w:szCs w:val="20"/>
          <w:u w:val="single"/>
        </w:rPr>
        <w:t>art. 137, II &lt;http://www.planalto.gov.br/ccivil_03/_ato2019-2022/2021/lei/L14133.htm&gt;</w:t>
      </w:r>
      <w:r w:rsidRPr="00877730">
        <w:rPr>
          <w:rFonts w:cs="Calibri"/>
          <w:color w:val="000000"/>
          <w:sz w:val="20"/>
          <w:szCs w:val="20"/>
        </w:rPr>
        <w:t>) e prestar todo esclarecimento ou informação por eles solicitados;</w:t>
      </w:r>
    </w:p>
    <w:p w14:paraId="6C8FA3A8"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9.4. </w:t>
      </w:r>
      <w:r w:rsidRPr="00877730">
        <w:rPr>
          <w:rFonts w:cs="Calibri"/>
          <w:color w:val="000000"/>
          <w:sz w:val="2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D865000"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9.5. </w:t>
      </w:r>
      <w:r w:rsidRPr="00877730">
        <w:rPr>
          <w:rFonts w:cs="Calibri"/>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4B80677" w14:textId="77777777" w:rsidR="00877730" w:rsidRPr="00877730" w:rsidRDefault="00877730" w:rsidP="00877730">
      <w:pPr>
        <w:adjustRightInd w:val="0"/>
        <w:jc w:val="both"/>
        <w:rPr>
          <w:rFonts w:cs="Calibri"/>
          <w:color w:val="000000"/>
          <w:sz w:val="20"/>
          <w:szCs w:val="20"/>
        </w:rPr>
      </w:pPr>
      <w:r w:rsidRPr="00877730">
        <w:rPr>
          <w:rFonts w:cs="Calibri"/>
          <w:color w:val="000000"/>
          <w:sz w:val="20"/>
          <w:szCs w:val="20"/>
        </w:rPr>
        <w:t xml:space="preserve">9.6. Responsabilizar-se pelos vícios e danos decorrentes da execução do objeto, de acordo com o </w:t>
      </w:r>
      <w:r w:rsidRPr="00877730">
        <w:rPr>
          <w:rFonts w:cs="Calibri"/>
          <w:color w:val="000080"/>
          <w:sz w:val="20"/>
          <w:szCs w:val="20"/>
          <w:u w:val="single"/>
        </w:rPr>
        <w:t>Código de Defesa do Consumidor (Lei nº 8.078, de 1990 &lt;https://www.planalto.gov.br/ccivil_03/leis/l8078compilado.htm&gt;</w:t>
      </w:r>
      <w:r w:rsidRPr="00877730">
        <w:rPr>
          <w:rFonts w:cs="Calibri"/>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2DCBD60"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9.7. </w:t>
      </w:r>
      <w:r w:rsidRPr="00877730">
        <w:rPr>
          <w:rFonts w:cs="Calibri"/>
          <w:color w:val="000000"/>
          <w:sz w:val="20"/>
          <w:szCs w:val="20"/>
        </w:rPr>
        <w:t xml:space="preserve">Não contratar, durante a vigência do contrato, cônjuge, companheiro ou parente em linha reta, colateral ou por afinidade, até o terceiro grau, de dirigente do contratante ou do fiscal ou gestor do contrato, nos termos do </w:t>
      </w:r>
      <w:r w:rsidRPr="00877730">
        <w:rPr>
          <w:rFonts w:cs="Calibri"/>
          <w:color w:val="000080"/>
          <w:sz w:val="20"/>
          <w:szCs w:val="20"/>
          <w:u w:val="single"/>
        </w:rPr>
        <w:t>artigo 48, parágrafo único, da Lei nº 14.133, de 2021 &lt;http://www.planalto.gov.br/ccivil_03/_ato2019-2022/2021/lei/L14133.htm&gt;</w:t>
      </w:r>
      <w:r w:rsidRPr="00877730">
        <w:rPr>
          <w:rFonts w:cs="Calibri"/>
          <w:color w:val="000000"/>
          <w:sz w:val="20"/>
          <w:szCs w:val="20"/>
        </w:rPr>
        <w:t>;</w:t>
      </w:r>
    </w:p>
    <w:p w14:paraId="0959E3EB"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9.8. </w:t>
      </w:r>
      <w:r w:rsidRPr="00877730">
        <w:rPr>
          <w:rFonts w:cs="Calibri"/>
          <w:color w:val="000000"/>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58897241"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9.9. </w:t>
      </w:r>
      <w:r w:rsidRPr="00877730">
        <w:rPr>
          <w:rFonts w:cs="Calibri"/>
          <w:color w:val="000000"/>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BF1172F"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9.10. </w:t>
      </w:r>
      <w:r w:rsidRPr="00877730">
        <w:rPr>
          <w:rFonts w:cs="Calibri"/>
          <w:color w:val="000000"/>
          <w:sz w:val="20"/>
          <w:szCs w:val="20"/>
        </w:rPr>
        <w:t>Comunicar ao Fiscal do contrato, no prazo de 24 (vinte e quatro) horas, qualquer ocorrência anormal ou acidente que se verifique no local dos serviços;</w:t>
      </w:r>
    </w:p>
    <w:p w14:paraId="5B132B4E"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9.11. </w:t>
      </w:r>
      <w:r w:rsidRPr="00877730">
        <w:rPr>
          <w:rFonts w:cs="Calibri"/>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0971493F"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9.10. </w:t>
      </w:r>
      <w:r w:rsidRPr="00877730">
        <w:rPr>
          <w:rFonts w:cs="Calibri"/>
          <w:color w:val="000000"/>
          <w:sz w:val="20"/>
          <w:szCs w:val="20"/>
        </w:rPr>
        <w:t xml:space="preserve">Paralisar, por determinação do Contratante, qualquer atividade que não esteja sendo executada de acordo com a boa técnica ou que ponha em risco a segurança de pessoas ou bens de </w:t>
      </w:r>
      <w:r w:rsidRPr="00877730">
        <w:rPr>
          <w:rFonts w:cs="Calibri"/>
          <w:color w:val="000000"/>
          <w:sz w:val="20"/>
          <w:szCs w:val="20"/>
        </w:rPr>
        <w:lastRenderedPageBreak/>
        <w:t>terceiros;</w:t>
      </w:r>
    </w:p>
    <w:p w14:paraId="5A13BDAB"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9.11. </w:t>
      </w:r>
      <w:r w:rsidRPr="00877730">
        <w:rPr>
          <w:rFonts w:cs="Calibri"/>
          <w:color w:val="000000"/>
          <w:sz w:val="20"/>
          <w:szCs w:val="20"/>
        </w:rPr>
        <w:t>Promover a guarda, manutenção e vigilância de materiais, ferramentas, e tudo o que for necessário à execução do objeto, durante a vigência do contrato;</w:t>
      </w:r>
    </w:p>
    <w:p w14:paraId="42602369"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9.12. </w:t>
      </w:r>
      <w:r w:rsidRPr="00877730">
        <w:rPr>
          <w:rFonts w:cs="Calibri"/>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7D3B4842"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9.13. </w:t>
      </w:r>
      <w:r w:rsidRPr="00877730">
        <w:rPr>
          <w:rFonts w:cs="Calibri"/>
          <w:color w:val="000000"/>
          <w:sz w:val="20"/>
          <w:szCs w:val="20"/>
        </w:rPr>
        <w:t>Submeter previamente, por escrito, ao Contratante, para análise e aprovação, quaisquer mudanças nos métodos executivos que fujam às especificações do memorial descritivo ou instrumento congênere.</w:t>
      </w:r>
    </w:p>
    <w:p w14:paraId="6650195D"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9.14. </w:t>
      </w:r>
      <w:r w:rsidRPr="00877730">
        <w:rPr>
          <w:rFonts w:cs="Calibri"/>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29E9FBB3" w14:textId="77777777" w:rsidR="00877730" w:rsidRPr="00877730" w:rsidRDefault="00877730" w:rsidP="00877730">
      <w:pPr>
        <w:adjustRightInd w:val="0"/>
        <w:jc w:val="both"/>
        <w:rPr>
          <w:rFonts w:cs="Calibri"/>
          <w:color w:val="000000"/>
          <w:sz w:val="20"/>
          <w:szCs w:val="20"/>
        </w:rPr>
      </w:pPr>
      <w:r w:rsidRPr="00877730">
        <w:rPr>
          <w:rFonts w:cs="Calibri"/>
          <w:color w:val="000000"/>
          <w:sz w:val="20"/>
          <w:szCs w:val="20"/>
        </w:rPr>
        <w:t>9.15. Manter durante toda a vigência do contrato, em compatibilidade com as obrigações assumidas, todas as condições exigidas para qualificação da contratação direta</w:t>
      </w:r>
    </w:p>
    <w:p w14:paraId="1069BF9F" w14:textId="77777777" w:rsidR="00877730" w:rsidRPr="00877730" w:rsidRDefault="00877730" w:rsidP="00877730">
      <w:pPr>
        <w:adjustRightInd w:val="0"/>
        <w:jc w:val="both"/>
        <w:rPr>
          <w:rFonts w:cs="Calibri"/>
          <w:b/>
          <w:bCs/>
          <w:color w:val="000000"/>
          <w:sz w:val="20"/>
          <w:szCs w:val="20"/>
        </w:rPr>
      </w:pPr>
      <w:r w:rsidRPr="00877730">
        <w:rPr>
          <w:rFonts w:cs="Calibri"/>
          <w:sz w:val="20"/>
          <w:szCs w:val="20"/>
        </w:rPr>
        <w:t xml:space="preserve">9.16. </w:t>
      </w:r>
      <w:r w:rsidRPr="00877730">
        <w:rPr>
          <w:rFonts w:cs="Calibri"/>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r w:rsidRPr="00877730">
        <w:rPr>
          <w:rFonts w:cs="Calibri"/>
          <w:color w:val="000080"/>
          <w:sz w:val="20"/>
          <w:szCs w:val="20"/>
          <w:u w:val="single"/>
        </w:rPr>
        <w:t>art. 116 &lt;http://www.planalto.gov.br/ccivil_03/_ato2019-2022/2021/lei/L14133.htm&gt;</w:t>
      </w:r>
      <w:r w:rsidRPr="00877730">
        <w:rPr>
          <w:rFonts w:cs="Calibri"/>
          <w:color w:val="000000"/>
          <w:sz w:val="20"/>
          <w:szCs w:val="20"/>
        </w:rPr>
        <w:t>);</w:t>
      </w:r>
    </w:p>
    <w:p w14:paraId="43E8F614"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9.17. </w:t>
      </w:r>
      <w:r w:rsidRPr="00877730">
        <w:rPr>
          <w:rFonts w:cs="Calibri"/>
          <w:color w:val="000000"/>
          <w:sz w:val="20"/>
          <w:szCs w:val="20"/>
        </w:rPr>
        <w:t>Comprovar a reserva de cargos a que se refere a cláusula acima, no prazo fixado pelo fiscal do contrato, com a indicação dos empregados que preencheram as referidas vagas (</w:t>
      </w:r>
      <w:r w:rsidRPr="00877730">
        <w:rPr>
          <w:rFonts w:cs="Calibri"/>
          <w:color w:val="000080"/>
          <w:sz w:val="20"/>
          <w:szCs w:val="20"/>
          <w:u w:val="single"/>
        </w:rPr>
        <w:t>art. 116, parágrafo único &lt;http://www.planalto.gov.br/ccivil_03/_ato2019-2022/2021/lei/L14133.htm&gt;</w:t>
      </w:r>
      <w:r w:rsidRPr="00877730">
        <w:rPr>
          <w:rFonts w:cs="Calibri"/>
          <w:color w:val="000000"/>
          <w:sz w:val="20"/>
          <w:szCs w:val="20"/>
        </w:rPr>
        <w:t>);</w:t>
      </w:r>
    </w:p>
    <w:p w14:paraId="5B352366"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9.18. </w:t>
      </w:r>
      <w:r w:rsidRPr="00877730">
        <w:rPr>
          <w:rFonts w:cs="Calibri"/>
          <w:color w:val="000000"/>
          <w:sz w:val="20"/>
          <w:szCs w:val="20"/>
        </w:rPr>
        <w:t>Guardar sigilo sobre todas as informações obtidas em decorrência do cumprimento do contrato;</w:t>
      </w:r>
    </w:p>
    <w:p w14:paraId="209BDA7F"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9.19. </w:t>
      </w:r>
      <w:r w:rsidRPr="00877730">
        <w:rPr>
          <w:rFonts w:cs="Calibri"/>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Pr="00877730">
        <w:rPr>
          <w:rFonts w:cs="Calibri"/>
          <w:color w:val="000080"/>
          <w:sz w:val="20"/>
          <w:szCs w:val="20"/>
          <w:u w:val="single"/>
        </w:rPr>
        <w:t>art. 124, II, d, da Lei nº 14.133, de 2021 &lt;http://www.planalto.gov.br/ccivil_03/_ato2019-2022/2021/lei/L14133.htm&gt;</w:t>
      </w:r>
      <w:r w:rsidRPr="00877730">
        <w:rPr>
          <w:rFonts w:cs="Calibri"/>
          <w:color w:val="000000"/>
          <w:sz w:val="20"/>
          <w:szCs w:val="20"/>
        </w:rPr>
        <w:t>;</w:t>
      </w:r>
    </w:p>
    <w:p w14:paraId="1619F6D5" w14:textId="77777777" w:rsidR="00877730" w:rsidRPr="00877730" w:rsidRDefault="00877730" w:rsidP="00877730">
      <w:pPr>
        <w:adjustRightInd w:val="0"/>
        <w:jc w:val="both"/>
        <w:rPr>
          <w:rFonts w:cs="Calibri"/>
          <w:sz w:val="20"/>
          <w:szCs w:val="20"/>
        </w:rPr>
      </w:pPr>
      <w:r w:rsidRPr="00877730">
        <w:rPr>
          <w:rFonts w:cs="Calibri"/>
          <w:sz w:val="20"/>
          <w:szCs w:val="20"/>
        </w:rPr>
        <w:t>9.20. Cumprir, além dos postulados legais vigentes de âmbito federal, estadual ou municipal, as normas de segurança do Contratante.</w:t>
      </w:r>
    </w:p>
    <w:p w14:paraId="7D1F01CC" w14:textId="77777777" w:rsidR="00877730" w:rsidRPr="00877730" w:rsidRDefault="00877730" w:rsidP="00877730">
      <w:pPr>
        <w:adjustRightInd w:val="0"/>
        <w:rPr>
          <w:rFonts w:cs="Calibri"/>
          <w:color w:val="000000"/>
          <w:sz w:val="20"/>
          <w:szCs w:val="20"/>
        </w:rPr>
      </w:pPr>
    </w:p>
    <w:p w14:paraId="2994E6B2" w14:textId="77777777" w:rsidR="00877730" w:rsidRPr="00877730" w:rsidRDefault="00877730" w:rsidP="00877730">
      <w:pPr>
        <w:adjustRightInd w:val="0"/>
        <w:rPr>
          <w:rFonts w:cs="Calibri"/>
          <w:color w:val="000000"/>
          <w:sz w:val="20"/>
          <w:szCs w:val="20"/>
        </w:rPr>
      </w:pPr>
      <w:r w:rsidRPr="00877730">
        <w:rPr>
          <w:rFonts w:cs="Calibri"/>
          <w:b/>
          <w:bCs/>
          <w:sz w:val="20"/>
          <w:szCs w:val="20"/>
        </w:rPr>
        <w:t>CLÁUSULA DÉCIMA- OBRIGAÇÕES PERTINENTES À LGPD</w:t>
      </w:r>
    </w:p>
    <w:p w14:paraId="5063109B" w14:textId="77777777" w:rsidR="00877730" w:rsidRPr="00877730" w:rsidRDefault="00877730" w:rsidP="00877730">
      <w:pPr>
        <w:adjustRightInd w:val="0"/>
        <w:jc w:val="both"/>
        <w:rPr>
          <w:rFonts w:cs="Calibri"/>
          <w:sz w:val="20"/>
          <w:szCs w:val="20"/>
        </w:rPr>
      </w:pPr>
      <w:r w:rsidRPr="00877730">
        <w:rPr>
          <w:rFonts w:cs="Calibri"/>
          <w:color w:val="000000"/>
          <w:sz w:val="20"/>
          <w:szCs w:val="20"/>
        </w:rPr>
        <w:t xml:space="preserve">10.1. </w:t>
      </w:r>
      <w:r w:rsidRPr="00877730">
        <w:rPr>
          <w:rFonts w:cs="Calibri"/>
          <w:sz w:val="20"/>
          <w:szCs w:val="20"/>
        </w:rPr>
        <w:t xml:space="preserve">As partes deverão cumprir a </w:t>
      </w:r>
      <w:r w:rsidRPr="00877730">
        <w:rPr>
          <w:rFonts w:cs="Calibri"/>
          <w:sz w:val="20"/>
          <w:szCs w:val="20"/>
          <w:u w:val="single"/>
        </w:rPr>
        <w:t>Lei nº 13.709, de 14 de agosto de 2018 (LGPD) &lt;https://www.planalto.gov.br/ccivil_03/_ato2015-2018/2018/lei/l13709.htm&gt;</w:t>
      </w:r>
      <w:r w:rsidRPr="00877730">
        <w:rPr>
          <w:rFonts w:cs="Calibri"/>
          <w:sz w:val="20"/>
          <w:szCs w:val="20"/>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380F144" w14:textId="77777777" w:rsidR="00877730" w:rsidRPr="00877730" w:rsidRDefault="00877730" w:rsidP="00877730">
      <w:pPr>
        <w:adjustRightInd w:val="0"/>
        <w:jc w:val="both"/>
        <w:rPr>
          <w:rFonts w:cs="Calibri"/>
          <w:color w:val="000080"/>
          <w:sz w:val="20"/>
          <w:szCs w:val="20"/>
          <w:u w:val="single"/>
        </w:rPr>
      </w:pPr>
      <w:r w:rsidRPr="00877730">
        <w:rPr>
          <w:rFonts w:cs="Calibri"/>
          <w:sz w:val="20"/>
          <w:szCs w:val="20"/>
        </w:rPr>
        <w:t>10.2.</w:t>
      </w:r>
      <w:r w:rsidRPr="00877730">
        <w:rPr>
          <w:rFonts w:cs="Calibri"/>
          <w:color w:val="000000"/>
          <w:sz w:val="20"/>
          <w:szCs w:val="20"/>
        </w:rPr>
        <w:t xml:space="preserve">Os dados obtidos somente poderão ser utilizados para as finalidades que justificaram seu acesso e de acordo com a boa-fé e com os princípios do </w:t>
      </w:r>
      <w:r w:rsidRPr="00877730">
        <w:rPr>
          <w:rFonts w:cs="Calibri"/>
          <w:color w:val="000080"/>
          <w:sz w:val="20"/>
          <w:szCs w:val="20"/>
          <w:u w:val="single"/>
        </w:rPr>
        <w:t xml:space="preserve">art. 6º da LGPD </w:t>
      </w:r>
      <w:hyperlink r:id="rId9" w:history="1">
        <w:r w:rsidRPr="00877730">
          <w:rPr>
            <w:rStyle w:val="Hyperlink"/>
            <w:rFonts w:cs="Calibri"/>
            <w:sz w:val="20"/>
            <w:szCs w:val="20"/>
          </w:rPr>
          <w:t>https://www.planalto.gov.br/ccivil_03/_ato2015-2018/2018/lei/l13709.htm</w:t>
        </w:r>
      </w:hyperlink>
      <w:r w:rsidRPr="00877730">
        <w:rPr>
          <w:rFonts w:cs="Calibri"/>
          <w:color w:val="000080"/>
          <w:sz w:val="20"/>
          <w:szCs w:val="20"/>
          <w:u w:val="single"/>
        </w:rPr>
        <w:t>.</w:t>
      </w:r>
    </w:p>
    <w:p w14:paraId="04B460D9" w14:textId="77777777" w:rsidR="00877730" w:rsidRPr="00877730" w:rsidRDefault="00877730" w:rsidP="00877730">
      <w:pPr>
        <w:adjustRightInd w:val="0"/>
        <w:jc w:val="both"/>
        <w:rPr>
          <w:rFonts w:cs="Calibri"/>
          <w:b/>
          <w:bCs/>
          <w:sz w:val="20"/>
          <w:szCs w:val="20"/>
        </w:rPr>
      </w:pPr>
    </w:p>
    <w:p w14:paraId="16F41F94" w14:textId="77777777" w:rsidR="00877730" w:rsidRPr="00877730" w:rsidRDefault="00877730" w:rsidP="00877730">
      <w:pPr>
        <w:adjustRightInd w:val="0"/>
        <w:rPr>
          <w:rFonts w:cs="Calibri"/>
          <w:b/>
          <w:bCs/>
          <w:sz w:val="20"/>
          <w:szCs w:val="20"/>
        </w:rPr>
      </w:pPr>
      <w:r w:rsidRPr="00877730">
        <w:rPr>
          <w:rFonts w:cs="Calibri"/>
          <w:b/>
          <w:bCs/>
          <w:sz w:val="20"/>
          <w:szCs w:val="20"/>
        </w:rPr>
        <w:t>CLÁUSULA DÉCIMA PRIMEIRA - GARANTIA DE EXECUÇÃO (</w:t>
      </w:r>
      <w:r w:rsidRPr="00877730">
        <w:rPr>
          <w:rFonts w:cs="Calibri"/>
          <w:b/>
          <w:bCs/>
          <w:color w:val="000080"/>
          <w:sz w:val="20"/>
          <w:szCs w:val="20"/>
          <w:u w:val="single"/>
        </w:rPr>
        <w:t>art. 92, XII</w:t>
      </w:r>
      <w:r w:rsidRPr="00877730">
        <w:rPr>
          <w:rFonts w:cs="Calibri"/>
          <w:b/>
          <w:bCs/>
          <w:sz w:val="20"/>
          <w:szCs w:val="20"/>
        </w:rPr>
        <w:t>)</w:t>
      </w:r>
    </w:p>
    <w:p w14:paraId="2E6C33D4" w14:textId="77777777" w:rsidR="00877730" w:rsidRPr="00877730" w:rsidRDefault="00877730" w:rsidP="00877730">
      <w:pPr>
        <w:adjustRightInd w:val="0"/>
        <w:jc w:val="both"/>
        <w:rPr>
          <w:rFonts w:cs="Calibri"/>
          <w:sz w:val="20"/>
          <w:szCs w:val="20"/>
        </w:rPr>
      </w:pPr>
      <w:r w:rsidRPr="00877730">
        <w:rPr>
          <w:rFonts w:cs="Calibri"/>
          <w:bCs/>
          <w:sz w:val="20"/>
          <w:szCs w:val="20"/>
        </w:rPr>
        <w:t>11.1</w:t>
      </w:r>
      <w:r w:rsidRPr="00877730">
        <w:rPr>
          <w:rFonts w:cs="Calibri"/>
          <w:b/>
          <w:bCs/>
          <w:sz w:val="20"/>
          <w:szCs w:val="20"/>
        </w:rPr>
        <w:t xml:space="preserve">. </w:t>
      </w:r>
      <w:r w:rsidRPr="00877730">
        <w:rPr>
          <w:rFonts w:cs="Calibri"/>
          <w:sz w:val="20"/>
          <w:szCs w:val="20"/>
        </w:rPr>
        <w:t>Não haverá exigência de garantia contratual da execução.</w:t>
      </w:r>
    </w:p>
    <w:p w14:paraId="080D154D" w14:textId="77777777" w:rsidR="00877730" w:rsidRPr="00877730" w:rsidRDefault="00877730" w:rsidP="00877730">
      <w:pPr>
        <w:adjustRightInd w:val="0"/>
        <w:jc w:val="both"/>
        <w:rPr>
          <w:rFonts w:cs="Calibri"/>
          <w:b/>
          <w:bCs/>
          <w:sz w:val="20"/>
          <w:szCs w:val="20"/>
        </w:rPr>
      </w:pPr>
    </w:p>
    <w:p w14:paraId="78F6D0CF" w14:textId="77777777" w:rsidR="00877730" w:rsidRPr="00877730" w:rsidRDefault="00877730" w:rsidP="00877730">
      <w:pPr>
        <w:adjustRightInd w:val="0"/>
        <w:jc w:val="both"/>
        <w:rPr>
          <w:rFonts w:cs="Calibri"/>
          <w:b/>
          <w:bCs/>
          <w:sz w:val="20"/>
          <w:szCs w:val="20"/>
        </w:rPr>
      </w:pPr>
      <w:r w:rsidRPr="00877730">
        <w:rPr>
          <w:rFonts w:cs="Calibri"/>
          <w:b/>
          <w:bCs/>
          <w:sz w:val="20"/>
          <w:szCs w:val="20"/>
        </w:rPr>
        <w:t>CLÁUSULA DÉCIMA SEGUNDA - INFRAÇÕES E SANÇÕES ADMINISTRATIVAS (</w:t>
      </w:r>
      <w:r w:rsidRPr="00877730">
        <w:rPr>
          <w:rFonts w:cs="Calibri"/>
          <w:b/>
          <w:bCs/>
          <w:color w:val="000080"/>
          <w:sz w:val="20"/>
          <w:szCs w:val="20"/>
          <w:u w:val="single"/>
        </w:rPr>
        <w:t>art. 92, XIV</w:t>
      </w:r>
      <w:r w:rsidRPr="00877730">
        <w:rPr>
          <w:rFonts w:cs="Calibri"/>
          <w:b/>
          <w:bCs/>
          <w:sz w:val="20"/>
          <w:szCs w:val="20"/>
        </w:rPr>
        <w:t>)</w:t>
      </w:r>
    </w:p>
    <w:p w14:paraId="2FB58AFD" w14:textId="77777777" w:rsidR="00877730" w:rsidRPr="00877730" w:rsidRDefault="00877730" w:rsidP="00877730">
      <w:pPr>
        <w:adjustRightInd w:val="0"/>
        <w:jc w:val="both"/>
        <w:rPr>
          <w:rFonts w:cs="Calibri"/>
          <w:sz w:val="20"/>
          <w:szCs w:val="20"/>
        </w:rPr>
      </w:pPr>
      <w:r w:rsidRPr="00877730">
        <w:rPr>
          <w:rFonts w:cs="Calibri"/>
          <w:bCs/>
          <w:sz w:val="20"/>
          <w:szCs w:val="20"/>
        </w:rPr>
        <w:t>12.1.</w:t>
      </w:r>
      <w:r w:rsidRPr="00877730">
        <w:rPr>
          <w:rFonts w:cs="Calibri"/>
          <w:b/>
          <w:bCs/>
          <w:sz w:val="20"/>
          <w:szCs w:val="20"/>
        </w:rPr>
        <w:t xml:space="preserve"> </w:t>
      </w:r>
      <w:r w:rsidRPr="00877730">
        <w:rPr>
          <w:rFonts w:cs="Calibri"/>
          <w:sz w:val="20"/>
          <w:szCs w:val="20"/>
        </w:rPr>
        <w:t xml:space="preserve">Comete infração administrativa, nos termos da </w:t>
      </w:r>
      <w:r w:rsidRPr="00877730">
        <w:rPr>
          <w:rFonts w:cs="Calibri"/>
          <w:color w:val="000080"/>
          <w:sz w:val="20"/>
          <w:szCs w:val="20"/>
          <w:u w:val="single"/>
        </w:rPr>
        <w:t>Lei nº 14.133, de 2021 &lt;http://www.planalto.gov.br/ccivil_03/_ato2019-2022/2021/lei/L14133.htm&gt;</w:t>
      </w:r>
      <w:r w:rsidRPr="00877730">
        <w:rPr>
          <w:rFonts w:cs="Calibri"/>
          <w:sz w:val="20"/>
          <w:szCs w:val="20"/>
        </w:rPr>
        <w:t>, o contratado que:</w:t>
      </w:r>
    </w:p>
    <w:p w14:paraId="62A1D410" w14:textId="77777777" w:rsidR="00877730" w:rsidRPr="00877730" w:rsidRDefault="00877730" w:rsidP="00877730">
      <w:pPr>
        <w:tabs>
          <w:tab w:val="left" w:pos="0"/>
        </w:tabs>
        <w:suppressAutoHyphens/>
        <w:adjustRightInd w:val="0"/>
        <w:spacing w:before="120" w:after="288"/>
        <w:ind w:left="924" w:firstLine="851"/>
        <w:jc w:val="both"/>
        <w:rPr>
          <w:rFonts w:cs="Calibri"/>
          <w:sz w:val="20"/>
          <w:szCs w:val="20"/>
        </w:rPr>
      </w:pPr>
      <w:r w:rsidRPr="00877730">
        <w:rPr>
          <w:rFonts w:cs="Calibri"/>
          <w:sz w:val="20"/>
          <w:szCs w:val="20"/>
        </w:rPr>
        <w:t>a)</w:t>
      </w:r>
      <w:r w:rsidRPr="00877730">
        <w:rPr>
          <w:rFonts w:cs="Calibri"/>
          <w:sz w:val="20"/>
          <w:szCs w:val="20"/>
        </w:rPr>
        <w:tab/>
        <w:t>der causa à inexecução parcial do contrato;</w:t>
      </w:r>
    </w:p>
    <w:p w14:paraId="755166F1" w14:textId="77777777" w:rsidR="00877730" w:rsidRPr="00877730" w:rsidRDefault="00877730" w:rsidP="00877730">
      <w:pPr>
        <w:suppressAutoHyphens/>
        <w:adjustRightInd w:val="0"/>
        <w:spacing w:before="120" w:after="288"/>
        <w:ind w:left="924" w:firstLine="851"/>
        <w:jc w:val="both"/>
        <w:rPr>
          <w:rFonts w:cs="Calibri"/>
          <w:sz w:val="20"/>
          <w:szCs w:val="20"/>
        </w:rPr>
      </w:pPr>
      <w:r w:rsidRPr="00877730">
        <w:rPr>
          <w:rFonts w:cs="Calibri"/>
          <w:sz w:val="20"/>
          <w:szCs w:val="20"/>
        </w:rPr>
        <w:t>b)</w:t>
      </w:r>
      <w:r w:rsidRPr="00877730">
        <w:rPr>
          <w:rFonts w:cs="Calibri"/>
          <w:sz w:val="20"/>
          <w:szCs w:val="20"/>
        </w:rPr>
        <w:tab/>
        <w:t>der causa à inexecução parcial do contrato que cause grave dano à Administração ou ao funcionamento dos serviços públicos ou ao interesse coletivo;</w:t>
      </w:r>
    </w:p>
    <w:p w14:paraId="4EE7126D" w14:textId="77777777" w:rsidR="00877730" w:rsidRPr="00877730" w:rsidRDefault="00877730" w:rsidP="00877730">
      <w:pPr>
        <w:suppressAutoHyphens/>
        <w:adjustRightInd w:val="0"/>
        <w:spacing w:before="120" w:after="288"/>
        <w:ind w:left="924" w:firstLine="851"/>
        <w:jc w:val="both"/>
        <w:rPr>
          <w:rFonts w:cs="Calibri"/>
          <w:sz w:val="20"/>
          <w:szCs w:val="20"/>
        </w:rPr>
      </w:pPr>
      <w:r w:rsidRPr="00877730">
        <w:rPr>
          <w:rFonts w:cs="Calibri"/>
          <w:sz w:val="20"/>
          <w:szCs w:val="20"/>
        </w:rPr>
        <w:t>c)</w:t>
      </w:r>
      <w:r w:rsidRPr="00877730">
        <w:rPr>
          <w:rFonts w:cs="Calibri"/>
          <w:sz w:val="20"/>
          <w:szCs w:val="20"/>
        </w:rPr>
        <w:tab/>
        <w:t>der causa à inexecução total do contrato;</w:t>
      </w:r>
    </w:p>
    <w:p w14:paraId="11BAC893" w14:textId="77777777" w:rsidR="00877730" w:rsidRPr="00877730" w:rsidRDefault="00877730" w:rsidP="00877730">
      <w:pPr>
        <w:suppressAutoHyphens/>
        <w:adjustRightInd w:val="0"/>
        <w:spacing w:before="120" w:after="288"/>
        <w:ind w:left="924" w:firstLine="851"/>
        <w:jc w:val="both"/>
        <w:rPr>
          <w:rFonts w:cs="Calibri"/>
          <w:b/>
          <w:bCs/>
          <w:sz w:val="20"/>
          <w:szCs w:val="20"/>
        </w:rPr>
      </w:pPr>
      <w:r w:rsidRPr="00877730">
        <w:rPr>
          <w:rFonts w:cs="Calibri"/>
          <w:sz w:val="20"/>
          <w:szCs w:val="20"/>
        </w:rPr>
        <w:t xml:space="preserve">d)  ensejar o retardamento da execução ou da entrega do objeto da contratação </w:t>
      </w:r>
      <w:r w:rsidRPr="00877730">
        <w:rPr>
          <w:rFonts w:cs="Calibri"/>
          <w:sz w:val="20"/>
          <w:szCs w:val="20"/>
        </w:rPr>
        <w:lastRenderedPageBreak/>
        <w:t>sem motivo justificado;</w:t>
      </w:r>
    </w:p>
    <w:p w14:paraId="45AD753C" w14:textId="77777777" w:rsidR="00877730" w:rsidRPr="00877730" w:rsidRDefault="00877730" w:rsidP="00877730">
      <w:pPr>
        <w:tabs>
          <w:tab w:val="left" w:pos="0"/>
        </w:tabs>
        <w:suppressAutoHyphens/>
        <w:adjustRightInd w:val="0"/>
        <w:spacing w:before="120" w:after="288"/>
        <w:ind w:left="924" w:firstLine="851"/>
        <w:jc w:val="both"/>
        <w:rPr>
          <w:rFonts w:cs="Calibri"/>
          <w:sz w:val="20"/>
          <w:szCs w:val="20"/>
        </w:rPr>
      </w:pPr>
      <w:r w:rsidRPr="00877730">
        <w:rPr>
          <w:rFonts w:cs="Calibri"/>
          <w:sz w:val="20"/>
          <w:szCs w:val="20"/>
        </w:rPr>
        <w:t>e)</w:t>
      </w:r>
      <w:r w:rsidRPr="00877730">
        <w:rPr>
          <w:rFonts w:cs="Calibri"/>
          <w:sz w:val="20"/>
          <w:szCs w:val="20"/>
        </w:rPr>
        <w:tab/>
        <w:t>apresentar documentação falsa ou prestar declaração falsa durante a execução do contrato;</w:t>
      </w:r>
    </w:p>
    <w:p w14:paraId="2A7763BA" w14:textId="77777777" w:rsidR="00877730" w:rsidRPr="00877730" w:rsidRDefault="00877730" w:rsidP="00877730">
      <w:pPr>
        <w:suppressAutoHyphens/>
        <w:adjustRightInd w:val="0"/>
        <w:spacing w:before="120" w:after="288"/>
        <w:ind w:left="924" w:firstLine="851"/>
        <w:jc w:val="both"/>
        <w:rPr>
          <w:rFonts w:cs="Calibri"/>
          <w:sz w:val="20"/>
          <w:szCs w:val="20"/>
        </w:rPr>
      </w:pPr>
      <w:r w:rsidRPr="00877730">
        <w:rPr>
          <w:rFonts w:cs="Calibri"/>
          <w:sz w:val="20"/>
          <w:szCs w:val="20"/>
        </w:rPr>
        <w:t>f)</w:t>
      </w:r>
      <w:r w:rsidRPr="00877730">
        <w:rPr>
          <w:rFonts w:cs="Calibri"/>
          <w:sz w:val="20"/>
          <w:szCs w:val="20"/>
        </w:rPr>
        <w:tab/>
        <w:t>praticar ato fraudulento na execução do contrato;</w:t>
      </w:r>
    </w:p>
    <w:p w14:paraId="4139A3BF" w14:textId="77777777" w:rsidR="00877730" w:rsidRPr="00877730" w:rsidRDefault="00877730" w:rsidP="00877730">
      <w:pPr>
        <w:suppressAutoHyphens/>
        <w:adjustRightInd w:val="0"/>
        <w:spacing w:before="120" w:after="288"/>
        <w:ind w:left="924" w:firstLine="851"/>
        <w:jc w:val="both"/>
        <w:rPr>
          <w:rFonts w:cs="Calibri"/>
          <w:sz w:val="20"/>
          <w:szCs w:val="20"/>
        </w:rPr>
      </w:pPr>
      <w:r w:rsidRPr="00877730">
        <w:rPr>
          <w:rFonts w:cs="Calibri"/>
          <w:sz w:val="20"/>
          <w:szCs w:val="20"/>
        </w:rPr>
        <w:t>g)</w:t>
      </w:r>
      <w:r w:rsidRPr="00877730">
        <w:rPr>
          <w:rFonts w:cs="Calibri"/>
          <w:sz w:val="20"/>
          <w:szCs w:val="20"/>
        </w:rPr>
        <w:tab/>
        <w:t>comportar-se de modo inidôneo ou cometer fraude de qualquer natureza;</w:t>
      </w:r>
    </w:p>
    <w:p w14:paraId="5B4BB3AC" w14:textId="77777777" w:rsidR="00877730" w:rsidRPr="00877730" w:rsidRDefault="00877730" w:rsidP="00877730">
      <w:pPr>
        <w:suppressAutoHyphens/>
        <w:adjustRightInd w:val="0"/>
        <w:spacing w:before="120" w:after="288"/>
        <w:ind w:left="924" w:firstLine="851"/>
        <w:jc w:val="both"/>
        <w:rPr>
          <w:rFonts w:cs="Calibri"/>
          <w:b/>
          <w:bCs/>
          <w:sz w:val="20"/>
          <w:szCs w:val="20"/>
        </w:rPr>
      </w:pPr>
      <w:r w:rsidRPr="00877730">
        <w:rPr>
          <w:rFonts w:cs="Calibri"/>
          <w:sz w:val="20"/>
          <w:szCs w:val="20"/>
        </w:rPr>
        <w:t>h) praticar ato lesivo previsto no art. 5º da Lei nº 12.846, de 1º de agosto de 2013.</w:t>
      </w:r>
    </w:p>
    <w:p w14:paraId="0238ACCC" w14:textId="77777777" w:rsidR="00877730" w:rsidRPr="00877730" w:rsidRDefault="00877730" w:rsidP="00877730">
      <w:pPr>
        <w:adjustRightInd w:val="0"/>
        <w:rPr>
          <w:rFonts w:cs="Calibri"/>
          <w:sz w:val="20"/>
          <w:szCs w:val="20"/>
        </w:rPr>
      </w:pPr>
      <w:r w:rsidRPr="00877730">
        <w:rPr>
          <w:rFonts w:cs="Calibri"/>
          <w:i/>
          <w:iCs/>
          <w:sz w:val="20"/>
          <w:szCs w:val="20"/>
        </w:rPr>
        <w:t xml:space="preserve"> </w:t>
      </w:r>
      <w:r w:rsidRPr="00877730">
        <w:rPr>
          <w:rFonts w:cs="Calibri"/>
          <w:color w:val="000000"/>
          <w:sz w:val="20"/>
          <w:szCs w:val="20"/>
        </w:rPr>
        <w:t xml:space="preserve">12.2. </w:t>
      </w:r>
      <w:r w:rsidRPr="00877730">
        <w:rPr>
          <w:rFonts w:cs="Calibri"/>
          <w:sz w:val="20"/>
          <w:szCs w:val="20"/>
        </w:rPr>
        <w:t>Serão aplicadas ao contratado que incorrer nas infrações acima descritas as seguintes sanções:</w:t>
      </w:r>
    </w:p>
    <w:p w14:paraId="5349C362" w14:textId="77777777" w:rsidR="00877730" w:rsidRPr="00877730" w:rsidRDefault="00877730" w:rsidP="00877730">
      <w:pPr>
        <w:adjustRightInd w:val="0"/>
        <w:ind w:left="924" w:firstLine="851"/>
        <w:rPr>
          <w:rFonts w:cs="Calibri"/>
          <w:sz w:val="20"/>
          <w:szCs w:val="20"/>
        </w:rPr>
      </w:pPr>
      <w:r w:rsidRPr="00877730">
        <w:rPr>
          <w:rFonts w:cs="Calibri"/>
          <w:b/>
          <w:bCs/>
          <w:sz w:val="20"/>
          <w:szCs w:val="20"/>
        </w:rPr>
        <w:t>I)</w:t>
      </w:r>
      <w:r w:rsidRPr="00877730">
        <w:rPr>
          <w:rFonts w:cs="Calibri"/>
          <w:b/>
          <w:bCs/>
          <w:sz w:val="20"/>
          <w:szCs w:val="20"/>
        </w:rPr>
        <w:tab/>
        <w:t>Advertência</w:t>
      </w:r>
      <w:r w:rsidRPr="00877730">
        <w:rPr>
          <w:rFonts w:cs="Calibri"/>
          <w:sz w:val="20"/>
          <w:szCs w:val="20"/>
        </w:rPr>
        <w:t>, quando o contratado der causa à inexecução parcial do contrato, sempre que não se justificar a imposição de penalidade mais grave (</w:t>
      </w:r>
      <w:r w:rsidRPr="00877730">
        <w:rPr>
          <w:rFonts w:cs="Calibri"/>
          <w:color w:val="000080"/>
          <w:sz w:val="20"/>
          <w:szCs w:val="20"/>
          <w:u w:val="single"/>
        </w:rPr>
        <w:t>art. 156, §2º, da Lei nº 14.133, de 2021</w:t>
      </w:r>
      <w:r w:rsidRPr="00877730">
        <w:rPr>
          <w:rFonts w:cs="Calibri"/>
          <w:sz w:val="20"/>
          <w:szCs w:val="20"/>
        </w:rPr>
        <w:t>);</w:t>
      </w:r>
    </w:p>
    <w:p w14:paraId="4FD96610" w14:textId="77777777" w:rsidR="00877730" w:rsidRPr="00877730" w:rsidRDefault="00877730" w:rsidP="00877730">
      <w:pPr>
        <w:adjustRightInd w:val="0"/>
        <w:ind w:left="924" w:firstLine="851"/>
        <w:rPr>
          <w:rFonts w:cs="Calibri"/>
          <w:sz w:val="20"/>
          <w:szCs w:val="20"/>
        </w:rPr>
      </w:pPr>
      <w:r w:rsidRPr="00877730">
        <w:rPr>
          <w:rFonts w:cs="Calibri"/>
          <w:b/>
          <w:bCs/>
          <w:sz w:val="20"/>
          <w:szCs w:val="20"/>
        </w:rPr>
        <w:t>II)</w:t>
      </w:r>
      <w:r w:rsidRPr="00877730">
        <w:rPr>
          <w:rFonts w:cs="Calibri"/>
          <w:b/>
          <w:bCs/>
          <w:sz w:val="20"/>
          <w:szCs w:val="20"/>
        </w:rPr>
        <w:tab/>
        <w:t>Impedimento de licitar e contratar</w:t>
      </w:r>
      <w:r w:rsidRPr="00877730">
        <w:rPr>
          <w:rFonts w:cs="Calibri"/>
          <w:sz w:val="20"/>
          <w:szCs w:val="20"/>
        </w:rPr>
        <w:t>, quando praticadas as condutas descritas nas alíneas "b", "c" e "d" do subitem acima deste Contrato, sempre que não se justificar a imposição de penalidade mais grave (</w:t>
      </w:r>
      <w:r w:rsidRPr="00877730">
        <w:rPr>
          <w:rFonts w:cs="Calibri"/>
          <w:color w:val="000080"/>
          <w:sz w:val="20"/>
          <w:szCs w:val="20"/>
          <w:u w:val="single"/>
        </w:rPr>
        <w:t>art. 156, § 4º, da Lei nº 14.133, de 2021 &lt;http://www.planalto.gov.br/ccivil_03/_ato2019-2022/2021/lei/L14133.htm&gt;</w:t>
      </w:r>
      <w:r w:rsidRPr="00877730">
        <w:rPr>
          <w:rFonts w:cs="Calibri"/>
          <w:sz w:val="20"/>
          <w:szCs w:val="20"/>
        </w:rPr>
        <w:t>);</w:t>
      </w:r>
    </w:p>
    <w:p w14:paraId="622D4E06" w14:textId="77777777" w:rsidR="00877730" w:rsidRPr="00877730" w:rsidRDefault="00877730" w:rsidP="00877730">
      <w:pPr>
        <w:adjustRightInd w:val="0"/>
        <w:ind w:left="924" w:firstLine="851"/>
        <w:rPr>
          <w:rFonts w:cs="Calibri"/>
          <w:color w:val="000000"/>
          <w:sz w:val="20"/>
          <w:szCs w:val="20"/>
        </w:rPr>
      </w:pPr>
      <w:r w:rsidRPr="00877730">
        <w:rPr>
          <w:rFonts w:cs="Calibri"/>
          <w:b/>
          <w:bCs/>
          <w:sz w:val="20"/>
          <w:szCs w:val="20"/>
        </w:rPr>
        <w:t>III) Declaração de inidoneidade para licitar e contratar</w:t>
      </w:r>
      <w:r w:rsidRPr="00877730">
        <w:rPr>
          <w:rFonts w:cs="Calibri"/>
          <w:sz w:val="20"/>
          <w:szCs w:val="20"/>
        </w:rPr>
        <w:t>, quando praticadas as condutas descritas nas alíneas "e", "f", "g" e "h" do subitem acima deste Contrato, bem como nas alíneas "b", "c" e "d", que justifiquem a imposição de penalidade mais grave (</w:t>
      </w:r>
      <w:r w:rsidRPr="00877730">
        <w:rPr>
          <w:rFonts w:cs="Calibri"/>
          <w:color w:val="000080"/>
          <w:sz w:val="20"/>
          <w:szCs w:val="20"/>
          <w:u w:val="single"/>
        </w:rPr>
        <w:t>art. 156, §5º, da Lei nº 14.133, de 2021 &lt;http://www.planalto.gov.br/ccivil_03/_ato2019-2022/2021/lei/L14133.htm&gt;</w:t>
      </w:r>
      <w:r w:rsidRPr="00877730">
        <w:rPr>
          <w:rFonts w:cs="Calibri"/>
          <w:sz w:val="20"/>
          <w:szCs w:val="20"/>
        </w:rPr>
        <w:t>).</w:t>
      </w:r>
    </w:p>
    <w:p w14:paraId="7F1730B1" w14:textId="77777777" w:rsidR="00877730" w:rsidRPr="00877730" w:rsidRDefault="00877730" w:rsidP="00877730">
      <w:pPr>
        <w:adjustRightInd w:val="0"/>
        <w:ind w:left="924" w:firstLine="851"/>
        <w:rPr>
          <w:rFonts w:cs="Calibri"/>
          <w:color w:val="000000"/>
          <w:sz w:val="20"/>
          <w:szCs w:val="20"/>
        </w:rPr>
      </w:pPr>
      <w:r w:rsidRPr="00877730">
        <w:rPr>
          <w:rFonts w:cs="Calibri"/>
          <w:b/>
          <w:bCs/>
          <w:sz w:val="20"/>
          <w:szCs w:val="20"/>
        </w:rPr>
        <w:t>IV) Multa:</w:t>
      </w:r>
    </w:p>
    <w:p w14:paraId="37B3E173" w14:textId="77777777" w:rsidR="00877730" w:rsidRPr="00877730" w:rsidRDefault="00877730" w:rsidP="00877730">
      <w:pPr>
        <w:adjustRightInd w:val="0"/>
        <w:ind w:left="924" w:firstLine="851"/>
        <w:rPr>
          <w:rFonts w:cs="Calibri"/>
          <w:color w:val="000000"/>
          <w:sz w:val="20"/>
          <w:szCs w:val="20"/>
        </w:rPr>
      </w:pPr>
      <w:r w:rsidRPr="00877730">
        <w:rPr>
          <w:rFonts w:cs="Calibri"/>
          <w:sz w:val="20"/>
          <w:szCs w:val="20"/>
        </w:rPr>
        <w:t>1) Moratória de 0,05% (zero vírgula cinco por cento) por dia de atraso injustificado sobre o valor da parcela inadimplida.</w:t>
      </w:r>
    </w:p>
    <w:p w14:paraId="0ADCC907" w14:textId="77777777" w:rsidR="00877730" w:rsidRPr="00877730" w:rsidRDefault="00877730" w:rsidP="00877730">
      <w:pPr>
        <w:adjustRightInd w:val="0"/>
        <w:ind w:left="924" w:firstLine="851"/>
        <w:rPr>
          <w:rFonts w:cs="Calibri"/>
          <w:color w:val="000000"/>
          <w:sz w:val="20"/>
          <w:szCs w:val="20"/>
        </w:rPr>
      </w:pPr>
      <w:r w:rsidRPr="00877730">
        <w:rPr>
          <w:rFonts w:cs="Calibri"/>
          <w:sz w:val="20"/>
          <w:szCs w:val="20"/>
        </w:rPr>
        <w:t>2) Compensatória, para as infrações descritas nas alíneas "e" a "h" do subitem 12.1, de 1% a 5% do valor do Contrato</w:t>
      </w:r>
      <w:r w:rsidRPr="00877730">
        <w:rPr>
          <w:sz w:val="20"/>
          <w:szCs w:val="20"/>
        </w:rPr>
        <w:t>.</w:t>
      </w:r>
    </w:p>
    <w:p w14:paraId="5318D9A0" w14:textId="77777777" w:rsidR="00877730" w:rsidRPr="00877730" w:rsidRDefault="00877730" w:rsidP="00877730">
      <w:pPr>
        <w:adjustRightInd w:val="0"/>
        <w:ind w:left="924" w:firstLine="851"/>
        <w:rPr>
          <w:rFonts w:cs="Calibri"/>
          <w:color w:val="000000"/>
          <w:sz w:val="20"/>
          <w:szCs w:val="20"/>
        </w:rPr>
      </w:pPr>
      <w:r w:rsidRPr="00877730">
        <w:rPr>
          <w:rFonts w:cs="Calibri"/>
          <w:sz w:val="20"/>
          <w:szCs w:val="20"/>
        </w:rPr>
        <w:t>3) Compensatória, para a inexecução total do contrato prevista na alínea "c" do subitem 12.1, de 1% a 5%  do valor do Contrato.</w:t>
      </w:r>
    </w:p>
    <w:p w14:paraId="7B619EEC" w14:textId="77777777" w:rsidR="00877730" w:rsidRPr="00877730" w:rsidRDefault="00877730" w:rsidP="00877730">
      <w:pPr>
        <w:adjustRightInd w:val="0"/>
        <w:ind w:left="924" w:firstLine="851"/>
        <w:rPr>
          <w:rFonts w:cs="Calibri"/>
          <w:color w:val="000000"/>
          <w:sz w:val="20"/>
          <w:szCs w:val="20"/>
        </w:rPr>
      </w:pPr>
      <w:r w:rsidRPr="00877730">
        <w:rPr>
          <w:rFonts w:cs="Calibri"/>
          <w:color w:val="000000"/>
          <w:sz w:val="20"/>
          <w:szCs w:val="20"/>
        </w:rPr>
        <w:t xml:space="preserve">4) </w:t>
      </w:r>
      <w:r w:rsidRPr="00877730">
        <w:rPr>
          <w:rFonts w:cs="Calibri"/>
          <w:sz w:val="20"/>
          <w:szCs w:val="20"/>
        </w:rPr>
        <w:t>Para infração descrita na alínea "b" do subitem 12.1, a multa será de 1% a 5%  do valor do Contrato</w:t>
      </w:r>
    </w:p>
    <w:p w14:paraId="6B1AAEBB" w14:textId="77777777" w:rsidR="00877730" w:rsidRPr="00877730" w:rsidRDefault="00877730" w:rsidP="00877730">
      <w:pPr>
        <w:adjustRightInd w:val="0"/>
        <w:ind w:left="924" w:firstLine="851"/>
        <w:rPr>
          <w:rFonts w:cs="Calibri"/>
          <w:sz w:val="20"/>
          <w:szCs w:val="20"/>
        </w:rPr>
      </w:pPr>
      <w:r w:rsidRPr="00877730">
        <w:rPr>
          <w:rFonts w:cs="Calibri"/>
          <w:color w:val="000000"/>
          <w:sz w:val="20"/>
          <w:szCs w:val="20"/>
        </w:rPr>
        <w:t xml:space="preserve">5) </w:t>
      </w:r>
      <w:r w:rsidRPr="00877730">
        <w:rPr>
          <w:rFonts w:cs="Calibri"/>
          <w:sz w:val="20"/>
          <w:szCs w:val="20"/>
        </w:rPr>
        <w:t>Para infrações descritas na alínea "d" do subitem 12.1, a multa será de 1% a 5%  do valor do Contrato.</w:t>
      </w:r>
    </w:p>
    <w:p w14:paraId="79AE2475" w14:textId="77777777" w:rsidR="00877730" w:rsidRPr="00877730" w:rsidRDefault="00877730" w:rsidP="00877730">
      <w:pPr>
        <w:adjustRightInd w:val="0"/>
        <w:jc w:val="both"/>
        <w:rPr>
          <w:rFonts w:cstheme="minorHAnsi"/>
          <w:sz w:val="20"/>
          <w:szCs w:val="20"/>
        </w:rPr>
      </w:pPr>
      <w:r w:rsidRPr="00877730">
        <w:rPr>
          <w:rFonts w:cstheme="minorHAnsi"/>
          <w:bCs/>
          <w:color w:val="000000"/>
          <w:sz w:val="20"/>
          <w:szCs w:val="20"/>
        </w:rPr>
        <w:t>12.3</w:t>
      </w:r>
      <w:r w:rsidRPr="00877730">
        <w:rPr>
          <w:rFonts w:cstheme="minorHAnsi"/>
          <w:b/>
          <w:bCs/>
          <w:color w:val="000000"/>
          <w:sz w:val="20"/>
          <w:szCs w:val="20"/>
        </w:rPr>
        <w:t xml:space="preserve">. </w:t>
      </w:r>
      <w:r w:rsidRPr="00877730">
        <w:rPr>
          <w:rFonts w:cstheme="minorHAnsi"/>
          <w:sz w:val="20"/>
          <w:szCs w:val="20"/>
        </w:rPr>
        <w:t xml:space="preserve"> A aplicação das sanções previstas neste Contrato não exclui, em hipótese alguma, a obrigação de reparação integral do dano causado ao Contratante (</w:t>
      </w:r>
      <w:r w:rsidRPr="00877730">
        <w:rPr>
          <w:rFonts w:cstheme="minorHAnsi"/>
          <w:color w:val="000080"/>
          <w:sz w:val="20"/>
          <w:szCs w:val="20"/>
          <w:u w:val="single"/>
        </w:rPr>
        <w:t>art. 156, §9º, da Lei nº 14.133, de 2021 &lt;http://www.planalto.gov.br/ccivil_03/_ato2019-2022/2021/lei/L14133.htm&gt;</w:t>
      </w:r>
      <w:r w:rsidRPr="00877730">
        <w:rPr>
          <w:rFonts w:cstheme="minorHAnsi"/>
          <w:sz w:val="20"/>
          <w:szCs w:val="20"/>
        </w:rPr>
        <w:t>);</w:t>
      </w:r>
    </w:p>
    <w:p w14:paraId="28B98555" w14:textId="77777777" w:rsidR="00877730" w:rsidRPr="00877730" w:rsidRDefault="00877730" w:rsidP="00877730">
      <w:pPr>
        <w:adjustRightInd w:val="0"/>
        <w:jc w:val="both"/>
        <w:rPr>
          <w:rFonts w:cstheme="minorHAnsi"/>
          <w:sz w:val="20"/>
          <w:szCs w:val="20"/>
        </w:rPr>
      </w:pPr>
      <w:r w:rsidRPr="00877730">
        <w:rPr>
          <w:rFonts w:cstheme="minorHAnsi"/>
          <w:sz w:val="20"/>
          <w:szCs w:val="20"/>
        </w:rPr>
        <w:t xml:space="preserve">12.4. </w:t>
      </w:r>
      <w:r w:rsidRPr="00877730">
        <w:rPr>
          <w:rFonts w:cstheme="minorHAnsi"/>
          <w:color w:val="000000"/>
          <w:sz w:val="20"/>
          <w:szCs w:val="20"/>
        </w:rPr>
        <w:t>A aplicação das sanções previstas neste Contrato não exclui, em hipótese alguma, a obrigação de reparação integral do dano causado ao Contratante (</w:t>
      </w:r>
      <w:r w:rsidRPr="00877730">
        <w:rPr>
          <w:rFonts w:cstheme="minorHAnsi"/>
          <w:color w:val="000080"/>
          <w:sz w:val="20"/>
          <w:szCs w:val="20"/>
          <w:u w:val="single"/>
        </w:rPr>
        <w:t>art. 156, §9º, da Lei nº 14.133, de 2021 &lt;http://www.planalto.gov.br/ccivil_03/_ato2019-2022/2021/lei/L14133.htm&gt;</w:t>
      </w:r>
      <w:r w:rsidRPr="00877730">
        <w:rPr>
          <w:rFonts w:cstheme="minorHAnsi"/>
          <w:color w:val="000000"/>
          <w:sz w:val="20"/>
          <w:szCs w:val="20"/>
        </w:rPr>
        <w:t>);</w:t>
      </w:r>
    </w:p>
    <w:p w14:paraId="703CC5D9" w14:textId="77777777" w:rsidR="00877730" w:rsidRPr="00877730" w:rsidRDefault="00877730" w:rsidP="00877730">
      <w:pPr>
        <w:adjustRightInd w:val="0"/>
        <w:jc w:val="both"/>
        <w:rPr>
          <w:rFonts w:cstheme="minorHAnsi"/>
          <w:color w:val="000000"/>
          <w:sz w:val="20"/>
          <w:szCs w:val="20"/>
        </w:rPr>
      </w:pPr>
      <w:r w:rsidRPr="00877730">
        <w:rPr>
          <w:rFonts w:cstheme="minorHAnsi"/>
          <w:sz w:val="20"/>
          <w:szCs w:val="20"/>
        </w:rPr>
        <w:t xml:space="preserve">12.5. </w:t>
      </w:r>
      <w:r w:rsidRPr="00877730">
        <w:rPr>
          <w:rFonts w:cstheme="minorHAnsi"/>
          <w:color w:val="000000"/>
          <w:sz w:val="20"/>
          <w:szCs w:val="20"/>
        </w:rPr>
        <w:t>Todas as sanções previstas neste Contrato poderão ser aplicadas cumulativamente com a multa (</w:t>
      </w:r>
      <w:r w:rsidRPr="00877730">
        <w:rPr>
          <w:rFonts w:cstheme="minorHAnsi"/>
          <w:color w:val="000080"/>
          <w:sz w:val="20"/>
          <w:szCs w:val="20"/>
          <w:u w:val="single"/>
        </w:rPr>
        <w:t>art. 156, §7º, da Lei nº 14.133, de 2021 &lt;http://www.planalto.gov.br/ccivil_03/_ato2019-2022/2021/lei/L14133.htm&gt;</w:t>
      </w:r>
      <w:r w:rsidRPr="00877730">
        <w:rPr>
          <w:rFonts w:cstheme="minorHAnsi"/>
          <w:color w:val="000000"/>
          <w:sz w:val="20"/>
          <w:szCs w:val="20"/>
        </w:rPr>
        <w:t>);</w:t>
      </w:r>
    </w:p>
    <w:p w14:paraId="667F09F8" w14:textId="77777777" w:rsidR="00877730" w:rsidRPr="00877730" w:rsidRDefault="00877730" w:rsidP="00877730">
      <w:pPr>
        <w:adjustRightInd w:val="0"/>
        <w:jc w:val="both"/>
        <w:rPr>
          <w:rFonts w:cstheme="minorHAnsi"/>
          <w:sz w:val="20"/>
          <w:szCs w:val="20"/>
        </w:rPr>
      </w:pPr>
      <w:r w:rsidRPr="00877730">
        <w:rPr>
          <w:rFonts w:cstheme="minorHAnsi"/>
          <w:sz w:val="20"/>
          <w:szCs w:val="20"/>
        </w:rPr>
        <w:t>12.5.1.</w:t>
      </w:r>
      <w:r w:rsidRPr="00877730">
        <w:rPr>
          <w:rFonts w:cstheme="minorHAnsi"/>
          <w:sz w:val="20"/>
          <w:szCs w:val="20"/>
        </w:rPr>
        <w:tab/>
      </w:r>
      <w:r w:rsidRPr="00877730">
        <w:rPr>
          <w:rFonts w:cstheme="minorHAnsi"/>
          <w:color w:val="000000"/>
          <w:sz w:val="20"/>
          <w:szCs w:val="20"/>
        </w:rPr>
        <w:t>Antes da aplicação da multa será facultada a defesa do interessado no prazo de 15 (quinze) dias úteis, contado da data de sua intimação (</w:t>
      </w:r>
      <w:r w:rsidRPr="00877730">
        <w:rPr>
          <w:rFonts w:cstheme="minorHAnsi"/>
          <w:color w:val="000080"/>
          <w:sz w:val="20"/>
          <w:szCs w:val="20"/>
          <w:u w:val="single"/>
        </w:rPr>
        <w:t>art. 157, da Lei nº 14.133, de 2021 &lt;http://www.planalto.gov.br/ccivil_03/_ato2019-2022/2021/lei/L14133.htm&gt;</w:t>
      </w:r>
      <w:r w:rsidRPr="00877730">
        <w:rPr>
          <w:rFonts w:cstheme="minorHAnsi"/>
          <w:color w:val="000000"/>
          <w:sz w:val="20"/>
          <w:szCs w:val="20"/>
        </w:rPr>
        <w:t>);</w:t>
      </w:r>
    </w:p>
    <w:p w14:paraId="32AE5DEA" w14:textId="77777777" w:rsidR="00877730" w:rsidRPr="00877730" w:rsidRDefault="00877730" w:rsidP="00877730">
      <w:pPr>
        <w:adjustRightInd w:val="0"/>
        <w:jc w:val="both"/>
        <w:rPr>
          <w:rFonts w:cstheme="minorHAnsi"/>
          <w:b/>
          <w:bCs/>
          <w:color w:val="000000"/>
          <w:sz w:val="20"/>
          <w:szCs w:val="20"/>
        </w:rPr>
      </w:pPr>
      <w:r w:rsidRPr="00877730">
        <w:rPr>
          <w:rFonts w:cstheme="minorHAnsi"/>
          <w:sz w:val="20"/>
          <w:szCs w:val="20"/>
        </w:rPr>
        <w:t>12.5.2 Se a multa aplicada e as indenizações cabíveis forem superiores ao valor do pagamento eventualmente devido pelo Contratante ao Contratado, além da perda desse valor, a diferença será descontada da garantia prestada ou será cobrada judicialmente (</w:t>
      </w:r>
      <w:r w:rsidRPr="00877730">
        <w:rPr>
          <w:rFonts w:cstheme="minorHAnsi"/>
          <w:color w:val="000080"/>
          <w:sz w:val="20"/>
          <w:szCs w:val="20"/>
          <w:u w:val="single"/>
        </w:rPr>
        <w:t>art. 156, §8º, da Lei nº 14.133, de 2021 &lt;http://www.planalto.gov.br/ccivil_03/_ato2019-2022/2021/lei/L14133.htm&gt;</w:t>
      </w:r>
      <w:r w:rsidRPr="00877730">
        <w:rPr>
          <w:rFonts w:cstheme="minorHAnsi"/>
          <w:sz w:val="20"/>
          <w:szCs w:val="20"/>
        </w:rPr>
        <w:t>);</w:t>
      </w:r>
    </w:p>
    <w:p w14:paraId="6655A648" w14:textId="77777777" w:rsidR="00877730" w:rsidRPr="00877730" w:rsidRDefault="00877730" w:rsidP="00877730">
      <w:pPr>
        <w:adjustRightInd w:val="0"/>
        <w:jc w:val="both"/>
        <w:rPr>
          <w:rFonts w:cstheme="minorHAnsi"/>
          <w:b/>
          <w:bCs/>
          <w:color w:val="000000"/>
          <w:sz w:val="20"/>
          <w:szCs w:val="20"/>
        </w:rPr>
      </w:pPr>
      <w:r w:rsidRPr="00877730">
        <w:rPr>
          <w:rFonts w:cstheme="minorHAnsi"/>
          <w:sz w:val="20"/>
          <w:szCs w:val="20"/>
        </w:rPr>
        <w:t xml:space="preserve">12.6. A aplicação das sanções realizar-se-á em processo administrativo que assegure o contraditório e a ampla defesa ao Contratado, observando-se o procedimento previsto no </w:t>
      </w:r>
      <w:r w:rsidRPr="00877730">
        <w:rPr>
          <w:rFonts w:cstheme="minorHAnsi"/>
          <w:b/>
          <w:bCs/>
          <w:sz w:val="20"/>
          <w:szCs w:val="20"/>
        </w:rPr>
        <w:t xml:space="preserve">caput </w:t>
      </w:r>
      <w:r w:rsidRPr="00877730">
        <w:rPr>
          <w:rFonts w:cstheme="minorHAnsi"/>
          <w:sz w:val="20"/>
          <w:szCs w:val="20"/>
        </w:rPr>
        <w:t xml:space="preserve">e parágrafos do </w:t>
      </w:r>
      <w:r w:rsidRPr="00877730">
        <w:rPr>
          <w:rFonts w:cstheme="minorHAnsi"/>
          <w:color w:val="000080"/>
          <w:sz w:val="20"/>
          <w:szCs w:val="20"/>
          <w:u w:val="single"/>
        </w:rPr>
        <w:t xml:space="preserve">art. 158 da Lei nº 14.133, de 2021 </w:t>
      </w:r>
      <w:r w:rsidRPr="00877730">
        <w:rPr>
          <w:rFonts w:cstheme="minorHAnsi"/>
          <w:color w:val="000080"/>
          <w:sz w:val="20"/>
          <w:szCs w:val="20"/>
          <w:u w:val="single"/>
        </w:rPr>
        <w:lastRenderedPageBreak/>
        <w:t>&lt;http://www.planalto.gov.br/ccivil_03/_ato2019-2022/2021/lei/L14133.htm&gt;</w:t>
      </w:r>
      <w:r w:rsidRPr="00877730">
        <w:rPr>
          <w:rFonts w:cstheme="minorHAnsi"/>
          <w:sz w:val="20"/>
          <w:szCs w:val="20"/>
        </w:rPr>
        <w:t>, para as penalidades de impedimento de licitar e contratar e de declaração de inidoneidade para licitar ou contratar;</w:t>
      </w:r>
    </w:p>
    <w:p w14:paraId="7ED914E9" w14:textId="77777777" w:rsidR="00877730" w:rsidRPr="00877730" w:rsidRDefault="00877730" w:rsidP="00877730">
      <w:pPr>
        <w:adjustRightInd w:val="0"/>
        <w:jc w:val="both"/>
        <w:rPr>
          <w:rFonts w:cstheme="minorHAnsi"/>
          <w:sz w:val="20"/>
          <w:szCs w:val="20"/>
        </w:rPr>
      </w:pPr>
      <w:r w:rsidRPr="00877730">
        <w:rPr>
          <w:rFonts w:cstheme="minorHAnsi"/>
          <w:bCs/>
          <w:color w:val="000000"/>
          <w:sz w:val="20"/>
          <w:szCs w:val="20"/>
        </w:rPr>
        <w:t>12.7.</w:t>
      </w:r>
      <w:r w:rsidRPr="00877730">
        <w:rPr>
          <w:rFonts w:cstheme="minorHAnsi"/>
          <w:b/>
          <w:bCs/>
          <w:color w:val="000000"/>
          <w:sz w:val="20"/>
          <w:szCs w:val="20"/>
        </w:rPr>
        <w:t xml:space="preserve"> </w:t>
      </w:r>
      <w:r w:rsidRPr="00877730">
        <w:rPr>
          <w:rFonts w:cstheme="minorHAnsi"/>
          <w:sz w:val="20"/>
          <w:szCs w:val="20"/>
        </w:rPr>
        <w:t>Na aplicação das sanções serão considerados (</w:t>
      </w:r>
      <w:r w:rsidRPr="00877730">
        <w:rPr>
          <w:rFonts w:cstheme="minorHAnsi"/>
          <w:color w:val="000080"/>
          <w:sz w:val="20"/>
          <w:szCs w:val="20"/>
          <w:u w:val="single"/>
        </w:rPr>
        <w:t>art. 156, §1º, da Lei nº 14.133, de 2021 &lt;http://www.planalto.gov.br/ccivil_03/_ato2019-2022/2021/lei/L14133.htm&gt;</w:t>
      </w:r>
      <w:r w:rsidRPr="00877730">
        <w:rPr>
          <w:rFonts w:cstheme="minorHAnsi"/>
          <w:sz w:val="20"/>
          <w:szCs w:val="20"/>
        </w:rPr>
        <w:t>):</w:t>
      </w:r>
    </w:p>
    <w:p w14:paraId="6904190A" w14:textId="77777777" w:rsidR="00877730" w:rsidRPr="00877730" w:rsidRDefault="00877730" w:rsidP="00877730">
      <w:pPr>
        <w:adjustRightInd w:val="0"/>
        <w:jc w:val="both"/>
        <w:rPr>
          <w:rFonts w:cstheme="minorHAnsi"/>
          <w:sz w:val="20"/>
          <w:szCs w:val="20"/>
        </w:rPr>
      </w:pPr>
    </w:p>
    <w:p w14:paraId="5D419223" w14:textId="77777777" w:rsidR="00877730" w:rsidRPr="00877730" w:rsidRDefault="00877730" w:rsidP="00877730">
      <w:pPr>
        <w:tabs>
          <w:tab w:val="left" w:pos="0"/>
        </w:tabs>
        <w:suppressAutoHyphens/>
        <w:adjustRightInd w:val="0"/>
        <w:spacing w:before="120" w:after="288" w:line="312" w:lineRule="auto"/>
        <w:ind w:left="924" w:firstLine="851"/>
        <w:jc w:val="both"/>
        <w:rPr>
          <w:rFonts w:cstheme="minorHAnsi"/>
          <w:sz w:val="20"/>
          <w:szCs w:val="20"/>
        </w:rPr>
      </w:pPr>
      <w:r w:rsidRPr="00877730">
        <w:rPr>
          <w:rFonts w:cstheme="minorHAnsi"/>
          <w:sz w:val="20"/>
          <w:szCs w:val="20"/>
        </w:rPr>
        <w:t>a)</w:t>
      </w:r>
      <w:r w:rsidRPr="00877730">
        <w:rPr>
          <w:rFonts w:cstheme="minorHAnsi"/>
          <w:sz w:val="20"/>
          <w:szCs w:val="20"/>
        </w:rPr>
        <w:tab/>
        <w:t>a natureza e a gravidade da infração cometida;</w:t>
      </w:r>
    </w:p>
    <w:p w14:paraId="37902C12" w14:textId="77777777" w:rsidR="00877730" w:rsidRPr="00877730" w:rsidRDefault="00877730" w:rsidP="00877730">
      <w:pPr>
        <w:suppressAutoHyphens/>
        <w:adjustRightInd w:val="0"/>
        <w:spacing w:before="120" w:after="288" w:line="312" w:lineRule="auto"/>
        <w:ind w:left="924" w:firstLine="851"/>
        <w:jc w:val="both"/>
        <w:rPr>
          <w:rFonts w:cstheme="minorHAnsi"/>
          <w:sz w:val="20"/>
          <w:szCs w:val="20"/>
        </w:rPr>
      </w:pPr>
      <w:r w:rsidRPr="00877730">
        <w:rPr>
          <w:rFonts w:cstheme="minorHAnsi"/>
          <w:sz w:val="20"/>
          <w:szCs w:val="20"/>
        </w:rPr>
        <w:t>b)</w:t>
      </w:r>
      <w:r w:rsidRPr="00877730">
        <w:rPr>
          <w:rFonts w:cstheme="minorHAnsi"/>
          <w:sz w:val="20"/>
          <w:szCs w:val="20"/>
        </w:rPr>
        <w:tab/>
        <w:t>as peculiaridades do caso concreto;</w:t>
      </w:r>
    </w:p>
    <w:p w14:paraId="30F782D6" w14:textId="77777777" w:rsidR="00877730" w:rsidRPr="00877730" w:rsidRDefault="00877730" w:rsidP="00877730">
      <w:pPr>
        <w:suppressAutoHyphens/>
        <w:adjustRightInd w:val="0"/>
        <w:spacing w:before="120" w:after="288" w:line="312" w:lineRule="auto"/>
        <w:ind w:left="924" w:firstLine="851"/>
        <w:jc w:val="both"/>
        <w:rPr>
          <w:rFonts w:cstheme="minorHAnsi"/>
          <w:sz w:val="20"/>
          <w:szCs w:val="20"/>
        </w:rPr>
      </w:pPr>
      <w:r w:rsidRPr="00877730">
        <w:rPr>
          <w:rFonts w:cstheme="minorHAnsi"/>
          <w:sz w:val="20"/>
          <w:szCs w:val="20"/>
        </w:rPr>
        <w:t>c)</w:t>
      </w:r>
      <w:r w:rsidRPr="00877730">
        <w:rPr>
          <w:rFonts w:cstheme="minorHAnsi"/>
          <w:sz w:val="20"/>
          <w:szCs w:val="20"/>
        </w:rPr>
        <w:tab/>
        <w:t>as circunstâncias agravantes ou atenuantes;</w:t>
      </w:r>
    </w:p>
    <w:p w14:paraId="22630C7B" w14:textId="77777777" w:rsidR="00877730" w:rsidRPr="00877730" w:rsidRDefault="00877730" w:rsidP="00877730">
      <w:pPr>
        <w:suppressAutoHyphens/>
        <w:adjustRightInd w:val="0"/>
        <w:spacing w:before="120" w:after="288" w:line="312" w:lineRule="auto"/>
        <w:ind w:left="924" w:firstLine="851"/>
        <w:jc w:val="both"/>
        <w:rPr>
          <w:rFonts w:cstheme="minorHAnsi"/>
          <w:sz w:val="20"/>
          <w:szCs w:val="20"/>
        </w:rPr>
      </w:pPr>
      <w:r w:rsidRPr="00877730">
        <w:rPr>
          <w:rFonts w:cstheme="minorHAnsi"/>
          <w:sz w:val="20"/>
          <w:szCs w:val="20"/>
        </w:rPr>
        <w:t>d)</w:t>
      </w:r>
      <w:r w:rsidRPr="00877730">
        <w:rPr>
          <w:rFonts w:cstheme="minorHAnsi"/>
          <w:sz w:val="20"/>
          <w:szCs w:val="20"/>
        </w:rPr>
        <w:tab/>
        <w:t>os danos que dela provierem para o Contratante;</w:t>
      </w:r>
    </w:p>
    <w:p w14:paraId="4CE2A220" w14:textId="77777777" w:rsidR="00877730" w:rsidRPr="00877730" w:rsidRDefault="00877730" w:rsidP="00877730">
      <w:pPr>
        <w:suppressAutoHyphens/>
        <w:adjustRightInd w:val="0"/>
        <w:spacing w:before="120" w:after="288" w:line="312" w:lineRule="auto"/>
        <w:ind w:left="924" w:firstLine="851"/>
        <w:jc w:val="both"/>
        <w:rPr>
          <w:rFonts w:cstheme="minorHAnsi"/>
          <w:sz w:val="20"/>
          <w:szCs w:val="20"/>
        </w:rPr>
      </w:pPr>
      <w:r w:rsidRPr="00877730">
        <w:rPr>
          <w:rFonts w:cstheme="minorHAnsi"/>
          <w:sz w:val="20"/>
          <w:szCs w:val="20"/>
        </w:rPr>
        <w:t>e) a implantação ou o aperfeiçoamento de programa de integridade, conforme normas e orientações dos órgãos de controle.</w:t>
      </w:r>
    </w:p>
    <w:p w14:paraId="2D727E7E" w14:textId="77777777" w:rsidR="00877730" w:rsidRPr="00877730" w:rsidRDefault="00877730" w:rsidP="00877730">
      <w:pPr>
        <w:adjustRightInd w:val="0"/>
        <w:jc w:val="both"/>
        <w:rPr>
          <w:rFonts w:cs="Calibri"/>
          <w:sz w:val="20"/>
          <w:szCs w:val="20"/>
        </w:rPr>
      </w:pPr>
      <w:r w:rsidRPr="00877730">
        <w:rPr>
          <w:rFonts w:cs="Calibri"/>
          <w:sz w:val="20"/>
          <w:szCs w:val="20"/>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C6B6B96" w14:textId="77777777" w:rsidR="00877730" w:rsidRPr="00877730" w:rsidRDefault="00877730" w:rsidP="00877730">
      <w:pPr>
        <w:adjustRightInd w:val="0"/>
        <w:jc w:val="both"/>
        <w:rPr>
          <w:rFonts w:cs="Calibri"/>
          <w:sz w:val="20"/>
          <w:szCs w:val="20"/>
        </w:rPr>
      </w:pPr>
      <w:r w:rsidRPr="00877730">
        <w:rPr>
          <w:rFonts w:cs="Calibri"/>
          <w:sz w:val="20"/>
          <w:szCs w:val="20"/>
        </w:rPr>
        <w:t>12.9.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00B1BBA" w14:textId="77777777" w:rsidR="00877730" w:rsidRPr="00877730" w:rsidRDefault="00877730" w:rsidP="00877730">
      <w:pPr>
        <w:adjustRightInd w:val="0"/>
        <w:jc w:val="both"/>
        <w:rPr>
          <w:rFonts w:cs="Calibri"/>
          <w:color w:val="000080"/>
          <w:sz w:val="20"/>
          <w:szCs w:val="20"/>
          <w:u w:val="single"/>
        </w:rPr>
      </w:pPr>
      <w:r w:rsidRPr="00877730">
        <w:rPr>
          <w:rFonts w:cs="Calibri"/>
          <w:sz w:val="20"/>
          <w:szCs w:val="20"/>
        </w:rPr>
        <w:t xml:space="preserve">12.10. As sanções de impedimento de licitar e contratar e declaração de inidoneidade para licitar ou contratar são passíveis de reabilitação na forma do </w:t>
      </w:r>
      <w:r w:rsidRPr="00877730">
        <w:rPr>
          <w:rFonts w:cs="Calibri"/>
          <w:color w:val="000080"/>
          <w:sz w:val="20"/>
          <w:szCs w:val="20"/>
          <w:u w:val="single"/>
        </w:rPr>
        <w:t>art. 163 da Lei nº 14.133/21. &lt;http://www.planalto.gov.br/ccivil_03/_ato2019-2022/2021/lei/L14133.htm&gt;/;</w:t>
      </w:r>
    </w:p>
    <w:p w14:paraId="25339E4A" w14:textId="77777777" w:rsidR="00877730" w:rsidRPr="00877730" w:rsidRDefault="00877730" w:rsidP="00877730">
      <w:pPr>
        <w:adjustRightInd w:val="0"/>
        <w:jc w:val="both"/>
        <w:rPr>
          <w:rFonts w:cs="Calibri"/>
          <w:sz w:val="20"/>
          <w:szCs w:val="20"/>
        </w:rPr>
      </w:pPr>
      <w:r w:rsidRPr="00877730">
        <w:rPr>
          <w:rFonts w:cs="Calibri"/>
          <w:sz w:val="20"/>
          <w:szCs w:val="20"/>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r w:rsidRPr="00877730">
        <w:rPr>
          <w:rFonts w:cs="Calibri"/>
          <w:color w:val="000080"/>
          <w:sz w:val="20"/>
          <w:szCs w:val="20"/>
          <w:u w:val="single"/>
        </w:rPr>
        <w:t>Instrução Normativa SEGES/ME nº 26, de 13 de abril de 2022 &lt;https://www.gov.br/compras/pt-br/acesso-a-informacao/legislacao/instrucoes-normativas/instrucao-normativa-seges-me-no-26-de-13-de-abril-de-2022&gt;</w:t>
      </w:r>
    </w:p>
    <w:p w14:paraId="484C500E" w14:textId="77777777" w:rsidR="00877730" w:rsidRPr="00877730" w:rsidRDefault="00877730" w:rsidP="00877730">
      <w:pPr>
        <w:adjustRightInd w:val="0"/>
        <w:jc w:val="both"/>
        <w:rPr>
          <w:rFonts w:cs="Calibri"/>
          <w:sz w:val="20"/>
          <w:szCs w:val="20"/>
        </w:rPr>
      </w:pPr>
    </w:p>
    <w:p w14:paraId="32A7F464" w14:textId="77777777" w:rsidR="00877730" w:rsidRPr="00877730" w:rsidRDefault="00877730" w:rsidP="00877730">
      <w:pPr>
        <w:adjustRightInd w:val="0"/>
        <w:rPr>
          <w:rFonts w:cs="Calibri"/>
          <w:sz w:val="20"/>
          <w:szCs w:val="20"/>
        </w:rPr>
      </w:pPr>
      <w:r w:rsidRPr="00877730">
        <w:rPr>
          <w:rFonts w:cs="Calibri"/>
          <w:b/>
          <w:bCs/>
          <w:sz w:val="20"/>
          <w:szCs w:val="20"/>
        </w:rPr>
        <w:t>CLÁUSULA DÉCIMA TERCEIRA - DA EXTINÇÃO CONTRATUAL (</w:t>
      </w:r>
      <w:r w:rsidRPr="00877730">
        <w:rPr>
          <w:rFonts w:cs="Calibri"/>
          <w:b/>
          <w:bCs/>
          <w:color w:val="000080"/>
          <w:sz w:val="20"/>
          <w:szCs w:val="20"/>
          <w:u w:val="single"/>
        </w:rPr>
        <w:t>art. 92, XIX</w:t>
      </w:r>
      <w:r w:rsidRPr="00877730">
        <w:rPr>
          <w:rFonts w:cs="Calibri"/>
          <w:b/>
          <w:bCs/>
          <w:sz w:val="20"/>
          <w:szCs w:val="20"/>
        </w:rPr>
        <w:t>)</w:t>
      </w:r>
    </w:p>
    <w:p w14:paraId="705768DB" w14:textId="77777777" w:rsidR="00877730" w:rsidRPr="00877730" w:rsidRDefault="00877730" w:rsidP="00877730">
      <w:pPr>
        <w:adjustRightInd w:val="0"/>
        <w:rPr>
          <w:rFonts w:cs="Calibri"/>
          <w:sz w:val="20"/>
          <w:szCs w:val="20"/>
        </w:rPr>
      </w:pPr>
      <w:r w:rsidRPr="00877730">
        <w:rPr>
          <w:rFonts w:cs="Calibri"/>
          <w:sz w:val="20"/>
          <w:szCs w:val="20"/>
        </w:rPr>
        <w:t>13.1. O contrato será extinto quando cumpridas as obrigações de ambas as partes, ainda que isso ocorra antes do prazo estipulado para tanto;</w:t>
      </w:r>
    </w:p>
    <w:p w14:paraId="645E932A" w14:textId="77777777" w:rsidR="00877730" w:rsidRPr="00877730" w:rsidRDefault="00877730" w:rsidP="00877730">
      <w:pPr>
        <w:adjustRightInd w:val="0"/>
        <w:rPr>
          <w:rFonts w:cs="Calibri"/>
          <w:sz w:val="20"/>
          <w:szCs w:val="20"/>
        </w:rPr>
      </w:pPr>
      <w:r w:rsidRPr="00877730">
        <w:rPr>
          <w:rFonts w:cs="Calibri"/>
          <w:sz w:val="20"/>
          <w:szCs w:val="20"/>
        </w:rPr>
        <w:t>13.2. Se as obrigações não forem cumpridas no prazo estipulado, a vigência ficará prorrogada até a conclusão do objeto, caso em que deverá a Administração providenciar a readequação do cronograma fixado para o contrato;</w:t>
      </w:r>
    </w:p>
    <w:p w14:paraId="1B40AAF8" w14:textId="77777777" w:rsidR="00877730" w:rsidRPr="00877730" w:rsidRDefault="00877730" w:rsidP="00877730">
      <w:pPr>
        <w:adjustRightInd w:val="0"/>
        <w:rPr>
          <w:rFonts w:cs="Calibri"/>
          <w:sz w:val="20"/>
          <w:szCs w:val="20"/>
        </w:rPr>
      </w:pPr>
      <w:r w:rsidRPr="00877730">
        <w:rPr>
          <w:rFonts w:cs="Calibri"/>
          <w:sz w:val="20"/>
          <w:szCs w:val="20"/>
        </w:rPr>
        <w:t>13.3. Quando a não conclusão do contrato referida no item anterior decorrer de culpa do contratado:</w:t>
      </w:r>
    </w:p>
    <w:p w14:paraId="1AEBB779" w14:textId="77777777" w:rsidR="00877730" w:rsidRPr="00877730" w:rsidRDefault="00877730" w:rsidP="00877730">
      <w:pPr>
        <w:adjustRightInd w:val="0"/>
        <w:rPr>
          <w:rFonts w:cs="Calibri"/>
          <w:sz w:val="20"/>
          <w:szCs w:val="20"/>
        </w:rPr>
      </w:pPr>
    </w:p>
    <w:p w14:paraId="5FEA6C74" w14:textId="77777777" w:rsidR="00877730" w:rsidRPr="00877730" w:rsidRDefault="00877730" w:rsidP="00877730">
      <w:pPr>
        <w:tabs>
          <w:tab w:val="left" w:pos="0"/>
        </w:tabs>
        <w:suppressAutoHyphens/>
        <w:adjustRightInd w:val="0"/>
        <w:spacing w:before="120" w:after="288" w:line="312" w:lineRule="auto"/>
        <w:ind w:left="924" w:firstLine="851"/>
        <w:jc w:val="both"/>
        <w:rPr>
          <w:rFonts w:cs="Calibri"/>
          <w:sz w:val="20"/>
          <w:szCs w:val="20"/>
        </w:rPr>
      </w:pPr>
      <w:r w:rsidRPr="00877730">
        <w:rPr>
          <w:rFonts w:cs="Calibri"/>
          <w:sz w:val="20"/>
          <w:szCs w:val="20"/>
        </w:rPr>
        <w:t>a)</w:t>
      </w:r>
      <w:r w:rsidRPr="00877730">
        <w:rPr>
          <w:rFonts w:cs="Calibri"/>
          <w:sz w:val="20"/>
          <w:szCs w:val="20"/>
        </w:rPr>
        <w:tab/>
        <w:t xml:space="preserve">ficará ele constituído em mora, sendo-lhe aplicáveis as respectivas sanções administrativas;  </w:t>
      </w:r>
    </w:p>
    <w:p w14:paraId="3F4F93A1" w14:textId="77777777" w:rsidR="00877730" w:rsidRPr="00877730" w:rsidRDefault="00877730" w:rsidP="00877730">
      <w:pPr>
        <w:tabs>
          <w:tab w:val="left" w:pos="0"/>
        </w:tabs>
        <w:suppressAutoHyphens/>
        <w:adjustRightInd w:val="0"/>
        <w:spacing w:before="120" w:after="288" w:line="312" w:lineRule="auto"/>
        <w:ind w:left="924" w:firstLine="851"/>
        <w:jc w:val="both"/>
        <w:rPr>
          <w:rFonts w:cs="Calibri"/>
          <w:sz w:val="20"/>
          <w:szCs w:val="20"/>
        </w:rPr>
      </w:pPr>
      <w:r w:rsidRPr="00877730">
        <w:rPr>
          <w:rFonts w:cs="Calibri"/>
          <w:sz w:val="20"/>
          <w:szCs w:val="20"/>
        </w:rPr>
        <w:t>b) poderá a Administração optar pela extinção do contrato e, nesse caso, adotará as medidas admitidas em lei para a continuidade da execução contratual.</w:t>
      </w:r>
    </w:p>
    <w:p w14:paraId="6ADF5A22" w14:textId="77777777" w:rsidR="00877730" w:rsidRPr="00877730" w:rsidRDefault="00877730" w:rsidP="00877730">
      <w:pPr>
        <w:adjustRightInd w:val="0"/>
        <w:rPr>
          <w:rFonts w:cs="Calibri"/>
          <w:sz w:val="20"/>
          <w:szCs w:val="20"/>
        </w:rPr>
      </w:pPr>
      <w:r w:rsidRPr="00877730">
        <w:rPr>
          <w:rFonts w:cs="Calibri"/>
          <w:b/>
          <w:bCs/>
          <w:sz w:val="20"/>
          <w:szCs w:val="20"/>
        </w:rPr>
        <w:lastRenderedPageBreak/>
        <w:t>CLÁUSULA DÉCIMA QUARTA - DOTAÇÃO ORÇAMENTÁRIA (</w:t>
      </w:r>
      <w:r w:rsidRPr="00877730">
        <w:rPr>
          <w:rFonts w:cs="Calibri"/>
          <w:b/>
          <w:bCs/>
          <w:color w:val="000080"/>
          <w:sz w:val="20"/>
          <w:szCs w:val="20"/>
          <w:u w:val="single"/>
        </w:rPr>
        <w:t>art. 92, VIII</w:t>
      </w:r>
      <w:r w:rsidRPr="00877730">
        <w:rPr>
          <w:rFonts w:cs="Calibri"/>
          <w:b/>
          <w:bCs/>
          <w:sz w:val="20"/>
          <w:szCs w:val="20"/>
        </w:rPr>
        <w:t>)</w:t>
      </w:r>
    </w:p>
    <w:p w14:paraId="1591B19B" w14:textId="77777777" w:rsidR="00877730" w:rsidRPr="00877730" w:rsidRDefault="00877730" w:rsidP="00877730">
      <w:pPr>
        <w:adjustRightInd w:val="0"/>
        <w:jc w:val="both"/>
        <w:rPr>
          <w:rFonts w:cs="Calibri"/>
          <w:sz w:val="20"/>
          <w:szCs w:val="20"/>
        </w:rPr>
      </w:pPr>
      <w:r w:rsidRPr="00877730">
        <w:rPr>
          <w:rFonts w:cs="Calibri"/>
          <w:sz w:val="20"/>
          <w:szCs w:val="20"/>
        </w:rPr>
        <w:t>14.1. As despesas decorrentes da presente contratação correrão à conta de recursos específicos consignados no Orçamento Municipal deste exercício, na dotação abaixo discriminada:</w:t>
      </w:r>
    </w:p>
    <w:p w14:paraId="1157467A" w14:textId="77777777" w:rsidR="00877730" w:rsidRPr="00877730" w:rsidRDefault="00877730" w:rsidP="00877730">
      <w:pPr>
        <w:adjustRightInd w:val="0"/>
        <w:rPr>
          <w:rFonts w:cs="Calibri"/>
          <w:sz w:val="20"/>
          <w:szCs w:val="20"/>
        </w:rPr>
      </w:pPr>
    </w:p>
    <w:p w14:paraId="5C376E84" w14:textId="77777777" w:rsidR="00877730" w:rsidRPr="00877730" w:rsidRDefault="00877730" w:rsidP="00877730">
      <w:pPr>
        <w:jc w:val="both"/>
        <w:rPr>
          <w:rFonts w:cstheme="minorHAnsi"/>
          <w:b/>
          <w:bCs/>
          <w:sz w:val="20"/>
          <w:szCs w:val="20"/>
        </w:rPr>
      </w:pPr>
      <w:r w:rsidRPr="00877730">
        <w:rPr>
          <w:rFonts w:cstheme="minorHAnsi"/>
          <w:b/>
          <w:sz w:val="20"/>
          <w:szCs w:val="20"/>
        </w:rPr>
        <w:t>ÓRGÃO: 01.00 – Câmara Municipal;</w:t>
      </w:r>
    </w:p>
    <w:p w14:paraId="5597A0A2" w14:textId="77777777" w:rsidR="00877730" w:rsidRPr="00877730" w:rsidRDefault="00877730" w:rsidP="00877730">
      <w:pPr>
        <w:jc w:val="both"/>
        <w:rPr>
          <w:rFonts w:cstheme="minorHAnsi"/>
          <w:b/>
          <w:bCs/>
          <w:sz w:val="20"/>
          <w:szCs w:val="20"/>
        </w:rPr>
      </w:pPr>
      <w:r w:rsidRPr="00877730">
        <w:rPr>
          <w:rFonts w:cstheme="minorHAnsi"/>
          <w:b/>
          <w:sz w:val="20"/>
          <w:szCs w:val="20"/>
        </w:rPr>
        <w:t>UNIDADE: 01.01 – Câmara Municipal;</w:t>
      </w:r>
    </w:p>
    <w:p w14:paraId="34FA4929" w14:textId="77777777" w:rsidR="00877730" w:rsidRPr="00877730" w:rsidRDefault="00877730" w:rsidP="00877730">
      <w:pPr>
        <w:jc w:val="both"/>
        <w:rPr>
          <w:rFonts w:cstheme="minorHAnsi"/>
          <w:b/>
          <w:bCs/>
          <w:sz w:val="20"/>
          <w:szCs w:val="20"/>
        </w:rPr>
      </w:pPr>
      <w:r w:rsidRPr="00877730">
        <w:rPr>
          <w:rFonts w:cstheme="minorHAnsi"/>
          <w:b/>
          <w:sz w:val="20"/>
          <w:szCs w:val="20"/>
        </w:rPr>
        <w:t>PROJETO/ATIVIDADE: 01.031.0101.2.002 – Manutenção dos Serviços Da Câmara;</w:t>
      </w:r>
    </w:p>
    <w:p w14:paraId="00D5695D" w14:textId="77777777" w:rsidR="00877730" w:rsidRPr="00877730" w:rsidRDefault="00877730" w:rsidP="00877730">
      <w:pPr>
        <w:jc w:val="both"/>
        <w:rPr>
          <w:rFonts w:cstheme="minorHAnsi"/>
          <w:b/>
          <w:sz w:val="20"/>
          <w:szCs w:val="20"/>
        </w:rPr>
      </w:pPr>
      <w:r w:rsidRPr="00877730">
        <w:rPr>
          <w:rFonts w:cstheme="minorHAnsi"/>
          <w:b/>
          <w:sz w:val="20"/>
          <w:szCs w:val="20"/>
        </w:rPr>
        <w:t>ELEMENTO DE DESPESA: 3.3.90.39.00 – Outros Serviços de Terceiros - Pessoa Jurídica.</w:t>
      </w:r>
    </w:p>
    <w:p w14:paraId="1637C27F" w14:textId="77777777" w:rsidR="00877730" w:rsidRPr="00877730" w:rsidRDefault="00877730" w:rsidP="00877730">
      <w:pPr>
        <w:adjustRightInd w:val="0"/>
        <w:rPr>
          <w:rFonts w:cs="Calibri"/>
          <w:sz w:val="20"/>
          <w:szCs w:val="20"/>
        </w:rPr>
      </w:pPr>
    </w:p>
    <w:p w14:paraId="742D2DF8" w14:textId="77777777" w:rsidR="00877730" w:rsidRPr="00877730" w:rsidRDefault="00877730" w:rsidP="00877730">
      <w:pPr>
        <w:adjustRightInd w:val="0"/>
        <w:rPr>
          <w:rFonts w:cs="Calibri"/>
          <w:sz w:val="20"/>
          <w:szCs w:val="20"/>
        </w:rPr>
      </w:pPr>
      <w:r w:rsidRPr="00877730">
        <w:rPr>
          <w:rFonts w:cs="Calibri"/>
          <w:b/>
          <w:bCs/>
          <w:sz w:val="20"/>
          <w:szCs w:val="20"/>
        </w:rPr>
        <w:t>CLÁUSULA DÉCIMA QUINTA - DOS CASOS OMISSOS (</w:t>
      </w:r>
      <w:r w:rsidRPr="00877730">
        <w:rPr>
          <w:rFonts w:cs="Calibri"/>
          <w:b/>
          <w:bCs/>
          <w:color w:val="000080"/>
          <w:sz w:val="20"/>
          <w:szCs w:val="20"/>
          <w:u w:val="single"/>
        </w:rPr>
        <w:t>art. 92, III</w:t>
      </w:r>
      <w:r w:rsidRPr="00877730">
        <w:rPr>
          <w:rFonts w:cs="Calibri"/>
          <w:b/>
          <w:bCs/>
          <w:sz w:val="20"/>
          <w:szCs w:val="20"/>
        </w:rPr>
        <w:t>)</w:t>
      </w:r>
    </w:p>
    <w:p w14:paraId="04497267" w14:textId="77777777" w:rsidR="00877730" w:rsidRPr="00877730" w:rsidRDefault="00877730" w:rsidP="00877730">
      <w:pPr>
        <w:adjustRightInd w:val="0"/>
        <w:jc w:val="both"/>
        <w:rPr>
          <w:rFonts w:cs="Calibri"/>
          <w:sz w:val="20"/>
          <w:szCs w:val="20"/>
        </w:rPr>
      </w:pPr>
      <w:r w:rsidRPr="00877730">
        <w:rPr>
          <w:rFonts w:cs="Calibri"/>
          <w:sz w:val="20"/>
          <w:szCs w:val="20"/>
        </w:rPr>
        <w:t xml:space="preserve">15.1. Os casos omissos serão decididos pelo contratante, segundo as disposições contidas na </w:t>
      </w:r>
      <w:r w:rsidRPr="00877730">
        <w:rPr>
          <w:rFonts w:cs="Calibri"/>
          <w:color w:val="000080"/>
          <w:sz w:val="20"/>
          <w:szCs w:val="20"/>
          <w:u w:val="single"/>
        </w:rPr>
        <w:t>Lei nº 14.133, de 2021 &lt;http://www.planalto.gov.br/ccivil_03/_ato2019-2022/2021/lei/L14133.htm&gt;</w:t>
      </w:r>
      <w:r w:rsidRPr="00877730">
        <w:rPr>
          <w:rFonts w:cs="Calibri"/>
          <w:sz w:val="20"/>
          <w:szCs w:val="20"/>
        </w:rPr>
        <w:t xml:space="preserve">, e demais normas federais aplicáveis e, subsidiariamente, segundo as disposições contidas na </w:t>
      </w:r>
      <w:r w:rsidRPr="00877730">
        <w:rPr>
          <w:rFonts w:cs="Calibri"/>
          <w:color w:val="000080"/>
          <w:sz w:val="20"/>
          <w:szCs w:val="20"/>
          <w:u w:val="single"/>
        </w:rPr>
        <w:t>-</w:t>
      </w:r>
      <w:r w:rsidRPr="00877730">
        <w:rPr>
          <w:rFonts w:cs="Calibri"/>
          <w:sz w:val="20"/>
          <w:szCs w:val="20"/>
        </w:rPr>
        <w:t xml:space="preserve">Lei nº 8.078, de 1990 - Código de Defesa do Consumidor &lt;https://www.planalto.gov.br/ccivil_03/leis/l8078compilado.htm&gt; - e normas e princípios gerais dos contratos. </w:t>
      </w:r>
    </w:p>
    <w:p w14:paraId="10B6997C" w14:textId="77777777" w:rsidR="00877730" w:rsidRPr="00877730" w:rsidRDefault="00877730" w:rsidP="00877730">
      <w:pPr>
        <w:adjustRightInd w:val="0"/>
        <w:rPr>
          <w:rFonts w:cs="Calibri"/>
          <w:sz w:val="20"/>
          <w:szCs w:val="20"/>
        </w:rPr>
      </w:pPr>
    </w:p>
    <w:p w14:paraId="482AE923" w14:textId="77777777" w:rsidR="00877730" w:rsidRPr="00877730" w:rsidRDefault="00877730" w:rsidP="00877730">
      <w:pPr>
        <w:adjustRightInd w:val="0"/>
        <w:jc w:val="both"/>
        <w:rPr>
          <w:rFonts w:cs="Calibri"/>
          <w:sz w:val="20"/>
          <w:szCs w:val="20"/>
        </w:rPr>
      </w:pPr>
      <w:r w:rsidRPr="00877730">
        <w:rPr>
          <w:rFonts w:cs="Calibri"/>
          <w:b/>
          <w:bCs/>
          <w:sz w:val="20"/>
          <w:szCs w:val="20"/>
        </w:rPr>
        <w:t>CLÁUSULA DÉCIMA SEXTA - ALTERAÇÕES</w:t>
      </w:r>
    </w:p>
    <w:p w14:paraId="313EBB4F" w14:textId="77777777" w:rsidR="00877730" w:rsidRPr="00877730" w:rsidRDefault="00877730" w:rsidP="00877730">
      <w:pPr>
        <w:adjustRightInd w:val="0"/>
        <w:jc w:val="both"/>
        <w:rPr>
          <w:rFonts w:cs="Calibri"/>
          <w:color w:val="000000"/>
          <w:sz w:val="20"/>
          <w:szCs w:val="20"/>
        </w:rPr>
      </w:pPr>
      <w:r w:rsidRPr="00877730">
        <w:rPr>
          <w:rFonts w:cs="Calibri"/>
          <w:sz w:val="20"/>
          <w:szCs w:val="20"/>
        </w:rPr>
        <w:t xml:space="preserve">16.1. </w:t>
      </w:r>
      <w:r w:rsidRPr="00877730">
        <w:rPr>
          <w:rFonts w:cs="Calibri"/>
          <w:color w:val="000000"/>
          <w:sz w:val="20"/>
          <w:szCs w:val="20"/>
        </w:rPr>
        <w:t xml:space="preserve">Eventuais alterações contratuais reger-se-ão pela disciplina dos </w:t>
      </w:r>
      <w:r w:rsidRPr="00877730">
        <w:rPr>
          <w:rFonts w:cs="Calibri"/>
          <w:color w:val="000080"/>
          <w:sz w:val="20"/>
          <w:szCs w:val="20"/>
          <w:u w:val="single"/>
        </w:rPr>
        <w:t xml:space="preserve">arts. 124 e seguintes da Lei nº 14.133, de 2021 </w:t>
      </w:r>
      <w:hyperlink r:id="rId10" w:history="1">
        <w:r w:rsidRPr="00877730">
          <w:rPr>
            <w:rStyle w:val="Hyperlink"/>
            <w:rFonts w:cs="Calibri"/>
            <w:sz w:val="20"/>
            <w:szCs w:val="20"/>
          </w:rPr>
          <w:t>http://www.planalto.gov.br/ccivil_03/_ato2019-2022/2021/lei/L14133.htm</w:t>
        </w:r>
      </w:hyperlink>
      <w:r w:rsidRPr="00877730">
        <w:rPr>
          <w:rFonts w:cs="Calibri"/>
          <w:color w:val="000000"/>
          <w:sz w:val="20"/>
          <w:szCs w:val="20"/>
        </w:rPr>
        <w:t>;</w:t>
      </w:r>
    </w:p>
    <w:p w14:paraId="4EA48623" w14:textId="77777777" w:rsidR="00877730" w:rsidRPr="00877730" w:rsidRDefault="00877730" w:rsidP="00877730">
      <w:pPr>
        <w:adjustRightInd w:val="0"/>
        <w:jc w:val="both"/>
        <w:rPr>
          <w:rFonts w:cs="Calibri"/>
          <w:color w:val="000000"/>
          <w:sz w:val="20"/>
          <w:szCs w:val="20"/>
        </w:rPr>
      </w:pPr>
      <w:r w:rsidRPr="00877730">
        <w:rPr>
          <w:rFonts w:cs="Calibri"/>
          <w:sz w:val="20"/>
          <w:szCs w:val="20"/>
        </w:rPr>
        <w:t>16.2.</w:t>
      </w:r>
      <w:r w:rsidRPr="00877730">
        <w:rPr>
          <w:rFonts w:cs="Calibri"/>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18BACEA6" w14:textId="77777777" w:rsidR="00877730" w:rsidRPr="00877730" w:rsidRDefault="00877730" w:rsidP="00877730">
      <w:pPr>
        <w:adjustRightInd w:val="0"/>
        <w:jc w:val="both"/>
        <w:rPr>
          <w:rFonts w:cs="Calibri"/>
          <w:sz w:val="20"/>
          <w:szCs w:val="20"/>
        </w:rPr>
      </w:pPr>
      <w:r w:rsidRPr="00877730">
        <w:rPr>
          <w:rFonts w:cs="Calibri"/>
          <w:sz w:val="20"/>
          <w:szCs w:val="20"/>
        </w:rPr>
        <w:t xml:space="preserve">16.3. </w:t>
      </w:r>
      <w:r w:rsidRPr="00877730">
        <w:rPr>
          <w:rFonts w:cs="Calibri"/>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196794A" w14:textId="77777777" w:rsidR="00877730" w:rsidRPr="00877730" w:rsidRDefault="00877730" w:rsidP="00877730">
      <w:pPr>
        <w:adjustRightInd w:val="0"/>
        <w:jc w:val="both"/>
        <w:rPr>
          <w:rFonts w:cs="Calibri"/>
          <w:sz w:val="20"/>
          <w:szCs w:val="20"/>
        </w:rPr>
      </w:pPr>
      <w:r w:rsidRPr="00877730">
        <w:rPr>
          <w:rFonts w:cs="Calibri"/>
          <w:sz w:val="20"/>
          <w:szCs w:val="20"/>
        </w:rPr>
        <w:t xml:space="preserve">16.4. Registros que não caracterizam alteração do contrato podem ser realizados por simples apostila, dispensada a celebração de termo aditivo, na forma do </w:t>
      </w:r>
      <w:r w:rsidRPr="00877730">
        <w:rPr>
          <w:rFonts w:cs="Calibri"/>
          <w:color w:val="000080"/>
          <w:sz w:val="20"/>
          <w:szCs w:val="20"/>
          <w:u w:val="single"/>
        </w:rPr>
        <w:t xml:space="preserve">art. 136 da Lei nº 14.133, de 2021 </w:t>
      </w:r>
      <w:hyperlink r:id="rId11" w:history="1">
        <w:r w:rsidRPr="00877730">
          <w:rPr>
            <w:rStyle w:val="Hyperlink"/>
            <w:rFonts w:cs="Calibri"/>
            <w:sz w:val="20"/>
            <w:szCs w:val="20"/>
          </w:rPr>
          <w:t>http://www.planalto.gov.br/ccivil_03/_ato2019-2022/2021/lei/L14133.htm</w:t>
        </w:r>
      </w:hyperlink>
      <w:r w:rsidRPr="00877730">
        <w:rPr>
          <w:rFonts w:cs="Calibri"/>
          <w:color w:val="000080"/>
          <w:sz w:val="20"/>
          <w:szCs w:val="20"/>
          <w:u w:val="single"/>
        </w:rPr>
        <w:t>.</w:t>
      </w:r>
    </w:p>
    <w:p w14:paraId="14B7F490" w14:textId="77777777" w:rsidR="00877730" w:rsidRPr="00877730" w:rsidRDefault="00877730" w:rsidP="00877730">
      <w:pPr>
        <w:adjustRightInd w:val="0"/>
        <w:jc w:val="both"/>
        <w:rPr>
          <w:rFonts w:cs="Calibri"/>
          <w:sz w:val="20"/>
          <w:szCs w:val="20"/>
        </w:rPr>
      </w:pPr>
    </w:p>
    <w:p w14:paraId="702DE245" w14:textId="77777777" w:rsidR="00877730" w:rsidRPr="00877730" w:rsidRDefault="00877730" w:rsidP="00877730">
      <w:pPr>
        <w:adjustRightInd w:val="0"/>
        <w:jc w:val="both"/>
        <w:rPr>
          <w:rFonts w:cs="Calibri"/>
          <w:b/>
          <w:bCs/>
          <w:sz w:val="20"/>
          <w:szCs w:val="20"/>
        </w:rPr>
      </w:pPr>
      <w:r w:rsidRPr="00877730">
        <w:rPr>
          <w:rFonts w:cs="Calibri"/>
          <w:b/>
          <w:bCs/>
          <w:sz w:val="20"/>
          <w:szCs w:val="20"/>
        </w:rPr>
        <w:t>CLÁUSULA DÉCIMA SÉTIMA - FORO</w:t>
      </w:r>
    </w:p>
    <w:p w14:paraId="2B4E667B" w14:textId="77777777" w:rsidR="00877730" w:rsidRPr="00877730" w:rsidRDefault="00877730" w:rsidP="00877730">
      <w:pPr>
        <w:adjustRightInd w:val="0"/>
        <w:jc w:val="both"/>
        <w:rPr>
          <w:rFonts w:cs="Calibri"/>
          <w:sz w:val="20"/>
          <w:szCs w:val="20"/>
        </w:rPr>
      </w:pPr>
      <w:r w:rsidRPr="00877730">
        <w:rPr>
          <w:rFonts w:cs="Calibri"/>
          <w:sz w:val="20"/>
          <w:szCs w:val="20"/>
        </w:rPr>
        <w:t xml:space="preserve">17.1. Fica eleito o Foro da Comarca de COARACI-BAHIA, com renúncia expressa a qualquer outro, por mais privilegiado que seja, para nele serem dirimidas dúvidas e questões oriundas deste contrato. </w:t>
      </w:r>
    </w:p>
    <w:p w14:paraId="79BE486F" w14:textId="77777777" w:rsidR="00877730" w:rsidRPr="00877730" w:rsidRDefault="00877730" w:rsidP="00877730">
      <w:pPr>
        <w:adjustRightInd w:val="0"/>
        <w:jc w:val="both"/>
        <w:rPr>
          <w:rFonts w:cs="Arial Narrow"/>
          <w:sz w:val="20"/>
          <w:szCs w:val="20"/>
        </w:rPr>
      </w:pPr>
      <w:r w:rsidRPr="00877730">
        <w:rPr>
          <w:rFonts w:cs="Calibri"/>
          <w:sz w:val="20"/>
          <w:szCs w:val="20"/>
        </w:rPr>
        <w:t>17.2. E, assim, por estarem as partes ajustadas e acordadas, lavram e assinam este contrato, em 03 (três) vias de iguais teor e forma, na presença de 02 (duas) testemunhas, para que produza seus jurídicos efeitos.</w:t>
      </w:r>
    </w:p>
    <w:p w14:paraId="64759B80" w14:textId="77777777" w:rsidR="008761B1" w:rsidRPr="00877730" w:rsidRDefault="008761B1" w:rsidP="008761B1">
      <w:pPr>
        <w:adjustRightInd w:val="0"/>
        <w:jc w:val="center"/>
        <w:rPr>
          <w:rFonts w:cs="Calibri"/>
          <w:b/>
          <w:bCs/>
          <w:color w:val="000000"/>
          <w:sz w:val="20"/>
          <w:szCs w:val="20"/>
        </w:rPr>
      </w:pPr>
    </w:p>
    <w:p w14:paraId="0EDB5D09" w14:textId="77777777" w:rsidR="008761B1" w:rsidRPr="00877730" w:rsidRDefault="008761B1" w:rsidP="008761B1">
      <w:pPr>
        <w:adjustRightInd w:val="0"/>
        <w:jc w:val="center"/>
        <w:rPr>
          <w:rFonts w:cs="Calibri"/>
          <w:b/>
          <w:bCs/>
          <w:color w:val="000000"/>
          <w:sz w:val="20"/>
          <w:szCs w:val="20"/>
        </w:rPr>
      </w:pPr>
    </w:p>
    <w:p w14:paraId="108CEC74" w14:textId="77777777" w:rsidR="008761B1" w:rsidRPr="00877730" w:rsidRDefault="008761B1" w:rsidP="008761B1">
      <w:pPr>
        <w:adjustRightInd w:val="0"/>
        <w:jc w:val="center"/>
        <w:rPr>
          <w:rFonts w:cs="Calibri"/>
          <w:b/>
          <w:bCs/>
          <w:color w:val="000000"/>
          <w:sz w:val="20"/>
          <w:szCs w:val="20"/>
        </w:rPr>
      </w:pPr>
      <w:r w:rsidRPr="00877730">
        <w:rPr>
          <w:rFonts w:cs="Calibri"/>
          <w:b/>
          <w:bCs/>
          <w:color w:val="000000"/>
          <w:sz w:val="20"/>
          <w:szCs w:val="20"/>
        </w:rPr>
        <w:t>Coaraci (BA), XX de XXXX de 2024.</w:t>
      </w:r>
    </w:p>
    <w:p w14:paraId="0957CAE0" w14:textId="77777777" w:rsidR="008761B1" w:rsidRPr="00877730" w:rsidRDefault="008761B1" w:rsidP="008761B1">
      <w:pPr>
        <w:adjustRightInd w:val="0"/>
        <w:jc w:val="center"/>
        <w:rPr>
          <w:rFonts w:cs="Calibri"/>
          <w:b/>
          <w:bCs/>
          <w:color w:val="000000"/>
          <w:sz w:val="20"/>
          <w:szCs w:val="20"/>
        </w:rPr>
      </w:pPr>
    </w:p>
    <w:p w14:paraId="080EB7B7" w14:textId="77777777" w:rsidR="008761B1" w:rsidRPr="00877730" w:rsidRDefault="008761B1" w:rsidP="008761B1">
      <w:pPr>
        <w:adjustRightInd w:val="0"/>
        <w:jc w:val="center"/>
        <w:rPr>
          <w:rFonts w:cs="Calibri"/>
          <w:b/>
          <w:bCs/>
          <w:color w:val="000000"/>
          <w:sz w:val="20"/>
          <w:szCs w:val="20"/>
        </w:rPr>
      </w:pPr>
    </w:p>
    <w:p w14:paraId="37AA8DC5" w14:textId="77777777" w:rsidR="008761B1" w:rsidRPr="00877730" w:rsidRDefault="008761B1" w:rsidP="008761B1">
      <w:pPr>
        <w:adjustRightInd w:val="0"/>
        <w:jc w:val="center"/>
        <w:rPr>
          <w:rFonts w:cs="Calibri"/>
          <w:b/>
          <w:bCs/>
          <w:color w:val="000000"/>
          <w:sz w:val="20"/>
          <w:szCs w:val="20"/>
        </w:rPr>
      </w:pPr>
    </w:p>
    <w:p w14:paraId="250D9170" w14:textId="77777777" w:rsidR="008761B1" w:rsidRPr="00877730" w:rsidRDefault="008761B1" w:rsidP="008761B1">
      <w:pPr>
        <w:tabs>
          <w:tab w:val="left" w:pos="0"/>
        </w:tabs>
        <w:jc w:val="center"/>
        <w:rPr>
          <w:rFonts w:cstheme="minorHAnsi"/>
          <w:b/>
          <w:bCs/>
          <w:sz w:val="20"/>
          <w:szCs w:val="20"/>
        </w:rPr>
      </w:pPr>
      <w:r w:rsidRPr="00877730">
        <w:rPr>
          <w:rFonts w:cstheme="minorHAnsi"/>
          <w:b/>
          <w:sz w:val="20"/>
          <w:szCs w:val="20"/>
        </w:rPr>
        <w:t>XXXXXXXXXXXXXXXXXXXXXXXXX</w:t>
      </w:r>
    </w:p>
    <w:p w14:paraId="14914B7C" w14:textId="77777777" w:rsidR="008761B1" w:rsidRPr="00877730" w:rsidRDefault="008761B1" w:rsidP="008761B1">
      <w:pPr>
        <w:adjustRightInd w:val="0"/>
        <w:jc w:val="center"/>
        <w:rPr>
          <w:rFonts w:cstheme="minorHAnsi"/>
          <w:b/>
          <w:bCs/>
          <w:color w:val="000000"/>
          <w:sz w:val="20"/>
          <w:szCs w:val="20"/>
        </w:rPr>
      </w:pPr>
      <w:r w:rsidRPr="00877730">
        <w:rPr>
          <w:rFonts w:cstheme="minorHAnsi"/>
          <w:b/>
          <w:bCs/>
          <w:color w:val="000000"/>
          <w:sz w:val="20"/>
          <w:szCs w:val="20"/>
        </w:rPr>
        <w:t>Contratante</w:t>
      </w:r>
    </w:p>
    <w:p w14:paraId="250986B3" w14:textId="77777777" w:rsidR="008761B1" w:rsidRPr="00877730" w:rsidRDefault="008761B1" w:rsidP="008761B1">
      <w:pPr>
        <w:adjustRightInd w:val="0"/>
        <w:jc w:val="center"/>
        <w:rPr>
          <w:rFonts w:cstheme="minorHAnsi"/>
          <w:b/>
          <w:bCs/>
          <w:color w:val="000000"/>
          <w:sz w:val="20"/>
          <w:szCs w:val="20"/>
        </w:rPr>
      </w:pPr>
    </w:p>
    <w:p w14:paraId="798152C5" w14:textId="77777777" w:rsidR="008761B1" w:rsidRPr="00877730" w:rsidRDefault="008761B1" w:rsidP="008761B1">
      <w:pPr>
        <w:adjustRightInd w:val="0"/>
        <w:jc w:val="center"/>
        <w:rPr>
          <w:rFonts w:cstheme="minorHAnsi"/>
          <w:b/>
          <w:bCs/>
          <w:color w:val="000000"/>
          <w:sz w:val="20"/>
          <w:szCs w:val="20"/>
        </w:rPr>
      </w:pPr>
    </w:p>
    <w:p w14:paraId="71515649" w14:textId="77777777" w:rsidR="008761B1" w:rsidRPr="00877730" w:rsidRDefault="008761B1" w:rsidP="008761B1">
      <w:pPr>
        <w:adjustRightInd w:val="0"/>
        <w:jc w:val="center"/>
        <w:rPr>
          <w:rFonts w:cstheme="minorHAnsi"/>
          <w:b/>
          <w:bCs/>
          <w:color w:val="000000"/>
          <w:sz w:val="20"/>
          <w:szCs w:val="20"/>
        </w:rPr>
      </w:pPr>
    </w:p>
    <w:p w14:paraId="58681F23" w14:textId="77777777" w:rsidR="008761B1" w:rsidRPr="00877730" w:rsidRDefault="008761B1" w:rsidP="008761B1">
      <w:pPr>
        <w:adjustRightInd w:val="0"/>
        <w:jc w:val="center"/>
        <w:rPr>
          <w:rFonts w:cstheme="minorHAnsi"/>
          <w:b/>
          <w:bCs/>
          <w:color w:val="000000"/>
          <w:sz w:val="20"/>
          <w:szCs w:val="20"/>
        </w:rPr>
      </w:pPr>
      <w:r w:rsidRPr="00877730">
        <w:rPr>
          <w:rFonts w:cstheme="minorHAnsi"/>
          <w:b/>
          <w:bCs/>
          <w:color w:val="000000"/>
          <w:sz w:val="20"/>
          <w:szCs w:val="20"/>
        </w:rPr>
        <w:t>XXXXXXXXXXXXXXXXXXXXXXX</w:t>
      </w:r>
    </w:p>
    <w:p w14:paraId="2D7F5BDB" w14:textId="77777777" w:rsidR="008761B1" w:rsidRPr="00877730" w:rsidRDefault="008761B1" w:rsidP="008761B1">
      <w:pPr>
        <w:adjustRightInd w:val="0"/>
        <w:jc w:val="center"/>
        <w:rPr>
          <w:rFonts w:cstheme="minorHAnsi"/>
          <w:b/>
          <w:bCs/>
          <w:color w:val="000000"/>
          <w:sz w:val="20"/>
          <w:szCs w:val="20"/>
        </w:rPr>
      </w:pPr>
      <w:r w:rsidRPr="00877730">
        <w:rPr>
          <w:rFonts w:cstheme="minorHAnsi"/>
          <w:b/>
          <w:bCs/>
          <w:color w:val="000000"/>
          <w:sz w:val="20"/>
          <w:szCs w:val="20"/>
        </w:rPr>
        <w:t>Contratada</w:t>
      </w:r>
    </w:p>
    <w:p w14:paraId="09F3A7BE" w14:textId="77777777" w:rsidR="008761B1" w:rsidRPr="00877730" w:rsidRDefault="008761B1" w:rsidP="008761B1">
      <w:pPr>
        <w:adjustRightInd w:val="0"/>
        <w:jc w:val="center"/>
        <w:rPr>
          <w:rFonts w:cs="Calibri"/>
          <w:b/>
          <w:bCs/>
          <w:color w:val="000000"/>
          <w:sz w:val="20"/>
          <w:szCs w:val="20"/>
        </w:rPr>
      </w:pPr>
    </w:p>
    <w:p w14:paraId="6376ECED" w14:textId="77777777" w:rsidR="008761B1" w:rsidRPr="00877730" w:rsidRDefault="008761B1" w:rsidP="008761B1">
      <w:pPr>
        <w:adjustRightInd w:val="0"/>
        <w:jc w:val="center"/>
        <w:rPr>
          <w:rFonts w:cs="Calibri"/>
          <w:b/>
          <w:bCs/>
          <w:color w:val="000000"/>
          <w:sz w:val="20"/>
          <w:szCs w:val="20"/>
        </w:rPr>
      </w:pPr>
    </w:p>
    <w:p w14:paraId="646C362F" w14:textId="77777777" w:rsidR="008761B1" w:rsidRPr="00877730" w:rsidRDefault="008761B1" w:rsidP="008761B1">
      <w:pPr>
        <w:adjustRightInd w:val="0"/>
        <w:spacing w:before="120" w:after="120"/>
        <w:jc w:val="center"/>
        <w:rPr>
          <w:rFonts w:cs="Calibri"/>
          <w:b/>
          <w:sz w:val="20"/>
          <w:szCs w:val="20"/>
        </w:rPr>
      </w:pPr>
      <w:r w:rsidRPr="00877730">
        <w:rPr>
          <w:rFonts w:cs="Calibri"/>
          <w:b/>
          <w:sz w:val="20"/>
          <w:szCs w:val="20"/>
        </w:rPr>
        <w:t>TESTEMUNHAS:</w:t>
      </w:r>
    </w:p>
    <w:p w14:paraId="26678D1B" w14:textId="77777777" w:rsidR="008761B1" w:rsidRPr="00877730" w:rsidRDefault="008761B1" w:rsidP="008761B1">
      <w:pPr>
        <w:adjustRightInd w:val="0"/>
        <w:spacing w:before="120" w:after="120"/>
        <w:jc w:val="center"/>
        <w:rPr>
          <w:rFonts w:cs="Calibri"/>
          <w:sz w:val="20"/>
          <w:szCs w:val="20"/>
        </w:rPr>
      </w:pPr>
    </w:p>
    <w:p w14:paraId="6D9D0B17" w14:textId="77777777" w:rsidR="008761B1" w:rsidRPr="00877730" w:rsidRDefault="008761B1" w:rsidP="008761B1">
      <w:pPr>
        <w:adjustRightInd w:val="0"/>
        <w:rPr>
          <w:rFonts w:cs="Calibri"/>
          <w:b/>
          <w:bCs/>
          <w:sz w:val="20"/>
          <w:szCs w:val="20"/>
        </w:rPr>
      </w:pPr>
      <w:r w:rsidRPr="00877730">
        <w:rPr>
          <w:rFonts w:cs="Calibri"/>
          <w:b/>
          <w:bCs/>
          <w:sz w:val="20"/>
          <w:szCs w:val="20"/>
        </w:rPr>
        <w:lastRenderedPageBreak/>
        <w:t>1._________________________________________CPF:_____________________</w:t>
      </w:r>
    </w:p>
    <w:p w14:paraId="3CBF59BB" w14:textId="77777777" w:rsidR="008761B1" w:rsidRPr="00877730" w:rsidRDefault="008761B1" w:rsidP="008761B1">
      <w:pPr>
        <w:adjustRightInd w:val="0"/>
        <w:rPr>
          <w:rFonts w:cs="Calibri"/>
          <w:b/>
          <w:bCs/>
          <w:sz w:val="20"/>
          <w:szCs w:val="20"/>
        </w:rPr>
      </w:pPr>
    </w:p>
    <w:p w14:paraId="13E235D3" w14:textId="77777777" w:rsidR="008761B1" w:rsidRPr="00877730" w:rsidRDefault="008761B1" w:rsidP="008761B1">
      <w:pPr>
        <w:adjustRightInd w:val="0"/>
        <w:rPr>
          <w:rFonts w:cs="Calibri"/>
          <w:b/>
          <w:bCs/>
          <w:sz w:val="20"/>
          <w:szCs w:val="20"/>
        </w:rPr>
      </w:pPr>
    </w:p>
    <w:p w14:paraId="68379FCA" w14:textId="77777777" w:rsidR="008761B1" w:rsidRPr="00877730" w:rsidRDefault="008761B1" w:rsidP="008761B1">
      <w:pPr>
        <w:adjustRightInd w:val="0"/>
        <w:rPr>
          <w:rFonts w:cs="Calibri"/>
          <w:b/>
          <w:bCs/>
          <w:sz w:val="20"/>
          <w:szCs w:val="20"/>
        </w:rPr>
      </w:pPr>
      <w:r w:rsidRPr="00877730">
        <w:rPr>
          <w:rFonts w:cs="Calibri"/>
          <w:b/>
          <w:bCs/>
          <w:sz w:val="20"/>
          <w:szCs w:val="20"/>
        </w:rPr>
        <w:t>2._________________________________________CPF:_____________________</w:t>
      </w:r>
    </w:p>
    <w:p w14:paraId="38F9F4CE" w14:textId="77777777" w:rsidR="008761B1" w:rsidRPr="00877730" w:rsidRDefault="008761B1" w:rsidP="008761B1">
      <w:pPr>
        <w:jc w:val="both"/>
        <w:rPr>
          <w:rFonts w:cs="Tahoma"/>
          <w:sz w:val="20"/>
          <w:szCs w:val="20"/>
        </w:rPr>
      </w:pPr>
    </w:p>
    <w:p w14:paraId="02D8BA75" w14:textId="77777777" w:rsidR="002376A9" w:rsidRPr="00877730" w:rsidRDefault="002376A9" w:rsidP="002376A9">
      <w:pPr>
        <w:jc w:val="right"/>
        <w:rPr>
          <w:rFonts w:cs="Tahoma"/>
          <w:sz w:val="20"/>
          <w:szCs w:val="20"/>
        </w:rPr>
      </w:pPr>
    </w:p>
    <w:p w14:paraId="4F75D339" w14:textId="77777777" w:rsidR="002376A9" w:rsidRPr="00877730" w:rsidRDefault="002376A9" w:rsidP="002376A9">
      <w:pPr>
        <w:jc w:val="center"/>
        <w:rPr>
          <w:rFonts w:cs="Tahoma"/>
          <w:sz w:val="20"/>
          <w:szCs w:val="20"/>
        </w:rPr>
      </w:pPr>
    </w:p>
    <w:p w14:paraId="76351ECD" w14:textId="48E12A10" w:rsidR="002376A9" w:rsidRPr="00877730" w:rsidRDefault="002376A9" w:rsidP="002376A9">
      <w:pPr>
        <w:pStyle w:val="Corpodetexto"/>
        <w:ind w:left="6096"/>
        <w:rPr>
          <w:b/>
        </w:rPr>
      </w:pPr>
      <w:r w:rsidRPr="00877730">
        <w:rPr>
          <w:b/>
        </w:rPr>
        <w:t>Coaraci-Ba,</w:t>
      </w:r>
      <w:r w:rsidRPr="00877730">
        <w:rPr>
          <w:b/>
          <w:spacing w:val="-1"/>
        </w:rPr>
        <w:t xml:space="preserve"> </w:t>
      </w:r>
      <w:r w:rsidR="00877730" w:rsidRPr="00877730">
        <w:rPr>
          <w:b/>
        </w:rPr>
        <w:t>05 de março</w:t>
      </w:r>
      <w:r w:rsidRPr="00877730">
        <w:rPr>
          <w:b/>
          <w:spacing w:val="-1"/>
        </w:rPr>
        <w:t xml:space="preserve"> </w:t>
      </w:r>
      <w:r w:rsidRPr="00877730">
        <w:rPr>
          <w:b/>
        </w:rPr>
        <w:t>de</w:t>
      </w:r>
      <w:r w:rsidRPr="00877730">
        <w:rPr>
          <w:b/>
          <w:spacing w:val="-1"/>
        </w:rPr>
        <w:t xml:space="preserve"> </w:t>
      </w:r>
      <w:r w:rsidR="00254B9E" w:rsidRPr="00877730">
        <w:rPr>
          <w:b/>
        </w:rPr>
        <w:t>2024</w:t>
      </w:r>
      <w:r w:rsidRPr="00877730">
        <w:rPr>
          <w:b/>
        </w:rPr>
        <w:t>.</w:t>
      </w:r>
    </w:p>
    <w:p w14:paraId="6EEBA14C" w14:textId="77777777" w:rsidR="002376A9" w:rsidRPr="00877730" w:rsidRDefault="002376A9" w:rsidP="002376A9">
      <w:pPr>
        <w:pStyle w:val="Corpodetexto"/>
        <w:rPr>
          <w:b/>
        </w:rPr>
      </w:pPr>
    </w:p>
    <w:p w14:paraId="6097C024" w14:textId="77777777" w:rsidR="002376A9" w:rsidRPr="00877730" w:rsidRDefault="002376A9" w:rsidP="002376A9">
      <w:pPr>
        <w:pStyle w:val="Corpodetexto"/>
        <w:rPr>
          <w:b/>
        </w:rPr>
      </w:pPr>
    </w:p>
    <w:p w14:paraId="38B315B2" w14:textId="77777777" w:rsidR="002376A9" w:rsidRPr="00877730" w:rsidRDefault="002376A9" w:rsidP="002376A9">
      <w:pPr>
        <w:pStyle w:val="Corpodetexto"/>
        <w:spacing w:before="3"/>
        <w:rPr>
          <w:b/>
        </w:rPr>
      </w:pPr>
    </w:p>
    <w:p w14:paraId="495427BA" w14:textId="77777777" w:rsidR="002376A9" w:rsidRPr="00877730" w:rsidRDefault="002376A9" w:rsidP="002376A9">
      <w:pPr>
        <w:pStyle w:val="Corpodetexto"/>
        <w:spacing w:before="1" w:line="237" w:lineRule="auto"/>
        <w:ind w:left="3233" w:right="2872" w:firstLine="28"/>
        <w:jc w:val="center"/>
        <w:rPr>
          <w:b/>
        </w:rPr>
      </w:pPr>
      <w:r w:rsidRPr="00877730">
        <w:rPr>
          <w:b/>
        </w:rPr>
        <w:t>José Marcos Freitas dos Santos</w:t>
      </w:r>
    </w:p>
    <w:p w14:paraId="3C84F126" w14:textId="77777777" w:rsidR="002376A9" w:rsidRPr="00877730" w:rsidRDefault="002376A9" w:rsidP="002376A9">
      <w:pPr>
        <w:pStyle w:val="Corpodetexto"/>
        <w:spacing w:before="1" w:line="237" w:lineRule="auto"/>
        <w:ind w:left="3233" w:right="2872" w:firstLine="28"/>
        <w:jc w:val="center"/>
        <w:rPr>
          <w:b/>
        </w:rPr>
      </w:pPr>
      <w:r w:rsidRPr="00877730">
        <w:rPr>
          <w:b/>
        </w:rPr>
        <w:t>1º Secretário</w:t>
      </w:r>
    </w:p>
    <w:p w14:paraId="53240BD5" w14:textId="77777777" w:rsidR="002376A9" w:rsidRPr="00877730" w:rsidRDefault="002376A9" w:rsidP="002376A9">
      <w:pPr>
        <w:jc w:val="center"/>
        <w:rPr>
          <w:rFonts w:cs="Tahoma"/>
          <w:sz w:val="20"/>
          <w:szCs w:val="20"/>
        </w:rPr>
      </w:pPr>
    </w:p>
    <w:sectPr w:rsidR="002376A9" w:rsidRPr="00877730" w:rsidSect="00F7459E">
      <w:pgSz w:w="11910" w:h="16840"/>
      <w:pgMar w:top="2000" w:right="780" w:bottom="940" w:left="920" w:header="510" w:footer="7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5A8A5D" w14:textId="77777777" w:rsidR="00F7459E" w:rsidRDefault="00F7459E">
      <w:r>
        <w:separator/>
      </w:r>
    </w:p>
  </w:endnote>
  <w:endnote w:type="continuationSeparator" w:id="0">
    <w:p w14:paraId="2094A2FC" w14:textId="77777777" w:rsidR="00F7459E" w:rsidRDefault="00F74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73BDF0" w14:textId="77777777" w:rsidR="00A857A7" w:rsidRDefault="00A63022">
    <w:pPr>
      <w:pStyle w:val="Corpodetexto"/>
      <w:spacing w:line="14" w:lineRule="auto"/>
    </w:pPr>
    <w:r>
      <w:rPr>
        <w:noProof/>
        <w:lang w:val="pt-BR" w:eastAsia="pt-BR"/>
      </w:rPr>
      <mc:AlternateContent>
        <mc:Choice Requires="wps">
          <w:drawing>
            <wp:anchor distT="0" distB="0" distL="114300" distR="114300" simplePos="0" relativeHeight="251658240" behindDoc="1" locked="0" layoutInCell="1" allowOverlap="1" wp14:anchorId="2FAB0696" wp14:editId="4F287033">
              <wp:simplePos x="0" y="0"/>
              <wp:positionH relativeFrom="page">
                <wp:posOffset>697865</wp:posOffset>
              </wp:positionH>
              <wp:positionV relativeFrom="page">
                <wp:posOffset>10079355</wp:posOffset>
              </wp:positionV>
              <wp:extent cx="6218555" cy="444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8555" cy="44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6527D9" w14:textId="77777777" w:rsidR="00A857A7" w:rsidRDefault="00A857A7" w:rsidP="00EC0CE0">
                          <w:pPr>
                            <w:pStyle w:val="SemEspaamento"/>
                            <w:jc w:val="center"/>
                            <w:rPr>
                              <w:rFonts w:ascii="Arial" w:hAnsi="Arial" w:cs="Arial"/>
                              <w:b/>
                              <w:sz w:val="20"/>
                            </w:rPr>
                          </w:pPr>
                          <w:r>
                            <w:rPr>
                              <w:rFonts w:ascii="Arial" w:hAnsi="Arial" w:cs="Arial"/>
                              <w:b/>
                              <w:sz w:val="20"/>
                            </w:rPr>
                            <w:t>________________________________________________________________________________________</w:t>
                          </w:r>
                        </w:p>
                        <w:p w14:paraId="0CB68913" w14:textId="77777777" w:rsidR="00A857A7" w:rsidRPr="008D2FE1" w:rsidRDefault="00A857A7" w:rsidP="00EC0CE0">
                          <w:pPr>
                            <w:pStyle w:val="SemEspaamento"/>
                            <w:jc w:val="center"/>
                            <w:rPr>
                              <w:rFonts w:ascii="Arial" w:hAnsi="Arial" w:cs="Arial"/>
                              <w:b/>
                              <w:sz w:val="18"/>
                              <w:szCs w:val="20"/>
                            </w:rPr>
                          </w:pPr>
                          <w:r w:rsidRPr="008D2FE1">
                            <w:rPr>
                              <w:rFonts w:ascii="Arial" w:hAnsi="Arial" w:cs="Arial"/>
                              <w:b/>
                              <w:sz w:val="20"/>
                            </w:rPr>
                            <w:t>CÂMARA MUNICIPAL DE COARACI</w:t>
                          </w:r>
                        </w:p>
                        <w:p w14:paraId="51B55E31" w14:textId="77777777" w:rsidR="00A857A7" w:rsidRPr="009C128D" w:rsidRDefault="00A857A7" w:rsidP="00EC0CE0">
                          <w:pPr>
                            <w:pStyle w:val="SemEspaamento"/>
                            <w:jc w:val="center"/>
                            <w:rPr>
                              <w:sz w:val="20"/>
                              <w:szCs w:val="20"/>
                            </w:rPr>
                          </w:pPr>
                          <w:r>
                            <w:rPr>
                              <w:rFonts w:ascii="Arial" w:hAnsi="Arial" w:cs="Arial"/>
                              <w:b/>
                              <w:sz w:val="18"/>
                              <w:szCs w:val="20"/>
                            </w:rPr>
                            <w:t>Rua Rui Barbosa, Nº 28,</w:t>
                          </w:r>
                          <w:r w:rsidRPr="008D2FE1">
                            <w:rPr>
                              <w:rFonts w:ascii="Arial" w:hAnsi="Arial" w:cs="Arial"/>
                              <w:b/>
                              <w:sz w:val="18"/>
                              <w:szCs w:val="20"/>
                            </w:rPr>
                            <w:t xml:space="preserve"> 1º Andar- Centro – CNPJ: 13.652.565/0001-03 – Coaraci-Bahia</w:t>
                          </w:r>
                        </w:p>
                        <w:p w14:paraId="35EB51CC" w14:textId="77777777" w:rsidR="00A857A7" w:rsidRPr="00EC0CE0" w:rsidRDefault="00A857A7">
                          <w:pPr>
                            <w:pStyle w:val="Corpodetexto"/>
                            <w:spacing w:before="11"/>
                            <w:ind w:left="2280" w:right="3" w:hanging="2261"/>
                            <w:rPr>
                              <w:rFonts w:ascii="Times New Roman" w:hAnsi="Times New Roman"/>
                              <w:lang w:val="pt-B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AB0696" id="_x0000_t202" coordsize="21600,21600" o:spt="202" path="m,l,21600r21600,l21600,xe">
              <v:stroke joinstyle="miter"/>
              <v:path gradientshapeok="t" o:connecttype="rect"/>
            </v:shapetype>
            <v:shape id="Text Box 1" o:spid="_x0000_s1026" type="#_x0000_t202" style="position:absolute;margin-left:54.95pt;margin-top:793.65pt;width:489.65pt;height: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" filled="f" stroked="f">
              <v:textbox inset="0,0,0,0">
                <w:txbxContent>
                  <w:p w14:paraId="5D6527D9" w14:textId="77777777" w:rsidR="00A857A7" w:rsidRDefault="00A857A7" w:rsidP="00EC0CE0">
                    <w:pPr>
                      <w:pStyle w:val="SemEspaamento"/>
                      <w:jc w:val="center"/>
                      <w:rPr>
                        <w:rFonts w:ascii="Arial" w:hAnsi="Arial" w:cs="Arial"/>
                        <w:b/>
                        <w:sz w:val="20"/>
                      </w:rPr>
                    </w:pPr>
                    <w:r>
                      <w:rPr>
                        <w:rFonts w:ascii="Arial" w:hAnsi="Arial" w:cs="Arial"/>
                        <w:b/>
                        <w:sz w:val="20"/>
                      </w:rPr>
                      <w:t>________________________________________________________________________________________</w:t>
                    </w:r>
                  </w:p>
                  <w:p w14:paraId="0CB68913" w14:textId="77777777" w:rsidR="00A857A7" w:rsidRPr="008D2FE1" w:rsidRDefault="00A857A7" w:rsidP="00EC0CE0">
                    <w:pPr>
                      <w:pStyle w:val="SemEspaamento"/>
                      <w:jc w:val="center"/>
                      <w:rPr>
                        <w:rFonts w:ascii="Arial" w:hAnsi="Arial" w:cs="Arial"/>
                        <w:b/>
                        <w:sz w:val="18"/>
                        <w:szCs w:val="20"/>
                      </w:rPr>
                    </w:pPr>
                    <w:r w:rsidRPr="008D2FE1">
                      <w:rPr>
                        <w:rFonts w:ascii="Arial" w:hAnsi="Arial" w:cs="Arial"/>
                        <w:b/>
                        <w:sz w:val="20"/>
                      </w:rPr>
                      <w:t>CÂMARA MUNICIPAL DE COARACI</w:t>
                    </w:r>
                  </w:p>
                  <w:p w14:paraId="51B55E31" w14:textId="77777777" w:rsidR="00A857A7" w:rsidRPr="009C128D" w:rsidRDefault="00A857A7" w:rsidP="00EC0CE0">
                    <w:pPr>
                      <w:pStyle w:val="SemEspaamento"/>
                      <w:jc w:val="center"/>
                      <w:rPr>
                        <w:sz w:val="20"/>
                        <w:szCs w:val="20"/>
                      </w:rPr>
                    </w:pPr>
                    <w:r>
                      <w:rPr>
                        <w:rFonts w:ascii="Arial" w:hAnsi="Arial" w:cs="Arial"/>
                        <w:b/>
                        <w:sz w:val="18"/>
                        <w:szCs w:val="20"/>
                      </w:rPr>
                      <w:t>Rua Rui Barbosa, Nº 28,</w:t>
                    </w:r>
                    <w:r w:rsidRPr="008D2FE1">
                      <w:rPr>
                        <w:rFonts w:ascii="Arial" w:hAnsi="Arial" w:cs="Arial"/>
                        <w:b/>
                        <w:sz w:val="18"/>
                        <w:szCs w:val="20"/>
                      </w:rPr>
                      <w:t xml:space="preserve"> 1º Andar- Centro – CNPJ: 13.652.565/0001-03 – Coaraci-Bahia</w:t>
                    </w:r>
                  </w:p>
                  <w:p w14:paraId="35EB51CC" w14:textId="77777777" w:rsidR="00A857A7" w:rsidRPr="00EC0CE0" w:rsidRDefault="00A857A7">
                    <w:pPr>
                      <w:pStyle w:val="Corpodetexto"/>
                      <w:spacing w:before="11"/>
                      <w:ind w:left="2280" w:right="3" w:hanging="2261"/>
                      <w:rPr>
                        <w:rFonts w:ascii="Times New Roman" w:hAnsi="Times New Roman"/>
                        <w:lang w:val="pt-BR"/>
                      </w:rPr>
                    </w:pPr>
                  </w:p>
                </w:txbxContent>
              </v:textbox>
              <w10:wrap anchorx="page" anchory="page"/>
            </v:shape>
          </w:pict>
        </mc:Fallback>
      </mc:AlternateContent>
    </w:r>
  </w:p>
  <w:p w14:paraId="614A8231" w14:textId="77777777" w:rsidR="00A857A7" w:rsidRDefault="00A857A7">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0F3238" w14:textId="77777777" w:rsidR="00F7459E" w:rsidRDefault="00F7459E">
      <w:r>
        <w:separator/>
      </w:r>
    </w:p>
  </w:footnote>
  <w:footnote w:type="continuationSeparator" w:id="0">
    <w:p w14:paraId="1C445D4E" w14:textId="77777777" w:rsidR="00F7459E" w:rsidRDefault="00F745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C3072C" w14:textId="77777777" w:rsidR="00A857A7" w:rsidRDefault="00A857A7" w:rsidP="00EC0CE0">
    <w:pPr>
      <w:pStyle w:val="Cabealho"/>
    </w:pPr>
    <w:r>
      <w:rPr>
        <w:noProof/>
        <w:lang w:val="pt-BR" w:eastAsia="pt-BR"/>
      </w:rPr>
      <w:drawing>
        <wp:anchor distT="0" distB="0" distL="114300" distR="114300" simplePos="0" relativeHeight="251657216" behindDoc="1" locked="0" layoutInCell="1" allowOverlap="1" wp14:anchorId="3B3A3BD7" wp14:editId="441689A3">
          <wp:simplePos x="0" y="0"/>
          <wp:positionH relativeFrom="margin">
            <wp:posOffset>0</wp:posOffset>
          </wp:positionH>
          <wp:positionV relativeFrom="paragraph">
            <wp:posOffset>-209550</wp:posOffset>
          </wp:positionV>
          <wp:extent cx="771525" cy="1066800"/>
          <wp:effectExtent l="0" t="0" r="952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1066800"/>
                  </a:xfrm>
                  <a:prstGeom prst="rect">
                    <a:avLst/>
                  </a:prstGeom>
                  <a:noFill/>
                  <a:ln>
                    <a:noFill/>
                  </a:ln>
                </pic:spPr>
              </pic:pic>
            </a:graphicData>
          </a:graphic>
        </wp:anchor>
      </w:drawing>
    </w:r>
  </w:p>
  <w:p w14:paraId="23F6EF0A" w14:textId="77777777" w:rsidR="00A857A7" w:rsidRPr="009C128D" w:rsidRDefault="00A857A7" w:rsidP="00EC0CE0">
    <w:pPr>
      <w:pStyle w:val="Cabealho"/>
      <w:tabs>
        <w:tab w:val="left" w:pos="1365"/>
      </w:tabs>
      <w:rPr>
        <w:rFonts w:ascii="Arial" w:hAnsi="Arial" w:cs="Arial"/>
        <w:b/>
        <w:bCs/>
        <w:sz w:val="30"/>
        <w:szCs w:val="30"/>
        <w:lang w:eastAsia="ar-SA"/>
      </w:rPr>
    </w:pPr>
    <w:r>
      <w:tab/>
    </w:r>
    <w:bookmarkStart w:id="0" w:name="_Hlk19803745"/>
    <w:bookmarkStart w:id="1" w:name="_Hlk19803671"/>
    <w:bookmarkStart w:id="2" w:name="_Hlk19803672"/>
    <w:bookmarkStart w:id="3" w:name="_Hlk19803697"/>
    <w:bookmarkStart w:id="4" w:name="_Hlk19803698"/>
    <w:r w:rsidRPr="009C128D">
      <w:rPr>
        <w:rFonts w:ascii="Arial" w:hAnsi="Arial" w:cs="Arial"/>
        <w:sz w:val="30"/>
        <w:szCs w:val="30"/>
      </w:rPr>
      <w:t>C</w:t>
    </w:r>
    <w:r w:rsidRPr="009C128D">
      <w:rPr>
        <w:rFonts w:ascii="Arial" w:hAnsi="Arial" w:cs="Arial"/>
        <w:sz w:val="30"/>
        <w:szCs w:val="30"/>
        <w:lang w:eastAsia="ar-SA"/>
      </w:rPr>
      <w:t xml:space="preserve">ÂMARA MUNICIPAL DE VEREADORES DE </w:t>
    </w:r>
    <w:bookmarkEnd w:id="0"/>
    <w:r w:rsidRPr="009C128D">
      <w:rPr>
        <w:rFonts w:ascii="Arial" w:hAnsi="Arial" w:cs="Arial"/>
        <w:sz w:val="30"/>
        <w:szCs w:val="30"/>
        <w:lang w:eastAsia="ar-SA"/>
      </w:rPr>
      <w:t>COARACI</w:t>
    </w:r>
  </w:p>
  <w:p w14:paraId="533D141F" w14:textId="77777777" w:rsidR="00A857A7" w:rsidRPr="009C128D" w:rsidRDefault="00A857A7" w:rsidP="00EC0CE0">
    <w:pPr>
      <w:pStyle w:val="Cabealho"/>
      <w:jc w:val="center"/>
      <w:rPr>
        <w:rFonts w:ascii="Arial" w:hAnsi="Arial" w:cs="Arial"/>
        <w:b/>
        <w:bCs/>
        <w:sz w:val="30"/>
        <w:szCs w:val="30"/>
        <w:lang w:eastAsia="ar-SA"/>
      </w:rPr>
    </w:pPr>
    <w:r w:rsidRPr="009C128D">
      <w:rPr>
        <w:rFonts w:ascii="Arial" w:hAnsi="Arial" w:cs="Arial"/>
        <w:sz w:val="30"/>
        <w:szCs w:val="30"/>
        <w:lang w:eastAsia="ar-SA"/>
      </w:rPr>
      <w:t xml:space="preserve">  ESTADO DA BAHIA</w:t>
    </w:r>
  </w:p>
  <w:p w14:paraId="6939B9A8" w14:textId="77777777" w:rsidR="00A857A7" w:rsidRDefault="00A857A7" w:rsidP="00EC0CE0">
    <w:pPr>
      <w:pStyle w:val="Cabealho"/>
      <w:tabs>
        <w:tab w:val="left" w:pos="945"/>
        <w:tab w:val="center" w:pos="5329"/>
      </w:tabs>
      <w:rPr>
        <w:b/>
        <w:bCs/>
        <w:lang w:eastAsia="ar-SA"/>
      </w:rPr>
    </w:pPr>
    <w:r>
      <w:rPr>
        <w:lang w:eastAsia="ar-SA"/>
      </w:rPr>
      <w:tab/>
    </w:r>
    <w:r>
      <w:rPr>
        <w:lang w:eastAsia="ar-SA"/>
      </w:rPr>
      <w:tab/>
      <w:t xml:space="preserve">                   </w:t>
    </w:r>
    <w:bookmarkEnd w:id="1"/>
    <w:bookmarkEnd w:id="2"/>
    <w:bookmarkEnd w:id="3"/>
    <w:bookmarkEnd w:id="4"/>
  </w:p>
  <w:p w14:paraId="66945E69" w14:textId="77777777" w:rsidR="00A857A7" w:rsidRPr="00D23D73" w:rsidRDefault="00A857A7" w:rsidP="00EC0CE0">
    <w:pPr>
      <w:pStyle w:val="Cabealho"/>
      <w:jc w:val="center"/>
      <w:rPr>
        <w:b/>
        <w:bCs/>
        <w:lang w:eastAsia="ar-SA"/>
      </w:rPr>
    </w:pPr>
    <w:r>
      <w:rPr>
        <w:b/>
        <w:bCs/>
        <w:lang w:eastAsia="ar-SA"/>
      </w:rPr>
      <w:t>_________________________________________________________________________________</w:t>
    </w:r>
  </w:p>
  <w:p w14:paraId="64F6D010" w14:textId="77777777" w:rsidR="00A857A7" w:rsidRPr="00796769" w:rsidRDefault="00A857A7" w:rsidP="00EC0CE0">
    <w:pPr>
      <w:pStyle w:val="Cabealho"/>
    </w:pPr>
  </w:p>
  <w:p w14:paraId="6B98E18F" w14:textId="77777777" w:rsidR="00A857A7" w:rsidRDefault="00A857A7">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717B1"/>
    <w:multiLevelType w:val="hybridMultilevel"/>
    <w:tmpl w:val="2B6659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A2B4090"/>
    <w:multiLevelType w:val="hybridMultilevel"/>
    <w:tmpl w:val="118C6A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534A67"/>
    <w:multiLevelType w:val="multilevel"/>
    <w:tmpl w:val="FCF26470"/>
    <w:lvl w:ilvl="0">
      <w:start w:val="1"/>
      <w:numFmt w:val="decimal"/>
      <w:lvlText w:val="%1."/>
      <w:lvlJc w:val="left"/>
      <w:pPr>
        <w:ind w:left="544" w:hanging="332"/>
      </w:pPr>
      <w:rPr>
        <w:rFonts w:ascii="Consolas" w:eastAsia="Consolas" w:hAnsi="Consolas" w:cs="Consolas" w:hint="default"/>
        <w:b/>
        <w:bCs/>
        <w:spacing w:val="0"/>
        <w:w w:val="100"/>
        <w:sz w:val="20"/>
        <w:szCs w:val="20"/>
        <w:lang w:val="pt-PT" w:eastAsia="en-US" w:bidi="ar-SA"/>
      </w:rPr>
    </w:lvl>
    <w:lvl w:ilvl="1">
      <w:start w:val="1"/>
      <w:numFmt w:val="decimal"/>
      <w:lvlText w:val="%1.%2."/>
      <w:lvlJc w:val="left"/>
      <w:pPr>
        <w:ind w:left="212" w:hanging="660"/>
      </w:pPr>
      <w:rPr>
        <w:rFonts w:hint="default"/>
        <w:b w:val="0"/>
        <w:spacing w:val="-2"/>
        <w:w w:val="100"/>
        <w:lang w:val="pt-PT" w:eastAsia="en-US" w:bidi="ar-SA"/>
      </w:rPr>
    </w:lvl>
    <w:lvl w:ilvl="2">
      <w:start w:val="1"/>
      <w:numFmt w:val="decimal"/>
      <w:lvlText w:val="%1.%2.%3"/>
      <w:lvlJc w:val="left"/>
      <w:pPr>
        <w:ind w:left="212" w:hanging="660"/>
      </w:pPr>
      <w:rPr>
        <w:rFonts w:ascii="Consolas" w:eastAsia="Consolas" w:hAnsi="Consolas" w:cs="Consolas" w:hint="default"/>
        <w:spacing w:val="-2"/>
        <w:w w:val="100"/>
        <w:sz w:val="20"/>
        <w:szCs w:val="20"/>
        <w:lang w:val="pt-PT" w:eastAsia="en-US" w:bidi="ar-SA"/>
      </w:rPr>
    </w:lvl>
    <w:lvl w:ilvl="3">
      <w:numFmt w:val="bullet"/>
      <w:lvlText w:val="•"/>
      <w:lvlJc w:val="left"/>
      <w:pPr>
        <w:ind w:left="760" w:hanging="660"/>
      </w:pPr>
      <w:rPr>
        <w:rFonts w:hint="default"/>
        <w:lang w:val="pt-PT" w:eastAsia="en-US" w:bidi="ar-SA"/>
      </w:rPr>
    </w:lvl>
    <w:lvl w:ilvl="4">
      <w:numFmt w:val="bullet"/>
      <w:lvlText w:val="•"/>
      <w:lvlJc w:val="left"/>
      <w:pPr>
        <w:ind w:left="2109" w:hanging="660"/>
      </w:pPr>
      <w:rPr>
        <w:rFonts w:hint="default"/>
        <w:lang w:val="pt-PT" w:eastAsia="en-US" w:bidi="ar-SA"/>
      </w:rPr>
    </w:lvl>
    <w:lvl w:ilvl="5">
      <w:numFmt w:val="bullet"/>
      <w:lvlText w:val="•"/>
      <w:lvlJc w:val="left"/>
      <w:pPr>
        <w:ind w:left="3459" w:hanging="660"/>
      </w:pPr>
      <w:rPr>
        <w:rFonts w:hint="default"/>
        <w:lang w:val="pt-PT" w:eastAsia="en-US" w:bidi="ar-SA"/>
      </w:rPr>
    </w:lvl>
    <w:lvl w:ilvl="6">
      <w:numFmt w:val="bullet"/>
      <w:lvlText w:val="•"/>
      <w:lvlJc w:val="left"/>
      <w:pPr>
        <w:ind w:left="4809" w:hanging="660"/>
      </w:pPr>
      <w:rPr>
        <w:rFonts w:hint="default"/>
        <w:lang w:val="pt-PT" w:eastAsia="en-US" w:bidi="ar-SA"/>
      </w:rPr>
    </w:lvl>
    <w:lvl w:ilvl="7">
      <w:numFmt w:val="bullet"/>
      <w:lvlText w:val="•"/>
      <w:lvlJc w:val="left"/>
      <w:pPr>
        <w:ind w:left="6158" w:hanging="660"/>
      </w:pPr>
      <w:rPr>
        <w:rFonts w:hint="default"/>
        <w:lang w:val="pt-PT" w:eastAsia="en-US" w:bidi="ar-SA"/>
      </w:rPr>
    </w:lvl>
    <w:lvl w:ilvl="8">
      <w:numFmt w:val="bullet"/>
      <w:lvlText w:val="•"/>
      <w:lvlJc w:val="left"/>
      <w:pPr>
        <w:ind w:left="7508" w:hanging="660"/>
      </w:pPr>
      <w:rPr>
        <w:rFonts w:hint="default"/>
        <w:lang w:val="pt-PT" w:eastAsia="en-US" w:bidi="ar-SA"/>
      </w:rPr>
    </w:lvl>
  </w:abstractNum>
  <w:abstractNum w:abstractNumId="3" w15:restartNumberingAfterBreak="0">
    <w:nsid w:val="0F6848CD"/>
    <w:multiLevelType w:val="multilevel"/>
    <w:tmpl w:val="28DCE1F0"/>
    <w:lvl w:ilvl="0">
      <w:start w:val="1"/>
      <w:numFmt w:val="decimal"/>
      <w:lvlText w:val="%1."/>
      <w:lvlJc w:val="left"/>
      <w:pPr>
        <w:ind w:left="544" w:hanging="332"/>
      </w:pPr>
      <w:rPr>
        <w:rFonts w:ascii="Consolas" w:eastAsia="Consolas" w:hAnsi="Consolas" w:cs="Consolas" w:hint="default"/>
        <w:b/>
        <w:bCs/>
        <w:spacing w:val="0"/>
        <w:w w:val="100"/>
        <w:sz w:val="20"/>
        <w:szCs w:val="20"/>
        <w:lang w:val="pt-PT" w:eastAsia="en-US" w:bidi="ar-SA"/>
      </w:rPr>
    </w:lvl>
    <w:lvl w:ilvl="1">
      <w:start w:val="1"/>
      <w:numFmt w:val="decimal"/>
      <w:lvlText w:val="%1.%2."/>
      <w:lvlJc w:val="left"/>
      <w:pPr>
        <w:ind w:left="212" w:hanging="660"/>
      </w:pPr>
      <w:rPr>
        <w:rFonts w:hint="default"/>
        <w:b w:val="0"/>
        <w:spacing w:val="-2"/>
        <w:w w:val="100"/>
        <w:sz w:val="20"/>
        <w:szCs w:val="20"/>
        <w:lang w:val="pt-PT" w:eastAsia="en-US" w:bidi="ar-SA"/>
      </w:rPr>
    </w:lvl>
    <w:lvl w:ilvl="2">
      <w:start w:val="1"/>
      <w:numFmt w:val="decimal"/>
      <w:lvlText w:val="%1.%2.%3"/>
      <w:lvlJc w:val="left"/>
      <w:pPr>
        <w:ind w:left="212" w:hanging="660"/>
      </w:pPr>
      <w:rPr>
        <w:rFonts w:ascii="Consolas" w:eastAsia="Consolas" w:hAnsi="Consolas" w:cs="Consolas" w:hint="default"/>
        <w:spacing w:val="-2"/>
        <w:w w:val="100"/>
        <w:sz w:val="20"/>
        <w:szCs w:val="20"/>
        <w:lang w:val="pt-PT" w:eastAsia="en-US" w:bidi="ar-SA"/>
      </w:rPr>
    </w:lvl>
    <w:lvl w:ilvl="3">
      <w:numFmt w:val="bullet"/>
      <w:lvlText w:val="•"/>
      <w:lvlJc w:val="left"/>
      <w:pPr>
        <w:ind w:left="760" w:hanging="660"/>
      </w:pPr>
      <w:rPr>
        <w:rFonts w:hint="default"/>
        <w:lang w:val="pt-PT" w:eastAsia="en-US" w:bidi="ar-SA"/>
      </w:rPr>
    </w:lvl>
    <w:lvl w:ilvl="4">
      <w:numFmt w:val="bullet"/>
      <w:lvlText w:val="•"/>
      <w:lvlJc w:val="left"/>
      <w:pPr>
        <w:ind w:left="2109" w:hanging="660"/>
      </w:pPr>
      <w:rPr>
        <w:rFonts w:hint="default"/>
        <w:lang w:val="pt-PT" w:eastAsia="en-US" w:bidi="ar-SA"/>
      </w:rPr>
    </w:lvl>
    <w:lvl w:ilvl="5">
      <w:numFmt w:val="bullet"/>
      <w:lvlText w:val="•"/>
      <w:lvlJc w:val="left"/>
      <w:pPr>
        <w:ind w:left="3459" w:hanging="660"/>
      </w:pPr>
      <w:rPr>
        <w:rFonts w:hint="default"/>
        <w:lang w:val="pt-PT" w:eastAsia="en-US" w:bidi="ar-SA"/>
      </w:rPr>
    </w:lvl>
    <w:lvl w:ilvl="6">
      <w:numFmt w:val="bullet"/>
      <w:lvlText w:val="•"/>
      <w:lvlJc w:val="left"/>
      <w:pPr>
        <w:ind w:left="4809" w:hanging="660"/>
      </w:pPr>
      <w:rPr>
        <w:rFonts w:hint="default"/>
        <w:lang w:val="pt-PT" w:eastAsia="en-US" w:bidi="ar-SA"/>
      </w:rPr>
    </w:lvl>
    <w:lvl w:ilvl="7">
      <w:numFmt w:val="bullet"/>
      <w:lvlText w:val="•"/>
      <w:lvlJc w:val="left"/>
      <w:pPr>
        <w:ind w:left="6158" w:hanging="660"/>
      </w:pPr>
      <w:rPr>
        <w:rFonts w:hint="default"/>
        <w:lang w:val="pt-PT" w:eastAsia="en-US" w:bidi="ar-SA"/>
      </w:rPr>
    </w:lvl>
    <w:lvl w:ilvl="8">
      <w:numFmt w:val="bullet"/>
      <w:lvlText w:val="•"/>
      <w:lvlJc w:val="left"/>
      <w:pPr>
        <w:ind w:left="7508" w:hanging="660"/>
      </w:pPr>
      <w:rPr>
        <w:rFonts w:hint="default"/>
        <w:lang w:val="pt-PT" w:eastAsia="en-US" w:bidi="ar-SA"/>
      </w:rPr>
    </w:lvl>
  </w:abstractNum>
  <w:abstractNum w:abstractNumId="4" w15:restartNumberingAfterBreak="0">
    <w:nsid w:val="27B636BB"/>
    <w:multiLevelType w:val="hybridMultilevel"/>
    <w:tmpl w:val="B60A3F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F1457BA"/>
    <w:multiLevelType w:val="hybridMultilevel"/>
    <w:tmpl w:val="AB3C8AB4"/>
    <w:lvl w:ilvl="0" w:tplc="8188A444">
      <w:numFmt w:val="bullet"/>
      <w:lvlText w:val=""/>
      <w:lvlJc w:val="left"/>
      <w:pPr>
        <w:ind w:left="932" w:hanging="720"/>
      </w:pPr>
      <w:rPr>
        <w:rFonts w:ascii="Symbol" w:eastAsia="Symbol" w:hAnsi="Symbol" w:cs="Symbol" w:hint="default"/>
        <w:w w:val="100"/>
        <w:sz w:val="20"/>
        <w:szCs w:val="20"/>
        <w:lang w:val="pt-PT" w:eastAsia="en-US" w:bidi="ar-SA"/>
      </w:rPr>
    </w:lvl>
    <w:lvl w:ilvl="1" w:tplc="65B08642">
      <w:numFmt w:val="bullet"/>
      <w:lvlText w:val="•"/>
      <w:lvlJc w:val="left"/>
      <w:pPr>
        <w:ind w:left="1866" w:hanging="720"/>
      </w:pPr>
      <w:rPr>
        <w:rFonts w:hint="default"/>
        <w:lang w:val="pt-PT" w:eastAsia="en-US" w:bidi="ar-SA"/>
      </w:rPr>
    </w:lvl>
    <w:lvl w:ilvl="2" w:tplc="F6023CEC">
      <w:numFmt w:val="bullet"/>
      <w:lvlText w:val="•"/>
      <w:lvlJc w:val="left"/>
      <w:pPr>
        <w:ind w:left="2793" w:hanging="720"/>
      </w:pPr>
      <w:rPr>
        <w:rFonts w:hint="default"/>
        <w:lang w:val="pt-PT" w:eastAsia="en-US" w:bidi="ar-SA"/>
      </w:rPr>
    </w:lvl>
    <w:lvl w:ilvl="3" w:tplc="A600DA92">
      <w:numFmt w:val="bullet"/>
      <w:lvlText w:val="•"/>
      <w:lvlJc w:val="left"/>
      <w:pPr>
        <w:ind w:left="3720" w:hanging="720"/>
      </w:pPr>
      <w:rPr>
        <w:rFonts w:hint="default"/>
        <w:lang w:val="pt-PT" w:eastAsia="en-US" w:bidi="ar-SA"/>
      </w:rPr>
    </w:lvl>
    <w:lvl w:ilvl="4" w:tplc="BC7EC9A6">
      <w:numFmt w:val="bullet"/>
      <w:lvlText w:val="•"/>
      <w:lvlJc w:val="left"/>
      <w:pPr>
        <w:ind w:left="4647" w:hanging="720"/>
      </w:pPr>
      <w:rPr>
        <w:rFonts w:hint="default"/>
        <w:lang w:val="pt-PT" w:eastAsia="en-US" w:bidi="ar-SA"/>
      </w:rPr>
    </w:lvl>
    <w:lvl w:ilvl="5" w:tplc="A1DE5B40">
      <w:numFmt w:val="bullet"/>
      <w:lvlText w:val="•"/>
      <w:lvlJc w:val="left"/>
      <w:pPr>
        <w:ind w:left="5574" w:hanging="720"/>
      </w:pPr>
      <w:rPr>
        <w:rFonts w:hint="default"/>
        <w:lang w:val="pt-PT" w:eastAsia="en-US" w:bidi="ar-SA"/>
      </w:rPr>
    </w:lvl>
    <w:lvl w:ilvl="6" w:tplc="34200180">
      <w:numFmt w:val="bullet"/>
      <w:lvlText w:val="•"/>
      <w:lvlJc w:val="left"/>
      <w:pPr>
        <w:ind w:left="6500" w:hanging="720"/>
      </w:pPr>
      <w:rPr>
        <w:rFonts w:hint="default"/>
        <w:lang w:val="pt-PT" w:eastAsia="en-US" w:bidi="ar-SA"/>
      </w:rPr>
    </w:lvl>
    <w:lvl w:ilvl="7" w:tplc="C5DE7394">
      <w:numFmt w:val="bullet"/>
      <w:lvlText w:val="•"/>
      <w:lvlJc w:val="left"/>
      <w:pPr>
        <w:ind w:left="7427" w:hanging="720"/>
      </w:pPr>
      <w:rPr>
        <w:rFonts w:hint="default"/>
        <w:lang w:val="pt-PT" w:eastAsia="en-US" w:bidi="ar-SA"/>
      </w:rPr>
    </w:lvl>
    <w:lvl w:ilvl="8" w:tplc="8B6C5802">
      <w:numFmt w:val="bullet"/>
      <w:lvlText w:val="•"/>
      <w:lvlJc w:val="left"/>
      <w:pPr>
        <w:ind w:left="8354" w:hanging="720"/>
      </w:pPr>
      <w:rPr>
        <w:rFonts w:hint="default"/>
        <w:lang w:val="pt-PT" w:eastAsia="en-US" w:bidi="ar-SA"/>
      </w:rPr>
    </w:lvl>
  </w:abstractNum>
  <w:abstractNum w:abstractNumId="6" w15:restartNumberingAfterBreak="0">
    <w:nsid w:val="3B3C28D9"/>
    <w:multiLevelType w:val="multilevel"/>
    <w:tmpl w:val="3AF07974"/>
    <w:lvl w:ilvl="0">
      <w:start w:val="6"/>
      <w:numFmt w:val="decimal"/>
      <w:lvlText w:val="%1"/>
      <w:lvlJc w:val="left"/>
      <w:pPr>
        <w:ind w:left="212" w:hanging="708"/>
      </w:pPr>
      <w:rPr>
        <w:rFonts w:hint="default"/>
        <w:lang w:val="pt-PT" w:eastAsia="en-US" w:bidi="ar-SA"/>
      </w:rPr>
    </w:lvl>
    <w:lvl w:ilvl="1">
      <w:start w:val="1"/>
      <w:numFmt w:val="decimal"/>
      <w:lvlText w:val="%1.%2."/>
      <w:lvlJc w:val="left"/>
      <w:pPr>
        <w:ind w:left="212" w:hanging="708"/>
      </w:pPr>
      <w:rPr>
        <w:rFonts w:ascii="Consolas" w:eastAsia="Consolas" w:hAnsi="Consolas" w:cs="Consolas" w:hint="default"/>
        <w:spacing w:val="-2"/>
        <w:w w:val="100"/>
        <w:sz w:val="20"/>
        <w:szCs w:val="20"/>
        <w:lang w:val="pt-PT" w:eastAsia="en-US" w:bidi="ar-SA"/>
      </w:rPr>
    </w:lvl>
    <w:lvl w:ilvl="2">
      <w:numFmt w:val="bullet"/>
      <w:lvlText w:val="•"/>
      <w:lvlJc w:val="left"/>
      <w:pPr>
        <w:ind w:left="2217" w:hanging="708"/>
      </w:pPr>
      <w:rPr>
        <w:rFonts w:hint="default"/>
        <w:lang w:val="pt-PT" w:eastAsia="en-US" w:bidi="ar-SA"/>
      </w:rPr>
    </w:lvl>
    <w:lvl w:ilvl="3">
      <w:numFmt w:val="bullet"/>
      <w:lvlText w:val="•"/>
      <w:lvlJc w:val="left"/>
      <w:pPr>
        <w:ind w:left="3216" w:hanging="708"/>
      </w:pPr>
      <w:rPr>
        <w:rFonts w:hint="default"/>
        <w:lang w:val="pt-PT" w:eastAsia="en-US" w:bidi="ar-SA"/>
      </w:rPr>
    </w:lvl>
    <w:lvl w:ilvl="4">
      <w:numFmt w:val="bullet"/>
      <w:lvlText w:val="•"/>
      <w:lvlJc w:val="left"/>
      <w:pPr>
        <w:ind w:left="4215" w:hanging="708"/>
      </w:pPr>
      <w:rPr>
        <w:rFonts w:hint="default"/>
        <w:lang w:val="pt-PT" w:eastAsia="en-US" w:bidi="ar-SA"/>
      </w:rPr>
    </w:lvl>
    <w:lvl w:ilvl="5">
      <w:numFmt w:val="bullet"/>
      <w:lvlText w:val="•"/>
      <w:lvlJc w:val="left"/>
      <w:pPr>
        <w:ind w:left="5214" w:hanging="708"/>
      </w:pPr>
      <w:rPr>
        <w:rFonts w:hint="default"/>
        <w:lang w:val="pt-PT" w:eastAsia="en-US" w:bidi="ar-SA"/>
      </w:rPr>
    </w:lvl>
    <w:lvl w:ilvl="6">
      <w:numFmt w:val="bullet"/>
      <w:lvlText w:val="•"/>
      <w:lvlJc w:val="left"/>
      <w:pPr>
        <w:ind w:left="6212" w:hanging="708"/>
      </w:pPr>
      <w:rPr>
        <w:rFonts w:hint="default"/>
        <w:lang w:val="pt-PT" w:eastAsia="en-US" w:bidi="ar-SA"/>
      </w:rPr>
    </w:lvl>
    <w:lvl w:ilvl="7">
      <w:numFmt w:val="bullet"/>
      <w:lvlText w:val="•"/>
      <w:lvlJc w:val="left"/>
      <w:pPr>
        <w:ind w:left="7211" w:hanging="708"/>
      </w:pPr>
      <w:rPr>
        <w:rFonts w:hint="default"/>
        <w:lang w:val="pt-PT" w:eastAsia="en-US" w:bidi="ar-SA"/>
      </w:rPr>
    </w:lvl>
    <w:lvl w:ilvl="8">
      <w:numFmt w:val="bullet"/>
      <w:lvlText w:val="•"/>
      <w:lvlJc w:val="left"/>
      <w:pPr>
        <w:ind w:left="8210" w:hanging="708"/>
      </w:pPr>
      <w:rPr>
        <w:rFonts w:hint="default"/>
        <w:lang w:val="pt-PT" w:eastAsia="en-US" w:bidi="ar-SA"/>
      </w:rPr>
    </w:lvl>
  </w:abstractNum>
  <w:abstractNum w:abstractNumId="7" w15:restartNumberingAfterBreak="0">
    <w:nsid w:val="3CBE7989"/>
    <w:multiLevelType w:val="multilevel"/>
    <w:tmpl w:val="8D625F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0443F77"/>
    <w:multiLevelType w:val="multilevel"/>
    <w:tmpl w:val="CB389778"/>
    <w:lvl w:ilvl="0">
      <w:start w:val="5"/>
      <w:numFmt w:val="decimal"/>
      <w:lvlText w:val="%1"/>
      <w:lvlJc w:val="left"/>
      <w:pPr>
        <w:ind w:left="212" w:hanging="628"/>
      </w:pPr>
      <w:rPr>
        <w:rFonts w:hint="default"/>
        <w:lang w:val="pt-PT" w:eastAsia="en-US" w:bidi="ar-SA"/>
      </w:rPr>
    </w:lvl>
    <w:lvl w:ilvl="1">
      <w:start w:val="1"/>
      <w:numFmt w:val="decimal"/>
      <w:lvlText w:val="%1.%2."/>
      <w:lvlJc w:val="left"/>
      <w:pPr>
        <w:ind w:left="212" w:hanging="628"/>
      </w:pPr>
      <w:rPr>
        <w:rFonts w:ascii="Consolas" w:eastAsia="Consolas" w:hAnsi="Consolas" w:cs="Consolas" w:hint="default"/>
        <w:spacing w:val="-2"/>
        <w:w w:val="100"/>
        <w:sz w:val="20"/>
        <w:szCs w:val="20"/>
        <w:lang w:val="pt-PT" w:eastAsia="en-US" w:bidi="ar-SA"/>
      </w:rPr>
    </w:lvl>
    <w:lvl w:ilvl="2">
      <w:numFmt w:val="bullet"/>
      <w:lvlText w:val="•"/>
      <w:lvlJc w:val="left"/>
      <w:pPr>
        <w:ind w:left="2217" w:hanging="628"/>
      </w:pPr>
      <w:rPr>
        <w:rFonts w:hint="default"/>
        <w:lang w:val="pt-PT" w:eastAsia="en-US" w:bidi="ar-SA"/>
      </w:rPr>
    </w:lvl>
    <w:lvl w:ilvl="3">
      <w:numFmt w:val="bullet"/>
      <w:lvlText w:val="•"/>
      <w:lvlJc w:val="left"/>
      <w:pPr>
        <w:ind w:left="3216" w:hanging="628"/>
      </w:pPr>
      <w:rPr>
        <w:rFonts w:hint="default"/>
        <w:lang w:val="pt-PT" w:eastAsia="en-US" w:bidi="ar-SA"/>
      </w:rPr>
    </w:lvl>
    <w:lvl w:ilvl="4">
      <w:numFmt w:val="bullet"/>
      <w:lvlText w:val="•"/>
      <w:lvlJc w:val="left"/>
      <w:pPr>
        <w:ind w:left="4215" w:hanging="628"/>
      </w:pPr>
      <w:rPr>
        <w:rFonts w:hint="default"/>
        <w:lang w:val="pt-PT" w:eastAsia="en-US" w:bidi="ar-SA"/>
      </w:rPr>
    </w:lvl>
    <w:lvl w:ilvl="5">
      <w:numFmt w:val="bullet"/>
      <w:lvlText w:val="•"/>
      <w:lvlJc w:val="left"/>
      <w:pPr>
        <w:ind w:left="5214" w:hanging="628"/>
      </w:pPr>
      <w:rPr>
        <w:rFonts w:hint="default"/>
        <w:lang w:val="pt-PT" w:eastAsia="en-US" w:bidi="ar-SA"/>
      </w:rPr>
    </w:lvl>
    <w:lvl w:ilvl="6">
      <w:numFmt w:val="bullet"/>
      <w:lvlText w:val="•"/>
      <w:lvlJc w:val="left"/>
      <w:pPr>
        <w:ind w:left="6212" w:hanging="628"/>
      </w:pPr>
      <w:rPr>
        <w:rFonts w:hint="default"/>
        <w:lang w:val="pt-PT" w:eastAsia="en-US" w:bidi="ar-SA"/>
      </w:rPr>
    </w:lvl>
    <w:lvl w:ilvl="7">
      <w:numFmt w:val="bullet"/>
      <w:lvlText w:val="•"/>
      <w:lvlJc w:val="left"/>
      <w:pPr>
        <w:ind w:left="7211" w:hanging="628"/>
      </w:pPr>
      <w:rPr>
        <w:rFonts w:hint="default"/>
        <w:lang w:val="pt-PT" w:eastAsia="en-US" w:bidi="ar-SA"/>
      </w:rPr>
    </w:lvl>
    <w:lvl w:ilvl="8">
      <w:numFmt w:val="bullet"/>
      <w:lvlText w:val="•"/>
      <w:lvlJc w:val="left"/>
      <w:pPr>
        <w:ind w:left="8210" w:hanging="628"/>
      </w:pPr>
      <w:rPr>
        <w:rFonts w:hint="default"/>
        <w:lang w:val="pt-PT" w:eastAsia="en-US" w:bidi="ar-SA"/>
      </w:rPr>
    </w:lvl>
  </w:abstractNum>
  <w:abstractNum w:abstractNumId="9" w15:restartNumberingAfterBreak="0">
    <w:nsid w:val="4673788D"/>
    <w:multiLevelType w:val="multilevel"/>
    <w:tmpl w:val="3E4EC81C"/>
    <w:lvl w:ilvl="0">
      <w:start w:val="1"/>
      <w:numFmt w:val="decimal"/>
      <w:lvlText w:val="%1"/>
      <w:lvlJc w:val="left"/>
      <w:pPr>
        <w:ind w:left="212" w:hanging="540"/>
      </w:pPr>
      <w:rPr>
        <w:rFonts w:hint="default"/>
        <w:lang w:val="pt-PT" w:eastAsia="en-US" w:bidi="ar-SA"/>
      </w:rPr>
    </w:lvl>
    <w:lvl w:ilvl="1">
      <w:start w:val="1"/>
      <w:numFmt w:val="decimal"/>
      <w:lvlText w:val="%1.%2"/>
      <w:lvlJc w:val="left"/>
      <w:pPr>
        <w:ind w:left="212" w:hanging="540"/>
      </w:pPr>
      <w:rPr>
        <w:rFonts w:ascii="Consolas" w:eastAsia="Consolas" w:hAnsi="Consolas" w:cs="Consolas" w:hint="default"/>
        <w:b/>
        <w:bCs/>
        <w:spacing w:val="-2"/>
        <w:w w:val="100"/>
        <w:sz w:val="20"/>
        <w:szCs w:val="20"/>
        <w:lang w:val="pt-PT" w:eastAsia="en-US" w:bidi="ar-SA"/>
      </w:rPr>
    </w:lvl>
    <w:lvl w:ilvl="2">
      <w:start w:val="1"/>
      <w:numFmt w:val="decimal"/>
      <w:lvlText w:val="%1.%2.%3"/>
      <w:lvlJc w:val="left"/>
      <w:pPr>
        <w:ind w:left="872" w:hanging="660"/>
      </w:pPr>
      <w:rPr>
        <w:rFonts w:ascii="Consolas" w:eastAsia="Consolas" w:hAnsi="Consolas" w:cs="Consolas" w:hint="default"/>
        <w:spacing w:val="-2"/>
        <w:w w:val="100"/>
        <w:sz w:val="20"/>
        <w:szCs w:val="20"/>
        <w:lang w:val="pt-PT" w:eastAsia="en-US" w:bidi="ar-SA"/>
      </w:rPr>
    </w:lvl>
    <w:lvl w:ilvl="3">
      <w:numFmt w:val="bullet"/>
      <w:lvlText w:val="•"/>
      <w:lvlJc w:val="left"/>
      <w:pPr>
        <w:ind w:left="2952" w:hanging="660"/>
      </w:pPr>
      <w:rPr>
        <w:rFonts w:hint="default"/>
        <w:lang w:val="pt-PT" w:eastAsia="en-US" w:bidi="ar-SA"/>
      </w:rPr>
    </w:lvl>
    <w:lvl w:ilvl="4">
      <w:numFmt w:val="bullet"/>
      <w:lvlText w:val="•"/>
      <w:lvlJc w:val="left"/>
      <w:pPr>
        <w:ind w:left="3989" w:hanging="660"/>
      </w:pPr>
      <w:rPr>
        <w:rFonts w:hint="default"/>
        <w:lang w:val="pt-PT" w:eastAsia="en-US" w:bidi="ar-SA"/>
      </w:rPr>
    </w:lvl>
    <w:lvl w:ilvl="5">
      <w:numFmt w:val="bullet"/>
      <w:lvlText w:val="•"/>
      <w:lvlJc w:val="left"/>
      <w:pPr>
        <w:ind w:left="5025" w:hanging="660"/>
      </w:pPr>
      <w:rPr>
        <w:rFonts w:hint="default"/>
        <w:lang w:val="pt-PT" w:eastAsia="en-US" w:bidi="ar-SA"/>
      </w:rPr>
    </w:lvl>
    <w:lvl w:ilvl="6">
      <w:numFmt w:val="bullet"/>
      <w:lvlText w:val="•"/>
      <w:lvlJc w:val="left"/>
      <w:pPr>
        <w:ind w:left="6062" w:hanging="660"/>
      </w:pPr>
      <w:rPr>
        <w:rFonts w:hint="default"/>
        <w:lang w:val="pt-PT" w:eastAsia="en-US" w:bidi="ar-SA"/>
      </w:rPr>
    </w:lvl>
    <w:lvl w:ilvl="7">
      <w:numFmt w:val="bullet"/>
      <w:lvlText w:val="•"/>
      <w:lvlJc w:val="left"/>
      <w:pPr>
        <w:ind w:left="7098" w:hanging="660"/>
      </w:pPr>
      <w:rPr>
        <w:rFonts w:hint="default"/>
        <w:lang w:val="pt-PT" w:eastAsia="en-US" w:bidi="ar-SA"/>
      </w:rPr>
    </w:lvl>
    <w:lvl w:ilvl="8">
      <w:numFmt w:val="bullet"/>
      <w:lvlText w:val="•"/>
      <w:lvlJc w:val="left"/>
      <w:pPr>
        <w:ind w:left="8135" w:hanging="660"/>
      </w:pPr>
      <w:rPr>
        <w:rFonts w:hint="default"/>
        <w:lang w:val="pt-PT" w:eastAsia="en-US" w:bidi="ar-SA"/>
      </w:rPr>
    </w:lvl>
  </w:abstractNum>
  <w:abstractNum w:abstractNumId="10" w15:restartNumberingAfterBreak="0">
    <w:nsid w:val="48C26D2C"/>
    <w:multiLevelType w:val="multilevel"/>
    <w:tmpl w:val="FCF26470"/>
    <w:lvl w:ilvl="0">
      <w:start w:val="1"/>
      <w:numFmt w:val="decimal"/>
      <w:lvlText w:val="%1."/>
      <w:lvlJc w:val="left"/>
      <w:pPr>
        <w:ind w:left="544" w:hanging="332"/>
      </w:pPr>
      <w:rPr>
        <w:rFonts w:ascii="Consolas" w:eastAsia="Consolas" w:hAnsi="Consolas" w:cs="Consolas" w:hint="default"/>
        <w:b/>
        <w:bCs/>
        <w:spacing w:val="0"/>
        <w:w w:val="100"/>
        <w:sz w:val="20"/>
        <w:szCs w:val="20"/>
        <w:lang w:val="pt-PT" w:eastAsia="en-US" w:bidi="ar-SA"/>
      </w:rPr>
    </w:lvl>
    <w:lvl w:ilvl="1">
      <w:start w:val="1"/>
      <w:numFmt w:val="decimal"/>
      <w:lvlText w:val="%1.%2."/>
      <w:lvlJc w:val="left"/>
      <w:pPr>
        <w:ind w:left="212" w:hanging="660"/>
      </w:pPr>
      <w:rPr>
        <w:rFonts w:hint="default"/>
        <w:b w:val="0"/>
        <w:spacing w:val="-2"/>
        <w:w w:val="100"/>
        <w:lang w:val="pt-PT" w:eastAsia="en-US" w:bidi="ar-SA"/>
      </w:rPr>
    </w:lvl>
    <w:lvl w:ilvl="2">
      <w:start w:val="1"/>
      <w:numFmt w:val="decimal"/>
      <w:lvlText w:val="%1.%2.%3"/>
      <w:lvlJc w:val="left"/>
      <w:pPr>
        <w:ind w:left="212" w:hanging="660"/>
      </w:pPr>
      <w:rPr>
        <w:rFonts w:ascii="Consolas" w:eastAsia="Consolas" w:hAnsi="Consolas" w:cs="Consolas" w:hint="default"/>
        <w:spacing w:val="-2"/>
        <w:w w:val="100"/>
        <w:sz w:val="20"/>
        <w:szCs w:val="20"/>
        <w:lang w:val="pt-PT" w:eastAsia="en-US" w:bidi="ar-SA"/>
      </w:rPr>
    </w:lvl>
    <w:lvl w:ilvl="3">
      <w:numFmt w:val="bullet"/>
      <w:lvlText w:val="•"/>
      <w:lvlJc w:val="left"/>
      <w:pPr>
        <w:ind w:left="760" w:hanging="660"/>
      </w:pPr>
      <w:rPr>
        <w:rFonts w:hint="default"/>
        <w:lang w:val="pt-PT" w:eastAsia="en-US" w:bidi="ar-SA"/>
      </w:rPr>
    </w:lvl>
    <w:lvl w:ilvl="4">
      <w:numFmt w:val="bullet"/>
      <w:lvlText w:val="•"/>
      <w:lvlJc w:val="left"/>
      <w:pPr>
        <w:ind w:left="2109" w:hanging="660"/>
      </w:pPr>
      <w:rPr>
        <w:rFonts w:hint="default"/>
        <w:lang w:val="pt-PT" w:eastAsia="en-US" w:bidi="ar-SA"/>
      </w:rPr>
    </w:lvl>
    <w:lvl w:ilvl="5">
      <w:numFmt w:val="bullet"/>
      <w:lvlText w:val="•"/>
      <w:lvlJc w:val="left"/>
      <w:pPr>
        <w:ind w:left="3459" w:hanging="660"/>
      </w:pPr>
      <w:rPr>
        <w:rFonts w:hint="default"/>
        <w:lang w:val="pt-PT" w:eastAsia="en-US" w:bidi="ar-SA"/>
      </w:rPr>
    </w:lvl>
    <w:lvl w:ilvl="6">
      <w:numFmt w:val="bullet"/>
      <w:lvlText w:val="•"/>
      <w:lvlJc w:val="left"/>
      <w:pPr>
        <w:ind w:left="4809" w:hanging="660"/>
      </w:pPr>
      <w:rPr>
        <w:rFonts w:hint="default"/>
        <w:lang w:val="pt-PT" w:eastAsia="en-US" w:bidi="ar-SA"/>
      </w:rPr>
    </w:lvl>
    <w:lvl w:ilvl="7">
      <w:numFmt w:val="bullet"/>
      <w:lvlText w:val="•"/>
      <w:lvlJc w:val="left"/>
      <w:pPr>
        <w:ind w:left="6158" w:hanging="660"/>
      </w:pPr>
      <w:rPr>
        <w:rFonts w:hint="default"/>
        <w:lang w:val="pt-PT" w:eastAsia="en-US" w:bidi="ar-SA"/>
      </w:rPr>
    </w:lvl>
    <w:lvl w:ilvl="8">
      <w:numFmt w:val="bullet"/>
      <w:lvlText w:val="•"/>
      <w:lvlJc w:val="left"/>
      <w:pPr>
        <w:ind w:left="7508" w:hanging="660"/>
      </w:pPr>
      <w:rPr>
        <w:rFonts w:hint="default"/>
        <w:lang w:val="pt-PT" w:eastAsia="en-US" w:bidi="ar-SA"/>
      </w:rPr>
    </w:lvl>
  </w:abstractNum>
  <w:abstractNum w:abstractNumId="11" w15:restartNumberingAfterBreak="0">
    <w:nsid w:val="4E154C6D"/>
    <w:multiLevelType w:val="multilevel"/>
    <w:tmpl w:val="205487D2"/>
    <w:lvl w:ilvl="0">
      <w:start w:val="1"/>
      <w:numFmt w:val="decimal"/>
      <w:lvlText w:val="%1."/>
      <w:lvlJc w:val="left"/>
      <w:pPr>
        <w:ind w:left="544" w:hanging="332"/>
      </w:pPr>
      <w:rPr>
        <w:rFonts w:ascii="Consolas" w:eastAsia="Consolas" w:hAnsi="Consolas" w:cs="Consolas" w:hint="default"/>
        <w:b/>
        <w:bCs/>
        <w:spacing w:val="0"/>
        <w:w w:val="100"/>
        <w:sz w:val="20"/>
        <w:szCs w:val="20"/>
        <w:lang w:val="pt-PT" w:eastAsia="en-US" w:bidi="ar-SA"/>
      </w:rPr>
    </w:lvl>
    <w:lvl w:ilvl="1">
      <w:start w:val="1"/>
      <w:numFmt w:val="decimal"/>
      <w:lvlText w:val="%1.%2."/>
      <w:lvlJc w:val="left"/>
      <w:pPr>
        <w:ind w:left="212" w:hanging="660"/>
      </w:pPr>
      <w:rPr>
        <w:rFonts w:ascii="Consolas" w:hAnsi="Consolas" w:hint="default"/>
        <w:b/>
        <w:bCs/>
        <w:spacing w:val="-2"/>
        <w:w w:val="100"/>
        <w:sz w:val="20"/>
        <w:szCs w:val="20"/>
        <w:lang w:val="pt-PT" w:eastAsia="en-US" w:bidi="ar-SA"/>
      </w:rPr>
    </w:lvl>
    <w:lvl w:ilvl="2">
      <w:start w:val="1"/>
      <w:numFmt w:val="decimal"/>
      <w:lvlText w:val="%1.%2.%3"/>
      <w:lvlJc w:val="left"/>
      <w:pPr>
        <w:ind w:left="212" w:hanging="660"/>
      </w:pPr>
      <w:rPr>
        <w:rFonts w:ascii="Consolas" w:eastAsia="Consolas" w:hAnsi="Consolas" w:cs="Consolas" w:hint="default"/>
        <w:spacing w:val="-2"/>
        <w:w w:val="100"/>
        <w:sz w:val="20"/>
        <w:szCs w:val="20"/>
        <w:lang w:val="pt-PT" w:eastAsia="en-US" w:bidi="ar-SA"/>
      </w:rPr>
    </w:lvl>
    <w:lvl w:ilvl="3">
      <w:numFmt w:val="bullet"/>
      <w:lvlText w:val="•"/>
      <w:lvlJc w:val="left"/>
      <w:pPr>
        <w:ind w:left="760" w:hanging="660"/>
      </w:pPr>
      <w:rPr>
        <w:rFonts w:hint="default"/>
        <w:lang w:val="pt-PT" w:eastAsia="en-US" w:bidi="ar-SA"/>
      </w:rPr>
    </w:lvl>
    <w:lvl w:ilvl="4">
      <w:numFmt w:val="bullet"/>
      <w:lvlText w:val="•"/>
      <w:lvlJc w:val="left"/>
      <w:pPr>
        <w:ind w:left="2109" w:hanging="660"/>
      </w:pPr>
      <w:rPr>
        <w:rFonts w:hint="default"/>
        <w:lang w:val="pt-PT" w:eastAsia="en-US" w:bidi="ar-SA"/>
      </w:rPr>
    </w:lvl>
    <w:lvl w:ilvl="5">
      <w:numFmt w:val="bullet"/>
      <w:lvlText w:val="•"/>
      <w:lvlJc w:val="left"/>
      <w:pPr>
        <w:ind w:left="3459" w:hanging="660"/>
      </w:pPr>
      <w:rPr>
        <w:rFonts w:hint="default"/>
        <w:lang w:val="pt-PT" w:eastAsia="en-US" w:bidi="ar-SA"/>
      </w:rPr>
    </w:lvl>
    <w:lvl w:ilvl="6">
      <w:numFmt w:val="bullet"/>
      <w:lvlText w:val="•"/>
      <w:lvlJc w:val="left"/>
      <w:pPr>
        <w:ind w:left="4809" w:hanging="660"/>
      </w:pPr>
      <w:rPr>
        <w:rFonts w:hint="default"/>
        <w:lang w:val="pt-PT" w:eastAsia="en-US" w:bidi="ar-SA"/>
      </w:rPr>
    </w:lvl>
    <w:lvl w:ilvl="7">
      <w:numFmt w:val="bullet"/>
      <w:lvlText w:val="•"/>
      <w:lvlJc w:val="left"/>
      <w:pPr>
        <w:ind w:left="6158" w:hanging="660"/>
      </w:pPr>
      <w:rPr>
        <w:rFonts w:hint="default"/>
        <w:lang w:val="pt-PT" w:eastAsia="en-US" w:bidi="ar-SA"/>
      </w:rPr>
    </w:lvl>
    <w:lvl w:ilvl="8">
      <w:numFmt w:val="bullet"/>
      <w:lvlText w:val="•"/>
      <w:lvlJc w:val="left"/>
      <w:pPr>
        <w:ind w:left="7508" w:hanging="660"/>
      </w:pPr>
      <w:rPr>
        <w:rFonts w:hint="default"/>
        <w:lang w:val="pt-PT" w:eastAsia="en-US" w:bidi="ar-SA"/>
      </w:rPr>
    </w:lvl>
  </w:abstractNum>
  <w:abstractNum w:abstractNumId="12" w15:restartNumberingAfterBreak="0">
    <w:nsid w:val="4ED92EC2"/>
    <w:multiLevelType w:val="multilevel"/>
    <w:tmpl w:val="96EA3BB0"/>
    <w:lvl w:ilvl="0">
      <w:start w:val="4"/>
      <w:numFmt w:val="decimal"/>
      <w:lvlText w:val="%1"/>
      <w:lvlJc w:val="left"/>
      <w:pPr>
        <w:ind w:left="212" w:hanging="572"/>
      </w:pPr>
      <w:rPr>
        <w:rFonts w:hint="default"/>
        <w:lang w:val="pt-PT" w:eastAsia="en-US" w:bidi="ar-SA"/>
      </w:rPr>
    </w:lvl>
    <w:lvl w:ilvl="1">
      <w:start w:val="1"/>
      <w:numFmt w:val="decimal"/>
      <w:lvlText w:val="%1.%2."/>
      <w:lvlJc w:val="left"/>
      <w:pPr>
        <w:ind w:left="212" w:hanging="572"/>
      </w:pPr>
      <w:rPr>
        <w:rFonts w:ascii="Consolas" w:eastAsia="Consolas" w:hAnsi="Consolas" w:cs="Consolas" w:hint="default"/>
        <w:b/>
        <w:bCs/>
        <w:spacing w:val="-2"/>
        <w:w w:val="100"/>
        <w:sz w:val="20"/>
        <w:szCs w:val="20"/>
        <w:lang w:val="pt-PT" w:eastAsia="en-US" w:bidi="ar-SA"/>
      </w:rPr>
    </w:lvl>
    <w:lvl w:ilvl="2">
      <w:start w:val="1"/>
      <w:numFmt w:val="decimal"/>
      <w:lvlText w:val="%1.%2.%3"/>
      <w:lvlJc w:val="left"/>
      <w:pPr>
        <w:ind w:left="1204" w:hanging="993"/>
      </w:pPr>
      <w:rPr>
        <w:rFonts w:ascii="Consolas" w:eastAsia="Consolas" w:hAnsi="Consolas" w:cs="Consolas" w:hint="default"/>
        <w:b/>
        <w:bCs/>
        <w:spacing w:val="-2"/>
        <w:w w:val="100"/>
        <w:sz w:val="20"/>
        <w:szCs w:val="20"/>
        <w:shd w:val="clear" w:color="auto" w:fill="FFFF00"/>
        <w:lang w:val="pt-PT" w:eastAsia="en-US" w:bidi="ar-SA"/>
      </w:rPr>
    </w:lvl>
    <w:lvl w:ilvl="3">
      <w:numFmt w:val="bullet"/>
      <w:lvlText w:val="•"/>
      <w:lvlJc w:val="left"/>
      <w:pPr>
        <w:ind w:left="3201" w:hanging="993"/>
      </w:pPr>
      <w:rPr>
        <w:rFonts w:hint="default"/>
        <w:lang w:val="pt-PT" w:eastAsia="en-US" w:bidi="ar-SA"/>
      </w:rPr>
    </w:lvl>
    <w:lvl w:ilvl="4">
      <w:numFmt w:val="bullet"/>
      <w:lvlText w:val="•"/>
      <w:lvlJc w:val="left"/>
      <w:pPr>
        <w:ind w:left="4202" w:hanging="993"/>
      </w:pPr>
      <w:rPr>
        <w:rFonts w:hint="default"/>
        <w:lang w:val="pt-PT" w:eastAsia="en-US" w:bidi="ar-SA"/>
      </w:rPr>
    </w:lvl>
    <w:lvl w:ilvl="5">
      <w:numFmt w:val="bullet"/>
      <w:lvlText w:val="•"/>
      <w:lvlJc w:val="left"/>
      <w:pPr>
        <w:ind w:left="5203" w:hanging="993"/>
      </w:pPr>
      <w:rPr>
        <w:rFonts w:hint="default"/>
        <w:lang w:val="pt-PT" w:eastAsia="en-US" w:bidi="ar-SA"/>
      </w:rPr>
    </w:lvl>
    <w:lvl w:ilvl="6">
      <w:numFmt w:val="bullet"/>
      <w:lvlText w:val="•"/>
      <w:lvlJc w:val="left"/>
      <w:pPr>
        <w:ind w:left="6204" w:hanging="993"/>
      </w:pPr>
      <w:rPr>
        <w:rFonts w:hint="default"/>
        <w:lang w:val="pt-PT" w:eastAsia="en-US" w:bidi="ar-SA"/>
      </w:rPr>
    </w:lvl>
    <w:lvl w:ilvl="7">
      <w:numFmt w:val="bullet"/>
      <w:lvlText w:val="•"/>
      <w:lvlJc w:val="left"/>
      <w:pPr>
        <w:ind w:left="7205" w:hanging="993"/>
      </w:pPr>
      <w:rPr>
        <w:rFonts w:hint="default"/>
        <w:lang w:val="pt-PT" w:eastAsia="en-US" w:bidi="ar-SA"/>
      </w:rPr>
    </w:lvl>
    <w:lvl w:ilvl="8">
      <w:numFmt w:val="bullet"/>
      <w:lvlText w:val="•"/>
      <w:lvlJc w:val="left"/>
      <w:pPr>
        <w:ind w:left="8206" w:hanging="993"/>
      </w:pPr>
      <w:rPr>
        <w:rFonts w:hint="default"/>
        <w:lang w:val="pt-PT" w:eastAsia="en-US" w:bidi="ar-SA"/>
      </w:rPr>
    </w:lvl>
  </w:abstractNum>
  <w:abstractNum w:abstractNumId="13" w15:restartNumberingAfterBreak="0">
    <w:nsid w:val="53AB184E"/>
    <w:multiLevelType w:val="hybridMultilevel"/>
    <w:tmpl w:val="4E28E3EA"/>
    <w:lvl w:ilvl="0" w:tplc="930E0EA2">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A3B621E"/>
    <w:multiLevelType w:val="multilevel"/>
    <w:tmpl w:val="FCF26470"/>
    <w:lvl w:ilvl="0">
      <w:start w:val="1"/>
      <w:numFmt w:val="decimal"/>
      <w:lvlText w:val="%1."/>
      <w:lvlJc w:val="left"/>
      <w:pPr>
        <w:ind w:left="544" w:hanging="332"/>
      </w:pPr>
      <w:rPr>
        <w:rFonts w:ascii="Consolas" w:eastAsia="Consolas" w:hAnsi="Consolas" w:cs="Consolas" w:hint="default"/>
        <w:b/>
        <w:bCs/>
        <w:spacing w:val="0"/>
        <w:w w:val="100"/>
        <w:sz w:val="20"/>
        <w:szCs w:val="20"/>
        <w:lang w:val="pt-PT" w:eastAsia="en-US" w:bidi="ar-SA"/>
      </w:rPr>
    </w:lvl>
    <w:lvl w:ilvl="1">
      <w:start w:val="1"/>
      <w:numFmt w:val="decimal"/>
      <w:lvlText w:val="%1.%2."/>
      <w:lvlJc w:val="left"/>
      <w:pPr>
        <w:ind w:left="212" w:hanging="660"/>
      </w:pPr>
      <w:rPr>
        <w:rFonts w:hint="default"/>
        <w:b w:val="0"/>
        <w:spacing w:val="-2"/>
        <w:w w:val="100"/>
        <w:lang w:val="pt-PT" w:eastAsia="en-US" w:bidi="ar-SA"/>
      </w:rPr>
    </w:lvl>
    <w:lvl w:ilvl="2">
      <w:start w:val="1"/>
      <w:numFmt w:val="decimal"/>
      <w:lvlText w:val="%1.%2.%3"/>
      <w:lvlJc w:val="left"/>
      <w:pPr>
        <w:ind w:left="212" w:hanging="660"/>
      </w:pPr>
      <w:rPr>
        <w:rFonts w:ascii="Consolas" w:eastAsia="Consolas" w:hAnsi="Consolas" w:cs="Consolas" w:hint="default"/>
        <w:spacing w:val="-2"/>
        <w:w w:val="100"/>
        <w:sz w:val="20"/>
        <w:szCs w:val="20"/>
        <w:lang w:val="pt-PT" w:eastAsia="en-US" w:bidi="ar-SA"/>
      </w:rPr>
    </w:lvl>
    <w:lvl w:ilvl="3">
      <w:numFmt w:val="bullet"/>
      <w:lvlText w:val="•"/>
      <w:lvlJc w:val="left"/>
      <w:pPr>
        <w:ind w:left="760" w:hanging="660"/>
      </w:pPr>
      <w:rPr>
        <w:rFonts w:hint="default"/>
        <w:lang w:val="pt-PT" w:eastAsia="en-US" w:bidi="ar-SA"/>
      </w:rPr>
    </w:lvl>
    <w:lvl w:ilvl="4">
      <w:numFmt w:val="bullet"/>
      <w:lvlText w:val="•"/>
      <w:lvlJc w:val="left"/>
      <w:pPr>
        <w:ind w:left="2109" w:hanging="660"/>
      </w:pPr>
      <w:rPr>
        <w:rFonts w:hint="default"/>
        <w:lang w:val="pt-PT" w:eastAsia="en-US" w:bidi="ar-SA"/>
      </w:rPr>
    </w:lvl>
    <w:lvl w:ilvl="5">
      <w:numFmt w:val="bullet"/>
      <w:lvlText w:val="•"/>
      <w:lvlJc w:val="left"/>
      <w:pPr>
        <w:ind w:left="3459" w:hanging="660"/>
      </w:pPr>
      <w:rPr>
        <w:rFonts w:hint="default"/>
        <w:lang w:val="pt-PT" w:eastAsia="en-US" w:bidi="ar-SA"/>
      </w:rPr>
    </w:lvl>
    <w:lvl w:ilvl="6">
      <w:numFmt w:val="bullet"/>
      <w:lvlText w:val="•"/>
      <w:lvlJc w:val="left"/>
      <w:pPr>
        <w:ind w:left="4809" w:hanging="660"/>
      </w:pPr>
      <w:rPr>
        <w:rFonts w:hint="default"/>
        <w:lang w:val="pt-PT" w:eastAsia="en-US" w:bidi="ar-SA"/>
      </w:rPr>
    </w:lvl>
    <w:lvl w:ilvl="7">
      <w:numFmt w:val="bullet"/>
      <w:lvlText w:val="•"/>
      <w:lvlJc w:val="left"/>
      <w:pPr>
        <w:ind w:left="6158" w:hanging="660"/>
      </w:pPr>
      <w:rPr>
        <w:rFonts w:hint="default"/>
        <w:lang w:val="pt-PT" w:eastAsia="en-US" w:bidi="ar-SA"/>
      </w:rPr>
    </w:lvl>
    <w:lvl w:ilvl="8">
      <w:numFmt w:val="bullet"/>
      <w:lvlText w:val="•"/>
      <w:lvlJc w:val="left"/>
      <w:pPr>
        <w:ind w:left="7508" w:hanging="660"/>
      </w:pPr>
      <w:rPr>
        <w:rFonts w:hint="default"/>
        <w:lang w:val="pt-PT" w:eastAsia="en-US" w:bidi="ar-SA"/>
      </w:rPr>
    </w:lvl>
  </w:abstractNum>
  <w:abstractNum w:abstractNumId="15" w15:restartNumberingAfterBreak="0">
    <w:nsid w:val="654A1C72"/>
    <w:multiLevelType w:val="multilevel"/>
    <w:tmpl w:val="44C80ACE"/>
    <w:lvl w:ilvl="0">
      <w:start w:val="4"/>
      <w:numFmt w:val="decimal"/>
      <w:lvlText w:val="%1"/>
      <w:lvlJc w:val="left"/>
      <w:pPr>
        <w:ind w:left="780" w:hanging="568"/>
      </w:pPr>
      <w:rPr>
        <w:rFonts w:hint="default"/>
        <w:lang w:val="pt-PT" w:eastAsia="en-US" w:bidi="ar-SA"/>
      </w:rPr>
    </w:lvl>
    <w:lvl w:ilvl="1">
      <w:start w:val="2"/>
      <w:numFmt w:val="decimal"/>
      <w:lvlText w:val="%1.%2"/>
      <w:lvlJc w:val="left"/>
      <w:pPr>
        <w:ind w:left="780" w:hanging="568"/>
      </w:pPr>
      <w:rPr>
        <w:rFonts w:ascii="Consolas" w:eastAsia="Consolas" w:hAnsi="Consolas" w:cs="Consolas" w:hint="default"/>
        <w:b/>
        <w:bCs/>
        <w:spacing w:val="-2"/>
        <w:w w:val="100"/>
        <w:sz w:val="20"/>
        <w:szCs w:val="20"/>
        <w:lang w:val="pt-PT" w:eastAsia="en-US" w:bidi="ar-SA"/>
      </w:rPr>
    </w:lvl>
    <w:lvl w:ilvl="2">
      <w:start w:val="1"/>
      <w:numFmt w:val="decimal"/>
      <w:lvlText w:val="%1.%2.%3"/>
      <w:lvlJc w:val="left"/>
      <w:pPr>
        <w:ind w:left="780" w:hanging="568"/>
      </w:pPr>
      <w:rPr>
        <w:rFonts w:ascii="Consolas" w:eastAsia="Consolas" w:hAnsi="Consolas" w:cs="Consolas" w:hint="default"/>
        <w:spacing w:val="-2"/>
        <w:w w:val="100"/>
        <w:sz w:val="20"/>
        <w:szCs w:val="20"/>
        <w:lang w:val="pt-PT" w:eastAsia="en-US" w:bidi="ar-SA"/>
      </w:rPr>
    </w:lvl>
    <w:lvl w:ilvl="3">
      <w:numFmt w:val="bullet"/>
      <w:lvlText w:val="•"/>
      <w:lvlJc w:val="left"/>
      <w:pPr>
        <w:ind w:left="2875" w:hanging="568"/>
      </w:pPr>
      <w:rPr>
        <w:rFonts w:hint="default"/>
        <w:lang w:val="pt-PT" w:eastAsia="en-US" w:bidi="ar-SA"/>
      </w:rPr>
    </w:lvl>
    <w:lvl w:ilvl="4">
      <w:numFmt w:val="bullet"/>
      <w:lvlText w:val="•"/>
      <w:lvlJc w:val="left"/>
      <w:pPr>
        <w:ind w:left="3922" w:hanging="568"/>
      </w:pPr>
      <w:rPr>
        <w:rFonts w:hint="default"/>
        <w:lang w:val="pt-PT" w:eastAsia="en-US" w:bidi="ar-SA"/>
      </w:rPr>
    </w:lvl>
    <w:lvl w:ilvl="5">
      <w:numFmt w:val="bullet"/>
      <w:lvlText w:val="•"/>
      <w:lvlJc w:val="left"/>
      <w:pPr>
        <w:ind w:left="4970" w:hanging="568"/>
      </w:pPr>
      <w:rPr>
        <w:rFonts w:hint="default"/>
        <w:lang w:val="pt-PT" w:eastAsia="en-US" w:bidi="ar-SA"/>
      </w:rPr>
    </w:lvl>
    <w:lvl w:ilvl="6">
      <w:numFmt w:val="bullet"/>
      <w:lvlText w:val="•"/>
      <w:lvlJc w:val="left"/>
      <w:pPr>
        <w:ind w:left="6017" w:hanging="568"/>
      </w:pPr>
      <w:rPr>
        <w:rFonts w:hint="default"/>
        <w:lang w:val="pt-PT" w:eastAsia="en-US" w:bidi="ar-SA"/>
      </w:rPr>
    </w:lvl>
    <w:lvl w:ilvl="7">
      <w:numFmt w:val="bullet"/>
      <w:lvlText w:val="•"/>
      <w:lvlJc w:val="left"/>
      <w:pPr>
        <w:ind w:left="7065" w:hanging="568"/>
      </w:pPr>
      <w:rPr>
        <w:rFonts w:hint="default"/>
        <w:lang w:val="pt-PT" w:eastAsia="en-US" w:bidi="ar-SA"/>
      </w:rPr>
    </w:lvl>
    <w:lvl w:ilvl="8">
      <w:numFmt w:val="bullet"/>
      <w:lvlText w:val="•"/>
      <w:lvlJc w:val="left"/>
      <w:pPr>
        <w:ind w:left="8112" w:hanging="568"/>
      </w:pPr>
      <w:rPr>
        <w:rFonts w:hint="default"/>
        <w:lang w:val="pt-PT" w:eastAsia="en-US" w:bidi="ar-SA"/>
      </w:rPr>
    </w:lvl>
  </w:abstractNum>
  <w:abstractNum w:abstractNumId="16" w15:restartNumberingAfterBreak="0">
    <w:nsid w:val="6A1D174D"/>
    <w:multiLevelType w:val="hybridMultilevel"/>
    <w:tmpl w:val="3E908B2C"/>
    <w:lvl w:ilvl="0" w:tplc="930E0EA2">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4831BB5"/>
    <w:multiLevelType w:val="hybridMultilevel"/>
    <w:tmpl w:val="3E7ED74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A35114C"/>
    <w:multiLevelType w:val="hybridMultilevel"/>
    <w:tmpl w:val="A49677C6"/>
    <w:lvl w:ilvl="0" w:tplc="84D4519E">
      <w:start w:val="1"/>
      <w:numFmt w:val="upperRoman"/>
      <w:lvlText w:val="%1 - "/>
      <w:lvlJc w:val="right"/>
      <w:pPr>
        <w:tabs>
          <w:tab w:val="num" w:pos="907"/>
        </w:tabs>
        <w:ind w:left="907" w:hanging="283"/>
      </w:pPr>
      <w:rPr>
        <w:rFonts w:hint="default"/>
      </w:rPr>
    </w:lvl>
    <w:lvl w:ilvl="1" w:tplc="525ADFFC">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EC823B0"/>
    <w:multiLevelType w:val="multilevel"/>
    <w:tmpl w:val="D8C6D894"/>
    <w:lvl w:ilvl="0">
      <w:start w:val="7"/>
      <w:numFmt w:val="decimal"/>
      <w:lvlText w:val="%1"/>
      <w:lvlJc w:val="left"/>
      <w:pPr>
        <w:ind w:left="432" w:hanging="220"/>
      </w:pPr>
      <w:rPr>
        <w:rFonts w:ascii="Consolas" w:eastAsia="Consolas" w:hAnsi="Consolas" w:cs="Consolas" w:hint="default"/>
        <w:b/>
        <w:bCs/>
        <w:w w:val="100"/>
        <w:sz w:val="20"/>
        <w:szCs w:val="20"/>
        <w:lang w:val="pt-PT" w:eastAsia="en-US" w:bidi="ar-SA"/>
      </w:rPr>
    </w:lvl>
    <w:lvl w:ilvl="1">
      <w:start w:val="1"/>
      <w:numFmt w:val="decimal"/>
      <w:lvlText w:val="%1.%2."/>
      <w:lvlJc w:val="left"/>
      <w:pPr>
        <w:ind w:left="212" w:hanging="628"/>
      </w:pPr>
      <w:rPr>
        <w:rFonts w:ascii="Consolas" w:eastAsia="Consolas" w:hAnsi="Consolas" w:cs="Consolas" w:hint="default"/>
        <w:spacing w:val="-2"/>
        <w:w w:val="100"/>
        <w:sz w:val="20"/>
        <w:szCs w:val="20"/>
        <w:lang w:val="pt-PT" w:eastAsia="en-US" w:bidi="ar-SA"/>
      </w:rPr>
    </w:lvl>
    <w:lvl w:ilvl="2">
      <w:numFmt w:val="bullet"/>
      <w:lvlText w:val="•"/>
      <w:lvlJc w:val="left"/>
      <w:pPr>
        <w:ind w:left="1525" w:hanging="628"/>
      </w:pPr>
      <w:rPr>
        <w:rFonts w:hint="default"/>
        <w:lang w:val="pt-PT" w:eastAsia="en-US" w:bidi="ar-SA"/>
      </w:rPr>
    </w:lvl>
    <w:lvl w:ilvl="3">
      <w:numFmt w:val="bullet"/>
      <w:lvlText w:val="•"/>
      <w:lvlJc w:val="left"/>
      <w:pPr>
        <w:ind w:left="2610" w:hanging="628"/>
      </w:pPr>
      <w:rPr>
        <w:rFonts w:hint="default"/>
        <w:lang w:val="pt-PT" w:eastAsia="en-US" w:bidi="ar-SA"/>
      </w:rPr>
    </w:lvl>
    <w:lvl w:ilvl="4">
      <w:numFmt w:val="bullet"/>
      <w:lvlText w:val="•"/>
      <w:lvlJc w:val="left"/>
      <w:pPr>
        <w:ind w:left="3696" w:hanging="628"/>
      </w:pPr>
      <w:rPr>
        <w:rFonts w:hint="default"/>
        <w:lang w:val="pt-PT" w:eastAsia="en-US" w:bidi="ar-SA"/>
      </w:rPr>
    </w:lvl>
    <w:lvl w:ilvl="5">
      <w:numFmt w:val="bullet"/>
      <w:lvlText w:val="•"/>
      <w:lvlJc w:val="left"/>
      <w:pPr>
        <w:ind w:left="4781" w:hanging="628"/>
      </w:pPr>
      <w:rPr>
        <w:rFonts w:hint="default"/>
        <w:lang w:val="pt-PT" w:eastAsia="en-US" w:bidi="ar-SA"/>
      </w:rPr>
    </w:lvl>
    <w:lvl w:ilvl="6">
      <w:numFmt w:val="bullet"/>
      <w:lvlText w:val="•"/>
      <w:lvlJc w:val="left"/>
      <w:pPr>
        <w:ind w:left="5866" w:hanging="628"/>
      </w:pPr>
      <w:rPr>
        <w:rFonts w:hint="default"/>
        <w:lang w:val="pt-PT" w:eastAsia="en-US" w:bidi="ar-SA"/>
      </w:rPr>
    </w:lvl>
    <w:lvl w:ilvl="7">
      <w:numFmt w:val="bullet"/>
      <w:lvlText w:val="•"/>
      <w:lvlJc w:val="left"/>
      <w:pPr>
        <w:ind w:left="6952" w:hanging="628"/>
      </w:pPr>
      <w:rPr>
        <w:rFonts w:hint="default"/>
        <w:lang w:val="pt-PT" w:eastAsia="en-US" w:bidi="ar-SA"/>
      </w:rPr>
    </w:lvl>
    <w:lvl w:ilvl="8">
      <w:numFmt w:val="bullet"/>
      <w:lvlText w:val="•"/>
      <w:lvlJc w:val="left"/>
      <w:pPr>
        <w:ind w:left="8037" w:hanging="628"/>
      </w:pPr>
      <w:rPr>
        <w:rFonts w:hint="default"/>
        <w:lang w:val="pt-PT" w:eastAsia="en-US" w:bidi="ar-SA"/>
      </w:rPr>
    </w:lvl>
  </w:abstractNum>
  <w:num w:numId="1" w16cid:durableId="1098136085">
    <w:abstractNumId w:val="19"/>
  </w:num>
  <w:num w:numId="2" w16cid:durableId="884607104">
    <w:abstractNumId w:val="5"/>
  </w:num>
  <w:num w:numId="3" w16cid:durableId="1564951200">
    <w:abstractNumId w:val="11"/>
  </w:num>
  <w:num w:numId="4" w16cid:durableId="1212687386">
    <w:abstractNumId w:val="6"/>
  </w:num>
  <w:num w:numId="5" w16cid:durableId="1545865417">
    <w:abstractNumId w:val="8"/>
  </w:num>
  <w:num w:numId="6" w16cid:durableId="851720983">
    <w:abstractNumId w:val="15"/>
  </w:num>
  <w:num w:numId="7" w16cid:durableId="1435907672">
    <w:abstractNumId w:val="12"/>
  </w:num>
  <w:num w:numId="8" w16cid:durableId="1855537734">
    <w:abstractNumId w:val="9"/>
  </w:num>
  <w:num w:numId="9" w16cid:durableId="644966467">
    <w:abstractNumId w:val="7"/>
  </w:num>
  <w:num w:numId="10" w16cid:durableId="1764492732">
    <w:abstractNumId w:val="14"/>
  </w:num>
  <w:num w:numId="11" w16cid:durableId="71125995">
    <w:abstractNumId w:val="2"/>
  </w:num>
  <w:num w:numId="12" w16cid:durableId="904222137">
    <w:abstractNumId w:val="10"/>
  </w:num>
  <w:num w:numId="13" w16cid:durableId="786854812">
    <w:abstractNumId w:val="1"/>
  </w:num>
  <w:num w:numId="14" w16cid:durableId="2007320106">
    <w:abstractNumId w:val="13"/>
  </w:num>
  <w:num w:numId="15" w16cid:durableId="2082176068">
    <w:abstractNumId w:val="16"/>
  </w:num>
  <w:num w:numId="16" w16cid:durableId="591552579">
    <w:abstractNumId w:val="17"/>
  </w:num>
  <w:num w:numId="17" w16cid:durableId="779496797">
    <w:abstractNumId w:val="4"/>
  </w:num>
  <w:num w:numId="18" w16cid:durableId="817116677">
    <w:abstractNumId w:val="0"/>
  </w:num>
  <w:num w:numId="19" w16cid:durableId="668870477">
    <w:abstractNumId w:val="18"/>
  </w:num>
  <w:num w:numId="20" w16cid:durableId="3419055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0A5"/>
    <w:rsid w:val="00074DEF"/>
    <w:rsid w:val="00090A8D"/>
    <w:rsid w:val="000920A5"/>
    <w:rsid w:val="000B72E4"/>
    <w:rsid w:val="000C4DF5"/>
    <w:rsid w:val="000C5AD9"/>
    <w:rsid w:val="000D2B16"/>
    <w:rsid w:val="000D349D"/>
    <w:rsid w:val="00126011"/>
    <w:rsid w:val="00127029"/>
    <w:rsid w:val="00130BC9"/>
    <w:rsid w:val="00137A79"/>
    <w:rsid w:val="001407A9"/>
    <w:rsid w:val="00161DFF"/>
    <w:rsid w:val="00164AC7"/>
    <w:rsid w:val="00182CF9"/>
    <w:rsid w:val="001C2A98"/>
    <w:rsid w:val="0021496D"/>
    <w:rsid w:val="00216B1C"/>
    <w:rsid w:val="0021769F"/>
    <w:rsid w:val="002376A9"/>
    <w:rsid w:val="00254B9E"/>
    <w:rsid w:val="00255325"/>
    <w:rsid w:val="002747CF"/>
    <w:rsid w:val="0028249D"/>
    <w:rsid w:val="0029230C"/>
    <w:rsid w:val="002B352C"/>
    <w:rsid w:val="00305BFD"/>
    <w:rsid w:val="00316EA1"/>
    <w:rsid w:val="00334779"/>
    <w:rsid w:val="00395F3D"/>
    <w:rsid w:val="003C561D"/>
    <w:rsid w:val="00431A35"/>
    <w:rsid w:val="00480E87"/>
    <w:rsid w:val="00482E9B"/>
    <w:rsid w:val="004954C7"/>
    <w:rsid w:val="004C0A67"/>
    <w:rsid w:val="004D4D51"/>
    <w:rsid w:val="0050139C"/>
    <w:rsid w:val="005355A7"/>
    <w:rsid w:val="00557C7A"/>
    <w:rsid w:val="005867B0"/>
    <w:rsid w:val="005955C5"/>
    <w:rsid w:val="005E0455"/>
    <w:rsid w:val="006530D5"/>
    <w:rsid w:val="006541EE"/>
    <w:rsid w:val="00675306"/>
    <w:rsid w:val="00696CC0"/>
    <w:rsid w:val="006B04CA"/>
    <w:rsid w:val="006B5F50"/>
    <w:rsid w:val="006E1E8A"/>
    <w:rsid w:val="0071128A"/>
    <w:rsid w:val="00725745"/>
    <w:rsid w:val="007800F3"/>
    <w:rsid w:val="0078201F"/>
    <w:rsid w:val="007B31D9"/>
    <w:rsid w:val="00801FDF"/>
    <w:rsid w:val="008460CB"/>
    <w:rsid w:val="008577B6"/>
    <w:rsid w:val="00864235"/>
    <w:rsid w:val="008648D6"/>
    <w:rsid w:val="008651A0"/>
    <w:rsid w:val="008761B1"/>
    <w:rsid w:val="00877730"/>
    <w:rsid w:val="008863CB"/>
    <w:rsid w:val="00893AA6"/>
    <w:rsid w:val="008C6727"/>
    <w:rsid w:val="008F5E62"/>
    <w:rsid w:val="00930599"/>
    <w:rsid w:val="009428F1"/>
    <w:rsid w:val="0094375A"/>
    <w:rsid w:val="009516E2"/>
    <w:rsid w:val="00962CE1"/>
    <w:rsid w:val="009C454E"/>
    <w:rsid w:val="00A63022"/>
    <w:rsid w:val="00A71438"/>
    <w:rsid w:val="00A77602"/>
    <w:rsid w:val="00A82241"/>
    <w:rsid w:val="00A857A7"/>
    <w:rsid w:val="00A96DAE"/>
    <w:rsid w:val="00A97DF2"/>
    <w:rsid w:val="00AE1381"/>
    <w:rsid w:val="00B0076E"/>
    <w:rsid w:val="00B03236"/>
    <w:rsid w:val="00B03C46"/>
    <w:rsid w:val="00B56D77"/>
    <w:rsid w:val="00B74DCE"/>
    <w:rsid w:val="00B81AFD"/>
    <w:rsid w:val="00B96DE3"/>
    <w:rsid w:val="00BA1D8C"/>
    <w:rsid w:val="00BD2B48"/>
    <w:rsid w:val="00BD6033"/>
    <w:rsid w:val="00BD659F"/>
    <w:rsid w:val="00C36E74"/>
    <w:rsid w:val="00C429EC"/>
    <w:rsid w:val="00C95334"/>
    <w:rsid w:val="00CC0588"/>
    <w:rsid w:val="00D02298"/>
    <w:rsid w:val="00D252DA"/>
    <w:rsid w:val="00D42786"/>
    <w:rsid w:val="00D46D70"/>
    <w:rsid w:val="00D5039E"/>
    <w:rsid w:val="00D66DDB"/>
    <w:rsid w:val="00DF6F00"/>
    <w:rsid w:val="00E819B5"/>
    <w:rsid w:val="00E875B8"/>
    <w:rsid w:val="00EC0CE0"/>
    <w:rsid w:val="00EC750A"/>
    <w:rsid w:val="00F31148"/>
    <w:rsid w:val="00F334E9"/>
    <w:rsid w:val="00F40BAA"/>
    <w:rsid w:val="00F7459E"/>
    <w:rsid w:val="00FA59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838CE"/>
  <w15:docId w15:val="{6BF5C1B3-7399-4425-B5ED-A9B153E33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577B6"/>
    <w:rPr>
      <w:rFonts w:ascii="Consolas" w:eastAsia="Consolas" w:hAnsi="Consolas" w:cs="Consolas"/>
      <w:lang w:val="pt-PT"/>
    </w:rPr>
  </w:style>
  <w:style w:type="paragraph" w:styleId="Ttulo1">
    <w:name w:val="heading 1"/>
    <w:basedOn w:val="Normal"/>
    <w:uiPriority w:val="1"/>
    <w:qFormat/>
    <w:rsid w:val="008577B6"/>
    <w:pPr>
      <w:ind w:left="544"/>
      <w:outlineLvl w:val="0"/>
    </w:pPr>
    <w:rPr>
      <w:b/>
      <w:bCs/>
      <w:sz w:val="20"/>
      <w:szCs w:val="20"/>
    </w:rPr>
  </w:style>
  <w:style w:type="paragraph" w:styleId="Ttulo5">
    <w:name w:val="heading 5"/>
    <w:basedOn w:val="Normal"/>
    <w:next w:val="Normal"/>
    <w:link w:val="Ttulo5Char"/>
    <w:uiPriority w:val="9"/>
    <w:semiHidden/>
    <w:unhideWhenUsed/>
    <w:qFormat/>
    <w:rsid w:val="00AE1381"/>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577B6"/>
    <w:tblPr>
      <w:tblInd w:w="0" w:type="dxa"/>
      <w:tblCellMar>
        <w:top w:w="0" w:type="dxa"/>
        <w:left w:w="0" w:type="dxa"/>
        <w:bottom w:w="0" w:type="dxa"/>
        <w:right w:w="0" w:type="dxa"/>
      </w:tblCellMar>
    </w:tblPr>
  </w:style>
  <w:style w:type="paragraph" w:styleId="Corpodetexto">
    <w:name w:val="Body Text"/>
    <w:basedOn w:val="Normal"/>
    <w:uiPriority w:val="1"/>
    <w:qFormat/>
    <w:rsid w:val="008577B6"/>
    <w:rPr>
      <w:sz w:val="20"/>
      <w:szCs w:val="20"/>
    </w:rPr>
  </w:style>
  <w:style w:type="paragraph" w:styleId="PargrafodaLista">
    <w:name w:val="List Paragraph"/>
    <w:basedOn w:val="Normal"/>
    <w:uiPriority w:val="1"/>
    <w:qFormat/>
    <w:rsid w:val="008577B6"/>
    <w:pPr>
      <w:ind w:left="212"/>
    </w:pPr>
  </w:style>
  <w:style w:type="paragraph" w:customStyle="1" w:styleId="TableParagraph">
    <w:name w:val="Table Paragraph"/>
    <w:basedOn w:val="Normal"/>
    <w:uiPriority w:val="1"/>
    <w:qFormat/>
    <w:rsid w:val="008577B6"/>
  </w:style>
  <w:style w:type="paragraph" w:styleId="Cabealho">
    <w:name w:val="header"/>
    <w:basedOn w:val="Normal"/>
    <w:link w:val="CabealhoChar"/>
    <w:uiPriority w:val="99"/>
    <w:unhideWhenUsed/>
    <w:rsid w:val="00EC0CE0"/>
    <w:pPr>
      <w:tabs>
        <w:tab w:val="center" w:pos="4252"/>
        <w:tab w:val="right" w:pos="8504"/>
      </w:tabs>
    </w:pPr>
  </w:style>
  <w:style w:type="character" w:customStyle="1" w:styleId="CabealhoChar">
    <w:name w:val="Cabeçalho Char"/>
    <w:basedOn w:val="Fontepargpadro"/>
    <w:link w:val="Cabealho"/>
    <w:uiPriority w:val="99"/>
    <w:rsid w:val="00EC0CE0"/>
    <w:rPr>
      <w:rFonts w:ascii="Consolas" w:eastAsia="Consolas" w:hAnsi="Consolas" w:cs="Consolas"/>
      <w:lang w:val="pt-PT"/>
    </w:rPr>
  </w:style>
  <w:style w:type="paragraph" w:styleId="Rodap">
    <w:name w:val="footer"/>
    <w:basedOn w:val="Normal"/>
    <w:link w:val="RodapChar"/>
    <w:uiPriority w:val="99"/>
    <w:unhideWhenUsed/>
    <w:rsid w:val="00EC0CE0"/>
    <w:pPr>
      <w:tabs>
        <w:tab w:val="center" w:pos="4252"/>
        <w:tab w:val="right" w:pos="8504"/>
      </w:tabs>
    </w:pPr>
  </w:style>
  <w:style w:type="character" w:customStyle="1" w:styleId="RodapChar">
    <w:name w:val="Rodapé Char"/>
    <w:basedOn w:val="Fontepargpadro"/>
    <w:link w:val="Rodap"/>
    <w:uiPriority w:val="99"/>
    <w:rsid w:val="00EC0CE0"/>
    <w:rPr>
      <w:rFonts w:ascii="Consolas" w:eastAsia="Consolas" w:hAnsi="Consolas" w:cs="Consolas"/>
      <w:lang w:val="pt-PT"/>
    </w:rPr>
  </w:style>
  <w:style w:type="paragraph" w:styleId="SemEspaamento">
    <w:name w:val="No Spacing"/>
    <w:uiPriority w:val="1"/>
    <w:qFormat/>
    <w:rsid w:val="00EC0CE0"/>
    <w:pPr>
      <w:widowControl/>
      <w:autoSpaceDE/>
      <w:autoSpaceDN/>
    </w:pPr>
    <w:rPr>
      <w:rFonts w:ascii="Calibri" w:eastAsia="Calibri" w:hAnsi="Calibri" w:cs="Times New Roman"/>
      <w:lang w:val="pt-BR"/>
    </w:rPr>
  </w:style>
  <w:style w:type="character" w:customStyle="1" w:styleId="Ttulo5Char">
    <w:name w:val="Título 5 Char"/>
    <w:basedOn w:val="Fontepargpadro"/>
    <w:link w:val="Ttulo5"/>
    <w:uiPriority w:val="9"/>
    <w:semiHidden/>
    <w:rsid w:val="00AE1381"/>
    <w:rPr>
      <w:rFonts w:asciiTheme="majorHAnsi" w:eastAsiaTheme="majorEastAsia" w:hAnsiTheme="majorHAnsi" w:cstheme="majorBidi"/>
      <w:color w:val="365F91" w:themeColor="accent1" w:themeShade="BF"/>
      <w:lang w:val="pt-PT"/>
    </w:rPr>
  </w:style>
  <w:style w:type="paragraph" w:customStyle="1" w:styleId="has-text-align-center">
    <w:name w:val="has-text-align-center"/>
    <w:basedOn w:val="Normal"/>
    <w:rsid w:val="00AE138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AE1381"/>
    <w:rPr>
      <w:b/>
      <w:bCs/>
    </w:rPr>
  </w:style>
  <w:style w:type="paragraph" w:styleId="NormalWeb">
    <w:name w:val="Normal (Web)"/>
    <w:basedOn w:val="Normal"/>
    <w:uiPriority w:val="99"/>
    <w:unhideWhenUsed/>
    <w:rsid w:val="00AE138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has-text-align-justify">
    <w:name w:val="has-text-align-justify"/>
    <w:basedOn w:val="Normal"/>
    <w:rsid w:val="00AE138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Fontepargpadro"/>
    <w:uiPriority w:val="99"/>
    <w:unhideWhenUsed/>
    <w:rsid w:val="00AE1381"/>
    <w:rPr>
      <w:color w:val="0000FF"/>
      <w:u w:val="single"/>
    </w:rPr>
  </w:style>
  <w:style w:type="character" w:styleId="HiperlinkVisitado">
    <w:name w:val="FollowedHyperlink"/>
    <w:basedOn w:val="Fontepargpadro"/>
    <w:uiPriority w:val="99"/>
    <w:semiHidden/>
    <w:unhideWhenUsed/>
    <w:rsid w:val="006B5F50"/>
    <w:rPr>
      <w:color w:val="800080" w:themeColor="followedHyperlink"/>
      <w:u w:val="single"/>
    </w:rPr>
  </w:style>
  <w:style w:type="paragraph" w:styleId="Recuodecorpodetexto">
    <w:name w:val="Body Text Indent"/>
    <w:basedOn w:val="Normal"/>
    <w:link w:val="RecuodecorpodetextoChar"/>
    <w:rsid w:val="006530D5"/>
    <w:pPr>
      <w:widowControl/>
      <w:autoSpaceDE/>
      <w:autoSpaceDN/>
      <w:spacing w:after="120"/>
      <w:ind w:left="283"/>
    </w:pPr>
    <w:rPr>
      <w:rFonts w:ascii="Times New Roman" w:eastAsia="Times New Roman" w:hAnsi="Times New Roman" w:cs="Times New Roman"/>
      <w:sz w:val="20"/>
      <w:szCs w:val="20"/>
      <w:lang w:val="pt-BR" w:eastAsia="pt-BR"/>
    </w:rPr>
  </w:style>
  <w:style w:type="character" w:customStyle="1" w:styleId="RecuodecorpodetextoChar">
    <w:name w:val="Recuo de corpo de texto Char"/>
    <w:basedOn w:val="Fontepargpadro"/>
    <w:link w:val="Recuodecorpodetexto"/>
    <w:rsid w:val="006530D5"/>
    <w:rPr>
      <w:rFonts w:ascii="Times New Roman" w:eastAsia="Times New Roman" w:hAnsi="Times New Roman" w:cs="Times New Roman"/>
      <w:sz w:val="20"/>
      <w:szCs w:val="20"/>
      <w:lang w:val="pt-BR" w:eastAsia="pt-BR"/>
    </w:rPr>
  </w:style>
  <w:style w:type="paragraph" w:styleId="Recuodecorpodetexto2">
    <w:name w:val="Body Text Indent 2"/>
    <w:basedOn w:val="Normal"/>
    <w:link w:val="Recuodecorpodetexto2Char"/>
    <w:uiPriority w:val="99"/>
    <w:semiHidden/>
    <w:unhideWhenUsed/>
    <w:rsid w:val="002376A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376A9"/>
    <w:rPr>
      <w:rFonts w:ascii="Consolas" w:eastAsia="Consolas" w:hAnsi="Consolas" w:cs="Consolas"/>
      <w:lang w:val="pt-PT"/>
    </w:rPr>
  </w:style>
  <w:style w:type="paragraph" w:styleId="Corpodetexto2">
    <w:name w:val="Body Text 2"/>
    <w:basedOn w:val="Normal"/>
    <w:link w:val="Corpodetexto2Char"/>
    <w:uiPriority w:val="99"/>
    <w:semiHidden/>
    <w:unhideWhenUsed/>
    <w:rsid w:val="002376A9"/>
    <w:pPr>
      <w:spacing w:after="120" w:line="480" w:lineRule="auto"/>
    </w:pPr>
  </w:style>
  <w:style w:type="character" w:customStyle="1" w:styleId="Corpodetexto2Char">
    <w:name w:val="Corpo de texto 2 Char"/>
    <w:basedOn w:val="Fontepargpadro"/>
    <w:link w:val="Corpodetexto2"/>
    <w:uiPriority w:val="99"/>
    <w:semiHidden/>
    <w:rsid w:val="002376A9"/>
    <w:rPr>
      <w:rFonts w:ascii="Consolas" w:eastAsia="Consolas" w:hAnsi="Consolas" w:cs="Consolas"/>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38469">
      <w:bodyDiv w:val="1"/>
      <w:marLeft w:val="0"/>
      <w:marRight w:val="0"/>
      <w:marTop w:val="0"/>
      <w:marBottom w:val="0"/>
      <w:divBdr>
        <w:top w:val="none" w:sz="0" w:space="0" w:color="auto"/>
        <w:left w:val="none" w:sz="0" w:space="0" w:color="auto"/>
        <w:bottom w:val="none" w:sz="0" w:space="0" w:color="auto"/>
        <w:right w:val="none" w:sz="0" w:space="0" w:color="auto"/>
      </w:divBdr>
    </w:div>
    <w:div w:id="42142224">
      <w:bodyDiv w:val="1"/>
      <w:marLeft w:val="0"/>
      <w:marRight w:val="0"/>
      <w:marTop w:val="0"/>
      <w:marBottom w:val="0"/>
      <w:divBdr>
        <w:top w:val="none" w:sz="0" w:space="0" w:color="auto"/>
        <w:left w:val="none" w:sz="0" w:space="0" w:color="auto"/>
        <w:bottom w:val="none" w:sz="0" w:space="0" w:color="auto"/>
        <w:right w:val="none" w:sz="0" w:space="0" w:color="auto"/>
      </w:divBdr>
    </w:div>
    <w:div w:id="757553750">
      <w:bodyDiv w:val="1"/>
      <w:marLeft w:val="0"/>
      <w:marRight w:val="0"/>
      <w:marTop w:val="0"/>
      <w:marBottom w:val="0"/>
      <w:divBdr>
        <w:top w:val="none" w:sz="0" w:space="0" w:color="auto"/>
        <w:left w:val="none" w:sz="0" w:space="0" w:color="auto"/>
        <w:bottom w:val="none" w:sz="0" w:space="0" w:color="auto"/>
        <w:right w:val="none" w:sz="0" w:space="0" w:color="auto"/>
      </w:divBdr>
    </w:div>
    <w:div w:id="1230308745">
      <w:bodyDiv w:val="1"/>
      <w:marLeft w:val="0"/>
      <w:marRight w:val="0"/>
      <w:marTop w:val="0"/>
      <w:marBottom w:val="0"/>
      <w:divBdr>
        <w:top w:val="none" w:sz="0" w:space="0" w:color="auto"/>
        <w:left w:val="none" w:sz="0" w:space="0" w:color="auto"/>
        <w:bottom w:val="none" w:sz="0" w:space="0" w:color="auto"/>
        <w:right w:val="none" w:sz="0" w:space="0" w:color="auto"/>
      </w:divBdr>
    </w:div>
    <w:div w:id="20721957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_ato2015-2018/2018/lei/l13709.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13</Pages>
  <Words>5391</Words>
  <Characters>29113</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sucesso</dc:creator>
  <cp:lastModifiedBy>USER</cp:lastModifiedBy>
  <cp:revision>4</cp:revision>
  <cp:lastPrinted>2022-07-15T13:40:00Z</cp:lastPrinted>
  <dcterms:created xsi:type="dcterms:W3CDTF">2024-05-04T17:14:00Z</dcterms:created>
  <dcterms:modified xsi:type="dcterms:W3CDTF">2024-05-04T17:38:00Z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2022-07-04T00:00:00Z</vt:filetime>
  </property>
  <property fmtid="{D5CDD505-2E9C-101B-9397-08002B2CF9AE}" pid="3" name="Creator">
    <vt:lpwstr>Microsoft® Word LTSC</vt:lpwstr>
  </property>
  <property fmtid="{D5CDD505-2E9C-101B-9397-08002B2CF9AE}" pid="4" name="LastSaved">
    <vt:filetime>2022-07-13T00:00:00Z</vt:filetime>
  </property>
</Properties>
</file>