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48F956" w14:textId="5D3CAA24" w:rsidR="00457F2F" w:rsidRPr="002B6E0D" w:rsidRDefault="00457F2F" w:rsidP="006F1DAE">
      <w:pPr>
        <w:pStyle w:val="Ttulo3"/>
        <w:spacing w:before="0"/>
        <w:jc w:val="center"/>
        <w:rPr>
          <w:rFonts w:ascii="Arial" w:hAnsi="Arial" w:cs="Arial"/>
          <w:b/>
          <w:color w:val="auto"/>
        </w:rPr>
      </w:pPr>
      <w:r w:rsidRPr="002B6E0D">
        <w:rPr>
          <w:rFonts w:ascii="Arial" w:hAnsi="Arial" w:cs="Arial"/>
          <w:b/>
          <w:color w:val="auto"/>
        </w:rPr>
        <w:t xml:space="preserve">AVISO DE INTENÇÃO DE DISPENSA DE </w:t>
      </w:r>
      <w:r w:rsidR="00804B52" w:rsidRPr="002B6E0D">
        <w:rPr>
          <w:rFonts w:ascii="Arial" w:hAnsi="Arial" w:cs="Arial"/>
          <w:b/>
          <w:color w:val="auto"/>
        </w:rPr>
        <w:t>ELETRÔNICA</w:t>
      </w:r>
      <w:r w:rsidR="00886185">
        <w:rPr>
          <w:rFonts w:ascii="Arial" w:hAnsi="Arial" w:cs="Arial"/>
          <w:b/>
          <w:color w:val="auto"/>
        </w:rPr>
        <w:t xml:space="preserve"> N° 013/2026</w:t>
      </w:r>
      <w:r w:rsidRPr="002B6E0D">
        <w:rPr>
          <w:rFonts w:ascii="Arial" w:hAnsi="Arial" w:cs="Arial"/>
          <w:b/>
          <w:color w:val="auto"/>
        </w:rPr>
        <w:t xml:space="preserve"> COM BASE NO ART. Nº 75, INCISO II da Lei 14.133/2021.</w:t>
      </w:r>
    </w:p>
    <w:p w14:paraId="479242F1" w14:textId="77777777" w:rsidR="00457F2F" w:rsidRPr="002B6E0D" w:rsidRDefault="00457F2F" w:rsidP="006F1DAE">
      <w:pPr>
        <w:pStyle w:val="Ttulo3"/>
        <w:spacing w:before="0"/>
        <w:jc w:val="both"/>
        <w:rPr>
          <w:rFonts w:ascii="Arial" w:hAnsi="Arial" w:cs="Arial"/>
          <w:b/>
          <w:bCs/>
          <w:color w:val="auto"/>
        </w:rPr>
      </w:pPr>
    </w:p>
    <w:p w14:paraId="511EE434" w14:textId="77777777" w:rsidR="00457F2F" w:rsidRPr="002B6E0D" w:rsidRDefault="00457F2F" w:rsidP="006F1DAE">
      <w:pPr>
        <w:pStyle w:val="Ttulo3"/>
        <w:spacing w:before="0"/>
        <w:jc w:val="both"/>
        <w:rPr>
          <w:rFonts w:ascii="Arial" w:hAnsi="Arial" w:cs="Arial"/>
          <w:b/>
          <w:bCs/>
          <w:color w:val="auto"/>
        </w:rPr>
      </w:pPr>
    </w:p>
    <w:p w14:paraId="292571C3" w14:textId="6FA58193" w:rsidR="00457F2F" w:rsidRPr="00511B50" w:rsidRDefault="00457F2F" w:rsidP="006F1DAE">
      <w:pPr>
        <w:jc w:val="both"/>
        <w:rPr>
          <w:rFonts w:cs="Arial"/>
          <w:b/>
          <w:bCs/>
          <w:sz w:val="24"/>
        </w:rPr>
      </w:pPr>
      <w:r w:rsidRPr="00511B50">
        <w:rPr>
          <w:rFonts w:cs="Arial"/>
          <w:sz w:val="24"/>
        </w:rPr>
        <w:t xml:space="preserve">A Prefeitura Municipal de </w:t>
      </w:r>
      <w:r w:rsidR="00660ACF" w:rsidRPr="00511B50">
        <w:rPr>
          <w:rFonts w:cs="Arial"/>
          <w:sz w:val="24"/>
        </w:rPr>
        <w:t>Glória – BA</w:t>
      </w:r>
      <w:r w:rsidRPr="00511B50">
        <w:rPr>
          <w:rFonts w:cs="Arial"/>
          <w:sz w:val="24"/>
        </w:rPr>
        <w:t xml:space="preserve">, CNPJ: </w:t>
      </w:r>
      <w:r w:rsidR="006D0C93" w:rsidRPr="00511B50">
        <w:rPr>
          <w:rFonts w:cs="Arial"/>
          <w:iCs/>
          <w:sz w:val="24"/>
        </w:rPr>
        <w:t>14.217.335/0001-70</w:t>
      </w:r>
      <w:r w:rsidRPr="00511B50">
        <w:rPr>
          <w:rFonts w:cs="Arial"/>
          <w:sz w:val="24"/>
        </w:rPr>
        <w:t xml:space="preserve">, situada </w:t>
      </w:r>
      <w:r w:rsidR="006D0C93" w:rsidRPr="00511B50">
        <w:rPr>
          <w:rFonts w:cs="Arial"/>
          <w:sz w:val="24"/>
        </w:rPr>
        <w:t xml:space="preserve">na </w:t>
      </w:r>
      <w:r w:rsidR="006D0C93" w:rsidRPr="00511B50">
        <w:rPr>
          <w:rFonts w:cs="Arial"/>
          <w:iCs/>
          <w:sz w:val="24"/>
        </w:rPr>
        <w:t>Av. Presidente Ernesto Geisel, nº. 48, Centro, Gloria - BA</w:t>
      </w:r>
      <w:r w:rsidRPr="00511B50">
        <w:rPr>
          <w:rFonts w:cs="Arial"/>
          <w:sz w:val="24"/>
        </w:rPr>
        <w:t>, em conformidade com o Art. 75, inciso II – da Lei Federal n°14.133/21</w:t>
      </w:r>
      <w:r w:rsidR="0040028C" w:rsidRPr="00511B50">
        <w:rPr>
          <w:rFonts w:cs="Arial"/>
          <w:sz w:val="24"/>
        </w:rPr>
        <w:t xml:space="preserve"> e Decreto Municipal n° 003 de 02 de janeiro de 2024</w:t>
      </w:r>
      <w:r w:rsidRPr="00511B50">
        <w:rPr>
          <w:rFonts w:cs="Arial"/>
          <w:sz w:val="24"/>
        </w:rPr>
        <w:t xml:space="preserve">, torna público aos interessados que pretende realizar a </w:t>
      </w:r>
      <w:r w:rsidR="00301C76" w:rsidRPr="00511B50">
        <w:rPr>
          <w:rFonts w:cs="Arial"/>
          <w:color w:val="000000"/>
          <w:sz w:val="24"/>
        </w:rPr>
        <w:t xml:space="preserve">Contratação de empresa para locação de </w:t>
      </w:r>
      <w:r w:rsidR="00926CC4" w:rsidRPr="00511B50">
        <w:rPr>
          <w:rFonts w:cs="Arial"/>
          <w:color w:val="000000"/>
          <w:sz w:val="24"/>
        </w:rPr>
        <w:t>Sonorização de Grande Porte</w:t>
      </w:r>
      <w:r w:rsidR="00301C76" w:rsidRPr="00511B50">
        <w:rPr>
          <w:rFonts w:cs="Arial"/>
          <w:sz w:val="24"/>
        </w:rPr>
        <w:t>, para atender os Festejos Juninos 202</w:t>
      </w:r>
      <w:r w:rsidR="00886185">
        <w:rPr>
          <w:rFonts w:cs="Arial"/>
          <w:sz w:val="24"/>
        </w:rPr>
        <w:t>6</w:t>
      </w:r>
      <w:r w:rsidR="00301C76" w:rsidRPr="00511B50">
        <w:rPr>
          <w:rFonts w:cs="Arial"/>
          <w:sz w:val="24"/>
        </w:rPr>
        <w:t xml:space="preserve">, nos dias </w:t>
      </w:r>
      <w:r w:rsidR="00886185">
        <w:rPr>
          <w:rFonts w:cs="Arial"/>
          <w:sz w:val="24"/>
        </w:rPr>
        <w:t>12, 13 e 14 de junho de 2026</w:t>
      </w:r>
      <w:r w:rsidR="00301C76" w:rsidRPr="00511B50">
        <w:rPr>
          <w:rFonts w:cs="Arial"/>
          <w:color w:val="000000"/>
          <w:sz w:val="24"/>
        </w:rPr>
        <w:t>, na sede do Município de Glória – BA, e n</w:t>
      </w:r>
      <w:r w:rsidR="00886185">
        <w:rPr>
          <w:rFonts w:cs="Arial"/>
          <w:color w:val="000000"/>
          <w:sz w:val="24"/>
        </w:rPr>
        <w:t>os dias 03 e 04 de julho de 2026</w:t>
      </w:r>
      <w:r w:rsidR="00301C76" w:rsidRPr="00511B50">
        <w:rPr>
          <w:rFonts w:cs="Arial"/>
          <w:color w:val="000000"/>
          <w:sz w:val="24"/>
        </w:rPr>
        <w:t xml:space="preserve"> no Distrito Quixaba, evento a ser realizado pela Prefeitura Municipal de Glória, através da Secretaria Municipal de Governo</w:t>
      </w:r>
      <w:r w:rsidRPr="00511B50">
        <w:rPr>
          <w:rFonts w:cs="Arial"/>
          <w:sz w:val="24"/>
        </w:rPr>
        <w:t>, que é parte integrante e indissociável do Ato Convocatório.</w:t>
      </w:r>
    </w:p>
    <w:p w14:paraId="1C8A1BA3" w14:textId="77777777" w:rsidR="00457F2F" w:rsidRPr="00511B50" w:rsidRDefault="00457F2F" w:rsidP="006F1DAE">
      <w:pPr>
        <w:jc w:val="both"/>
        <w:rPr>
          <w:rFonts w:cs="Arial"/>
          <w:sz w:val="24"/>
        </w:rPr>
      </w:pPr>
    </w:p>
    <w:p w14:paraId="7952EEDD" w14:textId="1A4E8E4D" w:rsidR="00457F2F" w:rsidRPr="00511B50" w:rsidRDefault="00457F2F" w:rsidP="006F1DAE">
      <w:pPr>
        <w:pStyle w:val="Ttulo3"/>
        <w:spacing w:before="0"/>
        <w:jc w:val="both"/>
        <w:rPr>
          <w:rFonts w:ascii="Arial" w:hAnsi="Arial" w:cs="Arial"/>
          <w:b/>
          <w:bCs/>
          <w:color w:val="auto"/>
        </w:rPr>
      </w:pPr>
      <w:r w:rsidRPr="00511B50">
        <w:rPr>
          <w:rFonts w:ascii="Arial" w:hAnsi="Arial" w:cs="Arial"/>
          <w:color w:val="auto"/>
        </w:rPr>
        <w:t xml:space="preserve">Limite para Apresentação da Proposta de Preços: </w:t>
      </w:r>
      <w:r w:rsidR="00FE51B5" w:rsidRPr="00AD0A62">
        <w:rPr>
          <w:rFonts w:ascii="Arial" w:hAnsi="Arial" w:cs="Arial"/>
          <w:color w:val="auto"/>
        </w:rPr>
        <w:t>2</w:t>
      </w:r>
      <w:r w:rsidR="00AD0A62">
        <w:rPr>
          <w:rFonts w:ascii="Arial" w:hAnsi="Arial" w:cs="Arial"/>
          <w:color w:val="auto"/>
        </w:rPr>
        <w:t>8</w:t>
      </w:r>
      <w:r w:rsidRPr="00AD0A62">
        <w:rPr>
          <w:rFonts w:ascii="Arial" w:hAnsi="Arial" w:cs="Arial"/>
          <w:color w:val="auto"/>
        </w:rPr>
        <w:t>/0</w:t>
      </w:r>
      <w:r w:rsidR="006D0C93" w:rsidRPr="00AD0A62">
        <w:rPr>
          <w:rFonts w:ascii="Arial" w:hAnsi="Arial" w:cs="Arial"/>
          <w:color w:val="auto"/>
        </w:rPr>
        <w:t>5</w:t>
      </w:r>
      <w:r w:rsidRPr="00AD0A62">
        <w:rPr>
          <w:rFonts w:ascii="Arial" w:hAnsi="Arial" w:cs="Arial"/>
          <w:color w:val="auto"/>
        </w:rPr>
        <w:t>/202</w:t>
      </w:r>
      <w:r w:rsidR="00886185" w:rsidRPr="00AD0A62">
        <w:rPr>
          <w:rFonts w:ascii="Arial" w:hAnsi="Arial" w:cs="Arial"/>
          <w:color w:val="auto"/>
        </w:rPr>
        <w:t>6</w:t>
      </w:r>
      <w:r w:rsidRPr="00511B50">
        <w:rPr>
          <w:rFonts w:ascii="Arial" w:hAnsi="Arial" w:cs="Arial"/>
          <w:color w:val="auto"/>
        </w:rPr>
        <w:t xml:space="preserve"> às </w:t>
      </w:r>
      <w:r w:rsidR="00511B50">
        <w:rPr>
          <w:rFonts w:ascii="Arial" w:hAnsi="Arial" w:cs="Arial"/>
          <w:color w:val="auto"/>
        </w:rPr>
        <w:t>7</w:t>
      </w:r>
      <w:r w:rsidR="00324268" w:rsidRPr="00511B50">
        <w:rPr>
          <w:rFonts w:ascii="Arial" w:hAnsi="Arial" w:cs="Arial"/>
          <w:color w:val="auto"/>
        </w:rPr>
        <w:t>:59</w:t>
      </w:r>
      <w:r w:rsidRPr="00511B50">
        <w:rPr>
          <w:rFonts w:ascii="Arial" w:hAnsi="Arial" w:cs="Arial"/>
          <w:color w:val="auto"/>
        </w:rPr>
        <w:t xml:space="preserve"> HRS</w:t>
      </w:r>
      <w:r w:rsidR="007E2076" w:rsidRPr="00511B50">
        <w:rPr>
          <w:rFonts w:ascii="Arial" w:hAnsi="Arial" w:cs="Arial"/>
          <w:color w:val="auto"/>
        </w:rPr>
        <w:t>. A proposta de p</w:t>
      </w:r>
      <w:r w:rsidRPr="00511B50">
        <w:rPr>
          <w:rFonts w:ascii="Arial" w:hAnsi="Arial" w:cs="Arial"/>
          <w:color w:val="auto"/>
        </w:rPr>
        <w:t>reços deverá ser enviada para o PORTAL BR CONECTADO</w:t>
      </w:r>
      <w:r w:rsidR="0026058F" w:rsidRPr="00511B50">
        <w:rPr>
          <w:rFonts w:ascii="Arial" w:hAnsi="Arial" w:cs="Arial"/>
          <w:color w:val="auto"/>
        </w:rPr>
        <w:t xml:space="preserve"> </w:t>
      </w:r>
      <w:r w:rsidR="0026058F" w:rsidRPr="00511B50">
        <w:rPr>
          <w:rFonts w:ascii="Arial" w:hAnsi="Arial" w:cs="Arial"/>
          <w:color w:val="auto"/>
          <w:u w:val="single"/>
        </w:rPr>
        <w:t>https://licitagloria.brconectado.com.br/</w:t>
      </w:r>
      <w:r w:rsidRPr="00511B50">
        <w:rPr>
          <w:rFonts w:ascii="Arial" w:hAnsi="Arial" w:cs="Arial"/>
          <w:color w:val="auto"/>
        </w:rPr>
        <w:t>, até a data limite acima estabelecida.</w:t>
      </w:r>
    </w:p>
    <w:p w14:paraId="7DA28C64" w14:textId="77777777" w:rsidR="00457F2F" w:rsidRPr="00511B50" w:rsidRDefault="00457F2F" w:rsidP="006F1DAE">
      <w:pPr>
        <w:pStyle w:val="Ttulo3"/>
        <w:spacing w:before="0"/>
        <w:jc w:val="both"/>
        <w:rPr>
          <w:rFonts w:ascii="Arial" w:hAnsi="Arial" w:cs="Arial"/>
          <w:b/>
          <w:bCs/>
          <w:color w:val="auto"/>
        </w:rPr>
      </w:pPr>
    </w:p>
    <w:p w14:paraId="5FF0DF1F" w14:textId="5C77F063" w:rsidR="00457F2F" w:rsidRPr="00511B50" w:rsidRDefault="00FE51B5" w:rsidP="006F1DAE">
      <w:pPr>
        <w:pStyle w:val="Ttulo3"/>
        <w:spacing w:before="0"/>
        <w:jc w:val="both"/>
        <w:rPr>
          <w:rFonts w:ascii="Arial" w:hAnsi="Arial" w:cs="Arial"/>
          <w:color w:val="auto"/>
        </w:rPr>
      </w:pPr>
      <w:r w:rsidRPr="00B46854">
        <w:rPr>
          <w:rFonts w:ascii="Arial" w:hAnsi="Arial" w:cs="Arial"/>
          <w:color w:val="auto"/>
        </w:rPr>
        <w:t>Glória – BA</w:t>
      </w:r>
      <w:r w:rsidR="00457F2F" w:rsidRPr="00B46854">
        <w:rPr>
          <w:rFonts w:ascii="Arial" w:hAnsi="Arial" w:cs="Arial"/>
          <w:color w:val="auto"/>
        </w:rPr>
        <w:t xml:space="preserve">, de </w:t>
      </w:r>
      <w:r w:rsidR="00886185">
        <w:rPr>
          <w:rFonts w:ascii="Arial" w:hAnsi="Arial" w:cs="Arial"/>
          <w:color w:val="auto"/>
        </w:rPr>
        <w:t>21</w:t>
      </w:r>
      <w:r w:rsidR="00457F2F" w:rsidRPr="00B46854">
        <w:rPr>
          <w:rFonts w:ascii="Arial" w:hAnsi="Arial" w:cs="Arial"/>
          <w:color w:val="auto"/>
        </w:rPr>
        <w:t xml:space="preserve"> de </w:t>
      </w:r>
      <w:r w:rsidR="00B46854">
        <w:rPr>
          <w:rFonts w:ascii="Arial" w:hAnsi="Arial" w:cs="Arial"/>
          <w:color w:val="auto"/>
        </w:rPr>
        <w:t>maio</w:t>
      </w:r>
      <w:r w:rsidRPr="00B46854">
        <w:rPr>
          <w:rFonts w:ascii="Arial" w:hAnsi="Arial" w:cs="Arial"/>
          <w:color w:val="auto"/>
        </w:rPr>
        <w:t xml:space="preserve"> </w:t>
      </w:r>
      <w:r w:rsidR="00457F2F" w:rsidRPr="00B46854">
        <w:rPr>
          <w:rFonts w:ascii="Arial" w:hAnsi="Arial" w:cs="Arial"/>
          <w:color w:val="auto"/>
        </w:rPr>
        <w:t>de 202</w:t>
      </w:r>
      <w:r w:rsidR="00886185">
        <w:rPr>
          <w:rFonts w:ascii="Arial" w:hAnsi="Arial" w:cs="Arial"/>
          <w:color w:val="auto"/>
        </w:rPr>
        <w:t>6</w:t>
      </w:r>
      <w:r w:rsidR="00457F2F" w:rsidRPr="00B46854">
        <w:rPr>
          <w:rFonts w:ascii="Arial" w:hAnsi="Arial" w:cs="Arial"/>
          <w:color w:val="auto"/>
        </w:rPr>
        <w:t>.</w:t>
      </w:r>
    </w:p>
    <w:p w14:paraId="73D2ACB1" w14:textId="77777777" w:rsidR="002E08AD" w:rsidRPr="002B6E0D" w:rsidRDefault="002E08AD" w:rsidP="002E08AD">
      <w:pPr>
        <w:jc w:val="both"/>
        <w:rPr>
          <w:rFonts w:cs="Arial"/>
          <w:sz w:val="24"/>
        </w:rPr>
      </w:pPr>
    </w:p>
    <w:p w14:paraId="6991309D" w14:textId="1336429E" w:rsidR="00457F2F" w:rsidRPr="002B6E0D" w:rsidRDefault="00457F2F" w:rsidP="006F1DAE">
      <w:pPr>
        <w:jc w:val="both"/>
        <w:rPr>
          <w:rFonts w:cs="Arial"/>
          <w:sz w:val="24"/>
        </w:rPr>
      </w:pPr>
    </w:p>
    <w:p w14:paraId="23A664FE" w14:textId="580AE634" w:rsidR="00FE51B5" w:rsidRPr="002B6E0D" w:rsidRDefault="00FE51B5" w:rsidP="006F1DAE">
      <w:pPr>
        <w:jc w:val="both"/>
        <w:rPr>
          <w:rFonts w:cs="Arial"/>
          <w:sz w:val="24"/>
        </w:rPr>
      </w:pPr>
    </w:p>
    <w:p w14:paraId="678BD393" w14:textId="77777777" w:rsidR="00301C76" w:rsidRPr="002B6E0D" w:rsidRDefault="00301C76" w:rsidP="00301C76">
      <w:pPr>
        <w:jc w:val="center"/>
        <w:rPr>
          <w:rFonts w:cs="Arial"/>
          <w:sz w:val="24"/>
        </w:rPr>
      </w:pPr>
      <w:r w:rsidRPr="002B6E0D">
        <w:rPr>
          <w:rFonts w:cs="Arial"/>
          <w:sz w:val="24"/>
        </w:rPr>
        <w:t>Gilmar Pereira Araújo</w:t>
      </w:r>
    </w:p>
    <w:p w14:paraId="7A40ABE7" w14:textId="77777777" w:rsidR="00301C76" w:rsidRPr="002B6E0D" w:rsidRDefault="00301C76" w:rsidP="00301C76">
      <w:pPr>
        <w:jc w:val="center"/>
        <w:rPr>
          <w:rFonts w:cs="Arial"/>
          <w:sz w:val="24"/>
        </w:rPr>
      </w:pPr>
      <w:r w:rsidRPr="002B6E0D">
        <w:rPr>
          <w:rFonts w:cs="Arial"/>
          <w:sz w:val="24"/>
        </w:rPr>
        <w:t>Secretário Municipal de Governo</w:t>
      </w:r>
    </w:p>
    <w:p w14:paraId="352E3534" w14:textId="11447652" w:rsidR="00FE51B5" w:rsidRPr="002B6E0D" w:rsidRDefault="00FE51B5" w:rsidP="006F1DAE">
      <w:pPr>
        <w:jc w:val="both"/>
        <w:rPr>
          <w:rFonts w:cs="Arial"/>
          <w:sz w:val="24"/>
        </w:rPr>
      </w:pPr>
    </w:p>
    <w:p w14:paraId="4693804E" w14:textId="5D576F5F" w:rsidR="00457F2F" w:rsidRPr="002B6E0D" w:rsidRDefault="00457F2F" w:rsidP="006F1DAE">
      <w:pPr>
        <w:jc w:val="both"/>
        <w:rPr>
          <w:rFonts w:cs="Arial"/>
          <w:sz w:val="24"/>
        </w:rPr>
      </w:pPr>
    </w:p>
    <w:p w14:paraId="7E5881C6" w14:textId="2CA9CCB9" w:rsidR="00457F2F" w:rsidRPr="002B6E0D" w:rsidRDefault="00457F2F" w:rsidP="006F1DAE">
      <w:pPr>
        <w:jc w:val="both"/>
        <w:rPr>
          <w:rFonts w:cs="Arial"/>
          <w:sz w:val="24"/>
        </w:rPr>
      </w:pPr>
    </w:p>
    <w:p w14:paraId="091F981F" w14:textId="3F2CA9F6" w:rsidR="00457F2F" w:rsidRPr="002B6E0D" w:rsidRDefault="00457F2F" w:rsidP="006F1DAE">
      <w:pPr>
        <w:jc w:val="both"/>
        <w:rPr>
          <w:rFonts w:cs="Arial"/>
          <w:sz w:val="24"/>
        </w:rPr>
      </w:pPr>
    </w:p>
    <w:p w14:paraId="2F81201B" w14:textId="7B8F0BF7" w:rsidR="00457F2F" w:rsidRPr="002B6E0D" w:rsidRDefault="00457F2F" w:rsidP="006F1DAE">
      <w:pPr>
        <w:jc w:val="both"/>
        <w:rPr>
          <w:rFonts w:cs="Arial"/>
          <w:sz w:val="24"/>
        </w:rPr>
      </w:pPr>
    </w:p>
    <w:p w14:paraId="39CAEE8E" w14:textId="50FF5571" w:rsidR="0026058F" w:rsidRPr="002B6E0D" w:rsidRDefault="0026058F" w:rsidP="006F1DAE">
      <w:pPr>
        <w:jc w:val="both"/>
        <w:rPr>
          <w:rFonts w:cs="Arial"/>
          <w:sz w:val="24"/>
        </w:rPr>
      </w:pPr>
    </w:p>
    <w:p w14:paraId="6E7D9F19" w14:textId="644D741F" w:rsidR="0026058F" w:rsidRPr="002B6E0D" w:rsidRDefault="0026058F" w:rsidP="006F1DAE">
      <w:pPr>
        <w:jc w:val="both"/>
        <w:rPr>
          <w:rFonts w:cs="Arial"/>
          <w:sz w:val="24"/>
        </w:rPr>
      </w:pPr>
    </w:p>
    <w:p w14:paraId="0A6CB4CA" w14:textId="7CC8B600" w:rsidR="0026058F" w:rsidRPr="002B6E0D" w:rsidRDefault="0026058F" w:rsidP="006F1DAE">
      <w:pPr>
        <w:jc w:val="both"/>
        <w:rPr>
          <w:rFonts w:cs="Arial"/>
          <w:sz w:val="24"/>
        </w:rPr>
      </w:pPr>
    </w:p>
    <w:p w14:paraId="3AFB283E" w14:textId="77777777" w:rsidR="0026058F" w:rsidRPr="002B6E0D" w:rsidRDefault="0026058F" w:rsidP="006F1DAE">
      <w:pPr>
        <w:jc w:val="both"/>
        <w:rPr>
          <w:rFonts w:cs="Arial"/>
          <w:sz w:val="24"/>
        </w:rPr>
      </w:pPr>
    </w:p>
    <w:p w14:paraId="6A58C71D" w14:textId="2EF3C886" w:rsidR="00457F2F" w:rsidRPr="002B6E0D" w:rsidRDefault="00457F2F" w:rsidP="006F1DAE">
      <w:pPr>
        <w:jc w:val="both"/>
        <w:rPr>
          <w:rFonts w:cs="Arial"/>
          <w:sz w:val="24"/>
        </w:rPr>
      </w:pPr>
    </w:p>
    <w:p w14:paraId="596080DD" w14:textId="589C3D9B" w:rsidR="000F0754" w:rsidRPr="002B6E0D" w:rsidRDefault="000F0754" w:rsidP="006F1DAE">
      <w:pPr>
        <w:suppressAutoHyphens w:val="0"/>
        <w:spacing w:after="160" w:line="259" w:lineRule="auto"/>
        <w:jc w:val="both"/>
        <w:rPr>
          <w:rFonts w:cs="Arial"/>
          <w:sz w:val="24"/>
        </w:rPr>
      </w:pPr>
      <w:r w:rsidRPr="002B6E0D">
        <w:rPr>
          <w:rFonts w:cs="Arial"/>
          <w:sz w:val="24"/>
        </w:rPr>
        <w:br w:type="page"/>
      </w:r>
    </w:p>
    <w:p w14:paraId="2D092B9B" w14:textId="6CFD2F2D"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lastRenderedPageBreak/>
        <w:t xml:space="preserve">PROCESSO LICITATÓRIO N° </w:t>
      </w:r>
      <w:r w:rsidR="005F5723">
        <w:rPr>
          <w:rFonts w:cs="Arial"/>
          <w:b/>
          <w:bCs/>
          <w:sz w:val="24"/>
          <w:u w:val="single"/>
        </w:rPr>
        <w:t>226/2026</w:t>
      </w:r>
    </w:p>
    <w:p w14:paraId="53DA9BC5" w14:textId="2B20D99E" w:rsidR="00457F2F" w:rsidRPr="002B6E0D" w:rsidRDefault="00FE51B5" w:rsidP="006F1DAE">
      <w:pPr>
        <w:autoSpaceDE w:val="0"/>
        <w:autoSpaceDN w:val="0"/>
        <w:adjustRightInd w:val="0"/>
        <w:jc w:val="center"/>
        <w:rPr>
          <w:rFonts w:cs="Arial"/>
          <w:b/>
          <w:bCs/>
          <w:sz w:val="24"/>
          <w:u w:val="single"/>
        </w:rPr>
      </w:pPr>
      <w:r w:rsidRPr="002B6E0D">
        <w:rPr>
          <w:rFonts w:cs="Arial"/>
          <w:b/>
          <w:bCs/>
          <w:sz w:val="24"/>
          <w:u w:val="single"/>
        </w:rPr>
        <w:t xml:space="preserve">DISPENSA </w:t>
      </w:r>
      <w:r w:rsidR="00804B52" w:rsidRPr="002B6E0D">
        <w:rPr>
          <w:rFonts w:cs="Arial"/>
          <w:b/>
          <w:bCs/>
          <w:sz w:val="24"/>
          <w:u w:val="single"/>
        </w:rPr>
        <w:t xml:space="preserve">ELETRÔNICA </w:t>
      </w:r>
      <w:r w:rsidR="00457F2F" w:rsidRPr="002B6E0D">
        <w:rPr>
          <w:rFonts w:cs="Arial"/>
          <w:b/>
          <w:bCs/>
          <w:sz w:val="24"/>
          <w:u w:val="single"/>
        </w:rPr>
        <w:t xml:space="preserve">N° </w:t>
      </w:r>
      <w:r w:rsidR="005F5723">
        <w:rPr>
          <w:rFonts w:cs="Arial"/>
          <w:b/>
          <w:bCs/>
          <w:sz w:val="24"/>
          <w:u w:val="single"/>
        </w:rPr>
        <w:t>013</w:t>
      </w:r>
      <w:r w:rsidR="00804B52" w:rsidRPr="002B6E0D">
        <w:rPr>
          <w:rFonts w:cs="Arial"/>
          <w:b/>
          <w:bCs/>
          <w:sz w:val="24"/>
          <w:u w:val="single"/>
        </w:rPr>
        <w:t>/202</w:t>
      </w:r>
      <w:r w:rsidR="005F5723">
        <w:rPr>
          <w:rFonts w:cs="Arial"/>
          <w:b/>
          <w:bCs/>
          <w:sz w:val="24"/>
          <w:u w:val="single"/>
        </w:rPr>
        <w:t>6</w:t>
      </w:r>
    </w:p>
    <w:p w14:paraId="0496B2D5" w14:textId="77777777" w:rsidR="00457F2F" w:rsidRPr="002B6E0D" w:rsidRDefault="00457F2F" w:rsidP="006F1DAE">
      <w:pPr>
        <w:autoSpaceDE w:val="0"/>
        <w:autoSpaceDN w:val="0"/>
        <w:adjustRightInd w:val="0"/>
        <w:jc w:val="center"/>
        <w:rPr>
          <w:rFonts w:cs="Arial"/>
          <w:bCs/>
          <w:sz w:val="24"/>
        </w:rPr>
      </w:pPr>
    </w:p>
    <w:p w14:paraId="245735D3" w14:textId="77777777" w:rsidR="00457F2F" w:rsidRPr="002B6E0D" w:rsidRDefault="00457F2F" w:rsidP="006F1DAE">
      <w:pPr>
        <w:autoSpaceDE w:val="0"/>
        <w:autoSpaceDN w:val="0"/>
        <w:adjustRightInd w:val="0"/>
        <w:jc w:val="center"/>
        <w:rPr>
          <w:rFonts w:cs="Arial"/>
          <w:b/>
          <w:bCs/>
          <w:sz w:val="24"/>
        </w:rPr>
      </w:pPr>
      <w:r w:rsidRPr="002B6E0D">
        <w:rPr>
          <w:rFonts w:cs="Arial"/>
          <w:b/>
          <w:bCs/>
          <w:sz w:val="24"/>
        </w:rPr>
        <w:t>COM BASE NO ART. N 75, INCISO II da Lei 14.133/21</w:t>
      </w:r>
    </w:p>
    <w:p w14:paraId="40B8AC14" w14:textId="77777777" w:rsidR="00457F2F" w:rsidRPr="002B6E0D" w:rsidRDefault="00457F2F" w:rsidP="006F1DAE">
      <w:pPr>
        <w:autoSpaceDE w:val="0"/>
        <w:autoSpaceDN w:val="0"/>
        <w:adjustRightInd w:val="0"/>
        <w:jc w:val="both"/>
        <w:rPr>
          <w:rFonts w:cs="Arial"/>
          <w:bCs/>
          <w:sz w:val="24"/>
        </w:rPr>
      </w:pPr>
    </w:p>
    <w:p w14:paraId="07AE5F99" w14:textId="194351AA" w:rsidR="00457F2F" w:rsidRPr="002B6E0D" w:rsidRDefault="00457F2F" w:rsidP="006F1DAE">
      <w:pPr>
        <w:autoSpaceDE w:val="0"/>
        <w:autoSpaceDN w:val="0"/>
        <w:adjustRightInd w:val="0"/>
        <w:jc w:val="both"/>
        <w:rPr>
          <w:rFonts w:cs="Arial"/>
          <w:sz w:val="24"/>
        </w:rPr>
      </w:pPr>
      <w:r w:rsidRPr="002B6E0D">
        <w:rPr>
          <w:rFonts w:cs="Arial"/>
          <w:sz w:val="24"/>
        </w:rPr>
        <w:t xml:space="preserve">A Prefeitura Municipal de </w:t>
      </w:r>
      <w:r w:rsidR="00DA5A41" w:rsidRPr="002B6E0D">
        <w:rPr>
          <w:rFonts w:cs="Arial"/>
          <w:sz w:val="24"/>
        </w:rPr>
        <w:t>Glória-</w:t>
      </w:r>
      <w:r w:rsidR="0034167D">
        <w:rPr>
          <w:rFonts w:cs="Arial"/>
          <w:sz w:val="24"/>
        </w:rPr>
        <w:t xml:space="preserve"> </w:t>
      </w:r>
      <w:r w:rsidR="00DA5A41" w:rsidRPr="002B6E0D">
        <w:rPr>
          <w:rFonts w:cs="Arial"/>
          <w:sz w:val="24"/>
        </w:rPr>
        <w:t>BA</w:t>
      </w:r>
      <w:r w:rsidRPr="002B6E0D">
        <w:rPr>
          <w:rFonts w:cs="Arial"/>
          <w:sz w:val="24"/>
        </w:rPr>
        <w:t xml:space="preserve">, CNPJ: </w:t>
      </w:r>
      <w:r w:rsidR="00DA5A41" w:rsidRPr="002B6E0D">
        <w:rPr>
          <w:rFonts w:cs="Arial"/>
          <w:iCs/>
          <w:sz w:val="24"/>
        </w:rPr>
        <w:t>14.217.335/0001-70, com sede à Av. Presidente Ernesto Geisel, nº. 48, Centro, Gloria - BA</w:t>
      </w:r>
      <w:r w:rsidRPr="002B6E0D">
        <w:rPr>
          <w:rFonts w:cs="Arial"/>
          <w:sz w:val="24"/>
        </w:rPr>
        <w:t>, por intermédio da Comissão de Contratação, torna</w:t>
      </w:r>
      <w:r w:rsidR="00DA5A41" w:rsidRPr="002B6E0D">
        <w:rPr>
          <w:rFonts w:cs="Arial"/>
          <w:sz w:val="24"/>
        </w:rPr>
        <w:t xml:space="preserve"> público que, realizará Chamada </w:t>
      </w:r>
      <w:r w:rsidRPr="002B6E0D">
        <w:rPr>
          <w:rFonts w:cs="Arial"/>
          <w:sz w:val="24"/>
        </w:rPr>
        <w:t xml:space="preserve">Pública, com critério de julgamento MENOR PREÇO </w:t>
      </w:r>
      <w:r w:rsidR="00D61D48">
        <w:rPr>
          <w:rFonts w:cs="Arial"/>
          <w:sz w:val="24"/>
        </w:rPr>
        <w:t>POR ITEM</w:t>
      </w:r>
      <w:r w:rsidRPr="002B6E0D">
        <w:rPr>
          <w:rFonts w:cs="Arial"/>
          <w:sz w:val="24"/>
        </w:rPr>
        <w:t xml:space="preserve">, nos termos do Artigo n° </w:t>
      </w:r>
      <w:r w:rsidR="00D937CD">
        <w:rPr>
          <w:rFonts w:cs="Arial"/>
          <w:sz w:val="24"/>
        </w:rPr>
        <w:t xml:space="preserve">75, inciso II da Lei 14. 133/21 e </w:t>
      </w:r>
      <w:r w:rsidR="0040028C">
        <w:rPr>
          <w:rFonts w:cs="Arial"/>
          <w:sz w:val="24"/>
        </w:rPr>
        <w:t>Decreto Municipal n° 003 de 02 de janeiro de 2024</w:t>
      </w:r>
      <w:r w:rsidRPr="002B6E0D">
        <w:rPr>
          <w:rFonts w:cs="Arial"/>
          <w:sz w:val="24"/>
        </w:rPr>
        <w:t xml:space="preserve"> e as exigências estabelecidas neste Edital, conforme os critérios e procedimentos a seguir definidos, objetivando obter a melhor proposta, observadas as datas e horários discriminados a seguir:</w:t>
      </w:r>
    </w:p>
    <w:p w14:paraId="47962C60" w14:textId="77777777" w:rsidR="00457F2F" w:rsidRPr="002B6E0D" w:rsidRDefault="00457F2F" w:rsidP="006F1DAE">
      <w:pPr>
        <w:autoSpaceDE w:val="0"/>
        <w:autoSpaceDN w:val="0"/>
        <w:adjustRightInd w:val="0"/>
        <w:jc w:val="both"/>
        <w:rPr>
          <w:rFonts w:cs="Arial"/>
          <w:sz w:val="24"/>
        </w:rPr>
      </w:pPr>
    </w:p>
    <w:tbl>
      <w:tblPr>
        <w:tblW w:w="10039"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71"/>
        <w:gridCol w:w="5468"/>
      </w:tblGrid>
      <w:tr w:rsidR="00660ACF" w:rsidRPr="002B6E0D" w14:paraId="1B5F5D82" w14:textId="77777777" w:rsidTr="005F5723">
        <w:trPr>
          <w:trHeight w:val="881"/>
        </w:trPr>
        <w:tc>
          <w:tcPr>
            <w:tcW w:w="4571" w:type="dxa"/>
            <w:shd w:val="clear" w:color="auto" w:fill="C5E0B3" w:themeFill="accent6" w:themeFillTint="66"/>
            <w:vAlign w:val="center"/>
          </w:tcPr>
          <w:p w14:paraId="673136C4"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DATA LIMITE PARA</w:t>
            </w:r>
          </w:p>
          <w:p w14:paraId="660ED983"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APRESENTAÇÃO DA PROPOSTA E</w:t>
            </w:r>
          </w:p>
          <w:p w14:paraId="62BB6E66"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B8729E7" w14:textId="052C31FB" w:rsidR="00457F2F" w:rsidRPr="002B6E0D" w:rsidRDefault="00457F2F" w:rsidP="00B34CC4">
            <w:pPr>
              <w:autoSpaceDE w:val="0"/>
              <w:autoSpaceDN w:val="0"/>
              <w:adjustRightInd w:val="0"/>
              <w:jc w:val="both"/>
              <w:rPr>
                <w:rFonts w:eastAsia="Calibri" w:cs="Arial"/>
                <w:b/>
                <w:bCs/>
                <w:sz w:val="24"/>
              </w:rPr>
            </w:pPr>
            <w:r w:rsidRPr="002B6E0D">
              <w:rPr>
                <w:rFonts w:eastAsia="Calibri" w:cs="Arial"/>
                <w:b/>
                <w:bCs/>
                <w:sz w:val="24"/>
              </w:rPr>
              <w:t xml:space="preserve">DIA: </w:t>
            </w:r>
            <w:r w:rsidR="00FE51B5" w:rsidRPr="00EC12EE">
              <w:rPr>
                <w:rFonts w:cs="Arial"/>
                <w:sz w:val="24"/>
              </w:rPr>
              <w:t>2</w:t>
            </w:r>
            <w:r w:rsidR="00EC12EE">
              <w:rPr>
                <w:rFonts w:cs="Arial"/>
                <w:sz w:val="24"/>
              </w:rPr>
              <w:t>8</w:t>
            </w:r>
            <w:r w:rsidRPr="00EC12EE">
              <w:rPr>
                <w:rFonts w:cs="Arial"/>
                <w:sz w:val="24"/>
              </w:rPr>
              <w:t>/0</w:t>
            </w:r>
            <w:r w:rsidR="00FE51B5" w:rsidRPr="00EC12EE">
              <w:rPr>
                <w:rFonts w:cs="Arial"/>
                <w:sz w:val="24"/>
              </w:rPr>
              <w:t>5/202</w:t>
            </w:r>
            <w:r w:rsidR="00B34CC4">
              <w:rPr>
                <w:rFonts w:cs="Arial"/>
                <w:sz w:val="24"/>
              </w:rPr>
              <w:t>6</w:t>
            </w:r>
            <w:r w:rsidR="00FE51B5" w:rsidRPr="009160BC">
              <w:rPr>
                <w:rFonts w:cs="Arial"/>
                <w:sz w:val="24"/>
              </w:rPr>
              <w:t xml:space="preserve"> às </w:t>
            </w:r>
            <w:r w:rsidR="009160BC">
              <w:rPr>
                <w:rFonts w:cs="Arial"/>
                <w:sz w:val="24"/>
              </w:rPr>
              <w:t>7</w:t>
            </w:r>
            <w:r w:rsidR="00324268" w:rsidRPr="009160BC">
              <w:rPr>
                <w:rFonts w:cs="Arial"/>
                <w:sz w:val="24"/>
              </w:rPr>
              <w:t>:59</w:t>
            </w:r>
            <w:r w:rsidRPr="009160BC">
              <w:rPr>
                <w:rFonts w:cs="Arial"/>
                <w:sz w:val="24"/>
              </w:rPr>
              <w:t xml:space="preserve"> HRS</w:t>
            </w:r>
          </w:p>
        </w:tc>
      </w:tr>
      <w:tr w:rsidR="004D18C9" w:rsidRPr="002B6E0D" w14:paraId="4440B421" w14:textId="77777777" w:rsidTr="005F5723">
        <w:trPr>
          <w:trHeight w:val="567"/>
        </w:trPr>
        <w:tc>
          <w:tcPr>
            <w:tcW w:w="4571" w:type="dxa"/>
            <w:shd w:val="clear" w:color="auto" w:fill="C5E0B3" w:themeFill="accent6" w:themeFillTint="66"/>
            <w:vAlign w:val="center"/>
          </w:tcPr>
          <w:p w14:paraId="76306E50" w14:textId="2F04E982" w:rsidR="004D18C9" w:rsidRPr="002B6E0D" w:rsidRDefault="008C6331" w:rsidP="006F1DAE">
            <w:pPr>
              <w:autoSpaceDE w:val="0"/>
              <w:autoSpaceDN w:val="0"/>
              <w:adjustRightInd w:val="0"/>
              <w:jc w:val="both"/>
              <w:rPr>
                <w:rFonts w:eastAsia="Calibri" w:cs="Arial"/>
                <w:b/>
                <w:bCs/>
                <w:kern w:val="2"/>
                <w:sz w:val="24"/>
              </w:rPr>
            </w:pPr>
            <w:r w:rsidRPr="008B05F0">
              <w:rPr>
                <w:rFonts w:cs="Arial"/>
                <w:b/>
                <w:color w:val="000000" w:themeColor="text1"/>
                <w:sz w:val="24"/>
              </w:rPr>
              <w:t>O INÍCIO DA SESSÃO DE DISPUTA SERÁ</w:t>
            </w:r>
            <w:r>
              <w:rPr>
                <w:rFonts w:cs="Arial"/>
                <w:b/>
                <w:color w:val="000000" w:themeColor="text1"/>
                <w:sz w:val="24"/>
              </w:rPr>
              <w:t>:</w:t>
            </w:r>
          </w:p>
        </w:tc>
        <w:tc>
          <w:tcPr>
            <w:tcW w:w="5468" w:type="dxa"/>
            <w:shd w:val="clear" w:color="auto" w:fill="auto"/>
            <w:vAlign w:val="center"/>
          </w:tcPr>
          <w:p w14:paraId="0ACD87EE" w14:textId="32BF72FB" w:rsidR="008C6331" w:rsidRPr="00E34A8F" w:rsidRDefault="008C6331" w:rsidP="008C6331">
            <w:pPr>
              <w:jc w:val="both"/>
              <w:rPr>
                <w:rFonts w:cs="Arial"/>
                <w:color w:val="000000" w:themeColor="text1"/>
                <w:sz w:val="24"/>
              </w:rPr>
            </w:pPr>
            <w:r w:rsidRPr="002C4CB1">
              <w:rPr>
                <w:rFonts w:cs="Arial"/>
                <w:b/>
                <w:color w:val="000000" w:themeColor="text1"/>
                <w:sz w:val="24"/>
              </w:rPr>
              <w:t>DIA:</w:t>
            </w:r>
            <w:r w:rsidRPr="00E34A8F">
              <w:rPr>
                <w:rFonts w:cs="Arial"/>
                <w:color w:val="000000" w:themeColor="text1"/>
                <w:sz w:val="24"/>
              </w:rPr>
              <w:t xml:space="preserve"> </w:t>
            </w:r>
            <w:r w:rsidR="0075541E" w:rsidRPr="00EC12EE">
              <w:rPr>
                <w:rFonts w:cs="Arial"/>
                <w:color w:val="000000" w:themeColor="text1"/>
                <w:sz w:val="24"/>
              </w:rPr>
              <w:t>2</w:t>
            </w:r>
            <w:r w:rsidR="00EC12EE">
              <w:rPr>
                <w:rFonts w:cs="Arial"/>
                <w:color w:val="000000" w:themeColor="text1"/>
                <w:sz w:val="24"/>
              </w:rPr>
              <w:t>8</w:t>
            </w:r>
            <w:r w:rsidRPr="00EC12EE">
              <w:rPr>
                <w:rFonts w:cs="Arial"/>
                <w:color w:val="000000" w:themeColor="text1"/>
                <w:sz w:val="24"/>
              </w:rPr>
              <w:t>/05/202</w:t>
            </w:r>
            <w:r w:rsidR="00B34CC4">
              <w:rPr>
                <w:rFonts w:cs="Arial"/>
                <w:color w:val="000000" w:themeColor="text1"/>
                <w:sz w:val="24"/>
              </w:rPr>
              <w:t>6</w:t>
            </w:r>
            <w:r w:rsidRPr="0075541E">
              <w:rPr>
                <w:rFonts w:cs="Arial"/>
                <w:color w:val="000000" w:themeColor="text1"/>
                <w:sz w:val="24"/>
              </w:rPr>
              <w:t xml:space="preserve"> ÀS </w:t>
            </w:r>
            <w:r w:rsidR="0075541E">
              <w:rPr>
                <w:rFonts w:cs="Arial"/>
                <w:color w:val="000000" w:themeColor="text1"/>
                <w:sz w:val="24"/>
              </w:rPr>
              <w:t>08</w:t>
            </w:r>
            <w:r w:rsidRPr="0075541E">
              <w:rPr>
                <w:rFonts w:cs="Arial"/>
                <w:color w:val="000000" w:themeColor="text1"/>
                <w:sz w:val="24"/>
              </w:rPr>
              <w:t>:00 HORAS</w:t>
            </w:r>
          </w:p>
          <w:p w14:paraId="3B04DA8A" w14:textId="77777777" w:rsidR="004D18C9" w:rsidRPr="002B6E0D" w:rsidRDefault="004D18C9" w:rsidP="00B35594">
            <w:pPr>
              <w:autoSpaceDE w:val="0"/>
              <w:autoSpaceDN w:val="0"/>
              <w:adjustRightInd w:val="0"/>
              <w:jc w:val="both"/>
              <w:rPr>
                <w:rFonts w:eastAsia="Calibri" w:cs="Arial"/>
                <w:b/>
                <w:bCs/>
                <w:sz w:val="24"/>
              </w:rPr>
            </w:pPr>
          </w:p>
        </w:tc>
      </w:tr>
      <w:tr w:rsidR="00660ACF" w:rsidRPr="002B6E0D" w14:paraId="0C62BD6C" w14:textId="77777777" w:rsidTr="00804B52">
        <w:trPr>
          <w:trHeight w:val="271"/>
        </w:trPr>
        <w:tc>
          <w:tcPr>
            <w:tcW w:w="4571" w:type="dxa"/>
            <w:shd w:val="clear" w:color="auto" w:fill="C5E0B3" w:themeFill="accent6" w:themeFillTint="66"/>
            <w:vAlign w:val="center"/>
          </w:tcPr>
          <w:p w14:paraId="34930ED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sz w:val="24"/>
              </w:rPr>
              <w:t>REFERÊNCIA DE HORÁRIO:</w:t>
            </w:r>
          </w:p>
        </w:tc>
        <w:tc>
          <w:tcPr>
            <w:tcW w:w="5468" w:type="dxa"/>
            <w:shd w:val="clear" w:color="auto" w:fill="auto"/>
            <w:vAlign w:val="center"/>
          </w:tcPr>
          <w:p w14:paraId="08ADBE1B" w14:textId="77777777" w:rsidR="00457F2F" w:rsidRPr="002B6E0D" w:rsidRDefault="00457F2F" w:rsidP="006F1DAE">
            <w:pPr>
              <w:autoSpaceDE w:val="0"/>
              <w:autoSpaceDN w:val="0"/>
              <w:adjustRightInd w:val="0"/>
              <w:jc w:val="both"/>
              <w:rPr>
                <w:rFonts w:eastAsia="Calibri" w:cs="Arial"/>
                <w:sz w:val="24"/>
              </w:rPr>
            </w:pPr>
            <w:r w:rsidRPr="002B6E0D">
              <w:rPr>
                <w:rFonts w:eastAsia="Calibri" w:cs="Arial"/>
                <w:sz w:val="24"/>
              </w:rPr>
              <w:t>HORÁRIO DE BRASÍLIA - DF</w:t>
            </w:r>
          </w:p>
        </w:tc>
      </w:tr>
      <w:tr w:rsidR="00660ACF" w:rsidRPr="002B6E0D" w14:paraId="51338BE6" w14:textId="77777777" w:rsidTr="00804B52">
        <w:trPr>
          <w:trHeight w:val="829"/>
        </w:trPr>
        <w:tc>
          <w:tcPr>
            <w:tcW w:w="4571" w:type="dxa"/>
            <w:shd w:val="clear" w:color="auto" w:fill="C5E0B3" w:themeFill="accent6" w:themeFillTint="66"/>
            <w:vAlign w:val="center"/>
          </w:tcPr>
          <w:p w14:paraId="430980C5"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ENDEREÇO ELETRÔNICO PARA</w:t>
            </w:r>
          </w:p>
          <w:p w14:paraId="5E9DE9AB" w14:textId="77777777" w:rsidR="00457F2F" w:rsidRPr="002B6E0D" w:rsidRDefault="00457F2F" w:rsidP="006F1DAE">
            <w:pPr>
              <w:autoSpaceDE w:val="0"/>
              <w:autoSpaceDN w:val="0"/>
              <w:adjustRightInd w:val="0"/>
              <w:jc w:val="both"/>
              <w:rPr>
                <w:rFonts w:eastAsia="Calibri" w:cs="Arial"/>
                <w:b/>
                <w:bCs/>
                <w:kern w:val="2"/>
                <w:sz w:val="24"/>
              </w:rPr>
            </w:pPr>
            <w:r w:rsidRPr="002B6E0D">
              <w:rPr>
                <w:rFonts w:eastAsia="Calibri" w:cs="Arial"/>
                <w:b/>
                <w:bCs/>
                <w:kern w:val="2"/>
                <w:sz w:val="24"/>
              </w:rPr>
              <w:t>ENVIO DA PROPOSTA E</w:t>
            </w:r>
          </w:p>
          <w:p w14:paraId="6B1A38BC"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kern w:val="2"/>
                <w:sz w:val="24"/>
              </w:rPr>
              <w:t>DOCUMENTAÇÃO:</w:t>
            </w:r>
          </w:p>
        </w:tc>
        <w:tc>
          <w:tcPr>
            <w:tcW w:w="5468" w:type="dxa"/>
            <w:shd w:val="clear" w:color="auto" w:fill="auto"/>
            <w:vAlign w:val="center"/>
          </w:tcPr>
          <w:p w14:paraId="4C5AC48F" w14:textId="709AE825" w:rsidR="00457F2F" w:rsidRPr="002B6E0D" w:rsidRDefault="0026058F" w:rsidP="006F1DAE">
            <w:pPr>
              <w:autoSpaceDE w:val="0"/>
              <w:autoSpaceDN w:val="0"/>
              <w:adjustRightInd w:val="0"/>
              <w:jc w:val="both"/>
              <w:rPr>
                <w:rFonts w:eastAsia="Calibri" w:cs="Arial"/>
                <w:sz w:val="24"/>
              </w:rPr>
            </w:pPr>
            <w:r w:rsidRPr="002B6E0D">
              <w:rPr>
                <w:rFonts w:cs="Arial"/>
                <w:sz w:val="24"/>
              </w:rPr>
              <w:t>https://licitagloria.brconectado.com.br/</w:t>
            </w:r>
          </w:p>
        </w:tc>
      </w:tr>
      <w:tr w:rsidR="00660ACF" w:rsidRPr="002B6E0D" w14:paraId="6979D223" w14:textId="77777777" w:rsidTr="00804B52">
        <w:trPr>
          <w:trHeight w:val="343"/>
        </w:trPr>
        <w:tc>
          <w:tcPr>
            <w:tcW w:w="4571" w:type="dxa"/>
            <w:shd w:val="clear" w:color="auto" w:fill="C5E0B3" w:themeFill="accent6" w:themeFillTint="66"/>
            <w:vAlign w:val="center"/>
          </w:tcPr>
          <w:p w14:paraId="418ACA40" w14:textId="77777777" w:rsidR="00457F2F" w:rsidRPr="002B6E0D" w:rsidRDefault="00457F2F" w:rsidP="006F1DAE">
            <w:pPr>
              <w:autoSpaceDE w:val="0"/>
              <w:autoSpaceDN w:val="0"/>
              <w:adjustRightInd w:val="0"/>
              <w:jc w:val="both"/>
              <w:rPr>
                <w:rFonts w:eastAsia="Calibri" w:cs="Arial"/>
                <w:b/>
                <w:bCs/>
                <w:sz w:val="24"/>
              </w:rPr>
            </w:pPr>
            <w:r w:rsidRPr="002B6E0D">
              <w:rPr>
                <w:rFonts w:eastAsia="Calibri" w:cs="Arial"/>
                <w:b/>
                <w:bCs/>
                <w:sz w:val="24"/>
              </w:rPr>
              <w:t>LINK DO EDITAL:</w:t>
            </w:r>
          </w:p>
        </w:tc>
        <w:tc>
          <w:tcPr>
            <w:tcW w:w="5468" w:type="dxa"/>
            <w:shd w:val="clear" w:color="auto" w:fill="auto"/>
            <w:vAlign w:val="center"/>
          </w:tcPr>
          <w:p w14:paraId="047DCEF9" w14:textId="4EC88FD0" w:rsidR="00457F2F" w:rsidRPr="002B6E0D" w:rsidRDefault="0026058F" w:rsidP="006F1DAE">
            <w:pPr>
              <w:autoSpaceDE w:val="0"/>
              <w:autoSpaceDN w:val="0"/>
              <w:adjustRightInd w:val="0"/>
              <w:jc w:val="both"/>
              <w:rPr>
                <w:rFonts w:eastAsia="Calibri" w:cs="Arial"/>
                <w:b/>
                <w:bCs/>
                <w:sz w:val="24"/>
              </w:rPr>
            </w:pPr>
            <w:r w:rsidRPr="002B6E0D">
              <w:rPr>
                <w:rFonts w:cs="Arial"/>
                <w:sz w:val="24"/>
              </w:rPr>
              <w:t>https://licitagloria.brconectado.com.br/</w:t>
            </w:r>
          </w:p>
        </w:tc>
      </w:tr>
    </w:tbl>
    <w:p w14:paraId="017F84F3" w14:textId="77777777" w:rsidR="00457F2F" w:rsidRPr="002B6E0D" w:rsidRDefault="00457F2F" w:rsidP="006F1DAE">
      <w:pPr>
        <w:jc w:val="both"/>
        <w:rPr>
          <w:rFonts w:cs="Arial"/>
          <w:sz w:val="24"/>
        </w:rPr>
      </w:pPr>
    </w:p>
    <w:p w14:paraId="141C17E6"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 OBJETO</w:t>
      </w:r>
    </w:p>
    <w:p w14:paraId="14CDA02F" w14:textId="77777777" w:rsidR="00457F2F" w:rsidRPr="002B6E0D" w:rsidRDefault="00457F2F" w:rsidP="006F1DAE">
      <w:pPr>
        <w:pStyle w:val="PargrafodaLista"/>
        <w:ind w:left="0"/>
        <w:jc w:val="both"/>
        <w:rPr>
          <w:rFonts w:cs="Arial"/>
          <w:sz w:val="24"/>
        </w:rPr>
      </w:pPr>
    </w:p>
    <w:p w14:paraId="2F86F0F2" w14:textId="0F566329" w:rsidR="00457F2F" w:rsidRPr="002B6E0D" w:rsidRDefault="001E3842" w:rsidP="006F1DAE">
      <w:pPr>
        <w:pStyle w:val="PargrafodaLista"/>
        <w:numPr>
          <w:ilvl w:val="1"/>
          <w:numId w:val="3"/>
        </w:numPr>
        <w:suppressAutoHyphens w:val="0"/>
        <w:ind w:left="0" w:firstLine="0"/>
        <w:jc w:val="both"/>
        <w:rPr>
          <w:rFonts w:cs="Arial"/>
          <w:b/>
          <w:bCs/>
          <w:sz w:val="24"/>
        </w:rPr>
      </w:pPr>
      <w:r w:rsidRPr="002B6E0D">
        <w:rPr>
          <w:rFonts w:cs="Arial"/>
          <w:sz w:val="24"/>
        </w:rPr>
        <w:t>A</w:t>
      </w:r>
      <w:r w:rsidR="00457F2F" w:rsidRPr="002B6E0D">
        <w:rPr>
          <w:rFonts w:cs="Arial"/>
          <w:sz w:val="24"/>
        </w:rPr>
        <w:t xml:space="preserve"> presente </w:t>
      </w:r>
      <w:r w:rsidRPr="002B6E0D">
        <w:rPr>
          <w:rFonts w:cs="Arial"/>
          <w:b/>
          <w:sz w:val="24"/>
        </w:rPr>
        <w:t>DISPENSA ELETRÔNICA</w:t>
      </w:r>
      <w:r w:rsidR="00457F2F" w:rsidRPr="002B6E0D">
        <w:rPr>
          <w:rFonts w:cs="Arial"/>
          <w:sz w:val="24"/>
        </w:rPr>
        <w:t xml:space="preserve"> tem por objeto a </w:t>
      </w:r>
      <w:r w:rsidR="00804B52" w:rsidRPr="002B6E0D">
        <w:rPr>
          <w:rFonts w:cs="Arial"/>
          <w:color w:val="000000"/>
          <w:sz w:val="22"/>
          <w:szCs w:val="22"/>
        </w:rPr>
        <w:t xml:space="preserve">Contratação de empresa para locação de </w:t>
      </w:r>
      <w:r w:rsidR="001C31EB">
        <w:rPr>
          <w:rFonts w:cs="Arial"/>
          <w:color w:val="000000"/>
          <w:sz w:val="22"/>
          <w:szCs w:val="22"/>
        </w:rPr>
        <w:t>Sonorização de Grande Porte</w:t>
      </w:r>
      <w:r w:rsidR="00804B52" w:rsidRPr="002B6E0D">
        <w:rPr>
          <w:rFonts w:cs="Arial"/>
          <w:sz w:val="22"/>
          <w:szCs w:val="22"/>
        </w:rPr>
        <w:t>, para atender os Festejos Juninos 202</w:t>
      </w:r>
      <w:r w:rsidR="005F5723">
        <w:rPr>
          <w:rFonts w:cs="Arial"/>
          <w:sz w:val="22"/>
          <w:szCs w:val="22"/>
        </w:rPr>
        <w:t>6</w:t>
      </w:r>
      <w:r w:rsidR="00804B52" w:rsidRPr="002B6E0D">
        <w:rPr>
          <w:rFonts w:cs="Arial"/>
          <w:sz w:val="22"/>
          <w:szCs w:val="22"/>
        </w:rPr>
        <w:t>, nos dias 12, 13</w:t>
      </w:r>
      <w:r w:rsidR="005F5723">
        <w:rPr>
          <w:rFonts w:cs="Arial"/>
          <w:sz w:val="22"/>
          <w:szCs w:val="22"/>
        </w:rPr>
        <w:t xml:space="preserve"> e</w:t>
      </w:r>
      <w:r w:rsidR="00804B52" w:rsidRPr="002B6E0D">
        <w:rPr>
          <w:rFonts w:cs="Arial"/>
          <w:sz w:val="22"/>
          <w:szCs w:val="22"/>
        </w:rPr>
        <w:t xml:space="preserve"> 14 de junho de 202</w:t>
      </w:r>
      <w:r w:rsidR="005F5723">
        <w:rPr>
          <w:rFonts w:cs="Arial"/>
          <w:sz w:val="22"/>
          <w:szCs w:val="22"/>
        </w:rPr>
        <w:t>6</w:t>
      </w:r>
      <w:r w:rsidR="00804B52" w:rsidRPr="002B6E0D">
        <w:rPr>
          <w:rFonts w:cs="Arial"/>
          <w:color w:val="000000"/>
          <w:sz w:val="22"/>
          <w:szCs w:val="22"/>
        </w:rPr>
        <w:t>, na sede do Municíp</w:t>
      </w:r>
      <w:r w:rsidR="005F5723">
        <w:rPr>
          <w:rFonts w:cs="Arial"/>
          <w:color w:val="000000"/>
          <w:sz w:val="22"/>
          <w:szCs w:val="22"/>
        </w:rPr>
        <w:t>io de Glória – BA, e nos dias 03 e 04</w:t>
      </w:r>
      <w:r w:rsidR="00804B52" w:rsidRPr="002B6E0D">
        <w:rPr>
          <w:rFonts w:cs="Arial"/>
          <w:color w:val="000000"/>
          <w:sz w:val="22"/>
          <w:szCs w:val="22"/>
        </w:rPr>
        <w:t xml:space="preserve"> de julho de 202</w:t>
      </w:r>
      <w:r w:rsidR="005F5723">
        <w:rPr>
          <w:rFonts w:cs="Arial"/>
          <w:color w:val="000000"/>
          <w:sz w:val="22"/>
          <w:szCs w:val="22"/>
        </w:rPr>
        <w:t>6</w:t>
      </w:r>
      <w:r w:rsidR="00804B52" w:rsidRPr="002B6E0D">
        <w:rPr>
          <w:rFonts w:cs="Arial"/>
          <w:color w:val="000000"/>
          <w:sz w:val="22"/>
          <w:szCs w:val="22"/>
        </w:rPr>
        <w:t xml:space="preserve"> no Distrito Quixaba, evento a ser realizado pela Prefeitura Municipal de Glória, através da Secretaria Municipal de Governo</w:t>
      </w:r>
      <w:r w:rsidR="00804B52" w:rsidRPr="002B6E0D">
        <w:rPr>
          <w:rFonts w:eastAsia="Calibri" w:cs="Arial"/>
          <w:color w:val="000000"/>
          <w:sz w:val="22"/>
          <w:szCs w:val="22"/>
        </w:rPr>
        <w:t>.</w:t>
      </w:r>
    </w:p>
    <w:p w14:paraId="66D64925" w14:textId="77777777" w:rsidR="00457F2F" w:rsidRPr="002B6E0D" w:rsidRDefault="00457F2F" w:rsidP="006F1DAE">
      <w:pPr>
        <w:pStyle w:val="PargrafodaLista"/>
        <w:ind w:left="0"/>
        <w:jc w:val="both"/>
        <w:rPr>
          <w:rFonts w:cs="Arial"/>
          <w:b/>
          <w:bCs/>
          <w:sz w:val="24"/>
        </w:rPr>
      </w:pPr>
    </w:p>
    <w:p w14:paraId="45C0EEBD" w14:textId="77777777" w:rsidR="00457F2F" w:rsidRPr="002B6E0D" w:rsidRDefault="00457F2F" w:rsidP="006F1DAE">
      <w:pPr>
        <w:pStyle w:val="PargrafodaLista"/>
        <w:numPr>
          <w:ilvl w:val="1"/>
          <w:numId w:val="3"/>
        </w:numPr>
        <w:suppressAutoHyphens w:val="0"/>
        <w:ind w:left="0" w:firstLine="0"/>
        <w:jc w:val="both"/>
        <w:rPr>
          <w:rFonts w:cs="Arial"/>
          <w:sz w:val="24"/>
        </w:rPr>
      </w:pPr>
      <w:r w:rsidRPr="002B6E0D">
        <w:rPr>
          <w:rFonts w:cs="Arial"/>
          <w:iCs/>
          <w:sz w:val="24"/>
        </w:rPr>
        <w:t>Compõem este Edital, além das condições específicas, os seguintes documentos:</w:t>
      </w:r>
    </w:p>
    <w:p w14:paraId="1593A62C"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 – TERMO DE REFERÊNCIA;</w:t>
      </w:r>
    </w:p>
    <w:p w14:paraId="5C5AB3D5" w14:textId="7777777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II – MODELO DE PROPOSTA;</w:t>
      </w:r>
    </w:p>
    <w:p w14:paraId="1EB1E805" w14:textId="7B8CE617" w:rsidR="00457F2F" w:rsidRPr="002B6E0D" w:rsidRDefault="00457F2F"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w:t>
      </w:r>
      <w:r w:rsidR="009A0D0C" w:rsidRPr="002B6E0D">
        <w:rPr>
          <w:rFonts w:ascii="Arial" w:hAnsi="Arial" w:cs="Arial"/>
          <w:b/>
          <w:iCs/>
        </w:rPr>
        <w:t>II – DECLARAÇÕES COMPLEMENTARES;</w:t>
      </w:r>
    </w:p>
    <w:p w14:paraId="6763E788" w14:textId="4F6FE3C9" w:rsidR="009A0D0C" w:rsidRPr="002B6E0D" w:rsidRDefault="00CE3430" w:rsidP="006F1DAE">
      <w:pPr>
        <w:pStyle w:val="NormalWeb"/>
        <w:numPr>
          <w:ilvl w:val="2"/>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b/>
          <w:iCs/>
        </w:rPr>
        <w:t>ANEXO IV – MINUTA DE CONTRATO</w:t>
      </w:r>
      <w:r w:rsidR="009A0D0C" w:rsidRPr="002B6E0D">
        <w:rPr>
          <w:rFonts w:ascii="Arial" w:hAnsi="Arial" w:cs="Arial"/>
          <w:b/>
          <w:iCs/>
        </w:rPr>
        <w:t>.</w:t>
      </w:r>
    </w:p>
    <w:p w14:paraId="2A1EC20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906B247"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t>DOTAÇÃO ORÇAMENTARIA</w:t>
      </w:r>
    </w:p>
    <w:p w14:paraId="10F233EC" w14:textId="13CA5FE2" w:rsidR="00457F2F" w:rsidRPr="002B6E0D" w:rsidRDefault="00441C6A" w:rsidP="006F1DAE">
      <w:pPr>
        <w:pStyle w:val="PargrafodaLista"/>
        <w:numPr>
          <w:ilvl w:val="1"/>
          <w:numId w:val="3"/>
        </w:numPr>
        <w:suppressAutoHyphens w:val="0"/>
        <w:ind w:left="0" w:firstLine="0"/>
        <w:jc w:val="both"/>
        <w:rPr>
          <w:rFonts w:cs="Arial"/>
          <w:sz w:val="24"/>
        </w:rPr>
      </w:pPr>
      <w:r w:rsidRPr="002B6E0D">
        <w:rPr>
          <w:rFonts w:cs="Arial"/>
          <w:sz w:val="24"/>
        </w:rPr>
        <w:t>As despesas decorrentes da execução do objeto por conta da Lei Orçamentária do Município da Glória, à contar da seguinte programação</w:t>
      </w:r>
      <w:r w:rsidR="00457F2F" w:rsidRPr="002B6E0D">
        <w:rPr>
          <w:rFonts w:cs="Arial"/>
          <w:iCs/>
          <w:sz w:val="24"/>
        </w:rPr>
        <w:t>, na classificação abaixo:</w:t>
      </w:r>
    </w:p>
    <w:p w14:paraId="55CD1447" w14:textId="77777777" w:rsidR="000F0754" w:rsidRPr="002B6E0D" w:rsidRDefault="000F0754" w:rsidP="006F1DAE">
      <w:pPr>
        <w:pStyle w:val="PargrafodaLista"/>
        <w:suppressAutoHyphens w:val="0"/>
        <w:ind w:left="0"/>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441C6A" w:rsidRPr="002B6E0D" w14:paraId="08F4173F" w14:textId="77777777" w:rsidTr="00B04A18">
        <w:trPr>
          <w:trHeight w:val="383"/>
          <w:jc w:val="center"/>
        </w:trPr>
        <w:tc>
          <w:tcPr>
            <w:tcW w:w="927" w:type="dxa"/>
            <w:shd w:val="clear" w:color="auto" w:fill="E6E6E6"/>
          </w:tcPr>
          <w:p w14:paraId="3A8247FA" w14:textId="77777777" w:rsidR="00441C6A" w:rsidRPr="004D18C9" w:rsidRDefault="00441C6A" w:rsidP="006F1DAE">
            <w:pPr>
              <w:pStyle w:val="Ttulo9"/>
              <w:spacing w:before="0"/>
              <w:jc w:val="both"/>
              <w:rPr>
                <w:rFonts w:ascii="Arial" w:eastAsia="Batang" w:hAnsi="Arial" w:cs="Arial"/>
                <w:i w:val="0"/>
                <w:color w:val="auto"/>
                <w:sz w:val="24"/>
                <w:szCs w:val="24"/>
              </w:rPr>
            </w:pPr>
            <w:r w:rsidRPr="004D18C9">
              <w:rPr>
                <w:rFonts w:ascii="Arial" w:eastAsia="Batang" w:hAnsi="Arial" w:cs="Arial"/>
                <w:i w:val="0"/>
                <w:color w:val="auto"/>
                <w:sz w:val="24"/>
                <w:szCs w:val="24"/>
              </w:rPr>
              <w:t>Órgão:</w:t>
            </w:r>
          </w:p>
        </w:tc>
        <w:tc>
          <w:tcPr>
            <w:tcW w:w="8414" w:type="dxa"/>
            <w:gridSpan w:val="2"/>
          </w:tcPr>
          <w:p w14:paraId="33100748" w14:textId="77777777" w:rsidR="00441C6A" w:rsidRPr="004D18C9" w:rsidRDefault="00441C6A" w:rsidP="006F1DAE">
            <w:pPr>
              <w:pStyle w:val="Ttulo9"/>
              <w:spacing w:before="0"/>
              <w:jc w:val="both"/>
              <w:rPr>
                <w:rFonts w:ascii="Arial" w:eastAsia="Batang" w:hAnsi="Arial" w:cs="Arial"/>
                <w:i w:val="0"/>
                <w:color w:val="auto"/>
                <w:sz w:val="24"/>
                <w:szCs w:val="24"/>
              </w:rPr>
            </w:pPr>
            <w:r w:rsidRPr="004D18C9">
              <w:rPr>
                <w:rFonts w:ascii="Arial" w:eastAsia="Batang" w:hAnsi="Arial" w:cs="Arial"/>
                <w:i w:val="0"/>
                <w:color w:val="auto"/>
                <w:sz w:val="24"/>
                <w:szCs w:val="24"/>
              </w:rPr>
              <w:t>03.02.00 – Secretaria Municipal de Governo</w:t>
            </w:r>
          </w:p>
        </w:tc>
      </w:tr>
      <w:tr w:rsidR="00441C6A" w:rsidRPr="002B6E0D" w14:paraId="62570E4D" w14:textId="77777777" w:rsidTr="00B04A18">
        <w:trPr>
          <w:trHeight w:val="388"/>
          <w:jc w:val="center"/>
        </w:trPr>
        <w:tc>
          <w:tcPr>
            <w:tcW w:w="2279" w:type="dxa"/>
            <w:gridSpan w:val="2"/>
            <w:shd w:val="clear" w:color="auto" w:fill="E6E6E6"/>
          </w:tcPr>
          <w:p w14:paraId="172C874F" w14:textId="77777777" w:rsidR="00441C6A" w:rsidRPr="004D18C9" w:rsidRDefault="00441C6A" w:rsidP="006F1DAE">
            <w:pPr>
              <w:jc w:val="both"/>
              <w:rPr>
                <w:rFonts w:eastAsia="Batang" w:cs="Arial"/>
                <w:sz w:val="24"/>
              </w:rPr>
            </w:pPr>
            <w:r w:rsidRPr="004D18C9">
              <w:rPr>
                <w:rFonts w:eastAsia="Batang" w:cs="Arial"/>
                <w:sz w:val="24"/>
              </w:rPr>
              <w:t>Atividade:</w:t>
            </w:r>
            <w:r w:rsidRPr="004D18C9">
              <w:rPr>
                <w:rFonts w:eastAsia="Batang" w:cs="Arial"/>
                <w:bCs/>
                <w:iCs/>
                <w:sz w:val="24"/>
              </w:rPr>
              <w:t xml:space="preserve"> </w:t>
            </w:r>
          </w:p>
        </w:tc>
        <w:tc>
          <w:tcPr>
            <w:tcW w:w="7062" w:type="dxa"/>
          </w:tcPr>
          <w:p w14:paraId="224F96C0" w14:textId="20304B0E" w:rsidR="00441C6A" w:rsidRPr="004D18C9" w:rsidRDefault="005F5723" w:rsidP="005F5723">
            <w:pPr>
              <w:jc w:val="both"/>
              <w:rPr>
                <w:rFonts w:eastAsia="Batang" w:cs="Arial"/>
                <w:sz w:val="24"/>
              </w:rPr>
            </w:pPr>
            <w:r>
              <w:rPr>
                <w:rFonts w:eastAsia="Batang" w:cs="Arial"/>
                <w:sz w:val="24"/>
              </w:rPr>
              <w:t>2007</w:t>
            </w:r>
            <w:r w:rsidR="00441C6A" w:rsidRPr="004D18C9">
              <w:rPr>
                <w:rFonts w:eastAsia="Batang" w:cs="Arial"/>
                <w:sz w:val="24"/>
              </w:rPr>
              <w:t xml:space="preserve"> – Promoção de Eventos Culturais do Município</w:t>
            </w:r>
          </w:p>
        </w:tc>
      </w:tr>
      <w:tr w:rsidR="00441C6A" w:rsidRPr="002B6E0D" w14:paraId="27A3DE30" w14:textId="77777777" w:rsidTr="00B04A18">
        <w:trPr>
          <w:trHeight w:val="138"/>
          <w:jc w:val="center"/>
        </w:trPr>
        <w:tc>
          <w:tcPr>
            <w:tcW w:w="2279" w:type="dxa"/>
            <w:gridSpan w:val="2"/>
            <w:shd w:val="clear" w:color="auto" w:fill="E6E6E6"/>
          </w:tcPr>
          <w:p w14:paraId="40CC95E9" w14:textId="77777777" w:rsidR="00441C6A" w:rsidRPr="004D18C9" w:rsidRDefault="00441C6A" w:rsidP="006F1DAE">
            <w:pPr>
              <w:jc w:val="both"/>
              <w:rPr>
                <w:rFonts w:eastAsia="Batang" w:cs="Arial"/>
                <w:sz w:val="24"/>
              </w:rPr>
            </w:pPr>
            <w:r w:rsidRPr="004D18C9">
              <w:rPr>
                <w:rFonts w:eastAsia="Batang" w:cs="Arial"/>
                <w:sz w:val="24"/>
              </w:rPr>
              <w:t>Elemento da Despesa:</w:t>
            </w:r>
            <w:r w:rsidRPr="004D18C9">
              <w:rPr>
                <w:rFonts w:eastAsia="Batang" w:cs="Arial"/>
                <w:bCs/>
                <w:iCs/>
                <w:sz w:val="24"/>
              </w:rPr>
              <w:t xml:space="preserve"> </w:t>
            </w:r>
          </w:p>
        </w:tc>
        <w:tc>
          <w:tcPr>
            <w:tcW w:w="7062" w:type="dxa"/>
          </w:tcPr>
          <w:p w14:paraId="039FE1BE" w14:textId="77777777" w:rsidR="00441C6A" w:rsidRPr="004D18C9" w:rsidRDefault="00441C6A" w:rsidP="006F1DAE">
            <w:pPr>
              <w:jc w:val="both"/>
              <w:rPr>
                <w:rFonts w:eastAsia="Batang" w:cs="Arial"/>
                <w:sz w:val="24"/>
              </w:rPr>
            </w:pPr>
            <w:r w:rsidRPr="004D18C9">
              <w:rPr>
                <w:rFonts w:eastAsia="Batang" w:cs="Arial"/>
                <w:sz w:val="24"/>
              </w:rPr>
              <w:t xml:space="preserve">33.90.39 – Outros Serviços Terceiros P. Jurídico </w:t>
            </w:r>
          </w:p>
        </w:tc>
      </w:tr>
      <w:tr w:rsidR="00441C6A" w:rsidRPr="002B6E0D" w14:paraId="2D497C7C" w14:textId="77777777" w:rsidTr="00B04A18">
        <w:trPr>
          <w:trHeight w:val="138"/>
          <w:jc w:val="center"/>
        </w:trPr>
        <w:tc>
          <w:tcPr>
            <w:tcW w:w="2279" w:type="dxa"/>
            <w:gridSpan w:val="2"/>
            <w:shd w:val="clear" w:color="auto" w:fill="E6E6E6"/>
          </w:tcPr>
          <w:p w14:paraId="548F98B3" w14:textId="77777777" w:rsidR="00441C6A" w:rsidRPr="004D18C9" w:rsidRDefault="00441C6A" w:rsidP="006F1DAE">
            <w:pPr>
              <w:jc w:val="both"/>
              <w:rPr>
                <w:rFonts w:eastAsia="Batang" w:cs="Arial"/>
                <w:sz w:val="24"/>
              </w:rPr>
            </w:pPr>
            <w:r w:rsidRPr="004D18C9">
              <w:rPr>
                <w:rFonts w:eastAsia="Batang" w:cs="Arial"/>
                <w:sz w:val="24"/>
              </w:rPr>
              <w:t>Fonte</w:t>
            </w:r>
          </w:p>
        </w:tc>
        <w:tc>
          <w:tcPr>
            <w:tcW w:w="7062" w:type="dxa"/>
          </w:tcPr>
          <w:p w14:paraId="23E1ECE3" w14:textId="0C83306F" w:rsidR="00441C6A" w:rsidRPr="004D18C9" w:rsidRDefault="00441C6A" w:rsidP="005F5723">
            <w:pPr>
              <w:jc w:val="both"/>
              <w:rPr>
                <w:rFonts w:eastAsia="Batang" w:cs="Arial"/>
                <w:sz w:val="24"/>
              </w:rPr>
            </w:pPr>
            <w:r w:rsidRPr="004D18C9">
              <w:rPr>
                <w:rFonts w:eastAsia="Batang" w:cs="Arial"/>
                <w:sz w:val="24"/>
              </w:rPr>
              <w:t>1500</w:t>
            </w:r>
            <w:r w:rsidR="005F5723">
              <w:rPr>
                <w:rFonts w:eastAsia="Batang" w:cs="Arial"/>
                <w:sz w:val="24"/>
              </w:rPr>
              <w:t xml:space="preserve"> / 1709</w:t>
            </w:r>
          </w:p>
        </w:tc>
      </w:tr>
    </w:tbl>
    <w:p w14:paraId="3FA74B94" w14:textId="77777777" w:rsidR="00441C6A" w:rsidRPr="002B6E0D" w:rsidRDefault="00441C6A" w:rsidP="006F1DAE">
      <w:pPr>
        <w:contextualSpacing/>
        <w:mirrorIndents/>
        <w:jc w:val="both"/>
        <w:rPr>
          <w:rFonts w:cs="Arial"/>
          <w:sz w:val="24"/>
        </w:rPr>
      </w:pPr>
    </w:p>
    <w:p w14:paraId="428523C4" w14:textId="77777777" w:rsidR="00457F2F" w:rsidRPr="002B6E0D" w:rsidRDefault="00457F2F" w:rsidP="006F1DAE">
      <w:pPr>
        <w:pStyle w:val="PargrafodaLista"/>
        <w:numPr>
          <w:ilvl w:val="0"/>
          <w:numId w:val="3"/>
        </w:numPr>
        <w:suppressAutoHyphens w:val="0"/>
        <w:ind w:left="0"/>
        <w:jc w:val="both"/>
        <w:rPr>
          <w:rFonts w:cs="Arial"/>
          <w:sz w:val="24"/>
        </w:rPr>
      </w:pPr>
      <w:r w:rsidRPr="002B6E0D">
        <w:rPr>
          <w:rFonts w:cs="Arial"/>
          <w:b/>
          <w:bCs/>
          <w:sz w:val="24"/>
        </w:rPr>
        <w:lastRenderedPageBreak/>
        <w:t>VALOR DE REFERÊNCIA, DOS SERVIÇOS E DA FORMA DE PAGAMENTO</w:t>
      </w:r>
    </w:p>
    <w:p w14:paraId="08B9E4CE" w14:textId="77777777" w:rsidR="00457F2F" w:rsidRPr="002B6E0D" w:rsidRDefault="00457F2F" w:rsidP="006F1DAE">
      <w:pPr>
        <w:pStyle w:val="PargrafodaLista"/>
        <w:ind w:left="0"/>
        <w:jc w:val="both"/>
        <w:rPr>
          <w:rFonts w:cs="Arial"/>
          <w:sz w:val="24"/>
        </w:rPr>
      </w:pPr>
    </w:p>
    <w:p w14:paraId="5E8B7B11" w14:textId="0086ADAC" w:rsidR="00457F2F" w:rsidRPr="002B6E0D" w:rsidRDefault="00457F2F" w:rsidP="006F1DAE">
      <w:pPr>
        <w:pStyle w:val="PargrafodaLista"/>
        <w:numPr>
          <w:ilvl w:val="1"/>
          <w:numId w:val="3"/>
        </w:numPr>
        <w:suppressAutoHyphens w:val="0"/>
        <w:ind w:left="0" w:firstLine="0"/>
        <w:jc w:val="both"/>
        <w:rPr>
          <w:rFonts w:cs="Arial"/>
          <w:bCs/>
          <w:sz w:val="24"/>
        </w:rPr>
      </w:pPr>
      <w:r w:rsidRPr="002B6E0D">
        <w:rPr>
          <w:rFonts w:cs="Arial"/>
          <w:bCs/>
          <w:sz w:val="24"/>
        </w:rPr>
        <w:t>Os serviços a serem prestados deverão conter as seguintes especificações:</w:t>
      </w:r>
    </w:p>
    <w:p w14:paraId="49C1525C" w14:textId="77777777" w:rsidR="00441C6A" w:rsidRPr="002B6E0D" w:rsidRDefault="00441C6A" w:rsidP="006F1DAE">
      <w:pPr>
        <w:pStyle w:val="PargrafodaLista"/>
        <w:suppressAutoHyphens w:val="0"/>
        <w:ind w:left="0"/>
        <w:jc w:val="both"/>
        <w:rPr>
          <w:rFonts w:cs="Arial"/>
          <w:bCs/>
          <w:sz w:val="24"/>
        </w:rPr>
      </w:pPr>
    </w:p>
    <w:tbl>
      <w:tblPr>
        <w:tblW w:w="10079" w:type="dxa"/>
        <w:tblLayout w:type="fixed"/>
        <w:tblCellMar>
          <w:left w:w="70" w:type="dxa"/>
          <w:right w:w="70" w:type="dxa"/>
        </w:tblCellMar>
        <w:tblLook w:val="0000" w:firstRow="0" w:lastRow="0" w:firstColumn="0" w:lastColumn="0" w:noHBand="0" w:noVBand="0"/>
      </w:tblPr>
      <w:tblGrid>
        <w:gridCol w:w="1590"/>
        <w:gridCol w:w="4252"/>
        <w:gridCol w:w="1521"/>
        <w:gridCol w:w="1418"/>
        <w:gridCol w:w="1298"/>
      </w:tblGrid>
      <w:tr w:rsidR="00804B52" w:rsidRPr="002B6E0D" w14:paraId="537C67E7" w14:textId="77777777" w:rsidTr="002B6E0D">
        <w:trPr>
          <w:trHeight w:val="432"/>
        </w:trPr>
        <w:tc>
          <w:tcPr>
            <w:tcW w:w="1590"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2B788F0A" w14:textId="77777777" w:rsidR="00804B52" w:rsidRPr="001C31EB" w:rsidRDefault="00804B52" w:rsidP="00730823">
            <w:pPr>
              <w:adjustRightInd w:val="0"/>
              <w:rPr>
                <w:rFonts w:eastAsiaTheme="minorHAnsi" w:cs="Arial"/>
                <w:szCs w:val="20"/>
              </w:rPr>
            </w:pPr>
            <w:r w:rsidRPr="001C31EB">
              <w:rPr>
                <w:rFonts w:eastAsiaTheme="minorHAnsi" w:cs="Arial"/>
                <w:szCs w:val="20"/>
              </w:rPr>
              <w:t>ITEM</w:t>
            </w:r>
          </w:p>
        </w:tc>
        <w:tc>
          <w:tcPr>
            <w:tcW w:w="4252"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4B143FBC" w14:textId="77777777" w:rsidR="00804B52" w:rsidRPr="001C31EB" w:rsidRDefault="00804B52" w:rsidP="00730823">
            <w:pPr>
              <w:adjustRightInd w:val="0"/>
              <w:rPr>
                <w:rFonts w:eastAsiaTheme="minorHAnsi" w:cs="Arial"/>
                <w:szCs w:val="20"/>
              </w:rPr>
            </w:pPr>
            <w:r w:rsidRPr="001C31EB">
              <w:rPr>
                <w:rFonts w:eastAsiaTheme="minorHAnsi" w:cs="Arial"/>
                <w:szCs w:val="20"/>
              </w:rPr>
              <w:t>DESCRIÇÃO</w:t>
            </w:r>
          </w:p>
        </w:tc>
        <w:tc>
          <w:tcPr>
            <w:tcW w:w="1521" w:type="dxa"/>
            <w:tcBorders>
              <w:top w:val="single" w:sz="6" w:space="0" w:color="007F64"/>
              <w:left w:val="nil"/>
              <w:bottom w:val="single" w:sz="6" w:space="0" w:color="007F64"/>
              <w:right w:val="single" w:sz="6" w:space="0" w:color="007F64"/>
            </w:tcBorders>
            <w:shd w:val="clear" w:color="auto" w:fill="C5E0B3" w:themeFill="accent6" w:themeFillTint="66"/>
          </w:tcPr>
          <w:p w14:paraId="62DDE59D" w14:textId="77777777" w:rsidR="00804B52" w:rsidRPr="001C31EB" w:rsidRDefault="00804B52" w:rsidP="00730823">
            <w:pPr>
              <w:adjustRightInd w:val="0"/>
              <w:rPr>
                <w:rFonts w:eastAsiaTheme="minorHAnsi" w:cs="Arial"/>
                <w:szCs w:val="20"/>
              </w:rPr>
            </w:pPr>
            <w:r w:rsidRPr="001C31EB">
              <w:rPr>
                <w:rFonts w:eastAsiaTheme="minorHAnsi" w:cs="Arial"/>
                <w:szCs w:val="20"/>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75BE9B76" w14:textId="77777777" w:rsidR="00804B52" w:rsidRPr="001C31EB" w:rsidRDefault="00804B52" w:rsidP="00730823">
            <w:pPr>
              <w:adjustRightInd w:val="0"/>
              <w:rPr>
                <w:rFonts w:eastAsiaTheme="minorHAnsi" w:cs="Arial"/>
                <w:szCs w:val="20"/>
              </w:rPr>
            </w:pPr>
            <w:r w:rsidRPr="001C31EB">
              <w:rPr>
                <w:rFonts w:eastAsiaTheme="minorHAnsi" w:cs="Arial"/>
                <w:szCs w:val="20"/>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2C5EFF7F" w14:textId="77777777" w:rsidR="00804B52" w:rsidRPr="001C31EB" w:rsidRDefault="00804B52" w:rsidP="00730823">
            <w:pPr>
              <w:adjustRightInd w:val="0"/>
              <w:rPr>
                <w:rFonts w:eastAsiaTheme="minorHAnsi" w:cs="Arial"/>
                <w:szCs w:val="20"/>
              </w:rPr>
            </w:pPr>
            <w:r w:rsidRPr="001C31EB">
              <w:rPr>
                <w:rFonts w:eastAsiaTheme="minorHAnsi" w:cs="Arial"/>
                <w:szCs w:val="20"/>
              </w:rPr>
              <w:t>VL TOTAL</w:t>
            </w:r>
          </w:p>
        </w:tc>
      </w:tr>
      <w:tr w:rsidR="00F01059" w:rsidRPr="002B6E0D" w14:paraId="4175E8BB" w14:textId="77777777" w:rsidTr="00707144">
        <w:trPr>
          <w:trHeight w:val="5968"/>
        </w:trPr>
        <w:tc>
          <w:tcPr>
            <w:tcW w:w="1590" w:type="dxa"/>
            <w:tcBorders>
              <w:top w:val="single" w:sz="4" w:space="0" w:color="auto"/>
              <w:left w:val="single" w:sz="6" w:space="0" w:color="auto"/>
              <w:bottom w:val="single" w:sz="6" w:space="0" w:color="auto"/>
              <w:right w:val="single" w:sz="6" w:space="0" w:color="auto"/>
            </w:tcBorders>
            <w:vAlign w:val="bottom"/>
          </w:tcPr>
          <w:p w14:paraId="66AAEEAB" w14:textId="2E8DC180" w:rsidR="00F01059" w:rsidRPr="002B6E0D" w:rsidRDefault="00F01059" w:rsidP="00F01059">
            <w:pPr>
              <w:adjustRightInd w:val="0"/>
              <w:rPr>
                <w:rFonts w:eastAsiaTheme="minorHAnsi" w:cs="Arial"/>
                <w:color w:val="333333"/>
                <w:szCs w:val="20"/>
              </w:rPr>
            </w:pPr>
            <w:r w:rsidRPr="00BE434A">
              <w:rPr>
                <w:color w:val="000000"/>
                <w:sz w:val="18"/>
                <w:szCs w:val="18"/>
              </w:rPr>
              <w:t xml:space="preserve">LOCAÇÃO DE  EQUIPAMENTOS  DE SONORIZAÇÃO DE GRANDE PORTE </w:t>
            </w:r>
          </w:p>
        </w:tc>
        <w:tc>
          <w:tcPr>
            <w:tcW w:w="4252" w:type="dxa"/>
            <w:tcBorders>
              <w:top w:val="single" w:sz="6" w:space="0" w:color="auto"/>
              <w:left w:val="single" w:sz="6" w:space="0" w:color="auto"/>
              <w:bottom w:val="single" w:sz="6" w:space="0" w:color="auto"/>
              <w:right w:val="single" w:sz="6" w:space="0" w:color="auto"/>
            </w:tcBorders>
            <w:vAlign w:val="bottom"/>
          </w:tcPr>
          <w:p w14:paraId="46930996" w14:textId="0F451349" w:rsidR="00F01059" w:rsidRPr="002B6E0D" w:rsidRDefault="00F01059" w:rsidP="00F01059">
            <w:pPr>
              <w:adjustRightInd w:val="0"/>
              <w:jc w:val="both"/>
              <w:rPr>
                <w:rFonts w:eastAsiaTheme="minorHAnsi" w:cs="Arial"/>
                <w:color w:val="333333"/>
                <w:szCs w:val="20"/>
              </w:rPr>
            </w:pPr>
            <w:r w:rsidRPr="00BE434A">
              <w:rPr>
                <w:rFonts w:cs="Arial"/>
                <w:b/>
                <w:bCs/>
                <w:color w:val="000000"/>
                <w:sz w:val="18"/>
                <w:szCs w:val="18"/>
              </w:rPr>
              <w:t>LOCAÇÃO DE  EQUIPAMENTOS  DE SONORIZAÇÃO DE GRANDE PORTE:</w:t>
            </w:r>
            <w:r w:rsidRPr="00BE434A">
              <w:rPr>
                <w:rFonts w:cs="Arial"/>
                <w:color w:val="000000"/>
                <w:sz w:val="18"/>
                <w:szCs w:val="18"/>
              </w:rPr>
              <w:t xml:space="preserve"> Locação de equipamento audiovisual / som / vídeo / filmagem - SOM DE GRANDE PORTE TIPO I - Console Digital - 01 (um) Console digital 48 canais com </w:t>
            </w:r>
            <w:proofErr w:type="spellStart"/>
            <w:r w:rsidRPr="00BE434A">
              <w:rPr>
                <w:rFonts w:cs="Arial"/>
                <w:color w:val="000000"/>
                <w:sz w:val="18"/>
                <w:szCs w:val="18"/>
              </w:rPr>
              <w:t>pré</w:t>
            </w:r>
            <w:proofErr w:type="spellEnd"/>
            <w:r w:rsidRPr="00BE434A">
              <w:rPr>
                <w:rFonts w:cs="Arial"/>
                <w:color w:val="000000"/>
                <w:sz w:val="18"/>
                <w:szCs w:val="18"/>
              </w:rPr>
              <w:t xml:space="preserve"> amplificadores com recall automático para todos os canais , 16 auxiliares, 08 </w:t>
            </w:r>
            <w:proofErr w:type="spellStart"/>
            <w:r w:rsidRPr="00BE434A">
              <w:rPr>
                <w:rFonts w:cs="Arial"/>
                <w:color w:val="000000"/>
                <w:sz w:val="18"/>
                <w:szCs w:val="18"/>
              </w:rPr>
              <w:t>matrix</w:t>
            </w:r>
            <w:proofErr w:type="spellEnd"/>
            <w:r w:rsidRPr="00BE434A">
              <w:rPr>
                <w:rFonts w:cs="Arial"/>
                <w:color w:val="000000"/>
                <w:sz w:val="18"/>
                <w:szCs w:val="18"/>
              </w:rPr>
              <w:t xml:space="preserve">, 08 </w:t>
            </w:r>
            <w:proofErr w:type="spellStart"/>
            <w:r w:rsidRPr="00BE434A">
              <w:rPr>
                <w:rFonts w:cs="Arial"/>
                <w:color w:val="000000"/>
                <w:sz w:val="18"/>
                <w:szCs w:val="18"/>
              </w:rPr>
              <w:t>DCAs</w:t>
            </w:r>
            <w:proofErr w:type="spellEnd"/>
            <w:r w:rsidRPr="00BE434A">
              <w:rPr>
                <w:rFonts w:cs="Arial"/>
                <w:color w:val="000000"/>
                <w:sz w:val="18"/>
                <w:szCs w:val="18"/>
              </w:rPr>
              <w:t xml:space="preserve">, contendo no mínimo 16 saídas físicas (outputs), 04 bandas de equalização paramétricas , 04 processador de efeito, 02 processadores dinâmicos por canal , 04 canais de equalização 31 bandas operacionais, com resolução mínima de 48 </w:t>
            </w:r>
            <w:proofErr w:type="spellStart"/>
            <w:r w:rsidRPr="00BE434A">
              <w:rPr>
                <w:rFonts w:cs="Arial"/>
                <w:color w:val="000000"/>
                <w:sz w:val="18"/>
                <w:szCs w:val="18"/>
              </w:rPr>
              <w:t>hz</w:t>
            </w:r>
            <w:proofErr w:type="spellEnd"/>
            <w:r w:rsidRPr="00BE434A">
              <w:rPr>
                <w:rFonts w:cs="Arial"/>
                <w:color w:val="000000"/>
                <w:sz w:val="18"/>
                <w:szCs w:val="18"/>
              </w:rPr>
              <w:t xml:space="preserve">; - Processador de Sistema Digital I- 01 (um) Processador de Sistema Digital, com no mínimo 04 canais de entrada e 08 de saída; - Sistema de intercomunicação - Sistema de intercomunicação -02 (dois) Sistema de intercomunicação entre as mesas de PA e de Monitor contendo 1 unidade 28requê, 1 unidade escrava e luzes de alerta; - Caixa Acústica - 24 (vinte e quatro) Caixas acústicas tipo </w:t>
            </w:r>
            <w:proofErr w:type="spellStart"/>
            <w:r w:rsidRPr="00BE434A">
              <w:rPr>
                <w:rFonts w:cs="Arial"/>
                <w:color w:val="000000"/>
                <w:sz w:val="18"/>
                <w:szCs w:val="18"/>
              </w:rPr>
              <w:t>Line</w:t>
            </w:r>
            <w:proofErr w:type="spellEnd"/>
            <w:r w:rsidRPr="00BE434A">
              <w:rPr>
                <w:rFonts w:cs="Arial"/>
                <w:color w:val="000000"/>
                <w:sz w:val="18"/>
                <w:szCs w:val="18"/>
              </w:rPr>
              <w:t xml:space="preserve"> </w:t>
            </w:r>
            <w:proofErr w:type="spellStart"/>
            <w:r w:rsidRPr="00BE434A">
              <w:rPr>
                <w:rFonts w:cs="Arial"/>
                <w:color w:val="000000"/>
                <w:sz w:val="18"/>
                <w:szCs w:val="18"/>
              </w:rPr>
              <w:t>Array</w:t>
            </w:r>
            <w:proofErr w:type="spellEnd"/>
            <w:r w:rsidRPr="00BE434A">
              <w:rPr>
                <w:rFonts w:cs="Arial"/>
                <w:color w:val="000000"/>
                <w:sz w:val="18"/>
                <w:szCs w:val="18"/>
              </w:rPr>
              <w:t xml:space="preserve"> industrializadas do mesmo fabricante e modelos na seguinte configuração 02 ou 03 vias com sistema </w:t>
            </w:r>
            <w:proofErr w:type="spellStart"/>
            <w:r w:rsidRPr="00BE434A">
              <w:rPr>
                <w:rFonts w:cs="Arial"/>
                <w:color w:val="000000"/>
                <w:sz w:val="18"/>
                <w:szCs w:val="18"/>
              </w:rPr>
              <w:t>Fly</w:t>
            </w:r>
            <w:proofErr w:type="spellEnd"/>
            <w:r w:rsidRPr="00BE434A">
              <w:rPr>
                <w:rFonts w:cs="Arial"/>
                <w:color w:val="000000"/>
                <w:sz w:val="18"/>
                <w:szCs w:val="18"/>
              </w:rPr>
              <w:t xml:space="preserve"> , potência de pico mínima de 127 dB SPL a 1,00m de distância , com cobertura horizontal de no mínimo 120 graus, resposta de 28 frequência de no mínimo 80Hz a 20kHz, 1800W </w:t>
            </w:r>
            <w:proofErr w:type="spellStart"/>
            <w:r w:rsidRPr="00BE434A">
              <w:rPr>
                <w:rFonts w:cs="Arial"/>
                <w:color w:val="000000"/>
                <w:sz w:val="18"/>
                <w:szCs w:val="18"/>
              </w:rPr>
              <w:t>rms</w:t>
            </w:r>
            <w:proofErr w:type="spellEnd"/>
            <w:r w:rsidRPr="00BE434A">
              <w:rPr>
                <w:rFonts w:cs="Arial"/>
                <w:color w:val="000000"/>
                <w:sz w:val="18"/>
                <w:szCs w:val="18"/>
              </w:rPr>
              <w:t xml:space="preserve"> na soma das potências de cada uma das vias, amplificada; (Descrição completa no Termo de Referência)</w:t>
            </w:r>
            <w:r w:rsidRPr="00BE434A">
              <w:rPr>
                <w:rFonts w:cs="Arial"/>
                <w:sz w:val="18"/>
                <w:szCs w:val="18"/>
              </w:rPr>
              <w:t>.</w:t>
            </w:r>
            <w:r w:rsidRPr="00BE434A">
              <w:rPr>
                <w:rFonts w:cs="Arial"/>
                <w:color w:val="000000"/>
                <w:sz w:val="18"/>
                <w:szCs w:val="18"/>
              </w:rPr>
              <w:t xml:space="preserve">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521" w:type="dxa"/>
            <w:tcBorders>
              <w:top w:val="single" w:sz="6" w:space="0" w:color="007F64"/>
              <w:left w:val="nil"/>
              <w:bottom w:val="single" w:sz="6" w:space="0" w:color="007F64"/>
              <w:right w:val="single" w:sz="6" w:space="0" w:color="007F64"/>
            </w:tcBorders>
            <w:vAlign w:val="bottom"/>
          </w:tcPr>
          <w:p w14:paraId="11E395D0" w14:textId="5C6FE13F" w:rsidR="00F01059" w:rsidRPr="002B6E0D" w:rsidRDefault="005F5723" w:rsidP="00F01059">
            <w:pPr>
              <w:adjustRightInd w:val="0"/>
              <w:jc w:val="center"/>
              <w:rPr>
                <w:rFonts w:eastAsiaTheme="minorHAnsi" w:cs="Arial"/>
                <w:sz w:val="24"/>
              </w:rPr>
            </w:pPr>
            <w:r>
              <w:rPr>
                <w:rFonts w:ascii="Calibri" w:hAnsi="Calibri" w:cs="Calibri"/>
                <w:color w:val="007F64"/>
                <w:sz w:val="18"/>
                <w:szCs w:val="18"/>
              </w:rPr>
              <w:t>5</w:t>
            </w:r>
            <w:r w:rsidR="00F01059">
              <w:rPr>
                <w:rFonts w:ascii="Calibri" w:hAnsi="Calibri" w:cs="Calibri"/>
                <w:color w:val="007F64"/>
                <w:sz w:val="18"/>
                <w:szCs w:val="18"/>
              </w:rPr>
              <w:t xml:space="preserve"> DIÁRIAS</w:t>
            </w:r>
          </w:p>
        </w:tc>
        <w:tc>
          <w:tcPr>
            <w:tcW w:w="1418" w:type="dxa"/>
            <w:tcBorders>
              <w:top w:val="single" w:sz="6" w:space="0" w:color="007F64"/>
              <w:left w:val="single" w:sz="6" w:space="0" w:color="007F64"/>
              <w:bottom w:val="single" w:sz="6" w:space="0" w:color="007F64"/>
              <w:right w:val="single" w:sz="6" w:space="0" w:color="007F64"/>
            </w:tcBorders>
          </w:tcPr>
          <w:p w14:paraId="1E4F6989" w14:textId="77777777" w:rsidR="00F01059" w:rsidRPr="00BE434A" w:rsidRDefault="00F01059" w:rsidP="00F01059">
            <w:pPr>
              <w:tabs>
                <w:tab w:val="left" w:pos="9923"/>
              </w:tabs>
              <w:adjustRightInd w:val="0"/>
              <w:rPr>
                <w:rFonts w:ascii="Calibri" w:eastAsiaTheme="minorHAnsi" w:hAnsi="Calibri" w:cs="Calibri"/>
                <w:sz w:val="18"/>
                <w:szCs w:val="18"/>
              </w:rPr>
            </w:pPr>
          </w:p>
          <w:p w14:paraId="67906D6E" w14:textId="77777777" w:rsidR="00F01059" w:rsidRPr="00BE434A" w:rsidRDefault="00F01059" w:rsidP="00F01059">
            <w:pPr>
              <w:tabs>
                <w:tab w:val="left" w:pos="9923"/>
              </w:tabs>
              <w:adjustRightInd w:val="0"/>
              <w:rPr>
                <w:rFonts w:ascii="Calibri" w:eastAsiaTheme="minorHAnsi" w:hAnsi="Calibri" w:cs="Calibri"/>
                <w:sz w:val="18"/>
                <w:szCs w:val="18"/>
              </w:rPr>
            </w:pPr>
          </w:p>
          <w:p w14:paraId="2AC30BCC" w14:textId="77777777" w:rsidR="00F01059" w:rsidRPr="00BE434A" w:rsidRDefault="00F01059" w:rsidP="00F01059">
            <w:pPr>
              <w:tabs>
                <w:tab w:val="left" w:pos="9923"/>
              </w:tabs>
              <w:adjustRightInd w:val="0"/>
              <w:rPr>
                <w:rFonts w:ascii="Calibri" w:eastAsiaTheme="minorHAnsi" w:hAnsi="Calibri" w:cs="Calibri"/>
                <w:sz w:val="18"/>
                <w:szCs w:val="18"/>
              </w:rPr>
            </w:pPr>
          </w:p>
          <w:p w14:paraId="17A86E19" w14:textId="77777777" w:rsidR="00F01059" w:rsidRPr="00BE434A" w:rsidRDefault="00F01059" w:rsidP="00F01059">
            <w:pPr>
              <w:tabs>
                <w:tab w:val="left" w:pos="9923"/>
              </w:tabs>
              <w:adjustRightInd w:val="0"/>
              <w:rPr>
                <w:rFonts w:ascii="Calibri" w:eastAsiaTheme="minorHAnsi" w:hAnsi="Calibri" w:cs="Calibri"/>
                <w:sz w:val="18"/>
                <w:szCs w:val="18"/>
              </w:rPr>
            </w:pPr>
          </w:p>
          <w:p w14:paraId="33947885" w14:textId="77777777" w:rsidR="00F01059" w:rsidRPr="00BE434A" w:rsidRDefault="00F01059" w:rsidP="00F01059">
            <w:pPr>
              <w:tabs>
                <w:tab w:val="left" w:pos="9923"/>
              </w:tabs>
              <w:adjustRightInd w:val="0"/>
              <w:rPr>
                <w:rFonts w:ascii="Calibri" w:eastAsiaTheme="minorHAnsi" w:hAnsi="Calibri" w:cs="Calibri"/>
                <w:sz w:val="18"/>
                <w:szCs w:val="18"/>
              </w:rPr>
            </w:pPr>
          </w:p>
          <w:p w14:paraId="61E04C13" w14:textId="77777777" w:rsidR="00F01059" w:rsidRPr="00BE434A" w:rsidRDefault="00F01059" w:rsidP="00F01059">
            <w:pPr>
              <w:tabs>
                <w:tab w:val="left" w:pos="9923"/>
              </w:tabs>
              <w:adjustRightInd w:val="0"/>
              <w:rPr>
                <w:rFonts w:ascii="Calibri" w:eastAsiaTheme="minorHAnsi" w:hAnsi="Calibri" w:cs="Calibri"/>
                <w:sz w:val="18"/>
                <w:szCs w:val="18"/>
              </w:rPr>
            </w:pPr>
          </w:p>
          <w:p w14:paraId="74D352DC" w14:textId="77777777" w:rsidR="00F01059" w:rsidRPr="00BE434A" w:rsidRDefault="00F01059" w:rsidP="00F01059">
            <w:pPr>
              <w:tabs>
                <w:tab w:val="left" w:pos="9923"/>
              </w:tabs>
              <w:adjustRightInd w:val="0"/>
              <w:rPr>
                <w:rFonts w:ascii="Calibri" w:eastAsiaTheme="minorHAnsi" w:hAnsi="Calibri" w:cs="Calibri"/>
                <w:sz w:val="18"/>
                <w:szCs w:val="18"/>
              </w:rPr>
            </w:pPr>
          </w:p>
          <w:p w14:paraId="6A1EB995" w14:textId="77777777" w:rsidR="00F01059" w:rsidRPr="00BE434A" w:rsidRDefault="00F01059" w:rsidP="00F01059">
            <w:pPr>
              <w:tabs>
                <w:tab w:val="left" w:pos="9923"/>
              </w:tabs>
              <w:adjustRightInd w:val="0"/>
              <w:rPr>
                <w:rFonts w:ascii="Calibri" w:eastAsiaTheme="minorHAnsi" w:hAnsi="Calibri" w:cs="Calibri"/>
                <w:sz w:val="18"/>
                <w:szCs w:val="18"/>
              </w:rPr>
            </w:pPr>
          </w:p>
          <w:p w14:paraId="37C2661E" w14:textId="77777777" w:rsidR="00F01059" w:rsidRPr="00BE434A" w:rsidRDefault="00F01059" w:rsidP="00F01059">
            <w:pPr>
              <w:tabs>
                <w:tab w:val="left" w:pos="9923"/>
              </w:tabs>
              <w:adjustRightInd w:val="0"/>
              <w:rPr>
                <w:rFonts w:ascii="Calibri" w:eastAsiaTheme="minorHAnsi" w:hAnsi="Calibri" w:cs="Calibri"/>
                <w:sz w:val="18"/>
                <w:szCs w:val="18"/>
              </w:rPr>
            </w:pPr>
          </w:p>
          <w:p w14:paraId="37D45056" w14:textId="77777777" w:rsidR="00F01059" w:rsidRPr="00BE434A" w:rsidRDefault="00F01059" w:rsidP="00F01059">
            <w:pPr>
              <w:tabs>
                <w:tab w:val="left" w:pos="9923"/>
              </w:tabs>
              <w:adjustRightInd w:val="0"/>
              <w:rPr>
                <w:rFonts w:ascii="Calibri" w:eastAsiaTheme="minorHAnsi" w:hAnsi="Calibri" w:cs="Calibri"/>
                <w:sz w:val="18"/>
                <w:szCs w:val="18"/>
              </w:rPr>
            </w:pPr>
          </w:p>
          <w:p w14:paraId="671AB900" w14:textId="77777777" w:rsidR="00F01059" w:rsidRPr="00BE434A" w:rsidRDefault="00F01059" w:rsidP="00F01059">
            <w:pPr>
              <w:tabs>
                <w:tab w:val="left" w:pos="9923"/>
              </w:tabs>
              <w:adjustRightInd w:val="0"/>
              <w:rPr>
                <w:rFonts w:ascii="Calibri" w:eastAsiaTheme="minorHAnsi" w:hAnsi="Calibri" w:cs="Calibri"/>
                <w:sz w:val="18"/>
                <w:szCs w:val="18"/>
              </w:rPr>
            </w:pPr>
          </w:p>
          <w:p w14:paraId="073812F7" w14:textId="77777777" w:rsidR="00F01059" w:rsidRPr="00BE434A" w:rsidRDefault="00F01059" w:rsidP="00F01059">
            <w:pPr>
              <w:tabs>
                <w:tab w:val="left" w:pos="9923"/>
              </w:tabs>
              <w:adjustRightInd w:val="0"/>
              <w:rPr>
                <w:rFonts w:ascii="Calibri" w:eastAsiaTheme="minorHAnsi" w:hAnsi="Calibri" w:cs="Calibri"/>
                <w:sz w:val="18"/>
                <w:szCs w:val="18"/>
              </w:rPr>
            </w:pPr>
          </w:p>
          <w:p w14:paraId="0D3C38AB" w14:textId="77777777" w:rsidR="00F01059" w:rsidRPr="00BE434A" w:rsidRDefault="00F01059" w:rsidP="00F01059">
            <w:pPr>
              <w:tabs>
                <w:tab w:val="left" w:pos="9923"/>
              </w:tabs>
              <w:adjustRightInd w:val="0"/>
              <w:rPr>
                <w:rFonts w:ascii="Calibri" w:eastAsiaTheme="minorHAnsi" w:hAnsi="Calibri" w:cs="Calibri"/>
                <w:sz w:val="18"/>
                <w:szCs w:val="18"/>
              </w:rPr>
            </w:pPr>
          </w:p>
          <w:p w14:paraId="5A56AEAB" w14:textId="77777777" w:rsidR="00F01059" w:rsidRPr="00BE434A" w:rsidRDefault="00F01059" w:rsidP="00F01059">
            <w:pPr>
              <w:tabs>
                <w:tab w:val="left" w:pos="9923"/>
              </w:tabs>
              <w:adjustRightInd w:val="0"/>
              <w:rPr>
                <w:rFonts w:ascii="Calibri" w:eastAsiaTheme="minorHAnsi" w:hAnsi="Calibri" w:cs="Calibri"/>
                <w:sz w:val="18"/>
                <w:szCs w:val="18"/>
              </w:rPr>
            </w:pPr>
          </w:p>
          <w:p w14:paraId="4A77B8F4" w14:textId="77777777" w:rsidR="00F01059" w:rsidRPr="00BE434A" w:rsidRDefault="00F01059" w:rsidP="00F01059">
            <w:pPr>
              <w:tabs>
                <w:tab w:val="left" w:pos="9923"/>
              </w:tabs>
              <w:adjustRightInd w:val="0"/>
              <w:rPr>
                <w:rFonts w:ascii="Calibri" w:eastAsiaTheme="minorHAnsi" w:hAnsi="Calibri" w:cs="Calibri"/>
                <w:sz w:val="18"/>
                <w:szCs w:val="18"/>
              </w:rPr>
            </w:pPr>
          </w:p>
          <w:p w14:paraId="6DFF3284" w14:textId="77777777" w:rsidR="00F01059" w:rsidRPr="00BE434A" w:rsidRDefault="00F01059" w:rsidP="00F01059">
            <w:pPr>
              <w:tabs>
                <w:tab w:val="left" w:pos="9923"/>
              </w:tabs>
              <w:adjustRightInd w:val="0"/>
              <w:rPr>
                <w:rFonts w:ascii="Calibri" w:eastAsiaTheme="minorHAnsi" w:hAnsi="Calibri" w:cs="Calibri"/>
                <w:sz w:val="18"/>
                <w:szCs w:val="18"/>
              </w:rPr>
            </w:pPr>
          </w:p>
          <w:p w14:paraId="7241F5E6" w14:textId="77777777" w:rsidR="00F01059" w:rsidRPr="00BE434A" w:rsidRDefault="00F01059" w:rsidP="00F01059">
            <w:pPr>
              <w:tabs>
                <w:tab w:val="left" w:pos="9923"/>
              </w:tabs>
              <w:adjustRightInd w:val="0"/>
              <w:rPr>
                <w:rFonts w:ascii="Calibri" w:eastAsiaTheme="minorHAnsi" w:hAnsi="Calibri" w:cs="Calibri"/>
                <w:sz w:val="18"/>
                <w:szCs w:val="18"/>
              </w:rPr>
            </w:pPr>
          </w:p>
          <w:p w14:paraId="678373CF" w14:textId="77777777" w:rsidR="00F01059" w:rsidRPr="00BE434A" w:rsidRDefault="00F01059" w:rsidP="00F01059">
            <w:pPr>
              <w:tabs>
                <w:tab w:val="left" w:pos="9923"/>
              </w:tabs>
              <w:adjustRightInd w:val="0"/>
              <w:rPr>
                <w:rFonts w:ascii="Calibri" w:eastAsiaTheme="minorHAnsi" w:hAnsi="Calibri" w:cs="Calibri"/>
                <w:sz w:val="18"/>
                <w:szCs w:val="18"/>
              </w:rPr>
            </w:pPr>
          </w:p>
          <w:p w14:paraId="38FEC4C2" w14:textId="77777777" w:rsidR="00F01059" w:rsidRPr="00BE434A" w:rsidRDefault="00F01059" w:rsidP="00F01059">
            <w:pPr>
              <w:tabs>
                <w:tab w:val="left" w:pos="9923"/>
              </w:tabs>
              <w:adjustRightInd w:val="0"/>
              <w:rPr>
                <w:rFonts w:ascii="Calibri" w:eastAsiaTheme="minorHAnsi" w:hAnsi="Calibri" w:cs="Calibri"/>
                <w:sz w:val="18"/>
                <w:szCs w:val="18"/>
              </w:rPr>
            </w:pPr>
          </w:p>
          <w:p w14:paraId="20CF2A49" w14:textId="77777777" w:rsidR="00F01059" w:rsidRDefault="00F01059" w:rsidP="00F01059">
            <w:pPr>
              <w:tabs>
                <w:tab w:val="left" w:pos="9923"/>
              </w:tabs>
              <w:adjustRightInd w:val="0"/>
              <w:rPr>
                <w:rFonts w:ascii="Calibri" w:eastAsiaTheme="minorHAnsi" w:hAnsi="Calibri" w:cs="Calibri"/>
                <w:sz w:val="18"/>
                <w:szCs w:val="18"/>
              </w:rPr>
            </w:pPr>
          </w:p>
          <w:p w14:paraId="4695E3E6" w14:textId="77777777" w:rsidR="00F01059" w:rsidRDefault="00F01059" w:rsidP="00F01059">
            <w:pPr>
              <w:tabs>
                <w:tab w:val="left" w:pos="9923"/>
              </w:tabs>
              <w:adjustRightInd w:val="0"/>
              <w:rPr>
                <w:rFonts w:ascii="Calibri" w:eastAsiaTheme="minorHAnsi" w:hAnsi="Calibri" w:cs="Calibri"/>
                <w:sz w:val="18"/>
                <w:szCs w:val="18"/>
              </w:rPr>
            </w:pPr>
          </w:p>
          <w:p w14:paraId="7F54BCED" w14:textId="77777777" w:rsidR="00F01059" w:rsidRDefault="00F01059" w:rsidP="00F01059">
            <w:pPr>
              <w:tabs>
                <w:tab w:val="left" w:pos="9923"/>
              </w:tabs>
              <w:adjustRightInd w:val="0"/>
              <w:rPr>
                <w:rFonts w:ascii="Calibri" w:eastAsiaTheme="minorHAnsi" w:hAnsi="Calibri" w:cs="Calibri"/>
                <w:sz w:val="18"/>
                <w:szCs w:val="18"/>
              </w:rPr>
            </w:pPr>
          </w:p>
          <w:p w14:paraId="70E0D026" w14:textId="77777777" w:rsidR="00F01059" w:rsidRDefault="00F01059" w:rsidP="00F01059">
            <w:pPr>
              <w:tabs>
                <w:tab w:val="left" w:pos="9923"/>
              </w:tabs>
              <w:adjustRightInd w:val="0"/>
              <w:rPr>
                <w:rFonts w:ascii="Calibri" w:eastAsiaTheme="minorHAnsi" w:hAnsi="Calibri" w:cs="Calibri"/>
                <w:sz w:val="18"/>
                <w:szCs w:val="18"/>
              </w:rPr>
            </w:pPr>
          </w:p>
          <w:p w14:paraId="7B9E2BFA" w14:textId="77777777" w:rsidR="00F01059" w:rsidRDefault="00F01059" w:rsidP="00F01059">
            <w:pPr>
              <w:tabs>
                <w:tab w:val="left" w:pos="9923"/>
              </w:tabs>
              <w:adjustRightInd w:val="0"/>
              <w:rPr>
                <w:rFonts w:ascii="Calibri" w:eastAsiaTheme="minorHAnsi" w:hAnsi="Calibri" w:cs="Calibri"/>
                <w:sz w:val="18"/>
                <w:szCs w:val="18"/>
              </w:rPr>
            </w:pPr>
          </w:p>
          <w:p w14:paraId="7E09FE7E" w14:textId="77777777" w:rsidR="00F01059" w:rsidRDefault="00F01059" w:rsidP="00F01059">
            <w:pPr>
              <w:tabs>
                <w:tab w:val="left" w:pos="9923"/>
              </w:tabs>
              <w:adjustRightInd w:val="0"/>
              <w:rPr>
                <w:rFonts w:ascii="Calibri" w:eastAsiaTheme="minorHAnsi" w:hAnsi="Calibri" w:cs="Calibri"/>
                <w:sz w:val="18"/>
                <w:szCs w:val="18"/>
              </w:rPr>
            </w:pPr>
          </w:p>
          <w:p w14:paraId="60751E88" w14:textId="77777777" w:rsidR="00F01059" w:rsidRDefault="00F01059" w:rsidP="00F01059">
            <w:pPr>
              <w:tabs>
                <w:tab w:val="left" w:pos="9923"/>
              </w:tabs>
              <w:adjustRightInd w:val="0"/>
              <w:rPr>
                <w:rFonts w:ascii="Calibri" w:eastAsiaTheme="minorHAnsi" w:hAnsi="Calibri" w:cs="Calibri"/>
                <w:sz w:val="18"/>
                <w:szCs w:val="18"/>
              </w:rPr>
            </w:pPr>
          </w:p>
          <w:p w14:paraId="082143DE" w14:textId="77777777" w:rsidR="00F01059" w:rsidRDefault="00F01059" w:rsidP="00F01059">
            <w:pPr>
              <w:tabs>
                <w:tab w:val="left" w:pos="9923"/>
              </w:tabs>
              <w:adjustRightInd w:val="0"/>
              <w:rPr>
                <w:rFonts w:ascii="Calibri" w:eastAsiaTheme="minorHAnsi" w:hAnsi="Calibri" w:cs="Calibri"/>
                <w:sz w:val="18"/>
                <w:szCs w:val="18"/>
              </w:rPr>
            </w:pPr>
          </w:p>
          <w:p w14:paraId="7F3543CE" w14:textId="77777777" w:rsidR="00F01059" w:rsidRPr="00BE434A" w:rsidRDefault="00F01059" w:rsidP="00F01059">
            <w:pPr>
              <w:tabs>
                <w:tab w:val="left" w:pos="9923"/>
              </w:tabs>
              <w:adjustRightInd w:val="0"/>
              <w:rPr>
                <w:rFonts w:ascii="Calibri" w:eastAsiaTheme="minorHAnsi" w:hAnsi="Calibri" w:cs="Calibri"/>
                <w:sz w:val="18"/>
                <w:szCs w:val="18"/>
              </w:rPr>
            </w:pPr>
          </w:p>
          <w:p w14:paraId="397743D3" w14:textId="77777777" w:rsidR="00F01059" w:rsidRPr="00BE434A" w:rsidRDefault="00F01059" w:rsidP="00F01059">
            <w:pPr>
              <w:tabs>
                <w:tab w:val="left" w:pos="9923"/>
              </w:tabs>
              <w:adjustRightInd w:val="0"/>
              <w:rPr>
                <w:rFonts w:ascii="Calibri" w:eastAsiaTheme="minorHAnsi" w:hAnsi="Calibri" w:cs="Calibri"/>
                <w:sz w:val="18"/>
                <w:szCs w:val="18"/>
              </w:rPr>
            </w:pPr>
          </w:p>
          <w:p w14:paraId="2F71D796" w14:textId="77777777" w:rsidR="00F01059" w:rsidRPr="00BE434A" w:rsidRDefault="00F01059" w:rsidP="00F01059">
            <w:pPr>
              <w:tabs>
                <w:tab w:val="left" w:pos="9923"/>
              </w:tabs>
              <w:adjustRightInd w:val="0"/>
              <w:rPr>
                <w:rFonts w:ascii="Calibri" w:eastAsiaTheme="minorHAnsi" w:hAnsi="Calibri" w:cs="Calibri"/>
                <w:sz w:val="18"/>
                <w:szCs w:val="18"/>
              </w:rPr>
            </w:pPr>
          </w:p>
          <w:p w14:paraId="3D68587B" w14:textId="77777777" w:rsidR="00F01059" w:rsidRPr="00BE434A" w:rsidRDefault="00F01059" w:rsidP="00F01059">
            <w:pPr>
              <w:tabs>
                <w:tab w:val="left" w:pos="9923"/>
              </w:tabs>
              <w:adjustRightInd w:val="0"/>
              <w:rPr>
                <w:rFonts w:ascii="Calibri" w:eastAsiaTheme="minorHAnsi" w:hAnsi="Calibri" w:cs="Calibri"/>
                <w:sz w:val="18"/>
                <w:szCs w:val="18"/>
              </w:rPr>
            </w:pPr>
          </w:p>
          <w:p w14:paraId="671728FE" w14:textId="77777777" w:rsidR="00F01059" w:rsidRPr="00BE434A" w:rsidRDefault="00F01059" w:rsidP="00F01059">
            <w:pPr>
              <w:tabs>
                <w:tab w:val="left" w:pos="9923"/>
              </w:tabs>
              <w:adjustRightInd w:val="0"/>
              <w:rPr>
                <w:rFonts w:ascii="Calibri" w:eastAsiaTheme="minorHAnsi" w:hAnsi="Calibri" w:cs="Calibri"/>
                <w:sz w:val="18"/>
                <w:szCs w:val="18"/>
              </w:rPr>
            </w:pPr>
          </w:p>
          <w:p w14:paraId="62F709A1" w14:textId="7D228889" w:rsidR="00F01059" w:rsidRPr="002B6E0D" w:rsidRDefault="005F5723" w:rsidP="00F01059">
            <w:pPr>
              <w:adjustRightInd w:val="0"/>
              <w:rPr>
                <w:rFonts w:eastAsiaTheme="minorHAnsi" w:cs="Arial"/>
                <w:sz w:val="24"/>
              </w:rPr>
            </w:pPr>
            <w:r>
              <w:rPr>
                <w:rFonts w:ascii="Calibri" w:eastAsiaTheme="minorHAnsi" w:hAnsi="Calibri" w:cs="Calibri"/>
                <w:sz w:val="18"/>
                <w:szCs w:val="18"/>
              </w:rPr>
              <w:t>12.110,42</w:t>
            </w:r>
          </w:p>
        </w:tc>
        <w:tc>
          <w:tcPr>
            <w:tcW w:w="1298" w:type="dxa"/>
            <w:tcBorders>
              <w:top w:val="single" w:sz="6" w:space="0" w:color="007F64"/>
              <w:left w:val="single" w:sz="6" w:space="0" w:color="007F64"/>
              <w:bottom w:val="single" w:sz="6" w:space="0" w:color="007F64"/>
              <w:right w:val="single" w:sz="6" w:space="0" w:color="007F64"/>
            </w:tcBorders>
          </w:tcPr>
          <w:p w14:paraId="7155426A" w14:textId="77777777" w:rsidR="00F01059" w:rsidRPr="00BE434A" w:rsidRDefault="00F01059" w:rsidP="00F01059">
            <w:pPr>
              <w:tabs>
                <w:tab w:val="left" w:pos="9923"/>
              </w:tabs>
              <w:adjustRightInd w:val="0"/>
              <w:rPr>
                <w:rFonts w:ascii="Calibri" w:eastAsiaTheme="minorHAnsi" w:hAnsi="Calibri" w:cs="Calibri"/>
                <w:sz w:val="18"/>
                <w:szCs w:val="18"/>
              </w:rPr>
            </w:pPr>
          </w:p>
          <w:p w14:paraId="6EE1CE9F" w14:textId="77777777" w:rsidR="00F01059" w:rsidRPr="00BE434A" w:rsidRDefault="00F01059" w:rsidP="00F01059">
            <w:pPr>
              <w:tabs>
                <w:tab w:val="left" w:pos="9923"/>
              </w:tabs>
              <w:rPr>
                <w:rFonts w:ascii="Calibri" w:eastAsiaTheme="minorHAnsi" w:hAnsi="Calibri" w:cs="Calibri"/>
                <w:sz w:val="18"/>
                <w:szCs w:val="18"/>
              </w:rPr>
            </w:pPr>
          </w:p>
          <w:p w14:paraId="67C09C2D" w14:textId="77777777" w:rsidR="00F01059" w:rsidRPr="00BE434A" w:rsidRDefault="00F01059" w:rsidP="00F01059">
            <w:pPr>
              <w:tabs>
                <w:tab w:val="left" w:pos="9923"/>
              </w:tabs>
              <w:rPr>
                <w:rFonts w:ascii="Calibri" w:eastAsiaTheme="minorHAnsi" w:hAnsi="Calibri" w:cs="Calibri"/>
                <w:sz w:val="18"/>
                <w:szCs w:val="18"/>
              </w:rPr>
            </w:pPr>
          </w:p>
          <w:p w14:paraId="63345245" w14:textId="77777777" w:rsidR="00F01059" w:rsidRPr="00BE434A" w:rsidRDefault="00F01059" w:rsidP="00F01059">
            <w:pPr>
              <w:tabs>
                <w:tab w:val="left" w:pos="9923"/>
              </w:tabs>
              <w:rPr>
                <w:rFonts w:ascii="Calibri" w:eastAsiaTheme="minorHAnsi" w:hAnsi="Calibri" w:cs="Calibri"/>
                <w:sz w:val="18"/>
                <w:szCs w:val="18"/>
              </w:rPr>
            </w:pPr>
          </w:p>
          <w:p w14:paraId="69451ECB" w14:textId="77777777" w:rsidR="00F01059" w:rsidRPr="00BE434A" w:rsidRDefault="00F01059" w:rsidP="00F01059">
            <w:pPr>
              <w:tabs>
                <w:tab w:val="left" w:pos="9923"/>
              </w:tabs>
              <w:rPr>
                <w:rFonts w:ascii="Calibri" w:eastAsiaTheme="minorHAnsi" w:hAnsi="Calibri" w:cs="Calibri"/>
                <w:sz w:val="18"/>
                <w:szCs w:val="18"/>
              </w:rPr>
            </w:pPr>
          </w:p>
          <w:p w14:paraId="1BBB4A02" w14:textId="77777777" w:rsidR="00F01059" w:rsidRPr="00BE434A" w:rsidRDefault="00F01059" w:rsidP="00F01059">
            <w:pPr>
              <w:tabs>
                <w:tab w:val="left" w:pos="9923"/>
              </w:tabs>
              <w:rPr>
                <w:rFonts w:ascii="Calibri" w:eastAsiaTheme="minorHAnsi" w:hAnsi="Calibri" w:cs="Calibri"/>
                <w:sz w:val="18"/>
                <w:szCs w:val="18"/>
              </w:rPr>
            </w:pPr>
          </w:p>
          <w:p w14:paraId="7B12F6A8" w14:textId="77777777" w:rsidR="00F01059" w:rsidRPr="00BE434A" w:rsidRDefault="00F01059" w:rsidP="00F01059">
            <w:pPr>
              <w:tabs>
                <w:tab w:val="left" w:pos="9923"/>
              </w:tabs>
              <w:rPr>
                <w:rFonts w:ascii="Calibri" w:eastAsiaTheme="minorHAnsi" w:hAnsi="Calibri" w:cs="Calibri"/>
                <w:sz w:val="18"/>
                <w:szCs w:val="18"/>
              </w:rPr>
            </w:pPr>
          </w:p>
          <w:p w14:paraId="218D7342" w14:textId="77777777" w:rsidR="00F01059" w:rsidRPr="00BE434A" w:rsidRDefault="00F01059" w:rsidP="00F01059">
            <w:pPr>
              <w:tabs>
                <w:tab w:val="left" w:pos="9923"/>
              </w:tabs>
              <w:rPr>
                <w:rFonts w:ascii="Calibri" w:eastAsiaTheme="minorHAnsi" w:hAnsi="Calibri" w:cs="Calibri"/>
                <w:sz w:val="18"/>
                <w:szCs w:val="18"/>
              </w:rPr>
            </w:pPr>
          </w:p>
          <w:p w14:paraId="4A8B77ED" w14:textId="77777777" w:rsidR="00F01059" w:rsidRPr="00BE434A" w:rsidRDefault="00F01059" w:rsidP="00F01059">
            <w:pPr>
              <w:tabs>
                <w:tab w:val="left" w:pos="9923"/>
              </w:tabs>
              <w:rPr>
                <w:rFonts w:ascii="Calibri" w:eastAsiaTheme="minorHAnsi" w:hAnsi="Calibri" w:cs="Calibri"/>
                <w:sz w:val="18"/>
                <w:szCs w:val="18"/>
              </w:rPr>
            </w:pPr>
          </w:p>
          <w:p w14:paraId="6384ADD7" w14:textId="77777777" w:rsidR="00F01059" w:rsidRPr="00BE434A" w:rsidRDefault="00F01059" w:rsidP="00F01059">
            <w:pPr>
              <w:tabs>
                <w:tab w:val="left" w:pos="9923"/>
              </w:tabs>
              <w:rPr>
                <w:rFonts w:ascii="Calibri" w:eastAsiaTheme="minorHAnsi" w:hAnsi="Calibri" w:cs="Calibri"/>
                <w:sz w:val="18"/>
                <w:szCs w:val="18"/>
              </w:rPr>
            </w:pPr>
          </w:p>
          <w:p w14:paraId="740DFCC6" w14:textId="77777777" w:rsidR="00F01059" w:rsidRPr="00BE434A" w:rsidRDefault="00F01059" w:rsidP="00F01059">
            <w:pPr>
              <w:tabs>
                <w:tab w:val="left" w:pos="9923"/>
              </w:tabs>
              <w:rPr>
                <w:rFonts w:ascii="Calibri" w:eastAsiaTheme="minorHAnsi" w:hAnsi="Calibri" w:cs="Calibri"/>
                <w:sz w:val="18"/>
                <w:szCs w:val="18"/>
              </w:rPr>
            </w:pPr>
          </w:p>
          <w:p w14:paraId="57A738CE" w14:textId="77777777" w:rsidR="00F01059" w:rsidRPr="00BE434A" w:rsidRDefault="00F01059" w:rsidP="00F01059">
            <w:pPr>
              <w:tabs>
                <w:tab w:val="left" w:pos="9923"/>
              </w:tabs>
              <w:rPr>
                <w:rFonts w:ascii="Calibri" w:eastAsiaTheme="minorHAnsi" w:hAnsi="Calibri" w:cs="Calibri"/>
                <w:sz w:val="18"/>
                <w:szCs w:val="18"/>
              </w:rPr>
            </w:pPr>
          </w:p>
          <w:p w14:paraId="453B20DC" w14:textId="77777777" w:rsidR="00F01059" w:rsidRPr="00BE434A" w:rsidRDefault="00F01059" w:rsidP="00F01059">
            <w:pPr>
              <w:tabs>
                <w:tab w:val="left" w:pos="9923"/>
              </w:tabs>
              <w:rPr>
                <w:rFonts w:ascii="Calibri" w:eastAsiaTheme="minorHAnsi" w:hAnsi="Calibri" w:cs="Calibri"/>
                <w:sz w:val="18"/>
                <w:szCs w:val="18"/>
              </w:rPr>
            </w:pPr>
          </w:p>
          <w:p w14:paraId="08687297" w14:textId="77777777" w:rsidR="00F01059" w:rsidRPr="00BE434A" w:rsidRDefault="00F01059" w:rsidP="00F01059">
            <w:pPr>
              <w:tabs>
                <w:tab w:val="left" w:pos="9923"/>
              </w:tabs>
              <w:rPr>
                <w:rFonts w:ascii="Calibri" w:eastAsiaTheme="minorHAnsi" w:hAnsi="Calibri" w:cs="Calibri"/>
                <w:sz w:val="18"/>
                <w:szCs w:val="18"/>
              </w:rPr>
            </w:pPr>
          </w:p>
          <w:p w14:paraId="2A00B617" w14:textId="77777777" w:rsidR="00F01059" w:rsidRPr="00BE434A" w:rsidRDefault="00F01059" w:rsidP="00F01059">
            <w:pPr>
              <w:tabs>
                <w:tab w:val="left" w:pos="9923"/>
              </w:tabs>
              <w:rPr>
                <w:rFonts w:ascii="Calibri" w:eastAsiaTheme="minorHAnsi" w:hAnsi="Calibri" w:cs="Calibri"/>
                <w:sz w:val="18"/>
                <w:szCs w:val="18"/>
              </w:rPr>
            </w:pPr>
          </w:p>
          <w:p w14:paraId="785662C6" w14:textId="77777777" w:rsidR="00F01059" w:rsidRPr="00BE434A" w:rsidRDefault="00F01059" w:rsidP="00F01059">
            <w:pPr>
              <w:tabs>
                <w:tab w:val="left" w:pos="9923"/>
              </w:tabs>
              <w:rPr>
                <w:rFonts w:ascii="Calibri" w:eastAsiaTheme="minorHAnsi" w:hAnsi="Calibri" w:cs="Calibri"/>
                <w:sz w:val="18"/>
                <w:szCs w:val="18"/>
              </w:rPr>
            </w:pPr>
          </w:p>
          <w:p w14:paraId="25183EA4" w14:textId="77777777" w:rsidR="00F01059" w:rsidRPr="00BE434A" w:rsidRDefault="00F01059" w:rsidP="00F01059">
            <w:pPr>
              <w:tabs>
                <w:tab w:val="left" w:pos="9923"/>
              </w:tabs>
              <w:rPr>
                <w:rFonts w:ascii="Calibri" w:eastAsiaTheme="minorHAnsi" w:hAnsi="Calibri" w:cs="Calibri"/>
                <w:sz w:val="18"/>
                <w:szCs w:val="18"/>
              </w:rPr>
            </w:pPr>
          </w:p>
          <w:p w14:paraId="2E27E508" w14:textId="77777777" w:rsidR="00F01059" w:rsidRPr="00BE434A" w:rsidRDefault="00F01059" w:rsidP="00F01059">
            <w:pPr>
              <w:tabs>
                <w:tab w:val="left" w:pos="9923"/>
              </w:tabs>
              <w:rPr>
                <w:rFonts w:ascii="Calibri" w:eastAsiaTheme="minorHAnsi" w:hAnsi="Calibri" w:cs="Calibri"/>
                <w:sz w:val="18"/>
                <w:szCs w:val="18"/>
              </w:rPr>
            </w:pPr>
          </w:p>
          <w:p w14:paraId="4B8A3A60" w14:textId="77777777" w:rsidR="00F01059" w:rsidRPr="00BE434A" w:rsidRDefault="00F01059" w:rsidP="00F01059">
            <w:pPr>
              <w:tabs>
                <w:tab w:val="left" w:pos="9923"/>
              </w:tabs>
              <w:rPr>
                <w:rFonts w:ascii="Calibri" w:eastAsiaTheme="minorHAnsi" w:hAnsi="Calibri" w:cs="Calibri"/>
                <w:sz w:val="18"/>
                <w:szCs w:val="18"/>
              </w:rPr>
            </w:pPr>
          </w:p>
          <w:p w14:paraId="10EE3FE2" w14:textId="77777777" w:rsidR="00F01059" w:rsidRPr="00BE434A" w:rsidRDefault="00F01059" w:rsidP="00F01059">
            <w:pPr>
              <w:tabs>
                <w:tab w:val="left" w:pos="9923"/>
              </w:tabs>
              <w:rPr>
                <w:rFonts w:ascii="Calibri" w:eastAsiaTheme="minorHAnsi" w:hAnsi="Calibri" w:cs="Calibri"/>
                <w:sz w:val="18"/>
                <w:szCs w:val="18"/>
              </w:rPr>
            </w:pPr>
          </w:p>
          <w:p w14:paraId="1F156DC3" w14:textId="77777777" w:rsidR="00F01059" w:rsidRDefault="00F01059" w:rsidP="00F01059">
            <w:pPr>
              <w:tabs>
                <w:tab w:val="left" w:pos="9923"/>
              </w:tabs>
              <w:rPr>
                <w:rFonts w:ascii="Calibri" w:eastAsiaTheme="minorHAnsi" w:hAnsi="Calibri" w:cs="Calibri"/>
                <w:sz w:val="18"/>
                <w:szCs w:val="18"/>
              </w:rPr>
            </w:pPr>
          </w:p>
          <w:p w14:paraId="14208F36" w14:textId="77777777" w:rsidR="00F01059" w:rsidRDefault="00F01059" w:rsidP="00F01059">
            <w:pPr>
              <w:tabs>
                <w:tab w:val="left" w:pos="9923"/>
              </w:tabs>
              <w:rPr>
                <w:rFonts w:ascii="Calibri" w:eastAsiaTheme="minorHAnsi" w:hAnsi="Calibri" w:cs="Calibri"/>
                <w:sz w:val="18"/>
                <w:szCs w:val="18"/>
              </w:rPr>
            </w:pPr>
          </w:p>
          <w:p w14:paraId="4022B507" w14:textId="77777777" w:rsidR="00F01059" w:rsidRDefault="00F01059" w:rsidP="00F01059">
            <w:pPr>
              <w:tabs>
                <w:tab w:val="left" w:pos="9923"/>
              </w:tabs>
              <w:rPr>
                <w:rFonts w:ascii="Calibri" w:eastAsiaTheme="minorHAnsi" w:hAnsi="Calibri" w:cs="Calibri"/>
                <w:sz w:val="18"/>
                <w:szCs w:val="18"/>
              </w:rPr>
            </w:pPr>
          </w:p>
          <w:p w14:paraId="0E87A00B" w14:textId="77777777" w:rsidR="00F01059" w:rsidRDefault="00F01059" w:rsidP="00F01059">
            <w:pPr>
              <w:tabs>
                <w:tab w:val="left" w:pos="9923"/>
              </w:tabs>
              <w:rPr>
                <w:rFonts w:ascii="Calibri" w:eastAsiaTheme="minorHAnsi" w:hAnsi="Calibri" w:cs="Calibri"/>
                <w:sz w:val="18"/>
                <w:szCs w:val="18"/>
              </w:rPr>
            </w:pPr>
          </w:p>
          <w:p w14:paraId="041378F4" w14:textId="77777777" w:rsidR="00F01059" w:rsidRDefault="00F01059" w:rsidP="00F01059">
            <w:pPr>
              <w:tabs>
                <w:tab w:val="left" w:pos="9923"/>
              </w:tabs>
              <w:rPr>
                <w:rFonts w:ascii="Calibri" w:eastAsiaTheme="minorHAnsi" w:hAnsi="Calibri" w:cs="Calibri"/>
                <w:sz w:val="18"/>
                <w:szCs w:val="18"/>
              </w:rPr>
            </w:pPr>
          </w:p>
          <w:p w14:paraId="7A13C988" w14:textId="77777777" w:rsidR="00F01059" w:rsidRDefault="00F01059" w:rsidP="00F01059">
            <w:pPr>
              <w:tabs>
                <w:tab w:val="left" w:pos="9923"/>
              </w:tabs>
              <w:rPr>
                <w:rFonts w:ascii="Calibri" w:eastAsiaTheme="minorHAnsi" w:hAnsi="Calibri" w:cs="Calibri"/>
                <w:sz w:val="18"/>
                <w:szCs w:val="18"/>
              </w:rPr>
            </w:pPr>
          </w:p>
          <w:p w14:paraId="64275CA4" w14:textId="77777777" w:rsidR="00F01059" w:rsidRDefault="00F01059" w:rsidP="00F01059">
            <w:pPr>
              <w:tabs>
                <w:tab w:val="left" w:pos="9923"/>
              </w:tabs>
              <w:rPr>
                <w:rFonts w:ascii="Calibri" w:eastAsiaTheme="minorHAnsi" w:hAnsi="Calibri" w:cs="Calibri"/>
                <w:sz w:val="18"/>
                <w:szCs w:val="18"/>
              </w:rPr>
            </w:pPr>
          </w:p>
          <w:p w14:paraId="5519F1B1" w14:textId="77777777" w:rsidR="00F01059" w:rsidRDefault="00F01059" w:rsidP="00F01059">
            <w:pPr>
              <w:tabs>
                <w:tab w:val="left" w:pos="9923"/>
              </w:tabs>
              <w:rPr>
                <w:rFonts w:ascii="Calibri" w:eastAsiaTheme="minorHAnsi" w:hAnsi="Calibri" w:cs="Calibri"/>
                <w:sz w:val="18"/>
                <w:szCs w:val="18"/>
              </w:rPr>
            </w:pPr>
          </w:p>
          <w:p w14:paraId="5F5A05A4" w14:textId="77777777" w:rsidR="00F01059" w:rsidRPr="00BE434A" w:rsidRDefault="00F01059" w:rsidP="00F01059">
            <w:pPr>
              <w:tabs>
                <w:tab w:val="left" w:pos="9923"/>
              </w:tabs>
              <w:rPr>
                <w:rFonts w:ascii="Calibri" w:eastAsiaTheme="minorHAnsi" w:hAnsi="Calibri" w:cs="Calibri"/>
                <w:sz w:val="18"/>
                <w:szCs w:val="18"/>
              </w:rPr>
            </w:pPr>
          </w:p>
          <w:p w14:paraId="1B974577" w14:textId="77777777" w:rsidR="00F01059" w:rsidRPr="00BE434A" w:rsidRDefault="00F01059" w:rsidP="00F01059">
            <w:pPr>
              <w:tabs>
                <w:tab w:val="left" w:pos="9923"/>
              </w:tabs>
              <w:rPr>
                <w:rFonts w:ascii="Calibri" w:eastAsiaTheme="minorHAnsi" w:hAnsi="Calibri" w:cs="Calibri"/>
                <w:sz w:val="18"/>
                <w:szCs w:val="18"/>
              </w:rPr>
            </w:pPr>
          </w:p>
          <w:p w14:paraId="15509464" w14:textId="77777777" w:rsidR="00F01059" w:rsidRPr="00BE434A" w:rsidRDefault="00F01059" w:rsidP="00F01059">
            <w:pPr>
              <w:tabs>
                <w:tab w:val="left" w:pos="9923"/>
              </w:tabs>
              <w:rPr>
                <w:rFonts w:ascii="Calibri" w:eastAsiaTheme="minorHAnsi" w:hAnsi="Calibri" w:cs="Calibri"/>
                <w:sz w:val="18"/>
                <w:szCs w:val="18"/>
              </w:rPr>
            </w:pPr>
          </w:p>
          <w:p w14:paraId="4F596F9B" w14:textId="77777777" w:rsidR="00F01059" w:rsidRPr="00BE434A" w:rsidRDefault="00F01059" w:rsidP="00F01059">
            <w:pPr>
              <w:tabs>
                <w:tab w:val="left" w:pos="9923"/>
              </w:tabs>
              <w:rPr>
                <w:rFonts w:ascii="Calibri" w:eastAsiaTheme="minorHAnsi" w:hAnsi="Calibri" w:cs="Calibri"/>
                <w:sz w:val="18"/>
                <w:szCs w:val="18"/>
              </w:rPr>
            </w:pPr>
          </w:p>
          <w:p w14:paraId="3A3940C0" w14:textId="7A5BB06B" w:rsidR="00F01059" w:rsidRPr="002B6E0D" w:rsidRDefault="005F5723" w:rsidP="00F01059">
            <w:pPr>
              <w:adjustRightInd w:val="0"/>
              <w:rPr>
                <w:rFonts w:eastAsiaTheme="minorHAnsi" w:cs="Arial"/>
                <w:sz w:val="24"/>
              </w:rPr>
            </w:pPr>
            <w:r>
              <w:rPr>
                <w:rFonts w:ascii="Calibri" w:eastAsiaTheme="minorHAnsi" w:hAnsi="Calibri" w:cs="Calibri"/>
                <w:sz w:val="18"/>
                <w:szCs w:val="18"/>
              </w:rPr>
              <w:t>60.552,10</w:t>
            </w:r>
          </w:p>
        </w:tc>
      </w:tr>
    </w:tbl>
    <w:p w14:paraId="22ED9C31" w14:textId="77777777" w:rsidR="00457F2F" w:rsidRPr="002B6E0D" w:rsidRDefault="00457F2F" w:rsidP="006F1DAE">
      <w:pPr>
        <w:pStyle w:val="PargrafodaLista"/>
        <w:ind w:left="0"/>
        <w:jc w:val="both"/>
        <w:rPr>
          <w:rFonts w:cs="Arial"/>
          <w:b/>
          <w:bCs/>
          <w:sz w:val="24"/>
        </w:rPr>
      </w:pPr>
    </w:p>
    <w:p w14:paraId="108DCB23" w14:textId="4B901D14" w:rsidR="00457F2F" w:rsidRPr="002B6E0D" w:rsidRDefault="00457F2F" w:rsidP="006F1DAE">
      <w:pPr>
        <w:pStyle w:val="PargrafodaLista"/>
        <w:numPr>
          <w:ilvl w:val="1"/>
          <w:numId w:val="3"/>
        </w:numPr>
        <w:suppressAutoHyphens w:val="0"/>
        <w:ind w:left="0" w:firstLine="0"/>
        <w:jc w:val="both"/>
        <w:rPr>
          <w:rFonts w:cs="Arial"/>
          <w:b/>
          <w:bCs/>
          <w:sz w:val="24"/>
        </w:rPr>
      </w:pPr>
      <w:r w:rsidRPr="002B6E0D">
        <w:rPr>
          <w:rFonts w:cs="Arial"/>
          <w:b/>
          <w:bCs/>
          <w:sz w:val="24"/>
        </w:rPr>
        <w:t>ESTIMATIVA DO VALOR DE CONTRATAÇÃO</w:t>
      </w:r>
    </w:p>
    <w:p w14:paraId="72B86240" w14:textId="77777777" w:rsidR="004A58D3" w:rsidRPr="002B6E0D" w:rsidRDefault="004A58D3" w:rsidP="006F1DAE">
      <w:pPr>
        <w:pStyle w:val="PargrafodaLista"/>
        <w:suppressAutoHyphens w:val="0"/>
        <w:ind w:left="0"/>
        <w:jc w:val="both"/>
        <w:rPr>
          <w:rFonts w:cs="Arial"/>
          <w:b/>
          <w:bCs/>
          <w:sz w:val="24"/>
        </w:rPr>
      </w:pPr>
    </w:p>
    <w:p w14:paraId="2DB925B8" w14:textId="74D64893" w:rsidR="00457F2F" w:rsidRPr="002B6E0D" w:rsidRDefault="00457F2F" w:rsidP="006F1DAE">
      <w:pPr>
        <w:pStyle w:val="PargrafodaLista"/>
        <w:numPr>
          <w:ilvl w:val="2"/>
          <w:numId w:val="3"/>
        </w:numPr>
        <w:suppressAutoHyphens w:val="0"/>
        <w:ind w:left="0" w:firstLine="0"/>
        <w:jc w:val="both"/>
        <w:rPr>
          <w:rFonts w:cs="Arial"/>
          <w:b/>
          <w:bCs/>
          <w:sz w:val="24"/>
        </w:rPr>
      </w:pPr>
      <w:r w:rsidRPr="002B6E0D">
        <w:rPr>
          <w:rFonts w:cs="Arial"/>
          <w:b/>
          <w:bCs/>
          <w:sz w:val="24"/>
        </w:rPr>
        <w:t>C</w:t>
      </w:r>
      <w:r w:rsidR="00BC01C8" w:rsidRPr="002B6E0D">
        <w:rPr>
          <w:rFonts w:cs="Arial"/>
          <w:b/>
          <w:bCs/>
          <w:sz w:val="24"/>
        </w:rPr>
        <w:t>om base na pesquisa realizada através de Cotação de Preço</w:t>
      </w:r>
      <w:r w:rsidR="00DA5A41" w:rsidRPr="002B6E0D">
        <w:rPr>
          <w:rFonts w:cs="Arial"/>
          <w:b/>
          <w:bCs/>
          <w:sz w:val="24"/>
        </w:rPr>
        <w:t xml:space="preserve"> </w:t>
      </w:r>
      <w:r w:rsidR="00E42B10" w:rsidRPr="002B6E0D">
        <w:rPr>
          <w:rFonts w:cs="Arial"/>
          <w:b/>
          <w:bCs/>
          <w:sz w:val="24"/>
        </w:rPr>
        <w:t>por meio do Banco de Preço</w:t>
      </w:r>
      <w:r w:rsidRPr="002B6E0D">
        <w:rPr>
          <w:rFonts w:cs="Arial"/>
          <w:b/>
          <w:bCs/>
          <w:sz w:val="24"/>
        </w:rPr>
        <w:t xml:space="preserve">, conforme documentos anexos, verificou-se que o valor </w:t>
      </w:r>
      <w:r w:rsidR="00DA5A41" w:rsidRPr="002B6E0D">
        <w:rPr>
          <w:rFonts w:cs="Arial"/>
          <w:b/>
          <w:bCs/>
          <w:sz w:val="24"/>
        </w:rPr>
        <w:t xml:space="preserve">global </w:t>
      </w:r>
      <w:r w:rsidRPr="002B6E0D">
        <w:rPr>
          <w:rFonts w:cs="Arial"/>
          <w:b/>
          <w:bCs/>
          <w:sz w:val="24"/>
        </w:rPr>
        <w:t xml:space="preserve">estimado de </w:t>
      </w:r>
      <w:r w:rsidR="00065C52" w:rsidRPr="00065C52">
        <w:rPr>
          <w:b/>
          <w:sz w:val="24"/>
          <w:szCs w:val="23"/>
        </w:rPr>
        <w:t>R$ 60.552,10 (Sessenta mil, quinhentos e cinquenta e dois reais e dez centavos)</w:t>
      </w:r>
      <w:r w:rsidR="00CB2926" w:rsidRPr="00065C52">
        <w:rPr>
          <w:b/>
          <w:sz w:val="28"/>
        </w:rPr>
        <w:t>.</w:t>
      </w:r>
    </w:p>
    <w:p w14:paraId="32E8DD3C" w14:textId="77777777" w:rsidR="00457F2F" w:rsidRPr="002B6E0D" w:rsidRDefault="00457F2F" w:rsidP="006F1DAE">
      <w:pPr>
        <w:pStyle w:val="PargrafodaLista"/>
        <w:ind w:left="0"/>
        <w:jc w:val="both"/>
        <w:rPr>
          <w:rFonts w:cs="Arial"/>
          <w:sz w:val="24"/>
        </w:rPr>
      </w:pPr>
    </w:p>
    <w:p w14:paraId="2A7C1506" w14:textId="77777777" w:rsidR="00457F2F" w:rsidRPr="002B6E0D" w:rsidRDefault="00457F2F" w:rsidP="006F1DAE">
      <w:pPr>
        <w:pStyle w:val="PargrafodaLista"/>
        <w:numPr>
          <w:ilvl w:val="0"/>
          <w:numId w:val="3"/>
        </w:numPr>
        <w:suppressAutoHyphens w:val="0"/>
        <w:ind w:left="0" w:firstLine="0"/>
        <w:jc w:val="both"/>
        <w:rPr>
          <w:rFonts w:cs="Arial"/>
          <w:b/>
          <w:bCs/>
          <w:sz w:val="24"/>
        </w:rPr>
      </w:pPr>
      <w:r w:rsidRPr="002B6E0D">
        <w:rPr>
          <w:rFonts w:cs="Arial"/>
          <w:b/>
          <w:bCs/>
          <w:sz w:val="24"/>
        </w:rPr>
        <w:t>PRAZO PARA ENVIO DA DOCUMENTAÇÃO DE HABILITAÇÃO E PROPOSTA DE PREÇO:</w:t>
      </w:r>
    </w:p>
    <w:p w14:paraId="753F52EE" w14:textId="77777777" w:rsidR="00457F2F" w:rsidRPr="002B6E0D" w:rsidRDefault="00457F2F" w:rsidP="006F1DAE">
      <w:pPr>
        <w:pStyle w:val="PargrafodaLista"/>
        <w:ind w:left="0"/>
        <w:jc w:val="both"/>
        <w:rPr>
          <w:rFonts w:cs="Arial"/>
          <w:b/>
          <w:bCs/>
          <w:iCs/>
          <w:sz w:val="24"/>
        </w:rPr>
      </w:pPr>
      <w:r w:rsidRPr="002B6E0D">
        <w:rPr>
          <w:rFonts w:cs="Arial"/>
          <w:b/>
          <w:bCs/>
          <w:iCs/>
          <w:sz w:val="24"/>
        </w:rPr>
        <w:t xml:space="preserve"> </w:t>
      </w:r>
    </w:p>
    <w:p w14:paraId="6B4FE251" w14:textId="05FBCC6B" w:rsidR="00457F2F" w:rsidRPr="002B6E0D" w:rsidRDefault="00B35594" w:rsidP="00B35594">
      <w:pPr>
        <w:pStyle w:val="PargrafodaLista"/>
        <w:suppressAutoHyphens w:val="0"/>
        <w:ind w:left="0"/>
        <w:jc w:val="both"/>
        <w:rPr>
          <w:rFonts w:cs="Arial"/>
          <w:iCs/>
          <w:sz w:val="24"/>
        </w:rPr>
      </w:pPr>
      <w:r w:rsidRPr="002B6E0D">
        <w:rPr>
          <w:rFonts w:cs="Arial"/>
          <w:b/>
          <w:iCs/>
          <w:sz w:val="24"/>
        </w:rPr>
        <w:t>4.1</w:t>
      </w:r>
      <w:r w:rsidRPr="002B6E0D">
        <w:rPr>
          <w:rFonts w:cs="Arial"/>
          <w:iCs/>
          <w:sz w:val="24"/>
        </w:rPr>
        <w:t xml:space="preserve"> </w:t>
      </w:r>
      <w:r w:rsidR="00457F2F" w:rsidRPr="002B6E0D">
        <w:rPr>
          <w:rFonts w:cs="Arial"/>
          <w:iCs/>
          <w:sz w:val="24"/>
        </w:rPr>
        <w:t xml:space="preserve">O presente CHAMAMENTO PÚBLICO ficará aberto por um período de 03 (três) dias úteis, a partir da data de publicação do </w:t>
      </w:r>
      <w:r w:rsidR="00804B52" w:rsidRPr="002B6E0D">
        <w:rPr>
          <w:rFonts w:cs="Arial"/>
          <w:b/>
          <w:bCs/>
          <w:iCs/>
          <w:sz w:val="24"/>
        </w:rPr>
        <w:t>AVISO DE DISPENSA ELETRÔNICA</w:t>
      </w:r>
      <w:r w:rsidR="00457F2F" w:rsidRPr="002B6E0D">
        <w:rPr>
          <w:rFonts w:cs="Arial"/>
          <w:iCs/>
          <w:sz w:val="24"/>
        </w:rPr>
        <w:t xml:space="preserve"> </w:t>
      </w:r>
      <w:r w:rsidR="00457F2F" w:rsidRPr="002B6E0D">
        <w:rPr>
          <w:rFonts w:cs="Arial"/>
          <w:b/>
          <w:bCs/>
          <w:iCs/>
          <w:sz w:val="24"/>
        </w:rPr>
        <w:t>no Portal da Transparência</w:t>
      </w:r>
      <w:r w:rsidR="00457F2F" w:rsidRPr="002B6E0D">
        <w:rPr>
          <w:rFonts w:cs="Arial"/>
          <w:iCs/>
          <w:sz w:val="24"/>
        </w:rPr>
        <w:t>, sendo que as “Propostas de Preços” e documentos de “Habilitação”, deverão ser encaminhados para o</w:t>
      </w:r>
      <w:r w:rsidR="00AF71CF" w:rsidRPr="002B6E0D">
        <w:rPr>
          <w:rFonts w:cs="Arial"/>
          <w:iCs/>
          <w:sz w:val="24"/>
        </w:rPr>
        <w:t xml:space="preserve"> link</w:t>
      </w:r>
      <w:r w:rsidR="00457F2F" w:rsidRPr="002B6E0D">
        <w:rPr>
          <w:rFonts w:cs="Arial"/>
          <w:iCs/>
          <w:sz w:val="24"/>
        </w:rPr>
        <w:t xml:space="preserve"> </w:t>
      </w:r>
      <w:r w:rsidR="00AF71CF" w:rsidRPr="002B6E0D">
        <w:rPr>
          <w:rFonts w:cs="Arial"/>
          <w:sz w:val="24"/>
        </w:rPr>
        <w:t>https://licitagloria.brconectado.com.br/</w:t>
      </w:r>
      <w:r w:rsidR="00457F2F" w:rsidRPr="002B6E0D">
        <w:rPr>
          <w:rFonts w:cs="Arial"/>
          <w:iCs/>
          <w:sz w:val="24"/>
        </w:rPr>
        <w:t xml:space="preserve">, até a data limite acima estabelecida, ambos encaminhamentos fazendo referência à </w:t>
      </w:r>
      <w:r w:rsidR="00457F2F" w:rsidRPr="002B6E0D">
        <w:rPr>
          <w:rFonts w:cs="Arial"/>
          <w:b/>
          <w:bCs/>
          <w:iCs/>
          <w:sz w:val="24"/>
        </w:rPr>
        <w:t xml:space="preserve">DISPENSA </w:t>
      </w:r>
      <w:r w:rsidR="00804B52" w:rsidRPr="002B6E0D">
        <w:rPr>
          <w:rFonts w:cs="Arial"/>
          <w:b/>
          <w:bCs/>
          <w:iCs/>
          <w:sz w:val="24"/>
        </w:rPr>
        <w:lastRenderedPageBreak/>
        <w:t>ELETRÔNICA</w:t>
      </w:r>
      <w:r w:rsidR="00457F2F" w:rsidRPr="002B6E0D">
        <w:rPr>
          <w:rFonts w:cs="Arial"/>
          <w:b/>
          <w:bCs/>
          <w:iCs/>
          <w:sz w:val="24"/>
        </w:rPr>
        <w:t xml:space="preserve"> Nº. </w:t>
      </w:r>
      <w:r w:rsidR="00065C52">
        <w:rPr>
          <w:rFonts w:cs="Arial"/>
          <w:b/>
          <w:bCs/>
          <w:iCs/>
          <w:sz w:val="24"/>
        </w:rPr>
        <w:t>013</w:t>
      </w:r>
      <w:r w:rsidR="00804B52" w:rsidRPr="002B6E0D">
        <w:rPr>
          <w:rFonts w:cs="Arial"/>
          <w:b/>
          <w:bCs/>
          <w:iCs/>
          <w:sz w:val="24"/>
        </w:rPr>
        <w:t>/202</w:t>
      </w:r>
      <w:r w:rsidR="00065C52">
        <w:rPr>
          <w:rFonts w:cs="Arial"/>
          <w:b/>
          <w:bCs/>
          <w:iCs/>
          <w:sz w:val="24"/>
        </w:rPr>
        <w:t>6</w:t>
      </w:r>
      <w:r w:rsidR="00457F2F" w:rsidRPr="002B6E0D">
        <w:rPr>
          <w:rFonts w:cs="Arial"/>
          <w:b/>
          <w:bCs/>
          <w:iCs/>
          <w:sz w:val="24"/>
        </w:rPr>
        <w:t xml:space="preserve">. </w:t>
      </w:r>
      <w:r w:rsidR="00457F2F" w:rsidRPr="002B6E0D">
        <w:rPr>
          <w:rFonts w:cs="Arial"/>
          <w:iCs/>
          <w:sz w:val="24"/>
        </w:rPr>
        <w:t xml:space="preserve">Limite para apresentação da Proposta de Preços: </w:t>
      </w:r>
      <w:r w:rsidR="00112175" w:rsidRPr="005D66C1">
        <w:rPr>
          <w:rFonts w:cs="Arial"/>
          <w:iCs/>
          <w:sz w:val="24"/>
        </w:rPr>
        <w:t>2</w:t>
      </w:r>
      <w:r w:rsidR="005D66C1">
        <w:rPr>
          <w:rFonts w:cs="Arial"/>
          <w:iCs/>
          <w:sz w:val="24"/>
        </w:rPr>
        <w:t>8</w:t>
      </w:r>
      <w:r w:rsidR="00F01059" w:rsidRPr="005D66C1">
        <w:rPr>
          <w:rFonts w:cs="Arial"/>
          <w:iCs/>
          <w:sz w:val="24"/>
        </w:rPr>
        <w:t>/05/202</w:t>
      </w:r>
      <w:r w:rsidR="005D66C1">
        <w:rPr>
          <w:rFonts w:cs="Arial"/>
          <w:iCs/>
          <w:sz w:val="24"/>
        </w:rPr>
        <w:t>6</w:t>
      </w:r>
      <w:r w:rsidR="00457F2F" w:rsidRPr="00112175">
        <w:rPr>
          <w:rFonts w:cs="Arial"/>
          <w:iCs/>
          <w:sz w:val="24"/>
        </w:rPr>
        <w:t xml:space="preserve"> às </w:t>
      </w:r>
      <w:r w:rsidR="00112175">
        <w:rPr>
          <w:rFonts w:cs="Arial"/>
          <w:iCs/>
          <w:sz w:val="24"/>
        </w:rPr>
        <w:t>7</w:t>
      </w:r>
      <w:r w:rsidR="00F01059" w:rsidRPr="00112175">
        <w:rPr>
          <w:rFonts w:cs="Arial"/>
          <w:iCs/>
          <w:sz w:val="24"/>
        </w:rPr>
        <w:t>:</w:t>
      </w:r>
      <w:r w:rsidR="00112175">
        <w:rPr>
          <w:rFonts w:cs="Arial"/>
          <w:iCs/>
          <w:sz w:val="24"/>
        </w:rPr>
        <w:t>59</w:t>
      </w:r>
      <w:r w:rsidR="00D65599" w:rsidRPr="00112175">
        <w:rPr>
          <w:rFonts w:cs="Arial"/>
          <w:iCs/>
          <w:sz w:val="24"/>
        </w:rPr>
        <w:t>H</w:t>
      </w:r>
      <w:r w:rsidR="00F01059" w:rsidRPr="00112175">
        <w:rPr>
          <w:rFonts w:cs="Arial"/>
          <w:iCs/>
          <w:sz w:val="24"/>
        </w:rPr>
        <w:t>r</w:t>
      </w:r>
      <w:r w:rsidR="00457F2F" w:rsidRPr="00112175">
        <w:rPr>
          <w:rFonts w:cs="Arial"/>
          <w:iCs/>
          <w:sz w:val="24"/>
        </w:rPr>
        <w:t>.</w:t>
      </w:r>
    </w:p>
    <w:p w14:paraId="72AA3130" w14:textId="77777777" w:rsidR="00457F2F" w:rsidRPr="002B6E0D" w:rsidRDefault="00457F2F" w:rsidP="006F1DAE">
      <w:pPr>
        <w:pStyle w:val="PargrafodaLista"/>
        <w:ind w:left="0"/>
        <w:jc w:val="both"/>
        <w:rPr>
          <w:rFonts w:cs="Arial"/>
          <w:iCs/>
          <w:sz w:val="24"/>
        </w:rPr>
      </w:pPr>
    </w:p>
    <w:p w14:paraId="062DF0B5"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CONDIÇÕES DE PARTICIPAÇÃO</w:t>
      </w:r>
    </w:p>
    <w:p w14:paraId="2B780362" w14:textId="77777777" w:rsidR="00457F2F" w:rsidRPr="002B6E0D" w:rsidRDefault="00457F2F" w:rsidP="006F1DAE">
      <w:pPr>
        <w:pStyle w:val="PargrafodaLista"/>
        <w:ind w:left="0"/>
        <w:jc w:val="both"/>
        <w:rPr>
          <w:rFonts w:cs="Arial"/>
          <w:b/>
          <w:bCs/>
          <w:iCs/>
          <w:sz w:val="24"/>
        </w:rPr>
      </w:pPr>
    </w:p>
    <w:p w14:paraId="36267FD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Poderão participar do processo os interessados estabelecidos no País, que atendam a todas as exigências contidas neste edital e seus anexos, e que pertençam ao ramo de atividade pertinente ao objeto pretendido.</w:t>
      </w:r>
    </w:p>
    <w:p w14:paraId="7E0378FA" w14:textId="77777777" w:rsidR="00457F2F" w:rsidRPr="002B6E0D" w:rsidRDefault="00457F2F" w:rsidP="006F1DAE">
      <w:pPr>
        <w:pStyle w:val="PargrafodaLista"/>
        <w:ind w:left="0"/>
        <w:jc w:val="both"/>
        <w:rPr>
          <w:rFonts w:cs="Arial"/>
          <w:iCs/>
          <w:sz w:val="24"/>
        </w:rPr>
      </w:pPr>
    </w:p>
    <w:p w14:paraId="66450428" w14:textId="343445CC"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Não poderão participar desta Dispensa </w:t>
      </w:r>
      <w:r w:rsidR="00804B52" w:rsidRPr="002B6E0D">
        <w:rPr>
          <w:rFonts w:cs="Arial"/>
          <w:iCs/>
          <w:sz w:val="24"/>
        </w:rPr>
        <w:t>Eletrônica</w:t>
      </w:r>
      <w:r w:rsidRPr="002B6E0D">
        <w:rPr>
          <w:rFonts w:cs="Arial"/>
          <w:iCs/>
          <w:sz w:val="24"/>
        </w:rPr>
        <w:t xml:space="preserve"> os interessados:</w:t>
      </w:r>
    </w:p>
    <w:p w14:paraId="00BD5DC2" w14:textId="77777777" w:rsidR="00457F2F" w:rsidRPr="002B6E0D" w:rsidRDefault="00457F2F" w:rsidP="006F1DAE">
      <w:pPr>
        <w:pStyle w:val="PargrafodaLista"/>
        <w:ind w:left="0"/>
        <w:jc w:val="both"/>
        <w:rPr>
          <w:rFonts w:cs="Arial"/>
          <w:iCs/>
          <w:sz w:val="24"/>
        </w:rPr>
      </w:pPr>
    </w:p>
    <w:p w14:paraId="7BC28C2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Proibidos de participar de licitações e celebrar contratos administrativos, na forma da legislação vigente.</w:t>
      </w:r>
    </w:p>
    <w:p w14:paraId="71889D19" w14:textId="77777777" w:rsidR="00457F2F" w:rsidRPr="002B6E0D" w:rsidRDefault="00457F2F" w:rsidP="006F1DAE">
      <w:pPr>
        <w:pStyle w:val="PargrafodaLista"/>
        <w:shd w:val="clear" w:color="auto" w:fill="FFFFFF"/>
        <w:ind w:left="0"/>
        <w:jc w:val="both"/>
        <w:textAlignment w:val="baseline"/>
        <w:rPr>
          <w:rFonts w:cs="Arial"/>
          <w:iCs/>
          <w:sz w:val="24"/>
        </w:rPr>
      </w:pPr>
    </w:p>
    <w:p w14:paraId="20FFAC1D"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não atendam às condições deste Edital.</w:t>
      </w:r>
    </w:p>
    <w:p w14:paraId="0B7A9AE5" w14:textId="77777777" w:rsidR="00457F2F" w:rsidRPr="002B6E0D" w:rsidRDefault="00457F2F" w:rsidP="006F1DAE">
      <w:pPr>
        <w:pStyle w:val="PargrafodaLista"/>
        <w:ind w:left="0"/>
        <w:jc w:val="both"/>
        <w:rPr>
          <w:rFonts w:cs="Arial"/>
          <w:iCs/>
          <w:sz w:val="24"/>
        </w:rPr>
      </w:pPr>
    </w:p>
    <w:p w14:paraId="79950C2B"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Estrangeiros que não tenham representação legal no Brasil com poderes expressos para receber citação e responder administrativa ou judicialmente;</w:t>
      </w:r>
    </w:p>
    <w:p w14:paraId="6600CAAD" w14:textId="77777777" w:rsidR="00457F2F" w:rsidRPr="002B6E0D" w:rsidRDefault="00457F2F" w:rsidP="006F1DAE">
      <w:pPr>
        <w:pStyle w:val="PargrafodaLista"/>
        <w:ind w:left="0"/>
        <w:jc w:val="both"/>
        <w:rPr>
          <w:rFonts w:cs="Arial"/>
          <w:iCs/>
          <w:sz w:val="24"/>
        </w:rPr>
      </w:pPr>
    </w:p>
    <w:p w14:paraId="476C2ED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Que se enquadrem nas vedações previstas no artigo 14º da Lei Federal n° 14.133/21;</w:t>
      </w:r>
    </w:p>
    <w:p w14:paraId="1C4D6F02" w14:textId="77777777" w:rsidR="00457F2F" w:rsidRPr="002B6E0D" w:rsidRDefault="00457F2F" w:rsidP="006F1DAE">
      <w:pPr>
        <w:pStyle w:val="PargrafodaLista"/>
        <w:ind w:left="0"/>
        <w:jc w:val="both"/>
        <w:rPr>
          <w:rFonts w:cs="Arial"/>
          <w:iCs/>
          <w:sz w:val="24"/>
        </w:rPr>
      </w:pPr>
    </w:p>
    <w:p w14:paraId="61A85A1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Organizações da Sociedade Civil de Interesse Público - OSCIP, atuando nessa condição (Acórdão n° 746/2014 - TCU Plenário);</w:t>
      </w:r>
    </w:p>
    <w:p w14:paraId="129537AB" w14:textId="77777777" w:rsidR="00457F2F" w:rsidRPr="002B6E0D" w:rsidRDefault="00457F2F" w:rsidP="006F1DAE">
      <w:pPr>
        <w:pStyle w:val="PargrafodaLista"/>
        <w:ind w:left="0"/>
        <w:jc w:val="both"/>
        <w:rPr>
          <w:rFonts w:cs="Arial"/>
          <w:iCs/>
          <w:sz w:val="24"/>
        </w:rPr>
      </w:pPr>
    </w:p>
    <w:p w14:paraId="018552A6"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Estejam cumprindo penalidade de suspensão temporária imposta pela Administração Pública Municipal, ou, ainda, penalidade imposta por qualquer órgão da Administração Pública, nas hipóteses previstas nos incisos III e IV do art. 156 da Lei n° 14.133/21.</w:t>
      </w:r>
    </w:p>
    <w:p w14:paraId="72C04E44" w14:textId="77777777" w:rsidR="00457F2F" w:rsidRPr="002B6E0D" w:rsidRDefault="00457F2F" w:rsidP="006F1DAE">
      <w:pPr>
        <w:pStyle w:val="PargrafodaLista"/>
        <w:ind w:left="0"/>
        <w:jc w:val="both"/>
        <w:rPr>
          <w:rFonts w:cs="Arial"/>
          <w:iCs/>
          <w:sz w:val="24"/>
        </w:rPr>
      </w:pPr>
    </w:p>
    <w:p w14:paraId="56878E1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PROPOSTA DE PREÇOS</w:t>
      </w:r>
    </w:p>
    <w:p w14:paraId="29634327" w14:textId="77777777" w:rsidR="00457F2F" w:rsidRPr="002B6E0D" w:rsidRDefault="00457F2F" w:rsidP="006F1DAE">
      <w:pPr>
        <w:pStyle w:val="PargrafodaLista"/>
        <w:ind w:left="0"/>
        <w:jc w:val="both"/>
        <w:rPr>
          <w:rFonts w:cs="Arial"/>
          <w:b/>
          <w:bCs/>
          <w:iCs/>
          <w:sz w:val="24"/>
        </w:rPr>
      </w:pPr>
    </w:p>
    <w:p w14:paraId="6014027D"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A proposta de preços deverá ser apresentada conforme o item 6 deste Edital, acompanhada dos documentos de Habilitação de que trata o item 7 deste Edital. </w:t>
      </w:r>
    </w:p>
    <w:p w14:paraId="7AB04EA6" w14:textId="77777777" w:rsidR="00457F2F" w:rsidRPr="002B6E0D" w:rsidRDefault="00457F2F" w:rsidP="006F1DAE">
      <w:pPr>
        <w:pStyle w:val="PargrafodaLista"/>
        <w:ind w:left="0"/>
        <w:jc w:val="both"/>
        <w:rPr>
          <w:rFonts w:cs="Arial"/>
          <w:iCs/>
          <w:sz w:val="24"/>
        </w:rPr>
      </w:pPr>
    </w:p>
    <w:p w14:paraId="58C61CF5"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deverá ser apresentada na forma do Anexo III deste Edital, redigida em papel timbrado do INTERESSADO, por meio mecânico ou informatizado, de forma clara e inequívoca, sem emendas, rasuras ou entrelinhas, em estrita observância às especificações contidas neste Edital, assinada na última folha e rubricada nas demais pelo seu titular ou representante legal, devidamente identificado, nela constando, obrigatoriamente:</w:t>
      </w:r>
    </w:p>
    <w:p w14:paraId="4351B726" w14:textId="77777777" w:rsidR="00457F2F" w:rsidRPr="002B6E0D" w:rsidRDefault="00457F2F" w:rsidP="006F1DAE">
      <w:pPr>
        <w:pStyle w:val="PargrafodaLista"/>
        <w:ind w:left="0"/>
        <w:jc w:val="both"/>
        <w:rPr>
          <w:rFonts w:cs="Arial"/>
          <w:iCs/>
          <w:sz w:val="24"/>
        </w:rPr>
      </w:pPr>
    </w:p>
    <w:p w14:paraId="30EC05F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Razão Social, CNPJ, endereço, CEP, telefone/ e-mail e pessoa de contato;</w:t>
      </w:r>
    </w:p>
    <w:p w14:paraId="69ADDAC6" w14:textId="77777777" w:rsidR="00457F2F" w:rsidRPr="002B6E0D" w:rsidRDefault="00457F2F" w:rsidP="006F1DAE">
      <w:pPr>
        <w:pStyle w:val="PargrafodaLista"/>
        <w:shd w:val="clear" w:color="auto" w:fill="FFFFFF"/>
        <w:ind w:left="0"/>
        <w:jc w:val="both"/>
        <w:textAlignment w:val="baseline"/>
        <w:rPr>
          <w:rFonts w:cs="Arial"/>
          <w:iCs/>
          <w:sz w:val="24"/>
        </w:rPr>
      </w:pPr>
    </w:p>
    <w:p w14:paraId="4DAEDC68"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Preços de acordo com os praticados no mercado, em algarismo e por extenso, só reajustáveis na forma da lei, com valores expressos em moeda corrente nacional (R$). Ocorrendo divergência entre o preço em algarismo e o expresso por extenso, será levado em conta este último;</w:t>
      </w:r>
    </w:p>
    <w:p w14:paraId="484A72FF" w14:textId="77777777" w:rsidR="00457F2F" w:rsidRPr="002B6E0D" w:rsidRDefault="00457F2F" w:rsidP="006F1DAE">
      <w:pPr>
        <w:pStyle w:val="PargrafodaLista"/>
        <w:shd w:val="clear" w:color="auto" w:fill="FFFFFF"/>
        <w:ind w:left="0"/>
        <w:jc w:val="both"/>
        <w:textAlignment w:val="baseline"/>
        <w:rPr>
          <w:rFonts w:cs="Arial"/>
          <w:iCs/>
          <w:sz w:val="24"/>
        </w:rPr>
      </w:pPr>
    </w:p>
    <w:p w14:paraId="6B2A8C15"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lastRenderedPageBreak/>
        <w:t>Prazo de validade de proposta não inferior a 60 (sessenta) dias, a contar da data de sua apresentação, sendo facultado aos proponentes estender tal validade por prazo superior.</w:t>
      </w:r>
    </w:p>
    <w:p w14:paraId="5A4CED99" w14:textId="77777777" w:rsidR="00457F2F" w:rsidRPr="002B6E0D" w:rsidRDefault="00457F2F" w:rsidP="006F1DAE">
      <w:pPr>
        <w:pStyle w:val="PargrafodaLista"/>
        <w:ind w:left="0"/>
        <w:jc w:val="both"/>
        <w:rPr>
          <w:rFonts w:cs="Arial"/>
          <w:iCs/>
          <w:sz w:val="24"/>
        </w:rPr>
      </w:pPr>
    </w:p>
    <w:p w14:paraId="5443FD0B" w14:textId="3790C258"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apresentada deverá incluir todas e quaisquer despesas necessárias para a execução do objeto desta Dispensa de Licitação, tais como: tributos, emolumentos, contribuições sociais, fiscais, para</w:t>
      </w:r>
      <w:r w:rsidR="000E19FC" w:rsidRPr="002B6E0D">
        <w:rPr>
          <w:rFonts w:cs="Arial"/>
          <w:iCs/>
          <w:sz w:val="24"/>
        </w:rPr>
        <w:t xml:space="preserve"> </w:t>
      </w:r>
      <w:r w:rsidRPr="002B6E0D">
        <w:rPr>
          <w:rFonts w:cs="Arial"/>
          <w:iCs/>
          <w:sz w:val="24"/>
        </w:rPr>
        <w:t>fiscais, fretes, seguros e demais despesas inerentes, devendo o preço ofertado corresponder rigorosamente às especificações do objeto, não cabendo quaisquer reivindicações devidas a erros nessa avaliação, para efeito de solicitar revisão de preços.</w:t>
      </w:r>
    </w:p>
    <w:p w14:paraId="4F4F6F81" w14:textId="77777777" w:rsidR="00457F2F" w:rsidRPr="002B6E0D" w:rsidRDefault="00457F2F" w:rsidP="006F1DAE">
      <w:pPr>
        <w:pStyle w:val="PargrafodaLista"/>
        <w:ind w:left="0"/>
        <w:jc w:val="both"/>
        <w:rPr>
          <w:rFonts w:cs="Arial"/>
          <w:iCs/>
          <w:sz w:val="24"/>
        </w:rPr>
      </w:pPr>
    </w:p>
    <w:p w14:paraId="35757FE8"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a correta elaboração da proposta de preços, deverá o INTERESSADO examinar todos os documentos exigidos neste Edital.</w:t>
      </w:r>
    </w:p>
    <w:p w14:paraId="77B8AB2A" w14:textId="77777777" w:rsidR="00457F2F" w:rsidRPr="002B6E0D" w:rsidRDefault="00457F2F" w:rsidP="006F1DAE">
      <w:pPr>
        <w:pStyle w:val="PargrafodaLista"/>
        <w:ind w:left="0"/>
        <w:jc w:val="both"/>
        <w:rPr>
          <w:rFonts w:cs="Arial"/>
          <w:iCs/>
          <w:sz w:val="24"/>
        </w:rPr>
      </w:pPr>
    </w:p>
    <w:p w14:paraId="028B59D5" w14:textId="268E1611" w:rsidR="00457F2F"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A proposta de preços que não estiver em consonância com as exigências deste Edital será desconsiderada julgando-se pela desclassificação;</w:t>
      </w:r>
    </w:p>
    <w:p w14:paraId="33F144D8" w14:textId="47219DB9" w:rsidR="00CB2926" w:rsidRPr="002B6E0D" w:rsidRDefault="00CB2926" w:rsidP="00CB2926">
      <w:pPr>
        <w:pStyle w:val="PargrafodaLista"/>
        <w:suppressAutoHyphens w:val="0"/>
        <w:ind w:left="0"/>
        <w:jc w:val="both"/>
        <w:rPr>
          <w:rFonts w:cs="Arial"/>
          <w:iCs/>
          <w:sz w:val="24"/>
        </w:rPr>
      </w:pPr>
    </w:p>
    <w:p w14:paraId="3701DF53"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preços ofertados não poderão exceder os valores unitários constantes neste Edital.</w:t>
      </w:r>
    </w:p>
    <w:p w14:paraId="5DE14DAB" w14:textId="77777777" w:rsidR="00457F2F" w:rsidRPr="002B6E0D" w:rsidRDefault="00457F2F" w:rsidP="006F1DAE">
      <w:pPr>
        <w:pStyle w:val="PargrafodaLista"/>
        <w:ind w:left="0"/>
        <w:jc w:val="both"/>
        <w:rPr>
          <w:rFonts w:cs="Arial"/>
          <w:iCs/>
          <w:sz w:val="24"/>
        </w:rPr>
      </w:pPr>
    </w:p>
    <w:p w14:paraId="276D73C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 xml:space="preserve">DA HABILITAÇÃO </w:t>
      </w:r>
    </w:p>
    <w:p w14:paraId="2CFFB79E" w14:textId="77777777" w:rsidR="00457F2F" w:rsidRPr="002B6E0D" w:rsidRDefault="00457F2F" w:rsidP="006F1DAE">
      <w:pPr>
        <w:pStyle w:val="PargrafodaLista"/>
        <w:ind w:left="0"/>
        <w:jc w:val="both"/>
        <w:rPr>
          <w:rFonts w:cs="Arial"/>
          <w:b/>
          <w:bCs/>
          <w:iCs/>
          <w:sz w:val="24"/>
        </w:rPr>
      </w:pPr>
    </w:p>
    <w:p w14:paraId="6933FAD1"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documentos necessários à habilitação deverão estar com prazo vigente, à exceção daqueles que por sua natureza não contenham validade.</w:t>
      </w:r>
    </w:p>
    <w:p w14:paraId="0A2A1CA4" w14:textId="77777777" w:rsidR="00457F2F" w:rsidRPr="002B6E0D" w:rsidRDefault="00457F2F" w:rsidP="006F1DAE">
      <w:pPr>
        <w:pStyle w:val="PargrafodaLista"/>
        <w:ind w:left="0"/>
        <w:jc w:val="both"/>
        <w:rPr>
          <w:rFonts w:cs="Arial"/>
          <w:iCs/>
          <w:sz w:val="24"/>
        </w:rPr>
      </w:pPr>
    </w:p>
    <w:p w14:paraId="0C996499"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Para habilitação desta Dispensa de Licitação será exigida a seguinte documentação:</w:t>
      </w:r>
    </w:p>
    <w:p w14:paraId="73B4EAB7" w14:textId="77777777" w:rsidR="00457F2F" w:rsidRPr="002B6E0D" w:rsidRDefault="00457F2F" w:rsidP="006F1DAE">
      <w:pPr>
        <w:pStyle w:val="PargrafodaLista"/>
        <w:ind w:left="0"/>
        <w:jc w:val="both"/>
        <w:rPr>
          <w:rFonts w:cs="Arial"/>
          <w:iCs/>
          <w:sz w:val="24"/>
        </w:rPr>
      </w:pPr>
    </w:p>
    <w:p w14:paraId="7E9D63F7"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JURÍDICA</w:t>
      </w:r>
    </w:p>
    <w:p w14:paraId="7710F3BD"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Ato constitutivo, estatuto ou contrato social em vigor, devidamente registrado ou inscrito.</w:t>
      </w:r>
    </w:p>
    <w:p w14:paraId="606380F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4582FF7" w14:textId="77777777" w:rsidR="00457F2F" w:rsidRPr="002B6E0D"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Em se tratando de Microempreendedor individual-MEI: Certificado da Condição de Microempreendedor Individual - CCMEI; </w:t>
      </w:r>
    </w:p>
    <w:p w14:paraId="2635109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CC94B7D" w14:textId="072E0362" w:rsidR="00457F2F" w:rsidRDefault="00457F2F"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 Documento de identificação com foto do proprietário/sócios.</w:t>
      </w:r>
    </w:p>
    <w:p w14:paraId="5E09178E" w14:textId="77777777" w:rsidR="004D18C9" w:rsidRPr="004D18C9" w:rsidRDefault="004D18C9" w:rsidP="004D18C9">
      <w:pPr>
        <w:pStyle w:val="PargrafodaLista"/>
        <w:rPr>
          <w:rFonts w:cs="Arial"/>
          <w:iCs/>
        </w:rPr>
      </w:pPr>
    </w:p>
    <w:p w14:paraId="0B4480AD" w14:textId="54240D7F" w:rsidR="004D18C9" w:rsidRPr="004D18C9" w:rsidRDefault="004D18C9"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Empresas Inidôneas e Suspensas – CEIS e o e o Cadastro Nacional de Empresas Punidas – CNEP (</w:t>
      </w:r>
      <w:hyperlink r:id="rId11" w:history="1">
        <w:r w:rsidRPr="004D18C9">
          <w:rPr>
            <w:rStyle w:val="Hyperlink"/>
            <w:rFonts w:ascii="Arial" w:hAnsi="Arial" w:cs="Arial"/>
          </w:rPr>
          <w:t>www.portaldatransparencia.gov.br/</w:t>
        </w:r>
      </w:hyperlink>
      <w:r w:rsidRPr="004D18C9">
        <w:rPr>
          <w:rFonts w:ascii="Arial" w:hAnsi="Arial" w:cs="Arial"/>
          <w:color w:val="000000" w:themeColor="text1"/>
        </w:rPr>
        <w:t>);</w:t>
      </w:r>
    </w:p>
    <w:p w14:paraId="143941CB" w14:textId="77777777" w:rsidR="004D18C9" w:rsidRPr="004D18C9" w:rsidRDefault="004D18C9" w:rsidP="004D18C9">
      <w:pPr>
        <w:pStyle w:val="PargrafodaLista"/>
        <w:rPr>
          <w:rFonts w:cs="Arial"/>
          <w:iCs/>
        </w:rPr>
      </w:pPr>
    </w:p>
    <w:p w14:paraId="0626A94A" w14:textId="59DFC5D1" w:rsidR="004D18C9" w:rsidRPr="004D18C9" w:rsidRDefault="004D18C9"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Cadastro Nacional de Condenações Cíveis por Atos de Improbidade Administrativa, mantido pelo Conselho Nacional de Justiça (</w:t>
      </w:r>
      <w:hyperlink r:id="rId12" w:history="1">
        <w:r w:rsidRPr="004D18C9">
          <w:rPr>
            <w:rStyle w:val="Hyperlink"/>
            <w:rFonts w:ascii="Arial" w:hAnsi="Arial" w:cs="Arial"/>
          </w:rPr>
          <w:t>www.cnj.jus.br/improbidade_adm/consultar_requerido.php</w:t>
        </w:r>
      </w:hyperlink>
      <w:r w:rsidRPr="004D18C9">
        <w:rPr>
          <w:rFonts w:ascii="Arial" w:hAnsi="Arial" w:cs="Arial"/>
          <w:color w:val="000000" w:themeColor="text1"/>
        </w:rPr>
        <w:t>);</w:t>
      </w:r>
    </w:p>
    <w:p w14:paraId="4AAEA65F" w14:textId="77777777" w:rsidR="004D18C9" w:rsidRPr="004D18C9" w:rsidRDefault="004D18C9" w:rsidP="004D18C9">
      <w:pPr>
        <w:pStyle w:val="PargrafodaLista"/>
        <w:rPr>
          <w:rFonts w:cs="Arial"/>
          <w:iCs/>
        </w:rPr>
      </w:pPr>
    </w:p>
    <w:p w14:paraId="78B4C9CD" w14:textId="1E08202E" w:rsidR="004D18C9" w:rsidRPr="004D18C9" w:rsidRDefault="004D18C9" w:rsidP="006F1DAE">
      <w:pPr>
        <w:pStyle w:val="NormalWeb"/>
        <w:numPr>
          <w:ilvl w:val="0"/>
          <w:numId w:val="4"/>
        </w:numPr>
        <w:shd w:val="clear" w:color="auto" w:fill="FFFFFF"/>
        <w:spacing w:before="0" w:beforeAutospacing="0" w:after="0" w:afterAutospacing="0"/>
        <w:ind w:left="0" w:firstLine="0"/>
        <w:contextualSpacing/>
        <w:jc w:val="both"/>
        <w:textAlignment w:val="baseline"/>
        <w:rPr>
          <w:rFonts w:ascii="Arial" w:hAnsi="Arial" w:cs="Arial"/>
          <w:iCs/>
        </w:rPr>
      </w:pPr>
      <w:r w:rsidRPr="004D18C9">
        <w:rPr>
          <w:rFonts w:ascii="Arial" w:hAnsi="Arial" w:cs="Arial"/>
          <w:color w:val="000000" w:themeColor="text1"/>
        </w:rPr>
        <w:t>Lista de Inidôneos, mantida pelo Tribunal de Contas da União – TCU https://contas.tcu.gov.br/ords/f?p=1660:3:0.</w:t>
      </w:r>
    </w:p>
    <w:p w14:paraId="4AF5FCF7" w14:textId="5CAFFE0C" w:rsidR="006F1DAE" w:rsidRPr="002B6E0D" w:rsidRDefault="006F1DAE"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161D8D2"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REGULARIDADE FISCAL, SOCIAL E TRABALHISTA:</w:t>
      </w:r>
    </w:p>
    <w:p w14:paraId="11C7C50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Prova de inscrição no Cadastro Nacional da Pessoa Jurídica (CNPJ);</w:t>
      </w:r>
    </w:p>
    <w:p w14:paraId="37DEAE7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D77D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lastRenderedPageBreak/>
        <w:t>b) Prova de regularidade fiscal perante a Fazenda Nacional (Certidão Conjunta da Secretaria da Receita Federal do Brasil de se- RFB e da Procuradoria-Geral da Fazenda Nacional – PGFN, conforme Portaria MF nº 358/14 e Portaria Conjunta RFB/PGFN nº 1.751/14), dentro período de validade;</w:t>
      </w:r>
    </w:p>
    <w:p w14:paraId="09EBA87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0AA658C" w14:textId="5EE2166C"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w:t>
      </w:r>
      <w:r w:rsidR="00AF71CF" w:rsidRPr="002B6E0D">
        <w:rPr>
          <w:rFonts w:ascii="Arial" w:hAnsi="Arial" w:cs="Arial"/>
          <w:iCs/>
        </w:rPr>
        <w:t xml:space="preserve"> </w:t>
      </w:r>
      <w:r w:rsidRPr="002B6E0D">
        <w:rPr>
          <w:rFonts w:ascii="Arial" w:hAnsi="Arial" w:cs="Arial"/>
          <w:iCs/>
        </w:rPr>
        <w:t>Prova de regularidade para com a Fazenda Estadual, abrangendo todos os tributos de competência do Estado e relativa à sede ou domicílio do proponente, dentro de seu período de validade;</w:t>
      </w:r>
    </w:p>
    <w:p w14:paraId="14068B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328AF7" w14:textId="355217C3" w:rsidR="00457F2F" w:rsidRPr="002B6E0D" w:rsidRDefault="00457F2F"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iCs/>
        </w:rPr>
        <w:t>Prova de regularidade para com a Fazenda Municipal, abrangendo todos os tributos de competência do Município relativa à sede ou domicílio do proponente dentro de seu período de validade;</w:t>
      </w:r>
    </w:p>
    <w:p w14:paraId="09B30EF9" w14:textId="6F1FB398" w:rsidR="008A4A16" w:rsidRPr="002B6E0D" w:rsidRDefault="008A4A16" w:rsidP="008A4A16">
      <w:pPr>
        <w:pStyle w:val="NormalWeb"/>
        <w:numPr>
          <w:ilvl w:val="0"/>
          <w:numId w:val="4"/>
        </w:numPr>
        <w:shd w:val="clear" w:color="auto" w:fill="FFFFFF"/>
        <w:spacing w:before="0" w:beforeAutospacing="0" w:after="0" w:afterAutospacing="0"/>
        <w:ind w:left="284" w:hanging="284"/>
        <w:contextualSpacing/>
        <w:jc w:val="both"/>
        <w:textAlignment w:val="baseline"/>
        <w:rPr>
          <w:rFonts w:ascii="Arial" w:hAnsi="Arial" w:cs="Arial"/>
          <w:iCs/>
        </w:rPr>
      </w:pPr>
      <w:r w:rsidRPr="002B6E0D">
        <w:rPr>
          <w:rFonts w:ascii="Arial" w:hAnsi="Arial" w:cs="Arial"/>
          <w:bCs/>
        </w:rPr>
        <w:t>Certidão Negativa</w:t>
      </w:r>
      <w:r w:rsidRPr="002B6E0D">
        <w:rPr>
          <w:rFonts w:ascii="Arial" w:hAnsi="Arial" w:cs="Arial"/>
        </w:rPr>
        <w:t xml:space="preserve"> de Débitos </w:t>
      </w:r>
      <w:r w:rsidRPr="002B6E0D">
        <w:rPr>
          <w:rFonts w:ascii="Arial" w:hAnsi="Arial" w:cs="Arial"/>
          <w:bCs/>
        </w:rPr>
        <w:t>Trabalhistas;</w:t>
      </w:r>
    </w:p>
    <w:p w14:paraId="600A025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B08B0E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 Prova de regularidade relativa ao Fundo de Garantia por Tempo de Serviço -FGTS, emitida pela Caixa Econômica Federal, dentro de seu período de validade.</w:t>
      </w:r>
    </w:p>
    <w:p w14:paraId="17784E7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EB592ED" w14:textId="74C3EEDC"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ECONÔMICA-FINANCEIRA:</w:t>
      </w:r>
    </w:p>
    <w:p w14:paraId="1BAF6FA0" w14:textId="77777777" w:rsidR="003A0DC5" w:rsidRPr="002B6E0D" w:rsidRDefault="003A0DC5" w:rsidP="006F1DAE">
      <w:pPr>
        <w:pStyle w:val="PargrafodaLista"/>
        <w:shd w:val="clear" w:color="auto" w:fill="FFFFFF"/>
        <w:suppressAutoHyphens w:val="0"/>
        <w:ind w:left="0"/>
        <w:jc w:val="both"/>
        <w:textAlignment w:val="baseline"/>
        <w:rPr>
          <w:rFonts w:cs="Arial"/>
          <w:b/>
          <w:bCs/>
          <w:iCs/>
          <w:sz w:val="24"/>
        </w:rPr>
      </w:pPr>
    </w:p>
    <w:p w14:paraId="56D275DF" w14:textId="6340102B" w:rsidR="00457F2F" w:rsidRPr="002B6E0D" w:rsidRDefault="00457F2F" w:rsidP="009F0F21">
      <w:pPr>
        <w:pStyle w:val="NormalWeb"/>
        <w:numPr>
          <w:ilvl w:val="0"/>
          <w:numId w:val="10"/>
        </w:numPr>
        <w:shd w:val="clear" w:color="auto" w:fill="FFFFFF"/>
        <w:tabs>
          <w:tab w:val="left" w:pos="284"/>
        </w:tabs>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Certidão negativa de falência, recuperação judicial ou extrajudicial ou execução patrimonial, expedida pelo distribuidor da sede da licitante, ou emitida via site do Tribunal de Justiça do Estado sede da proponente.  </w:t>
      </w:r>
    </w:p>
    <w:p w14:paraId="7E42C9AE" w14:textId="77777777" w:rsidR="003A0DC5" w:rsidRPr="002B6E0D" w:rsidRDefault="003A0DC5" w:rsidP="006F1DAE">
      <w:pPr>
        <w:pStyle w:val="NormalWeb"/>
        <w:shd w:val="clear" w:color="auto" w:fill="FFFFFF"/>
        <w:spacing w:before="0" w:beforeAutospacing="0" w:after="0" w:afterAutospacing="0"/>
        <w:ind w:left="735"/>
        <w:contextualSpacing/>
        <w:jc w:val="both"/>
        <w:textAlignment w:val="baseline"/>
        <w:rPr>
          <w:rFonts w:ascii="Arial" w:hAnsi="Arial" w:cs="Arial"/>
          <w:iCs/>
        </w:rPr>
      </w:pPr>
    </w:p>
    <w:p w14:paraId="6300DBCE"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b/>
          <w:bCs/>
          <w:iCs/>
          <w:sz w:val="24"/>
        </w:rPr>
      </w:pPr>
      <w:r w:rsidRPr="002B6E0D">
        <w:rPr>
          <w:rFonts w:cs="Arial"/>
          <w:b/>
          <w:bCs/>
          <w:iCs/>
          <w:sz w:val="24"/>
        </w:rPr>
        <w:t>HABILITAÇÃO DE QUALIFICAÇÃO TÉCNICA:</w:t>
      </w:r>
    </w:p>
    <w:p w14:paraId="32FD47F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BF0901" w14:textId="39E5B419" w:rsidR="00457F2F" w:rsidRDefault="00457F2F" w:rsidP="002673A8">
      <w:pPr>
        <w:pStyle w:val="NormalWeb"/>
        <w:numPr>
          <w:ilvl w:val="0"/>
          <w:numId w:val="11"/>
        </w:numPr>
        <w:shd w:val="clear" w:color="auto" w:fill="FFFFFF"/>
        <w:tabs>
          <w:tab w:val="left" w:pos="284"/>
        </w:tabs>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Comprovação de aptidão mediante apresentação de Atestado fornecido por pessoa jurídica de direito público ou privado, em nome do INTERESSADO, referente à execução do objeto da pretensa contratação ou de natureza similar.</w:t>
      </w:r>
    </w:p>
    <w:p w14:paraId="3C3AF8BA" w14:textId="77777777" w:rsidR="00065C52" w:rsidRDefault="00065C52" w:rsidP="00065C52">
      <w:pPr>
        <w:pStyle w:val="NormalWeb"/>
        <w:shd w:val="clear" w:color="auto" w:fill="FFFFFF"/>
        <w:spacing w:before="0" w:beforeAutospacing="0" w:after="0" w:afterAutospacing="0"/>
        <w:contextualSpacing/>
        <w:jc w:val="both"/>
        <w:textAlignment w:val="baseline"/>
        <w:rPr>
          <w:rFonts w:ascii="Arial" w:hAnsi="Arial" w:cs="Arial"/>
          <w:iCs/>
        </w:rPr>
      </w:pPr>
    </w:p>
    <w:p w14:paraId="2143DB1A" w14:textId="3567656A" w:rsidR="004D18C9" w:rsidRPr="008C69CA" w:rsidRDefault="004D18C9" w:rsidP="00B225CB">
      <w:pPr>
        <w:pStyle w:val="NormalWeb"/>
        <w:numPr>
          <w:ilvl w:val="0"/>
          <w:numId w:val="11"/>
        </w:numPr>
        <w:shd w:val="clear" w:color="auto" w:fill="FFFFFF"/>
        <w:tabs>
          <w:tab w:val="left" w:pos="284"/>
        </w:tabs>
        <w:spacing w:before="0" w:beforeAutospacing="0" w:after="0" w:afterAutospacing="0"/>
        <w:ind w:left="0" w:firstLine="0"/>
        <w:contextualSpacing/>
        <w:jc w:val="both"/>
        <w:textAlignment w:val="baseline"/>
        <w:rPr>
          <w:rFonts w:ascii="Arial" w:hAnsi="Arial" w:cs="Arial"/>
          <w:iCs/>
        </w:rPr>
      </w:pPr>
      <w:r w:rsidRPr="004D18C9">
        <w:rPr>
          <w:rFonts w:ascii="Arial" w:hAnsi="Arial" w:cs="Arial"/>
        </w:rPr>
        <w:t>Certidão de Registro e Quitação da empresa e dos seus responsáveis técnicos para com o Conselho Regional de Engenharia, Arquitetura e Agronomia - CREA/BA ou CREA do local da sua sede, contendo, neste último caso, o visto do CREA/BA nos termos da legislação em vigor, c</w:t>
      </w:r>
      <w:r w:rsidR="00065C52">
        <w:rPr>
          <w:rFonts w:ascii="Arial" w:hAnsi="Arial" w:cs="Arial"/>
        </w:rPr>
        <w:t>ontendo dados cadastrais atuais.</w:t>
      </w:r>
    </w:p>
    <w:p w14:paraId="5388AB2A" w14:textId="77777777" w:rsidR="008C69CA" w:rsidRDefault="008C69CA" w:rsidP="008C69CA">
      <w:pPr>
        <w:pStyle w:val="PargrafodaLista"/>
        <w:rPr>
          <w:rFonts w:cs="Arial"/>
          <w:iCs/>
        </w:rPr>
      </w:pPr>
    </w:p>
    <w:p w14:paraId="5AAA54EB" w14:textId="017DA3D7" w:rsidR="008C69CA" w:rsidRPr="00065C52" w:rsidRDefault="006C0300" w:rsidP="00B225CB">
      <w:pPr>
        <w:pStyle w:val="NormalWeb"/>
        <w:numPr>
          <w:ilvl w:val="0"/>
          <w:numId w:val="11"/>
        </w:numPr>
        <w:shd w:val="clear" w:color="auto" w:fill="FFFFFF"/>
        <w:tabs>
          <w:tab w:val="left" w:pos="284"/>
        </w:tabs>
        <w:spacing w:before="0" w:beforeAutospacing="0" w:after="0" w:afterAutospacing="0"/>
        <w:ind w:left="0" w:firstLine="0"/>
        <w:contextualSpacing/>
        <w:jc w:val="both"/>
        <w:textAlignment w:val="baseline"/>
        <w:rPr>
          <w:rFonts w:ascii="Arial" w:hAnsi="Arial" w:cs="Arial"/>
          <w:iCs/>
        </w:rPr>
      </w:pPr>
      <w:r w:rsidRPr="006574BC">
        <w:rPr>
          <w:rFonts w:ascii="Arial" w:hAnsi="Arial" w:cs="Arial"/>
        </w:rPr>
        <w:t xml:space="preserve">Comprovação do licitante de possuir em seu quadro permanente, na data prevista para entrega da proposta, </w:t>
      </w:r>
      <w:r>
        <w:rPr>
          <w:rFonts w:ascii="Arial" w:hAnsi="Arial" w:cs="Arial"/>
        </w:rPr>
        <w:t xml:space="preserve">Engenheiro Elétrico, </w:t>
      </w:r>
      <w:r w:rsidRPr="006574BC">
        <w:rPr>
          <w:rFonts w:ascii="Arial" w:hAnsi="Arial" w:cs="Arial"/>
        </w:rPr>
        <w:t>devidamente reconhecido pelo Conselho Regional de Engenharia e Agronomia – CREA, competente da região a que estiver vinculada a sede ou domicílio da licitante, dentro do prazo de validade</w:t>
      </w:r>
    </w:p>
    <w:p w14:paraId="052772A6" w14:textId="77777777" w:rsidR="00065C52" w:rsidRDefault="00065C52" w:rsidP="00065C52">
      <w:pPr>
        <w:pStyle w:val="PargrafodaLista"/>
        <w:rPr>
          <w:rFonts w:cs="Arial"/>
          <w:iCs/>
        </w:rPr>
      </w:pPr>
    </w:p>
    <w:p w14:paraId="1E12CD38" w14:textId="76442110" w:rsidR="004D1989" w:rsidRPr="004D1989" w:rsidRDefault="008C69CA" w:rsidP="004D1989">
      <w:pPr>
        <w:jc w:val="both"/>
        <w:rPr>
          <w:rFonts w:cs="Arial"/>
          <w:sz w:val="24"/>
        </w:rPr>
      </w:pPr>
      <w:r>
        <w:rPr>
          <w:rFonts w:cs="Arial"/>
          <w:bCs/>
          <w:sz w:val="24"/>
        </w:rPr>
        <w:t>d</w:t>
      </w:r>
      <w:r w:rsidR="004D1989" w:rsidRPr="004D1989">
        <w:rPr>
          <w:rFonts w:cs="Arial"/>
          <w:bCs/>
          <w:sz w:val="24"/>
        </w:rPr>
        <w:t>)</w:t>
      </w:r>
      <w:r w:rsidR="004D1989" w:rsidRPr="004D1989">
        <w:rPr>
          <w:rFonts w:ascii="Times New Roman" w:hAnsi="Times New Roman" w:cs="Times New Roman"/>
          <w:bCs/>
          <w:sz w:val="24"/>
        </w:rPr>
        <w:t xml:space="preserve"> </w:t>
      </w:r>
      <w:r w:rsidR="004D1989" w:rsidRPr="004D1989">
        <w:rPr>
          <w:rFonts w:cs="Arial"/>
          <w:bCs/>
          <w:sz w:val="24"/>
        </w:rPr>
        <w:t>Comprovação de vinculação da empresa com</w:t>
      </w:r>
      <w:r w:rsidR="004D1989">
        <w:rPr>
          <w:rFonts w:cs="Arial"/>
          <w:bCs/>
          <w:sz w:val="24"/>
        </w:rPr>
        <w:t xml:space="preserve"> o(s) responsável(s) técnico(s)</w:t>
      </w:r>
      <w:r w:rsidR="004D1989" w:rsidRPr="004D1989">
        <w:rPr>
          <w:rFonts w:cs="Arial"/>
          <w:sz w:val="24"/>
        </w:rPr>
        <w:t>, podendo ser realizada através da apresentação de cópia autenticada da carteira de trabalho, no caso de empregado, ou do contrato social, no caso de sócio, ou ainda, contrato de prestação de serviços, celebrados de acordo com a legislação civil comum e, caso dito contrato ainda não tenha sido firmado, por meio de compromisso formal de futura contratação do(s) profissional(</w:t>
      </w:r>
      <w:proofErr w:type="spellStart"/>
      <w:r w:rsidR="004D1989" w:rsidRPr="004D1989">
        <w:rPr>
          <w:rFonts w:cs="Arial"/>
          <w:sz w:val="24"/>
        </w:rPr>
        <w:t>is</w:t>
      </w:r>
      <w:proofErr w:type="spellEnd"/>
      <w:r w:rsidR="004D1989" w:rsidRPr="004D1989">
        <w:rPr>
          <w:rFonts w:cs="Arial"/>
          <w:sz w:val="24"/>
        </w:rPr>
        <w:t>) indicado(s), caso a licitante venha a se consagrar vencedora do certame.</w:t>
      </w:r>
    </w:p>
    <w:p w14:paraId="4C8B2FEF" w14:textId="77777777" w:rsidR="006F1DAE" w:rsidRPr="002B6E0D" w:rsidRDefault="006F1DAE" w:rsidP="006F1DAE">
      <w:pPr>
        <w:pStyle w:val="NormalWeb"/>
        <w:shd w:val="clear" w:color="auto" w:fill="FFFFFF"/>
        <w:spacing w:before="0" w:beforeAutospacing="0" w:after="0" w:afterAutospacing="0"/>
        <w:ind w:left="720"/>
        <w:contextualSpacing/>
        <w:jc w:val="both"/>
        <w:textAlignment w:val="baseline"/>
        <w:rPr>
          <w:rFonts w:ascii="Arial" w:hAnsi="Arial" w:cs="Arial"/>
          <w:iCs/>
        </w:rPr>
      </w:pPr>
    </w:p>
    <w:p w14:paraId="70C93444" w14:textId="77777777" w:rsidR="00457F2F" w:rsidRPr="002B6E0D" w:rsidRDefault="00457F2F" w:rsidP="006F1DAE">
      <w:pPr>
        <w:pStyle w:val="PargrafodaLista"/>
        <w:numPr>
          <w:ilvl w:val="2"/>
          <w:numId w:val="3"/>
        </w:numPr>
        <w:shd w:val="clear" w:color="auto" w:fill="FFFFFF"/>
        <w:suppressAutoHyphens w:val="0"/>
        <w:ind w:left="0" w:firstLine="0"/>
        <w:jc w:val="both"/>
        <w:textAlignment w:val="baseline"/>
        <w:rPr>
          <w:rFonts w:cs="Arial"/>
          <w:iCs/>
          <w:sz w:val="24"/>
        </w:rPr>
      </w:pPr>
      <w:r w:rsidRPr="002B6E0D">
        <w:rPr>
          <w:rFonts w:cs="Arial"/>
          <w:iCs/>
          <w:sz w:val="24"/>
        </w:rPr>
        <w:t>Declaração Complementar, conforme ANEXO III.</w:t>
      </w:r>
    </w:p>
    <w:p w14:paraId="71E70ACA" w14:textId="77777777" w:rsidR="00457F2F" w:rsidRPr="002B6E0D" w:rsidRDefault="00457F2F" w:rsidP="006F1DAE">
      <w:pPr>
        <w:pStyle w:val="PargrafodaLista"/>
        <w:ind w:left="0"/>
        <w:jc w:val="both"/>
        <w:rPr>
          <w:rFonts w:cs="Arial"/>
          <w:iCs/>
          <w:sz w:val="24"/>
        </w:rPr>
      </w:pPr>
    </w:p>
    <w:p w14:paraId="4795CB69" w14:textId="77777777" w:rsidR="00457F2F" w:rsidRPr="002B6E0D" w:rsidRDefault="00457F2F" w:rsidP="006F1DAE">
      <w:pPr>
        <w:pStyle w:val="PargrafodaLista"/>
        <w:numPr>
          <w:ilvl w:val="0"/>
          <w:numId w:val="3"/>
        </w:numPr>
        <w:suppressAutoHyphens w:val="0"/>
        <w:ind w:left="0" w:firstLine="0"/>
        <w:jc w:val="both"/>
        <w:rPr>
          <w:rFonts w:cs="Arial"/>
          <w:b/>
          <w:bCs/>
          <w:iCs/>
          <w:sz w:val="24"/>
        </w:rPr>
      </w:pPr>
      <w:r w:rsidRPr="002B6E0D">
        <w:rPr>
          <w:rFonts w:cs="Arial"/>
          <w:b/>
          <w:bCs/>
          <w:iCs/>
          <w:sz w:val="24"/>
        </w:rPr>
        <w:t>DA FORMA DE PAGAMENTO</w:t>
      </w:r>
    </w:p>
    <w:p w14:paraId="58A967DD" w14:textId="77777777" w:rsidR="00457F2F" w:rsidRPr="002B6E0D" w:rsidRDefault="00457F2F" w:rsidP="006F1DAE">
      <w:pPr>
        <w:pStyle w:val="PargrafodaLista"/>
        <w:ind w:left="0"/>
        <w:jc w:val="both"/>
        <w:rPr>
          <w:rFonts w:cs="Arial"/>
          <w:b/>
          <w:bCs/>
          <w:iCs/>
          <w:sz w:val="24"/>
        </w:rPr>
      </w:pPr>
    </w:p>
    <w:p w14:paraId="760278A0" w14:textId="60BB208B"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Os pagamentos dev</w:t>
      </w:r>
      <w:r w:rsidR="00B04A18" w:rsidRPr="002B6E0D">
        <w:rPr>
          <w:rFonts w:cs="Arial"/>
          <w:iCs/>
          <w:sz w:val="24"/>
        </w:rPr>
        <w:t>idos serão efetuados em parcela</w:t>
      </w:r>
      <w:r w:rsidRPr="002B6E0D">
        <w:rPr>
          <w:rFonts w:cs="Arial"/>
          <w:iCs/>
          <w:sz w:val="24"/>
        </w:rPr>
        <w:t xml:space="preserve"> </w:t>
      </w:r>
      <w:r w:rsidR="00B04A18" w:rsidRPr="002B6E0D">
        <w:rPr>
          <w:rFonts w:cs="Arial"/>
          <w:iCs/>
          <w:sz w:val="24"/>
        </w:rPr>
        <w:t>única, paga</w:t>
      </w:r>
      <w:r w:rsidRPr="002B6E0D">
        <w:rPr>
          <w:rFonts w:cs="Arial"/>
          <w:iCs/>
          <w:sz w:val="24"/>
        </w:rPr>
        <w:t xml:space="preserve"> no prazo de 30 (trinta) dias após o recebimento da Nota Fiscal devidamente atestada pelo Secretário Municipal da pasta correspondente, desde que o serviço esteja em conformidade com as exigências contratuais e que não haja impeditivo imputável à CONTRATADA. </w:t>
      </w:r>
    </w:p>
    <w:p w14:paraId="57DA8F2E" w14:textId="77777777" w:rsidR="00457F2F" w:rsidRPr="002B6E0D" w:rsidRDefault="00457F2F" w:rsidP="006F1DAE">
      <w:pPr>
        <w:pStyle w:val="PargrafodaLista"/>
        <w:ind w:left="0"/>
        <w:jc w:val="both"/>
        <w:rPr>
          <w:rFonts w:cs="Arial"/>
          <w:iCs/>
          <w:sz w:val="24"/>
        </w:rPr>
      </w:pPr>
    </w:p>
    <w:p w14:paraId="76B3B7B1" w14:textId="54667395" w:rsidR="00457F2F" w:rsidRPr="002B6E0D" w:rsidRDefault="00457F2F" w:rsidP="006F1DAE">
      <w:pPr>
        <w:pStyle w:val="PargrafodaLista"/>
        <w:numPr>
          <w:ilvl w:val="1"/>
          <w:numId w:val="3"/>
        </w:numPr>
        <w:shd w:val="clear" w:color="auto" w:fill="FFFFFF"/>
        <w:suppressAutoHyphens w:val="0"/>
        <w:ind w:left="0" w:firstLine="0"/>
        <w:jc w:val="both"/>
        <w:textAlignment w:val="baseline"/>
        <w:rPr>
          <w:rFonts w:cs="Arial"/>
          <w:iCs/>
          <w:sz w:val="24"/>
        </w:rPr>
      </w:pPr>
      <w:r w:rsidRPr="002B6E0D">
        <w:rPr>
          <w:rFonts w:cs="Arial"/>
          <w:iCs/>
          <w:sz w:val="24"/>
        </w:rPr>
        <w:t xml:space="preserve">A Nota Fiscal será paga somente após o atesto do setor competente, assegurando que os serviços prestados estão de acordo com as exigências contidas neste edital. A Prefeitura Municipal de </w:t>
      </w:r>
      <w:r w:rsidR="0006321F" w:rsidRPr="002B6E0D">
        <w:rPr>
          <w:rFonts w:cs="Arial"/>
          <w:iCs/>
          <w:sz w:val="24"/>
        </w:rPr>
        <w:t>Glória-</w:t>
      </w:r>
      <w:r w:rsidR="00804B52" w:rsidRPr="002B6E0D">
        <w:rPr>
          <w:rFonts w:cs="Arial"/>
          <w:iCs/>
          <w:sz w:val="24"/>
        </w:rPr>
        <w:t xml:space="preserve"> </w:t>
      </w:r>
      <w:r w:rsidR="0006321F" w:rsidRPr="002B6E0D">
        <w:rPr>
          <w:rFonts w:cs="Arial"/>
          <w:iCs/>
          <w:sz w:val="24"/>
        </w:rPr>
        <w:t>BA,</w:t>
      </w:r>
      <w:r w:rsidRPr="002B6E0D">
        <w:rPr>
          <w:rFonts w:cs="Arial"/>
          <w:iCs/>
          <w:sz w:val="24"/>
        </w:rPr>
        <w:t xml:space="preserve"> reserva-se o direito de não efetuar o pagamento se os dados constantes da Nota Fiscal estiverem em desacordo com os dados da empresa vencedora do certame licitatório. </w:t>
      </w:r>
    </w:p>
    <w:p w14:paraId="679AF54A" w14:textId="77777777" w:rsidR="00457F2F" w:rsidRPr="002B6E0D" w:rsidRDefault="00457F2F" w:rsidP="006F1DAE">
      <w:pPr>
        <w:pStyle w:val="PargrafodaLista"/>
        <w:ind w:left="0"/>
        <w:jc w:val="both"/>
        <w:rPr>
          <w:rFonts w:cs="Arial"/>
          <w:iCs/>
          <w:sz w:val="24"/>
        </w:rPr>
      </w:pPr>
    </w:p>
    <w:p w14:paraId="3EC0F89E" w14:textId="34B27C7F" w:rsidR="00457F2F" w:rsidRPr="002B6E0D" w:rsidRDefault="00B04A18"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O pagamento ocorrerá em até </w:t>
      </w:r>
      <w:r w:rsidR="00903050">
        <w:rPr>
          <w:rFonts w:cs="Arial"/>
          <w:iCs/>
          <w:sz w:val="24"/>
        </w:rPr>
        <w:t>3</w:t>
      </w:r>
      <w:r w:rsidRPr="002B6E0D">
        <w:rPr>
          <w:rFonts w:cs="Arial"/>
          <w:iCs/>
          <w:sz w:val="24"/>
        </w:rPr>
        <w:t>0</w:t>
      </w:r>
      <w:r w:rsidR="00457F2F" w:rsidRPr="002B6E0D">
        <w:rPr>
          <w:rFonts w:cs="Arial"/>
          <w:iCs/>
          <w:sz w:val="24"/>
        </w:rPr>
        <w:t xml:space="preserve"> (</w:t>
      </w:r>
      <w:r w:rsidR="00903050">
        <w:rPr>
          <w:rFonts w:cs="Arial"/>
          <w:iCs/>
          <w:sz w:val="24"/>
        </w:rPr>
        <w:t>trinta) dias</w:t>
      </w:r>
      <w:r w:rsidR="00457F2F" w:rsidRPr="002B6E0D">
        <w:rPr>
          <w:rFonts w:cs="Arial"/>
          <w:iCs/>
          <w:sz w:val="24"/>
        </w:rPr>
        <w:t>, mediante a apresentação de nota fiscal e após atesto do setor competente, nos termos da Lei Federal nº 14.133/2021.</w:t>
      </w:r>
    </w:p>
    <w:p w14:paraId="0C0E8BFC" w14:textId="77777777" w:rsidR="00457F2F" w:rsidRPr="002B6E0D" w:rsidRDefault="00457F2F" w:rsidP="006F1DAE">
      <w:pPr>
        <w:pStyle w:val="PargrafodaLista"/>
        <w:ind w:left="0"/>
        <w:jc w:val="both"/>
        <w:rPr>
          <w:rFonts w:cs="Arial"/>
          <w:iCs/>
          <w:sz w:val="24"/>
        </w:rPr>
      </w:pPr>
    </w:p>
    <w:p w14:paraId="251CFA12" w14:textId="77777777" w:rsidR="00457F2F" w:rsidRPr="002B6E0D" w:rsidRDefault="00457F2F" w:rsidP="006F1DAE">
      <w:pPr>
        <w:pStyle w:val="PargrafodaLista"/>
        <w:numPr>
          <w:ilvl w:val="1"/>
          <w:numId w:val="3"/>
        </w:numPr>
        <w:suppressAutoHyphens w:val="0"/>
        <w:ind w:left="0" w:firstLine="0"/>
        <w:jc w:val="both"/>
        <w:rPr>
          <w:rFonts w:cs="Arial"/>
          <w:iCs/>
          <w:sz w:val="24"/>
        </w:rPr>
      </w:pPr>
      <w:r w:rsidRPr="002B6E0D">
        <w:rPr>
          <w:rFonts w:cs="Arial"/>
          <w:iCs/>
          <w:sz w:val="24"/>
        </w:rPr>
        <w:t xml:space="preserve">Para realização dos pagamentos, o licitante vencedor deverá manter a regularidade fiscal apresentada durante processo de habilitação; </w:t>
      </w:r>
    </w:p>
    <w:p w14:paraId="63B24EDE" w14:textId="77777777" w:rsidR="00457F2F" w:rsidRPr="002B6E0D" w:rsidRDefault="00457F2F" w:rsidP="006F1DAE">
      <w:pPr>
        <w:pStyle w:val="PargrafodaLista"/>
        <w:ind w:left="0"/>
        <w:jc w:val="both"/>
        <w:rPr>
          <w:rFonts w:cs="Arial"/>
          <w:iCs/>
          <w:sz w:val="24"/>
        </w:rPr>
      </w:pPr>
    </w:p>
    <w:p w14:paraId="4A887BAE" w14:textId="77777777" w:rsidR="00457F2F" w:rsidRPr="002B6E0D" w:rsidRDefault="00457F2F" w:rsidP="006F1DAE">
      <w:pPr>
        <w:pStyle w:val="NormalWeb"/>
        <w:numPr>
          <w:ilvl w:val="0"/>
          <w:numId w:val="3"/>
        </w:numPr>
        <w:shd w:val="clear" w:color="auto" w:fill="FFFFFF"/>
        <w:spacing w:before="0" w:beforeAutospacing="0" w:after="0" w:afterAutospacing="0"/>
        <w:ind w:left="0" w:firstLine="0"/>
        <w:contextualSpacing/>
        <w:jc w:val="both"/>
        <w:textAlignment w:val="baseline"/>
        <w:rPr>
          <w:rFonts w:ascii="Arial" w:hAnsi="Arial" w:cs="Arial"/>
          <w:b/>
          <w:bCs/>
          <w:iCs/>
        </w:rPr>
      </w:pPr>
      <w:r w:rsidRPr="002B6E0D">
        <w:rPr>
          <w:rFonts w:ascii="Arial" w:hAnsi="Arial" w:cs="Arial"/>
          <w:b/>
          <w:bCs/>
          <w:iCs/>
        </w:rPr>
        <w:t>DAS DISPOSIÇÕES GERAIS</w:t>
      </w:r>
    </w:p>
    <w:p w14:paraId="70FDA4AA"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DA30186" w14:textId="4AD9A432"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EMPRESA não poderá alegar como justificativa para se eximir das obrigações assumidas, o desconhecimento das condições par</w:t>
      </w:r>
      <w:r w:rsidR="00CB2926">
        <w:rPr>
          <w:rFonts w:ascii="Arial" w:hAnsi="Arial" w:cs="Arial"/>
          <w:iCs/>
        </w:rPr>
        <w:t>a participação desta Dispensa Eletrônica</w:t>
      </w:r>
      <w:r w:rsidRPr="002B6E0D">
        <w:rPr>
          <w:rFonts w:ascii="Arial" w:hAnsi="Arial" w:cs="Arial"/>
          <w:iCs/>
        </w:rPr>
        <w:t>.</w:t>
      </w:r>
    </w:p>
    <w:p w14:paraId="017E3D9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30D570B" w14:textId="49FC2DC0"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Poderá, a Prefeitura Municipal de </w:t>
      </w:r>
      <w:r w:rsidR="00B04A18" w:rsidRPr="002B6E0D">
        <w:rPr>
          <w:rFonts w:ascii="Arial" w:hAnsi="Arial" w:cs="Arial"/>
          <w:iCs/>
        </w:rPr>
        <w:t>Glória- BA</w:t>
      </w:r>
      <w:r w:rsidRPr="002B6E0D">
        <w:rPr>
          <w:rFonts w:ascii="Arial" w:hAnsi="Arial" w:cs="Arial"/>
          <w:iCs/>
        </w:rPr>
        <w:t>, revogar o presente Edital, no todo ou em parte, por conveniência administrativa e interesse público, decorrente de fato superveniente, devidamente justificado.</w:t>
      </w:r>
    </w:p>
    <w:p w14:paraId="11D119A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DD162F3" w14:textId="221EBDB5"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Prefeitura Municipal de </w:t>
      </w:r>
      <w:r w:rsidR="00B04A18" w:rsidRPr="002B6E0D">
        <w:rPr>
          <w:rFonts w:ascii="Arial" w:hAnsi="Arial" w:cs="Arial"/>
          <w:iCs/>
        </w:rPr>
        <w:t xml:space="preserve">Glória- BA, </w:t>
      </w:r>
      <w:r w:rsidRPr="002B6E0D">
        <w:rPr>
          <w:rFonts w:ascii="Arial" w:hAnsi="Arial" w:cs="Arial"/>
          <w:iCs/>
        </w:rPr>
        <w:t>poderá anular o presente Edital, no todo/em parte, caso ocorra ilegalidade, de ofício ou por provocação.</w:t>
      </w:r>
    </w:p>
    <w:p w14:paraId="04CDCAD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5EC37CE"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 anulação do procedimento oriundo deste Edital, não gera direito a indenização, ressalvada o disposto no parágrafo único do art. 71 da Lei Federal nº 14.133/21.</w:t>
      </w:r>
    </w:p>
    <w:p w14:paraId="3225CA8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ED77E13" w14:textId="59BF545F"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Após a fase de classificação da proposta, não cabe desistência da mesma, salvo por motivo justo decorrente de fato superveniente, e desde que aceito pela Prefeitura Municipal de </w:t>
      </w:r>
      <w:r w:rsidR="00B04A18" w:rsidRPr="002B6E0D">
        <w:rPr>
          <w:rFonts w:ascii="Arial" w:hAnsi="Arial" w:cs="Arial"/>
          <w:iCs/>
        </w:rPr>
        <w:t>Glória- BA</w:t>
      </w:r>
      <w:r w:rsidRPr="002B6E0D">
        <w:rPr>
          <w:rFonts w:ascii="Arial" w:hAnsi="Arial" w:cs="Arial"/>
          <w:iCs/>
        </w:rPr>
        <w:t>.</w:t>
      </w:r>
    </w:p>
    <w:p w14:paraId="5C0C815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6CB73F8"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Ao apresentar a proposta de preços, o INTERESSADO declara sob as penalidades da Lei, da inexistência de qualquer vínculo de natureza técnica, comercial, econômica, financeira ou trabalhista, entre si e os responsáveis por esta CHAMADA PÚBLICA, quer direta ou indiretamente.</w:t>
      </w:r>
    </w:p>
    <w:p w14:paraId="262CF1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52EE26A"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apresentação de proposta pressupõe o pleno conhecimento, atendimento e aceitação integral e irretratável, por parte do INTERESSADO, das exigências e condições estabelecidas neste Edital e Termo de Referência. </w:t>
      </w:r>
    </w:p>
    <w:p w14:paraId="12B0B3A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FE901E2" w14:textId="77777777"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A falsidade de qualquer documento apresentado ou a inverdade das informações nele contidas implicarão a imediata desclassificação do proponente que o tiver </w:t>
      </w:r>
      <w:r w:rsidRPr="002B6E0D">
        <w:rPr>
          <w:rFonts w:ascii="Arial" w:hAnsi="Arial" w:cs="Arial"/>
          <w:iCs/>
        </w:rPr>
        <w:lastRenderedPageBreak/>
        <w:t xml:space="preserve">apresentado, ou, caso tenha sido o vencedor, a rescisão do contrato ou do pedido de compra, sem prejuízo de demais sanções cabíveis. </w:t>
      </w:r>
    </w:p>
    <w:p w14:paraId="48FA0A6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B6CE575" w14:textId="0BA70E79" w:rsidR="00457F2F" w:rsidRPr="002B6E0D" w:rsidRDefault="00457F2F" w:rsidP="006F1DAE">
      <w:pPr>
        <w:pStyle w:val="NormalWeb"/>
        <w:numPr>
          <w:ilvl w:val="1"/>
          <w:numId w:val="3"/>
        </w:numPr>
        <w:shd w:val="clear" w:color="auto" w:fill="FFFFFF"/>
        <w:spacing w:before="0" w:beforeAutospacing="0" w:after="0" w:afterAutospacing="0"/>
        <w:ind w:left="0" w:firstLine="0"/>
        <w:contextualSpacing/>
        <w:jc w:val="both"/>
        <w:textAlignment w:val="baseline"/>
        <w:rPr>
          <w:rFonts w:ascii="Arial" w:hAnsi="Arial" w:cs="Arial"/>
          <w:iCs/>
        </w:rPr>
      </w:pPr>
      <w:r w:rsidRPr="002B6E0D">
        <w:rPr>
          <w:rFonts w:ascii="Arial" w:hAnsi="Arial" w:cs="Arial"/>
          <w:iCs/>
        </w:rPr>
        <w:t xml:space="preserve">Na contagem dos prazos estabelecidos neste Edital, inclui-se o dia do início e do vencimento, observando-se que só se iniciam e vencem prazos em dia de expediente normal da Prefeitura Municipal de </w:t>
      </w:r>
      <w:r w:rsidR="00EC6FA9" w:rsidRPr="002B6E0D">
        <w:rPr>
          <w:rFonts w:ascii="Arial" w:hAnsi="Arial" w:cs="Arial"/>
          <w:iCs/>
        </w:rPr>
        <w:t>Glória- BA</w:t>
      </w:r>
      <w:r w:rsidRPr="002B6E0D">
        <w:rPr>
          <w:rFonts w:ascii="Arial" w:hAnsi="Arial" w:cs="Arial"/>
          <w:iCs/>
        </w:rPr>
        <w:t>, exceto quando for explicitamente disposto em contrário.</w:t>
      </w:r>
    </w:p>
    <w:p w14:paraId="5BAB988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AF5BF6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BD7A50" w14:textId="58524000" w:rsidR="00457F2F" w:rsidRPr="002B6E0D" w:rsidRDefault="00B04A18" w:rsidP="006F1DAE">
      <w:pPr>
        <w:autoSpaceDE w:val="0"/>
        <w:autoSpaceDN w:val="0"/>
        <w:adjustRightInd w:val="0"/>
        <w:jc w:val="both"/>
        <w:rPr>
          <w:rFonts w:cs="Arial"/>
          <w:bCs/>
          <w:sz w:val="24"/>
        </w:rPr>
      </w:pPr>
      <w:r w:rsidRPr="00360CFD">
        <w:rPr>
          <w:rFonts w:cs="Arial"/>
          <w:iCs/>
          <w:sz w:val="24"/>
        </w:rPr>
        <w:t>Glória- BA</w:t>
      </w:r>
      <w:r w:rsidR="00804B52" w:rsidRPr="00360CFD">
        <w:rPr>
          <w:rFonts w:cs="Arial"/>
          <w:bCs/>
          <w:sz w:val="24"/>
        </w:rPr>
        <w:t xml:space="preserve">, </w:t>
      </w:r>
      <w:r w:rsidR="00065C52">
        <w:rPr>
          <w:rFonts w:cs="Arial"/>
          <w:bCs/>
          <w:sz w:val="24"/>
        </w:rPr>
        <w:t>21</w:t>
      </w:r>
      <w:r w:rsidR="00457F2F" w:rsidRPr="00360CFD">
        <w:rPr>
          <w:rFonts w:cs="Arial"/>
          <w:bCs/>
          <w:sz w:val="24"/>
        </w:rPr>
        <w:t xml:space="preserve"> de </w:t>
      </w:r>
      <w:r w:rsidR="00360CFD">
        <w:rPr>
          <w:rFonts w:cs="Arial"/>
          <w:bCs/>
          <w:sz w:val="24"/>
        </w:rPr>
        <w:t>maio</w:t>
      </w:r>
      <w:r w:rsidR="00457F2F" w:rsidRPr="00360CFD">
        <w:rPr>
          <w:rFonts w:cs="Arial"/>
          <w:bCs/>
          <w:sz w:val="24"/>
        </w:rPr>
        <w:t xml:space="preserve"> de 202</w:t>
      </w:r>
      <w:r w:rsidR="00065C52">
        <w:rPr>
          <w:rFonts w:cs="Arial"/>
          <w:bCs/>
          <w:sz w:val="24"/>
        </w:rPr>
        <w:t>6</w:t>
      </w:r>
      <w:r w:rsidR="00360CFD" w:rsidRPr="00360CFD">
        <w:rPr>
          <w:rFonts w:cs="Arial"/>
          <w:bCs/>
          <w:sz w:val="24"/>
        </w:rPr>
        <w:t>.</w:t>
      </w:r>
    </w:p>
    <w:p w14:paraId="200A0E01" w14:textId="77777777" w:rsidR="00457F2F" w:rsidRPr="002B6E0D" w:rsidRDefault="00457F2F" w:rsidP="006F1DAE">
      <w:pPr>
        <w:autoSpaceDE w:val="0"/>
        <w:autoSpaceDN w:val="0"/>
        <w:adjustRightInd w:val="0"/>
        <w:jc w:val="both"/>
        <w:rPr>
          <w:rFonts w:cs="Arial"/>
          <w:bCs/>
          <w:sz w:val="24"/>
        </w:rPr>
      </w:pPr>
    </w:p>
    <w:p w14:paraId="76101976" w14:textId="3B635EB3" w:rsidR="00CF2B78" w:rsidRPr="002B6E0D" w:rsidRDefault="00CF2B78" w:rsidP="00CF2B78">
      <w:pPr>
        <w:jc w:val="center"/>
        <w:rPr>
          <w:rFonts w:cs="Arial"/>
        </w:rPr>
      </w:pPr>
    </w:p>
    <w:p w14:paraId="62ADB947" w14:textId="77777777" w:rsidR="00CF2B78" w:rsidRPr="002B6E0D" w:rsidRDefault="00CF2B78" w:rsidP="00CF2B78">
      <w:pPr>
        <w:jc w:val="center"/>
        <w:rPr>
          <w:rFonts w:cs="Arial"/>
        </w:rPr>
      </w:pPr>
    </w:p>
    <w:p w14:paraId="3DA9CAE9" w14:textId="77777777" w:rsidR="00CF2B78" w:rsidRPr="002B6E0D" w:rsidRDefault="00CF2B78" w:rsidP="00CF2B78">
      <w:pPr>
        <w:jc w:val="center"/>
        <w:rPr>
          <w:rFonts w:cs="Arial"/>
        </w:rPr>
      </w:pPr>
    </w:p>
    <w:p w14:paraId="35DA189F" w14:textId="77777777" w:rsidR="00CF2B78" w:rsidRPr="002B6E0D" w:rsidRDefault="00CF2B78" w:rsidP="00CF2B78">
      <w:pPr>
        <w:jc w:val="center"/>
        <w:rPr>
          <w:rFonts w:cs="Arial"/>
        </w:rPr>
      </w:pPr>
    </w:p>
    <w:p w14:paraId="7B83ED76" w14:textId="77777777" w:rsidR="00CB2926" w:rsidRPr="00CB2926" w:rsidRDefault="00CB2926" w:rsidP="00CB2926">
      <w:pPr>
        <w:spacing w:before="20"/>
        <w:ind w:right="96"/>
        <w:jc w:val="center"/>
        <w:rPr>
          <w:rFonts w:eastAsia="Batang" w:cs="Arial"/>
          <w:sz w:val="24"/>
        </w:rPr>
      </w:pPr>
      <w:r w:rsidRPr="00CB2926">
        <w:rPr>
          <w:rFonts w:cs="Arial"/>
          <w:sz w:val="24"/>
        </w:rPr>
        <w:t>Gilmar Pereira Araújo</w:t>
      </w:r>
    </w:p>
    <w:p w14:paraId="778EE682" w14:textId="77777777" w:rsidR="00CF2B78" w:rsidRPr="00CB2926" w:rsidRDefault="00CF2B78" w:rsidP="00CF2B78">
      <w:pPr>
        <w:jc w:val="center"/>
        <w:rPr>
          <w:rFonts w:cs="Arial"/>
          <w:sz w:val="24"/>
        </w:rPr>
      </w:pPr>
      <w:r w:rsidRPr="00CB2926">
        <w:rPr>
          <w:rFonts w:cs="Arial"/>
          <w:sz w:val="24"/>
        </w:rPr>
        <w:t>Secretário Municipal de Governo</w:t>
      </w:r>
    </w:p>
    <w:p w14:paraId="402DFAAB" w14:textId="77777777" w:rsidR="00CF2B78" w:rsidRPr="002B6E0D" w:rsidRDefault="00CF2B78" w:rsidP="00CF2B78">
      <w:pPr>
        <w:jc w:val="both"/>
        <w:rPr>
          <w:rFonts w:cs="Arial"/>
          <w:sz w:val="24"/>
        </w:rPr>
      </w:pPr>
    </w:p>
    <w:p w14:paraId="3EF64C43" w14:textId="77777777" w:rsidR="00CF2B78" w:rsidRPr="002B6E0D" w:rsidRDefault="00CF2B78" w:rsidP="00CF2B78">
      <w:pPr>
        <w:jc w:val="both"/>
        <w:rPr>
          <w:rFonts w:cs="Arial"/>
          <w:sz w:val="24"/>
        </w:rPr>
      </w:pPr>
    </w:p>
    <w:p w14:paraId="704EB6CB" w14:textId="72C7946E" w:rsidR="00457F2F" w:rsidRPr="002B6E0D" w:rsidRDefault="00457F2F" w:rsidP="006F1DAE">
      <w:pPr>
        <w:jc w:val="both"/>
        <w:rPr>
          <w:rFonts w:cs="Arial"/>
          <w:sz w:val="24"/>
        </w:rPr>
      </w:pPr>
    </w:p>
    <w:p w14:paraId="48A5B4D2" w14:textId="6F1E26E8" w:rsidR="00457F2F" w:rsidRPr="002B6E0D" w:rsidRDefault="00E42B10" w:rsidP="00D65599">
      <w:pPr>
        <w:suppressAutoHyphens w:val="0"/>
        <w:spacing w:after="160" w:line="259" w:lineRule="auto"/>
        <w:jc w:val="center"/>
        <w:rPr>
          <w:rFonts w:cs="Arial"/>
          <w:b/>
          <w:bCs/>
          <w:sz w:val="24"/>
        </w:rPr>
      </w:pPr>
      <w:r w:rsidRPr="002B6E0D">
        <w:rPr>
          <w:rFonts w:cs="Arial"/>
          <w:sz w:val="24"/>
        </w:rPr>
        <w:br w:type="page"/>
      </w:r>
      <w:r w:rsidR="00457F2F" w:rsidRPr="002B6E0D">
        <w:rPr>
          <w:rFonts w:cs="Arial"/>
          <w:b/>
          <w:bCs/>
          <w:sz w:val="24"/>
        </w:rPr>
        <w:lastRenderedPageBreak/>
        <w:t>ANEXO I - TERMO DE REFERÊNCIA</w:t>
      </w:r>
    </w:p>
    <w:p w14:paraId="3EE33BFA" w14:textId="77777777" w:rsidR="00707144" w:rsidRPr="00BE434A" w:rsidRDefault="00707144" w:rsidP="00707144">
      <w:pPr>
        <w:pStyle w:val="PargrafodaLista"/>
        <w:widowControl w:val="0"/>
        <w:numPr>
          <w:ilvl w:val="0"/>
          <w:numId w:val="8"/>
        </w:numPr>
        <w:tabs>
          <w:tab w:val="left" w:pos="969"/>
          <w:tab w:val="left" w:pos="9923"/>
        </w:tabs>
        <w:suppressAutoHyphens w:val="0"/>
        <w:autoSpaceDE w:val="0"/>
        <w:autoSpaceDN w:val="0"/>
        <w:ind w:left="284" w:right="677" w:hanging="280"/>
        <w:contextualSpacing w:val="0"/>
        <w:jc w:val="both"/>
        <w:rPr>
          <w:rFonts w:cs="Arial"/>
          <w:b/>
          <w:sz w:val="23"/>
          <w:szCs w:val="23"/>
        </w:rPr>
      </w:pPr>
      <w:r w:rsidRPr="00BE434A">
        <w:rPr>
          <w:rFonts w:cs="Arial"/>
          <w:b/>
          <w:spacing w:val="-2"/>
          <w:sz w:val="23"/>
          <w:szCs w:val="23"/>
        </w:rPr>
        <w:t>OBJETO</w:t>
      </w:r>
    </w:p>
    <w:p w14:paraId="2E80C5F4" w14:textId="012218E9" w:rsidR="00707144" w:rsidRPr="00BE434A" w:rsidRDefault="00707144" w:rsidP="00707144">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color w:val="000000"/>
          <w:sz w:val="23"/>
          <w:szCs w:val="23"/>
        </w:rPr>
        <w:t>Contratação de empresa para locação de Sonorização de Grande Porte</w:t>
      </w:r>
      <w:r w:rsidRPr="00BE434A">
        <w:rPr>
          <w:rFonts w:cs="Arial"/>
          <w:sz w:val="23"/>
          <w:szCs w:val="23"/>
        </w:rPr>
        <w:t>, para atender os Festejos Juninos 202</w:t>
      </w:r>
      <w:r w:rsidR="00065C52">
        <w:rPr>
          <w:rFonts w:cs="Arial"/>
          <w:sz w:val="23"/>
          <w:szCs w:val="23"/>
        </w:rPr>
        <w:t>6</w:t>
      </w:r>
      <w:r w:rsidRPr="00BE434A">
        <w:rPr>
          <w:rFonts w:cs="Arial"/>
          <w:sz w:val="23"/>
          <w:szCs w:val="23"/>
        </w:rPr>
        <w:t>, nos dias 12, 13</w:t>
      </w:r>
      <w:r w:rsidR="00065C52">
        <w:rPr>
          <w:rFonts w:cs="Arial"/>
          <w:sz w:val="23"/>
          <w:szCs w:val="23"/>
        </w:rPr>
        <w:t xml:space="preserve"> e 14</w:t>
      </w:r>
      <w:r w:rsidRPr="00BE434A">
        <w:rPr>
          <w:rFonts w:cs="Arial"/>
          <w:sz w:val="23"/>
          <w:szCs w:val="23"/>
        </w:rPr>
        <w:t xml:space="preserve"> de junho de 202</w:t>
      </w:r>
      <w:r w:rsidR="00065C52">
        <w:rPr>
          <w:rFonts w:cs="Arial"/>
          <w:sz w:val="23"/>
          <w:szCs w:val="23"/>
        </w:rPr>
        <w:t>6</w:t>
      </w:r>
      <w:r w:rsidRPr="00BE434A">
        <w:rPr>
          <w:rFonts w:cs="Arial"/>
          <w:color w:val="000000"/>
          <w:sz w:val="23"/>
          <w:szCs w:val="23"/>
        </w:rPr>
        <w:t>, na sede do Municíp</w:t>
      </w:r>
      <w:r w:rsidR="00065C52">
        <w:rPr>
          <w:rFonts w:cs="Arial"/>
          <w:color w:val="000000"/>
          <w:sz w:val="23"/>
          <w:szCs w:val="23"/>
        </w:rPr>
        <w:t>io de Glória – BA, e nos dias 03</w:t>
      </w:r>
      <w:r w:rsidRPr="00BE434A">
        <w:rPr>
          <w:rFonts w:cs="Arial"/>
          <w:color w:val="000000"/>
          <w:sz w:val="23"/>
          <w:szCs w:val="23"/>
        </w:rPr>
        <w:t xml:space="preserve"> e 0</w:t>
      </w:r>
      <w:r w:rsidR="00065C52">
        <w:rPr>
          <w:rFonts w:cs="Arial"/>
          <w:color w:val="000000"/>
          <w:sz w:val="23"/>
          <w:szCs w:val="23"/>
        </w:rPr>
        <w:t>4</w:t>
      </w:r>
      <w:r w:rsidRPr="00BE434A">
        <w:rPr>
          <w:rFonts w:cs="Arial"/>
          <w:color w:val="000000"/>
          <w:sz w:val="23"/>
          <w:szCs w:val="23"/>
        </w:rPr>
        <w:t xml:space="preserve"> de julho de 202</w:t>
      </w:r>
      <w:r w:rsidR="00065C52">
        <w:rPr>
          <w:rFonts w:cs="Arial"/>
          <w:color w:val="000000"/>
          <w:sz w:val="23"/>
          <w:szCs w:val="23"/>
        </w:rPr>
        <w:t>6</w:t>
      </w:r>
      <w:r w:rsidRPr="00BE434A">
        <w:rPr>
          <w:rFonts w:cs="Arial"/>
          <w:color w:val="000000"/>
          <w:sz w:val="23"/>
          <w:szCs w:val="23"/>
        </w:rPr>
        <w:t xml:space="preserve"> no Distrito Quixaba, evento a ser realizado pela Prefeitura Municipal de Glória, através da Secretaria Municipal de Governo.</w:t>
      </w:r>
    </w:p>
    <w:p w14:paraId="1D36FD35" w14:textId="77777777" w:rsidR="00707144" w:rsidRPr="00BE434A" w:rsidRDefault="00707144" w:rsidP="00707144">
      <w:pPr>
        <w:pStyle w:val="Corpodetexto"/>
        <w:tabs>
          <w:tab w:val="left" w:pos="9923"/>
        </w:tabs>
        <w:spacing w:before="137"/>
        <w:ind w:left="284" w:right="677" w:hanging="280"/>
        <w:jc w:val="both"/>
        <w:rPr>
          <w:rFonts w:cs="Arial"/>
          <w:sz w:val="23"/>
          <w:szCs w:val="23"/>
        </w:rPr>
      </w:pPr>
    </w:p>
    <w:p w14:paraId="619C8C61"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pacing w:val="-2"/>
          <w:sz w:val="23"/>
          <w:szCs w:val="23"/>
        </w:rPr>
        <w:t>FUNDAMENTAÇÃO LEGAL</w:t>
      </w:r>
    </w:p>
    <w:p w14:paraId="4DC252EF" w14:textId="77777777" w:rsidR="00707144" w:rsidRPr="00BE434A" w:rsidRDefault="00707144" w:rsidP="00707144">
      <w:pPr>
        <w:pStyle w:val="Ttulo1"/>
        <w:numPr>
          <w:ilvl w:val="0"/>
          <w:numId w:val="0"/>
        </w:numPr>
        <w:tabs>
          <w:tab w:val="left" w:pos="969"/>
          <w:tab w:val="left" w:pos="9923"/>
        </w:tabs>
        <w:ind w:right="677"/>
        <w:rPr>
          <w:sz w:val="23"/>
          <w:szCs w:val="23"/>
        </w:rPr>
      </w:pPr>
    </w:p>
    <w:p w14:paraId="32F471AB" w14:textId="26EC26A1" w:rsidR="00707144" w:rsidRPr="00BE434A" w:rsidRDefault="00707144" w:rsidP="00707144">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5"/>
        <w:textAlignment w:val="auto"/>
        <w:rPr>
          <w:b w:val="0"/>
          <w:sz w:val="23"/>
          <w:szCs w:val="23"/>
        </w:rPr>
      </w:pPr>
      <w:r w:rsidRPr="00BE434A">
        <w:rPr>
          <w:b w:val="0"/>
          <w:sz w:val="23"/>
          <w:szCs w:val="23"/>
        </w:rPr>
        <w:t>Nos termos do Art. 75</w:t>
      </w:r>
      <w:r>
        <w:rPr>
          <w:b w:val="0"/>
          <w:sz w:val="23"/>
          <w:szCs w:val="23"/>
        </w:rPr>
        <w:t xml:space="preserve">, II, </w:t>
      </w:r>
      <w:r w:rsidRPr="00BE434A">
        <w:rPr>
          <w:b w:val="0"/>
          <w:sz w:val="23"/>
          <w:szCs w:val="23"/>
        </w:rPr>
        <w:t>da Lei 14.133/21 de 1° de abril de 2021.</w:t>
      </w:r>
      <w:r w:rsidRPr="00BE434A">
        <w:rPr>
          <w:sz w:val="23"/>
          <w:szCs w:val="23"/>
        </w:rPr>
        <w:t xml:space="preserve"> </w:t>
      </w:r>
      <w:r w:rsidRPr="00BE434A">
        <w:rPr>
          <w:b w:val="0"/>
          <w:sz w:val="23"/>
          <w:szCs w:val="23"/>
        </w:rPr>
        <w:t>Ficando estabelecida a vinculação do presente contrato ao Processo de Dispensa Eletrônica.</w:t>
      </w:r>
    </w:p>
    <w:p w14:paraId="66B9749A" w14:textId="77777777" w:rsidR="00707144" w:rsidRPr="00BE434A" w:rsidRDefault="00707144" w:rsidP="00707144">
      <w:pPr>
        <w:pStyle w:val="Ttulo1"/>
        <w:numPr>
          <w:ilvl w:val="0"/>
          <w:numId w:val="0"/>
        </w:numPr>
        <w:tabs>
          <w:tab w:val="left" w:pos="969"/>
          <w:tab w:val="left" w:pos="9923"/>
        </w:tabs>
        <w:ind w:right="677"/>
        <w:rPr>
          <w:sz w:val="23"/>
          <w:szCs w:val="23"/>
        </w:rPr>
      </w:pPr>
    </w:p>
    <w:p w14:paraId="73BB1CB9"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pacing w:val="-2"/>
          <w:sz w:val="23"/>
          <w:szCs w:val="23"/>
        </w:rPr>
        <w:t>JUSTIFICATIVA</w:t>
      </w:r>
    </w:p>
    <w:p w14:paraId="6C49CACF" w14:textId="77777777" w:rsidR="00707144" w:rsidRPr="00BE434A" w:rsidRDefault="00707144" w:rsidP="00707144">
      <w:pPr>
        <w:pStyle w:val="Ttulo1"/>
        <w:numPr>
          <w:ilvl w:val="0"/>
          <w:numId w:val="0"/>
        </w:numPr>
        <w:tabs>
          <w:tab w:val="left" w:pos="969"/>
          <w:tab w:val="left" w:pos="9923"/>
        </w:tabs>
        <w:ind w:right="677"/>
        <w:rPr>
          <w:sz w:val="23"/>
          <w:szCs w:val="23"/>
        </w:rPr>
      </w:pPr>
    </w:p>
    <w:p w14:paraId="65F64CBA" w14:textId="1DDBE5B6" w:rsidR="00707144" w:rsidRPr="00BE434A" w:rsidRDefault="00707144" w:rsidP="00707144">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color w:val="000000"/>
          <w:sz w:val="23"/>
          <w:szCs w:val="23"/>
        </w:rPr>
        <w:t>Os Festejos Juninos é uma tradição no país, e na cidade de Glória comemora-se o padroeiro da cidade - Santo Antônio e no Distrito Qu</w:t>
      </w:r>
      <w:r w:rsidR="00065C52">
        <w:rPr>
          <w:rFonts w:cs="Arial"/>
          <w:color w:val="000000"/>
          <w:sz w:val="23"/>
          <w:szCs w:val="23"/>
        </w:rPr>
        <w:t xml:space="preserve">ixaba o Padroeiro - São Pedro, </w:t>
      </w:r>
      <w:r w:rsidRPr="00BE434A">
        <w:rPr>
          <w:rFonts w:cs="Arial"/>
          <w:color w:val="000000"/>
          <w:sz w:val="23"/>
          <w:szCs w:val="23"/>
        </w:rPr>
        <w:t xml:space="preserve">há mais de 40 anos, onde a população se reúne para apreciar os shows artísticos, no período de </w:t>
      </w:r>
      <w:r w:rsidR="005F5723">
        <w:rPr>
          <w:rFonts w:cs="Arial"/>
          <w:sz w:val="23"/>
          <w:szCs w:val="23"/>
        </w:rPr>
        <w:t>12, 13 e 14 de junho de 2026</w:t>
      </w:r>
      <w:r w:rsidRPr="00BE434A">
        <w:rPr>
          <w:rFonts w:cs="Arial"/>
          <w:sz w:val="23"/>
          <w:szCs w:val="23"/>
        </w:rPr>
        <w:t xml:space="preserve"> </w:t>
      </w:r>
      <w:r w:rsidR="005F5723">
        <w:rPr>
          <w:rFonts w:cs="Arial"/>
          <w:color w:val="000000"/>
          <w:sz w:val="23"/>
          <w:szCs w:val="23"/>
        </w:rPr>
        <w:t>na sede municipal e nos dias 03</w:t>
      </w:r>
      <w:r w:rsidRPr="00BE434A">
        <w:rPr>
          <w:rFonts w:cs="Arial"/>
          <w:color w:val="000000"/>
          <w:sz w:val="23"/>
          <w:szCs w:val="23"/>
        </w:rPr>
        <w:t xml:space="preserve"> e 0</w:t>
      </w:r>
      <w:r w:rsidR="005F5723">
        <w:rPr>
          <w:rFonts w:cs="Arial"/>
          <w:color w:val="000000"/>
          <w:sz w:val="23"/>
          <w:szCs w:val="23"/>
        </w:rPr>
        <w:t>4</w:t>
      </w:r>
      <w:r w:rsidRPr="00BE434A">
        <w:rPr>
          <w:rFonts w:cs="Arial"/>
          <w:color w:val="000000"/>
          <w:sz w:val="23"/>
          <w:szCs w:val="23"/>
        </w:rPr>
        <w:t xml:space="preserve"> de julho de 202</w:t>
      </w:r>
      <w:r w:rsidR="005F5723">
        <w:rPr>
          <w:rFonts w:cs="Arial"/>
          <w:color w:val="000000"/>
          <w:sz w:val="23"/>
          <w:szCs w:val="23"/>
        </w:rPr>
        <w:t>6</w:t>
      </w:r>
      <w:r w:rsidRPr="00BE434A">
        <w:rPr>
          <w:rFonts w:cs="Arial"/>
          <w:color w:val="000000"/>
          <w:sz w:val="23"/>
          <w:szCs w:val="23"/>
        </w:rPr>
        <w:t xml:space="preserve"> no Distrito Quixaba, Municio de Glória – BA.</w:t>
      </w:r>
    </w:p>
    <w:p w14:paraId="34EA5A35"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rFonts w:cs="Arial"/>
          <w:sz w:val="23"/>
          <w:szCs w:val="23"/>
        </w:rPr>
        <w:t>As festas juninas municipais são uma expressão autêntica das tradições, histórias e valores da comunidade. Proporcionando uma plataforma para artistas locais e grupos culturais apresentarem suas obras, preservando e disseminando a cultura regional. Esses eventos também educam os cidadãos, especialmente as novas gerações, sobre a herança cultural do município, garantindo sua continuidade. As festas atraem visitantes e turistas, aumentando a demanda por serviços locais, como hospedagem, alimentação e comércio. O aumento do fluxo turístico resulta em maior arrecadação de impostos, que pode ser reinvestida em projetos municipais. Os eventos criam empregos temporários e incentivam o empreendedorismo local, apoiando pequenos negócios e artesãos.</w:t>
      </w:r>
    </w:p>
    <w:p w14:paraId="1D93668B"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rFonts w:cs="Arial"/>
          <w:sz w:val="23"/>
          <w:szCs w:val="23"/>
        </w:rPr>
      </w:pPr>
      <w:r w:rsidRPr="00BE434A">
        <w:rPr>
          <w:sz w:val="23"/>
          <w:szCs w:val="23"/>
        </w:rPr>
        <w:t>Para garantir a qualidade, segurança e o sucesso da festa, faz-se necessário um sistema de sonorização de grande porte que atenda às exigências do evento. A contratação de um sistema de sonorização adequado permitirá:</w:t>
      </w:r>
    </w:p>
    <w:p w14:paraId="3AD19A51" w14:textId="77777777" w:rsidR="00707144" w:rsidRPr="00BE434A" w:rsidRDefault="00707144" w:rsidP="00707144">
      <w:pPr>
        <w:pStyle w:val="NormalWeb"/>
        <w:numPr>
          <w:ilvl w:val="0"/>
          <w:numId w:val="16"/>
        </w:numPr>
        <w:tabs>
          <w:tab w:val="left" w:pos="9923"/>
        </w:tabs>
        <w:ind w:right="677"/>
        <w:jc w:val="both"/>
        <w:rPr>
          <w:sz w:val="23"/>
          <w:szCs w:val="23"/>
        </w:rPr>
      </w:pPr>
      <w:r w:rsidRPr="00BE434A">
        <w:rPr>
          <w:rStyle w:val="Forte"/>
          <w:rFonts w:eastAsia="WenQuanYi Micro Hei"/>
          <w:sz w:val="23"/>
          <w:szCs w:val="23"/>
        </w:rPr>
        <w:t>Cobertura sonora eficiente</w:t>
      </w:r>
      <w:r w:rsidRPr="00BE434A">
        <w:rPr>
          <w:sz w:val="23"/>
          <w:szCs w:val="23"/>
        </w:rPr>
        <w:t>: Atingir grandes públicos com clareza e qualidade, sem prejuízo à experiência dos espectadores.</w:t>
      </w:r>
    </w:p>
    <w:p w14:paraId="1619FBA1" w14:textId="77777777" w:rsidR="00707144" w:rsidRPr="00BE434A" w:rsidRDefault="00707144" w:rsidP="00707144">
      <w:pPr>
        <w:pStyle w:val="NormalWeb"/>
        <w:numPr>
          <w:ilvl w:val="0"/>
          <w:numId w:val="16"/>
        </w:numPr>
        <w:tabs>
          <w:tab w:val="left" w:pos="9923"/>
        </w:tabs>
        <w:ind w:right="677"/>
        <w:jc w:val="both"/>
        <w:rPr>
          <w:sz w:val="23"/>
          <w:szCs w:val="23"/>
        </w:rPr>
      </w:pPr>
      <w:r w:rsidRPr="00BE434A">
        <w:rPr>
          <w:rStyle w:val="Forte"/>
          <w:rFonts w:eastAsia="WenQuanYi Micro Hei"/>
          <w:sz w:val="23"/>
          <w:szCs w:val="23"/>
        </w:rPr>
        <w:t>Segurança e controle</w:t>
      </w:r>
      <w:r w:rsidRPr="00BE434A">
        <w:rPr>
          <w:sz w:val="23"/>
          <w:szCs w:val="23"/>
        </w:rPr>
        <w:t>: Garantir que os comunicados e avisos sejam transmitidos corretamente, contribuindo para a organização do evento.</w:t>
      </w:r>
    </w:p>
    <w:p w14:paraId="7DD72008" w14:textId="77777777" w:rsidR="00707144" w:rsidRPr="00BE434A" w:rsidRDefault="00707144" w:rsidP="00707144">
      <w:pPr>
        <w:pStyle w:val="NormalWeb"/>
        <w:numPr>
          <w:ilvl w:val="0"/>
          <w:numId w:val="16"/>
        </w:numPr>
        <w:tabs>
          <w:tab w:val="left" w:pos="9923"/>
        </w:tabs>
        <w:ind w:right="677"/>
        <w:jc w:val="both"/>
        <w:rPr>
          <w:sz w:val="23"/>
          <w:szCs w:val="23"/>
        </w:rPr>
      </w:pPr>
      <w:r w:rsidRPr="00BE434A">
        <w:rPr>
          <w:rStyle w:val="Forte"/>
          <w:rFonts w:eastAsia="WenQuanYi Micro Hei"/>
          <w:sz w:val="23"/>
          <w:szCs w:val="23"/>
        </w:rPr>
        <w:t>Valorização dos artistas</w:t>
      </w:r>
      <w:r w:rsidRPr="00BE434A">
        <w:rPr>
          <w:sz w:val="23"/>
          <w:szCs w:val="23"/>
        </w:rPr>
        <w:t>: Proporcionar um ambiente profissional para músicos, bandas e grupos culturais, elevando a qualidade das apresentações.</w:t>
      </w:r>
    </w:p>
    <w:p w14:paraId="40F4DD39" w14:textId="77777777" w:rsidR="00707144" w:rsidRPr="00BE434A" w:rsidRDefault="00707144" w:rsidP="00707144">
      <w:pPr>
        <w:pStyle w:val="NormalWeb"/>
        <w:numPr>
          <w:ilvl w:val="0"/>
          <w:numId w:val="16"/>
        </w:numPr>
        <w:tabs>
          <w:tab w:val="left" w:pos="9923"/>
        </w:tabs>
        <w:ind w:right="677"/>
        <w:jc w:val="both"/>
        <w:rPr>
          <w:sz w:val="23"/>
          <w:szCs w:val="23"/>
        </w:rPr>
      </w:pPr>
      <w:r w:rsidRPr="00BE434A">
        <w:rPr>
          <w:rStyle w:val="Forte"/>
          <w:rFonts w:eastAsia="WenQuanYi Micro Hei"/>
          <w:sz w:val="23"/>
          <w:szCs w:val="23"/>
        </w:rPr>
        <w:t>Impacto cultural e social</w:t>
      </w:r>
      <w:r w:rsidRPr="00BE434A">
        <w:rPr>
          <w:sz w:val="23"/>
          <w:szCs w:val="23"/>
        </w:rPr>
        <w:t>: Fortalecer a tradição local, promover a cultura e incentivar o turismo e a economia local.</w:t>
      </w:r>
    </w:p>
    <w:p w14:paraId="0CD7B98A" w14:textId="5154692E" w:rsidR="00707144" w:rsidRPr="00BE434A" w:rsidRDefault="00707144" w:rsidP="00707144">
      <w:pPr>
        <w:pStyle w:val="Corpodetexto"/>
        <w:widowControl w:val="0"/>
        <w:numPr>
          <w:ilvl w:val="1"/>
          <w:numId w:val="8"/>
        </w:numPr>
        <w:tabs>
          <w:tab w:val="left" w:pos="9923"/>
        </w:tabs>
        <w:suppressAutoHyphens w:val="0"/>
        <w:autoSpaceDE w:val="0"/>
        <w:autoSpaceDN w:val="0"/>
        <w:spacing w:before="137" w:after="0" w:line="240" w:lineRule="auto"/>
        <w:ind w:left="709" w:right="677" w:hanging="705"/>
        <w:jc w:val="both"/>
        <w:rPr>
          <w:sz w:val="23"/>
          <w:szCs w:val="23"/>
        </w:rPr>
      </w:pPr>
      <w:r w:rsidRPr="00BE434A">
        <w:rPr>
          <w:sz w:val="23"/>
          <w:szCs w:val="23"/>
        </w:rPr>
        <w:lastRenderedPageBreak/>
        <w:t>Dada a relevância do evento e a necessidade de oferecer uma estrutura compatível com sua magnitude, a locação de sonorização de grande porte se apresenta como uma medida essencial para o sucesso dos festejos juninos de 202</w:t>
      </w:r>
      <w:r w:rsidR="005F5723">
        <w:rPr>
          <w:sz w:val="23"/>
          <w:szCs w:val="23"/>
        </w:rPr>
        <w:t>6</w:t>
      </w:r>
      <w:r w:rsidRPr="00BE434A">
        <w:rPr>
          <w:rFonts w:cs="Arial"/>
          <w:sz w:val="23"/>
          <w:szCs w:val="23"/>
        </w:rPr>
        <w:t>.</w:t>
      </w:r>
    </w:p>
    <w:p w14:paraId="4AF590D7" w14:textId="77777777" w:rsidR="00707144" w:rsidRPr="00BE434A" w:rsidRDefault="00707144" w:rsidP="00707144">
      <w:pPr>
        <w:pStyle w:val="Corpodetexto"/>
        <w:tabs>
          <w:tab w:val="left" w:pos="9923"/>
        </w:tabs>
        <w:ind w:left="284" w:right="677" w:hanging="280"/>
        <w:jc w:val="both"/>
        <w:rPr>
          <w:rFonts w:cs="Arial"/>
          <w:sz w:val="23"/>
          <w:szCs w:val="23"/>
        </w:rPr>
      </w:pPr>
    </w:p>
    <w:p w14:paraId="49C25A4D"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ESTIMATIVA ORÇAMENTÁRIA</w:t>
      </w:r>
    </w:p>
    <w:p w14:paraId="400F1FC7" w14:textId="77777777" w:rsidR="00707144" w:rsidRPr="00BE434A" w:rsidRDefault="00707144" w:rsidP="00707144">
      <w:pPr>
        <w:pStyle w:val="Ttulo1"/>
        <w:numPr>
          <w:ilvl w:val="0"/>
          <w:numId w:val="0"/>
        </w:numPr>
        <w:tabs>
          <w:tab w:val="left" w:pos="969"/>
          <w:tab w:val="left" w:pos="9923"/>
        </w:tabs>
        <w:ind w:right="677"/>
        <w:rPr>
          <w:sz w:val="23"/>
          <w:szCs w:val="23"/>
        </w:rPr>
      </w:pPr>
    </w:p>
    <w:p w14:paraId="1F42ED09" w14:textId="1D1D3CEB"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BE434A">
        <w:rPr>
          <w:b w:val="0"/>
          <w:sz w:val="23"/>
          <w:szCs w:val="23"/>
        </w:rPr>
        <w:t xml:space="preserve">O valor global estimado é de R$ </w:t>
      </w:r>
      <w:r w:rsidR="005F5723">
        <w:rPr>
          <w:b w:val="0"/>
          <w:sz w:val="23"/>
          <w:szCs w:val="23"/>
        </w:rPr>
        <w:t>60.552,10</w:t>
      </w:r>
      <w:r w:rsidRPr="00BE434A">
        <w:rPr>
          <w:b w:val="0"/>
          <w:sz w:val="23"/>
          <w:szCs w:val="23"/>
        </w:rPr>
        <w:t xml:space="preserve"> (Sessenta </w:t>
      </w:r>
      <w:r w:rsidR="005F5723">
        <w:rPr>
          <w:b w:val="0"/>
          <w:sz w:val="23"/>
          <w:szCs w:val="23"/>
        </w:rPr>
        <w:t>mil, quinhentos e cinquenta e dois reais e dez</w:t>
      </w:r>
      <w:r w:rsidRPr="00BE434A">
        <w:rPr>
          <w:b w:val="0"/>
          <w:sz w:val="23"/>
          <w:szCs w:val="23"/>
        </w:rPr>
        <w:t xml:space="preserve"> centavos), conforme cotação realizada no Banco de Preço e anexada ao processo administrativo.</w:t>
      </w:r>
    </w:p>
    <w:p w14:paraId="658C40A4" w14:textId="77777777" w:rsidR="00707144" w:rsidRPr="00BE434A" w:rsidRDefault="00707144" w:rsidP="00707144">
      <w:pPr>
        <w:pStyle w:val="Ttulo1"/>
        <w:numPr>
          <w:ilvl w:val="0"/>
          <w:numId w:val="0"/>
        </w:numPr>
        <w:tabs>
          <w:tab w:val="left" w:pos="709"/>
          <w:tab w:val="left" w:pos="9923"/>
        </w:tabs>
        <w:ind w:right="677"/>
        <w:rPr>
          <w:b w:val="0"/>
          <w:sz w:val="23"/>
          <w:szCs w:val="23"/>
        </w:rPr>
      </w:pPr>
    </w:p>
    <w:p w14:paraId="5098D3A1"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0" w:after="0" w:line="240" w:lineRule="auto"/>
        <w:ind w:left="709" w:right="677" w:hanging="713"/>
        <w:textAlignment w:val="auto"/>
        <w:rPr>
          <w:b w:val="0"/>
          <w:sz w:val="23"/>
          <w:szCs w:val="23"/>
        </w:rPr>
      </w:pPr>
      <w:r w:rsidRPr="00BE434A">
        <w:rPr>
          <w:b w:val="0"/>
          <w:sz w:val="23"/>
          <w:szCs w:val="23"/>
        </w:rPr>
        <w:t xml:space="preserve">Este valor se refere aos custos dos bens móveis. Ficando </w:t>
      </w:r>
      <w:proofErr w:type="spellStart"/>
      <w:r w:rsidRPr="00BE434A">
        <w:rPr>
          <w:b w:val="0"/>
          <w:sz w:val="23"/>
          <w:szCs w:val="23"/>
        </w:rPr>
        <w:t>sob-responsabilidade</w:t>
      </w:r>
      <w:proofErr w:type="spellEnd"/>
      <w:r w:rsidRPr="00BE434A">
        <w:rPr>
          <w:b w:val="0"/>
          <w:sz w:val="23"/>
          <w:szCs w:val="23"/>
        </w:rPr>
        <w:t xml:space="preserve"> da Contratante oferecer o local de acomodação, para perfeita execução do objeto.</w:t>
      </w:r>
    </w:p>
    <w:p w14:paraId="7FD8A91F" w14:textId="77777777" w:rsidR="00707144" w:rsidRPr="00BE434A" w:rsidRDefault="00707144" w:rsidP="00707144">
      <w:pPr>
        <w:pStyle w:val="Ttulo1"/>
        <w:numPr>
          <w:ilvl w:val="0"/>
          <w:numId w:val="0"/>
        </w:numPr>
        <w:tabs>
          <w:tab w:val="left" w:pos="709"/>
          <w:tab w:val="left" w:pos="9923"/>
        </w:tabs>
        <w:ind w:right="677"/>
        <w:rPr>
          <w:b w:val="0"/>
          <w:sz w:val="23"/>
          <w:szCs w:val="23"/>
        </w:rPr>
      </w:pPr>
    </w:p>
    <w:p w14:paraId="35DCFE1A"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ESPECIFICAÇÕES DOS SEVIÇOS</w:t>
      </w:r>
    </w:p>
    <w:p w14:paraId="7A0CFE63" w14:textId="77777777" w:rsidR="00707144" w:rsidRPr="00BE434A" w:rsidRDefault="00707144" w:rsidP="00707144">
      <w:pPr>
        <w:pStyle w:val="Ttulo1"/>
        <w:tabs>
          <w:tab w:val="left" w:pos="969"/>
          <w:tab w:val="left" w:pos="9923"/>
        </w:tabs>
        <w:ind w:left="284" w:right="677" w:firstLine="0"/>
        <w:rPr>
          <w:sz w:val="23"/>
          <w:szCs w:val="23"/>
        </w:rPr>
      </w:pPr>
    </w:p>
    <w:tbl>
      <w:tblPr>
        <w:tblW w:w="10079" w:type="dxa"/>
        <w:tblLayout w:type="fixed"/>
        <w:tblCellMar>
          <w:left w:w="70" w:type="dxa"/>
          <w:right w:w="70" w:type="dxa"/>
        </w:tblCellMar>
        <w:tblLook w:val="0000" w:firstRow="0" w:lastRow="0" w:firstColumn="0" w:lastColumn="0" w:noHBand="0" w:noVBand="0"/>
      </w:tblPr>
      <w:tblGrid>
        <w:gridCol w:w="1590"/>
        <w:gridCol w:w="4252"/>
        <w:gridCol w:w="1521"/>
        <w:gridCol w:w="1418"/>
        <w:gridCol w:w="1298"/>
      </w:tblGrid>
      <w:tr w:rsidR="005F5723" w:rsidRPr="002B6E0D" w14:paraId="385E5B34" w14:textId="77777777" w:rsidTr="008B5685">
        <w:trPr>
          <w:trHeight w:val="432"/>
        </w:trPr>
        <w:tc>
          <w:tcPr>
            <w:tcW w:w="1590"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48CCEACB" w14:textId="77777777" w:rsidR="005F5723" w:rsidRPr="001C31EB" w:rsidRDefault="005F5723" w:rsidP="008B5685">
            <w:pPr>
              <w:adjustRightInd w:val="0"/>
              <w:rPr>
                <w:rFonts w:eastAsiaTheme="minorHAnsi" w:cs="Arial"/>
                <w:szCs w:val="20"/>
              </w:rPr>
            </w:pPr>
            <w:r w:rsidRPr="001C31EB">
              <w:rPr>
                <w:rFonts w:eastAsiaTheme="minorHAnsi" w:cs="Arial"/>
                <w:szCs w:val="20"/>
              </w:rPr>
              <w:t>ITEM</w:t>
            </w:r>
          </w:p>
        </w:tc>
        <w:tc>
          <w:tcPr>
            <w:tcW w:w="4252"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78583C45" w14:textId="77777777" w:rsidR="005F5723" w:rsidRPr="001C31EB" w:rsidRDefault="005F5723" w:rsidP="008B5685">
            <w:pPr>
              <w:adjustRightInd w:val="0"/>
              <w:rPr>
                <w:rFonts w:eastAsiaTheme="minorHAnsi" w:cs="Arial"/>
                <w:szCs w:val="20"/>
              </w:rPr>
            </w:pPr>
            <w:r w:rsidRPr="001C31EB">
              <w:rPr>
                <w:rFonts w:eastAsiaTheme="minorHAnsi" w:cs="Arial"/>
                <w:szCs w:val="20"/>
              </w:rPr>
              <w:t>DESCRIÇÃO</w:t>
            </w:r>
          </w:p>
        </w:tc>
        <w:tc>
          <w:tcPr>
            <w:tcW w:w="1521" w:type="dxa"/>
            <w:tcBorders>
              <w:top w:val="single" w:sz="6" w:space="0" w:color="007F64"/>
              <w:left w:val="nil"/>
              <w:bottom w:val="single" w:sz="6" w:space="0" w:color="007F64"/>
              <w:right w:val="single" w:sz="6" w:space="0" w:color="007F64"/>
            </w:tcBorders>
            <w:shd w:val="clear" w:color="auto" w:fill="C5E0B3" w:themeFill="accent6" w:themeFillTint="66"/>
          </w:tcPr>
          <w:p w14:paraId="6C0D0AB1" w14:textId="77777777" w:rsidR="005F5723" w:rsidRPr="001C31EB" w:rsidRDefault="005F5723" w:rsidP="008B5685">
            <w:pPr>
              <w:adjustRightInd w:val="0"/>
              <w:rPr>
                <w:rFonts w:eastAsiaTheme="minorHAnsi" w:cs="Arial"/>
                <w:szCs w:val="20"/>
              </w:rPr>
            </w:pPr>
            <w:r w:rsidRPr="001C31EB">
              <w:rPr>
                <w:rFonts w:eastAsiaTheme="minorHAnsi" w:cs="Arial"/>
                <w:szCs w:val="20"/>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4B600A3B" w14:textId="77777777" w:rsidR="005F5723" w:rsidRPr="001C31EB" w:rsidRDefault="005F5723" w:rsidP="008B5685">
            <w:pPr>
              <w:adjustRightInd w:val="0"/>
              <w:rPr>
                <w:rFonts w:eastAsiaTheme="minorHAnsi" w:cs="Arial"/>
                <w:szCs w:val="20"/>
              </w:rPr>
            </w:pPr>
            <w:r w:rsidRPr="001C31EB">
              <w:rPr>
                <w:rFonts w:eastAsiaTheme="minorHAnsi" w:cs="Arial"/>
                <w:szCs w:val="20"/>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3E7562DC" w14:textId="77777777" w:rsidR="005F5723" w:rsidRPr="001C31EB" w:rsidRDefault="005F5723" w:rsidP="008B5685">
            <w:pPr>
              <w:adjustRightInd w:val="0"/>
              <w:rPr>
                <w:rFonts w:eastAsiaTheme="minorHAnsi" w:cs="Arial"/>
                <w:szCs w:val="20"/>
              </w:rPr>
            </w:pPr>
            <w:r w:rsidRPr="001C31EB">
              <w:rPr>
                <w:rFonts w:eastAsiaTheme="minorHAnsi" w:cs="Arial"/>
                <w:szCs w:val="20"/>
              </w:rPr>
              <w:t>VL TOTAL</w:t>
            </w:r>
          </w:p>
        </w:tc>
      </w:tr>
      <w:tr w:rsidR="005F5723" w:rsidRPr="002B6E0D" w14:paraId="735BF597" w14:textId="77777777" w:rsidTr="008B5685">
        <w:trPr>
          <w:trHeight w:val="5968"/>
        </w:trPr>
        <w:tc>
          <w:tcPr>
            <w:tcW w:w="1590" w:type="dxa"/>
            <w:tcBorders>
              <w:top w:val="single" w:sz="4" w:space="0" w:color="auto"/>
              <w:left w:val="single" w:sz="6" w:space="0" w:color="auto"/>
              <w:bottom w:val="single" w:sz="6" w:space="0" w:color="auto"/>
              <w:right w:val="single" w:sz="6" w:space="0" w:color="auto"/>
            </w:tcBorders>
            <w:vAlign w:val="bottom"/>
          </w:tcPr>
          <w:p w14:paraId="16DDA618" w14:textId="77777777" w:rsidR="005F5723" w:rsidRPr="002B6E0D" w:rsidRDefault="005F5723" w:rsidP="008B5685">
            <w:pPr>
              <w:adjustRightInd w:val="0"/>
              <w:rPr>
                <w:rFonts w:eastAsiaTheme="minorHAnsi" w:cs="Arial"/>
                <w:color w:val="333333"/>
                <w:szCs w:val="20"/>
              </w:rPr>
            </w:pPr>
            <w:r w:rsidRPr="00BE434A">
              <w:rPr>
                <w:color w:val="000000"/>
                <w:sz w:val="18"/>
                <w:szCs w:val="18"/>
              </w:rPr>
              <w:t xml:space="preserve">LOCAÇÃO DE  EQUIPAMENTOS  DE SONORIZAÇÃO DE GRANDE PORTE </w:t>
            </w:r>
          </w:p>
        </w:tc>
        <w:tc>
          <w:tcPr>
            <w:tcW w:w="4252" w:type="dxa"/>
            <w:tcBorders>
              <w:top w:val="single" w:sz="6" w:space="0" w:color="auto"/>
              <w:left w:val="single" w:sz="6" w:space="0" w:color="auto"/>
              <w:bottom w:val="single" w:sz="6" w:space="0" w:color="auto"/>
              <w:right w:val="single" w:sz="6" w:space="0" w:color="auto"/>
            </w:tcBorders>
            <w:vAlign w:val="bottom"/>
          </w:tcPr>
          <w:p w14:paraId="5039B624" w14:textId="77777777" w:rsidR="005F5723" w:rsidRPr="002B6E0D" w:rsidRDefault="005F5723" w:rsidP="008B5685">
            <w:pPr>
              <w:adjustRightInd w:val="0"/>
              <w:jc w:val="both"/>
              <w:rPr>
                <w:rFonts w:eastAsiaTheme="minorHAnsi" w:cs="Arial"/>
                <w:color w:val="333333"/>
                <w:szCs w:val="20"/>
              </w:rPr>
            </w:pPr>
            <w:r w:rsidRPr="00BE434A">
              <w:rPr>
                <w:rFonts w:cs="Arial"/>
                <w:b/>
                <w:bCs/>
                <w:color w:val="000000"/>
                <w:sz w:val="18"/>
                <w:szCs w:val="18"/>
              </w:rPr>
              <w:t>LOCAÇÃO DE  EQUIPAMENTOS  DE SONORIZAÇÃO DE GRANDE PORTE:</w:t>
            </w:r>
            <w:r w:rsidRPr="00BE434A">
              <w:rPr>
                <w:rFonts w:cs="Arial"/>
                <w:color w:val="000000"/>
                <w:sz w:val="18"/>
                <w:szCs w:val="18"/>
              </w:rPr>
              <w:t xml:space="preserve"> Locação de equipamento audiovisual / som / vídeo / filmagem - SOM DE GRANDE PORTE TIPO I - Console Digital - 01 (um) Console digital 48 canais com </w:t>
            </w:r>
            <w:proofErr w:type="spellStart"/>
            <w:r w:rsidRPr="00BE434A">
              <w:rPr>
                <w:rFonts w:cs="Arial"/>
                <w:color w:val="000000"/>
                <w:sz w:val="18"/>
                <w:szCs w:val="18"/>
              </w:rPr>
              <w:t>pré</w:t>
            </w:r>
            <w:proofErr w:type="spellEnd"/>
            <w:r w:rsidRPr="00BE434A">
              <w:rPr>
                <w:rFonts w:cs="Arial"/>
                <w:color w:val="000000"/>
                <w:sz w:val="18"/>
                <w:szCs w:val="18"/>
              </w:rPr>
              <w:t xml:space="preserve"> amplificadores com recall automático para todos os canais , 16 auxiliares, 08 </w:t>
            </w:r>
            <w:proofErr w:type="spellStart"/>
            <w:r w:rsidRPr="00BE434A">
              <w:rPr>
                <w:rFonts w:cs="Arial"/>
                <w:color w:val="000000"/>
                <w:sz w:val="18"/>
                <w:szCs w:val="18"/>
              </w:rPr>
              <w:t>matrix</w:t>
            </w:r>
            <w:proofErr w:type="spellEnd"/>
            <w:r w:rsidRPr="00BE434A">
              <w:rPr>
                <w:rFonts w:cs="Arial"/>
                <w:color w:val="000000"/>
                <w:sz w:val="18"/>
                <w:szCs w:val="18"/>
              </w:rPr>
              <w:t xml:space="preserve">, 08 </w:t>
            </w:r>
            <w:proofErr w:type="spellStart"/>
            <w:r w:rsidRPr="00BE434A">
              <w:rPr>
                <w:rFonts w:cs="Arial"/>
                <w:color w:val="000000"/>
                <w:sz w:val="18"/>
                <w:szCs w:val="18"/>
              </w:rPr>
              <w:t>DCAs</w:t>
            </w:r>
            <w:proofErr w:type="spellEnd"/>
            <w:r w:rsidRPr="00BE434A">
              <w:rPr>
                <w:rFonts w:cs="Arial"/>
                <w:color w:val="000000"/>
                <w:sz w:val="18"/>
                <w:szCs w:val="18"/>
              </w:rPr>
              <w:t xml:space="preserve">, contendo no mínimo 16 saídas físicas (outputs), 04 bandas de equalização paramétricas , 04 processador de efeito, 02 processadores dinâmicos por canal , 04 canais de equalização 31 bandas operacionais, com resolução mínima de 48 </w:t>
            </w:r>
            <w:proofErr w:type="spellStart"/>
            <w:r w:rsidRPr="00BE434A">
              <w:rPr>
                <w:rFonts w:cs="Arial"/>
                <w:color w:val="000000"/>
                <w:sz w:val="18"/>
                <w:szCs w:val="18"/>
              </w:rPr>
              <w:t>hz</w:t>
            </w:r>
            <w:proofErr w:type="spellEnd"/>
            <w:r w:rsidRPr="00BE434A">
              <w:rPr>
                <w:rFonts w:cs="Arial"/>
                <w:color w:val="000000"/>
                <w:sz w:val="18"/>
                <w:szCs w:val="18"/>
              </w:rPr>
              <w:t xml:space="preserve">; - Processador de Sistema Digital I- 01 (um) Processador de Sistema Digital, com no mínimo 04 canais de entrada e 08 de saída; - Sistema de intercomunicação - Sistema de intercomunicação -02 (dois) Sistema de intercomunicação entre as mesas de PA e de Monitor contendo 1 unidade 28requê, 1 unidade escrava e luzes de alerta; - Caixa Acústica - 24 (vinte e quatro) Caixas acústicas tipo </w:t>
            </w:r>
            <w:proofErr w:type="spellStart"/>
            <w:r w:rsidRPr="00BE434A">
              <w:rPr>
                <w:rFonts w:cs="Arial"/>
                <w:color w:val="000000"/>
                <w:sz w:val="18"/>
                <w:szCs w:val="18"/>
              </w:rPr>
              <w:t>Line</w:t>
            </w:r>
            <w:proofErr w:type="spellEnd"/>
            <w:r w:rsidRPr="00BE434A">
              <w:rPr>
                <w:rFonts w:cs="Arial"/>
                <w:color w:val="000000"/>
                <w:sz w:val="18"/>
                <w:szCs w:val="18"/>
              </w:rPr>
              <w:t xml:space="preserve"> </w:t>
            </w:r>
            <w:proofErr w:type="spellStart"/>
            <w:r w:rsidRPr="00BE434A">
              <w:rPr>
                <w:rFonts w:cs="Arial"/>
                <w:color w:val="000000"/>
                <w:sz w:val="18"/>
                <w:szCs w:val="18"/>
              </w:rPr>
              <w:t>Array</w:t>
            </w:r>
            <w:proofErr w:type="spellEnd"/>
            <w:r w:rsidRPr="00BE434A">
              <w:rPr>
                <w:rFonts w:cs="Arial"/>
                <w:color w:val="000000"/>
                <w:sz w:val="18"/>
                <w:szCs w:val="18"/>
              </w:rPr>
              <w:t xml:space="preserve"> industrializadas do mesmo fabricante e modelos na seguinte configuração 02 ou 03 vias com sistema </w:t>
            </w:r>
            <w:proofErr w:type="spellStart"/>
            <w:r w:rsidRPr="00BE434A">
              <w:rPr>
                <w:rFonts w:cs="Arial"/>
                <w:color w:val="000000"/>
                <w:sz w:val="18"/>
                <w:szCs w:val="18"/>
              </w:rPr>
              <w:t>Fly</w:t>
            </w:r>
            <w:proofErr w:type="spellEnd"/>
            <w:r w:rsidRPr="00BE434A">
              <w:rPr>
                <w:rFonts w:cs="Arial"/>
                <w:color w:val="000000"/>
                <w:sz w:val="18"/>
                <w:szCs w:val="18"/>
              </w:rPr>
              <w:t xml:space="preserve"> , potência de pico mínima de 127 dB SPL a 1,00m de distância , com cobertura horizontal de no mínimo 120 graus, resposta de 28 frequência de no mínimo 80Hz a 20kHz, 1800W </w:t>
            </w:r>
            <w:proofErr w:type="spellStart"/>
            <w:r w:rsidRPr="00BE434A">
              <w:rPr>
                <w:rFonts w:cs="Arial"/>
                <w:color w:val="000000"/>
                <w:sz w:val="18"/>
                <w:szCs w:val="18"/>
              </w:rPr>
              <w:t>rms</w:t>
            </w:r>
            <w:proofErr w:type="spellEnd"/>
            <w:r w:rsidRPr="00BE434A">
              <w:rPr>
                <w:rFonts w:cs="Arial"/>
                <w:color w:val="000000"/>
                <w:sz w:val="18"/>
                <w:szCs w:val="18"/>
              </w:rPr>
              <w:t xml:space="preserve"> na soma das potências de cada uma das vias, amplificada; (Descrição completa no Termo de Referência)</w:t>
            </w:r>
            <w:r w:rsidRPr="00BE434A">
              <w:rPr>
                <w:rFonts w:cs="Arial"/>
                <w:sz w:val="18"/>
                <w:szCs w:val="18"/>
              </w:rPr>
              <w:t>.</w:t>
            </w:r>
            <w:r w:rsidRPr="00BE434A">
              <w:rPr>
                <w:rFonts w:cs="Arial"/>
                <w:color w:val="000000"/>
                <w:sz w:val="18"/>
                <w:szCs w:val="18"/>
              </w:rPr>
              <w:t xml:space="preserve"> A empresa contratada deverá manter no local do evento, equipe de operação e manutenção, para o perfeito funcionamento dos equipamentos, sendo que todas as despesas relativas ao transporte, alimentação, estadia, operação, montagem, desmontagem e segurança serão por conta da empresa contratada.</w:t>
            </w:r>
          </w:p>
        </w:tc>
        <w:tc>
          <w:tcPr>
            <w:tcW w:w="1521" w:type="dxa"/>
            <w:tcBorders>
              <w:top w:val="single" w:sz="6" w:space="0" w:color="007F64"/>
              <w:left w:val="nil"/>
              <w:bottom w:val="single" w:sz="6" w:space="0" w:color="007F64"/>
              <w:right w:val="single" w:sz="6" w:space="0" w:color="007F64"/>
            </w:tcBorders>
            <w:vAlign w:val="bottom"/>
          </w:tcPr>
          <w:p w14:paraId="510D7199" w14:textId="77777777" w:rsidR="005F5723" w:rsidRPr="002B6E0D" w:rsidRDefault="005F5723" w:rsidP="008B5685">
            <w:pPr>
              <w:adjustRightInd w:val="0"/>
              <w:jc w:val="center"/>
              <w:rPr>
                <w:rFonts w:eastAsiaTheme="minorHAnsi" w:cs="Arial"/>
                <w:sz w:val="24"/>
              </w:rPr>
            </w:pPr>
            <w:r>
              <w:rPr>
                <w:rFonts w:ascii="Calibri" w:hAnsi="Calibri" w:cs="Calibri"/>
                <w:color w:val="007F64"/>
                <w:sz w:val="18"/>
                <w:szCs w:val="18"/>
              </w:rPr>
              <w:t>5 DIÁRIAS</w:t>
            </w:r>
          </w:p>
        </w:tc>
        <w:tc>
          <w:tcPr>
            <w:tcW w:w="1418" w:type="dxa"/>
            <w:tcBorders>
              <w:top w:val="single" w:sz="6" w:space="0" w:color="007F64"/>
              <w:left w:val="single" w:sz="6" w:space="0" w:color="007F64"/>
              <w:bottom w:val="single" w:sz="6" w:space="0" w:color="007F64"/>
              <w:right w:val="single" w:sz="6" w:space="0" w:color="007F64"/>
            </w:tcBorders>
          </w:tcPr>
          <w:p w14:paraId="0BCBD15A" w14:textId="77777777" w:rsidR="005F5723" w:rsidRPr="00BE434A" w:rsidRDefault="005F5723" w:rsidP="008B5685">
            <w:pPr>
              <w:tabs>
                <w:tab w:val="left" w:pos="9923"/>
              </w:tabs>
              <w:adjustRightInd w:val="0"/>
              <w:rPr>
                <w:rFonts w:ascii="Calibri" w:eastAsiaTheme="minorHAnsi" w:hAnsi="Calibri" w:cs="Calibri"/>
                <w:sz w:val="18"/>
                <w:szCs w:val="18"/>
              </w:rPr>
            </w:pPr>
          </w:p>
          <w:p w14:paraId="252B2A36" w14:textId="77777777" w:rsidR="005F5723" w:rsidRPr="00BE434A" w:rsidRDefault="005F5723" w:rsidP="008B5685">
            <w:pPr>
              <w:tabs>
                <w:tab w:val="left" w:pos="9923"/>
              </w:tabs>
              <w:adjustRightInd w:val="0"/>
              <w:rPr>
                <w:rFonts w:ascii="Calibri" w:eastAsiaTheme="minorHAnsi" w:hAnsi="Calibri" w:cs="Calibri"/>
                <w:sz w:val="18"/>
                <w:szCs w:val="18"/>
              </w:rPr>
            </w:pPr>
          </w:p>
          <w:p w14:paraId="03FF1C28" w14:textId="77777777" w:rsidR="005F5723" w:rsidRPr="00BE434A" w:rsidRDefault="005F5723" w:rsidP="008B5685">
            <w:pPr>
              <w:tabs>
                <w:tab w:val="left" w:pos="9923"/>
              </w:tabs>
              <w:adjustRightInd w:val="0"/>
              <w:rPr>
                <w:rFonts w:ascii="Calibri" w:eastAsiaTheme="minorHAnsi" w:hAnsi="Calibri" w:cs="Calibri"/>
                <w:sz w:val="18"/>
                <w:szCs w:val="18"/>
              </w:rPr>
            </w:pPr>
          </w:p>
          <w:p w14:paraId="6CE7E965" w14:textId="77777777" w:rsidR="005F5723" w:rsidRPr="00BE434A" w:rsidRDefault="005F5723" w:rsidP="008B5685">
            <w:pPr>
              <w:tabs>
                <w:tab w:val="left" w:pos="9923"/>
              </w:tabs>
              <w:adjustRightInd w:val="0"/>
              <w:rPr>
                <w:rFonts w:ascii="Calibri" w:eastAsiaTheme="minorHAnsi" w:hAnsi="Calibri" w:cs="Calibri"/>
                <w:sz w:val="18"/>
                <w:szCs w:val="18"/>
              </w:rPr>
            </w:pPr>
          </w:p>
          <w:p w14:paraId="17F1B0BE" w14:textId="77777777" w:rsidR="005F5723" w:rsidRPr="00BE434A" w:rsidRDefault="005F5723" w:rsidP="008B5685">
            <w:pPr>
              <w:tabs>
                <w:tab w:val="left" w:pos="9923"/>
              </w:tabs>
              <w:adjustRightInd w:val="0"/>
              <w:rPr>
                <w:rFonts w:ascii="Calibri" w:eastAsiaTheme="minorHAnsi" w:hAnsi="Calibri" w:cs="Calibri"/>
                <w:sz w:val="18"/>
                <w:szCs w:val="18"/>
              </w:rPr>
            </w:pPr>
          </w:p>
          <w:p w14:paraId="2E1635FA" w14:textId="77777777" w:rsidR="005F5723" w:rsidRPr="00BE434A" w:rsidRDefault="005F5723" w:rsidP="008B5685">
            <w:pPr>
              <w:tabs>
                <w:tab w:val="left" w:pos="9923"/>
              </w:tabs>
              <w:adjustRightInd w:val="0"/>
              <w:rPr>
                <w:rFonts w:ascii="Calibri" w:eastAsiaTheme="minorHAnsi" w:hAnsi="Calibri" w:cs="Calibri"/>
                <w:sz w:val="18"/>
                <w:szCs w:val="18"/>
              </w:rPr>
            </w:pPr>
          </w:p>
          <w:p w14:paraId="25218034" w14:textId="77777777" w:rsidR="005F5723" w:rsidRPr="00BE434A" w:rsidRDefault="005F5723" w:rsidP="008B5685">
            <w:pPr>
              <w:tabs>
                <w:tab w:val="left" w:pos="9923"/>
              </w:tabs>
              <w:adjustRightInd w:val="0"/>
              <w:rPr>
                <w:rFonts w:ascii="Calibri" w:eastAsiaTheme="minorHAnsi" w:hAnsi="Calibri" w:cs="Calibri"/>
                <w:sz w:val="18"/>
                <w:szCs w:val="18"/>
              </w:rPr>
            </w:pPr>
          </w:p>
          <w:p w14:paraId="11401034" w14:textId="77777777" w:rsidR="005F5723" w:rsidRPr="00BE434A" w:rsidRDefault="005F5723" w:rsidP="008B5685">
            <w:pPr>
              <w:tabs>
                <w:tab w:val="left" w:pos="9923"/>
              </w:tabs>
              <w:adjustRightInd w:val="0"/>
              <w:rPr>
                <w:rFonts w:ascii="Calibri" w:eastAsiaTheme="minorHAnsi" w:hAnsi="Calibri" w:cs="Calibri"/>
                <w:sz w:val="18"/>
                <w:szCs w:val="18"/>
              </w:rPr>
            </w:pPr>
          </w:p>
          <w:p w14:paraId="61BA4F0A" w14:textId="77777777" w:rsidR="005F5723" w:rsidRPr="00BE434A" w:rsidRDefault="005F5723" w:rsidP="008B5685">
            <w:pPr>
              <w:tabs>
                <w:tab w:val="left" w:pos="9923"/>
              </w:tabs>
              <w:adjustRightInd w:val="0"/>
              <w:rPr>
                <w:rFonts w:ascii="Calibri" w:eastAsiaTheme="minorHAnsi" w:hAnsi="Calibri" w:cs="Calibri"/>
                <w:sz w:val="18"/>
                <w:szCs w:val="18"/>
              </w:rPr>
            </w:pPr>
          </w:p>
          <w:p w14:paraId="43771CA8" w14:textId="77777777" w:rsidR="005F5723" w:rsidRPr="00BE434A" w:rsidRDefault="005F5723" w:rsidP="008B5685">
            <w:pPr>
              <w:tabs>
                <w:tab w:val="left" w:pos="9923"/>
              </w:tabs>
              <w:adjustRightInd w:val="0"/>
              <w:rPr>
                <w:rFonts w:ascii="Calibri" w:eastAsiaTheme="minorHAnsi" w:hAnsi="Calibri" w:cs="Calibri"/>
                <w:sz w:val="18"/>
                <w:szCs w:val="18"/>
              </w:rPr>
            </w:pPr>
          </w:p>
          <w:p w14:paraId="4B9333B2" w14:textId="77777777" w:rsidR="005F5723" w:rsidRPr="00BE434A" w:rsidRDefault="005F5723" w:rsidP="008B5685">
            <w:pPr>
              <w:tabs>
                <w:tab w:val="left" w:pos="9923"/>
              </w:tabs>
              <w:adjustRightInd w:val="0"/>
              <w:rPr>
                <w:rFonts w:ascii="Calibri" w:eastAsiaTheme="minorHAnsi" w:hAnsi="Calibri" w:cs="Calibri"/>
                <w:sz w:val="18"/>
                <w:szCs w:val="18"/>
              </w:rPr>
            </w:pPr>
          </w:p>
          <w:p w14:paraId="69330542" w14:textId="77777777" w:rsidR="005F5723" w:rsidRPr="00BE434A" w:rsidRDefault="005F5723" w:rsidP="008B5685">
            <w:pPr>
              <w:tabs>
                <w:tab w:val="left" w:pos="9923"/>
              </w:tabs>
              <w:adjustRightInd w:val="0"/>
              <w:rPr>
                <w:rFonts w:ascii="Calibri" w:eastAsiaTheme="minorHAnsi" w:hAnsi="Calibri" w:cs="Calibri"/>
                <w:sz w:val="18"/>
                <w:szCs w:val="18"/>
              </w:rPr>
            </w:pPr>
          </w:p>
          <w:p w14:paraId="655DADC2" w14:textId="77777777" w:rsidR="005F5723" w:rsidRPr="00BE434A" w:rsidRDefault="005F5723" w:rsidP="008B5685">
            <w:pPr>
              <w:tabs>
                <w:tab w:val="left" w:pos="9923"/>
              </w:tabs>
              <w:adjustRightInd w:val="0"/>
              <w:rPr>
                <w:rFonts w:ascii="Calibri" w:eastAsiaTheme="minorHAnsi" w:hAnsi="Calibri" w:cs="Calibri"/>
                <w:sz w:val="18"/>
                <w:szCs w:val="18"/>
              </w:rPr>
            </w:pPr>
          </w:p>
          <w:p w14:paraId="55DFE42F" w14:textId="77777777" w:rsidR="005F5723" w:rsidRPr="00BE434A" w:rsidRDefault="005F5723" w:rsidP="008B5685">
            <w:pPr>
              <w:tabs>
                <w:tab w:val="left" w:pos="9923"/>
              </w:tabs>
              <w:adjustRightInd w:val="0"/>
              <w:rPr>
                <w:rFonts w:ascii="Calibri" w:eastAsiaTheme="minorHAnsi" w:hAnsi="Calibri" w:cs="Calibri"/>
                <w:sz w:val="18"/>
                <w:szCs w:val="18"/>
              </w:rPr>
            </w:pPr>
          </w:p>
          <w:p w14:paraId="0941D0D2" w14:textId="77777777" w:rsidR="005F5723" w:rsidRPr="00BE434A" w:rsidRDefault="005F5723" w:rsidP="008B5685">
            <w:pPr>
              <w:tabs>
                <w:tab w:val="left" w:pos="9923"/>
              </w:tabs>
              <w:adjustRightInd w:val="0"/>
              <w:rPr>
                <w:rFonts w:ascii="Calibri" w:eastAsiaTheme="minorHAnsi" w:hAnsi="Calibri" w:cs="Calibri"/>
                <w:sz w:val="18"/>
                <w:szCs w:val="18"/>
              </w:rPr>
            </w:pPr>
          </w:p>
          <w:p w14:paraId="3CF4B16D" w14:textId="77777777" w:rsidR="005F5723" w:rsidRPr="00BE434A" w:rsidRDefault="005F5723" w:rsidP="008B5685">
            <w:pPr>
              <w:tabs>
                <w:tab w:val="left" w:pos="9923"/>
              </w:tabs>
              <w:adjustRightInd w:val="0"/>
              <w:rPr>
                <w:rFonts w:ascii="Calibri" w:eastAsiaTheme="minorHAnsi" w:hAnsi="Calibri" w:cs="Calibri"/>
                <w:sz w:val="18"/>
                <w:szCs w:val="18"/>
              </w:rPr>
            </w:pPr>
          </w:p>
          <w:p w14:paraId="124771BA" w14:textId="77777777" w:rsidR="005F5723" w:rsidRPr="00BE434A" w:rsidRDefault="005F5723" w:rsidP="008B5685">
            <w:pPr>
              <w:tabs>
                <w:tab w:val="left" w:pos="9923"/>
              </w:tabs>
              <w:adjustRightInd w:val="0"/>
              <w:rPr>
                <w:rFonts w:ascii="Calibri" w:eastAsiaTheme="minorHAnsi" w:hAnsi="Calibri" w:cs="Calibri"/>
                <w:sz w:val="18"/>
                <w:szCs w:val="18"/>
              </w:rPr>
            </w:pPr>
          </w:p>
          <w:p w14:paraId="59E298DA" w14:textId="77777777" w:rsidR="005F5723" w:rsidRPr="00BE434A" w:rsidRDefault="005F5723" w:rsidP="008B5685">
            <w:pPr>
              <w:tabs>
                <w:tab w:val="left" w:pos="9923"/>
              </w:tabs>
              <w:adjustRightInd w:val="0"/>
              <w:rPr>
                <w:rFonts w:ascii="Calibri" w:eastAsiaTheme="minorHAnsi" w:hAnsi="Calibri" w:cs="Calibri"/>
                <w:sz w:val="18"/>
                <w:szCs w:val="18"/>
              </w:rPr>
            </w:pPr>
          </w:p>
          <w:p w14:paraId="650ECA72" w14:textId="77777777" w:rsidR="005F5723" w:rsidRPr="00BE434A" w:rsidRDefault="005F5723" w:rsidP="008B5685">
            <w:pPr>
              <w:tabs>
                <w:tab w:val="left" w:pos="9923"/>
              </w:tabs>
              <w:adjustRightInd w:val="0"/>
              <w:rPr>
                <w:rFonts w:ascii="Calibri" w:eastAsiaTheme="minorHAnsi" w:hAnsi="Calibri" w:cs="Calibri"/>
                <w:sz w:val="18"/>
                <w:szCs w:val="18"/>
              </w:rPr>
            </w:pPr>
          </w:p>
          <w:p w14:paraId="03795CCC" w14:textId="77777777" w:rsidR="005F5723" w:rsidRDefault="005F5723" w:rsidP="008B5685">
            <w:pPr>
              <w:tabs>
                <w:tab w:val="left" w:pos="9923"/>
              </w:tabs>
              <w:adjustRightInd w:val="0"/>
              <w:rPr>
                <w:rFonts w:ascii="Calibri" w:eastAsiaTheme="minorHAnsi" w:hAnsi="Calibri" w:cs="Calibri"/>
                <w:sz w:val="18"/>
                <w:szCs w:val="18"/>
              </w:rPr>
            </w:pPr>
          </w:p>
          <w:p w14:paraId="61E9A85E" w14:textId="77777777" w:rsidR="005F5723" w:rsidRDefault="005F5723" w:rsidP="008B5685">
            <w:pPr>
              <w:tabs>
                <w:tab w:val="left" w:pos="9923"/>
              </w:tabs>
              <w:adjustRightInd w:val="0"/>
              <w:rPr>
                <w:rFonts w:ascii="Calibri" w:eastAsiaTheme="minorHAnsi" w:hAnsi="Calibri" w:cs="Calibri"/>
                <w:sz w:val="18"/>
                <w:szCs w:val="18"/>
              </w:rPr>
            </w:pPr>
          </w:p>
          <w:p w14:paraId="5BED0912" w14:textId="77777777" w:rsidR="005F5723" w:rsidRDefault="005F5723" w:rsidP="008B5685">
            <w:pPr>
              <w:tabs>
                <w:tab w:val="left" w:pos="9923"/>
              </w:tabs>
              <w:adjustRightInd w:val="0"/>
              <w:rPr>
                <w:rFonts w:ascii="Calibri" w:eastAsiaTheme="minorHAnsi" w:hAnsi="Calibri" w:cs="Calibri"/>
                <w:sz w:val="18"/>
                <w:szCs w:val="18"/>
              </w:rPr>
            </w:pPr>
          </w:p>
          <w:p w14:paraId="2F81D919" w14:textId="77777777" w:rsidR="005F5723" w:rsidRDefault="005F5723" w:rsidP="008B5685">
            <w:pPr>
              <w:tabs>
                <w:tab w:val="left" w:pos="9923"/>
              </w:tabs>
              <w:adjustRightInd w:val="0"/>
              <w:rPr>
                <w:rFonts w:ascii="Calibri" w:eastAsiaTheme="minorHAnsi" w:hAnsi="Calibri" w:cs="Calibri"/>
                <w:sz w:val="18"/>
                <w:szCs w:val="18"/>
              </w:rPr>
            </w:pPr>
          </w:p>
          <w:p w14:paraId="23725A97" w14:textId="77777777" w:rsidR="005F5723" w:rsidRDefault="005F5723" w:rsidP="008B5685">
            <w:pPr>
              <w:tabs>
                <w:tab w:val="left" w:pos="9923"/>
              </w:tabs>
              <w:adjustRightInd w:val="0"/>
              <w:rPr>
                <w:rFonts w:ascii="Calibri" w:eastAsiaTheme="minorHAnsi" w:hAnsi="Calibri" w:cs="Calibri"/>
                <w:sz w:val="18"/>
                <w:szCs w:val="18"/>
              </w:rPr>
            </w:pPr>
          </w:p>
          <w:p w14:paraId="750A29C5" w14:textId="77777777" w:rsidR="005F5723" w:rsidRDefault="005F5723" w:rsidP="008B5685">
            <w:pPr>
              <w:tabs>
                <w:tab w:val="left" w:pos="9923"/>
              </w:tabs>
              <w:adjustRightInd w:val="0"/>
              <w:rPr>
                <w:rFonts w:ascii="Calibri" w:eastAsiaTheme="minorHAnsi" w:hAnsi="Calibri" w:cs="Calibri"/>
                <w:sz w:val="18"/>
                <w:szCs w:val="18"/>
              </w:rPr>
            </w:pPr>
          </w:p>
          <w:p w14:paraId="21F15F62" w14:textId="77777777" w:rsidR="005F5723" w:rsidRDefault="005F5723" w:rsidP="008B5685">
            <w:pPr>
              <w:tabs>
                <w:tab w:val="left" w:pos="9923"/>
              </w:tabs>
              <w:adjustRightInd w:val="0"/>
              <w:rPr>
                <w:rFonts w:ascii="Calibri" w:eastAsiaTheme="minorHAnsi" w:hAnsi="Calibri" w:cs="Calibri"/>
                <w:sz w:val="18"/>
                <w:szCs w:val="18"/>
              </w:rPr>
            </w:pPr>
          </w:p>
          <w:p w14:paraId="43E4ECF9" w14:textId="77777777" w:rsidR="005F5723" w:rsidRDefault="005F5723" w:rsidP="008B5685">
            <w:pPr>
              <w:tabs>
                <w:tab w:val="left" w:pos="9923"/>
              </w:tabs>
              <w:adjustRightInd w:val="0"/>
              <w:rPr>
                <w:rFonts w:ascii="Calibri" w:eastAsiaTheme="minorHAnsi" w:hAnsi="Calibri" w:cs="Calibri"/>
                <w:sz w:val="18"/>
                <w:szCs w:val="18"/>
              </w:rPr>
            </w:pPr>
          </w:p>
          <w:p w14:paraId="4063D30A" w14:textId="77777777" w:rsidR="005F5723" w:rsidRPr="00BE434A" w:rsidRDefault="005F5723" w:rsidP="008B5685">
            <w:pPr>
              <w:tabs>
                <w:tab w:val="left" w:pos="9923"/>
              </w:tabs>
              <w:adjustRightInd w:val="0"/>
              <w:rPr>
                <w:rFonts w:ascii="Calibri" w:eastAsiaTheme="minorHAnsi" w:hAnsi="Calibri" w:cs="Calibri"/>
                <w:sz w:val="18"/>
                <w:szCs w:val="18"/>
              </w:rPr>
            </w:pPr>
          </w:p>
          <w:p w14:paraId="50A40484" w14:textId="77777777" w:rsidR="005F5723" w:rsidRPr="00BE434A" w:rsidRDefault="005F5723" w:rsidP="008B5685">
            <w:pPr>
              <w:tabs>
                <w:tab w:val="left" w:pos="9923"/>
              </w:tabs>
              <w:adjustRightInd w:val="0"/>
              <w:rPr>
                <w:rFonts w:ascii="Calibri" w:eastAsiaTheme="minorHAnsi" w:hAnsi="Calibri" w:cs="Calibri"/>
                <w:sz w:val="18"/>
                <w:szCs w:val="18"/>
              </w:rPr>
            </w:pPr>
          </w:p>
          <w:p w14:paraId="3F4E2CA5" w14:textId="77777777" w:rsidR="005F5723" w:rsidRPr="00BE434A" w:rsidRDefault="005F5723" w:rsidP="008B5685">
            <w:pPr>
              <w:tabs>
                <w:tab w:val="left" w:pos="9923"/>
              </w:tabs>
              <w:adjustRightInd w:val="0"/>
              <w:rPr>
                <w:rFonts w:ascii="Calibri" w:eastAsiaTheme="minorHAnsi" w:hAnsi="Calibri" w:cs="Calibri"/>
                <w:sz w:val="18"/>
                <w:szCs w:val="18"/>
              </w:rPr>
            </w:pPr>
          </w:p>
          <w:p w14:paraId="351396F9" w14:textId="77777777" w:rsidR="005F5723" w:rsidRPr="00BE434A" w:rsidRDefault="005F5723" w:rsidP="008B5685">
            <w:pPr>
              <w:tabs>
                <w:tab w:val="left" w:pos="9923"/>
              </w:tabs>
              <w:adjustRightInd w:val="0"/>
              <w:rPr>
                <w:rFonts w:ascii="Calibri" w:eastAsiaTheme="minorHAnsi" w:hAnsi="Calibri" w:cs="Calibri"/>
                <w:sz w:val="18"/>
                <w:szCs w:val="18"/>
              </w:rPr>
            </w:pPr>
          </w:p>
          <w:p w14:paraId="4B93B0EA" w14:textId="77777777" w:rsidR="005F5723" w:rsidRPr="00BE434A" w:rsidRDefault="005F5723" w:rsidP="008B5685">
            <w:pPr>
              <w:tabs>
                <w:tab w:val="left" w:pos="9923"/>
              </w:tabs>
              <w:adjustRightInd w:val="0"/>
              <w:rPr>
                <w:rFonts w:ascii="Calibri" w:eastAsiaTheme="minorHAnsi" w:hAnsi="Calibri" w:cs="Calibri"/>
                <w:sz w:val="18"/>
                <w:szCs w:val="18"/>
              </w:rPr>
            </w:pPr>
          </w:p>
          <w:p w14:paraId="7BF6CE68" w14:textId="77777777" w:rsidR="005F5723" w:rsidRPr="002B6E0D" w:rsidRDefault="005F5723" w:rsidP="008B5685">
            <w:pPr>
              <w:adjustRightInd w:val="0"/>
              <w:rPr>
                <w:rFonts w:eastAsiaTheme="minorHAnsi" w:cs="Arial"/>
                <w:sz w:val="24"/>
              </w:rPr>
            </w:pPr>
            <w:r>
              <w:rPr>
                <w:rFonts w:ascii="Calibri" w:eastAsiaTheme="minorHAnsi" w:hAnsi="Calibri" w:cs="Calibri"/>
                <w:sz w:val="18"/>
                <w:szCs w:val="18"/>
              </w:rPr>
              <w:t>12.110,42</w:t>
            </w:r>
          </w:p>
        </w:tc>
        <w:tc>
          <w:tcPr>
            <w:tcW w:w="1298" w:type="dxa"/>
            <w:tcBorders>
              <w:top w:val="single" w:sz="6" w:space="0" w:color="007F64"/>
              <w:left w:val="single" w:sz="6" w:space="0" w:color="007F64"/>
              <w:bottom w:val="single" w:sz="6" w:space="0" w:color="007F64"/>
              <w:right w:val="single" w:sz="6" w:space="0" w:color="007F64"/>
            </w:tcBorders>
          </w:tcPr>
          <w:p w14:paraId="46595DF9" w14:textId="77777777" w:rsidR="005F5723" w:rsidRPr="00BE434A" w:rsidRDefault="005F5723" w:rsidP="008B5685">
            <w:pPr>
              <w:tabs>
                <w:tab w:val="left" w:pos="9923"/>
              </w:tabs>
              <w:adjustRightInd w:val="0"/>
              <w:rPr>
                <w:rFonts w:ascii="Calibri" w:eastAsiaTheme="minorHAnsi" w:hAnsi="Calibri" w:cs="Calibri"/>
                <w:sz w:val="18"/>
                <w:szCs w:val="18"/>
              </w:rPr>
            </w:pPr>
          </w:p>
          <w:p w14:paraId="6D76EC66" w14:textId="77777777" w:rsidR="005F5723" w:rsidRPr="00BE434A" w:rsidRDefault="005F5723" w:rsidP="008B5685">
            <w:pPr>
              <w:tabs>
                <w:tab w:val="left" w:pos="9923"/>
              </w:tabs>
              <w:rPr>
                <w:rFonts w:ascii="Calibri" w:eastAsiaTheme="minorHAnsi" w:hAnsi="Calibri" w:cs="Calibri"/>
                <w:sz w:val="18"/>
                <w:szCs w:val="18"/>
              </w:rPr>
            </w:pPr>
          </w:p>
          <w:p w14:paraId="0658082F" w14:textId="77777777" w:rsidR="005F5723" w:rsidRPr="00BE434A" w:rsidRDefault="005F5723" w:rsidP="008B5685">
            <w:pPr>
              <w:tabs>
                <w:tab w:val="left" w:pos="9923"/>
              </w:tabs>
              <w:rPr>
                <w:rFonts w:ascii="Calibri" w:eastAsiaTheme="minorHAnsi" w:hAnsi="Calibri" w:cs="Calibri"/>
                <w:sz w:val="18"/>
                <w:szCs w:val="18"/>
              </w:rPr>
            </w:pPr>
          </w:p>
          <w:p w14:paraId="7A3EA1C0" w14:textId="77777777" w:rsidR="005F5723" w:rsidRPr="00BE434A" w:rsidRDefault="005F5723" w:rsidP="008B5685">
            <w:pPr>
              <w:tabs>
                <w:tab w:val="left" w:pos="9923"/>
              </w:tabs>
              <w:rPr>
                <w:rFonts w:ascii="Calibri" w:eastAsiaTheme="minorHAnsi" w:hAnsi="Calibri" w:cs="Calibri"/>
                <w:sz w:val="18"/>
                <w:szCs w:val="18"/>
              </w:rPr>
            </w:pPr>
          </w:p>
          <w:p w14:paraId="4FD0492C" w14:textId="77777777" w:rsidR="005F5723" w:rsidRPr="00BE434A" w:rsidRDefault="005F5723" w:rsidP="008B5685">
            <w:pPr>
              <w:tabs>
                <w:tab w:val="left" w:pos="9923"/>
              </w:tabs>
              <w:rPr>
                <w:rFonts w:ascii="Calibri" w:eastAsiaTheme="minorHAnsi" w:hAnsi="Calibri" w:cs="Calibri"/>
                <w:sz w:val="18"/>
                <w:szCs w:val="18"/>
              </w:rPr>
            </w:pPr>
          </w:p>
          <w:p w14:paraId="0493F1BB" w14:textId="77777777" w:rsidR="005F5723" w:rsidRPr="00BE434A" w:rsidRDefault="005F5723" w:rsidP="008B5685">
            <w:pPr>
              <w:tabs>
                <w:tab w:val="left" w:pos="9923"/>
              </w:tabs>
              <w:rPr>
                <w:rFonts w:ascii="Calibri" w:eastAsiaTheme="minorHAnsi" w:hAnsi="Calibri" w:cs="Calibri"/>
                <w:sz w:val="18"/>
                <w:szCs w:val="18"/>
              </w:rPr>
            </w:pPr>
          </w:p>
          <w:p w14:paraId="3AAD571E" w14:textId="77777777" w:rsidR="005F5723" w:rsidRPr="00BE434A" w:rsidRDefault="005F5723" w:rsidP="008B5685">
            <w:pPr>
              <w:tabs>
                <w:tab w:val="left" w:pos="9923"/>
              </w:tabs>
              <w:rPr>
                <w:rFonts w:ascii="Calibri" w:eastAsiaTheme="minorHAnsi" w:hAnsi="Calibri" w:cs="Calibri"/>
                <w:sz w:val="18"/>
                <w:szCs w:val="18"/>
              </w:rPr>
            </w:pPr>
          </w:p>
          <w:p w14:paraId="26F3FEFB" w14:textId="77777777" w:rsidR="005F5723" w:rsidRPr="00BE434A" w:rsidRDefault="005F5723" w:rsidP="008B5685">
            <w:pPr>
              <w:tabs>
                <w:tab w:val="left" w:pos="9923"/>
              </w:tabs>
              <w:rPr>
                <w:rFonts w:ascii="Calibri" w:eastAsiaTheme="minorHAnsi" w:hAnsi="Calibri" w:cs="Calibri"/>
                <w:sz w:val="18"/>
                <w:szCs w:val="18"/>
              </w:rPr>
            </w:pPr>
          </w:p>
          <w:p w14:paraId="798997EE" w14:textId="77777777" w:rsidR="005F5723" w:rsidRPr="00BE434A" w:rsidRDefault="005F5723" w:rsidP="008B5685">
            <w:pPr>
              <w:tabs>
                <w:tab w:val="left" w:pos="9923"/>
              </w:tabs>
              <w:rPr>
                <w:rFonts w:ascii="Calibri" w:eastAsiaTheme="minorHAnsi" w:hAnsi="Calibri" w:cs="Calibri"/>
                <w:sz w:val="18"/>
                <w:szCs w:val="18"/>
              </w:rPr>
            </w:pPr>
          </w:p>
          <w:p w14:paraId="2E9680DF" w14:textId="77777777" w:rsidR="005F5723" w:rsidRPr="00BE434A" w:rsidRDefault="005F5723" w:rsidP="008B5685">
            <w:pPr>
              <w:tabs>
                <w:tab w:val="left" w:pos="9923"/>
              </w:tabs>
              <w:rPr>
                <w:rFonts w:ascii="Calibri" w:eastAsiaTheme="minorHAnsi" w:hAnsi="Calibri" w:cs="Calibri"/>
                <w:sz w:val="18"/>
                <w:szCs w:val="18"/>
              </w:rPr>
            </w:pPr>
          </w:p>
          <w:p w14:paraId="5EDAA4C8" w14:textId="77777777" w:rsidR="005F5723" w:rsidRPr="00BE434A" w:rsidRDefault="005F5723" w:rsidP="008B5685">
            <w:pPr>
              <w:tabs>
                <w:tab w:val="left" w:pos="9923"/>
              </w:tabs>
              <w:rPr>
                <w:rFonts w:ascii="Calibri" w:eastAsiaTheme="minorHAnsi" w:hAnsi="Calibri" w:cs="Calibri"/>
                <w:sz w:val="18"/>
                <w:szCs w:val="18"/>
              </w:rPr>
            </w:pPr>
          </w:p>
          <w:p w14:paraId="04F06839" w14:textId="77777777" w:rsidR="005F5723" w:rsidRPr="00BE434A" w:rsidRDefault="005F5723" w:rsidP="008B5685">
            <w:pPr>
              <w:tabs>
                <w:tab w:val="left" w:pos="9923"/>
              </w:tabs>
              <w:rPr>
                <w:rFonts w:ascii="Calibri" w:eastAsiaTheme="minorHAnsi" w:hAnsi="Calibri" w:cs="Calibri"/>
                <w:sz w:val="18"/>
                <w:szCs w:val="18"/>
              </w:rPr>
            </w:pPr>
          </w:p>
          <w:p w14:paraId="15DB04D6" w14:textId="77777777" w:rsidR="005F5723" w:rsidRPr="00BE434A" w:rsidRDefault="005F5723" w:rsidP="008B5685">
            <w:pPr>
              <w:tabs>
                <w:tab w:val="left" w:pos="9923"/>
              </w:tabs>
              <w:rPr>
                <w:rFonts w:ascii="Calibri" w:eastAsiaTheme="minorHAnsi" w:hAnsi="Calibri" w:cs="Calibri"/>
                <w:sz w:val="18"/>
                <w:szCs w:val="18"/>
              </w:rPr>
            </w:pPr>
          </w:p>
          <w:p w14:paraId="0E554D14" w14:textId="77777777" w:rsidR="005F5723" w:rsidRPr="00BE434A" w:rsidRDefault="005F5723" w:rsidP="008B5685">
            <w:pPr>
              <w:tabs>
                <w:tab w:val="left" w:pos="9923"/>
              </w:tabs>
              <w:rPr>
                <w:rFonts w:ascii="Calibri" w:eastAsiaTheme="minorHAnsi" w:hAnsi="Calibri" w:cs="Calibri"/>
                <w:sz w:val="18"/>
                <w:szCs w:val="18"/>
              </w:rPr>
            </w:pPr>
          </w:p>
          <w:p w14:paraId="797AA8BE" w14:textId="77777777" w:rsidR="005F5723" w:rsidRPr="00BE434A" w:rsidRDefault="005F5723" w:rsidP="008B5685">
            <w:pPr>
              <w:tabs>
                <w:tab w:val="left" w:pos="9923"/>
              </w:tabs>
              <w:rPr>
                <w:rFonts w:ascii="Calibri" w:eastAsiaTheme="minorHAnsi" w:hAnsi="Calibri" w:cs="Calibri"/>
                <w:sz w:val="18"/>
                <w:szCs w:val="18"/>
              </w:rPr>
            </w:pPr>
          </w:p>
          <w:p w14:paraId="71A86EDE" w14:textId="77777777" w:rsidR="005F5723" w:rsidRPr="00BE434A" w:rsidRDefault="005F5723" w:rsidP="008B5685">
            <w:pPr>
              <w:tabs>
                <w:tab w:val="left" w:pos="9923"/>
              </w:tabs>
              <w:rPr>
                <w:rFonts w:ascii="Calibri" w:eastAsiaTheme="minorHAnsi" w:hAnsi="Calibri" w:cs="Calibri"/>
                <w:sz w:val="18"/>
                <w:szCs w:val="18"/>
              </w:rPr>
            </w:pPr>
          </w:p>
          <w:p w14:paraId="65B21F93" w14:textId="77777777" w:rsidR="005F5723" w:rsidRPr="00BE434A" w:rsidRDefault="005F5723" w:rsidP="008B5685">
            <w:pPr>
              <w:tabs>
                <w:tab w:val="left" w:pos="9923"/>
              </w:tabs>
              <w:rPr>
                <w:rFonts w:ascii="Calibri" w:eastAsiaTheme="minorHAnsi" w:hAnsi="Calibri" w:cs="Calibri"/>
                <w:sz w:val="18"/>
                <w:szCs w:val="18"/>
              </w:rPr>
            </w:pPr>
          </w:p>
          <w:p w14:paraId="7D723E03" w14:textId="77777777" w:rsidR="005F5723" w:rsidRPr="00BE434A" w:rsidRDefault="005F5723" w:rsidP="008B5685">
            <w:pPr>
              <w:tabs>
                <w:tab w:val="left" w:pos="9923"/>
              </w:tabs>
              <w:rPr>
                <w:rFonts w:ascii="Calibri" w:eastAsiaTheme="minorHAnsi" w:hAnsi="Calibri" w:cs="Calibri"/>
                <w:sz w:val="18"/>
                <w:szCs w:val="18"/>
              </w:rPr>
            </w:pPr>
          </w:p>
          <w:p w14:paraId="22C203B6" w14:textId="77777777" w:rsidR="005F5723" w:rsidRPr="00BE434A" w:rsidRDefault="005F5723" w:rsidP="008B5685">
            <w:pPr>
              <w:tabs>
                <w:tab w:val="left" w:pos="9923"/>
              </w:tabs>
              <w:rPr>
                <w:rFonts w:ascii="Calibri" w:eastAsiaTheme="minorHAnsi" w:hAnsi="Calibri" w:cs="Calibri"/>
                <w:sz w:val="18"/>
                <w:szCs w:val="18"/>
              </w:rPr>
            </w:pPr>
          </w:p>
          <w:p w14:paraId="08151218" w14:textId="77777777" w:rsidR="005F5723" w:rsidRPr="00BE434A" w:rsidRDefault="005F5723" w:rsidP="008B5685">
            <w:pPr>
              <w:tabs>
                <w:tab w:val="left" w:pos="9923"/>
              </w:tabs>
              <w:rPr>
                <w:rFonts w:ascii="Calibri" w:eastAsiaTheme="minorHAnsi" w:hAnsi="Calibri" w:cs="Calibri"/>
                <w:sz w:val="18"/>
                <w:szCs w:val="18"/>
              </w:rPr>
            </w:pPr>
          </w:p>
          <w:p w14:paraId="2B63E64E" w14:textId="77777777" w:rsidR="005F5723" w:rsidRDefault="005F5723" w:rsidP="008B5685">
            <w:pPr>
              <w:tabs>
                <w:tab w:val="left" w:pos="9923"/>
              </w:tabs>
              <w:rPr>
                <w:rFonts w:ascii="Calibri" w:eastAsiaTheme="minorHAnsi" w:hAnsi="Calibri" w:cs="Calibri"/>
                <w:sz w:val="18"/>
                <w:szCs w:val="18"/>
              </w:rPr>
            </w:pPr>
          </w:p>
          <w:p w14:paraId="32871208" w14:textId="77777777" w:rsidR="005F5723" w:rsidRDefault="005F5723" w:rsidP="008B5685">
            <w:pPr>
              <w:tabs>
                <w:tab w:val="left" w:pos="9923"/>
              </w:tabs>
              <w:rPr>
                <w:rFonts w:ascii="Calibri" w:eastAsiaTheme="minorHAnsi" w:hAnsi="Calibri" w:cs="Calibri"/>
                <w:sz w:val="18"/>
                <w:szCs w:val="18"/>
              </w:rPr>
            </w:pPr>
          </w:p>
          <w:p w14:paraId="02CB92A1" w14:textId="77777777" w:rsidR="005F5723" w:rsidRDefault="005F5723" w:rsidP="008B5685">
            <w:pPr>
              <w:tabs>
                <w:tab w:val="left" w:pos="9923"/>
              </w:tabs>
              <w:rPr>
                <w:rFonts w:ascii="Calibri" w:eastAsiaTheme="minorHAnsi" w:hAnsi="Calibri" w:cs="Calibri"/>
                <w:sz w:val="18"/>
                <w:szCs w:val="18"/>
              </w:rPr>
            </w:pPr>
          </w:p>
          <w:p w14:paraId="56C4D62C" w14:textId="77777777" w:rsidR="005F5723" w:rsidRDefault="005F5723" w:rsidP="008B5685">
            <w:pPr>
              <w:tabs>
                <w:tab w:val="left" w:pos="9923"/>
              </w:tabs>
              <w:rPr>
                <w:rFonts w:ascii="Calibri" w:eastAsiaTheme="minorHAnsi" w:hAnsi="Calibri" w:cs="Calibri"/>
                <w:sz w:val="18"/>
                <w:szCs w:val="18"/>
              </w:rPr>
            </w:pPr>
          </w:p>
          <w:p w14:paraId="58592BDA" w14:textId="77777777" w:rsidR="005F5723" w:rsidRDefault="005F5723" w:rsidP="008B5685">
            <w:pPr>
              <w:tabs>
                <w:tab w:val="left" w:pos="9923"/>
              </w:tabs>
              <w:rPr>
                <w:rFonts w:ascii="Calibri" w:eastAsiaTheme="minorHAnsi" w:hAnsi="Calibri" w:cs="Calibri"/>
                <w:sz w:val="18"/>
                <w:szCs w:val="18"/>
              </w:rPr>
            </w:pPr>
          </w:p>
          <w:p w14:paraId="6FF4412E" w14:textId="77777777" w:rsidR="005F5723" w:rsidRDefault="005F5723" w:rsidP="008B5685">
            <w:pPr>
              <w:tabs>
                <w:tab w:val="left" w:pos="9923"/>
              </w:tabs>
              <w:rPr>
                <w:rFonts w:ascii="Calibri" w:eastAsiaTheme="minorHAnsi" w:hAnsi="Calibri" w:cs="Calibri"/>
                <w:sz w:val="18"/>
                <w:szCs w:val="18"/>
              </w:rPr>
            </w:pPr>
          </w:p>
          <w:p w14:paraId="08756CA3" w14:textId="77777777" w:rsidR="005F5723" w:rsidRDefault="005F5723" w:rsidP="008B5685">
            <w:pPr>
              <w:tabs>
                <w:tab w:val="left" w:pos="9923"/>
              </w:tabs>
              <w:rPr>
                <w:rFonts w:ascii="Calibri" w:eastAsiaTheme="minorHAnsi" w:hAnsi="Calibri" w:cs="Calibri"/>
                <w:sz w:val="18"/>
                <w:szCs w:val="18"/>
              </w:rPr>
            </w:pPr>
          </w:p>
          <w:p w14:paraId="1BD5647C" w14:textId="77777777" w:rsidR="005F5723" w:rsidRDefault="005F5723" w:rsidP="008B5685">
            <w:pPr>
              <w:tabs>
                <w:tab w:val="left" w:pos="9923"/>
              </w:tabs>
              <w:rPr>
                <w:rFonts w:ascii="Calibri" w:eastAsiaTheme="minorHAnsi" w:hAnsi="Calibri" w:cs="Calibri"/>
                <w:sz w:val="18"/>
                <w:szCs w:val="18"/>
              </w:rPr>
            </w:pPr>
          </w:p>
          <w:p w14:paraId="647CB685" w14:textId="77777777" w:rsidR="005F5723" w:rsidRPr="00BE434A" w:rsidRDefault="005F5723" w:rsidP="008B5685">
            <w:pPr>
              <w:tabs>
                <w:tab w:val="left" w:pos="9923"/>
              </w:tabs>
              <w:rPr>
                <w:rFonts w:ascii="Calibri" w:eastAsiaTheme="minorHAnsi" w:hAnsi="Calibri" w:cs="Calibri"/>
                <w:sz w:val="18"/>
                <w:szCs w:val="18"/>
              </w:rPr>
            </w:pPr>
          </w:p>
          <w:p w14:paraId="1F73057A" w14:textId="77777777" w:rsidR="005F5723" w:rsidRPr="00BE434A" w:rsidRDefault="005F5723" w:rsidP="008B5685">
            <w:pPr>
              <w:tabs>
                <w:tab w:val="left" w:pos="9923"/>
              </w:tabs>
              <w:rPr>
                <w:rFonts w:ascii="Calibri" w:eastAsiaTheme="minorHAnsi" w:hAnsi="Calibri" w:cs="Calibri"/>
                <w:sz w:val="18"/>
                <w:szCs w:val="18"/>
              </w:rPr>
            </w:pPr>
          </w:p>
          <w:p w14:paraId="1AA5E826" w14:textId="77777777" w:rsidR="005F5723" w:rsidRPr="00BE434A" w:rsidRDefault="005F5723" w:rsidP="008B5685">
            <w:pPr>
              <w:tabs>
                <w:tab w:val="left" w:pos="9923"/>
              </w:tabs>
              <w:rPr>
                <w:rFonts w:ascii="Calibri" w:eastAsiaTheme="minorHAnsi" w:hAnsi="Calibri" w:cs="Calibri"/>
                <w:sz w:val="18"/>
                <w:szCs w:val="18"/>
              </w:rPr>
            </w:pPr>
          </w:p>
          <w:p w14:paraId="69C7B093" w14:textId="77777777" w:rsidR="005F5723" w:rsidRPr="00BE434A" w:rsidRDefault="005F5723" w:rsidP="008B5685">
            <w:pPr>
              <w:tabs>
                <w:tab w:val="left" w:pos="9923"/>
              </w:tabs>
              <w:rPr>
                <w:rFonts w:ascii="Calibri" w:eastAsiaTheme="minorHAnsi" w:hAnsi="Calibri" w:cs="Calibri"/>
                <w:sz w:val="18"/>
                <w:szCs w:val="18"/>
              </w:rPr>
            </w:pPr>
          </w:p>
          <w:p w14:paraId="2CCDEF24" w14:textId="77777777" w:rsidR="005F5723" w:rsidRPr="002B6E0D" w:rsidRDefault="005F5723" w:rsidP="008B5685">
            <w:pPr>
              <w:adjustRightInd w:val="0"/>
              <w:rPr>
                <w:rFonts w:eastAsiaTheme="minorHAnsi" w:cs="Arial"/>
                <w:sz w:val="24"/>
              </w:rPr>
            </w:pPr>
            <w:r>
              <w:rPr>
                <w:rFonts w:ascii="Calibri" w:eastAsiaTheme="minorHAnsi" w:hAnsi="Calibri" w:cs="Calibri"/>
                <w:sz w:val="18"/>
                <w:szCs w:val="18"/>
              </w:rPr>
              <w:t>60.552,10</w:t>
            </w:r>
          </w:p>
        </w:tc>
      </w:tr>
    </w:tbl>
    <w:p w14:paraId="3E65D542" w14:textId="77777777" w:rsidR="00707144" w:rsidRPr="00BE434A" w:rsidRDefault="00707144" w:rsidP="00707144">
      <w:pPr>
        <w:pStyle w:val="Ttulo1"/>
        <w:numPr>
          <w:ilvl w:val="0"/>
          <w:numId w:val="0"/>
        </w:numPr>
        <w:tabs>
          <w:tab w:val="left" w:pos="969"/>
          <w:tab w:val="left" w:pos="9923"/>
        </w:tabs>
        <w:ind w:right="677"/>
        <w:rPr>
          <w:sz w:val="18"/>
          <w:szCs w:val="18"/>
        </w:rPr>
      </w:pPr>
    </w:p>
    <w:p w14:paraId="63B327BB" w14:textId="77777777" w:rsidR="00707144" w:rsidRPr="00BE434A" w:rsidRDefault="00707144" w:rsidP="00707144">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lastRenderedPageBreak/>
        <w:t>O serviço será executado</w:t>
      </w:r>
      <w:r w:rsidRPr="00BE434A">
        <w:rPr>
          <w:b w:val="0"/>
          <w:sz w:val="23"/>
          <w:szCs w:val="23"/>
        </w:rPr>
        <w:t xml:space="preserve">: </w:t>
      </w:r>
      <w:r w:rsidRPr="00BE434A">
        <w:rPr>
          <w:b w:val="0"/>
          <w:color w:val="000000"/>
          <w:sz w:val="23"/>
          <w:szCs w:val="23"/>
        </w:rPr>
        <w:t>em praça pública,</w:t>
      </w:r>
      <w:r w:rsidRPr="00BE434A">
        <w:rPr>
          <w:color w:val="000000"/>
          <w:sz w:val="23"/>
          <w:szCs w:val="23"/>
        </w:rPr>
        <w:t xml:space="preserve"> </w:t>
      </w:r>
      <w:r w:rsidRPr="00BE434A">
        <w:rPr>
          <w:b w:val="0"/>
          <w:sz w:val="23"/>
          <w:szCs w:val="23"/>
        </w:rPr>
        <w:t xml:space="preserve">na Avenida Beira Rio - Balneário Canto das Águas - </w:t>
      </w:r>
      <w:r w:rsidRPr="00BE434A">
        <w:rPr>
          <w:b w:val="0"/>
          <w:color w:val="000000"/>
          <w:sz w:val="23"/>
          <w:szCs w:val="23"/>
        </w:rPr>
        <w:t>na sede do Município e no Distrito Quixaba, Município de Glória – BA;</w:t>
      </w:r>
    </w:p>
    <w:p w14:paraId="6B081A35" w14:textId="138B6551" w:rsidR="00707144" w:rsidRPr="00BE434A" w:rsidRDefault="00707144" w:rsidP="00707144">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t>Estratégia de Execução:</w:t>
      </w:r>
      <w:r w:rsidRPr="00BE434A">
        <w:rPr>
          <w:b w:val="0"/>
          <w:sz w:val="23"/>
          <w:szCs w:val="23"/>
        </w:rPr>
        <w:t xml:space="preserve"> </w:t>
      </w:r>
      <w:r>
        <w:rPr>
          <w:b w:val="0"/>
          <w:sz w:val="23"/>
          <w:szCs w:val="23"/>
        </w:rPr>
        <w:t>P</w:t>
      </w:r>
      <w:r w:rsidRPr="00BE434A">
        <w:rPr>
          <w:b w:val="0"/>
          <w:sz w:val="23"/>
          <w:szCs w:val="23"/>
        </w:rPr>
        <w:t>eríodo total de 0</w:t>
      </w:r>
      <w:r w:rsidR="005F5723">
        <w:rPr>
          <w:b w:val="0"/>
          <w:sz w:val="23"/>
          <w:szCs w:val="23"/>
        </w:rPr>
        <w:t>5 (cinco</w:t>
      </w:r>
      <w:r w:rsidRPr="00BE434A">
        <w:rPr>
          <w:b w:val="0"/>
          <w:sz w:val="23"/>
          <w:szCs w:val="23"/>
        </w:rPr>
        <w:t>) dias;</w:t>
      </w:r>
    </w:p>
    <w:p w14:paraId="30E244F6" w14:textId="77777777" w:rsidR="00707144" w:rsidRPr="00BE434A" w:rsidRDefault="00707144" w:rsidP="00707144">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t>Horário:</w:t>
      </w:r>
      <w:r w:rsidRPr="00BE434A">
        <w:rPr>
          <w:b w:val="0"/>
          <w:sz w:val="23"/>
          <w:szCs w:val="23"/>
        </w:rPr>
        <w:t xml:space="preserve"> a partir das 19hs durante todas as apresentações até o término dos shows</w:t>
      </w:r>
    </w:p>
    <w:p w14:paraId="737C65CF" w14:textId="176D18AC" w:rsidR="00707144" w:rsidRPr="00BE434A" w:rsidRDefault="00707144" w:rsidP="00707144">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b w:val="0"/>
          <w:sz w:val="23"/>
          <w:szCs w:val="23"/>
        </w:rPr>
      </w:pPr>
      <w:r w:rsidRPr="00BE434A">
        <w:rPr>
          <w:sz w:val="23"/>
          <w:szCs w:val="23"/>
        </w:rPr>
        <w:t>Público Alvo e abrangência:</w:t>
      </w:r>
      <w:r w:rsidRPr="00BE434A">
        <w:rPr>
          <w:b w:val="0"/>
          <w:sz w:val="23"/>
          <w:szCs w:val="23"/>
        </w:rPr>
        <w:t xml:space="preserve"> população Municipal d</w:t>
      </w:r>
      <w:r w:rsidR="00B2143A">
        <w:rPr>
          <w:b w:val="0"/>
          <w:sz w:val="23"/>
          <w:szCs w:val="23"/>
        </w:rPr>
        <w:t>e</w:t>
      </w:r>
      <w:r w:rsidRPr="00BE434A">
        <w:rPr>
          <w:b w:val="0"/>
          <w:sz w:val="23"/>
          <w:szCs w:val="23"/>
        </w:rPr>
        <w:t xml:space="preserve"> Glória e região e cidades circunvizinhas;</w:t>
      </w:r>
    </w:p>
    <w:p w14:paraId="065AAB3E" w14:textId="77777777" w:rsidR="00707144" w:rsidRPr="00BE434A" w:rsidRDefault="00707144" w:rsidP="00707144">
      <w:pPr>
        <w:pStyle w:val="Ttulo1"/>
        <w:widowControl w:val="0"/>
        <w:numPr>
          <w:ilvl w:val="1"/>
          <w:numId w:val="8"/>
        </w:numPr>
        <w:tabs>
          <w:tab w:val="left" w:pos="969"/>
          <w:tab w:val="left" w:pos="9923"/>
        </w:tabs>
        <w:suppressAutoHyphens w:val="0"/>
        <w:autoSpaceDE w:val="0"/>
        <w:autoSpaceDN w:val="0"/>
        <w:spacing w:before="0" w:after="0" w:line="240" w:lineRule="auto"/>
        <w:ind w:left="709" w:right="677" w:hanging="709"/>
        <w:textAlignment w:val="auto"/>
        <w:rPr>
          <w:sz w:val="23"/>
          <w:szCs w:val="23"/>
        </w:rPr>
      </w:pPr>
      <w:r w:rsidRPr="00BE434A">
        <w:rPr>
          <w:sz w:val="23"/>
          <w:szCs w:val="23"/>
        </w:rPr>
        <w:t xml:space="preserve">Benefícios: </w:t>
      </w:r>
      <w:r w:rsidRPr="00BE434A">
        <w:rPr>
          <w:b w:val="0"/>
          <w:sz w:val="23"/>
          <w:szCs w:val="23"/>
        </w:rPr>
        <w:t>fortalecimento do turismo cultural, geração de emprego e renda em decorrência da movimentação de toda cadeia produtiva que fomenta desde o ambulante, ao comercio de bens e serviços (hotéis, restaurantes e afins).</w:t>
      </w:r>
    </w:p>
    <w:p w14:paraId="5F681282" w14:textId="77777777" w:rsidR="00707144" w:rsidRPr="00BE434A" w:rsidRDefault="00707144" w:rsidP="00707144">
      <w:pPr>
        <w:pStyle w:val="Ttulo1"/>
        <w:numPr>
          <w:ilvl w:val="0"/>
          <w:numId w:val="0"/>
        </w:numPr>
        <w:tabs>
          <w:tab w:val="left" w:pos="969"/>
          <w:tab w:val="left" w:pos="9923"/>
        </w:tabs>
        <w:ind w:right="677"/>
        <w:rPr>
          <w:sz w:val="23"/>
          <w:szCs w:val="23"/>
        </w:rPr>
      </w:pPr>
    </w:p>
    <w:p w14:paraId="369AECC7"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RESPONSABILIDADE DA CONTRATANTE</w:t>
      </w:r>
    </w:p>
    <w:p w14:paraId="707A692E" w14:textId="77777777" w:rsidR="00707144" w:rsidRPr="00BE434A" w:rsidRDefault="00707144" w:rsidP="00B2143A">
      <w:pPr>
        <w:pStyle w:val="Ttulo1"/>
        <w:numPr>
          <w:ilvl w:val="0"/>
          <w:numId w:val="0"/>
        </w:numPr>
        <w:tabs>
          <w:tab w:val="left" w:pos="969"/>
          <w:tab w:val="left" w:pos="9923"/>
        </w:tabs>
        <w:spacing w:before="0" w:after="0"/>
        <w:ind w:right="677"/>
        <w:rPr>
          <w:sz w:val="23"/>
          <w:szCs w:val="23"/>
        </w:rPr>
      </w:pPr>
    </w:p>
    <w:p w14:paraId="2321F037" w14:textId="77777777" w:rsidR="00707144" w:rsidRPr="00BE434A" w:rsidRDefault="00707144" w:rsidP="00B2143A">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Proporcionar todas as facilidades para que o contratado possa cumprir suas obrigações dentro das normas e condições assumidas;</w:t>
      </w:r>
    </w:p>
    <w:p w14:paraId="68093409" w14:textId="77777777" w:rsidR="00707144" w:rsidRPr="00BE434A" w:rsidRDefault="00707144" w:rsidP="00B2143A">
      <w:pPr>
        <w:pStyle w:val="Ttulo1"/>
        <w:numPr>
          <w:ilvl w:val="0"/>
          <w:numId w:val="0"/>
        </w:numPr>
        <w:tabs>
          <w:tab w:val="left" w:pos="9923"/>
        </w:tabs>
        <w:spacing w:before="0" w:after="0"/>
        <w:ind w:right="677"/>
        <w:rPr>
          <w:b w:val="0"/>
          <w:sz w:val="23"/>
          <w:szCs w:val="23"/>
        </w:rPr>
      </w:pPr>
    </w:p>
    <w:p w14:paraId="441E371A" w14:textId="77777777" w:rsidR="00707144" w:rsidRPr="00BE434A" w:rsidRDefault="00707144" w:rsidP="00B2143A">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Aplicar à contratada, penalidade, quando for o caso;</w:t>
      </w:r>
    </w:p>
    <w:p w14:paraId="5634C79F" w14:textId="77777777" w:rsidR="00707144" w:rsidRPr="00BE434A" w:rsidRDefault="00707144" w:rsidP="00B2143A">
      <w:pPr>
        <w:pStyle w:val="Ttulo1"/>
        <w:numPr>
          <w:ilvl w:val="0"/>
          <w:numId w:val="0"/>
        </w:numPr>
        <w:tabs>
          <w:tab w:val="left" w:pos="9923"/>
        </w:tabs>
        <w:spacing w:before="0" w:after="0"/>
        <w:ind w:right="677"/>
        <w:rPr>
          <w:b w:val="0"/>
          <w:sz w:val="23"/>
          <w:szCs w:val="23"/>
        </w:rPr>
      </w:pPr>
    </w:p>
    <w:p w14:paraId="41DAFD2C" w14:textId="77777777" w:rsidR="00707144" w:rsidRPr="00BE434A" w:rsidRDefault="00707144" w:rsidP="00B2143A">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Notificar por escrito a contratada, da aplicação de qualquer sanção;</w:t>
      </w:r>
    </w:p>
    <w:p w14:paraId="092F55BB" w14:textId="77777777" w:rsidR="00707144" w:rsidRPr="00BE434A" w:rsidRDefault="00707144" w:rsidP="00B2143A">
      <w:pPr>
        <w:pStyle w:val="Ttulo1"/>
        <w:numPr>
          <w:ilvl w:val="0"/>
          <w:numId w:val="0"/>
        </w:numPr>
        <w:tabs>
          <w:tab w:val="left" w:pos="9923"/>
        </w:tabs>
        <w:spacing w:before="0" w:after="0"/>
        <w:ind w:right="677"/>
        <w:rPr>
          <w:b w:val="0"/>
          <w:sz w:val="23"/>
          <w:szCs w:val="23"/>
        </w:rPr>
      </w:pPr>
    </w:p>
    <w:p w14:paraId="77F8AB1E" w14:textId="77777777" w:rsidR="00707144" w:rsidRPr="00BE434A" w:rsidRDefault="00707144" w:rsidP="00B2143A">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b w:val="0"/>
          <w:sz w:val="23"/>
          <w:szCs w:val="23"/>
        </w:rPr>
      </w:pPr>
      <w:r w:rsidRPr="00BE434A">
        <w:rPr>
          <w:b w:val="0"/>
          <w:sz w:val="23"/>
          <w:szCs w:val="23"/>
        </w:rPr>
        <w:t>Comunicar a parte CONTRATADA, por escrito e em tempo hábil, todas as modificações que forem realizadas em suas rotinas e que digam respeito ao presente contrato e/ou aos serviços ora contratados;</w:t>
      </w:r>
    </w:p>
    <w:p w14:paraId="19C982FB" w14:textId="77777777" w:rsidR="00707144" w:rsidRPr="00BE434A" w:rsidRDefault="00707144" w:rsidP="00B2143A">
      <w:pPr>
        <w:pStyle w:val="Ttulo1"/>
        <w:numPr>
          <w:ilvl w:val="0"/>
          <w:numId w:val="0"/>
        </w:numPr>
        <w:tabs>
          <w:tab w:val="left" w:pos="9923"/>
        </w:tabs>
        <w:spacing w:before="0" w:after="0"/>
        <w:ind w:right="677"/>
        <w:rPr>
          <w:b w:val="0"/>
          <w:sz w:val="23"/>
          <w:szCs w:val="23"/>
        </w:rPr>
      </w:pPr>
    </w:p>
    <w:p w14:paraId="62B28C02" w14:textId="5AEFDC46" w:rsidR="00707144" w:rsidRPr="00BE434A" w:rsidRDefault="00707144" w:rsidP="00B2143A">
      <w:pPr>
        <w:pStyle w:val="Ttulo1"/>
        <w:widowControl w:val="0"/>
        <w:numPr>
          <w:ilvl w:val="1"/>
          <w:numId w:val="8"/>
        </w:numPr>
        <w:tabs>
          <w:tab w:val="left" w:pos="9923"/>
        </w:tabs>
        <w:suppressAutoHyphens w:val="0"/>
        <w:autoSpaceDE w:val="0"/>
        <w:autoSpaceDN w:val="0"/>
        <w:spacing w:before="0" w:after="0" w:line="240" w:lineRule="auto"/>
        <w:ind w:left="709" w:right="677" w:hanging="709"/>
        <w:textAlignment w:val="auto"/>
        <w:rPr>
          <w:sz w:val="23"/>
          <w:szCs w:val="23"/>
        </w:rPr>
      </w:pPr>
      <w:r w:rsidRPr="00BE434A">
        <w:rPr>
          <w:b w:val="0"/>
          <w:sz w:val="23"/>
          <w:szCs w:val="23"/>
        </w:rPr>
        <w:t>Efetuar o pagamento a CONTRATADA de acordo com as condições</w:t>
      </w:r>
      <w:r>
        <w:rPr>
          <w:b w:val="0"/>
          <w:sz w:val="23"/>
          <w:szCs w:val="23"/>
        </w:rPr>
        <w:t xml:space="preserve"> </w:t>
      </w:r>
      <w:r w:rsidRPr="00BE434A">
        <w:rPr>
          <w:b w:val="0"/>
          <w:sz w:val="23"/>
          <w:szCs w:val="23"/>
        </w:rPr>
        <w:t>de preço e prazo estabelecido no respectivo contrato.</w:t>
      </w:r>
    </w:p>
    <w:p w14:paraId="76B204BC" w14:textId="77777777" w:rsidR="00707144" w:rsidRPr="00BE434A" w:rsidRDefault="00707144" w:rsidP="00707144">
      <w:pPr>
        <w:pStyle w:val="Corpodetexto"/>
        <w:tabs>
          <w:tab w:val="left" w:pos="9923"/>
        </w:tabs>
        <w:spacing w:before="140"/>
        <w:ind w:left="284" w:right="677" w:hanging="280"/>
        <w:jc w:val="both"/>
        <w:rPr>
          <w:rFonts w:cs="Arial"/>
          <w:sz w:val="23"/>
          <w:szCs w:val="23"/>
        </w:rPr>
      </w:pPr>
    </w:p>
    <w:p w14:paraId="266CA299"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0" w:after="0" w:line="240" w:lineRule="auto"/>
        <w:ind w:left="284" w:right="677" w:hanging="280"/>
        <w:textAlignment w:val="auto"/>
        <w:rPr>
          <w:sz w:val="23"/>
          <w:szCs w:val="23"/>
        </w:rPr>
      </w:pPr>
      <w:r w:rsidRPr="00BE434A">
        <w:rPr>
          <w:sz w:val="23"/>
          <w:szCs w:val="23"/>
        </w:rPr>
        <w:t>RESPONSABILIDADE DA CONTRATADA</w:t>
      </w:r>
    </w:p>
    <w:p w14:paraId="30A69CA0"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A Contratada deverá executar o objeto do contrato;</w:t>
      </w:r>
    </w:p>
    <w:p w14:paraId="02D38630" w14:textId="7C0F925D"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Arcar com todas as despesas, diretas e indiretas decorrentes do cumprimento das obrigações assumidas como: caminhão para transporte dos equipam</w:t>
      </w:r>
      <w:r w:rsidR="005F5723">
        <w:rPr>
          <w:rFonts w:cs="Arial"/>
          <w:sz w:val="23"/>
          <w:szCs w:val="23"/>
        </w:rPr>
        <w:t>entos, alimentação, hospedagem</w:t>
      </w:r>
      <w:r w:rsidRPr="00BE434A">
        <w:rPr>
          <w:rFonts w:cs="Arial"/>
          <w:sz w:val="23"/>
          <w:szCs w:val="23"/>
        </w:rPr>
        <w:t xml:space="preserve"> </w:t>
      </w:r>
      <w:proofErr w:type="spellStart"/>
      <w:r w:rsidRPr="00BE434A">
        <w:rPr>
          <w:rFonts w:cs="Arial"/>
          <w:sz w:val="23"/>
          <w:szCs w:val="23"/>
        </w:rPr>
        <w:t>etc</w:t>
      </w:r>
      <w:proofErr w:type="spellEnd"/>
      <w:r w:rsidRPr="00BE434A">
        <w:rPr>
          <w:rFonts w:cs="Arial"/>
          <w:sz w:val="23"/>
          <w:szCs w:val="23"/>
        </w:rPr>
        <w:t>, sem qualquer ônus para o município;</w:t>
      </w:r>
    </w:p>
    <w:p w14:paraId="07CF8DAC"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Respeitar e atender as leis federais e municipais aplicáveis a aludida prestação de serviço avançada, bem como a satisfazer, por sua conta, quaisquer exigências legais decorrentes da execução dos serviços;</w:t>
      </w:r>
    </w:p>
    <w:p w14:paraId="407AB5BC"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Arcar com multas e penalidades sob sua responsabilidade, originadas do presente contrato;</w:t>
      </w:r>
    </w:p>
    <w:p w14:paraId="3E9ACB3F"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Se for o caso, disponibilizar, sempre que solicitado pela CONTRATANTE, os documentos comprobatórios da situação de regularidade;</w:t>
      </w:r>
    </w:p>
    <w:p w14:paraId="53741843" w14:textId="22B37DDA"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Dar ciência ao administrador</w:t>
      </w:r>
      <w:r>
        <w:rPr>
          <w:rFonts w:cs="Arial"/>
          <w:sz w:val="23"/>
          <w:szCs w:val="23"/>
        </w:rPr>
        <w:t xml:space="preserve"> </w:t>
      </w:r>
      <w:r w:rsidRPr="00BE434A">
        <w:rPr>
          <w:rFonts w:cs="Arial"/>
          <w:sz w:val="23"/>
          <w:szCs w:val="23"/>
        </w:rPr>
        <w:t>responsável pelo presente contrato, imediatamente e por escrito, sobre qualquer anormalidade, ilicitude ou problema que tomar conhecimento;</w:t>
      </w:r>
    </w:p>
    <w:p w14:paraId="27D39D28"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 xml:space="preserve">Tratar, por meio dos seus sócios, proposto ou funcionários, com respeito e </w:t>
      </w:r>
      <w:r w:rsidRPr="00BE434A">
        <w:rPr>
          <w:rFonts w:cs="Arial"/>
          <w:sz w:val="23"/>
          <w:szCs w:val="23"/>
        </w:rPr>
        <w:lastRenderedPageBreak/>
        <w:t>urbanidade o quadro funcional da CONTRATANTE, bem como os visitantes de demais prestadores de serviços contratados;</w:t>
      </w:r>
    </w:p>
    <w:p w14:paraId="7C40C0B3" w14:textId="63629C63" w:rsidR="00707144" w:rsidRPr="00BE434A" w:rsidRDefault="005F5723"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Todos materiais para realização do serviço contratado deverão</w:t>
      </w:r>
      <w:r w:rsidR="00707144" w:rsidRPr="00BE434A">
        <w:rPr>
          <w:rFonts w:cs="Arial"/>
          <w:sz w:val="23"/>
          <w:szCs w:val="23"/>
        </w:rPr>
        <w:t xml:space="preserve"> ser fornecidos pela contratada;</w:t>
      </w:r>
    </w:p>
    <w:p w14:paraId="5B2D8391" w14:textId="77777777" w:rsidR="00707144" w:rsidRPr="00BE434A" w:rsidRDefault="00707144" w:rsidP="00707144">
      <w:pPr>
        <w:pStyle w:val="Corpodetexto"/>
        <w:widowControl w:val="0"/>
        <w:numPr>
          <w:ilvl w:val="1"/>
          <w:numId w:val="8"/>
        </w:numPr>
        <w:tabs>
          <w:tab w:val="left" w:pos="9923"/>
        </w:tabs>
        <w:suppressAutoHyphens w:val="0"/>
        <w:autoSpaceDE w:val="0"/>
        <w:autoSpaceDN w:val="0"/>
        <w:spacing w:before="139" w:after="0" w:line="240" w:lineRule="auto"/>
        <w:ind w:left="709" w:right="677" w:hanging="709"/>
        <w:jc w:val="both"/>
        <w:rPr>
          <w:rFonts w:cs="Arial"/>
          <w:sz w:val="23"/>
          <w:szCs w:val="23"/>
        </w:rPr>
      </w:pPr>
      <w:r w:rsidRPr="00BE434A">
        <w:rPr>
          <w:rFonts w:cs="Arial"/>
          <w:sz w:val="23"/>
          <w:szCs w:val="23"/>
        </w:rPr>
        <w:t xml:space="preserve">Responsabilizar-se pelas perfeitas condições dos Camarins durante a realização do evento, que ocorrerá nas datas e horários estabelecidos pelo Município. </w:t>
      </w:r>
    </w:p>
    <w:p w14:paraId="7C1D4B48" w14:textId="77777777" w:rsidR="00707144" w:rsidRPr="00BE434A" w:rsidRDefault="00707144" w:rsidP="00707144">
      <w:pPr>
        <w:pStyle w:val="Corpodetexto"/>
        <w:tabs>
          <w:tab w:val="left" w:pos="9923"/>
        </w:tabs>
        <w:spacing w:before="139"/>
        <w:ind w:left="284" w:right="677" w:hanging="280"/>
        <w:jc w:val="both"/>
        <w:rPr>
          <w:rFonts w:cs="Arial"/>
          <w:sz w:val="23"/>
          <w:szCs w:val="23"/>
        </w:rPr>
      </w:pPr>
    </w:p>
    <w:p w14:paraId="0ADE01CB"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3"/>
          <w:szCs w:val="23"/>
        </w:rPr>
      </w:pPr>
      <w:r w:rsidRPr="00BE434A">
        <w:rPr>
          <w:sz w:val="23"/>
          <w:szCs w:val="23"/>
        </w:rPr>
        <w:t>DOTAÇÃO</w:t>
      </w:r>
      <w:r w:rsidRPr="00BE434A">
        <w:rPr>
          <w:spacing w:val="-7"/>
          <w:sz w:val="23"/>
          <w:szCs w:val="23"/>
        </w:rPr>
        <w:t xml:space="preserve"> </w:t>
      </w:r>
      <w:r w:rsidRPr="00BE434A">
        <w:rPr>
          <w:spacing w:val="-2"/>
          <w:sz w:val="23"/>
          <w:szCs w:val="23"/>
        </w:rPr>
        <w:t>ORÇAMENTARIA</w:t>
      </w:r>
    </w:p>
    <w:p w14:paraId="01F78D4F" w14:textId="77777777" w:rsidR="00707144" w:rsidRPr="00BE434A" w:rsidRDefault="00707144" w:rsidP="00707144">
      <w:pPr>
        <w:pStyle w:val="PargrafodaLista"/>
        <w:tabs>
          <w:tab w:val="left" w:pos="9923"/>
        </w:tabs>
        <w:rPr>
          <w:sz w:val="23"/>
          <w:szCs w:val="23"/>
        </w:rPr>
      </w:pPr>
    </w:p>
    <w:p w14:paraId="10F4CAE5" w14:textId="1FF14A78"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As despes</w:t>
      </w:r>
      <w:r w:rsidR="00B2143A">
        <w:rPr>
          <w:b w:val="0"/>
          <w:sz w:val="23"/>
          <w:szCs w:val="23"/>
        </w:rPr>
        <w:t xml:space="preserve">as decorrentes da execução do </w:t>
      </w:r>
      <w:r w:rsidRPr="00BE434A">
        <w:rPr>
          <w:b w:val="0"/>
          <w:sz w:val="23"/>
          <w:szCs w:val="23"/>
        </w:rPr>
        <w:t>objeto por conta da Lei Orçamentária do Município da Glória, à contar da seguinte programação:</w:t>
      </w:r>
    </w:p>
    <w:p w14:paraId="1A1879B4" w14:textId="77777777" w:rsidR="00707144" w:rsidRPr="00BE434A" w:rsidRDefault="00707144" w:rsidP="00707144">
      <w:pPr>
        <w:pStyle w:val="Ttulo1"/>
        <w:numPr>
          <w:ilvl w:val="0"/>
          <w:numId w:val="0"/>
        </w:numPr>
        <w:tabs>
          <w:tab w:val="left" w:pos="709"/>
          <w:tab w:val="left" w:pos="9923"/>
        </w:tabs>
        <w:spacing w:before="1"/>
        <w:ind w:right="677"/>
        <w:rPr>
          <w:sz w:val="23"/>
          <w:szCs w:val="23"/>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707144" w:rsidRPr="00BE434A" w14:paraId="0FF664E1" w14:textId="77777777" w:rsidTr="00707144">
        <w:trPr>
          <w:trHeight w:val="383"/>
          <w:jc w:val="center"/>
        </w:trPr>
        <w:tc>
          <w:tcPr>
            <w:tcW w:w="927" w:type="dxa"/>
            <w:shd w:val="clear" w:color="auto" w:fill="E6E6E6"/>
          </w:tcPr>
          <w:p w14:paraId="3801B5F3" w14:textId="77777777" w:rsidR="00707144" w:rsidRPr="00BE434A" w:rsidRDefault="00707144" w:rsidP="00707144">
            <w:pPr>
              <w:pStyle w:val="Ttulo9"/>
              <w:tabs>
                <w:tab w:val="left" w:pos="9923"/>
              </w:tabs>
              <w:rPr>
                <w:rFonts w:ascii="Arial" w:eastAsia="Batang" w:hAnsi="Arial" w:cs="Arial"/>
                <w:i w:val="0"/>
                <w:color w:val="auto"/>
                <w:sz w:val="23"/>
                <w:szCs w:val="23"/>
              </w:rPr>
            </w:pPr>
            <w:r w:rsidRPr="00BE434A">
              <w:rPr>
                <w:rFonts w:ascii="Arial" w:eastAsia="Batang" w:hAnsi="Arial" w:cs="Arial"/>
                <w:i w:val="0"/>
                <w:color w:val="auto"/>
                <w:sz w:val="23"/>
                <w:szCs w:val="23"/>
              </w:rPr>
              <w:t>Órgão:</w:t>
            </w:r>
          </w:p>
        </w:tc>
        <w:tc>
          <w:tcPr>
            <w:tcW w:w="8414" w:type="dxa"/>
            <w:gridSpan w:val="2"/>
          </w:tcPr>
          <w:p w14:paraId="34ADF0A9" w14:textId="77777777" w:rsidR="00707144" w:rsidRPr="00BE434A" w:rsidRDefault="00707144" w:rsidP="00707144">
            <w:pPr>
              <w:pStyle w:val="Ttulo9"/>
              <w:tabs>
                <w:tab w:val="left" w:pos="9923"/>
              </w:tabs>
              <w:jc w:val="both"/>
              <w:rPr>
                <w:rFonts w:ascii="Arial" w:eastAsia="Batang" w:hAnsi="Arial" w:cs="Arial"/>
                <w:i w:val="0"/>
                <w:color w:val="auto"/>
                <w:sz w:val="23"/>
                <w:szCs w:val="23"/>
              </w:rPr>
            </w:pPr>
            <w:r w:rsidRPr="00BE434A">
              <w:rPr>
                <w:rFonts w:ascii="Arial" w:eastAsia="Batang" w:hAnsi="Arial" w:cs="Arial"/>
                <w:i w:val="0"/>
                <w:color w:val="auto"/>
                <w:sz w:val="23"/>
                <w:szCs w:val="23"/>
              </w:rPr>
              <w:t>03.02.00 – Secretaria Municipal de Governo</w:t>
            </w:r>
          </w:p>
        </w:tc>
      </w:tr>
      <w:tr w:rsidR="00707144" w:rsidRPr="00BE434A" w14:paraId="17AFE288" w14:textId="77777777" w:rsidTr="00707144">
        <w:trPr>
          <w:trHeight w:val="388"/>
          <w:jc w:val="center"/>
        </w:trPr>
        <w:tc>
          <w:tcPr>
            <w:tcW w:w="2279" w:type="dxa"/>
            <w:gridSpan w:val="2"/>
            <w:shd w:val="clear" w:color="auto" w:fill="E6E6E6"/>
          </w:tcPr>
          <w:p w14:paraId="7A88CB46" w14:textId="77777777" w:rsidR="00707144" w:rsidRPr="00BE434A" w:rsidRDefault="00707144" w:rsidP="00707144">
            <w:pPr>
              <w:tabs>
                <w:tab w:val="left" w:pos="9923"/>
              </w:tabs>
              <w:rPr>
                <w:rFonts w:eastAsia="Batang" w:cs="Arial"/>
                <w:sz w:val="23"/>
                <w:szCs w:val="23"/>
              </w:rPr>
            </w:pPr>
            <w:r w:rsidRPr="00BE434A">
              <w:rPr>
                <w:rFonts w:eastAsia="Batang" w:cs="Arial"/>
                <w:sz w:val="23"/>
                <w:szCs w:val="23"/>
              </w:rPr>
              <w:t>Atividade:</w:t>
            </w:r>
            <w:r w:rsidRPr="00BE434A">
              <w:rPr>
                <w:rFonts w:eastAsia="Batang" w:cs="Arial"/>
                <w:bCs/>
                <w:iCs/>
                <w:sz w:val="23"/>
                <w:szCs w:val="23"/>
              </w:rPr>
              <w:t xml:space="preserve"> </w:t>
            </w:r>
          </w:p>
        </w:tc>
        <w:tc>
          <w:tcPr>
            <w:tcW w:w="7062" w:type="dxa"/>
          </w:tcPr>
          <w:p w14:paraId="6CEB3DD4" w14:textId="6E92C350" w:rsidR="00707144" w:rsidRPr="00BE434A" w:rsidRDefault="005F5723" w:rsidP="00707144">
            <w:pPr>
              <w:tabs>
                <w:tab w:val="left" w:pos="9923"/>
              </w:tabs>
              <w:jc w:val="both"/>
              <w:rPr>
                <w:rFonts w:eastAsia="Batang" w:cs="Arial"/>
                <w:sz w:val="23"/>
                <w:szCs w:val="23"/>
              </w:rPr>
            </w:pPr>
            <w:r>
              <w:rPr>
                <w:rFonts w:eastAsia="Batang" w:cs="Arial"/>
                <w:sz w:val="23"/>
                <w:szCs w:val="23"/>
              </w:rPr>
              <w:t>2007</w:t>
            </w:r>
            <w:r w:rsidR="00707144" w:rsidRPr="00BE434A">
              <w:rPr>
                <w:rFonts w:eastAsia="Batang" w:cs="Arial"/>
                <w:sz w:val="23"/>
                <w:szCs w:val="23"/>
              </w:rPr>
              <w:t xml:space="preserve"> – Promoção de Eventos Culturais do Município</w:t>
            </w:r>
          </w:p>
        </w:tc>
      </w:tr>
      <w:tr w:rsidR="00707144" w:rsidRPr="00BE434A" w14:paraId="22A62CF5" w14:textId="77777777" w:rsidTr="00707144">
        <w:trPr>
          <w:trHeight w:val="138"/>
          <w:jc w:val="center"/>
        </w:trPr>
        <w:tc>
          <w:tcPr>
            <w:tcW w:w="2279" w:type="dxa"/>
            <w:gridSpan w:val="2"/>
            <w:shd w:val="clear" w:color="auto" w:fill="E6E6E6"/>
          </w:tcPr>
          <w:p w14:paraId="51924044" w14:textId="77777777" w:rsidR="00707144" w:rsidRPr="00BE434A" w:rsidRDefault="00707144" w:rsidP="00707144">
            <w:pPr>
              <w:tabs>
                <w:tab w:val="left" w:pos="9923"/>
              </w:tabs>
              <w:rPr>
                <w:rFonts w:eastAsia="Batang" w:cs="Arial"/>
                <w:sz w:val="23"/>
                <w:szCs w:val="23"/>
              </w:rPr>
            </w:pPr>
            <w:r w:rsidRPr="00BE434A">
              <w:rPr>
                <w:rFonts w:eastAsia="Batang" w:cs="Arial"/>
                <w:sz w:val="23"/>
                <w:szCs w:val="23"/>
              </w:rPr>
              <w:t>Elemento da Despesa:</w:t>
            </w:r>
            <w:r w:rsidRPr="00BE434A">
              <w:rPr>
                <w:rFonts w:eastAsia="Batang" w:cs="Arial"/>
                <w:bCs/>
                <w:iCs/>
                <w:sz w:val="23"/>
                <w:szCs w:val="23"/>
              </w:rPr>
              <w:t xml:space="preserve"> </w:t>
            </w:r>
          </w:p>
        </w:tc>
        <w:tc>
          <w:tcPr>
            <w:tcW w:w="7062" w:type="dxa"/>
          </w:tcPr>
          <w:p w14:paraId="72B847C4" w14:textId="77777777" w:rsidR="00707144" w:rsidRPr="00BE434A" w:rsidRDefault="00707144" w:rsidP="00707144">
            <w:pPr>
              <w:tabs>
                <w:tab w:val="left" w:pos="9923"/>
              </w:tabs>
              <w:jc w:val="both"/>
              <w:rPr>
                <w:rFonts w:eastAsia="Batang" w:cs="Arial"/>
                <w:sz w:val="23"/>
                <w:szCs w:val="23"/>
              </w:rPr>
            </w:pPr>
            <w:r w:rsidRPr="00BE434A">
              <w:rPr>
                <w:rFonts w:eastAsia="Batang" w:cs="Arial"/>
                <w:sz w:val="23"/>
                <w:szCs w:val="23"/>
              </w:rPr>
              <w:t xml:space="preserve">33.90.39 – Outros Serviços Terceiros P. Jurídico </w:t>
            </w:r>
          </w:p>
        </w:tc>
      </w:tr>
      <w:tr w:rsidR="00707144" w:rsidRPr="00BE434A" w14:paraId="06AE606C" w14:textId="77777777" w:rsidTr="00707144">
        <w:trPr>
          <w:trHeight w:val="138"/>
          <w:jc w:val="center"/>
        </w:trPr>
        <w:tc>
          <w:tcPr>
            <w:tcW w:w="2279" w:type="dxa"/>
            <w:gridSpan w:val="2"/>
            <w:shd w:val="clear" w:color="auto" w:fill="E6E6E6"/>
          </w:tcPr>
          <w:p w14:paraId="5C176521" w14:textId="77777777" w:rsidR="00707144" w:rsidRPr="00BE434A" w:rsidRDefault="00707144" w:rsidP="00707144">
            <w:pPr>
              <w:tabs>
                <w:tab w:val="left" w:pos="9923"/>
              </w:tabs>
              <w:rPr>
                <w:rFonts w:eastAsia="Batang" w:cs="Arial"/>
                <w:sz w:val="23"/>
                <w:szCs w:val="23"/>
              </w:rPr>
            </w:pPr>
            <w:r w:rsidRPr="00BE434A">
              <w:rPr>
                <w:rFonts w:eastAsia="Batang" w:cs="Arial"/>
                <w:sz w:val="23"/>
                <w:szCs w:val="23"/>
              </w:rPr>
              <w:t>Fonte</w:t>
            </w:r>
          </w:p>
        </w:tc>
        <w:tc>
          <w:tcPr>
            <w:tcW w:w="7062" w:type="dxa"/>
          </w:tcPr>
          <w:p w14:paraId="088F90B0" w14:textId="5867B5AB" w:rsidR="00707144" w:rsidRPr="00BE434A" w:rsidRDefault="005F5723" w:rsidP="005F5723">
            <w:pPr>
              <w:tabs>
                <w:tab w:val="left" w:pos="9923"/>
              </w:tabs>
              <w:jc w:val="both"/>
              <w:rPr>
                <w:rFonts w:eastAsia="Batang" w:cs="Arial"/>
                <w:sz w:val="23"/>
                <w:szCs w:val="23"/>
              </w:rPr>
            </w:pPr>
            <w:r>
              <w:rPr>
                <w:rFonts w:eastAsia="Batang" w:cs="Arial"/>
                <w:sz w:val="23"/>
                <w:szCs w:val="23"/>
              </w:rPr>
              <w:t xml:space="preserve">1500 </w:t>
            </w:r>
            <w:r w:rsidR="00707144" w:rsidRPr="00BE434A">
              <w:rPr>
                <w:rFonts w:eastAsia="Batang" w:cs="Arial"/>
                <w:sz w:val="23"/>
                <w:szCs w:val="23"/>
              </w:rPr>
              <w:t>/ 1709</w:t>
            </w:r>
          </w:p>
        </w:tc>
      </w:tr>
    </w:tbl>
    <w:p w14:paraId="6AB5B05A" w14:textId="77777777" w:rsidR="00707144" w:rsidRPr="00BE434A" w:rsidRDefault="00707144" w:rsidP="00707144">
      <w:pPr>
        <w:pStyle w:val="Ttulo1"/>
        <w:numPr>
          <w:ilvl w:val="0"/>
          <w:numId w:val="0"/>
        </w:numPr>
        <w:tabs>
          <w:tab w:val="left" w:pos="709"/>
          <w:tab w:val="left" w:pos="9923"/>
        </w:tabs>
        <w:spacing w:before="1"/>
        <w:ind w:right="677"/>
        <w:rPr>
          <w:sz w:val="23"/>
          <w:szCs w:val="23"/>
        </w:rPr>
      </w:pPr>
    </w:p>
    <w:p w14:paraId="573B5179"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1" w:after="0" w:line="240" w:lineRule="auto"/>
        <w:ind w:left="284" w:right="677" w:hanging="280"/>
        <w:textAlignment w:val="auto"/>
        <w:rPr>
          <w:sz w:val="23"/>
          <w:szCs w:val="23"/>
        </w:rPr>
      </w:pPr>
      <w:r w:rsidRPr="00BE434A">
        <w:rPr>
          <w:sz w:val="23"/>
          <w:szCs w:val="23"/>
        </w:rPr>
        <w:t>FORMA DE PAGAMENTO</w:t>
      </w:r>
    </w:p>
    <w:p w14:paraId="19B17490" w14:textId="77777777" w:rsidR="00707144" w:rsidRPr="00BE434A" w:rsidRDefault="00707144" w:rsidP="00707144">
      <w:pPr>
        <w:pStyle w:val="Ttulo1"/>
        <w:numPr>
          <w:ilvl w:val="0"/>
          <w:numId w:val="0"/>
        </w:numPr>
        <w:tabs>
          <w:tab w:val="left" w:pos="969"/>
          <w:tab w:val="left" w:pos="9923"/>
        </w:tabs>
        <w:spacing w:before="1"/>
        <w:ind w:right="677"/>
        <w:rPr>
          <w:sz w:val="23"/>
          <w:szCs w:val="23"/>
        </w:rPr>
      </w:pPr>
    </w:p>
    <w:p w14:paraId="47D1777A"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 forma de pagamento será integral mediante apresentação de NOTA FISCAL/FATURA, após atestado do serviço executado.</w:t>
      </w:r>
    </w:p>
    <w:p w14:paraId="49E161E1" w14:textId="77777777" w:rsidR="00707144" w:rsidRPr="00BE434A" w:rsidRDefault="00707144" w:rsidP="00707144">
      <w:pPr>
        <w:pStyle w:val="PargrafodaLista"/>
        <w:tabs>
          <w:tab w:val="left" w:pos="9923"/>
        </w:tabs>
        <w:rPr>
          <w:sz w:val="23"/>
          <w:szCs w:val="23"/>
        </w:rPr>
      </w:pPr>
    </w:p>
    <w:p w14:paraId="6674D76B"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BE434A">
        <w:rPr>
          <w:sz w:val="23"/>
          <w:szCs w:val="23"/>
        </w:rPr>
        <w:t>VIGENCIA DO CONTRATO</w:t>
      </w:r>
    </w:p>
    <w:p w14:paraId="2B79062E" w14:textId="77777777" w:rsidR="00707144" w:rsidRPr="00BE434A" w:rsidRDefault="00707144" w:rsidP="00707144">
      <w:pPr>
        <w:pStyle w:val="PargrafodaLista"/>
        <w:tabs>
          <w:tab w:val="left" w:pos="9923"/>
        </w:tabs>
        <w:rPr>
          <w:sz w:val="23"/>
          <w:szCs w:val="23"/>
        </w:rPr>
      </w:pPr>
    </w:p>
    <w:p w14:paraId="5CEED22C" w14:textId="38153C8E" w:rsidR="00707144" w:rsidRPr="00BE434A" w:rsidRDefault="00707144" w:rsidP="00707144">
      <w:pPr>
        <w:pStyle w:val="Corpodetexto"/>
        <w:widowControl w:val="0"/>
        <w:numPr>
          <w:ilvl w:val="1"/>
          <w:numId w:val="9"/>
        </w:numPr>
        <w:tabs>
          <w:tab w:val="left" w:pos="9923"/>
        </w:tabs>
        <w:suppressAutoHyphens w:val="0"/>
        <w:autoSpaceDE w:val="0"/>
        <w:autoSpaceDN w:val="0"/>
        <w:spacing w:after="0" w:line="240" w:lineRule="auto"/>
        <w:ind w:left="709" w:right="535" w:hanging="713"/>
        <w:jc w:val="both"/>
        <w:rPr>
          <w:rFonts w:cs="Arial"/>
          <w:sz w:val="23"/>
          <w:szCs w:val="23"/>
        </w:rPr>
      </w:pPr>
      <w:r w:rsidRPr="00BE434A">
        <w:rPr>
          <w:rFonts w:cs="Arial"/>
          <w:sz w:val="23"/>
          <w:szCs w:val="23"/>
        </w:rPr>
        <w:t>A execução do serviço objeto deste contrato será nos dias 12, 13</w:t>
      </w:r>
      <w:r w:rsidR="005F5723">
        <w:rPr>
          <w:rFonts w:cs="Arial"/>
          <w:sz w:val="23"/>
          <w:szCs w:val="23"/>
        </w:rPr>
        <w:t xml:space="preserve"> e</w:t>
      </w:r>
      <w:r w:rsidRPr="00BE434A">
        <w:rPr>
          <w:rFonts w:cs="Arial"/>
          <w:sz w:val="23"/>
          <w:szCs w:val="23"/>
        </w:rPr>
        <w:t xml:space="preserve"> 14 </w:t>
      </w:r>
      <w:r w:rsidR="005F5723">
        <w:rPr>
          <w:rFonts w:cs="Arial"/>
          <w:sz w:val="23"/>
          <w:szCs w:val="23"/>
        </w:rPr>
        <w:t>de junho de 2026</w:t>
      </w:r>
      <w:r w:rsidRPr="00BE434A">
        <w:rPr>
          <w:rFonts w:cs="Arial"/>
          <w:color w:val="000000"/>
          <w:sz w:val="23"/>
          <w:szCs w:val="23"/>
        </w:rPr>
        <w:t>, na sede do Município de Glória – BA e nos dias 0</w:t>
      </w:r>
      <w:r w:rsidR="005F5723">
        <w:rPr>
          <w:rFonts w:cs="Arial"/>
          <w:color w:val="000000"/>
          <w:sz w:val="23"/>
          <w:szCs w:val="23"/>
        </w:rPr>
        <w:t>3 e 04</w:t>
      </w:r>
      <w:r w:rsidRPr="00BE434A">
        <w:rPr>
          <w:rFonts w:cs="Arial"/>
          <w:color w:val="000000"/>
          <w:sz w:val="23"/>
          <w:szCs w:val="23"/>
        </w:rPr>
        <w:t xml:space="preserve"> de julho de 202</w:t>
      </w:r>
      <w:r w:rsidR="005F5723">
        <w:rPr>
          <w:rFonts w:cs="Arial"/>
          <w:color w:val="000000"/>
          <w:sz w:val="23"/>
          <w:szCs w:val="23"/>
        </w:rPr>
        <w:t>6</w:t>
      </w:r>
      <w:r w:rsidRPr="00BE434A">
        <w:rPr>
          <w:rFonts w:cs="Arial"/>
          <w:color w:val="000000"/>
          <w:sz w:val="23"/>
          <w:szCs w:val="23"/>
        </w:rPr>
        <w:t xml:space="preserve"> no Distrito Quixaba, evento a ser realizado pela Prefeitura Municipal de Glória, através da Secretaria Municipal de Governo</w:t>
      </w:r>
      <w:r w:rsidRPr="00BE434A">
        <w:rPr>
          <w:rFonts w:cs="Arial"/>
          <w:sz w:val="23"/>
          <w:szCs w:val="23"/>
        </w:rPr>
        <w:t>.</w:t>
      </w:r>
    </w:p>
    <w:p w14:paraId="5101DC6B" w14:textId="77777777" w:rsidR="00707144" w:rsidRPr="00BE434A" w:rsidRDefault="00707144" w:rsidP="00707144">
      <w:pPr>
        <w:tabs>
          <w:tab w:val="left" w:pos="9923"/>
        </w:tabs>
        <w:rPr>
          <w:sz w:val="23"/>
          <w:szCs w:val="23"/>
        </w:rPr>
      </w:pPr>
    </w:p>
    <w:p w14:paraId="4F71C711"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BE434A">
        <w:rPr>
          <w:sz w:val="23"/>
          <w:szCs w:val="23"/>
        </w:rPr>
        <w:t>FISCALIZAÇÃO E ACOMPANHAMENTO</w:t>
      </w:r>
    </w:p>
    <w:p w14:paraId="5AEEBAFB" w14:textId="77777777" w:rsidR="00707144" w:rsidRPr="00BE434A" w:rsidRDefault="00707144" w:rsidP="00707144">
      <w:pPr>
        <w:pStyle w:val="Ttulo1"/>
        <w:numPr>
          <w:ilvl w:val="0"/>
          <w:numId w:val="0"/>
        </w:numPr>
        <w:tabs>
          <w:tab w:val="left" w:pos="969"/>
          <w:tab w:val="left" w:pos="9923"/>
        </w:tabs>
        <w:spacing w:before="1"/>
        <w:ind w:right="677"/>
        <w:rPr>
          <w:sz w:val="23"/>
          <w:szCs w:val="23"/>
        </w:rPr>
      </w:pPr>
    </w:p>
    <w:p w14:paraId="138806ED"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 xml:space="preserve">A fiscalização e o acompanhamento ficarão a cargo da Secretaria Municipal de Governo, que verificará sua conformidade quanto </w:t>
      </w:r>
      <w:proofErr w:type="spellStart"/>
      <w:r w:rsidRPr="00BE434A">
        <w:rPr>
          <w:b w:val="0"/>
          <w:sz w:val="23"/>
          <w:szCs w:val="23"/>
        </w:rPr>
        <w:t>a</w:t>
      </w:r>
      <w:proofErr w:type="spellEnd"/>
      <w:r w:rsidRPr="00BE434A">
        <w:rPr>
          <w:b w:val="0"/>
          <w:sz w:val="23"/>
          <w:szCs w:val="23"/>
        </w:rPr>
        <w:t xml:space="preserve"> qualidade, para consequente aceitação.</w:t>
      </w:r>
    </w:p>
    <w:p w14:paraId="647E8079" w14:textId="77777777" w:rsidR="00707144" w:rsidRPr="00BE434A" w:rsidRDefault="00707144" w:rsidP="00707144">
      <w:pPr>
        <w:tabs>
          <w:tab w:val="left" w:pos="9923"/>
        </w:tabs>
        <w:rPr>
          <w:sz w:val="23"/>
          <w:szCs w:val="23"/>
        </w:rPr>
      </w:pPr>
    </w:p>
    <w:p w14:paraId="64137BA5" w14:textId="77777777" w:rsidR="00707144" w:rsidRPr="00BE434A" w:rsidRDefault="00707144" w:rsidP="00707144">
      <w:pPr>
        <w:pStyle w:val="Ttulo1"/>
        <w:widowControl w:val="0"/>
        <w:numPr>
          <w:ilvl w:val="0"/>
          <w:numId w:val="8"/>
        </w:numPr>
        <w:tabs>
          <w:tab w:val="left" w:pos="969"/>
          <w:tab w:val="left" w:pos="9923"/>
        </w:tabs>
        <w:suppressAutoHyphens w:val="0"/>
        <w:autoSpaceDE w:val="0"/>
        <w:autoSpaceDN w:val="0"/>
        <w:spacing w:before="1" w:after="0" w:line="240" w:lineRule="auto"/>
        <w:ind w:right="677"/>
        <w:textAlignment w:val="auto"/>
        <w:rPr>
          <w:sz w:val="23"/>
          <w:szCs w:val="23"/>
        </w:rPr>
      </w:pPr>
      <w:r w:rsidRPr="00BE434A">
        <w:rPr>
          <w:sz w:val="23"/>
          <w:szCs w:val="23"/>
        </w:rPr>
        <w:t>CONSIDERAÇÕES FINAIS</w:t>
      </w:r>
    </w:p>
    <w:p w14:paraId="5A7B530A" w14:textId="77777777" w:rsidR="00707144" w:rsidRPr="00BE434A" w:rsidRDefault="00707144" w:rsidP="00707144">
      <w:pPr>
        <w:pStyle w:val="Ttulo1"/>
        <w:numPr>
          <w:ilvl w:val="0"/>
          <w:numId w:val="0"/>
        </w:numPr>
        <w:tabs>
          <w:tab w:val="left" w:pos="969"/>
          <w:tab w:val="left" w:pos="9923"/>
        </w:tabs>
        <w:spacing w:before="1"/>
        <w:ind w:right="677"/>
        <w:rPr>
          <w:sz w:val="23"/>
          <w:szCs w:val="23"/>
        </w:rPr>
      </w:pPr>
    </w:p>
    <w:p w14:paraId="482D8844"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 empresa contratada deverá responsabilizar-se pela quantidade e segurança dos materiais e demais acessórios utilizados na prestação do serviço;</w:t>
      </w:r>
    </w:p>
    <w:p w14:paraId="15D1662F" w14:textId="77777777" w:rsidR="00707144" w:rsidRPr="00BE434A" w:rsidRDefault="00707144" w:rsidP="00707144">
      <w:pPr>
        <w:pStyle w:val="Ttulo1"/>
        <w:numPr>
          <w:ilvl w:val="0"/>
          <w:numId w:val="0"/>
        </w:numPr>
        <w:tabs>
          <w:tab w:val="left" w:pos="709"/>
          <w:tab w:val="left" w:pos="9923"/>
        </w:tabs>
        <w:spacing w:before="1"/>
        <w:ind w:right="677"/>
        <w:rPr>
          <w:b w:val="0"/>
          <w:sz w:val="23"/>
          <w:szCs w:val="23"/>
        </w:rPr>
      </w:pPr>
    </w:p>
    <w:p w14:paraId="1D49C582"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 empresa contratada deverá manter condições que possibilitem o atendimento dos serviços, a partir da data da assinatura do contrato;</w:t>
      </w:r>
    </w:p>
    <w:p w14:paraId="322ADB0D" w14:textId="77777777" w:rsidR="00707144" w:rsidRPr="00BE434A" w:rsidRDefault="00707144" w:rsidP="00707144">
      <w:pPr>
        <w:pStyle w:val="Ttulo1"/>
        <w:numPr>
          <w:ilvl w:val="0"/>
          <w:numId w:val="0"/>
        </w:numPr>
        <w:tabs>
          <w:tab w:val="left" w:pos="709"/>
          <w:tab w:val="left" w:pos="9923"/>
        </w:tabs>
        <w:spacing w:before="1"/>
        <w:ind w:right="677"/>
        <w:rPr>
          <w:b w:val="0"/>
          <w:sz w:val="23"/>
          <w:szCs w:val="23"/>
        </w:rPr>
      </w:pPr>
    </w:p>
    <w:p w14:paraId="31225EDC"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lastRenderedPageBreak/>
        <w:t>A empresa deverá garantir a segurança dos serviços prestados;</w:t>
      </w:r>
    </w:p>
    <w:p w14:paraId="0E9DEF4C" w14:textId="77777777" w:rsidR="00707144" w:rsidRPr="00BE434A" w:rsidRDefault="00707144" w:rsidP="00707144">
      <w:pPr>
        <w:pStyle w:val="Ttulo1"/>
        <w:numPr>
          <w:ilvl w:val="0"/>
          <w:numId w:val="0"/>
        </w:numPr>
        <w:tabs>
          <w:tab w:val="left" w:pos="709"/>
          <w:tab w:val="left" w:pos="9923"/>
        </w:tabs>
        <w:spacing w:before="1"/>
        <w:ind w:right="677"/>
        <w:rPr>
          <w:b w:val="0"/>
          <w:sz w:val="23"/>
          <w:szCs w:val="23"/>
        </w:rPr>
      </w:pPr>
    </w:p>
    <w:p w14:paraId="5BF1F420"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A empresa contratada deverá cumprir com o prazo e demais condições estabelecidas neste instrumento para prestação dos serviços ofertados, obedecendo as especificações deste projeto;</w:t>
      </w:r>
    </w:p>
    <w:p w14:paraId="6C2F4E55" w14:textId="77777777" w:rsidR="00707144" w:rsidRPr="00BE434A" w:rsidRDefault="00707144" w:rsidP="00707144">
      <w:pPr>
        <w:pStyle w:val="Ttulo1"/>
        <w:numPr>
          <w:ilvl w:val="0"/>
          <w:numId w:val="0"/>
        </w:numPr>
        <w:tabs>
          <w:tab w:val="left" w:pos="709"/>
          <w:tab w:val="left" w:pos="9923"/>
        </w:tabs>
        <w:spacing w:before="1"/>
        <w:ind w:left="360" w:right="677"/>
        <w:rPr>
          <w:b w:val="0"/>
          <w:sz w:val="23"/>
          <w:szCs w:val="23"/>
        </w:rPr>
      </w:pPr>
    </w:p>
    <w:p w14:paraId="6DDD037E" w14:textId="10610808"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 xml:space="preserve">A empresa contratada deverá ressarcir todas as multas, indenizações ou despesas impostas ao </w:t>
      </w:r>
      <w:r w:rsidR="00B2143A" w:rsidRPr="00BE434A">
        <w:rPr>
          <w:b w:val="0"/>
          <w:sz w:val="23"/>
          <w:szCs w:val="23"/>
        </w:rPr>
        <w:t>Município</w:t>
      </w:r>
      <w:r w:rsidRPr="00BE434A">
        <w:rPr>
          <w:b w:val="0"/>
          <w:sz w:val="23"/>
          <w:szCs w:val="23"/>
        </w:rPr>
        <w:t xml:space="preserve"> de Glória por autoridade competente, em </w:t>
      </w:r>
      <w:r w:rsidR="00B2143A" w:rsidRPr="00BE434A">
        <w:rPr>
          <w:b w:val="0"/>
          <w:sz w:val="23"/>
          <w:szCs w:val="23"/>
        </w:rPr>
        <w:t>decorrência</w:t>
      </w:r>
      <w:r w:rsidRPr="00BE434A">
        <w:rPr>
          <w:b w:val="0"/>
          <w:sz w:val="23"/>
          <w:szCs w:val="23"/>
        </w:rPr>
        <w:t xml:space="preserve"> do cumprimento do contrato, Lei ou regulamento </w:t>
      </w:r>
      <w:r w:rsidR="00B2143A" w:rsidRPr="00BE434A">
        <w:rPr>
          <w:b w:val="0"/>
          <w:sz w:val="23"/>
          <w:szCs w:val="23"/>
        </w:rPr>
        <w:t>aplicável</w:t>
      </w:r>
      <w:r w:rsidRPr="00BE434A">
        <w:rPr>
          <w:b w:val="0"/>
          <w:sz w:val="23"/>
          <w:szCs w:val="23"/>
        </w:rPr>
        <w:t xml:space="preserve"> à </w:t>
      </w:r>
      <w:r w:rsidR="00B2143A" w:rsidRPr="00BE434A">
        <w:rPr>
          <w:b w:val="0"/>
          <w:sz w:val="23"/>
          <w:szCs w:val="23"/>
        </w:rPr>
        <w:t>espécie</w:t>
      </w:r>
      <w:r w:rsidRPr="00BE434A">
        <w:rPr>
          <w:b w:val="0"/>
          <w:sz w:val="23"/>
          <w:szCs w:val="23"/>
        </w:rPr>
        <w:t>, pela contratada.</w:t>
      </w:r>
    </w:p>
    <w:p w14:paraId="52DBF946" w14:textId="77777777" w:rsidR="00707144" w:rsidRPr="00BE434A" w:rsidRDefault="00707144" w:rsidP="00707144">
      <w:pPr>
        <w:pStyle w:val="PargrafodaLista"/>
        <w:tabs>
          <w:tab w:val="left" w:pos="9923"/>
        </w:tabs>
        <w:rPr>
          <w:b/>
          <w:sz w:val="23"/>
          <w:szCs w:val="23"/>
        </w:rPr>
      </w:pPr>
    </w:p>
    <w:p w14:paraId="5BF6E00C" w14:textId="77777777" w:rsidR="00707144" w:rsidRPr="00BE434A" w:rsidRDefault="00707144" w:rsidP="00707144">
      <w:pPr>
        <w:pStyle w:val="Ttulo1"/>
        <w:widowControl w:val="0"/>
        <w:numPr>
          <w:ilvl w:val="1"/>
          <w:numId w:val="8"/>
        </w:numPr>
        <w:tabs>
          <w:tab w:val="left" w:pos="709"/>
          <w:tab w:val="left" w:pos="9923"/>
        </w:tabs>
        <w:suppressAutoHyphens w:val="0"/>
        <w:autoSpaceDE w:val="0"/>
        <w:autoSpaceDN w:val="0"/>
        <w:spacing w:before="1" w:after="0" w:line="240" w:lineRule="auto"/>
        <w:ind w:left="709" w:right="677" w:hanging="709"/>
        <w:textAlignment w:val="auto"/>
        <w:rPr>
          <w:b w:val="0"/>
          <w:sz w:val="23"/>
          <w:szCs w:val="23"/>
        </w:rPr>
      </w:pPr>
      <w:r w:rsidRPr="00BE434A">
        <w:rPr>
          <w:b w:val="0"/>
          <w:sz w:val="23"/>
          <w:szCs w:val="23"/>
        </w:rPr>
        <w:t>Toda a documentação fará parte dos autos e não será devolvida à licitante.</w:t>
      </w:r>
    </w:p>
    <w:p w14:paraId="7126D67A" w14:textId="38BC1662" w:rsidR="00707144" w:rsidRPr="00BE434A" w:rsidRDefault="00707144" w:rsidP="00707144">
      <w:pPr>
        <w:pStyle w:val="Ttulo1"/>
        <w:numPr>
          <w:ilvl w:val="0"/>
          <w:numId w:val="0"/>
        </w:numPr>
        <w:tabs>
          <w:tab w:val="left" w:pos="709"/>
          <w:tab w:val="left" w:pos="9923"/>
        </w:tabs>
        <w:spacing w:before="1"/>
        <w:ind w:right="677"/>
        <w:rPr>
          <w:b w:val="0"/>
          <w:sz w:val="23"/>
          <w:szCs w:val="23"/>
        </w:rPr>
      </w:pPr>
    </w:p>
    <w:p w14:paraId="79FEEF71" w14:textId="16245DD9" w:rsidR="00707144" w:rsidRPr="00BE434A" w:rsidRDefault="00707144" w:rsidP="00B2143A">
      <w:pPr>
        <w:pStyle w:val="Ttulo1"/>
        <w:numPr>
          <w:ilvl w:val="0"/>
          <w:numId w:val="0"/>
        </w:numPr>
        <w:tabs>
          <w:tab w:val="left" w:pos="709"/>
        </w:tabs>
        <w:spacing w:before="1"/>
        <w:ind w:right="677"/>
        <w:rPr>
          <w:b w:val="0"/>
          <w:sz w:val="23"/>
          <w:szCs w:val="23"/>
        </w:rPr>
      </w:pPr>
      <w:r w:rsidRPr="00BE434A">
        <w:rPr>
          <w:b w:val="0"/>
          <w:sz w:val="23"/>
          <w:szCs w:val="23"/>
        </w:rPr>
        <w:t>Glória-</w:t>
      </w:r>
      <w:r w:rsidR="00B2143A">
        <w:rPr>
          <w:b w:val="0"/>
          <w:sz w:val="23"/>
          <w:szCs w:val="23"/>
        </w:rPr>
        <w:t xml:space="preserve"> </w:t>
      </w:r>
      <w:r w:rsidR="005F5723">
        <w:rPr>
          <w:b w:val="0"/>
          <w:sz w:val="23"/>
          <w:szCs w:val="23"/>
        </w:rPr>
        <w:t>BA, 20 de maio</w:t>
      </w:r>
      <w:r w:rsidRPr="00BE434A">
        <w:rPr>
          <w:b w:val="0"/>
          <w:sz w:val="23"/>
          <w:szCs w:val="23"/>
        </w:rPr>
        <w:t xml:space="preserve"> de 202</w:t>
      </w:r>
      <w:r w:rsidR="005F5723">
        <w:rPr>
          <w:b w:val="0"/>
          <w:sz w:val="23"/>
          <w:szCs w:val="23"/>
        </w:rPr>
        <w:t>6</w:t>
      </w:r>
      <w:r w:rsidRPr="00BE434A">
        <w:rPr>
          <w:b w:val="0"/>
          <w:sz w:val="23"/>
          <w:szCs w:val="23"/>
        </w:rPr>
        <w:t>.</w:t>
      </w:r>
    </w:p>
    <w:p w14:paraId="142BD788" w14:textId="77777777" w:rsidR="00707144" w:rsidRPr="00BE434A" w:rsidRDefault="00707144" w:rsidP="005F5723">
      <w:pPr>
        <w:pStyle w:val="Ttulo1"/>
        <w:numPr>
          <w:ilvl w:val="0"/>
          <w:numId w:val="0"/>
        </w:numPr>
        <w:tabs>
          <w:tab w:val="left" w:pos="709"/>
        </w:tabs>
        <w:spacing w:before="0" w:after="0"/>
        <w:ind w:left="360" w:right="677"/>
        <w:rPr>
          <w:b w:val="0"/>
          <w:sz w:val="23"/>
          <w:szCs w:val="23"/>
        </w:rPr>
      </w:pPr>
    </w:p>
    <w:p w14:paraId="70F82889" w14:textId="27D84420" w:rsidR="00707144" w:rsidRPr="00BE434A" w:rsidRDefault="005F5723" w:rsidP="005F5723">
      <w:pPr>
        <w:pStyle w:val="Ttulo1"/>
        <w:numPr>
          <w:ilvl w:val="0"/>
          <w:numId w:val="0"/>
        </w:numPr>
        <w:tabs>
          <w:tab w:val="left" w:pos="709"/>
        </w:tabs>
        <w:spacing w:before="0" w:after="0"/>
        <w:ind w:right="677"/>
        <w:jc w:val="center"/>
        <w:rPr>
          <w:b w:val="0"/>
          <w:sz w:val="23"/>
          <w:szCs w:val="23"/>
        </w:rPr>
      </w:pPr>
      <w:r>
        <w:rPr>
          <w:b w:val="0"/>
          <w:sz w:val="23"/>
          <w:szCs w:val="23"/>
        </w:rPr>
        <w:t xml:space="preserve">          </w:t>
      </w:r>
      <w:r w:rsidR="00707144" w:rsidRPr="00BE434A">
        <w:rPr>
          <w:b w:val="0"/>
          <w:sz w:val="23"/>
          <w:szCs w:val="23"/>
        </w:rPr>
        <w:t>____________________________________</w:t>
      </w:r>
    </w:p>
    <w:p w14:paraId="7B380F72" w14:textId="77777777" w:rsidR="00707144" w:rsidRPr="00BE434A" w:rsidRDefault="00707144" w:rsidP="005F5723">
      <w:pPr>
        <w:jc w:val="center"/>
        <w:rPr>
          <w:sz w:val="23"/>
          <w:szCs w:val="23"/>
        </w:rPr>
      </w:pPr>
      <w:r w:rsidRPr="00BE434A">
        <w:rPr>
          <w:rFonts w:ascii="Times New Roman" w:hAnsi="Times New Roman" w:cs="Times New Roman"/>
          <w:sz w:val="23"/>
          <w:szCs w:val="23"/>
        </w:rPr>
        <w:t xml:space="preserve">Maria Eduarda dos Santos Magalhães </w:t>
      </w:r>
    </w:p>
    <w:p w14:paraId="30B57609" w14:textId="57AE983B" w:rsidR="00707144" w:rsidRDefault="00707144" w:rsidP="005F5723">
      <w:pPr>
        <w:jc w:val="center"/>
        <w:rPr>
          <w:rFonts w:ascii="Times New Roman" w:hAnsi="Times New Roman" w:cs="Times New Roman"/>
          <w:sz w:val="23"/>
          <w:szCs w:val="23"/>
        </w:rPr>
      </w:pPr>
      <w:r w:rsidRPr="00BE434A">
        <w:rPr>
          <w:sz w:val="23"/>
          <w:szCs w:val="23"/>
        </w:rPr>
        <w:t xml:space="preserve">– </w:t>
      </w:r>
      <w:r w:rsidRPr="00BE434A">
        <w:rPr>
          <w:rFonts w:ascii="Times New Roman" w:hAnsi="Times New Roman" w:cs="Times New Roman"/>
          <w:sz w:val="23"/>
          <w:szCs w:val="23"/>
        </w:rPr>
        <w:t xml:space="preserve">Assistente – </w:t>
      </w:r>
    </w:p>
    <w:p w14:paraId="3C7E0738" w14:textId="77777777" w:rsidR="00707144" w:rsidRPr="00BE434A" w:rsidRDefault="00707144" w:rsidP="005F5723">
      <w:pPr>
        <w:jc w:val="center"/>
        <w:rPr>
          <w:rFonts w:ascii="Times New Roman" w:hAnsi="Times New Roman" w:cs="Times New Roman"/>
          <w:sz w:val="23"/>
          <w:szCs w:val="23"/>
        </w:rPr>
      </w:pPr>
      <w:r w:rsidRPr="00BE434A">
        <w:rPr>
          <w:rFonts w:ascii="Times New Roman" w:hAnsi="Times New Roman" w:cs="Times New Roman"/>
          <w:sz w:val="23"/>
          <w:szCs w:val="23"/>
        </w:rPr>
        <w:t>Matricula n°. 226346</w:t>
      </w:r>
    </w:p>
    <w:p w14:paraId="49E7C1EA" w14:textId="77777777" w:rsidR="00707144" w:rsidRPr="00BE434A" w:rsidRDefault="00707144" w:rsidP="00707144">
      <w:pPr>
        <w:pStyle w:val="Ttulo1"/>
        <w:numPr>
          <w:ilvl w:val="0"/>
          <w:numId w:val="0"/>
        </w:numPr>
        <w:tabs>
          <w:tab w:val="left" w:pos="709"/>
        </w:tabs>
        <w:spacing w:before="1"/>
        <w:ind w:left="360" w:right="677"/>
        <w:rPr>
          <w:sz w:val="23"/>
          <w:szCs w:val="23"/>
        </w:rPr>
      </w:pPr>
    </w:p>
    <w:p w14:paraId="16114FE5" w14:textId="77777777" w:rsidR="00730823" w:rsidRPr="002B6E0D" w:rsidRDefault="00730823" w:rsidP="00730823">
      <w:pPr>
        <w:pStyle w:val="Corpodetexto"/>
        <w:ind w:left="284" w:right="677" w:hanging="280"/>
        <w:jc w:val="both"/>
        <w:rPr>
          <w:rFonts w:cs="Arial"/>
          <w:b/>
          <w:sz w:val="22"/>
          <w:szCs w:val="22"/>
        </w:rPr>
      </w:pPr>
    </w:p>
    <w:p w14:paraId="0AD85019" w14:textId="27858BB3"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94D29D8" w14:textId="304B18D0"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C03B921" w14:textId="45E21176"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CC4B9FB" w14:textId="721F8B0D"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F266CC1" w14:textId="40270BD8"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4FE2E3E" w14:textId="1640D306"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FEC4021" w14:textId="35651F9C"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37A738D" w14:textId="0BAF8D77"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8D2CC45" w14:textId="79F35C30"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08249793" w14:textId="7ED798DF"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010A53D" w14:textId="099FE350"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5E038D8" w14:textId="77777777"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3299447" w14:textId="5D2A350B"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741CB40" w14:textId="721F316F"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1B871B3" w14:textId="0BEEBBF8"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0ADC7B3" w14:textId="31EA1F2C" w:rsidR="00B812D3" w:rsidRPr="002B6E0D" w:rsidRDefault="00B812D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DBAAC5A" w14:textId="7D7302EF"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40448FF9" w14:textId="215414C2"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31AD0D07" w14:textId="56D98202"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15D76F7" w14:textId="29A9E5AE"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75DD191A" w14:textId="3E18F2EE"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5E2C714C" w14:textId="6A034C78"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B998BF6" w14:textId="6C9B1336"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143CFD53" w14:textId="02CF12A0" w:rsidR="00730823" w:rsidRPr="002B6E0D" w:rsidRDefault="00730823" w:rsidP="00B812D3">
      <w:pPr>
        <w:pStyle w:val="NormalWeb"/>
        <w:shd w:val="clear" w:color="auto" w:fill="FFFFFF"/>
        <w:spacing w:before="0" w:beforeAutospacing="0" w:after="0" w:afterAutospacing="0"/>
        <w:contextualSpacing/>
        <w:jc w:val="center"/>
        <w:textAlignment w:val="baseline"/>
        <w:rPr>
          <w:rFonts w:ascii="Arial" w:hAnsi="Arial" w:cs="Arial"/>
          <w:b/>
          <w:bCs/>
          <w:iCs/>
        </w:rPr>
      </w:pPr>
    </w:p>
    <w:p w14:paraId="6E04B266" w14:textId="77777777" w:rsidR="000F6681" w:rsidRDefault="000F6681"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4B4D7F2E" w14:textId="77777777" w:rsidR="000F6681" w:rsidRDefault="000F6681"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7537E5BF" w14:textId="77777777" w:rsidR="000F6681" w:rsidRDefault="000F6681" w:rsidP="0006321F">
      <w:pPr>
        <w:pStyle w:val="NormalWeb"/>
        <w:shd w:val="clear" w:color="auto" w:fill="FFFFFF"/>
        <w:spacing w:before="0" w:beforeAutospacing="0" w:after="0" w:afterAutospacing="0"/>
        <w:contextualSpacing/>
        <w:jc w:val="center"/>
        <w:textAlignment w:val="baseline"/>
        <w:rPr>
          <w:rFonts w:ascii="Arial" w:hAnsi="Arial" w:cs="Arial"/>
          <w:b/>
          <w:bCs/>
          <w:iCs/>
        </w:rPr>
      </w:pPr>
    </w:p>
    <w:p w14:paraId="66D30F59" w14:textId="7714D4E2"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ANEXO - II</w:t>
      </w:r>
    </w:p>
    <w:p w14:paraId="4A00B155"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179FE83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PROPOSTA COMERCIAL (MODELO)</w:t>
      </w:r>
    </w:p>
    <w:p w14:paraId="6C9C53C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444601C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A</w:t>
      </w:r>
    </w:p>
    <w:p w14:paraId="4CBF3A6F" w14:textId="2649A296"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PREFEITURA MUNICIPAL DE </w:t>
      </w:r>
      <w:r w:rsidR="00DC6206" w:rsidRPr="002B6E0D">
        <w:rPr>
          <w:rFonts w:ascii="Arial" w:hAnsi="Arial" w:cs="Arial"/>
          <w:b/>
          <w:bCs/>
          <w:iCs/>
        </w:rPr>
        <w:t>GLÓRIA-BA</w:t>
      </w:r>
      <w:r w:rsidRPr="002B6E0D">
        <w:rPr>
          <w:rFonts w:ascii="Arial" w:hAnsi="Arial" w:cs="Arial"/>
          <w:b/>
          <w:bCs/>
          <w:iCs/>
        </w:rPr>
        <w:t xml:space="preserve"> </w:t>
      </w:r>
    </w:p>
    <w:p w14:paraId="5F3199E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p>
    <w:p w14:paraId="0CEAFEA1" w14:textId="601963C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b/>
          <w:bCs/>
          <w:iCs/>
        </w:rPr>
      </w:pPr>
      <w:r w:rsidRPr="002B6E0D">
        <w:rPr>
          <w:rFonts w:ascii="Arial" w:hAnsi="Arial" w:cs="Arial"/>
          <w:b/>
          <w:bCs/>
          <w:iCs/>
        </w:rPr>
        <w:t xml:space="preserve">REF.: DISPENSA </w:t>
      </w:r>
      <w:r w:rsidR="00730823" w:rsidRPr="002B6E0D">
        <w:rPr>
          <w:rFonts w:ascii="Arial" w:hAnsi="Arial" w:cs="Arial"/>
          <w:b/>
          <w:bCs/>
          <w:iCs/>
        </w:rPr>
        <w:t xml:space="preserve">ELETRÔNICA Nº </w:t>
      </w:r>
      <w:r w:rsidR="005F5723">
        <w:rPr>
          <w:rFonts w:ascii="Arial" w:hAnsi="Arial" w:cs="Arial"/>
          <w:b/>
          <w:bCs/>
          <w:iCs/>
        </w:rPr>
        <w:t>013</w:t>
      </w:r>
      <w:r w:rsidR="00730823" w:rsidRPr="002B6E0D">
        <w:rPr>
          <w:rFonts w:ascii="Arial" w:hAnsi="Arial" w:cs="Arial"/>
          <w:b/>
          <w:bCs/>
          <w:iCs/>
        </w:rPr>
        <w:t>/202</w:t>
      </w:r>
      <w:r w:rsidR="005F5723">
        <w:rPr>
          <w:rFonts w:ascii="Arial" w:hAnsi="Arial" w:cs="Arial"/>
          <w:b/>
          <w:bCs/>
          <w:iCs/>
        </w:rPr>
        <w:t>6</w:t>
      </w:r>
    </w:p>
    <w:p w14:paraId="2E371EB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3A1024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Proponente: </w:t>
      </w:r>
    </w:p>
    <w:p w14:paraId="13E6723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CNPJ:</w:t>
      </w:r>
    </w:p>
    <w:p w14:paraId="4B7CD9C7"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Endereço: </w:t>
      </w:r>
    </w:p>
    <w:p w14:paraId="28D415D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Telefone</w:t>
      </w:r>
    </w:p>
    <w:p w14:paraId="5F64FC3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E-mail:</w:t>
      </w:r>
    </w:p>
    <w:p w14:paraId="25071BE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Dados Bancários para pagamento:</w:t>
      </w:r>
    </w:p>
    <w:p w14:paraId="1CC6830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69C6A2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Pelo presente, submetemos à apreciação de V.Sas., nossa proposta de preços relativa à Licitação em epígrafe, declarando que:</w:t>
      </w:r>
    </w:p>
    <w:p w14:paraId="5F61F02B" w14:textId="77777777" w:rsidR="003E6BD2" w:rsidRPr="002B6E0D" w:rsidRDefault="003E6BD2"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C25F1C" w14:textId="77777777" w:rsidR="00730823"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tbl>
      <w:tblPr>
        <w:tblW w:w="10079" w:type="dxa"/>
        <w:tblLayout w:type="fixed"/>
        <w:tblCellMar>
          <w:left w:w="70" w:type="dxa"/>
          <w:right w:w="70" w:type="dxa"/>
        </w:tblCellMar>
        <w:tblLook w:val="0000" w:firstRow="0" w:lastRow="0" w:firstColumn="0" w:lastColumn="0" w:noHBand="0" w:noVBand="0"/>
      </w:tblPr>
      <w:tblGrid>
        <w:gridCol w:w="1590"/>
        <w:gridCol w:w="4252"/>
        <w:gridCol w:w="1521"/>
        <w:gridCol w:w="1418"/>
        <w:gridCol w:w="1298"/>
      </w:tblGrid>
      <w:tr w:rsidR="005F5723" w:rsidRPr="002B6E0D" w14:paraId="14D5DDAF" w14:textId="77777777" w:rsidTr="008B5685">
        <w:trPr>
          <w:trHeight w:val="432"/>
        </w:trPr>
        <w:tc>
          <w:tcPr>
            <w:tcW w:w="1590" w:type="dxa"/>
            <w:tcBorders>
              <w:top w:val="single" w:sz="6" w:space="0" w:color="auto"/>
              <w:left w:val="single" w:sz="6" w:space="0" w:color="auto"/>
              <w:bottom w:val="single" w:sz="4" w:space="0" w:color="auto"/>
              <w:right w:val="single" w:sz="6" w:space="0" w:color="auto"/>
            </w:tcBorders>
            <w:shd w:val="clear" w:color="auto" w:fill="C5E0B3" w:themeFill="accent6" w:themeFillTint="66"/>
          </w:tcPr>
          <w:p w14:paraId="29E9A6EE" w14:textId="77777777" w:rsidR="005F5723" w:rsidRPr="001C31EB" w:rsidRDefault="005F5723" w:rsidP="008B5685">
            <w:pPr>
              <w:adjustRightInd w:val="0"/>
              <w:rPr>
                <w:rFonts w:eastAsiaTheme="minorHAnsi" w:cs="Arial"/>
                <w:szCs w:val="20"/>
              </w:rPr>
            </w:pPr>
            <w:r w:rsidRPr="001C31EB">
              <w:rPr>
                <w:rFonts w:eastAsiaTheme="minorHAnsi" w:cs="Arial"/>
                <w:szCs w:val="20"/>
              </w:rPr>
              <w:t>ITEM</w:t>
            </w:r>
          </w:p>
        </w:tc>
        <w:tc>
          <w:tcPr>
            <w:tcW w:w="4252" w:type="dxa"/>
            <w:tcBorders>
              <w:top w:val="single" w:sz="6" w:space="0" w:color="auto"/>
              <w:left w:val="single" w:sz="6" w:space="0" w:color="auto"/>
              <w:bottom w:val="single" w:sz="6" w:space="0" w:color="auto"/>
              <w:right w:val="single" w:sz="6" w:space="0" w:color="auto"/>
            </w:tcBorders>
            <w:shd w:val="clear" w:color="auto" w:fill="C5E0B3" w:themeFill="accent6" w:themeFillTint="66"/>
          </w:tcPr>
          <w:p w14:paraId="03B5C2B8" w14:textId="77777777" w:rsidR="005F5723" w:rsidRPr="001C31EB" w:rsidRDefault="005F5723" w:rsidP="008B5685">
            <w:pPr>
              <w:adjustRightInd w:val="0"/>
              <w:rPr>
                <w:rFonts w:eastAsiaTheme="minorHAnsi" w:cs="Arial"/>
                <w:szCs w:val="20"/>
              </w:rPr>
            </w:pPr>
            <w:r w:rsidRPr="001C31EB">
              <w:rPr>
                <w:rFonts w:eastAsiaTheme="minorHAnsi" w:cs="Arial"/>
                <w:szCs w:val="20"/>
              </w:rPr>
              <w:t>DESCRIÇÃO</w:t>
            </w:r>
          </w:p>
        </w:tc>
        <w:tc>
          <w:tcPr>
            <w:tcW w:w="1521" w:type="dxa"/>
            <w:tcBorders>
              <w:top w:val="single" w:sz="6" w:space="0" w:color="007F64"/>
              <w:left w:val="nil"/>
              <w:bottom w:val="single" w:sz="6" w:space="0" w:color="007F64"/>
              <w:right w:val="single" w:sz="6" w:space="0" w:color="007F64"/>
            </w:tcBorders>
            <w:shd w:val="clear" w:color="auto" w:fill="C5E0B3" w:themeFill="accent6" w:themeFillTint="66"/>
          </w:tcPr>
          <w:p w14:paraId="6EFBC08B" w14:textId="77777777" w:rsidR="005F5723" w:rsidRPr="001C31EB" w:rsidRDefault="005F5723" w:rsidP="008B5685">
            <w:pPr>
              <w:adjustRightInd w:val="0"/>
              <w:rPr>
                <w:rFonts w:eastAsiaTheme="minorHAnsi" w:cs="Arial"/>
                <w:szCs w:val="20"/>
              </w:rPr>
            </w:pPr>
            <w:r w:rsidRPr="001C31EB">
              <w:rPr>
                <w:rFonts w:eastAsiaTheme="minorHAnsi" w:cs="Arial"/>
                <w:szCs w:val="20"/>
              </w:rPr>
              <w:t>QUANTIDADE</w:t>
            </w:r>
          </w:p>
        </w:tc>
        <w:tc>
          <w:tcPr>
            <w:tcW w:w="141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4B167B13" w14:textId="77777777" w:rsidR="005F5723" w:rsidRPr="001C31EB" w:rsidRDefault="005F5723" w:rsidP="008B5685">
            <w:pPr>
              <w:adjustRightInd w:val="0"/>
              <w:rPr>
                <w:rFonts w:eastAsiaTheme="minorHAnsi" w:cs="Arial"/>
                <w:szCs w:val="20"/>
              </w:rPr>
            </w:pPr>
            <w:r w:rsidRPr="001C31EB">
              <w:rPr>
                <w:rFonts w:eastAsiaTheme="minorHAnsi" w:cs="Arial"/>
                <w:szCs w:val="20"/>
              </w:rPr>
              <w:t>VL UNITARIO</w:t>
            </w:r>
          </w:p>
        </w:tc>
        <w:tc>
          <w:tcPr>
            <w:tcW w:w="1298" w:type="dxa"/>
            <w:tcBorders>
              <w:top w:val="single" w:sz="6" w:space="0" w:color="007F64"/>
              <w:left w:val="single" w:sz="6" w:space="0" w:color="007F64"/>
              <w:bottom w:val="single" w:sz="6" w:space="0" w:color="007F64"/>
              <w:right w:val="single" w:sz="6" w:space="0" w:color="007F64"/>
            </w:tcBorders>
            <w:shd w:val="clear" w:color="auto" w:fill="C5E0B3" w:themeFill="accent6" w:themeFillTint="66"/>
          </w:tcPr>
          <w:p w14:paraId="387C5501" w14:textId="77777777" w:rsidR="005F5723" w:rsidRPr="001C31EB" w:rsidRDefault="005F5723" w:rsidP="008B5685">
            <w:pPr>
              <w:adjustRightInd w:val="0"/>
              <w:rPr>
                <w:rFonts w:eastAsiaTheme="minorHAnsi" w:cs="Arial"/>
                <w:szCs w:val="20"/>
              </w:rPr>
            </w:pPr>
            <w:r w:rsidRPr="001C31EB">
              <w:rPr>
                <w:rFonts w:eastAsiaTheme="minorHAnsi" w:cs="Arial"/>
                <w:szCs w:val="20"/>
              </w:rPr>
              <w:t>VL TOTAL</w:t>
            </w:r>
          </w:p>
        </w:tc>
      </w:tr>
      <w:tr w:rsidR="005F5723" w:rsidRPr="002B6E0D" w14:paraId="105F0140" w14:textId="77777777" w:rsidTr="008B5685">
        <w:trPr>
          <w:trHeight w:val="5968"/>
        </w:trPr>
        <w:tc>
          <w:tcPr>
            <w:tcW w:w="1590" w:type="dxa"/>
            <w:tcBorders>
              <w:top w:val="single" w:sz="4" w:space="0" w:color="auto"/>
              <w:left w:val="single" w:sz="6" w:space="0" w:color="auto"/>
              <w:bottom w:val="single" w:sz="6" w:space="0" w:color="auto"/>
              <w:right w:val="single" w:sz="6" w:space="0" w:color="auto"/>
            </w:tcBorders>
            <w:vAlign w:val="bottom"/>
          </w:tcPr>
          <w:p w14:paraId="6BA63FA3" w14:textId="77777777" w:rsidR="005F5723" w:rsidRPr="002B6E0D" w:rsidRDefault="005F5723" w:rsidP="008B5685">
            <w:pPr>
              <w:adjustRightInd w:val="0"/>
              <w:rPr>
                <w:rFonts w:eastAsiaTheme="minorHAnsi" w:cs="Arial"/>
                <w:color w:val="333333"/>
                <w:szCs w:val="20"/>
              </w:rPr>
            </w:pPr>
            <w:r w:rsidRPr="00BE434A">
              <w:rPr>
                <w:color w:val="000000"/>
                <w:sz w:val="18"/>
                <w:szCs w:val="18"/>
              </w:rPr>
              <w:t xml:space="preserve">LOCAÇÃO DE  EQUIPAMENTOS  DE SONORIZAÇÃO DE GRANDE PORTE </w:t>
            </w:r>
          </w:p>
        </w:tc>
        <w:tc>
          <w:tcPr>
            <w:tcW w:w="4252" w:type="dxa"/>
            <w:tcBorders>
              <w:top w:val="single" w:sz="6" w:space="0" w:color="auto"/>
              <w:left w:val="single" w:sz="6" w:space="0" w:color="auto"/>
              <w:bottom w:val="single" w:sz="6" w:space="0" w:color="auto"/>
              <w:right w:val="single" w:sz="6" w:space="0" w:color="auto"/>
            </w:tcBorders>
            <w:vAlign w:val="bottom"/>
          </w:tcPr>
          <w:p w14:paraId="63E451D7" w14:textId="77777777" w:rsidR="005F5723" w:rsidRPr="002B6E0D" w:rsidRDefault="005F5723" w:rsidP="008B5685">
            <w:pPr>
              <w:adjustRightInd w:val="0"/>
              <w:jc w:val="both"/>
              <w:rPr>
                <w:rFonts w:eastAsiaTheme="minorHAnsi" w:cs="Arial"/>
                <w:color w:val="333333"/>
                <w:szCs w:val="20"/>
              </w:rPr>
            </w:pPr>
            <w:r w:rsidRPr="00BE434A">
              <w:rPr>
                <w:rFonts w:cs="Arial"/>
                <w:b/>
                <w:bCs/>
                <w:color w:val="000000"/>
                <w:sz w:val="18"/>
                <w:szCs w:val="18"/>
              </w:rPr>
              <w:t>LOCAÇÃO DE  EQUIPAMENTOS  DE SONORIZAÇÃO DE GRANDE PORTE:</w:t>
            </w:r>
            <w:r w:rsidRPr="00BE434A">
              <w:rPr>
                <w:rFonts w:cs="Arial"/>
                <w:color w:val="000000"/>
                <w:sz w:val="18"/>
                <w:szCs w:val="18"/>
              </w:rPr>
              <w:t xml:space="preserve"> Locação de equipamento audiovisual / som / vídeo / filmagem - SOM DE GRANDE PORTE TIPO I - Console Digital - 01 (um) Console digital 48 canais com </w:t>
            </w:r>
            <w:proofErr w:type="spellStart"/>
            <w:r w:rsidRPr="00BE434A">
              <w:rPr>
                <w:rFonts w:cs="Arial"/>
                <w:color w:val="000000"/>
                <w:sz w:val="18"/>
                <w:szCs w:val="18"/>
              </w:rPr>
              <w:t>pré</w:t>
            </w:r>
            <w:proofErr w:type="spellEnd"/>
            <w:r w:rsidRPr="00BE434A">
              <w:rPr>
                <w:rFonts w:cs="Arial"/>
                <w:color w:val="000000"/>
                <w:sz w:val="18"/>
                <w:szCs w:val="18"/>
              </w:rPr>
              <w:t xml:space="preserve"> amplificadores com recall automático para todos os canais , 16 auxiliares, 08 </w:t>
            </w:r>
            <w:proofErr w:type="spellStart"/>
            <w:r w:rsidRPr="00BE434A">
              <w:rPr>
                <w:rFonts w:cs="Arial"/>
                <w:color w:val="000000"/>
                <w:sz w:val="18"/>
                <w:szCs w:val="18"/>
              </w:rPr>
              <w:t>matrix</w:t>
            </w:r>
            <w:proofErr w:type="spellEnd"/>
            <w:r w:rsidRPr="00BE434A">
              <w:rPr>
                <w:rFonts w:cs="Arial"/>
                <w:color w:val="000000"/>
                <w:sz w:val="18"/>
                <w:szCs w:val="18"/>
              </w:rPr>
              <w:t xml:space="preserve">, 08 </w:t>
            </w:r>
            <w:proofErr w:type="spellStart"/>
            <w:r w:rsidRPr="00BE434A">
              <w:rPr>
                <w:rFonts w:cs="Arial"/>
                <w:color w:val="000000"/>
                <w:sz w:val="18"/>
                <w:szCs w:val="18"/>
              </w:rPr>
              <w:t>DCAs</w:t>
            </w:r>
            <w:proofErr w:type="spellEnd"/>
            <w:r w:rsidRPr="00BE434A">
              <w:rPr>
                <w:rFonts w:cs="Arial"/>
                <w:color w:val="000000"/>
                <w:sz w:val="18"/>
                <w:szCs w:val="18"/>
              </w:rPr>
              <w:t xml:space="preserve">, contendo no mínimo 16 saídas físicas (outputs), 04 bandas de equalização paramétricas , 04 processador de efeito, 02 processadores dinâmicos por canal , 04 canais de equalização 31 bandas operacionais, com resolução mínima de 48 </w:t>
            </w:r>
            <w:proofErr w:type="spellStart"/>
            <w:r w:rsidRPr="00BE434A">
              <w:rPr>
                <w:rFonts w:cs="Arial"/>
                <w:color w:val="000000"/>
                <w:sz w:val="18"/>
                <w:szCs w:val="18"/>
              </w:rPr>
              <w:t>hz</w:t>
            </w:r>
            <w:proofErr w:type="spellEnd"/>
            <w:r w:rsidRPr="00BE434A">
              <w:rPr>
                <w:rFonts w:cs="Arial"/>
                <w:color w:val="000000"/>
                <w:sz w:val="18"/>
                <w:szCs w:val="18"/>
              </w:rPr>
              <w:t xml:space="preserve">; - Processador de Sistema Digital I- 01 (um) Processador de Sistema Digital, com no mínimo 04 canais de entrada e 08 de saída; - Sistema de intercomunicação - Sistema de intercomunicação -02 (dois) Sistema de intercomunicação entre as mesas de PA e de Monitor contendo 1 unidade 28requê, 1 unidade escrava e luzes de alerta; - Caixa Acústica - 24 (vinte e quatro) Caixas acústicas tipo </w:t>
            </w:r>
            <w:proofErr w:type="spellStart"/>
            <w:r w:rsidRPr="00BE434A">
              <w:rPr>
                <w:rFonts w:cs="Arial"/>
                <w:color w:val="000000"/>
                <w:sz w:val="18"/>
                <w:szCs w:val="18"/>
              </w:rPr>
              <w:t>Line</w:t>
            </w:r>
            <w:proofErr w:type="spellEnd"/>
            <w:r w:rsidRPr="00BE434A">
              <w:rPr>
                <w:rFonts w:cs="Arial"/>
                <w:color w:val="000000"/>
                <w:sz w:val="18"/>
                <w:szCs w:val="18"/>
              </w:rPr>
              <w:t xml:space="preserve"> </w:t>
            </w:r>
            <w:proofErr w:type="spellStart"/>
            <w:r w:rsidRPr="00BE434A">
              <w:rPr>
                <w:rFonts w:cs="Arial"/>
                <w:color w:val="000000"/>
                <w:sz w:val="18"/>
                <w:szCs w:val="18"/>
              </w:rPr>
              <w:t>Array</w:t>
            </w:r>
            <w:proofErr w:type="spellEnd"/>
            <w:r w:rsidRPr="00BE434A">
              <w:rPr>
                <w:rFonts w:cs="Arial"/>
                <w:color w:val="000000"/>
                <w:sz w:val="18"/>
                <w:szCs w:val="18"/>
              </w:rPr>
              <w:t xml:space="preserve"> industrializadas do mesmo fabricante e modelos na seguinte configuração 02 ou 03 vias com sistema </w:t>
            </w:r>
            <w:proofErr w:type="spellStart"/>
            <w:r w:rsidRPr="00BE434A">
              <w:rPr>
                <w:rFonts w:cs="Arial"/>
                <w:color w:val="000000"/>
                <w:sz w:val="18"/>
                <w:szCs w:val="18"/>
              </w:rPr>
              <w:t>Fly</w:t>
            </w:r>
            <w:proofErr w:type="spellEnd"/>
            <w:r w:rsidRPr="00BE434A">
              <w:rPr>
                <w:rFonts w:cs="Arial"/>
                <w:color w:val="000000"/>
                <w:sz w:val="18"/>
                <w:szCs w:val="18"/>
              </w:rPr>
              <w:t xml:space="preserve"> , potência de pico mínima de 127 dB SPL a 1,00m de distância , com cobertura horizontal de no mínimo 120 graus, resposta de 28 frequência de no mínimo 80Hz a 20kHz, 1800W </w:t>
            </w:r>
            <w:proofErr w:type="spellStart"/>
            <w:r w:rsidRPr="00BE434A">
              <w:rPr>
                <w:rFonts w:cs="Arial"/>
                <w:color w:val="000000"/>
                <w:sz w:val="18"/>
                <w:szCs w:val="18"/>
              </w:rPr>
              <w:t>rms</w:t>
            </w:r>
            <w:proofErr w:type="spellEnd"/>
            <w:r w:rsidRPr="00BE434A">
              <w:rPr>
                <w:rFonts w:cs="Arial"/>
                <w:color w:val="000000"/>
                <w:sz w:val="18"/>
                <w:szCs w:val="18"/>
              </w:rPr>
              <w:t xml:space="preserve"> na soma das potências de cada uma das vias, amplificada; (Descrição completa no Termo de Referência)</w:t>
            </w:r>
            <w:r w:rsidRPr="00BE434A">
              <w:rPr>
                <w:rFonts w:cs="Arial"/>
                <w:sz w:val="18"/>
                <w:szCs w:val="18"/>
              </w:rPr>
              <w:t>.</w:t>
            </w:r>
            <w:r w:rsidRPr="00BE434A">
              <w:rPr>
                <w:rFonts w:cs="Arial"/>
                <w:color w:val="000000"/>
                <w:sz w:val="18"/>
                <w:szCs w:val="18"/>
              </w:rPr>
              <w:t xml:space="preserve"> A empresa contratada deverá manter no local do evento, equipe de operação e manutenção, para o perfeito funcionamento dos equipamentos, sendo que todas as despesas relativas ao transporte, alimentação, estadia, operação, montagem, </w:t>
            </w:r>
            <w:r w:rsidRPr="00BE434A">
              <w:rPr>
                <w:rFonts w:cs="Arial"/>
                <w:color w:val="000000"/>
                <w:sz w:val="18"/>
                <w:szCs w:val="18"/>
              </w:rPr>
              <w:lastRenderedPageBreak/>
              <w:t>desmontagem e segurança serão por conta da empresa contratada.</w:t>
            </w:r>
          </w:p>
        </w:tc>
        <w:tc>
          <w:tcPr>
            <w:tcW w:w="1521" w:type="dxa"/>
            <w:tcBorders>
              <w:top w:val="single" w:sz="6" w:space="0" w:color="007F64"/>
              <w:left w:val="nil"/>
              <w:bottom w:val="single" w:sz="6" w:space="0" w:color="007F64"/>
              <w:right w:val="single" w:sz="6" w:space="0" w:color="007F64"/>
            </w:tcBorders>
            <w:vAlign w:val="bottom"/>
          </w:tcPr>
          <w:p w14:paraId="4924883C" w14:textId="77777777" w:rsidR="005F5723" w:rsidRPr="002B6E0D" w:rsidRDefault="005F5723" w:rsidP="008B5685">
            <w:pPr>
              <w:adjustRightInd w:val="0"/>
              <w:jc w:val="center"/>
              <w:rPr>
                <w:rFonts w:eastAsiaTheme="minorHAnsi" w:cs="Arial"/>
                <w:sz w:val="24"/>
              </w:rPr>
            </w:pPr>
            <w:r>
              <w:rPr>
                <w:rFonts w:ascii="Calibri" w:hAnsi="Calibri" w:cs="Calibri"/>
                <w:color w:val="007F64"/>
                <w:sz w:val="18"/>
                <w:szCs w:val="18"/>
              </w:rPr>
              <w:lastRenderedPageBreak/>
              <w:t>5 DIÁRIAS</w:t>
            </w:r>
          </w:p>
        </w:tc>
        <w:tc>
          <w:tcPr>
            <w:tcW w:w="1418" w:type="dxa"/>
            <w:tcBorders>
              <w:top w:val="single" w:sz="6" w:space="0" w:color="007F64"/>
              <w:left w:val="single" w:sz="6" w:space="0" w:color="007F64"/>
              <w:bottom w:val="single" w:sz="6" w:space="0" w:color="007F64"/>
              <w:right w:val="single" w:sz="6" w:space="0" w:color="007F64"/>
            </w:tcBorders>
          </w:tcPr>
          <w:p w14:paraId="198B4B8D" w14:textId="77777777" w:rsidR="005F5723" w:rsidRPr="00BE434A" w:rsidRDefault="005F5723" w:rsidP="008B5685">
            <w:pPr>
              <w:tabs>
                <w:tab w:val="left" w:pos="9923"/>
              </w:tabs>
              <w:adjustRightInd w:val="0"/>
              <w:rPr>
                <w:rFonts w:ascii="Calibri" w:eastAsiaTheme="minorHAnsi" w:hAnsi="Calibri" w:cs="Calibri"/>
                <w:sz w:val="18"/>
                <w:szCs w:val="18"/>
              </w:rPr>
            </w:pPr>
          </w:p>
          <w:p w14:paraId="0FDE2D54" w14:textId="77777777" w:rsidR="005F5723" w:rsidRPr="00BE434A" w:rsidRDefault="005F5723" w:rsidP="008B5685">
            <w:pPr>
              <w:tabs>
                <w:tab w:val="left" w:pos="9923"/>
              </w:tabs>
              <w:adjustRightInd w:val="0"/>
              <w:rPr>
                <w:rFonts w:ascii="Calibri" w:eastAsiaTheme="minorHAnsi" w:hAnsi="Calibri" w:cs="Calibri"/>
                <w:sz w:val="18"/>
                <w:szCs w:val="18"/>
              </w:rPr>
            </w:pPr>
          </w:p>
          <w:p w14:paraId="597D9F78" w14:textId="77777777" w:rsidR="005F5723" w:rsidRPr="00BE434A" w:rsidRDefault="005F5723" w:rsidP="008B5685">
            <w:pPr>
              <w:tabs>
                <w:tab w:val="left" w:pos="9923"/>
              </w:tabs>
              <w:adjustRightInd w:val="0"/>
              <w:rPr>
                <w:rFonts w:ascii="Calibri" w:eastAsiaTheme="minorHAnsi" w:hAnsi="Calibri" w:cs="Calibri"/>
                <w:sz w:val="18"/>
                <w:szCs w:val="18"/>
              </w:rPr>
            </w:pPr>
          </w:p>
          <w:p w14:paraId="435BA206" w14:textId="77777777" w:rsidR="005F5723" w:rsidRPr="00BE434A" w:rsidRDefault="005F5723" w:rsidP="008B5685">
            <w:pPr>
              <w:tabs>
                <w:tab w:val="left" w:pos="9923"/>
              </w:tabs>
              <w:adjustRightInd w:val="0"/>
              <w:rPr>
                <w:rFonts w:ascii="Calibri" w:eastAsiaTheme="minorHAnsi" w:hAnsi="Calibri" w:cs="Calibri"/>
                <w:sz w:val="18"/>
                <w:szCs w:val="18"/>
              </w:rPr>
            </w:pPr>
          </w:p>
          <w:p w14:paraId="2D639B72" w14:textId="77777777" w:rsidR="005F5723" w:rsidRPr="00BE434A" w:rsidRDefault="005F5723" w:rsidP="008B5685">
            <w:pPr>
              <w:tabs>
                <w:tab w:val="left" w:pos="9923"/>
              </w:tabs>
              <w:adjustRightInd w:val="0"/>
              <w:rPr>
                <w:rFonts w:ascii="Calibri" w:eastAsiaTheme="minorHAnsi" w:hAnsi="Calibri" w:cs="Calibri"/>
                <w:sz w:val="18"/>
                <w:szCs w:val="18"/>
              </w:rPr>
            </w:pPr>
          </w:p>
          <w:p w14:paraId="614F2108" w14:textId="77777777" w:rsidR="005F5723" w:rsidRPr="00BE434A" w:rsidRDefault="005F5723" w:rsidP="008B5685">
            <w:pPr>
              <w:tabs>
                <w:tab w:val="left" w:pos="9923"/>
              </w:tabs>
              <w:adjustRightInd w:val="0"/>
              <w:rPr>
                <w:rFonts w:ascii="Calibri" w:eastAsiaTheme="minorHAnsi" w:hAnsi="Calibri" w:cs="Calibri"/>
                <w:sz w:val="18"/>
                <w:szCs w:val="18"/>
              </w:rPr>
            </w:pPr>
          </w:p>
          <w:p w14:paraId="33B307B9" w14:textId="77777777" w:rsidR="005F5723" w:rsidRPr="00BE434A" w:rsidRDefault="005F5723" w:rsidP="008B5685">
            <w:pPr>
              <w:tabs>
                <w:tab w:val="left" w:pos="9923"/>
              </w:tabs>
              <w:adjustRightInd w:val="0"/>
              <w:rPr>
                <w:rFonts w:ascii="Calibri" w:eastAsiaTheme="minorHAnsi" w:hAnsi="Calibri" w:cs="Calibri"/>
                <w:sz w:val="18"/>
                <w:szCs w:val="18"/>
              </w:rPr>
            </w:pPr>
          </w:p>
          <w:p w14:paraId="763C198C" w14:textId="77777777" w:rsidR="005F5723" w:rsidRPr="00BE434A" w:rsidRDefault="005F5723" w:rsidP="008B5685">
            <w:pPr>
              <w:tabs>
                <w:tab w:val="left" w:pos="9923"/>
              </w:tabs>
              <w:adjustRightInd w:val="0"/>
              <w:rPr>
                <w:rFonts w:ascii="Calibri" w:eastAsiaTheme="minorHAnsi" w:hAnsi="Calibri" w:cs="Calibri"/>
                <w:sz w:val="18"/>
                <w:szCs w:val="18"/>
              </w:rPr>
            </w:pPr>
          </w:p>
          <w:p w14:paraId="7AAD0BCA" w14:textId="77777777" w:rsidR="005F5723" w:rsidRPr="00BE434A" w:rsidRDefault="005F5723" w:rsidP="008B5685">
            <w:pPr>
              <w:tabs>
                <w:tab w:val="left" w:pos="9923"/>
              </w:tabs>
              <w:adjustRightInd w:val="0"/>
              <w:rPr>
                <w:rFonts w:ascii="Calibri" w:eastAsiaTheme="minorHAnsi" w:hAnsi="Calibri" w:cs="Calibri"/>
                <w:sz w:val="18"/>
                <w:szCs w:val="18"/>
              </w:rPr>
            </w:pPr>
          </w:p>
          <w:p w14:paraId="5BAA2F01" w14:textId="77777777" w:rsidR="005F5723" w:rsidRPr="00BE434A" w:rsidRDefault="005F5723" w:rsidP="008B5685">
            <w:pPr>
              <w:tabs>
                <w:tab w:val="left" w:pos="9923"/>
              </w:tabs>
              <w:adjustRightInd w:val="0"/>
              <w:rPr>
                <w:rFonts w:ascii="Calibri" w:eastAsiaTheme="minorHAnsi" w:hAnsi="Calibri" w:cs="Calibri"/>
                <w:sz w:val="18"/>
                <w:szCs w:val="18"/>
              </w:rPr>
            </w:pPr>
          </w:p>
          <w:p w14:paraId="2ADA257D" w14:textId="77777777" w:rsidR="005F5723" w:rsidRPr="00BE434A" w:rsidRDefault="005F5723" w:rsidP="008B5685">
            <w:pPr>
              <w:tabs>
                <w:tab w:val="left" w:pos="9923"/>
              </w:tabs>
              <w:adjustRightInd w:val="0"/>
              <w:rPr>
                <w:rFonts w:ascii="Calibri" w:eastAsiaTheme="minorHAnsi" w:hAnsi="Calibri" w:cs="Calibri"/>
                <w:sz w:val="18"/>
                <w:szCs w:val="18"/>
              </w:rPr>
            </w:pPr>
          </w:p>
          <w:p w14:paraId="0DDCE403" w14:textId="77777777" w:rsidR="005F5723" w:rsidRPr="00BE434A" w:rsidRDefault="005F5723" w:rsidP="008B5685">
            <w:pPr>
              <w:tabs>
                <w:tab w:val="left" w:pos="9923"/>
              </w:tabs>
              <w:adjustRightInd w:val="0"/>
              <w:rPr>
                <w:rFonts w:ascii="Calibri" w:eastAsiaTheme="minorHAnsi" w:hAnsi="Calibri" w:cs="Calibri"/>
                <w:sz w:val="18"/>
                <w:szCs w:val="18"/>
              </w:rPr>
            </w:pPr>
          </w:p>
          <w:p w14:paraId="6E23F205" w14:textId="77777777" w:rsidR="005F5723" w:rsidRPr="00BE434A" w:rsidRDefault="005F5723" w:rsidP="008B5685">
            <w:pPr>
              <w:tabs>
                <w:tab w:val="left" w:pos="9923"/>
              </w:tabs>
              <w:adjustRightInd w:val="0"/>
              <w:rPr>
                <w:rFonts w:ascii="Calibri" w:eastAsiaTheme="minorHAnsi" w:hAnsi="Calibri" w:cs="Calibri"/>
                <w:sz w:val="18"/>
                <w:szCs w:val="18"/>
              </w:rPr>
            </w:pPr>
          </w:p>
          <w:p w14:paraId="7408AD17" w14:textId="77777777" w:rsidR="005F5723" w:rsidRPr="00BE434A" w:rsidRDefault="005F5723" w:rsidP="008B5685">
            <w:pPr>
              <w:tabs>
                <w:tab w:val="left" w:pos="9923"/>
              </w:tabs>
              <w:adjustRightInd w:val="0"/>
              <w:rPr>
                <w:rFonts w:ascii="Calibri" w:eastAsiaTheme="minorHAnsi" w:hAnsi="Calibri" w:cs="Calibri"/>
                <w:sz w:val="18"/>
                <w:szCs w:val="18"/>
              </w:rPr>
            </w:pPr>
          </w:p>
          <w:p w14:paraId="0BE52E30" w14:textId="77777777" w:rsidR="005F5723" w:rsidRPr="00BE434A" w:rsidRDefault="005F5723" w:rsidP="008B5685">
            <w:pPr>
              <w:tabs>
                <w:tab w:val="left" w:pos="9923"/>
              </w:tabs>
              <w:adjustRightInd w:val="0"/>
              <w:rPr>
                <w:rFonts w:ascii="Calibri" w:eastAsiaTheme="minorHAnsi" w:hAnsi="Calibri" w:cs="Calibri"/>
                <w:sz w:val="18"/>
                <w:szCs w:val="18"/>
              </w:rPr>
            </w:pPr>
          </w:p>
          <w:p w14:paraId="7229B164" w14:textId="77777777" w:rsidR="005F5723" w:rsidRPr="00BE434A" w:rsidRDefault="005F5723" w:rsidP="008B5685">
            <w:pPr>
              <w:tabs>
                <w:tab w:val="left" w:pos="9923"/>
              </w:tabs>
              <w:adjustRightInd w:val="0"/>
              <w:rPr>
                <w:rFonts w:ascii="Calibri" w:eastAsiaTheme="minorHAnsi" w:hAnsi="Calibri" w:cs="Calibri"/>
                <w:sz w:val="18"/>
                <w:szCs w:val="18"/>
              </w:rPr>
            </w:pPr>
          </w:p>
          <w:p w14:paraId="44872DE2" w14:textId="77777777" w:rsidR="005F5723" w:rsidRPr="00BE434A" w:rsidRDefault="005F5723" w:rsidP="008B5685">
            <w:pPr>
              <w:tabs>
                <w:tab w:val="left" w:pos="9923"/>
              </w:tabs>
              <w:adjustRightInd w:val="0"/>
              <w:rPr>
                <w:rFonts w:ascii="Calibri" w:eastAsiaTheme="minorHAnsi" w:hAnsi="Calibri" w:cs="Calibri"/>
                <w:sz w:val="18"/>
                <w:szCs w:val="18"/>
              </w:rPr>
            </w:pPr>
          </w:p>
          <w:p w14:paraId="10F807F4" w14:textId="77777777" w:rsidR="005F5723" w:rsidRPr="00BE434A" w:rsidRDefault="005F5723" w:rsidP="008B5685">
            <w:pPr>
              <w:tabs>
                <w:tab w:val="left" w:pos="9923"/>
              </w:tabs>
              <w:adjustRightInd w:val="0"/>
              <w:rPr>
                <w:rFonts w:ascii="Calibri" w:eastAsiaTheme="minorHAnsi" w:hAnsi="Calibri" w:cs="Calibri"/>
                <w:sz w:val="18"/>
                <w:szCs w:val="18"/>
              </w:rPr>
            </w:pPr>
          </w:p>
          <w:p w14:paraId="1655CEBF" w14:textId="77777777" w:rsidR="005F5723" w:rsidRPr="00BE434A" w:rsidRDefault="005F5723" w:rsidP="008B5685">
            <w:pPr>
              <w:tabs>
                <w:tab w:val="left" w:pos="9923"/>
              </w:tabs>
              <w:adjustRightInd w:val="0"/>
              <w:rPr>
                <w:rFonts w:ascii="Calibri" w:eastAsiaTheme="minorHAnsi" w:hAnsi="Calibri" w:cs="Calibri"/>
                <w:sz w:val="18"/>
                <w:szCs w:val="18"/>
              </w:rPr>
            </w:pPr>
          </w:p>
          <w:p w14:paraId="74E92437" w14:textId="77777777" w:rsidR="005F5723" w:rsidRDefault="005F5723" w:rsidP="008B5685">
            <w:pPr>
              <w:tabs>
                <w:tab w:val="left" w:pos="9923"/>
              </w:tabs>
              <w:adjustRightInd w:val="0"/>
              <w:rPr>
                <w:rFonts w:ascii="Calibri" w:eastAsiaTheme="minorHAnsi" w:hAnsi="Calibri" w:cs="Calibri"/>
                <w:sz w:val="18"/>
                <w:szCs w:val="18"/>
              </w:rPr>
            </w:pPr>
          </w:p>
          <w:p w14:paraId="2F1F3FFA" w14:textId="77777777" w:rsidR="005F5723" w:rsidRDefault="005F5723" w:rsidP="008B5685">
            <w:pPr>
              <w:tabs>
                <w:tab w:val="left" w:pos="9923"/>
              </w:tabs>
              <w:adjustRightInd w:val="0"/>
              <w:rPr>
                <w:rFonts w:ascii="Calibri" w:eastAsiaTheme="minorHAnsi" w:hAnsi="Calibri" w:cs="Calibri"/>
                <w:sz w:val="18"/>
                <w:szCs w:val="18"/>
              </w:rPr>
            </w:pPr>
          </w:p>
          <w:p w14:paraId="5CE6262C" w14:textId="77777777" w:rsidR="005F5723" w:rsidRDefault="005F5723" w:rsidP="008B5685">
            <w:pPr>
              <w:tabs>
                <w:tab w:val="left" w:pos="9923"/>
              </w:tabs>
              <w:adjustRightInd w:val="0"/>
              <w:rPr>
                <w:rFonts w:ascii="Calibri" w:eastAsiaTheme="minorHAnsi" w:hAnsi="Calibri" w:cs="Calibri"/>
                <w:sz w:val="18"/>
                <w:szCs w:val="18"/>
              </w:rPr>
            </w:pPr>
          </w:p>
          <w:p w14:paraId="04534359" w14:textId="77777777" w:rsidR="005F5723" w:rsidRDefault="005F5723" w:rsidP="008B5685">
            <w:pPr>
              <w:tabs>
                <w:tab w:val="left" w:pos="9923"/>
              </w:tabs>
              <w:adjustRightInd w:val="0"/>
              <w:rPr>
                <w:rFonts w:ascii="Calibri" w:eastAsiaTheme="minorHAnsi" w:hAnsi="Calibri" w:cs="Calibri"/>
                <w:sz w:val="18"/>
                <w:szCs w:val="18"/>
              </w:rPr>
            </w:pPr>
          </w:p>
          <w:p w14:paraId="094B6D40" w14:textId="77777777" w:rsidR="005F5723" w:rsidRDefault="005F5723" w:rsidP="008B5685">
            <w:pPr>
              <w:tabs>
                <w:tab w:val="left" w:pos="9923"/>
              </w:tabs>
              <w:adjustRightInd w:val="0"/>
              <w:rPr>
                <w:rFonts w:ascii="Calibri" w:eastAsiaTheme="minorHAnsi" w:hAnsi="Calibri" w:cs="Calibri"/>
                <w:sz w:val="18"/>
                <w:szCs w:val="18"/>
              </w:rPr>
            </w:pPr>
          </w:p>
          <w:p w14:paraId="2DAAE168" w14:textId="77777777" w:rsidR="005F5723" w:rsidRDefault="005F5723" w:rsidP="008B5685">
            <w:pPr>
              <w:tabs>
                <w:tab w:val="left" w:pos="9923"/>
              </w:tabs>
              <w:adjustRightInd w:val="0"/>
              <w:rPr>
                <w:rFonts w:ascii="Calibri" w:eastAsiaTheme="minorHAnsi" w:hAnsi="Calibri" w:cs="Calibri"/>
                <w:sz w:val="18"/>
                <w:szCs w:val="18"/>
              </w:rPr>
            </w:pPr>
          </w:p>
          <w:p w14:paraId="0F960C41" w14:textId="77777777" w:rsidR="005F5723" w:rsidRDefault="005F5723" w:rsidP="008B5685">
            <w:pPr>
              <w:tabs>
                <w:tab w:val="left" w:pos="9923"/>
              </w:tabs>
              <w:adjustRightInd w:val="0"/>
              <w:rPr>
                <w:rFonts w:ascii="Calibri" w:eastAsiaTheme="minorHAnsi" w:hAnsi="Calibri" w:cs="Calibri"/>
                <w:sz w:val="18"/>
                <w:szCs w:val="18"/>
              </w:rPr>
            </w:pPr>
          </w:p>
          <w:p w14:paraId="0A60D94E" w14:textId="77777777" w:rsidR="005F5723" w:rsidRDefault="005F5723" w:rsidP="008B5685">
            <w:pPr>
              <w:tabs>
                <w:tab w:val="left" w:pos="9923"/>
              </w:tabs>
              <w:adjustRightInd w:val="0"/>
              <w:rPr>
                <w:rFonts w:ascii="Calibri" w:eastAsiaTheme="minorHAnsi" w:hAnsi="Calibri" w:cs="Calibri"/>
                <w:sz w:val="18"/>
                <w:szCs w:val="18"/>
              </w:rPr>
            </w:pPr>
          </w:p>
          <w:p w14:paraId="407D47F3" w14:textId="77777777" w:rsidR="005F5723" w:rsidRPr="00BE434A" w:rsidRDefault="005F5723" w:rsidP="008B5685">
            <w:pPr>
              <w:tabs>
                <w:tab w:val="left" w:pos="9923"/>
              </w:tabs>
              <w:adjustRightInd w:val="0"/>
              <w:rPr>
                <w:rFonts w:ascii="Calibri" w:eastAsiaTheme="minorHAnsi" w:hAnsi="Calibri" w:cs="Calibri"/>
                <w:sz w:val="18"/>
                <w:szCs w:val="18"/>
              </w:rPr>
            </w:pPr>
          </w:p>
          <w:p w14:paraId="213DFB1D" w14:textId="77777777" w:rsidR="005F5723" w:rsidRPr="00BE434A" w:rsidRDefault="005F5723" w:rsidP="008B5685">
            <w:pPr>
              <w:tabs>
                <w:tab w:val="left" w:pos="9923"/>
              </w:tabs>
              <w:adjustRightInd w:val="0"/>
              <w:rPr>
                <w:rFonts w:ascii="Calibri" w:eastAsiaTheme="minorHAnsi" w:hAnsi="Calibri" w:cs="Calibri"/>
                <w:sz w:val="18"/>
                <w:szCs w:val="18"/>
              </w:rPr>
            </w:pPr>
          </w:p>
          <w:p w14:paraId="61D74619" w14:textId="77777777" w:rsidR="005F5723" w:rsidRPr="00BE434A" w:rsidRDefault="005F5723" w:rsidP="008B5685">
            <w:pPr>
              <w:tabs>
                <w:tab w:val="left" w:pos="9923"/>
              </w:tabs>
              <w:adjustRightInd w:val="0"/>
              <w:rPr>
                <w:rFonts w:ascii="Calibri" w:eastAsiaTheme="minorHAnsi" w:hAnsi="Calibri" w:cs="Calibri"/>
                <w:sz w:val="18"/>
                <w:szCs w:val="18"/>
              </w:rPr>
            </w:pPr>
          </w:p>
          <w:p w14:paraId="1AA920A0" w14:textId="77777777" w:rsidR="005F5723" w:rsidRPr="00BE434A" w:rsidRDefault="005F5723" w:rsidP="008B5685">
            <w:pPr>
              <w:tabs>
                <w:tab w:val="left" w:pos="9923"/>
              </w:tabs>
              <w:adjustRightInd w:val="0"/>
              <w:rPr>
                <w:rFonts w:ascii="Calibri" w:eastAsiaTheme="minorHAnsi" w:hAnsi="Calibri" w:cs="Calibri"/>
                <w:sz w:val="18"/>
                <w:szCs w:val="18"/>
              </w:rPr>
            </w:pPr>
          </w:p>
          <w:p w14:paraId="6555510C" w14:textId="77777777" w:rsidR="005F5723" w:rsidRPr="00BE434A" w:rsidRDefault="005F5723" w:rsidP="008B5685">
            <w:pPr>
              <w:tabs>
                <w:tab w:val="left" w:pos="9923"/>
              </w:tabs>
              <w:adjustRightInd w:val="0"/>
              <w:rPr>
                <w:rFonts w:ascii="Calibri" w:eastAsiaTheme="minorHAnsi" w:hAnsi="Calibri" w:cs="Calibri"/>
                <w:sz w:val="18"/>
                <w:szCs w:val="18"/>
              </w:rPr>
            </w:pPr>
          </w:p>
          <w:p w14:paraId="151318AC" w14:textId="77777777" w:rsidR="005F5723" w:rsidRPr="002B6E0D" w:rsidRDefault="005F5723" w:rsidP="008B5685">
            <w:pPr>
              <w:adjustRightInd w:val="0"/>
              <w:rPr>
                <w:rFonts w:eastAsiaTheme="minorHAnsi" w:cs="Arial"/>
                <w:sz w:val="24"/>
              </w:rPr>
            </w:pPr>
            <w:r>
              <w:rPr>
                <w:rFonts w:ascii="Calibri" w:eastAsiaTheme="minorHAnsi" w:hAnsi="Calibri" w:cs="Calibri"/>
                <w:sz w:val="18"/>
                <w:szCs w:val="18"/>
              </w:rPr>
              <w:lastRenderedPageBreak/>
              <w:t>12.110,42</w:t>
            </w:r>
          </w:p>
        </w:tc>
        <w:tc>
          <w:tcPr>
            <w:tcW w:w="1298" w:type="dxa"/>
            <w:tcBorders>
              <w:top w:val="single" w:sz="6" w:space="0" w:color="007F64"/>
              <w:left w:val="single" w:sz="6" w:space="0" w:color="007F64"/>
              <w:bottom w:val="single" w:sz="6" w:space="0" w:color="007F64"/>
              <w:right w:val="single" w:sz="6" w:space="0" w:color="007F64"/>
            </w:tcBorders>
          </w:tcPr>
          <w:p w14:paraId="18A633C3" w14:textId="77777777" w:rsidR="005F5723" w:rsidRPr="00BE434A" w:rsidRDefault="005F5723" w:rsidP="008B5685">
            <w:pPr>
              <w:tabs>
                <w:tab w:val="left" w:pos="9923"/>
              </w:tabs>
              <w:adjustRightInd w:val="0"/>
              <w:rPr>
                <w:rFonts w:ascii="Calibri" w:eastAsiaTheme="minorHAnsi" w:hAnsi="Calibri" w:cs="Calibri"/>
                <w:sz w:val="18"/>
                <w:szCs w:val="18"/>
              </w:rPr>
            </w:pPr>
          </w:p>
          <w:p w14:paraId="3B1C78F0" w14:textId="77777777" w:rsidR="005F5723" w:rsidRPr="00BE434A" w:rsidRDefault="005F5723" w:rsidP="008B5685">
            <w:pPr>
              <w:tabs>
                <w:tab w:val="left" w:pos="9923"/>
              </w:tabs>
              <w:rPr>
                <w:rFonts w:ascii="Calibri" w:eastAsiaTheme="minorHAnsi" w:hAnsi="Calibri" w:cs="Calibri"/>
                <w:sz w:val="18"/>
                <w:szCs w:val="18"/>
              </w:rPr>
            </w:pPr>
          </w:p>
          <w:p w14:paraId="4E585266" w14:textId="77777777" w:rsidR="005F5723" w:rsidRPr="00BE434A" w:rsidRDefault="005F5723" w:rsidP="008B5685">
            <w:pPr>
              <w:tabs>
                <w:tab w:val="left" w:pos="9923"/>
              </w:tabs>
              <w:rPr>
                <w:rFonts w:ascii="Calibri" w:eastAsiaTheme="minorHAnsi" w:hAnsi="Calibri" w:cs="Calibri"/>
                <w:sz w:val="18"/>
                <w:szCs w:val="18"/>
              </w:rPr>
            </w:pPr>
          </w:p>
          <w:p w14:paraId="2D5DEA46" w14:textId="77777777" w:rsidR="005F5723" w:rsidRPr="00BE434A" w:rsidRDefault="005F5723" w:rsidP="008B5685">
            <w:pPr>
              <w:tabs>
                <w:tab w:val="left" w:pos="9923"/>
              </w:tabs>
              <w:rPr>
                <w:rFonts w:ascii="Calibri" w:eastAsiaTheme="minorHAnsi" w:hAnsi="Calibri" w:cs="Calibri"/>
                <w:sz w:val="18"/>
                <w:szCs w:val="18"/>
              </w:rPr>
            </w:pPr>
          </w:p>
          <w:p w14:paraId="06F14365" w14:textId="77777777" w:rsidR="005F5723" w:rsidRPr="00BE434A" w:rsidRDefault="005F5723" w:rsidP="008B5685">
            <w:pPr>
              <w:tabs>
                <w:tab w:val="left" w:pos="9923"/>
              </w:tabs>
              <w:rPr>
                <w:rFonts w:ascii="Calibri" w:eastAsiaTheme="minorHAnsi" w:hAnsi="Calibri" w:cs="Calibri"/>
                <w:sz w:val="18"/>
                <w:szCs w:val="18"/>
              </w:rPr>
            </w:pPr>
          </w:p>
          <w:p w14:paraId="70B32380" w14:textId="77777777" w:rsidR="005F5723" w:rsidRPr="00BE434A" w:rsidRDefault="005F5723" w:rsidP="008B5685">
            <w:pPr>
              <w:tabs>
                <w:tab w:val="left" w:pos="9923"/>
              </w:tabs>
              <w:rPr>
                <w:rFonts w:ascii="Calibri" w:eastAsiaTheme="minorHAnsi" w:hAnsi="Calibri" w:cs="Calibri"/>
                <w:sz w:val="18"/>
                <w:szCs w:val="18"/>
              </w:rPr>
            </w:pPr>
          </w:p>
          <w:p w14:paraId="2365CCFA" w14:textId="77777777" w:rsidR="005F5723" w:rsidRPr="00BE434A" w:rsidRDefault="005F5723" w:rsidP="008B5685">
            <w:pPr>
              <w:tabs>
                <w:tab w:val="left" w:pos="9923"/>
              </w:tabs>
              <w:rPr>
                <w:rFonts w:ascii="Calibri" w:eastAsiaTheme="minorHAnsi" w:hAnsi="Calibri" w:cs="Calibri"/>
                <w:sz w:val="18"/>
                <w:szCs w:val="18"/>
              </w:rPr>
            </w:pPr>
          </w:p>
          <w:p w14:paraId="137566D1" w14:textId="77777777" w:rsidR="005F5723" w:rsidRPr="00BE434A" w:rsidRDefault="005F5723" w:rsidP="008B5685">
            <w:pPr>
              <w:tabs>
                <w:tab w:val="left" w:pos="9923"/>
              </w:tabs>
              <w:rPr>
                <w:rFonts w:ascii="Calibri" w:eastAsiaTheme="minorHAnsi" w:hAnsi="Calibri" w:cs="Calibri"/>
                <w:sz w:val="18"/>
                <w:szCs w:val="18"/>
              </w:rPr>
            </w:pPr>
          </w:p>
          <w:p w14:paraId="19F62B28" w14:textId="77777777" w:rsidR="005F5723" w:rsidRPr="00BE434A" w:rsidRDefault="005F5723" w:rsidP="008B5685">
            <w:pPr>
              <w:tabs>
                <w:tab w:val="left" w:pos="9923"/>
              </w:tabs>
              <w:rPr>
                <w:rFonts w:ascii="Calibri" w:eastAsiaTheme="minorHAnsi" w:hAnsi="Calibri" w:cs="Calibri"/>
                <w:sz w:val="18"/>
                <w:szCs w:val="18"/>
              </w:rPr>
            </w:pPr>
          </w:p>
          <w:p w14:paraId="13E25F19" w14:textId="77777777" w:rsidR="005F5723" w:rsidRPr="00BE434A" w:rsidRDefault="005F5723" w:rsidP="008B5685">
            <w:pPr>
              <w:tabs>
                <w:tab w:val="left" w:pos="9923"/>
              </w:tabs>
              <w:rPr>
                <w:rFonts w:ascii="Calibri" w:eastAsiaTheme="minorHAnsi" w:hAnsi="Calibri" w:cs="Calibri"/>
                <w:sz w:val="18"/>
                <w:szCs w:val="18"/>
              </w:rPr>
            </w:pPr>
          </w:p>
          <w:p w14:paraId="6E66F315" w14:textId="77777777" w:rsidR="005F5723" w:rsidRPr="00BE434A" w:rsidRDefault="005F5723" w:rsidP="008B5685">
            <w:pPr>
              <w:tabs>
                <w:tab w:val="left" w:pos="9923"/>
              </w:tabs>
              <w:rPr>
                <w:rFonts w:ascii="Calibri" w:eastAsiaTheme="minorHAnsi" w:hAnsi="Calibri" w:cs="Calibri"/>
                <w:sz w:val="18"/>
                <w:szCs w:val="18"/>
              </w:rPr>
            </w:pPr>
          </w:p>
          <w:p w14:paraId="7E8864E3" w14:textId="77777777" w:rsidR="005F5723" w:rsidRPr="00BE434A" w:rsidRDefault="005F5723" w:rsidP="008B5685">
            <w:pPr>
              <w:tabs>
                <w:tab w:val="left" w:pos="9923"/>
              </w:tabs>
              <w:rPr>
                <w:rFonts w:ascii="Calibri" w:eastAsiaTheme="minorHAnsi" w:hAnsi="Calibri" w:cs="Calibri"/>
                <w:sz w:val="18"/>
                <w:szCs w:val="18"/>
              </w:rPr>
            </w:pPr>
          </w:p>
          <w:p w14:paraId="519346D5" w14:textId="77777777" w:rsidR="005F5723" w:rsidRPr="00BE434A" w:rsidRDefault="005F5723" w:rsidP="008B5685">
            <w:pPr>
              <w:tabs>
                <w:tab w:val="left" w:pos="9923"/>
              </w:tabs>
              <w:rPr>
                <w:rFonts w:ascii="Calibri" w:eastAsiaTheme="minorHAnsi" w:hAnsi="Calibri" w:cs="Calibri"/>
                <w:sz w:val="18"/>
                <w:szCs w:val="18"/>
              </w:rPr>
            </w:pPr>
          </w:p>
          <w:p w14:paraId="1A1148A6" w14:textId="77777777" w:rsidR="005F5723" w:rsidRPr="00BE434A" w:rsidRDefault="005F5723" w:rsidP="008B5685">
            <w:pPr>
              <w:tabs>
                <w:tab w:val="left" w:pos="9923"/>
              </w:tabs>
              <w:rPr>
                <w:rFonts w:ascii="Calibri" w:eastAsiaTheme="minorHAnsi" w:hAnsi="Calibri" w:cs="Calibri"/>
                <w:sz w:val="18"/>
                <w:szCs w:val="18"/>
              </w:rPr>
            </w:pPr>
          </w:p>
          <w:p w14:paraId="241CD808" w14:textId="77777777" w:rsidR="005F5723" w:rsidRPr="00BE434A" w:rsidRDefault="005F5723" w:rsidP="008B5685">
            <w:pPr>
              <w:tabs>
                <w:tab w:val="left" w:pos="9923"/>
              </w:tabs>
              <w:rPr>
                <w:rFonts w:ascii="Calibri" w:eastAsiaTheme="minorHAnsi" w:hAnsi="Calibri" w:cs="Calibri"/>
                <w:sz w:val="18"/>
                <w:szCs w:val="18"/>
              </w:rPr>
            </w:pPr>
          </w:p>
          <w:p w14:paraId="01986894" w14:textId="77777777" w:rsidR="005F5723" w:rsidRPr="00BE434A" w:rsidRDefault="005F5723" w:rsidP="008B5685">
            <w:pPr>
              <w:tabs>
                <w:tab w:val="left" w:pos="9923"/>
              </w:tabs>
              <w:rPr>
                <w:rFonts w:ascii="Calibri" w:eastAsiaTheme="minorHAnsi" w:hAnsi="Calibri" w:cs="Calibri"/>
                <w:sz w:val="18"/>
                <w:szCs w:val="18"/>
              </w:rPr>
            </w:pPr>
          </w:p>
          <w:p w14:paraId="4EF095AF" w14:textId="77777777" w:rsidR="005F5723" w:rsidRPr="00BE434A" w:rsidRDefault="005F5723" w:rsidP="008B5685">
            <w:pPr>
              <w:tabs>
                <w:tab w:val="left" w:pos="9923"/>
              </w:tabs>
              <w:rPr>
                <w:rFonts w:ascii="Calibri" w:eastAsiaTheme="minorHAnsi" w:hAnsi="Calibri" w:cs="Calibri"/>
                <w:sz w:val="18"/>
                <w:szCs w:val="18"/>
              </w:rPr>
            </w:pPr>
          </w:p>
          <w:p w14:paraId="7EAB42F2" w14:textId="77777777" w:rsidR="005F5723" w:rsidRPr="00BE434A" w:rsidRDefault="005F5723" w:rsidP="008B5685">
            <w:pPr>
              <w:tabs>
                <w:tab w:val="left" w:pos="9923"/>
              </w:tabs>
              <w:rPr>
                <w:rFonts w:ascii="Calibri" w:eastAsiaTheme="minorHAnsi" w:hAnsi="Calibri" w:cs="Calibri"/>
                <w:sz w:val="18"/>
                <w:szCs w:val="18"/>
              </w:rPr>
            </w:pPr>
          </w:p>
          <w:p w14:paraId="0B344A8F" w14:textId="77777777" w:rsidR="005F5723" w:rsidRPr="00BE434A" w:rsidRDefault="005F5723" w:rsidP="008B5685">
            <w:pPr>
              <w:tabs>
                <w:tab w:val="left" w:pos="9923"/>
              </w:tabs>
              <w:rPr>
                <w:rFonts w:ascii="Calibri" w:eastAsiaTheme="minorHAnsi" w:hAnsi="Calibri" w:cs="Calibri"/>
                <w:sz w:val="18"/>
                <w:szCs w:val="18"/>
              </w:rPr>
            </w:pPr>
          </w:p>
          <w:p w14:paraId="701D012D" w14:textId="77777777" w:rsidR="005F5723" w:rsidRPr="00BE434A" w:rsidRDefault="005F5723" w:rsidP="008B5685">
            <w:pPr>
              <w:tabs>
                <w:tab w:val="left" w:pos="9923"/>
              </w:tabs>
              <w:rPr>
                <w:rFonts w:ascii="Calibri" w:eastAsiaTheme="minorHAnsi" w:hAnsi="Calibri" w:cs="Calibri"/>
                <w:sz w:val="18"/>
                <w:szCs w:val="18"/>
              </w:rPr>
            </w:pPr>
          </w:p>
          <w:p w14:paraId="23C30227" w14:textId="77777777" w:rsidR="005F5723" w:rsidRDefault="005F5723" w:rsidP="008B5685">
            <w:pPr>
              <w:tabs>
                <w:tab w:val="left" w:pos="9923"/>
              </w:tabs>
              <w:rPr>
                <w:rFonts w:ascii="Calibri" w:eastAsiaTheme="minorHAnsi" w:hAnsi="Calibri" w:cs="Calibri"/>
                <w:sz w:val="18"/>
                <w:szCs w:val="18"/>
              </w:rPr>
            </w:pPr>
          </w:p>
          <w:p w14:paraId="0B364DBD" w14:textId="77777777" w:rsidR="005F5723" w:rsidRDefault="005F5723" w:rsidP="008B5685">
            <w:pPr>
              <w:tabs>
                <w:tab w:val="left" w:pos="9923"/>
              </w:tabs>
              <w:rPr>
                <w:rFonts w:ascii="Calibri" w:eastAsiaTheme="minorHAnsi" w:hAnsi="Calibri" w:cs="Calibri"/>
                <w:sz w:val="18"/>
                <w:szCs w:val="18"/>
              </w:rPr>
            </w:pPr>
          </w:p>
          <w:p w14:paraId="3D510EA6" w14:textId="77777777" w:rsidR="005F5723" w:rsidRDefault="005F5723" w:rsidP="008B5685">
            <w:pPr>
              <w:tabs>
                <w:tab w:val="left" w:pos="9923"/>
              </w:tabs>
              <w:rPr>
                <w:rFonts w:ascii="Calibri" w:eastAsiaTheme="minorHAnsi" w:hAnsi="Calibri" w:cs="Calibri"/>
                <w:sz w:val="18"/>
                <w:szCs w:val="18"/>
              </w:rPr>
            </w:pPr>
          </w:p>
          <w:p w14:paraId="69ABB89D" w14:textId="77777777" w:rsidR="005F5723" w:rsidRDefault="005F5723" w:rsidP="008B5685">
            <w:pPr>
              <w:tabs>
                <w:tab w:val="left" w:pos="9923"/>
              </w:tabs>
              <w:rPr>
                <w:rFonts w:ascii="Calibri" w:eastAsiaTheme="minorHAnsi" w:hAnsi="Calibri" w:cs="Calibri"/>
                <w:sz w:val="18"/>
                <w:szCs w:val="18"/>
              </w:rPr>
            </w:pPr>
          </w:p>
          <w:p w14:paraId="7BD655B8" w14:textId="77777777" w:rsidR="005F5723" w:rsidRDefault="005F5723" w:rsidP="008B5685">
            <w:pPr>
              <w:tabs>
                <w:tab w:val="left" w:pos="9923"/>
              </w:tabs>
              <w:rPr>
                <w:rFonts w:ascii="Calibri" w:eastAsiaTheme="minorHAnsi" w:hAnsi="Calibri" w:cs="Calibri"/>
                <w:sz w:val="18"/>
                <w:szCs w:val="18"/>
              </w:rPr>
            </w:pPr>
          </w:p>
          <w:p w14:paraId="68A36941" w14:textId="77777777" w:rsidR="005F5723" w:rsidRDefault="005F5723" w:rsidP="008B5685">
            <w:pPr>
              <w:tabs>
                <w:tab w:val="left" w:pos="9923"/>
              </w:tabs>
              <w:rPr>
                <w:rFonts w:ascii="Calibri" w:eastAsiaTheme="minorHAnsi" w:hAnsi="Calibri" w:cs="Calibri"/>
                <w:sz w:val="18"/>
                <w:szCs w:val="18"/>
              </w:rPr>
            </w:pPr>
          </w:p>
          <w:p w14:paraId="6009D4BA" w14:textId="77777777" w:rsidR="005F5723" w:rsidRDefault="005F5723" w:rsidP="008B5685">
            <w:pPr>
              <w:tabs>
                <w:tab w:val="left" w:pos="9923"/>
              </w:tabs>
              <w:rPr>
                <w:rFonts w:ascii="Calibri" w:eastAsiaTheme="minorHAnsi" w:hAnsi="Calibri" w:cs="Calibri"/>
                <w:sz w:val="18"/>
                <w:szCs w:val="18"/>
              </w:rPr>
            </w:pPr>
          </w:p>
          <w:p w14:paraId="7432D5E8" w14:textId="77777777" w:rsidR="005F5723" w:rsidRDefault="005F5723" w:rsidP="008B5685">
            <w:pPr>
              <w:tabs>
                <w:tab w:val="left" w:pos="9923"/>
              </w:tabs>
              <w:rPr>
                <w:rFonts w:ascii="Calibri" w:eastAsiaTheme="minorHAnsi" w:hAnsi="Calibri" w:cs="Calibri"/>
                <w:sz w:val="18"/>
                <w:szCs w:val="18"/>
              </w:rPr>
            </w:pPr>
          </w:p>
          <w:p w14:paraId="5D452C86" w14:textId="77777777" w:rsidR="005F5723" w:rsidRPr="00BE434A" w:rsidRDefault="005F5723" w:rsidP="008B5685">
            <w:pPr>
              <w:tabs>
                <w:tab w:val="left" w:pos="9923"/>
              </w:tabs>
              <w:rPr>
                <w:rFonts w:ascii="Calibri" w:eastAsiaTheme="minorHAnsi" w:hAnsi="Calibri" w:cs="Calibri"/>
                <w:sz w:val="18"/>
                <w:szCs w:val="18"/>
              </w:rPr>
            </w:pPr>
          </w:p>
          <w:p w14:paraId="41CA0BA3" w14:textId="77777777" w:rsidR="005F5723" w:rsidRPr="00BE434A" w:rsidRDefault="005F5723" w:rsidP="008B5685">
            <w:pPr>
              <w:tabs>
                <w:tab w:val="left" w:pos="9923"/>
              </w:tabs>
              <w:rPr>
                <w:rFonts w:ascii="Calibri" w:eastAsiaTheme="minorHAnsi" w:hAnsi="Calibri" w:cs="Calibri"/>
                <w:sz w:val="18"/>
                <w:szCs w:val="18"/>
              </w:rPr>
            </w:pPr>
          </w:p>
          <w:p w14:paraId="7F2D48D3" w14:textId="77777777" w:rsidR="005F5723" w:rsidRPr="00BE434A" w:rsidRDefault="005F5723" w:rsidP="008B5685">
            <w:pPr>
              <w:tabs>
                <w:tab w:val="left" w:pos="9923"/>
              </w:tabs>
              <w:rPr>
                <w:rFonts w:ascii="Calibri" w:eastAsiaTheme="minorHAnsi" w:hAnsi="Calibri" w:cs="Calibri"/>
                <w:sz w:val="18"/>
                <w:szCs w:val="18"/>
              </w:rPr>
            </w:pPr>
          </w:p>
          <w:p w14:paraId="074FB3FA" w14:textId="77777777" w:rsidR="005F5723" w:rsidRPr="00BE434A" w:rsidRDefault="005F5723" w:rsidP="008B5685">
            <w:pPr>
              <w:tabs>
                <w:tab w:val="left" w:pos="9923"/>
              </w:tabs>
              <w:rPr>
                <w:rFonts w:ascii="Calibri" w:eastAsiaTheme="minorHAnsi" w:hAnsi="Calibri" w:cs="Calibri"/>
                <w:sz w:val="18"/>
                <w:szCs w:val="18"/>
              </w:rPr>
            </w:pPr>
          </w:p>
          <w:p w14:paraId="17B831E6" w14:textId="77777777" w:rsidR="005F5723" w:rsidRPr="002B6E0D" w:rsidRDefault="005F5723" w:rsidP="008B5685">
            <w:pPr>
              <w:adjustRightInd w:val="0"/>
              <w:rPr>
                <w:rFonts w:eastAsiaTheme="minorHAnsi" w:cs="Arial"/>
                <w:sz w:val="24"/>
              </w:rPr>
            </w:pPr>
            <w:r>
              <w:rPr>
                <w:rFonts w:ascii="Calibri" w:eastAsiaTheme="minorHAnsi" w:hAnsi="Calibri" w:cs="Calibri"/>
                <w:sz w:val="18"/>
                <w:szCs w:val="18"/>
              </w:rPr>
              <w:lastRenderedPageBreak/>
              <w:t>60.552,10</w:t>
            </w:r>
          </w:p>
        </w:tc>
      </w:tr>
    </w:tbl>
    <w:p w14:paraId="7B3EF368" w14:textId="15A374BE"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90CDBD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 O valor global da proposta é de R$..........................( ).</w:t>
      </w:r>
    </w:p>
    <w:p w14:paraId="3D5B632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5F7E65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b) A validade da proposta é de 60 (sessenta) dias corridos, contados da data de realização do certame.</w:t>
      </w:r>
    </w:p>
    <w:p w14:paraId="424DB97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AD17DF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 A empresa declara inteira aceitação a todas as condições constantes no presente Edital.</w:t>
      </w:r>
    </w:p>
    <w:p w14:paraId="11DA8E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89C846F"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Na hipótese de ser adjudicado a esta empresa o objeto licitado, o representante legal para assinatura do Contrato ou qualquer outro documento será:</w:t>
      </w:r>
    </w:p>
    <w:p w14:paraId="7791406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Nome:.......................................</w:t>
      </w:r>
    </w:p>
    <w:p w14:paraId="1A61BF5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2F5239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Estado Civil: ...........................</w:t>
      </w:r>
    </w:p>
    <w:p w14:paraId="01628B2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3C804AD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Profissão: ......................</w:t>
      </w:r>
    </w:p>
    <w:p w14:paraId="20C378B1"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5F9DCC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Carteira de identidade RG nº ................</w:t>
      </w:r>
    </w:p>
    <w:p w14:paraId="5D981DF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FC1FB0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Cargo:...............................</w:t>
      </w:r>
    </w:p>
    <w:p w14:paraId="3FC8DA4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176B4E68"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0AABB97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OBSERVAÇÕES:</w:t>
      </w:r>
    </w:p>
    <w:p w14:paraId="78F78B62" w14:textId="77777777" w:rsidR="00457F2F" w:rsidRPr="002B6E0D" w:rsidRDefault="00457F2F" w:rsidP="006F1DAE">
      <w:pPr>
        <w:jc w:val="both"/>
        <w:rPr>
          <w:rFonts w:cs="Arial"/>
          <w:sz w:val="24"/>
        </w:rPr>
      </w:pPr>
    </w:p>
    <w:p w14:paraId="4BAB176D" w14:textId="77777777" w:rsidR="00457F2F" w:rsidRPr="002B6E0D" w:rsidRDefault="00457F2F" w:rsidP="006F1DAE">
      <w:pPr>
        <w:jc w:val="both"/>
        <w:rPr>
          <w:rFonts w:cs="Arial"/>
          <w:sz w:val="24"/>
        </w:rPr>
      </w:pPr>
    </w:p>
    <w:p w14:paraId="7DAE8EEE" w14:textId="77777777" w:rsidR="00457F2F" w:rsidRPr="002B6E0D" w:rsidRDefault="00457F2F" w:rsidP="006F1DAE">
      <w:pPr>
        <w:jc w:val="both"/>
        <w:rPr>
          <w:rFonts w:cs="Arial"/>
          <w:sz w:val="24"/>
        </w:rPr>
      </w:pPr>
    </w:p>
    <w:p w14:paraId="2CAE349A" w14:textId="77777777" w:rsidR="00457F2F" w:rsidRPr="002B6E0D" w:rsidRDefault="00457F2F" w:rsidP="006F1DAE">
      <w:pPr>
        <w:jc w:val="both"/>
        <w:rPr>
          <w:rFonts w:cs="Arial"/>
          <w:sz w:val="24"/>
        </w:rPr>
      </w:pPr>
    </w:p>
    <w:p w14:paraId="3224C067" w14:textId="77777777" w:rsidR="00457F2F" w:rsidRPr="002B6E0D" w:rsidRDefault="00457F2F" w:rsidP="006F1DAE">
      <w:pPr>
        <w:jc w:val="both"/>
        <w:rPr>
          <w:rFonts w:cs="Arial"/>
          <w:sz w:val="24"/>
        </w:rPr>
      </w:pPr>
    </w:p>
    <w:p w14:paraId="46F5FBB2" w14:textId="77777777" w:rsidR="00457F2F" w:rsidRPr="002B6E0D" w:rsidRDefault="00457F2F" w:rsidP="006F1DAE">
      <w:pPr>
        <w:jc w:val="both"/>
        <w:rPr>
          <w:rFonts w:cs="Arial"/>
          <w:sz w:val="24"/>
        </w:rPr>
      </w:pPr>
    </w:p>
    <w:p w14:paraId="734D8EF2" w14:textId="77777777" w:rsidR="00457F2F" w:rsidRPr="002B6E0D" w:rsidRDefault="00457F2F" w:rsidP="006F1DAE">
      <w:pPr>
        <w:jc w:val="both"/>
        <w:rPr>
          <w:rFonts w:cs="Arial"/>
          <w:sz w:val="24"/>
        </w:rPr>
      </w:pPr>
    </w:p>
    <w:p w14:paraId="151C673A"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ANEXO - III</w:t>
      </w:r>
    </w:p>
    <w:p w14:paraId="7DB0C654" w14:textId="6F7E39D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iCs/>
        </w:rPr>
      </w:pPr>
    </w:p>
    <w:p w14:paraId="01B56F71" w14:textId="77777777" w:rsidR="00457F2F" w:rsidRPr="002B6E0D" w:rsidRDefault="00457F2F" w:rsidP="0006321F">
      <w:pPr>
        <w:pStyle w:val="NormalWeb"/>
        <w:shd w:val="clear" w:color="auto" w:fill="FFFFFF"/>
        <w:spacing w:before="0" w:beforeAutospacing="0" w:after="0" w:afterAutospacing="0"/>
        <w:contextualSpacing/>
        <w:jc w:val="center"/>
        <w:textAlignment w:val="baseline"/>
        <w:rPr>
          <w:rFonts w:ascii="Arial" w:hAnsi="Arial" w:cs="Arial"/>
          <w:b/>
          <w:bCs/>
          <w:iCs/>
        </w:rPr>
      </w:pPr>
      <w:r w:rsidRPr="002B6E0D">
        <w:rPr>
          <w:rFonts w:ascii="Arial" w:hAnsi="Arial" w:cs="Arial"/>
          <w:b/>
          <w:bCs/>
          <w:iCs/>
        </w:rPr>
        <w:t>DECLARAÇÕES COMPLEMENTARES</w:t>
      </w:r>
    </w:p>
    <w:p w14:paraId="2880FD52"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 </w:t>
      </w:r>
    </w:p>
    <w:p w14:paraId="7783004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7AE1A8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 xml:space="preserve">[Razão Social do Licitante], inscrita no CNPJ/MF sob o nº [Número do CNPJ do Licitante], sediada na [Endereço Completo], por intermédio de seu representante legal o (a) </w:t>
      </w:r>
      <w:proofErr w:type="spellStart"/>
      <w:r w:rsidRPr="002B6E0D">
        <w:rPr>
          <w:rFonts w:ascii="Arial" w:hAnsi="Arial" w:cs="Arial"/>
          <w:iCs/>
        </w:rPr>
        <w:t>Sr</w:t>
      </w:r>
      <w:proofErr w:type="spellEnd"/>
      <w:r w:rsidRPr="002B6E0D">
        <w:rPr>
          <w:rFonts w:ascii="Arial" w:hAnsi="Arial" w:cs="Arial"/>
          <w:iCs/>
        </w:rPr>
        <w:t xml:space="preserve">(a) [Nome completo do representante], portador da carteira de identidade nº [número do Registro Geral] e do CPF nº [Número do CPF do representante da Licitante], DECLARA que: </w:t>
      </w:r>
    </w:p>
    <w:p w14:paraId="6D3B8C9E"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208E8DC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 para os devidos fins licitatórios que não incorrem nos impedimentos para disputa da Dispensa ou execução do contrato de que trata o art. 14 da Lei Federal n° 14.133/2021.</w:t>
      </w:r>
    </w:p>
    <w:p w14:paraId="17E2A37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CA5528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 não emprega menor de dezoito anos em trabalho noturno, perigoso ou insalubre e não empregamos menor de dezesseis anos, conforme disposto no inciso VI do art. 68 da Lei nº. 14.133, de 01 de abril de 2021, ressalvando-se a condição de menor aprendiz, cuja contratação é permitida nos termos da legislação;</w:t>
      </w:r>
    </w:p>
    <w:p w14:paraId="1D5C30DB"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74CB085D"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III. não possui, na cadeia produtiva, empregados executando trabalho degradante ou forçado, observando o disposto nos incisos III e IV do art. 1º e no inc. III do art. 5º da Constituição Federal.</w:t>
      </w:r>
    </w:p>
    <w:p w14:paraId="2C0CCA94"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1C44DBC"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2E6E116"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Local e data.</w:t>
      </w:r>
    </w:p>
    <w:p w14:paraId="4E560740"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5560EF33"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02C56647" w14:textId="3EEFD6F9" w:rsidR="009A0D0C"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r w:rsidRPr="002B6E0D">
        <w:rPr>
          <w:rFonts w:ascii="Arial" w:hAnsi="Arial" w:cs="Arial"/>
          <w:iCs/>
        </w:rPr>
        <w:t>Assinatura do dirigente (ou representante legal) da empresa</w:t>
      </w:r>
    </w:p>
    <w:p w14:paraId="1216E740" w14:textId="77777777" w:rsidR="009A0D0C" w:rsidRPr="002B6E0D" w:rsidRDefault="009A0D0C" w:rsidP="006F1DAE">
      <w:pPr>
        <w:suppressAutoHyphens w:val="0"/>
        <w:spacing w:after="160" w:line="259" w:lineRule="auto"/>
        <w:jc w:val="both"/>
        <w:rPr>
          <w:rFonts w:cs="Arial"/>
          <w:iCs/>
          <w:sz w:val="24"/>
        </w:rPr>
      </w:pPr>
      <w:r w:rsidRPr="002B6E0D">
        <w:rPr>
          <w:rFonts w:cs="Arial"/>
          <w:iCs/>
          <w:sz w:val="24"/>
        </w:rPr>
        <w:br w:type="page"/>
      </w:r>
    </w:p>
    <w:p w14:paraId="13B23F18" w14:textId="10943CD5" w:rsidR="009A0D0C" w:rsidRPr="002B6E0D" w:rsidRDefault="009A0D0C" w:rsidP="0006321F">
      <w:pPr>
        <w:pStyle w:val="Ttulo6"/>
        <w:tabs>
          <w:tab w:val="center" w:pos="4819"/>
        </w:tabs>
        <w:jc w:val="center"/>
        <w:rPr>
          <w:rFonts w:ascii="Arial" w:hAnsi="Arial" w:cs="Arial"/>
          <w:b/>
          <w:color w:val="000000" w:themeColor="text1"/>
          <w:sz w:val="24"/>
        </w:rPr>
      </w:pPr>
      <w:r w:rsidRPr="002B6E0D">
        <w:rPr>
          <w:rFonts w:ascii="Arial" w:hAnsi="Arial" w:cs="Arial"/>
          <w:b/>
          <w:color w:val="000000" w:themeColor="text1"/>
          <w:sz w:val="24"/>
        </w:rPr>
        <w:lastRenderedPageBreak/>
        <w:t xml:space="preserve">ANEXO IV – MINUTA DE </w:t>
      </w:r>
      <w:r w:rsidR="00324268" w:rsidRPr="002B6E0D">
        <w:rPr>
          <w:rFonts w:ascii="Arial" w:hAnsi="Arial" w:cs="Arial"/>
          <w:b/>
          <w:color w:val="000000" w:themeColor="text1"/>
          <w:sz w:val="24"/>
        </w:rPr>
        <w:t>CONTRATO</w:t>
      </w:r>
    </w:p>
    <w:p w14:paraId="3D185A0A" w14:textId="77777777" w:rsidR="009A0D0C" w:rsidRPr="002B6E0D" w:rsidRDefault="009A0D0C" w:rsidP="006F1DAE">
      <w:pPr>
        <w:jc w:val="both"/>
        <w:rPr>
          <w:rFonts w:cs="Arial"/>
          <w:sz w:val="24"/>
        </w:rPr>
      </w:pPr>
    </w:p>
    <w:p w14:paraId="382B4214" w14:textId="06872208" w:rsidR="009A0D0C" w:rsidRPr="002B6E0D" w:rsidRDefault="005F5723" w:rsidP="00B650E1">
      <w:pPr>
        <w:jc w:val="both"/>
        <w:rPr>
          <w:rFonts w:cs="Arial"/>
          <w:b/>
          <w:sz w:val="24"/>
        </w:rPr>
      </w:pPr>
      <w:r>
        <w:rPr>
          <w:rFonts w:cs="Arial"/>
          <w:b/>
          <w:sz w:val="24"/>
        </w:rPr>
        <w:t>CONTRATO Nº. XXX/2026</w:t>
      </w:r>
    </w:p>
    <w:p w14:paraId="6E92C23E" w14:textId="066D6957" w:rsidR="009A0D0C" w:rsidRPr="002B6E0D" w:rsidRDefault="009A0D0C" w:rsidP="00B650E1">
      <w:pPr>
        <w:jc w:val="both"/>
        <w:rPr>
          <w:rFonts w:cs="Arial"/>
          <w:b/>
          <w:sz w:val="24"/>
        </w:rPr>
      </w:pPr>
      <w:r w:rsidRPr="002B6E0D">
        <w:rPr>
          <w:rFonts w:cs="Arial"/>
          <w:b/>
          <w:sz w:val="24"/>
        </w:rPr>
        <w:t>PRO</w:t>
      </w:r>
      <w:r w:rsidR="005F5723">
        <w:rPr>
          <w:rFonts w:cs="Arial"/>
          <w:b/>
          <w:sz w:val="24"/>
        </w:rPr>
        <w:t>CESSO ADMINISTRATIVO Nº XXX/2026</w:t>
      </w:r>
    </w:p>
    <w:p w14:paraId="0F32C195" w14:textId="48393EE5" w:rsidR="009A0D0C" w:rsidRPr="002B6E0D" w:rsidRDefault="009A0D0C" w:rsidP="00B650E1">
      <w:pPr>
        <w:jc w:val="both"/>
        <w:rPr>
          <w:rFonts w:cs="Arial"/>
          <w:sz w:val="24"/>
        </w:rPr>
      </w:pPr>
      <w:r w:rsidRPr="002B6E0D">
        <w:rPr>
          <w:rFonts w:cs="Arial"/>
          <w:b/>
          <w:sz w:val="24"/>
        </w:rPr>
        <w:t xml:space="preserve">DISPENSA </w:t>
      </w:r>
      <w:r w:rsidR="005F5723">
        <w:rPr>
          <w:rFonts w:cs="Arial"/>
          <w:b/>
          <w:sz w:val="24"/>
        </w:rPr>
        <w:t>ELETRÔNICA Nº XXX/2026</w:t>
      </w:r>
    </w:p>
    <w:p w14:paraId="29392AC0" w14:textId="77777777" w:rsidR="009A0D0C" w:rsidRPr="002B6E0D" w:rsidRDefault="009A0D0C" w:rsidP="00B650E1">
      <w:pPr>
        <w:jc w:val="both"/>
        <w:rPr>
          <w:rFonts w:cs="Arial"/>
          <w:sz w:val="24"/>
        </w:rPr>
      </w:pPr>
    </w:p>
    <w:p w14:paraId="0CEBA49C" w14:textId="5326C437" w:rsidR="009A0D0C" w:rsidRPr="002B6E0D" w:rsidRDefault="00730823" w:rsidP="00B650E1">
      <w:pPr>
        <w:jc w:val="both"/>
        <w:rPr>
          <w:rFonts w:cs="Arial"/>
          <w:iCs/>
          <w:sz w:val="24"/>
        </w:rPr>
      </w:pPr>
      <w:r w:rsidRPr="002B6E0D">
        <w:rPr>
          <w:rFonts w:cs="Arial"/>
          <w:iCs/>
          <w:sz w:val="22"/>
        </w:rPr>
        <w:t xml:space="preserve">Pelo presente Termo de Contrato de Prestação de Serviços de Locação de </w:t>
      </w:r>
      <w:r w:rsidR="00D10C52" w:rsidRPr="002B6E0D">
        <w:rPr>
          <w:rFonts w:cs="Arial"/>
          <w:iCs/>
          <w:sz w:val="22"/>
        </w:rPr>
        <w:t>Camarins</w:t>
      </w:r>
      <w:r w:rsidRPr="002B6E0D">
        <w:rPr>
          <w:rFonts w:cs="Arial"/>
          <w:iCs/>
          <w:sz w:val="22"/>
        </w:rPr>
        <w:t>, regido pela Lei Federal nº. 14.133/21 e alterações posteriores, que entre si celebram o</w:t>
      </w:r>
      <w:r w:rsidRPr="002B6E0D">
        <w:rPr>
          <w:rFonts w:cs="Arial"/>
          <w:b/>
          <w:sz w:val="22"/>
        </w:rPr>
        <w:t xml:space="preserve"> MUNICIPIO DE</w:t>
      </w:r>
      <w:r w:rsidRPr="002B6E0D">
        <w:rPr>
          <w:rFonts w:cs="Arial"/>
          <w:b/>
          <w:spacing w:val="1"/>
          <w:sz w:val="22"/>
        </w:rPr>
        <w:t xml:space="preserve"> GLÓRIA </w:t>
      </w:r>
      <w:r w:rsidRPr="002B6E0D">
        <w:rPr>
          <w:rFonts w:cs="Arial"/>
          <w:sz w:val="22"/>
        </w:rPr>
        <w:t>Estado da Bahia, Entidade de Direito Público Interno, inscrito no CNPJ nº.</w:t>
      </w:r>
      <w:r w:rsidRPr="002B6E0D">
        <w:rPr>
          <w:rFonts w:cs="Arial"/>
          <w:spacing w:val="1"/>
          <w:sz w:val="22"/>
        </w:rPr>
        <w:t xml:space="preserve"> </w:t>
      </w:r>
      <w:r w:rsidRPr="002B6E0D">
        <w:rPr>
          <w:rFonts w:cs="Arial"/>
          <w:sz w:val="22"/>
        </w:rPr>
        <w:t>14.217.335/0001-70</w:t>
      </w:r>
      <w:r w:rsidRPr="002B6E0D">
        <w:rPr>
          <w:rFonts w:cs="Arial"/>
          <w:spacing w:val="-1"/>
          <w:sz w:val="22"/>
        </w:rPr>
        <w:t>,</w:t>
      </w:r>
      <w:r w:rsidRPr="002B6E0D">
        <w:rPr>
          <w:rFonts w:cs="Arial"/>
          <w:spacing w:val="-10"/>
          <w:sz w:val="22"/>
        </w:rPr>
        <w:t xml:space="preserve"> </w:t>
      </w:r>
      <w:r w:rsidRPr="002B6E0D">
        <w:rPr>
          <w:rFonts w:cs="Arial"/>
          <w:spacing w:val="-1"/>
          <w:sz w:val="22"/>
        </w:rPr>
        <w:t>com</w:t>
      </w:r>
      <w:r w:rsidRPr="002B6E0D">
        <w:rPr>
          <w:rFonts w:cs="Arial"/>
          <w:spacing w:val="-10"/>
          <w:sz w:val="22"/>
        </w:rPr>
        <w:t xml:space="preserve"> </w:t>
      </w:r>
      <w:r w:rsidRPr="002B6E0D">
        <w:rPr>
          <w:rFonts w:cs="Arial"/>
          <w:spacing w:val="-1"/>
          <w:sz w:val="22"/>
        </w:rPr>
        <w:t>sede</w:t>
      </w:r>
      <w:r w:rsidRPr="002B6E0D">
        <w:rPr>
          <w:rFonts w:cs="Arial"/>
          <w:spacing w:val="-10"/>
          <w:sz w:val="22"/>
        </w:rPr>
        <w:t xml:space="preserve"> </w:t>
      </w:r>
      <w:r w:rsidRPr="002B6E0D">
        <w:rPr>
          <w:rFonts w:cs="Arial"/>
          <w:spacing w:val="-1"/>
          <w:sz w:val="22"/>
        </w:rPr>
        <w:t>na</w:t>
      </w:r>
      <w:r w:rsidRPr="002B6E0D">
        <w:rPr>
          <w:rFonts w:cs="Arial"/>
          <w:spacing w:val="-10"/>
          <w:sz w:val="22"/>
        </w:rPr>
        <w:t xml:space="preserve"> </w:t>
      </w:r>
      <w:r w:rsidRPr="002B6E0D">
        <w:rPr>
          <w:rFonts w:cs="Arial"/>
          <w:sz w:val="22"/>
        </w:rPr>
        <w:t>Av. Ernesto Geisel, nº. 48, Centro, Gloria - BA,</w:t>
      </w:r>
      <w:r w:rsidRPr="002B6E0D">
        <w:rPr>
          <w:rFonts w:cs="Arial"/>
          <w:spacing w:val="24"/>
          <w:sz w:val="22"/>
        </w:rPr>
        <w:t xml:space="preserve"> </w:t>
      </w:r>
      <w:r w:rsidRPr="002B6E0D">
        <w:rPr>
          <w:rFonts w:cs="Arial"/>
          <w:sz w:val="22"/>
        </w:rPr>
        <w:t>neste</w:t>
      </w:r>
      <w:r w:rsidRPr="002B6E0D">
        <w:rPr>
          <w:rFonts w:cs="Arial"/>
          <w:spacing w:val="-11"/>
          <w:sz w:val="22"/>
        </w:rPr>
        <w:t xml:space="preserve"> </w:t>
      </w:r>
      <w:r w:rsidRPr="002B6E0D">
        <w:rPr>
          <w:rFonts w:cs="Arial"/>
          <w:sz w:val="22"/>
        </w:rPr>
        <w:t>ato</w:t>
      </w:r>
      <w:r w:rsidRPr="002B6E0D">
        <w:rPr>
          <w:rFonts w:cs="Arial"/>
          <w:spacing w:val="-10"/>
          <w:sz w:val="22"/>
        </w:rPr>
        <w:t xml:space="preserve"> </w:t>
      </w:r>
      <w:r w:rsidRPr="002B6E0D">
        <w:rPr>
          <w:rFonts w:cs="Arial"/>
          <w:sz w:val="22"/>
        </w:rPr>
        <w:t>representada</w:t>
      </w:r>
      <w:r w:rsidRPr="002B6E0D">
        <w:rPr>
          <w:rFonts w:cs="Arial"/>
          <w:spacing w:val="-11"/>
          <w:sz w:val="22"/>
        </w:rPr>
        <w:t xml:space="preserve"> </w:t>
      </w:r>
      <w:r w:rsidRPr="002B6E0D">
        <w:rPr>
          <w:rFonts w:cs="Arial"/>
          <w:sz w:val="22"/>
        </w:rPr>
        <w:t>pela</w:t>
      </w:r>
      <w:r w:rsidRPr="002B6E0D">
        <w:rPr>
          <w:rFonts w:cs="Arial"/>
          <w:spacing w:val="-10"/>
          <w:sz w:val="22"/>
        </w:rPr>
        <w:t xml:space="preserve"> </w:t>
      </w:r>
      <w:r w:rsidRPr="002B6E0D">
        <w:rPr>
          <w:rFonts w:cs="Arial"/>
          <w:sz w:val="22"/>
        </w:rPr>
        <w:t>sua</w:t>
      </w:r>
      <w:r w:rsidRPr="002B6E0D">
        <w:rPr>
          <w:rFonts w:cs="Arial"/>
          <w:spacing w:val="-10"/>
          <w:sz w:val="22"/>
        </w:rPr>
        <w:t xml:space="preserve"> </w:t>
      </w:r>
      <w:r w:rsidRPr="002B6E0D">
        <w:rPr>
          <w:rFonts w:cs="Arial"/>
          <w:sz w:val="22"/>
        </w:rPr>
        <w:t>Prefeita</w:t>
      </w:r>
      <w:r w:rsidRPr="002B6E0D">
        <w:rPr>
          <w:rFonts w:cs="Arial"/>
          <w:spacing w:val="1"/>
          <w:sz w:val="22"/>
        </w:rPr>
        <w:t xml:space="preserve"> a </w:t>
      </w:r>
      <w:r w:rsidRPr="002B6E0D">
        <w:rPr>
          <w:rFonts w:cs="Arial"/>
          <w:b/>
          <w:sz w:val="22"/>
        </w:rPr>
        <w:t>Sra.</w:t>
      </w:r>
      <w:r w:rsidRPr="002B6E0D">
        <w:rPr>
          <w:rFonts w:cs="Arial"/>
          <w:b/>
          <w:spacing w:val="1"/>
          <w:sz w:val="22"/>
        </w:rPr>
        <w:t xml:space="preserve"> </w:t>
      </w:r>
      <w:proofErr w:type="spellStart"/>
      <w:r w:rsidRPr="002B6E0D">
        <w:rPr>
          <w:rFonts w:cs="Arial"/>
          <w:b/>
          <w:sz w:val="22"/>
        </w:rPr>
        <w:t>Ena</w:t>
      </w:r>
      <w:proofErr w:type="spellEnd"/>
      <w:r w:rsidRPr="002B6E0D">
        <w:rPr>
          <w:rFonts w:cs="Arial"/>
          <w:b/>
          <w:sz w:val="22"/>
        </w:rPr>
        <w:t xml:space="preserve"> Vilma Pereira de Souza Negromonte</w:t>
      </w:r>
      <w:r w:rsidRPr="002B6E0D">
        <w:rPr>
          <w:rFonts w:cs="Arial"/>
          <w:sz w:val="22"/>
        </w:rPr>
        <w:t xml:space="preserve">, </w:t>
      </w:r>
      <w:r w:rsidRPr="002B6E0D">
        <w:rPr>
          <w:rFonts w:cs="Arial"/>
          <w:sz w:val="22"/>
          <w:lang w:eastAsia="ar-SA"/>
        </w:rPr>
        <w:t xml:space="preserve">portadora da Cédula de Identidade </w:t>
      </w:r>
      <w:r w:rsidRPr="002B6E0D">
        <w:rPr>
          <w:rFonts w:cs="Arial"/>
          <w:color w:val="000000"/>
          <w:sz w:val="22"/>
        </w:rPr>
        <w:t xml:space="preserve">nº </w:t>
      </w:r>
      <w:proofErr w:type="spellStart"/>
      <w:r w:rsidR="00D10C52" w:rsidRPr="002B6E0D">
        <w:rPr>
          <w:rFonts w:cs="Arial"/>
          <w:sz w:val="22"/>
        </w:rPr>
        <w:t>xxxxxxxxxxx</w:t>
      </w:r>
      <w:proofErr w:type="spellEnd"/>
      <w:r w:rsidRPr="002B6E0D">
        <w:rPr>
          <w:rFonts w:cs="Arial"/>
          <w:color w:val="FF0000"/>
          <w:sz w:val="22"/>
        </w:rPr>
        <w:t xml:space="preserve"> </w:t>
      </w:r>
      <w:r w:rsidRPr="002B6E0D">
        <w:rPr>
          <w:rFonts w:cs="Arial"/>
          <w:sz w:val="22"/>
        </w:rPr>
        <w:t xml:space="preserve">e </w:t>
      </w:r>
      <w:r w:rsidRPr="002B6E0D">
        <w:rPr>
          <w:rFonts w:cs="Arial"/>
          <w:snapToGrid w:val="0"/>
          <w:sz w:val="22"/>
        </w:rPr>
        <w:t xml:space="preserve">CPF nº </w:t>
      </w:r>
      <w:proofErr w:type="spellStart"/>
      <w:r w:rsidR="00D10C52" w:rsidRPr="002B6E0D">
        <w:rPr>
          <w:rFonts w:cs="Arial"/>
          <w:sz w:val="22"/>
        </w:rPr>
        <w:t>xxxxxxxxxxx</w:t>
      </w:r>
      <w:proofErr w:type="spellEnd"/>
      <w:r w:rsidRPr="002B6E0D">
        <w:rPr>
          <w:rFonts w:cs="Arial"/>
          <w:sz w:val="22"/>
        </w:rPr>
        <w:t>,</w:t>
      </w:r>
      <w:r w:rsidRPr="002B6E0D">
        <w:rPr>
          <w:rFonts w:cs="Arial"/>
          <w:spacing w:val="1"/>
          <w:sz w:val="22"/>
        </w:rPr>
        <w:t xml:space="preserve"> </w:t>
      </w:r>
      <w:r w:rsidRPr="002B6E0D">
        <w:rPr>
          <w:rFonts w:cs="Arial"/>
          <w:sz w:val="22"/>
        </w:rPr>
        <w:t>residente</w:t>
      </w:r>
      <w:r w:rsidRPr="002B6E0D">
        <w:rPr>
          <w:rFonts w:cs="Arial"/>
          <w:spacing w:val="1"/>
          <w:sz w:val="22"/>
        </w:rPr>
        <w:t xml:space="preserve"> </w:t>
      </w:r>
      <w:r w:rsidRPr="002B6E0D">
        <w:rPr>
          <w:rFonts w:cs="Arial"/>
          <w:sz w:val="22"/>
        </w:rPr>
        <w:t>e</w:t>
      </w:r>
      <w:r w:rsidRPr="002B6E0D">
        <w:rPr>
          <w:rFonts w:cs="Arial"/>
          <w:spacing w:val="1"/>
          <w:sz w:val="22"/>
        </w:rPr>
        <w:t xml:space="preserve"> </w:t>
      </w:r>
      <w:r w:rsidRPr="002B6E0D">
        <w:rPr>
          <w:rFonts w:cs="Arial"/>
          <w:sz w:val="22"/>
        </w:rPr>
        <w:t>domiciliado</w:t>
      </w:r>
      <w:r w:rsidRPr="002B6E0D">
        <w:rPr>
          <w:rFonts w:cs="Arial"/>
          <w:spacing w:val="1"/>
          <w:sz w:val="22"/>
        </w:rPr>
        <w:t xml:space="preserve"> </w:t>
      </w:r>
      <w:r w:rsidRPr="002B6E0D">
        <w:rPr>
          <w:rFonts w:cs="Arial"/>
          <w:sz w:val="22"/>
        </w:rPr>
        <w:t>na</w:t>
      </w:r>
      <w:r w:rsidRPr="002B6E0D">
        <w:rPr>
          <w:rFonts w:cs="Arial"/>
          <w:spacing w:val="1"/>
          <w:sz w:val="22"/>
        </w:rPr>
        <w:t xml:space="preserve"> </w:t>
      </w:r>
      <w:proofErr w:type="spellStart"/>
      <w:r w:rsidR="00D10C52" w:rsidRPr="002B6E0D">
        <w:rPr>
          <w:rFonts w:cs="Arial"/>
          <w:spacing w:val="1"/>
          <w:sz w:val="22"/>
        </w:rPr>
        <w:t>xxxxxxxxxxxxxxxxxxxxxxxxxxxxxx</w:t>
      </w:r>
      <w:proofErr w:type="spellEnd"/>
      <w:r w:rsidRPr="002B6E0D">
        <w:rPr>
          <w:rFonts w:cs="Arial"/>
          <w:spacing w:val="9"/>
          <w:sz w:val="22"/>
        </w:rPr>
        <w:t>,</w:t>
      </w:r>
      <w:r w:rsidRPr="002B6E0D">
        <w:rPr>
          <w:rFonts w:cs="Arial"/>
          <w:sz w:val="22"/>
        </w:rPr>
        <w:t xml:space="preserve"> através da Secretaria Municipal de </w:t>
      </w:r>
      <w:r w:rsidR="00D10C52" w:rsidRPr="002B6E0D">
        <w:rPr>
          <w:rFonts w:cs="Arial"/>
          <w:sz w:val="22"/>
        </w:rPr>
        <w:t>Governo, neste ato representado por seu</w:t>
      </w:r>
      <w:r w:rsidRPr="002B6E0D">
        <w:rPr>
          <w:rFonts w:cs="Arial"/>
          <w:sz w:val="22"/>
        </w:rPr>
        <w:t xml:space="preserve"> Secretári</w:t>
      </w:r>
      <w:r w:rsidR="00D10C52" w:rsidRPr="002B6E0D">
        <w:rPr>
          <w:rFonts w:cs="Arial"/>
          <w:sz w:val="22"/>
        </w:rPr>
        <w:t>o</w:t>
      </w:r>
      <w:r w:rsidRPr="002B6E0D">
        <w:rPr>
          <w:rFonts w:cs="Arial"/>
          <w:sz w:val="22"/>
        </w:rPr>
        <w:t xml:space="preserve"> a </w:t>
      </w:r>
      <w:r w:rsidR="00D10C52" w:rsidRPr="002B6E0D">
        <w:rPr>
          <w:rFonts w:cs="Arial"/>
          <w:b/>
          <w:sz w:val="22"/>
        </w:rPr>
        <w:t>Sr</w:t>
      </w:r>
      <w:r w:rsidRPr="002B6E0D">
        <w:rPr>
          <w:rFonts w:cs="Arial"/>
          <w:b/>
          <w:sz w:val="22"/>
        </w:rPr>
        <w:t xml:space="preserve">. </w:t>
      </w:r>
      <w:r w:rsidR="00D10C52" w:rsidRPr="002B6E0D">
        <w:rPr>
          <w:rFonts w:eastAsia="Batang" w:cs="Arial"/>
          <w:b/>
          <w:sz w:val="22"/>
        </w:rPr>
        <w:t xml:space="preserve">Gilmar Pereira Araújo </w:t>
      </w:r>
      <w:r w:rsidRPr="002B6E0D">
        <w:rPr>
          <w:rFonts w:cs="Arial"/>
          <w:iCs/>
          <w:sz w:val="22"/>
        </w:rPr>
        <w:t>, doravante denominado CONTRATANTE, e, do outro lado, a</w:t>
      </w:r>
      <w:r w:rsidRPr="002B6E0D">
        <w:rPr>
          <w:rFonts w:cs="Arial"/>
          <w:b/>
          <w:iCs/>
          <w:sz w:val="22"/>
        </w:rPr>
        <w:t xml:space="preserve"> </w:t>
      </w:r>
      <w:r w:rsidRPr="002B6E0D">
        <w:rPr>
          <w:rFonts w:cs="Arial"/>
          <w:iCs/>
          <w:sz w:val="22"/>
        </w:rPr>
        <w:t xml:space="preserve">empresa </w:t>
      </w:r>
      <w:r w:rsidRPr="002B6E0D">
        <w:rPr>
          <w:rFonts w:cs="Arial"/>
          <w:sz w:val="22"/>
        </w:rPr>
        <w:t>:</w:t>
      </w:r>
      <w:r w:rsidRPr="002B6E0D">
        <w:rPr>
          <w:rFonts w:cs="Arial"/>
          <w:color w:val="000000"/>
          <w:sz w:val="22"/>
        </w:rPr>
        <w:t xml:space="preserve"> </w:t>
      </w:r>
      <w:r w:rsidR="009A0D0C" w:rsidRPr="002B6E0D">
        <w:rPr>
          <w:rFonts w:cs="Arial"/>
          <w:b/>
          <w:sz w:val="24"/>
        </w:rPr>
        <w:t>XXXXXXXXXXXXX</w:t>
      </w:r>
      <w:r w:rsidR="009A0D0C" w:rsidRPr="002B6E0D">
        <w:rPr>
          <w:rFonts w:cs="Arial"/>
          <w:sz w:val="24"/>
        </w:rPr>
        <w:t>, estabelecida na XXXXXXXXXXXX, CNPJ n</w:t>
      </w:r>
      <w:r w:rsidR="009A0D0C" w:rsidRPr="002B6E0D">
        <w:rPr>
          <w:rFonts w:cs="Arial"/>
          <w:sz w:val="24"/>
          <w:u w:val="single"/>
          <w:vertAlign w:val="superscript"/>
        </w:rPr>
        <w:t>o</w:t>
      </w:r>
      <w:r w:rsidR="009A0D0C" w:rsidRPr="002B6E0D">
        <w:rPr>
          <w:rFonts w:cs="Arial"/>
          <w:sz w:val="24"/>
        </w:rPr>
        <w:t xml:space="preserve"> XXXXXXXXXXX</w:t>
      </w:r>
      <w:r w:rsidR="009A0D0C" w:rsidRPr="002B6E0D">
        <w:rPr>
          <w:rFonts w:cs="Arial"/>
          <w:iCs/>
          <w:sz w:val="24"/>
        </w:rPr>
        <w:t>, neste ato representado pelo Sr. XXXXXXXXXX, portador do CPF n</w:t>
      </w:r>
      <w:r w:rsidR="009A0D0C" w:rsidRPr="002B6E0D">
        <w:rPr>
          <w:rFonts w:cs="Arial"/>
          <w:iCs/>
          <w:sz w:val="24"/>
          <w:u w:val="single"/>
          <w:vertAlign w:val="superscript"/>
        </w:rPr>
        <w:t>o</w:t>
      </w:r>
      <w:r w:rsidR="009A0D0C" w:rsidRPr="002B6E0D">
        <w:rPr>
          <w:rFonts w:cs="Arial"/>
          <w:iCs/>
          <w:sz w:val="24"/>
        </w:rPr>
        <w:t xml:space="preserve"> XXXXXXXXXX, denominando-se a partir de agora, simplesmente, CONTRATADA, na melhor forma do direito, mediante as cláusulas e condições seguintes, acordam:</w:t>
      </w:r>
    </w:p>
    <w:p w14:paraId="4E1A8A7F" w14:textId="77777777" w:rsidR="009A0D0C" w:rsidRPr="002B6E0D" w:rsidRDefault="009A0D0C" w:rsidP="00B650E1">
      <w:pPr>
        <w:jc w:val="both"/>
        <w:rPr>
          <w:rFonts w:cs="Arial"/>
          <w:b/>
          <w:caps/>
          <w:sz w:val="24"/>
        </w:rPr>
      </w:pPr>
    </w:p>
    <w:p w14:paraId="6B401AD4" w14:textId="77777777" w:rsidR="009A0D0C" w:rsidRPr="002B6E0D" w:rsidRDefault="009A0D0C" w:rsidP="00B650E1">
      <w:pPr>
        <w:jc w:val="both"/>
        <w:rPr>
          <w:rFonts w:cs="Arial"/>
          <w:b/>
          <w:caps/>
          <w:sz w:val="24"/>
        </w:rPr>
      </w:pPr>
      <w:r w:rsidRPr="002B6E0D">
        <w:rPr>
          <w:rFonts w:cs="Arial"/>
          <w:b/>
          <w:caps/>
          <w:sz w:val="24"/>
        </w:rPr>
        <w:t>CLÁUSULA PRIMEIRA - Do Objeto</w:t>
      </w:r>
    </w:p>
    <w:p w14:paraId="1552180D" w14:textId="77777777" w:rsidR="009A0D0C" w:rsidRPr="002B6E0D" w:rsidRDefault="009A0D0C" w:rsidP="00B650E1">
      <w:pPr>
        <w:jc w:val="both"/>
        <w:rPr>
          <w:rFonts w:cs="Arial"/>
          <w:sz w:val="24"/>
        </w:rPr>
      </w:pPr>
    </w:p>
    <w:p w14:paraId="097166E5" w14:textId="49B3CF4A" w:rsidR="009A0D0C" w:rsidRPr="002B6E0D" w:rsidRDefault="0072224E" w:rsidP="00B650E1">
      <w:pPr>
        <w:jc w:val="both"/>
        <w:rPr>
          <w:rFonts w:cs="Arial"/>
          <w:sz w:val="24"/>
        </w:rPr>
      </w:pPr>
      <w:r w:rsidRPr="002B6E0D">
        <w:rPr>
          <w:rFonts w:cs="Arial"/>
          <w:sz w:val="24"/>
        </w:rPr>
        <w:t xml:space="preserve">1.1. </w:t>
      </w:r>
      <w:r w:rsidR="009A0D0C" w:rsidRPr="002B6E0D">
        <w:rPr>
          <w:rFonts w:cs="Arial"/>
          <w:sz w:val="24"/>
        </w:rPr>
        <w:t xml:space="preserve">Constitui o objeto do presente contrato a </w:t>
      </w:r>
      <w:r w:rsidR="00D10C52" w:rsidRPr="002B6E0D">
        <w:rPr>
          <w:rFonts w:cs="Arial"/>
          <w:color w:val="000000"/>
          <w:sz w:val="24"/>
        </w:rPr>
        <w:t xml:space="preserve">Contratação de empresa para locação de </w:t>
      </w:r>
      <w:r w:rsidR="00B2143A">
        <w:rPr>
          <w:rFonts w:cs="Arial"/>
          <w:color w:val="000000"/>
          <w:sz w:val="24"/>
        </w:rPr>
        <w:t>Sonorização de Grande Porte</w:t>
      </w:r>
      <w:r w:rsidR="00D10C52" w:rsidRPr="002B6E0D">
        <w:rPr>
          <w:rFonts w:cs="Arial"/>
          <w:sz w:val="24"/>
        </w:rPr>
        <w:t>, para atender os Festejos Juninos 202</w:t>
      </w:r>
      <w:r w:rsidR="005F5723">
        <w:rPr>
          <w:rFonts w:cs="Arial"/>
          <w:sz w:val="24"/>
        </w:rPr>
        <w:t>6, nos dias 12, 13 e</w:t>
      </w:r>
      <w:r w:rsidR="00D10C52" w:rsidRPr="002B6E0D">
        <w:rPr>
          <w:rFonts w:cs="Arial"/>
          <w:sz w:val="24"/>
        </w:rPr>
        <w:t xml:space="preserve"> 14 de junho de 202</w:t>
      </w:r>
      <w:r w:rsidR="005F5723">
        <w:rPr>
          <w:rFonts w:cs="Arial"/>
          <w:sz w:val="24"/>
        </w:rPr>
        <w:t>6</w:t>
      </w:r>
      <w:r w:rsidR="00D10C52" w:rsidRPr="002B6E0D">
        <w:rPr>
          <w:rFonts w:cs="Arial"/>
          <w:color w:val="000000"/>
          <w:sz w:val="24"/>
        </w:rPr>
        <w:t>, na sede do Município de Glória – BA, e nos dias 0</w:t>
      </w:r>
      <w:r w:rsidR="005F5723">
        <w:rPr>
          <w:rFonts w:cs="Arial"/>
          <w:color w:val="000000"/>
          <w:sz w:val="24"/>
        </w:rPr>
        <w:t>3</w:t>
      </w:r>
      <w:r w:rsidR="00D10C52" w:rsidRPr="002B6E0D">
        <w:rPr>
          <w:rFonts w:cs="Arial"/>
          <w:color w:val="000000"/>
          <w:sz w:val="24"/>
        </w:rPr>
        <w:t xml:space="preserve"> e 0</w:t>
      </w:r>
      <w:r w:rsidR="005F5723">
        <w:rPr>
          <w:rFonts w:cs="Arial"/>
          <w:color w:val="000000"/>
          <w:sz w:val="24"/>
        </w:rPr>
        <w:t>4</w:t>
      </w:r>
      <w:r w:rsidR="00D10C52" w:rsidRPr="002B6E0D">
        <w:rPr>
          <w:rFonts w:cs="Arial"/>
          <w:color w:val="000000"/>
          <w:sz w:val="24"/>
        </w:rPr>
        <w:t xml:space="preserve"> de julho de 202</w:t>
      </w:r>
      <w:r w:rsidR="005F5723">
        <w:rPr>
          <w:rFonts w:cs="Arial"/>
          <w:color w:val="000000"/>
          <w:sz w:val="24"/>
        </w:rPr>
        <w:t>6</w:t>
      </w:r>
      <w:r w:rsidR="00D10C52" w:rsidRPr="002B6E0D">
        <w:rPr>
          <w:rFonts w:cs="Arial"/>
          <w:color w:val="000000"/>
          <w:sz w:val="24"/>
        </w:rPr>
        <w:t xml:space="preserve"> no Distrito Quixaba, evento a ser realizado pela Prefeitura Municipal de Glória, através da Secretaria Municipal de Governo</w:t>
      </w:r>
      <w:r w:rsidR="009A0D0C" w:rsidRPr="002B6E0D">
        <w:rPr>
          <w:rFonts w:cs="Arial"/>
          <w:sz w:val="24"/>
        </w:rPr>
        <w:t>.</w:t>
      </w:r>
    </w:p>
    <w:p w14:paraId="5E850D32" w14:textId="40007ED2" w:rsidR="009A0D0C" w:rsidRPr="002B6E0D" w:rsidRDefault="009A0D0C" w:rsidP="00B650E1">
      <w:pPr>
        <w:jc w:val="both"/>
        <w:rPr>
          <w:rFonts w:cs="Arial"/>
          <w:sz w:val="24"/>
        </w:rPr>
      </w:pPr>
    </w:p>
    <w:p w14:paraId="2C170ECD" w14:textId="724B0C71" w:rsidR="0072224E" w:rsidRPr="002B6E0D" w:rsidRDefault="0072224E" w:rsidP="00B650E1">
      <w:pPr>
        <w:pStyle w:val="Ttulo1"/>
        <w:numPr>
          <w:ilvl w:val="0"/>
          <w:numId w:val="0"/>
        </w:numPr>
        <w:rPr>
          <w:sz w:val="24"/>
        </w:rPr>
      </w:pPr>
      <w:r w:rsidRPr="002B6E0D">
        <w:rPr>
          <w:sz w:val="24"/>
        </w:rPr>
        <w:t>CLÁUSULA SEGUNDA – CONDIÇÕES DA ENTREGA E DA VIGÊNCIA</w:t>
      </w:r>
    </w:p>
    <w:p w14:paraId="0667DDFB" w14:textId="6D188CDF" w:rsidR="0072224E" w:rsidRPr="002B6E0D" w:rsidRDefault="0072224E" w:rsidP="00B650E1">
      <w:pPr>
        <w:spacing w:before="120" w:after="120" w:line="276" w:lineRule="auto"/>
        <w:jc w:val="both"/>
        <w:rPr>
          <w:rFonts w:cs="Arial"/>
          <w:bCs/>
          <w:color w:val="FF0000"/>
          <w:sz w:val="24"/>
        </w:rPr>
      </w:pPr>
      <w:r w:rsidRPr="002B6E0D">
        <w:rPr>
          <w:rFonts w:cs="Arial"/>
          <w:bCs/>
          <w:sz w:val="24"/>
        </w:rPr>
        <w:t xml:space="preserve">2.1. O prazo de vigência da contratação é de </w:t>
      </w:r>
      <w:proofErr w:type="spellStart"/>
      <w:r w:rsidRPr="002B6E0D">
        <w:rPr>
          <w:rFonts w:cs="Arial"/>
          <w:bCs/>
          <w:sz w:val="24"/>
        </w:rPr>
        <w:t>xxxxxxxx</w:t>
      </w:r>
      <w:proofErr w:type="spellEnd"/>
      <w:r w:rsidRPr="002B6E0D">
        <w:rPr>
          <w:rFonts w:cs="Arial"/>
          <w:bCs/>
          <w:sz w:val="24"/>
        </w:rPr>
        <w:t>, contados a partir da assinatura do contrato, prorrogável por até 05 anos, na forma dos artigos 105 e 106 da Lei n° 14.133/2021.</w:t>
      </w:r>
    </w:p>
    <w:p w14:paraId="4CC4E81C" w14:textId="45220F9F" w:rsidR="0072224E" w:rsidRPr="00CB2926" w:rsidRDefault="0072224E" w:rsidP="00B650E1">
      <w:pPr>
        <w:pStyle w:val="Ttulo1"/>
        <w:widowControl w:val="0"/>
        <w:numPr>
          <w:ilvl w:val="0"/>
          <w:numId w:val="0"/>
        </w:numPr>
        <w:tabs>
          <w:tab w:val="left" w:pos="969"/>
        </w:tabs>
        <w:suppressAutoHyphens w:val="0"/>
        <w:autoSpaceDE w:val="0"/>
        <w:autoSpaceDN w:val="0"/>
        <w:spacing w:before="0" w:after="0" w:line="240" w:lineRule="auto"/>
        <w:textAlignment w:val="auto"/>
        <w:rPr>
          <w:b w:val="0"/>
          <w:sz w:val="24"/>
        </w:rPr>
      </w:pPr>
      <w:r w:rsidRPr="00CB2926">
        <w:rPr>
          <w:b w:val="0"/>
          <w:sz w:val="24"/>
        </w:rPr>
        <w:t>2.2.</w:t>
      </w:r>
      <w:r w:rsidRPr="00CB2926">
        <w:rPr>
          <w:sz w:val="24"/>
        </w:rPr>
        <w:t xml:space="preserve"> O serviço será executado</w:t>
      </w:r>
      <w:r w:rsidRPr="00CB2926">
        <w:rPr>
          <w:b w:val="0"/>
          <w:sz w:val="24"/>
        </w:rPr>
        <w:t xml:space="preserve">: </w:t>
      </w:r>
      <w:r w:rsidRPr="00CB2926">
        <w:rPr>
          <w:b w:val="0"/>
          <w:color w:val="000000"/>
          <w:sz w:val="24"/>
        </w:rPr>
        <w:t>em praça pública,</w:t>
      </w:r>
      <w:r w:rsidRPr="00CB2926">
        <w:rPr>
          <w:color w:val="000000"/>
          <w:sz w:val="24"/>
        </w:rPr>
        <w:t xml:space="preserve"> </w:t>
      </w:r>
      <w:r w:rsidRPr="00CB2926">
        <w:rPr>
          <w:b w:val="0"/>
          <w:sz w:val="24"/>
        </w:rPr>
        <w:t xml:space="preserve">na Avenida Beira Rio - Balneário Canto das Águas - </w:t>
      </w:r>
      <w:r w:rsidRPr="00CB2926">
        <w:rPr>
          <w:b w:val="0"/>
          <w:color w:val="000000"/>
          <w:sz w:val="24"/>
        </w:rPr>
        <w:t xml:space="preserve">na sede do Município e no Distrito Quixaba, Município de Glória – BA; </w:t>
      </w:r>
      <w:r w:rsidRPr="00CB2926">
        <w:rPr>
          <w:sz w:val="24"/>
        </w:rPr>
        <w:t>Estratégia de Execução:</w:t>
      </w:r>
      <w:r w:rsidRPr="00CB2926">
        <w:rPr>
          <w:b w:val="0"/>
          <w:sz w:val="24"/>
        </w:rPr>
        <w:t xml:space="preserve"> </w:t>
      </w:r>
      <w:r w:rsidR="00CB2926" w:rsidRPr="00CB2926">
        <w:rPr>
          <w:b w:val="0"/>
          <w:sz w:val="24"/>
        </w:rPr>
        <w:t>Período</w:t>
      </w:r>
      <w:r w:rsidR="005F5723">
        <w:rPr>
          <w:b w:val="0"/>
          <w:sz w:val="24"/>
        </w:rPr>
        <w:t xml:space="preserve"> total de 05 (cinco</w:t>
      </w:r>
      <w:r w:rsidRPr="00CB2926">
        <w:rPr>
          <w:b w:val="0"/>
          <w:sz w:val="24"/>
        </w:rPr>
        <w:t xml:space="preserve">) dias; </w:t>
      </w:r>
      <w:r w:rsidRPr="00CB2926">
        <w:rPr>
          <w:sz w:val="24"/>
        </w:rPr>
        <w:t>Horário:</w:t>
      </w:r>
      <w:r w:rsidRPr="00CB2926">
        <w:rPr>
          <w:b w:val="0"/>
          <w:sz w:val="24"/>
        </w:rPr>
        <w:t xml:space="preserve"> a partir das 19hs durante todas as apresentações até o término dos shows.</w:t>
      </w:r>
    </w:p>
    <w:p w14:paraId="3158253C" w14:textId="77777777" w:rsidR="009A0D0C" w:rsidRPr="002B6E0D" w:rsidRDefault="009A0D0C" w:rsidP="00B650E1">
      <w:pPr>
        <w:jc w:val="both"/>
        <w:rPr>
          <w:rFonts w:cs="Arial"/>
          <w:b/>
          <w:caps/>
          <w:sz w:val="24"/>
        </w:rPr>
      </w:pPr>
    </w:p>
    <w:p w14:paraId="1D99421F" w14:textId="18981C6F" w:rsidR="009A0D0C" w:rsidRPr="002B6E0D" w:rsidRDefault="0072224E" w:rsidP="00B650E1">
      <w:pPr>
        <w:jc w:val="both"/>
        <w:rPr>
          <w:rFonts w:cs="Arial"/>
          <w:b/>
          <w:caps/>
          <w:sz w:val="24"/>
        </w:rPr>
      </w:pPr>
      <w:r w:rsidRPr="002B6E0D">
        <w:rPr>
          <w:rFonts w:cs="Arial"/>
          <w:b/>
          <w:caps/>
          <w:sz w:val="24"/>
        </w:rPr>
        <w:t>CLÁUSULA TERCEIRA</w:t>
      </w:r>
      <w:r w:rsidR="009A0D0C" w:rsidRPr="002B6E0D">
        <w:rPr>
          <w:rFonts w:cs="Arial"/>
          <w:b/>
          <w:caps/>
          <w:sz w:val="24"/>
        </w:rPr>
        <w:t xml:space="preserve"> - do regime de execução e DaS OBRIGAÇÕES DAS PARTES</w:t>
      </w:r>
    </w:p>
    <w:p w14:paraId="1B8A5224" w14:textId="77777777" w:rsidR="009A0D0C" w:rsidRPr="002B6E0D" w:rsidRDefault="009A0D0C" w:rsidP="00B650E1">
      <w:pPr>
        <w:jc w:val="both"/>
        <w:rPr>
          <w:rFonts w:cs="Arial"/>
          <w:sz w:val="24"/>
        </w:rPr>
      </w:pPr>
    </w:p>
    <w:p w14:paraId="247DEF5E" w14:textId="32734045" w:rsidR="009A0D0C" w:rsidRPr="002B6E0D" w:rsidRDefault="0072224E" w:rsidP="00B650E1">
      <w:pPr>
        <w:widowControl w:val="0"/>
        <w:jc w:val="both"/>
        <w:rPr>
          <w:rFonts w:cs="Arial"/>
          <w:b/>
          <w:sz w:val="24"/>
        </w:rPr>
      </w:pPr>
      <w:r w:rsidRPr="002B6E0D">
        <w:rPr>
          <w:rFonts w:cs="Arial"/>
          <w:b/>
          <w:sz w:val="24"/>
        </w:rPr>
        <w:t>3</w:t>
      </w:r>
      <w:r w:rsidR="009A0D0C" w:rsidRPr="002B6E0D">
        <w:rPr>
          <w:rFonts w:cs="Arial"/>
          <w:b/>
          <w:sz w:val="24"/>
        </w:rPr>
        <w:t>.1 - DA CONTRATANTE</w:t>
      </w:r>
    </w:p>
    <w:p w14:paraId="0E54BD25" w14:textId="77777777" w:rsidR="009A0D0C" w:rsidRPr="002B6E0D" w:rsidRDefault="009A0D0C" w:rsidP="00B650E1">
      <w:pPr>
        <w:widowControl w:val="0"/>
        <w:jc w:val="both"/>
        <w:rPr>
          <w:rFonts w:cs="Arial"/>
          <w:sz w:val="24"/>
        </w:rPr>
      </w:pPr>
    </w:p>
    <w:p w14:paraId="63E8FFAB" w14:textId="5BF7703A"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.1.1.</w:t>
      </w:r>
      <w:r w:rsidR="00B2143A">
        <w:rPr>
          <w:rFonts w:cs="Arial"/>
          <w:sz w:val="24"/>
        </w:rPr>
        <w:t xml:space="preserve"> </w:t>
      </w:r>
      <w:r w:rsidR="009A0D0C" w:rsidRPr="002B6E0D">
        <w:rPr>
          <w:rFonts w:cs="Arial"/>
          <w:sz w:val="24"/>
        </w:rPr>
        <w:t>Acompanhar e fiscalizar a execução do objeto deste contrato;</w:t>
      </w:r>
    </w:p>
    <w:p w14:paraId="7CA52B0B" w14:textId="77777777" w:rsidR="009A0D0C" w:rsidRPr="002B6E0D" w:rsidRDefault="009A0D0C" w:rsidP="00B650E1">
      <w:pPr>
        <w:widowControl w:val="0"/>
        <w:tabs>
          <w:tab w:val="left" w:pos="851"/>
        </w:tabs>
        <w:jc w:val="both"/>
        <w:rPr>
          <w:rFonts w:cs="Arial"/>
          <w:sz w:val="24"/>
        </w:rPr>
      </w:pPr>
    </w:p>
    <w:p w14:paraId="677142B9" w14:textId="7FFB4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.1.2. Efetivar a satisfação do crédito da CONTRATADA, nos precisos termos dispostos neste instrumento;</w:t>
      </w:r>
    </w:p>
    <w:p w14:paraId="7F19AB9D" w14:textId="77777777" w:rsidR="009A0D0C" w:rsidRPr="002B6E0D" w:rsidRDefault="009A0D0C" w:rsidP="00B650E1">
      <w:pPr>
        <w:widowControl w:val="0"/>
        <w:tabs>
          <w:tab w:val="left" w:pos="851"/>
        </w:tabs>
        <w:jc w:val="both"/>
        <w:rPr>
          <w:rFonts w:cs="Arial"/>
          <w:sz w:val="24"/>
        </w:rPr>
      </w:pPr>
    </w:p>
    <w:p w14:paraId="16D9A245" w14:textId="51D4CD96"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.1.3. Prestar quaisquer esclarecimentos que venham a ser formalmente solicitados pela CONTRATADA, pertinentes ao objeto do presente pacto.</w:t>
      </w:r>
    </w:p>
    <w:p w14:paraId="3632EAD6" w14:textId="77777777" w:rsidR="009A0D0C" w:rsidRPr="002B6E0D" w:rsidRDefault="009A0D0C" w:rsidP="00B650E1">
      <w:pPr>
        <w:widowControl w:val="0"/>
        <w:tabs>
          <w:tab w:val="left" w:pos="851"/>
        </w:tabs>
        <w:jc w:val="both"/>
        <w:rPr>
          <w:rFonts w:cs="Arial"/>
          <w:sz w:val="24"/>
        </w:rPr>
      </w:pPr>
    </w:p>
    <w:p w14:paraId="5A67EF4E" w14:textId="750A55F4" w:rsidR="009A0D0C" w:rsidRPr="002B6E0D" w:rsidRDefault="0072224E" w:rsidP="00B650E1">
      <w:pPr>
        <w:widowControl w:val="0"/>
        <w:tabs>
          <w:tab w:val="left" w:pos="851"/>
        </w:tabs>
        <w:jc w:val="both"/>
        <w:rPr>
          <w:rFonts w:cs="Arial"/>
          <w:sz w:val="24"/>
        </w:rPr>
      </w:pPr>
      <w:r w:rsidRPr="002B6E0D">
        <w:rPr>
          <w:rFonts w:cs="Arial"/>
          <w:sz w:val="24"/>
        </w:rPr>
        <w:lastRenderedPageBreak/>
        <w:t>3</w:t>
      </w:r>
      <w:r w:rsidR="009A0D0C" w:rsidRPr="002B6E0D">
        <w:rPr>
          <w:rFonts w:cs="Arial"/>
          <w:sz w:val="24"/>
        </w:rPr>
        <w:t>.1.4. Comunicar imediatamente à CONTRATADA qualquer irregularidade constatada na execução do objeto, utilizando-se da forma escrita, para que esta possa tomar as medidas necessárias.</w:t>
      </w:r>
    </w:p>
    <w:p w14:paraId="60545BD3" w14:textId="77777777" w:rsidR="009A0D0C" w:rsidRPr="002B6E0D" w:rsidRDefault="009A0D0C" w:rsidP="00B650E1">
      <w:pPr>
        <w:widowControl w:val="0"/>
        <w:tabs>
          <w:tab w:val="left" w:pos="851"/>
        </w:tabs>
        <w:jc w:val="both"/>
        <w:rPr>
          <w:rFonts w:cs="Arial"/>
          <w:sz w:val="24"/>
        </w:rPr>
      </w:pPr>
    </w:p>
    <w:p w14:paraId="1F539B5A" w14:textId="46F96DF9"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.1.5. Zelar pelo conteúdo dos produtos contratados, não transferindo acesso ou divulgando seu conteúdo a terceiros, sem prévia e expressa autorização da CONTRATADA.</w:t>
      </w:r>
    </w:p>
    <w:p w14:paraId="657B7C2C" w14:textId="77777777" w:rsidR="009A0D0C" w:rsidRPr="002B6E0D" w:rsidRDefault="009A0D0C" w:rsidP="00B650E1">
      <w:pPr>
        <w:widowControl w:val="0"/>
        <w:tabs>
          <w:tab w:val="left" w:pos="851"/>
        </w:tabs>
        <w:jc w:val="both"/>
        <w:rPr>
          <w:rFonts w:cs="Arial"/>
          <w:sz w:val="24"/>
        </w:rPr>
      </w:pPr>
    </w:p>
    <w:p w14:paraId="4D5791D4" w14:textId="22109E72"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.1.6. Notificar à CONTRATADA por escrito e com antecedência, sobre a intenção de aplicação de multas, penalidades e quaisquer débitos de sua responsabilidade.</w:t>
      </w:r>
    </w:p>
    <w:p w14:paraId="338256CC" w14:textId="77777777" w:rsidR="009A0D0C" w:rsidRPr="002B6E0D" w:rsidRDefault="009A0D0C" w:rsidP="00B650E1">
      <w:pPr>
        <w:widowControl w:val="0"/>
        <w:tabs>
          <w:tab w:val="left" w:pos="851"/>
        </w:tabs>
        <w:jc w:val="both"/>
        <w:rPr>
          <w:rFonts w:cs="Arial"/>
          <w:sz w:val="24"/>
        </w:rPr>
      </w:pPr>
    </w:p>
    <w:p w14:paraId="2A488F5A" w14:textId="4939F1C8" w:rsidR="009A0D0C" w:rsidRPr="002B6E0D" w:rsidRDefault="0072224E" w:rsidP="00B650E1">
      <w:pPr>
        <w:widowControl w:val="0"/>
        <w:tabs>
          <w:tab w:val="left" w:pos="851"/>
        </w:tabs>
        <w:jc w:val="both"/>
        <w:rPr>
          <w:rFonts w:cs="Arial"/>
          <w:sz w:val="24"/>
        </w:rPr>
      </w:pPr>
      <w:r w:rsidRPr="002B6E0D">
        <w:rPr>
          <w:rFonts w:cs="Arial"/>
          <w:sz w:val="24"/>
        </w:rPr>
        <w:t>3</w:t>
      </w:r>
      <w:r w:rsidR="009A0D0C" w:rsidRPr="002B6E0D">
        <w:rPr>
          <w:rFonts w:cs="Arial"/>
          <w:sz w:val="24"/>
        </w:rPr>
        <w:t>.1.7. Fornecer atestado de capacidade técnica quando solicitado, desde que atendidas as obrigações contratuais.</w:t>
      </w:r>
    </w:p>
    <w:p w14:paraId="3CB02EDC" w14:textId="77777777" w:rsidR="009A0D0C" w:rsidRPr="002B6E0D" w:rsidRDefault="009A0D0C" w:rsidP="00B650E1">
      <w:pPr>
        <w:widowControl w:val="0"/>
        <w:tabs>
          <w:tab w:val="left" w:pos="851"/>
        </w:tabs>
        <w:jc w:val="both"/>
        <w:rPr>
          <w:rFonts w:cs="Arial"/>
          <w:sz w:val="24"/>
        </w:rPr>
      </w:pPr>
    </w:p>
    <w:p w14:paraId="4E028C7B" w14:textId="68316939" w:rsidR="009A0D0C" w:rsidRPr="002B6E0D" w:rsidRDefault="0072224E" w:rsidP="00B650E1">
      <w:pPr>
        <w:keepNext/>
        <w:widowControl w:val="0"/>
        <w:jc w:val="both"/>
        <w:rPr>
          <w:rFonts w:cs="Arial"/>
          <w:b/>
          <w:sz w:val="24"/>
        </w:rPr>
      </w:pPr>
      <w:r w:rsidRPr="002B6E0D">
        <w:rPr>
          <w:rFonts w:cs="Arial"/>
          <w:b/>
          <w:sz w:val="24"/>
        </w:rPr>
        <w:t>3</w:t>
      </w:r>
      <w:r w:rsidR="009A0D0C" w:rsidRPr="002B6E0D">
        <w:rPr>
          <w:rFonts w:cs="Arial"/>
          <w:b/>
          <w:sz w:val="24"/>
        </w:rPr>
        <w:t>.2 - DA CONTRATADA</w:t>
      </w:r>
    </w:p>
    <w:p w14:paraId="52D42D5D" w14:textId="77777777" w:rsidR="009A0D0C" w:rsidRPr="002B6E0D" w:rsidRDefault="009A0D0C" w:rsidP="00B650E1">
      <w:pPr>
        <w:widowControl w:val="0"/>
        <w:jc w:val="both"/>
        <w:rPr>
          <w:rFonts w:cs="Arial"/>
          <w:sz w:val="24"/>
        </w:rPr>
      </w:pPr>
    </w:p>
    <w:p w14:paraId="30DD2B18" w14:textId="3E99547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.2.1.</w:t>
      </w:r>
      <w:r w:rsidR="00B2143A">
        <w:rPr>
          <w:rFonts w:cs="Arial"/>
          <w:sz w:val="24"/>
        </w:rPr>
        <w:t xml:space="preserve"> </w:t>
      </w:r>
      <w:r w:rsidR="009A0D0C" w:rsidRPr="002B6E0D">
        <w:rPr>
          <w:rFonts w:cs="Arial"/>
          <w:sz w:val="24"/>
        </w:rPr>
        <w:t>Executar de acordo com sua proposta, normas legais e cláusulas deste contrato, o objeto contratado, assumindo inteira responsabilidade pelo fiel cumprimento de suas obrigações;</w:t>
      </w:r>
    </w:p>
    <w:p w14:paraId="2FCAF72F" w14:textId="77777777" w:rsidR="009A0D0C" w:rsidRPr="002B6E0D" w:rsidRDefault="009A0D0C" w:rsidP="00B650E1">
      <w:pPr>
        <w:widowControl w:val="0"/>
        <w:jc w:val="both"/>
        <w:rPr>
          <w:rFonts w:cs="Arial"/>
          <w:sz w:val="24"/>
        </w:rPr>
      </w:pPr>
    </w:p>
    <w:p w14:paraId="18799A26" w14:textId="5547CEB4"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.2.2. Responsabilizar-se pelos encargos trabalhistas, fiscais e comerciais resultantes da execução do contrato;</w:t>
      </w:r>
    </w:p>
    <w:p w14:paraId="0C1B4FA4" w14:textId="77777777" w:rsidR="009A0D0C" w:rsidRPr="002B6E0D" w:rsidRDefault="009A0D0C" w:rsidP="00B650E1">
      <w:pPr>
        <w:widowControl w:val="0"/>
        <w:jc w:val="both"/>
        <w:rPr>
          <w:rFonts w:cs="Arial"/>
          <w:sz w:val="24"/>
        </w:rPr>
      </w:pPr>
    </w:p>
    <w:p w14:paraId="0ECB0406" w14:textId="7DB60923"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.2.3. Manter, durante toda a execução deste contrato, em compatibilidade com as obrigações assumidas, todas as condições de habilitação e qualificação exigidas para a contratação.</w:t>
      </w:r>
    </w:p>
    <w:p w14:paraId="1D660B8F" w14:textId="77777777" w:rsidR="009A0D0C" w:rsidRPr="002B6E0D" w:rsidRDefault="009A0D0C" w:rsidP="00B650E1">
      <w:pPr>
        <w:widowControl w:val="0"/>
        <w:jc w:val="both"/>
        <w:rPr>
          <w:rFonts w:cs="Arial"/>
          <w:sz w:val="24"/>
        </w:rPr>
      </w:pPr>
    </w:p>
    <w:p w14:paraId="6ED63B52" w14:textId="0397000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.2.4. Responsabilizar-se civil, administrativa e penalmente, por quaisquer danos e ou prejuízos materiais ou pessoais que venha a causar e/ou causados pelos seus empregados ou preposto, ao CONTRATANTE ou a terceiros.</w:t>
      </w:r>
    </w:p>
    <w:p w14:paraId="2BAEB8D8" w14:textId="77777777" w:rsidR="009A0D0C" w:rsidRPr="002B6E0D" w:rsidRDefault="009A0D0C" w:rsidP="00B650E1">
      <w:pPr>
        <w:widowControl w:val="0"/>
        <w:jc w:val="both"/>
        <w:rPr>
          <w:rFonts w:cs="Arial"/>
          <w:sz w:val="24"/>
        </w:rPr>
      </w:pPr>
    </w:p>
    <w:p w14:paraId="68F5FA47" w14:textId="6F2263B5"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 xml:space="preserve">.2.5. Manter canal de atendimento para representá-la durante a execução do contrato e para intermediar as solicitações entre as partes, realizada sempre que possível mediante mensagens eletrônicas/e-mails, o qual deverá ser aceito pelo CONTRATANTE. </w:t>
      </w:r>
    </w:p>
    <w:p w14:paraId="3F8F5E65" w14:textId="77777777" w:rsidR="009A0D0C" w:rsidRPr="002B6E0D" w:rsidRDefault="009A0D0C" w:rsidP="00B650E1">
      <w:pPr>
        <w:widowControl w:val="0"/>
        <w:jc w:val="both"/>
        <w:rPr>
          <w:rFonts w:cs="Arial"/>
          <w:sz w:val="24"/>
        </w:rPr>
      </w:pPr>
    </w:p>
    <w:p w14:paraId="7A25120B" w14:textId="70026056" w:rsidR="009A0D0C" w:rsidRPr="002B6E0D" w:rsidRDefault="0072224E" w:rsidP="00B650E1">
      <w:pPr>
        <w:widowControl w:val="0"/>
        <w:jc w:val="both"/>
        <w:rPr>
          <w:rFonts w:cs="Arial"/>
          <w:sz w:val="24"/>
        </w:rPr>
      </w:pPr>
      <w:r w:rsidRPr="002B6E0D">
        <w:rPr>
          <w:rFonts w:cs="Arial"/>
          <w:sz w:val="24"/>
        </w:rPr>
        <w:t>3</w:t>
      </w:r>
      <w:r w:rsidR="009A0D0C" w:rsidRPr="002B6E0D">
        <w:rPr>
          <w:rFonts w:cs="Arial"/>
          <w:sz w:val="24"/>
        </w:rPr>
        <w:t>.2.6. Notificar à CONTRATANTE sobre a ocorrência de quaisquer irregularidades ou sobre a indisponibilidade da ferramenta, durante a execução e vigência do contrato.</w:t>
      </w:r>
    </w:p>
    <w:p w14:paraId="7B322987" w14:textId="77777777" w:rsidR="009A0D0C" w:rsidRPr="002B6E0D" w:rsidRDefault="009A0D0C" w:rsidP="00B650E1">
      <w:pPr>
        <w:widowControl w:val="0"/>
        <w:jc w:val="both"/>
        <w:rPr>
          <w:rFonts w:cs="Arial"/>
          <w:sz w:val="24"/>
        </w:rPr>
      </w:pPr>
    </w:p>
    <w:p w14:paraId="4E7011DC" w14:textId="75F30421" w:rsidR="009A0D0C" w:rsidRPr="002B6E0D" w:rsidRDefault="0072224E" w:rsidP="00B650E1">
      <w:pPr>
        <w:pStyle w:val="Corpodetexto"/>
        <w:jc w:val="both"/>
        <w:rPr>
          <w:rFonts w:cs="Arial"/>
          <w:b/>
          <w:bCs/>
          <w:sz w:val="24"/>
        </w:rPr>
      </w:pPr>
      <w:r w:rsidRPr="002B6E0D">
        <w:rPr>
          <w:rFonts w:cs="Arial"/>
          <w:b/>
          <w:bCs/>
          <w:sz w:val="24"/>
        </w:rPr>
        <w:t>CLÁUSULA QUARTA</w:t>
      </w:r>
      <w:r w:rsidR="009A0D0C" w:rsidRPr="002B6E0D">
        <w:rPr>
          <w:rFonts w:cs="Arial"/>
          <w:b/>
          <w:bCs/>
          <w:sz w:val="24"/>
        </w:rPr>
        <w:t xml:space="preserve"> - DO VÍNCULO EMPREGATÍCIO</w:t>
      </w:r>
    </w:p>
    <w:p w14:paraId="48E0D634" w14:textId="16090FF2" w:rsidR="009A0D0C" w:rsidRPr="002B6E0D" w:rsidRDefault="0072224E" w:rsidP="00B650E1">
      <w:pPr>
        <w:pStyle w:val="Corpodetexto"/>
        <w:jc w:val="both"/>
        <w:rPr>
          <w:rFonts w:cs="Arial"/>
          <w:sz w:val="24"/>
        </w:rPr>
      </w:pPr>
      <w:r w:rsidRPr="002B6E0D">
        <w:rPr>
          <w:rFonts w:cs="Arial"/>
          <w:sz w:val="24"/>
        </w:rPr>
        <w:t xml:space="preserve">4.1. </w:t>
      </w:r>
      <w:r w:rsidR="009A0D0C" w:rsidRPr="002B6E0D">
        <w:rPr>
          <w:rFonts w:cs="Arial"/>
          <w:sz w:val="24"/>
        </w:rPr>
        <w:t>A CONTRATADA é considerada, para todos os fins e efeitos jurídicos, como única e exclusiva responsável pelas obrigações trabalhistas e previdenciárias relativas aos profissionais utilizados na execução dos serviços objeto do presente Contrato, permanecendo o CONTRATANTE isento de toda e qualquer responsabilidade.</w:t>
      </w:r>
    </w:p>
    <w:p w14:paraId="748657CA" w14:textId="77777777" w:rsidR="009A0D0C" w:rsidRPr="002B6E0D" w:rsidRDefault="009A0D0C" w:rsidP="00B650E1">
      <w:pPr>
        <w:jc w:val="both"/>
        <w:rPr>
          <w:rFonts w:cs="Arial"/>
          <w:sz w:val="24"/>
        </w:rPr>
      </w:pPr>
    </w:p>
    <w:p w14:paraId="60E2C47C" w14:textId="6E72E186" w:rsidR="009A0D0C" w:rsidRPr="002B6E0D" w:rsidRDefault="0072224E" w:rsidP="00B650E1">
      <w:pPr>
        <w:jc w:val="both"/>
        <w:rPr>
          <w:rFonts w:cs="Arial"/>
          <w:b/>
          <w:sz w:val="24"/>
        </w:rPr>
      </w:pPr>
      <w:r w:rsidRPr="002B6E0D">
        <w:rPr>
          <w:rFonts w:cs="Arial"/>
          <w:b/>
          <w:sz w:val="24"/>
        </w:rPr>
        <w:t>CLÁUSULA QUINTA</w:t>
      </w:r>
      <w:r w:rsidR="009A0D0C" w:rsidRPr="002B6E0D">
        <w:rPr>
          <w:rFonts w:cs="Arial"/>
          <w:b/>
          <w:sz w:val="24"/>
        </w:rPr>
        <w:t xml:space="preserve"> - DO PREÇO E DA FORMA DE PAGAMENTO</w:t>
      </w:r>
    </w:p>
    <w:p w14:paraId="7698BCA9" w14:textId="77777777" w:rsidR="009A0D0C" w:rsidRPr="002B6E0D" w:rsidRDefault="009A0D0C" w:rsidP="00B650E1">
      <w:pPr>
        <w:jc w:val="both"/>
        <w:rPr>
          <w:rFonts w:cs="Arial"/>
          <w:sz w:val="24"/>
        </w:rPr>
      </w:pPr>
    </w:p>
    <w:p w14:paraId="5C8A83A6" w14:textId="6DBF31E0" w:rsidR="009A0D0C" w:rsidRPr="002B6E0D" w:rsidRDefault="005D6817" w:rsidP="00B650E1">
      <w:pPr>
        <w:jc w:val="both"/>
        <w:rPr>
          <w:rFonts w:cs="Arial"/>
          <w:sz w:val="24"/>
        </w:rPr>
      </w:pPr>
      <w:r w:rsidRPr="002B6E0D">
        <w:rPr>
          <w:rFonts w:cs="Arial"/>
          <w:sz w:val="24"/>
        </w:rPr>
        <w:t xml:space="preserve">5.1. </w:t>
      </w:r>
      <w:r w:rsidR="009A0D0C" w:rsidRPr="002B6E0D">
        <w:rPr>
          <w:rFonts w:cs="Arial"/>
          <w:sz w:val="24"/>
        </w:rPr>
        <w:t>O presente contrato tem o seu preço global no valor de R$ XXXXXX (</w:t>
      </w:r>
      <w:proofErr w:type="spellStart"/>
      <w:r w:rsidR="009A0D0C" w:rsidRPr="002B6E0D">
        <w:rPr>
          <w:rFonts w:cs="Arial"/>
          <w:sz w:val="24"/>
        </w:rPr>
        <w:t>xxxxxxxxxxx</w:t>
      </w:r>
      <w:proofErr w:type="spellEnd"/>
      <w:r w:rsidR="009A0D0C" w:rsidRPr="002B6E0D">
        <w:rPr>
          <w:rFonts w:cs="Arial"/>
          <w:sz w:val="24"/>
        </w:rPr>
        <w:t xml:space="preserve">), a ser pago pelo CONTRATANTE, em até </w:t>
      </w:r>
      <w:r w:rsidR="000F6681">
        <w:rPr>
          <w:rFonts w:cs="Arial"/>
          <w:sz w:val="24"/>
        </w:rPr>
        <w:t>3</w:t>
      </w:r>
      <w:r w:rsidR="009A0D0C" w:rsidRPr="002B6E0D">
        <w:rPr>
          <w:rFonts w:cs="Arial"/>
          <w:sz w:val="24"/>
        </w:rPr>
        <w:t>0 (</w:t>
      </w:r>
      <w:r w:rsidR="000F6681">
        <w:rPr>
          <w:rFonts w:cs="Arial"/>
          <w:sz w:val="24"/>
        </w:rPr>
        <w:t>trinta</w:t>
      </w:r>
      <w:bookmarkStart w:id="0" w:name="_GoBack"/>
      <w:bookmarkEnd w:id="0"/>
      <w:r w:rsidR="009A0D0C" w:rsidRPr="002B6E0D">
        <w:rPr>
          <w:rFonts w:cs="Arial"/>
          <w:sz w:val="24"/>
        </w:rPr>
        <w:t>) dias, após a apresentação da Nota Fiscal.</w:t>
      </w:r>
    </w:p>
    <w:p w14:paraId="7F228A56" w14:textId="77777777" w:rsidR="008C5047" w:rsidRPr="002B6E0D" w:rsidRDefault="008C5047" w:rsidP="00B650E1">
      <w:pPr>
        <w:suppressAutoHyphens w:val="0"/>
        <w:spacing w:line="276" w:lineRule="auto"/>
        <w:jc w:val="both"/>
        <w:rPr>
          <w:rFonts w:eastAsia="Arial Unicode MS" w:cs="Arial"/>
          <w:bCs/>
          <w:sz w:val="22"/>
        </w:rPr>
      </w:pPr>
    </w:p>
    <w:p w14:paraId="36E39554" w14:textId="6C2CC68E" w:rsidR="008C5047" w:rsidRPr="002B6E0D" w:rsidRDefault="005D6817" w:rsidP="00B650E1">
      <w:pPr>
        <w:suppressAutoHyphens w:val="0"/>
        <w:spacing w:line="276" w:lineRule="auto"/>
        <w:jc w:val="both"/>
        <w:rPr>
          <w:rFonts w:cs="Arial"/>
          <w:sz w:val="28"/>
        </w:rPr>
      </w:pPr>
      <w:r w:rsidRPr="002B6E0D">
        <w:rPr>
          <w:rFonts w:eastAsia="Arial Unicode MS" w:cs="Arial"/>
          <w:bCs/>
          <w:sz w:val="22"/>
        </w:rPr>
        <w:t xml:space="preserve">5.2. </w:t>
      </w:r>
      <w:r w:rsidR="008C5047" w:rsidRPr="002B6E0D">
        <w:rPr>
          <w:rFonts w:eastAsia="Arial Unicode MS" w:cs="Arial"/>
          <w:bCs/>
          <w:sz w:val="22"/>
        </w:rPr>
        <w:t xml:space="preserve">As Notas Fiscais deverão ser enviadas pelo </w:t>
      </w:r>
      <w:r w:rsidR="008C5047" w:rsidRPr="002B6E0D">
        <w:rPr>
          <w:rFonts w:eastAsia="Arial Unicode MS" w:cs="Arial"/>
          <w:b/>
          <w:bCs/>
          <w:sz w:val="22"/>
        </w:rPr>
        <w:t>CONTRATADO</w:t>
      </w:r>
      <w:r w:rsidRPr="002B6E0D">
        <w:rPr>
          <w:rFonts w:eastAsia="Arial Unicode MS" w:cs="Arial"/>
          <w:b/>
          <w:bCs/>
          <w:sz w:val="22"/>
        </w:rPr>
        <w:t xml:space="preserve"> </w:t>
      </w:r>
      <w:r w:rsidRPr="002B6E0D">
        <w:rPr>
          <w:rFonts w:eastAsia="Arial Unicode MS" w:cs="Arial"/>
          <w:bCs/>
          <w:sz w:val="22"/>
        </w:rPr>
        <w:t>na sede da Prefeitura e/ou</w:t>
      </w:r>
      <w:r w:rsidR="008C5047" w:rsidRPr="002B6E0D">
        <w:rPr>
          <w:rFonts w:eastAsia="Arial Unicode MS" w:cs="Arial"/>
          <w:bCs/>
          <w:sz w:val="22"/>
        </w:rPr>
        <w:t xml:space="preserve"> para o E-mail: </w:t>
      </w:r>
      <w:hyperlink r:id="rId13" w:history="1">
        <w:r w:rsidR="008C5047" w:rsidRPr="002B6E0D">
          <w:rPr>
            <w:rStyle w:val="Hyperlink"/>
            <w:rFonts w:cs="Arial"/>
            <w:sz w:val="22"/>
          </w:rPr>
          <w:t>financas@gloria.ba.gov.br</w:t>
        </w:r>
      </w:hyperlink>
      <w:r w:rsidR="008C5047" w:rsidRPr="002B6E0D">
        <w:rPr>
          <w:rStyle w:val="Hyperlink"/>
          <w:rFonts w:cs="Arial"/>
          <w:sz w:val="22"/>
        </w:rPr>
        <w:t xml:space="preserve">. </w:t>
      </w:r>
    </w:p>
    <w:p w14:paraId="48E952A4" w14:textId="77777777" w:rsidR="009A0D0C" w:rsidRPr="002B6E0D" w:rsidRDefault="009A0D0C" w:rsidP="00B650E1">
      <w:pPr>
        <w:jc w:val="both"/>
        <w:rPr>
          <w:rFonts w:cs="Arial"/>
          <w:sz w:val="24"/>
        </w:rPr>
      </w:pPr>
    </w:p>
    <w:p w14:paraId="3A144787" w14:textId="3513416D" w:rsidR="009A0D0C" w:rsidRPr="002B6E0D" w:rsidRDefault="009A0D0C" w:rsidP="00B650E1">
      <w:pPr>
        <w:jc w:val="both"/>
        <w:rPr>
          <w:rFonts w:cs="Arial"/>
          <w:sz w:val="24"/>
        </w:rPr>
      </w:pPr>
      <w:r w:rsidRPr="002B6E0D">
        <w:rPr>
          <w:rFonts w:cs="Arial"/>
          <w:sz w:val="24"/>
        </w:rPr>
        <w:t>§ 1</w:t>
      </w:r>
      <w:r w:rsidRPr="002B6E0D">
        <w:rPr>
          <w:rFonts w:cs="Arial"/>
          <w:sz w:val="24"/>
          <w:u w:val="single"/>
          <w:vertAlign w:val="superscript"/>
        </w:rPr>
        <w:t>o</w:t>
      </w:r>
      <w:r w:rsidRPr="002B6E0D">
        <w:rPr>
          <w:rFonts w:cs="Arial"/>
          <w:sz w:val="24"/>
        </w:rPr>
        <w:t xml:space="preserve">. Os pagamentos acima referidos serão efetuados através de ordem bancária da Prefeitura do Banco </w:t>
      </w:r>
      <w:proofErr w:type="spellStart"/>
      <w:r w:rsidRPr="002B6E0D">
        <w:rPr>
          <w:rFonts w:cs="Arial"/>
          <w:sz w:val="24"/>
        </w:rPr>
        <w:t>xxxxxxx</w:t>
      </w:r>
      <w:proofErr w:type="spellEnd"/>
      <w:r w:rsidRPr="002B6E0D">
        <w:rPr>
          <w:rFonts w:cs="Arial"/>
          <w:sz w:val="24"/>
        </w:rPr>
        <w:t xml:space="preserve">, </w:t>
      </w:r>
      <w:r w:rsidRPr="002B6E0D">
        <w:rPr>
          <w:rFonts w:cs="Arial"/>
          <w:sz w:val="24"/>
          <w:u w:val="single"/>
        </w:rPr>
        <w:t>de acordo com o estabelecido no art. 65 da Lei 4.320/64</w:t>
      </w:r>
      <w:r w:rsidRPr="002B6E0D">
        <w:rPr>
          <w:rFonts w:cs="Arial"/>
          <w:sz w:val="24"/>
        </w:rPr>
        <w:t xml:space="preserve">, devendo os respectivos créditos serem lançados na conta corrente: </w:t>
      </w:r>
      <w:proofErr w:type="spellStart"/>
      <w:r w:rsidRPr="002B6E0D">
        <w:rPr>
          <w:rFonts w:cs="Arial"/>
          <w:sz w:val="24"/>
        </w:rPr>
        <w:t>xxxxx</w:t>
      </w:r>
      <w:proofErr w:type="spellEnd"/>
      <w:r w:rsidRPr="002B6E0D">
        <w:rPr>
          <w:rFonts w:cs="Arial"/>
          <w:sz w:val="24"/>
        </w:rPr>
        <w:t xml:space="preserve">, Agência </w:t>
      </w:r>
      <w:proofErr w:type="spellStart"/>
      <w:r w:rsidRPr="002B6E0D">
        <w:rPr>
          <w:rFonts w:cs="Arial"/>
          <w:sz w:val="24"/>
        </w:rPr>
        <w:t>xxxxxx</w:t>
      </w:r>
      <w:proofErr w:type="spellEnd"/>
      <w:r w:rsidRPr="002B6E0D">
        <w:rPr>
          <w:rFonts w:cs="Arial"/>
          <w:sz w:val="24"/>
        </w:rPr>
        <w:t>, em nome da CONTRATADA.</w:t>
      </w:r>
    </w:p>
    <w:p w14:paraId="3708D9BD" w14:textId="77777777" w:rsidR="009A0D0C" w:rsidRPr="002B6E0D" w:rsidRDefault="009A0D0C" w:rsidP="00B650E1">
      <w:pPr>
        <w:jc w:val="both"/>
        <w:rPr>
          <w:rFonts w:cs="Arial"/>
          <w:sz w:val="24"/>
        </w:rPr>
      </w:pPr>
    </w:p>
    <w:p w14:paraId="6995FD60" w14:textId="77777777" w:rsidR="009A0D0C" w:rsidRPr="002B6E0D" w:rsidRDefault="009A0D0C" w:rsidP="00B650E1">
      <w:pPr>
        <w:jc w:val="both"/>
        <w:rPr>
          <w:rFonts w:cs="Arial"/>
          <w:sz w:val="24"/>
        </w:rPr>
      </w:pPr>
      <w:r w:rsidRPr="002B6E0D">
        <w:rPr>
          <w:rFonts w:cs="Arial"/>
          <w:sz w:val="24"/>
        </w:rPr>
        <w:t>§ 2</w:t>
      </w:r>
      <w:r w:rsidRPr="002B6E0D">
        <w:rPr>
          <w:rFonts w:cs="Arial"/>
          <w:sz w:val="24"/>
          <w:u w:val="single"/>
          <w:vertAlign w:val="superscript"/>
        </w:rPr>
        <w:t>o</w:t>
      </w:r>
      <w:r w:rsidRPr="002B6E0D">
        <w:rPr>
          <w:rFonts w:cs="Arial"/>
          <w:sz w:val="24"/>
        </w:rPr>
        <w:t xml:space="preserve"> A falta do pagamento a que se refere esta cláusula implicará em multa na ordem de 2% (dois por cento) sobre o valor da mesma, além da incidência de 1% (um por cento) por mês de atraso a título de juros.</w:t>
      </w:r>
    </w:p>
    <w:p w14:paraId="3A264449" w14:textId="77777777" w:rsidR="009A0D0C" w:rsidRPr="002B6E0D" w:rsidRDefault="009A0D0C" w:rsidP="00B650E1">
      <w:pPr>
        <w:jc w:val="both"/>
        <w:rPr>
          <w:rFonts w:cs="Arial"/>
          <w:sz w:val="24"/>
        </w:rPr>
      </w:pPr>
    </w:p>
    <w:p w14:paraId="69167A63" w14:textId="69F45384" w:rsidR="009A0D0C" w:rsidRPr="002B6E0D" w:rsidRDefault="009A0D0C" w:rsidP="00B650E1">
      <w:pPr>
        <w:jc w:val="both"/>
        <w:rPr>
          <w:rFonts w:cs="Arial"/>
          <w:sz w:val="24"/>
        </w:rPr>
      </w:pPr>
      <w:r w:rsidRPr="002B6E0D">
        <w:rPr>
          <w:rFonts w:cs="Arial"/>
          <w:sz w:val="24"/>
        </w:rPr>
        <w:t>§ 3</w:t>
      </w:r>
      <w:r w:rsidRPr="002B6E0D">
        <w:rPr>
          <w:rFonts w:cs="Arial"/>
          <w:sz w:val="24"/>
          <w:u w:val="single"/>
          <w:vertAlign w:val="superscript"/>
        </w:rPr>
        <w:t>o</w:t>
      </w:r>
      <w:r w:rsidRPr="002B6E0D">
        <w:rPr>
          <w:rFonts w:cs="Arial"/>
          <w:sz w:val="24"/>
        </w:rPr>
        <w:t>. No preço ora contratado já estão incluídos os custos operacionais da CONTRATADA que versam sobre encargos sociais, financeiros, tributários e trabalhistas, incluídas as despesas</w:t>
      </w:r>
      <w:r w:rsidR="005E7F86" w:rsidRPr="002B6E0D">
        <w:rPr>
          <w:rFonts w:cs="Arial"/>
          <w:sz w:val="24"/>
        </w:rPr>
        <w:t xml:space="preserve"> com deslocamentos dos técnicos,</w:t>
      </w:r>
      <w:r w:rsidRPr="002B6E0D">
        <w:rPr>
          <w:rFonts w:cs="Arial"/>
          <w:sz w:val="24"/>
        </w:rPr>
        <w:t xml:space="preserve"> alimentação </w:t>
      </w:r>
      <w:r w:rsidR="005E7F86" w:rsidRPr="002B6E0D">
        <w:rPr>
          <w:rFonts w:cs="Arial"/>
          <w:sz w:val="24"/>
        </w:rPr>
        <w:t>e outros</w:t>
      </w:r>
      <w:r w:rsidRPr="002B6E0D">
        <w:rPr>
          <w:rFonts w:cs="Arial"/>
          <w:sz w:val="24"/>
        </w:rPr>
        <w:t>, quando a situação assim exigir.</w:t>
      </w:r>
    </w:p>
    <w:p w14:paraId="152579ED" w14:textId="77777777" w:rsidR="008C5047" w:rsidRPr="002B6E0D" w:rsidRDefault="008C5047" w:rsidP="00B650E1">
      <w:pPr>
        <w:suppressAutoHyphens w:val="0"/>
        <w:spacing w:line="276" w:lineRule="auto"/>
        <w:jc w:val="both"/>
        <w:rPr>
          <w:rFonts w:eastAsia="Arial Unicode MS" w:cs="Arial"/>
          <w:bCs/>
          <w:sz w:val="22"/>
        </w:rPr>
      </w:pPr>
    </w:p>
    <w:p w14:paraId="1E6207F3" w14:textId="77777777" w:rsidR="009A0D0C" w:rsidRPr="002B6E0D" w:rsidRDefault="009A0D0C" w:rsidP="00B650E1">
      <w:pPr>
        <w:jc w:val="both"/>
        <w:rPr>
          <w:rFonts w:cs="Arial"/>
          <w:sz w:val="24"/>
        </w:rPr>
      </w:pPr>
    </w:p>
    <w:p w14:paraId="31D7C2E7" w14:textId="1F488796" w:rsidR="009A0D0C" w:rsidRPr="002B6E0D" w:rsidRDefault="005D6817" w:rsidP="00B650E1">
      <w:pPr>
        <w:jc w:val="both"/>
        <w:rPr>
          <w:rFonts w:cs="Arial"/>
          <w:b/>
          <w:caps/>
          <w:sz w:val="24"/>
        </w:rPr>
      </w:pPr>
      <w:r w:rsidRPr="002B6E0D">
        <w:rPr>
          <w:rFonts w:cs="Arial"/>
          <w:b/>
          <w:caps/>
          <w:sz w:val="24"/>
        </w:rPr>
        <w:t>CLÁUSULA sexta</w:t>
      </w:r>
      <w:r w:rsidR="009A0D0C" w:rsidRPr="002B6E0D">
        <w:rPr>
          <w:rFonts w:cs="Arial"/>
          <w:b/>
          <w:caps/>
          <w:sz w:val="24"/>
        </w:rPr>
        <w:t xml:space="preserve"> - DaS Dotações orçamentárias</w:t>
      </w:r>
    </w:p>
    <w:p w14:paraId="3D5CF8A7" w14:textId="77777777" w:rsidR="009A0D0C" w:rsidRPr="002B6E0D" w:rsidRDefault="009A0D0C" w:rsidP="00B650E1">
      <w:pPr>
        <w:jc w:val="both"/>
        <w:rPr>
          <w:rFonts w:cs="Arial"/>
          <w:sz w:val="24"/>
        </w:rPr>
      </w:pPr>
    </w:p>
    <w:p w14:paraId="32BBE540" w14:textId="6143C5C9" w:rsidR="009A0D0C" w:rsidRPr="002B6E0D" w:rsidRDefault="005D6817" w:rsidP="00B650E1">
      <w:pPr>
        <w:jc w:val="both"/>
        <w:rPr>
          <w:rFonts w:cs="Arial"/>
          <w:sz w:val="24"/>
        </w:rPr>
      </w:pPr>
      <w:r w:rsidRPr="002B6E0D">
        <w:rPr>
          <w:rFonts w:cs="Arial"/>
          <w:sz w:val="24"/>
        </w:rPr>
        <w:t xml:space="preserve">6.1. </w:t>
      </w:r>
      <w:r w:rsidR="009A0D0C" w:rsidRPr="002B6E0D">
        <w:rPr>
          <w:rFonts w:cs="Arial"/>
          <w:sz w:val="24"/>
        </w:rPr>
        <w:t>As despesas decorrentes deste instrumento de Contrato correrão por conta da Lei Orçamentária do Município da Gloria, à conta da seguinte programação:</w:t>
      </w:r>
    </w:p>
    <w:p w14:paraId="6D56A622" w14:textId="77777777" w:rsidR="009A0D0C" w:rsidRPr="002B6E0D" w:rsidRDefault="009A0D0C" w:rsidP="00B650E1">
      <w:pPr>
        <w:jc w:val="both"/>
        <w:rPr>
          <w:rFonts w:cs="Arial"/>
          <w:sz w:val="24"/>
        </w:rPr>
      </w:pPr>
    </w:p>
    <w:tbl>
      <w:tblPr>
        <w:tblW w:w="93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27"/>
        <w:gridCol w:w="1352"/>
        <w:gridCol w:w="7062"/>
      </w:tblGrid>
      <w:tr w:rsidR="009A0D0C" w:rsidRPr="002B6E0D" w14:paraId="5FB71648" w14:textId="77777777" w:rsidTr="002C2A1C">
        <w:trPr>
          <w:trHeight w:val="383"/>
          <w:jc w:val="center"/>
        </w:trPr>
        <w:tc>
          <w:tcPr>
            <w:tcW w:w="927" w:type="dxa"/>
            <w:shd w:val="clear" w:color="auto" w:fill="E6E6E6"/>
          </w:tcPr>
          <w:p w14:paraId="41A26CF5"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Órgão:</w:t>
            </w:r>
          </w:p>
        </w:tc>
        <w:tc>
          <w:tcPr>
            <w:tcW w:w="8414" w:type="dxa"/>
            <w:gridSpan w:val="2"/>
          </w:tcPr>
          <w:p w14:paraId="0F3AD982" w14:textId="77777777" w:rsidR="009A0D0C" w:rsidRPr="002B6E0D" w:rsidRDefault="009A0D0C" w:rsidP="00B650E1">
            <w:pPr>
              <w:pStyle w:val="Ttulo9"/>
              <w:jc w:val="both"/>
              <w:rPr>
                <w:rFonts w:ascii="Arial" w:eastAsia="Batang" w:hAnsi="Arial" w:cs="Arial"/>
                <w:i w:val="0"/>
                <w:color w:val="auto"/>
                <w:sz w:val="24"/>
                <w:szCs w:val="24"/>
              </w:rPr>
            </w:pPr>
            <w:r w:rsidRPr="002B6E0D">
              <w:rPr>
                <w:rFonts w:ascii="Arial" w:eastAsia="Batang" w:hAnsi="Arial" w:cs="Arial"/>
                <w:i w:val="0"/>
                <w:color w:val="auto"/>
                <w:sz w:val="24"/>
                <w:szCs w:val="24"/>
              </w:rPr>
              <w:t>03.02.00 – Secretaria Municipal de Governo</w:t>
            </w:r>
          </w:p>
        </w:tc>
      </w:tr>
      <w:tr w:rsidR="009A0D0C" w:rsidRPr="002B6E0D" w14:paraId="5EEEA066" w14:textId="77777777" w:rsidTr="002C2A1C">
        <w:trPr>
          <w:trHeight w:val="388"/>
          <w:jc w:val="center"/>
        </w:trPr>
        <w:tc>
          <w:tcPr>
            <w:tcW w:w="2279" w:type="dxa"/>
            <w:gridSpan w:val="2"/>
            <w:shd w:val="clear" w:color="auto" w:fill="E6E6E6"/>
          </w:tcPr>
          <w:p w14:paraId="0DDEC1FE" w14:textId="77777777" w:rsidR="009A0D0C" w:rsidRPr="002B6E0D" w:rsidRDefault="009A0D0C" w:rsidP="00B650E1">
            <w:pPr>
              <w:jc w:val="both"/>
              <w:rPr>
                <w:rFonts w:eastAsia="Batang" w:cs="Arial"/>
                <w:sz w:val="24"/>
              </w:rPr>
            </w:pPr>
            <w:r w:rsidRPr="002B6E0D">
              <w:rPr>
                <w:rFonts w:eastAsia="Batang" w:cs="Arial"/>
                <w:sz w:val="24"/>
              </w:rPr>
              <w:t>Atividade:</w:t>
            </w:r>
            <w:r w:rsidRPr="002B6E0D">
              <w:rPr>
                <w:rFonts w:eastAsia="Batang" w:cs="Arial"/>
                <w:bCs/>
                <w:iCs/>
                <w:sz w:val="24"/>
              </w:rPr>
              <w:t xml:space="preserve"> </w:t>
            </w:r>
          </w:p>
        </w:tc>
        <w:tc>
          <w:tcPr>
            <w:tcW w:w="7062" w:type="dxa"/>
          </w:tcPr>
          <w:p w14:paraId="35C4EE16" w14:textId="261CEF52" w:rsidR="009A0D0C" w:rsidRPr="002B6E0D" w:rsidRDefault="005F5723" w:rsidP="00B650E1">
            <w:pPr>
              <w:jc w:val="both"/>
              <w:rPr>
                <w:rFonts w:eastAsia="Batang" w:cs="Arial"/>
                <w:sz w:val="24"/>
              </w:rPr>
            </w:pPr>
            <w:r>
              <w:rPr>
                <w:rFonts w:eastAsia="Batang" w:cs="Arial"/>
                <w:sz w:val="24"/>
              </w:rPr>
              <w:t>2007</w:t>
            </w:r>
            <w:r w:rsidR="009A0D0C" w:rsidRPr="002B6E0D">
              <w:rPr>
                <w:rFonts w:eastAsia="Batang" w:cs="Arial"/>
                <w:sz w:val="24"/>
              </w:rPr>
              <w:t xml:space="preserve"> – Promoção de Eventos Culturais do Município</w:t>
            </w:r>
          </w:p>
        </w:tc>
      </w:tr>
      <w:tr w:rsidR="009A0D0C" w:rsidRPr="002B6E0D" w14:paraId="5052CB21" w14:textId="77777777" w:rsidTr="002C2A1C">
        <w:trPr>
          <w:trHeight w:val="138"/>
          <w:jc w:val="center"/>
        </w:trPr>
        <w:tc>
          <w:tcPr>
            <w:tcW w:w="2279" w:type="dxa"/>
            <w:gridSpan w:val="2"/>
            <w:shd w:val="clear" w:color="auto" w:fill="E6E6E6"/>
          </w:tcPr>
          <w:p w14:paraId="038C642A" w14:textId="77777777" w:rsidR="009A0D0C" w:rsidRPr="002B6E0D" w:rsidRDefault="009A0D0C" w:rsidP="00B650E1">
            <w:pPr>
              <w:jc w:val="both"/>
              <w:rPr>
                <w:rFonts w:eastAsia="Batang" w:cs="Arial"/>
                <w:sz w:val="24"/>
              </w:rPr>
            </w:pPr>
            <w:r w:rsidRPr="002B6E0D">
              <w:rPr>
                <w:rFonts w:eastAsia="Batang" w:cs="Arial"/>
                <w:sz w:val="24"/>
              </w:rPr>
              <w:t>Elemento da Despesa:</w:t>
            </w:r>
            <w:r w:rsidRPr="002B6E0D">
              <w:rPr>
                <w:rFonts w:eastAsia="Batang" w:cs="Arial"/>
                <w:bCs/>
                <w:iCs/>
                <w:sz w:val="24"/>
              </w:rPr>
              <w:t xml:space="preserve"> </w:t>
            </w:r>
          </w:p>
        </w:tc>
        <w:tc>
          <w:tcPr>
            <w:tcW w:w="7062" w:type="dxa"/>
          </w:tcPr>
          <w:p w14:paraId="3BEB6371" w14:textId="77777777" w:rsidR="009A0D0C" w:rsidRPr="002B6E0D" w:rsidRDefault="009A0D0C" w:rsidP="00B650E1">
            <w:pPr>
              <w:jc w:val="both"/>
              <w:rPr>
                <w:rFonts w:eastAsia="Batang" w:cs="Arial"/>
                <w:sz w:val="24"/>
              </w:rPr>
            </w:pPr>
            <w:r w:rsidRPr="002B6E0D">
              <w:rPr>
                <w:rFonts w:eastAsia="Batang" w:cs="Arial"/>
                <w:sz w:val="24"/>
              </w:rPr>
              <w:t xml:space="preserve">33.90.39 – Outros Serviços Terceiros P. Jurídico </w:t>
            </w:r>
          </w:p>
        </w:tc>
      </w:tr>
      <w:tr w:rsidR="009A0D0C" w:rsidRPr="002B6E0D" w14:paraId="55581978" w14:textId="77777777" w:rsidTr="002C2A1C">
        <w:trPr>
          <w:trHeight w:val="138"/>
          <w:jc w:val="center"/>
        </w:trPr>
        <w:tc>
          <w:tcPr>
            <w:tcW w:w="2279" w:type="dxa"/>
            <w:gridSpan w:val="2"/>
            <w:shd w:val="clear" w:color="auto" w:fill="E6E6E6"/>
          </w:tcPr>
          <w:p w14:paraId="13478C1B" w14:textId="77777777" w:rsidR="009A0D0C" w:rsidRPr="002B6E0D" w:rsidRDefault="009A0D0C" w:rsidP="00B650E1">
            <w:pPr>
              <w:jc w:val="both"/>
              <w:rPr>
                <w:rFonts w:eastAsia="Batang" w:cs="Arial"/>
                <w:sz w:val="24"/>
              </w:rPr>
            </w:pPr>
            <w:r w:rsidRPr="002B6E0D">
              <w:rPr>
                <w:rFonts w:eastAsia="Batang" w:cs="Arial"/>
                <w:sz w:val="24"/>
              </w:rPr>
              <w:t>Fonte</w:t>
            </w:r>
          </w:p>
        </w:tc>
        <w:tc>
          <w:tcPr>
            <w:tcW w:w="7062" w:type="dxa"/>
          </w:tcPr>
          <w:p w14:paraId="3AD6967D" w14:textId="28A44231" w:rsidR="009A0D0C" w:rsidRPr="002B6E0D" w:rsidRDefault="005F5723" w:rsidP="005F5723">
            <w:pPr>
              <w:jc w:val="both"/>
              <w:rPr>
                <w:rFonts w:eastAsia="Batang" w:cs="Arial"/>
                <w:sz w:val="24"/>
              </w:rPr>
            </w:pPr>
            <w:r>
              <w:rPr>
                <w:rFonts w:eastAsia="Batang" w:cs="Arial"/>
                <w:sz w:val="24"/>
              </w:rPr>
              <w:t>1500/ 1709</w:t>
            </w:r>
          </w:p>
        </w:tc>
      </w:tr>
    </w:tbl>
    <w:p w14:paraId="736E74E4" w14:textId="77777777" w:rsidR="009A0D0C" w:rsidRPr="002B6E0D" w:rsidRDefault="009A0D0C" w:rsidP="00B650E1">
      <w:pPr>
        <w:jc w:val="both"/>
        <w:rPr>
          <w:rFonts w:cs="Arial"/>
          <w:sz w:val="24"/>
        </w:rPr>
      </w:pPr>
    </w:p>
    <w:p w14:paraId="5875A15B" w14:textId="505F58B5" w:rsidR="00D10C52" w:rsidRPr="002B6E0D" w:rsidRDefault="005D6817" w:rsidP="00B650E1">
      <w:pPr>
        <w:pStyle w:val="Nivel01"/>
        <w:numPr>
          <w:ilvl w:val="0"/>
          <w:numId w:val="0"/>
        </w:numPr>
        <w:spacing w:before="0" w:line="276" w:lineRule="auto"/>
        <w:outlineLvl w:val="9"/>
        <w:rPr>
          <w:rFonts w:ascii="Arial" w:hAnsi="Arial" w:cs="Arial"/>
          <w:sz w:val="24"/>
          <w:szCs w:val="24"/>
        </w:rPr>
      </w:pPr>
      <w:r w:rsidRPr="002B6E0D">
        <w:rPr>
          <w:rFonts w:ascii="Arial" w:hAnsi="Arial" w:cs="Arial"/>
          <w:smallCaps/>
          <w:sz w:val="24"/>
          <w:szCs w:val="24"/>
        </w:rPr>
        <w:t xml:space="preserve">CLÁUSULA SÉTIMA </w:t>
      </w:r>
      <w:r w:rsidR="00D10C52" w:rsidRPr="002B6E0D">
        <w:rPr>
          <w:rFonts w:ascii="Arial" w:hAnsi="Arial" w:cs="Arial"/>
          <w:smallCaps/>
          <w:sz w:val="24"/>
          <w:szCs w:val="24"/>
        </w:rPr>
        <w:t>–</w:t>
      </w:r>
      <w:r w:rsidR="00D10C52" w:rsidRPr="002B6E0D">
        <w:rPr>
          <w:rFonts w:ascii="Arial" w:hAnsi="Arial" w:cs="Arial"/>
          <w:sz w:val="24"/>
          <w:szCs w:val="24"/>
        </w:rPr>
        <w:t xml:space="preserve"> DO REAJUSTAMENTO DE PREÇOS</w:t>
      </w:r>
    </w:p>
    <w:p w14:paraId="33BBF5A1" w14:textId="77777777" w:rsidR="00D10C52" w:rsidRPr="002B6E0D" w:rsidRDefault="00D10C52" w:rsidP="00B650E1">
      <w:pPr>
        <w:pStyle w:val="Nivel01"/>
        <w:numPr>
          <w:ilvl w:val="0"/>
          <w:numId w:val="0"/>
        </w:numPr>
        <w:spacing w:before="0" w:line="276" w:lineRule="auto"/>
        <w:outlineLvl w:val="9"/>
        <w:rPr>
          <w:rFonts w:ascii="Arial" w:hAnsi="Arial" w:cs="Arial"/>
          <w:sz w:val="24"/>
          <w:szCs w:val="24"/>
        </w:rPr>
      </w:pPr>
    </w:p>
    <w:p w14:paraId="4CCAE599" w14:textId="603A90C9" w:rsidR="00D10C52" w:rsidRPr="002B6E0D" w:rsidRDefault="005D6817" w:rsidP="00B650E1">
      <w:pPr>
        <w:suppressAutoHyphens w:val="0"/>
        <w:spacing w:line="360" w:lineRule="auto"/>
        <w:jc w:val="both"/>
        <w:rPr>
          <w:rFonts w:cs="Arial"/>
          <w:sz w:val="24"/>
        </w:rPr>
      </w:pPr>
      <w:r w:rsidRPr="002B6E0D">
        <w:rPr>
          <w:rFonts w:cs="Arial"/>
          <w:sz w:val="24"/>
        </w:rPr>
        <w:t xml:space="preserve">7.1. </w:t>
      </w:r>
      <w:r w:rsidR="00D10C52" w:rsidRPr="002B6E0D">
        <w:rPr>
          <w:rFonts w:cs="Arial"/>
          <w:sz w:val="24"/>
        </w:rPr>
        <w:t>Os preços poderão sofrer reajustamento após o interregno de 1 (um) ano, com data-base vinculada à data do orçamento estimado, tomando-se por base a variação do Índice Nacional de Preços ao Consumidor Amplo (IPCA) ou, na sua falta, de acordo com o índice que legalmente vier a lhe substituir, exclusivamente para as obrigações iniciadas e concluídas após a ocorrência da anualidade.</w:t>
      </w:r>
    </w:p>
    <w:p w14:paraId="1ED6FCB2" w14:textId="59ACEEF7" w:rsidR="00D10C52" w:rsidRPr="002B6E0D" w:rsidRDefault="005D6817" w:rsidP="00B650E1">
      <w:pPr>
        <w:suppressAutoHyphens w:val="0"/>
        <w:spacing w:line="360" w:lineRule="auto"/>
        <w:jc w:val="both"/>
        <w:rPr>
          <w:rFonts w:cs="Arial"/>
          <w:sz w:val="24"/>
        </w:rPr>
      </w:pPr>
      <w:r w:rsidRPr="002B6E0D">
        <w:rPr>
          <w:rFonts w:cs="Arial"/>
          <w:sz w:val="24"/>
        </w:rPr>
        <w:t xml:space="preserve">7.2. </w:t>
      </w:r>
      <w:r w:rsidR="00D10C52" w:rsidRPr="002B6E0D">
        <w:rPr>
          <w:rFonts w:cs="Arial"/>
          <w:sz w:val="24"/>
        </w:rPr>
        <w:t>O pedido de reajustamento de preços deverá ser formulado durante a vigência do contrato e antes de eventual prorrogação.</w:t>
      </w:r>
    </w:p>
    <w:p w14:paraId="38A8F189" w14:textId="1BA8B493" w:rsidR="00D10C52" w:rsidRPr="002B6E0D" w:rsidRDefault="005D6817" w:rsidP="00B650E1">
      <w:pPr>
        <w:suppressAutoHyphens w:val="0"/>
        <w:spacing w:line="360" w:lineRule="auto"/>
        <w:jc w:val="both"/>
        <w:rPr>
          <w:rFonts w:cs="Arial"/>
          <w:sz w:val="24"/>
        </w:rPr>
      </w:pPr>
      <w:r w:rsidRPr="002B6E0D">
        <w:rPr>
          <w:rFonts w:cs="Arial"/>
          <w:sz w:val="24"/>
        </w:rPr>
        <w:t xml:space="preserve">7.3. </w:t>
      </w:r>
      <w:r w:rsidR="00D10C52" w:rsidRPr="002B6E0D">
        <w:rPr>
          <w:rFonts w:cs="Arial"/>
          <w:sz w:val="24"/>
        </w:rPr>
        <w:t>A extinção do contrato não configurará óbice para o reajustamento, hipótese em que será concedida indenização por meio de termo indenizatório.</w:t>
      </w:r>
    </w:p>
    <w:p w14:paraId="4446E970" w14:textId="40E9A2B0" w:rsidR="00D10C52" w:rsidRPr="002B6E0D" w:rsidRDefault="005D6817" w:rsidP="00B650E1">
      <w:pPr>
        <w:suppressAutoHyphens w:val="0"/>
        <w:spacing w:line="360" w:lineRule="auto"/>
        <w:jc w:val="both"/>
        <w:rPr>
          <w:rFonts w:cs="Arial"/>
          <w:sz w:val="24"/>
        </w:rPr>
      </w:pPr>
      <w:r w:rsidRPr="002B6E0D">
        <w:rPr>
          <w:rFonts w:cs="Arial"/>
          <w:sz w:val="24"/>
        </w:rPr>
        <w:t xml:space="preserve">7.4. </w:t>
      </w:r>
      <w:r w:rsidR="00D10C52" w:rsidRPr="002B6E0D">
        <w:rPr>
          <w:rFonts w:cs="Arial"/>
          <w:sz w:val="24"/>
        </w:rPr>
        <w:t>Nos reajustamentos subsequentes ao primeiro, o interregno mínimo de um ano será contado a partir dos efeitos financeiros do último reajustamento.</w:t>
      </w:r>
    </w:p>
    <w:p w14:paraId="6F765144" w14:textId="47E314CA" w:rsidR="00D10C52" w:rsidRPr="002B6E0D" w:rsidRDefault="005D6817" w:rsidP="00B650E1">
      <w:pPr>
        <w:suppressAutoHyphens w:val="0"/>
        <w:spacing w:line="360" w:lineRule="auto"/>
        <w:jc w:val="both"/>
        <w:rPr>
          <w:rFonts w:cs="Arial"/>
          <w:sz w:val="24"/>
        </w:rPr>
      </w:pPr>
      <w:r w:rsidRPr="002B6E0D">
        <w:rPr>
          <w:rFonts w:cs="Arial"/>
          <w:sz w:val="24"/>
        </w:rPr>
        <w:lastRenderedPageBreak/>
        <w:t xml:space="preserve">7.5. </w:t>
      </w:r>
      <w:r w:rsidR="00D10C52" w:rsidRPr="002B6E0D">
        <w:rPr>
          <w:rFonts w:cs="Arial"/>
          <w:sz w:val="24"/>
        </w:rPr>
        <w:t>O contratante terá o prazo de até 30 (trinta) dias, salvo prorrogação por igual período expressamente motivada, para a resposta ao pedido de reajustamento de preços, contado da data do pedido.</w:t>
      </w:r>
    </w:p>
    <w:p w14:paraId="291886E7" w14:textId="6AFD8975" w:rsidR="00D10C52" w:rsidRPr="002B6E0D" w:rsidRDefault="005D6817" w:rsidP="00B650E1">
      <w:pPr>
        <w:suppressAutoHyphens w:val="0"/>
        <w:spacing w:line="360" w:lineRule="auto"/>
        <w:jc w:val="both"/>
        <w:rPr>
          <w:rFonts w:cs="Arial"/>
          <w:sz w:val="24"/>
        </w:rPr>
      </w:pPr>
      <w:r w:rsidRPr="002B6E0D">
        <w:rPr>
          <w:rFonts w:cs="Arial"/>
          <w:sz w:val="24"/>
        </w:rPr>
        <w:t xml:space="preserve">7.6. </w:t>
      </w:r>
      <w:r w:rsidR="00D10C52" w:rsidRPr="002B6E0D">
        <w:rPr>
          <w:rFonts w:cs="Arial"/>
          <w:sz w:val="24"/>
        </w:rPr>
        <w:t>Caso o índice estabelecido para reajustamento venha a ser extinto ou de qualquer forma não possa mais ser utilizado, será adotado, em substituição, o que vier a ser determinado pela legislação então em vigor.</w:t>
      </w:r>
    </w:p>
    <w:p w14:paraId="2CFC26A8" w14:textId="5749A70C" w:rsidR="00D10C52" w:rsidRPr="002B6E0D" w:rsidRDefault="005D6817" w:rsidP="00B650E1">
      <w:pPr>
        <w:suppressAutoHyphens w:val="0"/>
        <w:spacing w:line="360" w:lineRule="auto"/>
        <w:jc w:val="both"/>
        <w:rPr>
          <w:rFonts w:cs="Arial"/>
          <w:sz w:val="24"/>
        </w:rPr>
      </w:pPr>
      <w:r w:rsidRPr="002B6E0D">
        <w:rPr>
          <w:rFonts w:cs="Arial"/>
          <w:sz w:val="24"/>
        </w:rPr>
        <w:t xml:space="preserve">7.7. </w:t>
      </w:r>
      <w:r w:rsidR="00D10C52" w:rsidRPr="002B6E0D">
        <w:rPr>
          <w:rFonts w:cs="Arial"/>
          <w:sz w:val="24"/>
        </w:rPr>
        <w:t>Na ausência de previsão legal quanto ao índice substituto, os contratantes elegerão novo índice oficial, para reajustamento do valor remanescente, por meio de termo aditivo.</w:t>
      </w:r>
    </w:p>
    <w:p w14:paraId="6063D398" w14:textId="4D95139A" w:rsidR="00D10C52" w:rsidRPr="002B6E0D" w:rsidRDefault="005D6817" w:rsidP="00B650E1">
      <w:pPr>
        <w:suppressAutoHyphens w:val="0"/>
        <w:spacing w:line="360" w:lineRule="auto"/>
        <w:jc w:val="both"/>
        <w:rPr>
          <w:rFonts w:cs="Arial"/>
          <w:sz w:val="24"/>
        </w:rPr>
      </w:pPr>
      <w:r w:rsidRPr="002B6E0D">
        <w:rPr>
          <w:rFonts w:cs="Arial"/>
          <w:sz w:val="24"/>
        </w:rPr>
        <w:t xml:space="preserve">7.8. </w:t>
      </w:r>
      <w:r w:rsidR="00D10C52" w:rsidRPr="002B6E0D">
        <w:rPr>
          <w:rFonts w:cs="Arial"/>
          <w:sz w:val="24"/>
        </w:rPr>
        <w:t>O registro da variação do valor do contrato para fazer face ao reajustamento poderá ser realizado por simples apostila.</w:t>
      </w:r>
    </w:p>
    <w:p w14:paraId="050CD5E0" w14:textId="77777777" w:rsidR="00D10C52" w:rsidRPr="002B6E0D" w:rsidRDefault="00D10C52" w:rsidP="00B650E1">
      <w:pPr>
        <w:jc w:val="both"/>
        <w:rPr>
          <w:rFonts w:cs="Arial"/>
          <w:b/>
          <w:sz w:val="24"/>
        </w:rPr>
      </w:pPr>
    </w:p>
    <w:p w14:paraId="6F873BEC" w14:textId="7FB082A4" w:rsidR="009A0D0C" w:rsidRPr="002B6E0D" w:rsidRDefault="005D6817" w:rsidP="00B650E1">
      <w:pPr>
        <w:jc w:val="both"/>
        <w:rPr>
          <w:rFonts w:cs="Arial"/>
          <w:b/>
          <w:sz w:val="24"/>
        </w:rPr>
      </w:pPr>
      <w:r w:rsidRPr="002B6E0D">
        <w:rPr>
          <w:rFonts w:cs="Arial"/>
          <w:b/>
          <w:sz w:val="24"/>
        </w:rPr>
        <w:t>CLÁUSULA OITAVA</w:t>
      </w:r>
      <w:r w:rsidR="009A0D0C" w:rsidRPr="002B6E0D">
        <w:rPr>
          <w:rFonts w:cs="Arial"/>
          <w:b/>
          <w:sz w:val="24"/>
        </w:rPr>
        <w:t xml:space="preserve"> - DA EXTINÇÃO E DA ALTERAÇÃO</w:t>
      </w:r>
    </w:p>
    <w:p w14:paraId="3212B88F" w14:textId="77777777" w:rsidR="009A0D0C" w:rsidRPr="002B6E0D" w:rsidRDefault="009A0D0C" w:rsidP="00B650E1">
      <w:pPr>
        <w:jc w:val="both"/>
        <w:rPr>
          <w:rFonts w:cs="Arial"/>
          <w:sz w:val="24"/>
        </w:rPr>
      </w:pPr>
    </w:p>
    <w:p w14:paraId="133F081D" w14:textId="13AA8BC8" w:rsidR="009A0D0C" w:rsidRPr="002B6E0D" w:rsidRDefault="005D6817" w:rsidP="00B650E1">
      <w:pPr>
        <w:jc w:val="both"/>
        <w:rPr>
          <w:rFonts w:cs="Arial"/>
          <w:sz w:val="24"/>
        </w:rPr>
      </w:pPr>
      <w:r w:rsidRPr="002B6E0D">
        <w:rPr>
          <w:rFonts w:cs="Arial"/>
          <w:sz w:val="24"/>
        </w:rPr>
        <w:t xml:space="preserve">8.1. </w:t>
      </w:r>
      <w:r w:rsidR="009A0D0C" w:rsidRPr="002B6E0D">
        <w:rPr>
          <w:rFonts w:cs="Arial"/>
          <w:sz w:val="24"/>
        </w:rPr>
        <w:t xml:space="preserve">Reconhecidos os direitos da Administração, previstos nos </w:t>
      </w:r>
      <w:proofErr w:type="spellStart"/>
      <w:r w:rsidR="009A0D0C" w:rsidRPr="002B6E0D">
        <w:rPr>
          <w:rFonts w:cs="Arial"/>
          <w:sz w:val="24"/>
        </w:rPr>
        <w:t>arts</w:t>
      </w:r>
      <w:proofErr w:type="spellEnd"/>
      <w:r w:rsidR="009A0D0C" w:rsidRPr="002B6E0D">
        <w:rPr>
          <w:rFonts w:cs="Arial"/>
          <w:sz w:val="24"/>
        </w:rPr>
        <w:t>. 137 a 139 da Lei Federal n.º 14.133/21, este Contrato poderá ser extinto ainda:</w:t>
      </w:r>
    </w:p>
    <w:p w14:paraId="742702EB" w14:textId="77777777" w:rsidR="009A0D0C" w:rsidRPr="002B6E0D" w:rsidRDefault="009A0D0C" w:rsidP="00B650E1">
      <w:pPr>
        <w:jc w:val="both"/>
        <w:rPr>
          <w:rFonts w:cs="Arial"/>
          <w:sz w:val="24"/>
        </w:rPr>
      </w:pPr>
    </w:p>
    <w:p w14:paraId="17A7EF07" w14:textId="77777777" w:rsidR="009A0D0C" w:rsidRPr="002B6E0D" w:rsidRDefault="009A0D0C" w:rsidP="00B650E1">
      <w:pPr>
        <w:jc w:val="both"/>
        <w:rPr>
          <w:rFonts w:cs="Arial"/>
          <w:sz w:val="24"/>
        </w:rPr>
      </w:pPr>
      <w:r w:rsidRPr="002B6E0D">
        <w:rPr>
          <w:rFonts w:cs="Arial"/>
          <w:sz w:val="24"/>
        </w:rPr>
        <w:t>I - pela inadimplência de uma das partes ao pactuado neste termo, de tal forma que não subsista condições para a continuidade do mesmo;</w:t>
      </w:r>
    </w:p>
    <w:p w14:paraId="2089AA8C" w14:textId="77777777" w:rsidR="009A0D0C" w:rsidRPr="002B6E0D" w:rsidRDefault="009A0D0C" w:rsidP="00B650E1">
      <w:pPr>
        <w:jc w:val="both"/>
        <w:rPr>
          <w:rFonts w:cs="Arial"/>
          <w:sz w:val="24"/>
        </w:rPr>
      </w:pPr>
    </w:p>
    <w:p w14:paraId="5C608FE1" w14:textId="77777777" w:rsidR="009A0D0C" w:rsidRPr="002B6E0D" w:rsidRDefault="009A0D0C" w:rsidP="00B650E1">
      <w:pPr>
        <w:jc w:val="both"/>
        <w:rPr>
          <w:rFonts w:cs="Arial"/>
          <w:sz w:val="24"/>
        </w:rPr>
      </w:pPr>
      <w:r w:rsidRPr="002B6E0D">
        <w:rPr>
          <w:rFonts w:cs="Arial"/>
          <w:sz w:val="24"/>
        </w:rPr>
        <w:t>II - pela superveniência de eventos que impeçam ou tornem inconveniente o prosseguimento de sua execução;</w:t>
      </w:r>
    </w:p>
    <w:p w14:paraId="7F7C8E77" w14:textId="77777777" w:rsidR="009A0D0C" w:rsidRPr="002B6E0D" w:rsidRDefault="009A0D0C" w:rsidP="00B650E1">
      <w:pPr>
        <w:jc w:val="both"/>
        <w:rPr>
          <w:rFonts w:cs="Arial"/>
          <w:i/>
          <w:sz w:val="24"/>
        </w:rPr>
      </w:pPr>
    </w:p>
    <w:p w14:paraId="6872625D" w14:textId="77777777" w:rsidR="009A0D0C" w:rsidRPr="002B6E0D" w:rsidRDefault="009A0D0C" w:rsidP="00B650E1">
      <w:pPr>
        <w:jc w:val="both"/>
        <w:rPr>
          <w:rFonts w:cs="Arial"/>
          <w:sz w:val="24"/>
        </w:rPr>
      </w:pPr>
      <w:r w:rsidRPr="002B6E0D">
        <w:rPr>
          <w:rFonts w:cs="Arial"/>
          <w:i/>
          <w:sz w:val="24"/>
        </w:rPr>
        <w:t>Parágrafo único.</w:t>
      </w:r>
      <w:r w:rsidRPr="002B6E0D">
        <w:rPr>
          <w:rFonts w:cs="Arial"/>
          <w:sz w:val="24"/>
        </w:rPr>
        <w:t xml:space="preserve"> As partes poderão, também, alterar esse instrumento de Contrato, através de Termo Aditivo a ele, onde se observem as regras previstas na legislação contratual específica sobre o assunto, assim como prorrogá-lo quando do seu vencimento.</w:t>
      </w:r>
    </w:p>
    <w:p w14:paraId="073482CC" w14:textId="77777777" w:rsidR="009A0D0C" w:rsidRPr="002B6E0D" w:rsidRDefault="009A0D0C" w:rsidP="00B650E1">
      <w:pPr>
        <w:jc w:val="both"/>
        <w:rPr>
          <w:rFonts w:cs="Arial"/>
          <w:b/>
          <w:sz w:val="24"/>
        </w:rPr>
      </w:pPr>
    </w:p>
    <w:p w14:paraId="048A8D00" w14:textId="631720D0" w:rsidR="009A0D0C" w:rsidRPr="002B6E0D" w:rsidRDefault="005D6817" w:rsidP="00B650E1">
      <w:pPr>
        <w:jc w:val="both"/>
        <w:rPr>
          <w:rFonts w:cs="Arial"/>
          <w:b/>
          <w:sz w:val="24"/>
        </w:rPr>
      </w:pPr>
      <w:r w:rsidRPr="002B6E0D">
        <w:rPr>
          <w:rFonts w:cs="Arial"/>
          <w:b/>
          <w:sz w:val="24"/>
        </w:rPr>
        <w:t>CLÁUSULA NONA</w:t>
      </w:r>
      <w:r w:rsidR="009A0D0C" w:rsidRPr="002B6E0D">
        <w:rPr>
          <w:rFonts w:cs="Arial"/>
          <w:b/>
          <w:sz w:val="24"/>
        </w:rPr>
        <w:t xml:space="preserve"> - DA DISPENSA </w:t>
      </w:r>
      <w:r w:rsidR="00D10C52" w:rsidRPr="002B6E0D">
        <w:rPr>
          <w:rFonts w:cs="Arial"/>
          <w:b/>
          <w:sz w:val="24"/>
        </w:rPr>
        <w:t>ELETRÔNICA</w:t>
      </w:r>
    </w:p>
    <w:p w14:paraId="524FF804" w14:textId="77777777" w:rsidR="009A0D0C" w:rsidRPr="002B6E0D" w:rsidRDefault="009A0D0C" w:rsidP="00B650E1">
      <w:pPr>
        <w:jc w:val="both"/>
        <w:rPr>
          <w:rFonts w:cs="Arial"/>
          <w:sz w:val="24"/>
        </w:rPr>
      </w:pPr>
    </w:p>
    <w:p w14:paraId="60EA8213" w14:textId="731C7839" w:rsidR="009A0D0C" w:rsidRPr="002B6E0D" w:rsidRDefault="005D6817" w:rsidP="00B650E1">
      <w:pPr>
        <w:jc w:val="both"/>
        <w:rPr>
          <w:rFonts w:cs="Arial"/>
          <w:sz w:val="24"/>
        </w:rPr>
      </w:pPr>
      <w:r w:rsidRPr="002B6E0D">
        <w:rPr>
          <w:rFonts w:cs="Arial"/>
          <w:sz w:val="24"/>
        </w:rPr>
        <w:t xml:space="preserve">9.1. </w:t>
      </w:r>
      <w:r w:rsidR="009A0D0C" w:rsidRPr="002B6E0D">
        <w:rPr>
          <w:rFonts w:cs="Arial"/>
          <w:sz w:val="24"/>
        </w:rPr>
        <w:t>A CONTRATADA, para atendimento de quanto dispõe o art. 7</w:t>
      </w:r>
      <w:r w:rsidR="00B74712" w:rsidRPr="002B6E0D">
        <w:rPr>
          <w:rFonts w:cs="Arial"/>
          <w:sz w:val="24"/>
        </w:rPr>
        <w:t>5</w:t>
      </w:r>
      <w:r w:rsidR="009A0D0C" w:rsidRPr="002B6E0D">
        <w:rPr>
          <w:rFonts w:cs="Arial"/>
          <w:sz w:val="24"/>
        </w:rPr>
        <w:t xml:space="preserve">, II, da Lei 14.133/21, anexa ao presente termo, com demonstração de sua notória </w:t>
      </w:r>
      <w:r w:rsidR="006F1DAE" w:rsidRPr="002B6E0D">
        <w:rPr>
          <w:rFonts w:cs="Arial"/>
          <w:sz w:val="24"/>
        </w:rPr>
        <w:t>vantagem para o município</w:t>
      </w:r>
      <w:r w:rsidR="009A0D0C" w:rsidRPr="002B6E0D">
        <w:rPr>
          <w:rFonts w:cs="Arial"/>
          <w:sz w:val="24"/>
        </w:rPr>
        <w:t xml:space="preserve">, ficando estabelecida a vinculação do presente contrato ao Processo de </w:t>
      </w:r>
      <w:r w:rsidR="00B74712" w:rsidRPr="002B6E0D">
        <w:rPr>
          <w:rFonts w:cs="Arial"/>
          <w:sz w:val="24"/>
        </w:rPr>
        <w:t>Dispensa</w:t>
      </w:r>
      <w:r w:rsidR="009A0D0C" w:rsidRPr="002B6E0D">
        <w:rPr>
          <w:rFonts w:cs="Arial"/>
          <w:sz w:val="24"/>
        </w:rPr>
        <w:t xml:space="preserve"> </w:t>
      </w:r>
      <w:r w:rsidR="00D10C52" w:rsidRPr="002B6E0D">
        <w:rPr>
          <w:rFonts w:cs="Arial"/>
          <w:sz w:val="24"/>
        </w:rPr>
        <w:t>Eletrônica</w:t>
      </w:r>
      <w:r w:rsidR="009A0D0C" w:rsidRPr="002B6E0D">
        <w:rPr>
          <w:rFonts w:cs="Arial"/>
          <w:sz w:val="24"/>
        </w:rPr>
        <w:t xml:space="preserve"> n.º </w:t>
      </w:r>
      <w:proofErr w:type="spellStart"/>
      <w:r w:rsidR="005F5723">
        <w:rPr>
          <w:rFonts w:cs="Arial"/>
          <w:sz w:val="24"/>
        </w:rPr>
        <w:t>xxx</w:t>
      </w:r>
      <w:proofErr w:type="spellEnd"/>
      <w:r w:rsidR="00D10C52" w:rsidRPr="002B6E0D">
        <w:rPr>
          <w:rFonts w:cs="Arial"/>
          <w:sz w:val="24"/>
        </w:rPr>
        <w:t>/202</w:t>
      </w:r>
      <w:r w:rsidR="005F5723">
        <w:rPr>
          <w:rFonts w:cs="Arial"/>
          <w:sz w:val="24"/>
        </w:rPr>
        <w:t>6</w:t>
      </w:r>
      <w:r w:rsidR="009A0D0C" w:rsidRPr="002B6E0D">
        <w:rPr>
          <w:rFonts w:cs="Arial"/>
          <w:sz w:val="24"/>
        </w:rPr>
        <w:t xml:space="preserve"> e à proposta de prestação de serviços, apresentados pela CONTRATADA.</w:t>
      </w:r>
    </w:p>
    <w:p w14:paraId="1F8CFDD4" w14:textId="77777777" w:rsidR="009A0D0C" w:rsidRPr="002B6E0D" w:rsidRDefault="009A0D0C" w:rsidP="00B650E1">
      <w:pPr>
        <w:jc w:val="both"/>
        <w:rPr>
          <w:rFonts w:cs="Arial"/>
          <w:sz w:val="24"/>
        </w:rPr>
      </w:pPr>
    </w:p>
    <w:p w14:paraId="7EF26935" w14:textId="035B1065" w:rsidR="009A0D0C" w:rsidRPr="002B6E0D" w:rsidRDefault="005D6817" w:rsidP="00B650E1">
      <w:pPr>
        <w:pStyle w:val="Corpodetexto"/>
        <w:jc w:val="both"/>
        <w:rPr>
          <w:rFonts w:cs="Arial"/>
          <w:b/>
          <w:bCs/>
          <w:sz w:val="24"/>
        </w:rPr>
      </w:pPr>
      <w:r w:rsidRPr="002B6E0D">
        <w:rPr>
          <w:rFonts w:cs="Arial"/>
          <w:b/>
          <w:bCs/>
          <w:sz w:val="24"/>
        </w:rPr>
        <w:t>CLÁUSULA DECIMA</w:t>
      </w:r>
      <w:r w:rsidR="009A0D0C" w:rsidRPr="002B6E0D">
        <w:rPr>
          <w:rFonts w:cs="Arial"/>
          <w:b/>
          <w:bCs/>
          <w:sz w:val="24"/>
        </w:rPr>
        <w:t xml:space="preserve"> - DAS PENALIDADES</w:t>
      </w:r>
    </w:p>
    <w:p w14:paraId="0573B99F" w14:textId="20F3DCC8" w:rsidR="009A0D0C" w:rsidRPr="002B6E0D" w:rsidRDefault="005D6817" w:rsidP="00B650E1">
      <w:pPr>
        <w:pStyle w:val="Corpodetexto"/>
        <w:jc w:val="both"/>
        <w:rPr>
          <w:rFonts w:cs="Arial"/>
          <w:sz w:val="24"/>
        </w:rPr>
      </w:pPr>
      <w:r w:rsidRPr="002B6E0D">
        <w:rPr>
          <w:rFonts w:cs="Arial"/>
          <w:sz w:val="24"/>
        </w:rPr>
        <w:t xml:space="preserve">10.1. </w:t>
      </w:r>
      <w:r w:rsidR="009A0D0C" w:rsidRPr="002B6E0D">
        <w:rPr>
          <w:rFonts w:cs="Arial"/>
          <w:sz w:val="24"/>
        </w:rPr>
        <w:t>O descumprimento, total ou parcial, de qualquer das obrigações ora estabelecidas sujeitarão a CONTRATADA às seguintes penalidades, graduadas conforme a gravidade da infração, sem prejuízo de sanções civis e penais, se for o caso, garantida a previa defesa em processo administrativo:</w:t>
      </w:r>
    </w:p>
    <w:p w14:paraId="212CA977" w14:textId="77777777" w:rsidR="009A0D0C" w:rsidRPr="002B6E0D" w:rsidRDefault="009A0D0C" w:rsidP="00B650E1">
      <w:pPr>
        <w:pStyle w:val="Corpodetexto"/>
        <w:jc w:val="both"/>
        <w:rPr>
          <w:rFonts w:cs="Arial"/>
          <w:sz w:val="24"/>
        </w:rPr>
      </w:pPr>
      <w:r w:rsidRPr="002B6E0D">
        <w:rPr>
          <w:rFonts w:cs="Arial"/>
          <w:sz w:val="24"/>
        </w:rPr>
        <w:t>I - advertência;</w:t>
      </w:r>
    </w:p>
    <w:p w14:paraId="496DFA38" w14:textId="77777777" w:rsidR="009A0D0C" w:rsidRPr="002B6E0D" w:rsidRDefault="009A0D0C" w:rsidP="00B650E1">
      <w:pPr>
        <w:pStyle w:val="Corpodetexto"/>
        <w:jc w:val="both"/>
        <w:rPr>
          <w:rFonts w:cs="Arial"/>
          <w:sz w:val="24"/>
        </w:rPr>
      </w:pPr>
      <w:r w:rsidRPr="002B6E0D">
        <w:rPr>
          <w:rFonts w:cs="Arial"/>
          <w:sz w:val="24"/>
        </w:rPr>
        <w:t>II - 0,3% (três décimos por cento) ao dia ata o 30º (trigésimo) dia de atraso, sobre o valor do serviço não realizado;</w:t>
      </w:r>
    </w:p>
    <w:p w14:paraId="789CE4BA" w14:textId="77777777" w:rsidR="009A0D0C" w:rsidRPr="002B6E0D" w:rsidRDefault="009A0D0C" w:rsidP="00B650E1">
      <w:pPr>
        <w:pStyle w:val="Corpodetexto"/>
        <w:jc w:val="both"/>
        <w:rPr>
          <w:rFonts w:cs="Arial"/>
          <w:sz w:val="24"/>
        </w:rPr>
      </w:pPr>
      <w:r w:rsidRPr="002B6E0D">
        <w:rPr>
          <w:rFonts w:cs="Arial"/>
          <w:sz w:val="24"/>
        </w:rPr>
        <w:lastRenderedPageBreak/>
        <w:t xml:space="preserve">III - 10% (dez por cento) sobre o valor do serviço não realizado, no caso de atraso superior a 30 (trinta) dias, com o </w:t>
      </w:r>
      <w:proofErr w:type="spellStart"/>
      <w:r w:rsidRPr="002B6E0D">
        <w:rPr>
          <w:rFonts w:cs="Arial"/>
          <w:sz w:val="24"/>
        </w:rPr>
        <w:t>conseqüente</w:t>
      </w:r>
      <w:proofErr w:type="spellEnd"/>
      <w:r w:rsidRPr="002B6E0D">
        <w:rPr>
          <w:rFonts w:cs="Arial"/>
          <w:sz w:val="24"/>
        </w:rPr>
        <w:t xml:space="preserve"> cancelamento da nota de empenho ou documento correspondente;</w:t>
      </w:r>
    </w:p>
    <w:p w14:paraId="29C3B12B" w14:textId="77777777" w:rsidR="009A0D0C" w:rsidRPr="002B6E0D" w:rsidRDefault="009A0D0C" w:rsidP="00B650E1">
      <w:pPr>
        <w:pStyle w:val="Corpodetexto"/>
        <w:jc w:val="both"/>
        <w:rPr>
          <w:rFonts w:cs="Arial"/>
          <w:sz w:val="24"/>
        </w:rPr>
      </w:pPr>
      <w:r w:rsidRPr="002B6E0D">
        <w:rPr>
          <w:rFonts w:cs="Arial"/>
          <w:sz w:val="24"/>
        </w:rPr>
        <w:t>IV - impedimento de contratar com a Administração no prazo de até 02 (dois) anos;</w:t>
      </w:r>
    </w:p>
    <w:p w14:paraId="1C8B129C" w14:textId="77777777" w:rsidR="009A0D0C" w:rsidRPr="002B6E0D" w:rsidRDefault="009A0D0C" w:rsidP="00B650E1">
      <w:pPr>
        <w:pStyle w:val="Corpodetexto"/>
        <w:jc w:val="both"/>
        <w:rPr>
          <w:rFonts w:cs="Arial"/>
          <w:sz w:val="24"/>
        </w:rPr>
      </w:pPr>
      <w:r w:rsidRPr="002B6E0D">
        <w:rPr>
          <w:rFonts w:cs="Arial"/>
          <w:sz w:val="24"/>
        </w:rPr>
        <w:t>V - declaração de inidoneidade para licitar ou contratar com a Administração Pública, nos termo do art. 156, inciso IV, da Lei Federal n.º 14.133/21.</w:t>
      </w:r>
    </w:p>
    <w:p w14:paraId="56E5BADD" w14:textId="77777777" w:rsidR="009A0D0C" w:rsidRPr="002B6E0D" w:rsidRDefault="009A0D0C" w:rsidP="00B650E1">
      <w:pPr>
        <w:pStyle w:val="Corpodetexto"/>
        <w:jc w:val="both"/>
        <w:rPr>
          <w:rFonts w:cs="Arial"/>
          <w:sz w:val="24"/>
        </w:rPr>
      </w:pPr>
      <w:r w:rsidRPr="002B6E0D">
        <w:rPr>
          <w:rFonts w:cs="Arial"/>
          <w:sz w:val="24"/>
        </w:rPr>
        <w:t>§ 1</w:t>
      </w:r>
      <w:r w:rsidRPr="002B6E0D">
        <w:rPr>
          <w:rFonts w:cs="Arial"/>
          <w:sz w:val="24"/>
          <w:vertAlign w:val="superscript"/>
        </w:rPr>
        <w:t>o</w:t>
      </w:r>
      <w:r w:rsidRPr="002B6E0D">
        <w:rPr>
          <w:rFonts w:cs="Arial"/>
          <w:sz w:val="24"/>
        </w:rPr>
        <w:t xml:space="preserve">. As penalidades estabelecidas nos </w:t>
      </w:r>
      <w:proofErr w:type="spellStart"/>
      <w:r w:rsidRPr="002B6E0D">
        <w:rPr>
          <w:rFonts w:cs="Arial"/>
          <w:sz w:val="24"/>
        </w:rPr>
        <w:t>arts</w:t>
      </w:r>
      <w:proofErr w:type="spellEnd"/>
      <w:r w:rsidRPr="002B6E0D">
        <w:rPr>
          <w:rFonts w:cs="Arial"/>
          <w:sz w:val="24"/>
        </w:rPr>
        <w:t xml:space="preserve">. 155 a 158 da Lei Federal n.º 14.133/21 não excluem qualquer outra prevista neste Contrato, nem a responsabilidade da CONTRATADA por perdas e danos que causar ao CONTRATANTE ou a terceiros, em </w:t>
      </w:r>
      <w:proofErr w:type="spellStart"/>
      <w:r w:rsidRPr="002B6E0D">
        <w:rPr>
          <w:rFonts w:cs="Arial"/>
          <w:sz w:val="24"/>
        </w:rPr>
        <w:t>conseqüência</w:t>
      </w:r>
      <w:proofErr w:type="spellEnd"/>
      <w:r w:rsidRPr="002B6E0D">
        <w:rPr>
          <w:rFonts w:cs="Arial"/>
          <w:sz w:val="24"/>
        </w:rPr>
        <w:t xml:space="preserve"> do inadimplemento das condições contratuais.</w:t>
      </w:r>
    </w:p>
    <w:p w14:paraId="67686941" w14:textId="77777777" w:rsidR="009A0D0C" w:rsidRPr="002B6E0D" w:rsidRDefault="009A0D0C" w:rsidP="00B650E1">
      <w:pPr>
        <w:pStyle w:val="Corpodetexto"/>
        <w:jc w:val="both"/>
        <w:rPr>
          <w:rFonts w:cs="Arial"/>
          <w:sz w:val="24"/>
        </w:rPr>
      </w:pPr>
      <w:r w:rsidRPr="002B6E0D">
        <w:rPr>
          <w:rFonts w:cs="Arial"/>
          <w:sz w:val="24"/>
        </w:rPr>
        <w:t>§ 2</w:t>
      </w:r>
      <w:r w:rsidRPr="002B6E0D">
        <w:rPr>
          <w:rFonts w:cs="Arial"/>
          <w:sz w:val="24"/>
          <w:vertAlign w:val="superscript"/>
        </w:rPr>
        <w:t>o</w:t>
      </w:r>
      <w:r w:rsidRPr="002B6E0D">
        <w:rPr>
          <w:rFonts w:cs="Arial"/>
          <w:sz w:val="24"/>
        </w:rPr>
        <w:t>. As multas aplicadas serão descontadas na apresentação da fatura, posteriormente à sua aplicação pelo CONTRATANTE e deverão ser recolhidas no setor de Tesouraria do CONTRATANTE, ou serão cobradas judicialmente.</w:t>
      </w:r>
    </w:p>
    <w:p w14:paraId="2B9AC66B" w14:textId="77777777" w:rsidR="009A0D0C" w:rsidRPr="002B6E0D" w:rsidRDefault="009A0D0C" w:rsidP="00B650E1">
      <w:pPr>
        <w:pStyle w:val="Corpodetexto"/>
        <w:jc w:val="both"/>
        <w:rPr>
          <w:rFonts w:cs="Arial"/>
          <w:sz w:val="24"/>
        </w:rPr>
      </w:pPr>
      <w:r w:rsidRPr="002B6E0D">
        <w:rPr>
          <w:rFonts w:cs="Arial"/>
          <w:sz w:val="24"/>
        </w:rPr>
        <w:t>§ 3</w:t>
      </w:r>
      <w:r w:rsidRPr="002B6E0D">
        <w:rPr>
          <w:rFonts w:cs="Arial"/>
          <w:sz w:val="24"/>
          <w:vertAlign w:val="superscript"/>
        </w:rPr>
        <w:t>o</w:t>
      </w:r>
      <w:r w:rsidRPr="002B6E0D">
        <w:rPr>
          <w:rFonts w:cs="Arial"/>
          <w:sz w:val="24"/>
        </w:rPr>
        <w:t>. Os danos e prejuízos causados ao CONTRATANTE serão ressarcidos no prazo máximo de 48 (quarenta e oito) horas, contado a partir da notificação administrativa perante a CONTRATADA, sob pena de multa.</w:t>
      </w:r>
    </w:p>
    <w:p w14:paraId="0B9DDC83" w14:textId="44209E3E" w:rsidR="0072224E" w:rsidRPr="002B6E0D" w:rsidRDefault="005D6817" w:rsidP="00B650E1">
      <w:pPr>
        <w:pStyle w:val="Ttulo1"/>
        <w:numPr>
          <w:ilvl w:val="0"/>
          <w:numId w:val="0"/>
        </w:numPr>
        <w:spacing w:before="1" w:line="274" w:lineRule="exact"/>
        <w:rPr>
          <w:sz w:val="24"/>
        </w:rPr>
      </w:pPr>
      <w:r w:rsidRPr="002B6E0D">
        <w:rPr>
          <w:sz w:val="24"/>
        </w:rPr>
        <w:t xml:space="preserve">CLAUSULA DECIMA PRIMEIRA - </w:t>
      </w:r>
      <w:r w:rsidR="0072224E" w:rsidRPr="002B6E0D">
        <w:rPr>
          <w:sz w:val="24"/>
        </w:rPr>
        <w:t>DA</w:t>
      </w:r>
      <w:r w:rsidR="0072224E" w:rsidRPr="002B6E0D">
        <w:rPr>
          <w:spacing w:val="-2"/>
          <w:sz w:val="24"/>
        </w:rPr>
        <w:t xml:space="preserve"> </w:t>
      </w:r>
      <w:r w:rsidR="0072224E" w:rsidRPr="002B6E0D">
        <w:rPr>
          <w:sz w:val="24"/>
        </w:rPr>
        <w:t>FISCALIZAÇÃO</w:t>
      </w:r>
    </w:p>
    <w:p w14:paraId="139B7A64" w14:textId="23E33F4C" w:rsidR="0072224E" w:rsidRPr="002B6E0D" w:rsidRDefault="005D6817" w:rsidP="00B650E1">
      <w:pPr>
        <w:widowControl w:val="0"/>
        <w:suppressAutoHyphens w:val="0"/>
        <w:autoSpaceDE w:val="0"/>
        <w:autoSpaceDN w:val="0"/>
        <w:adjustRightInd w:val="0"/>
        <w:jc w:val="both"/>
        <w:rPr>
          <w:rFonts w:cs="Arial"/>
          <w:sz w:val="24"/>
        </w:rPr>
      </w:pPr>
      <w:r w:rsidRPr="002B6E0D">
        <w:rPr>
          <w:rFonts w:cs="Arial"/>
          <w:spacing w:val="-3"/>
          <w:sz w:val="24"/>
        </w:rPr>
        <w:t xml:space="preserve">11.1. </w:t>
      </w:r>
      <w:r w:rsidR="0072224E" w:rsidRPr="002B6E0D">
        <w:rPr>
          <w:rFonts w:cs="Arial"/>
          <w:spacing w:val="-3"/>
          <w:sz w:val="24"/>
        </w:rPr>
        <w:t xml:space="preserve">Durante </w:t>
      </w:r>
      <w:r w:rsidR="0072224E" w:rsidRPr="002B6E0D">
        <w:rPr>
          <w:rFonts w:cs="Arial"/>
          <w:sz w:val="24"/>
        </w:rPr>
        <w:t xml:space="preserve">a vigência </w:t>
      </w:r>
      <w:r w:rsidR="0072224E" w:rsidRPr="002B6E0D">
        <w:rPr>
          <w:rFonts w:cs="Arial"/>
          <w:spacing w:val="-5"/>
          <w:sz w:val="24"/>
        </w:rPr>
        <w:t xml:space="preserve">deste </w:t>
      </w:r>
      <w:r w:rsidR="0072224E" w:rsidRPr="002B6E0D">
        <w:rPr>
          <w:rFonts w:cs="Arial"/>
          <w:spacing w:val="-3"/>
          <w:sz w:val="24"/>
        </w:rPr>
        <w:t xml:space="preserve">contrato, </w:t>
      </w:r>
      <w:r w:rsidR="0072224E" w:rsidRPr="002B6E0D">
        <w:rPr>
          <w:rFonts w:cs="Arial"/>
          <w:sz w:val="24"/>
        </w:rPr>
        <w:t xml:space="preserve">a </w:t>
      </w:r>
      <w:r w:rsidR="0072224E" w:rsidRPr="002B6E0D">
        <w:rPr>
          <w:rFonts w:cs="Arial"/>
          <w:spacing w:val="-3"/>
          <w:sz w:val="24"/>
        </w:rPr>
        <w:t xml:space="preserve">prestação </w:t>
      </w:r>
      <w:r w:rsidR="0072224E" w:rsidRPr="002B6E0D">
        <w:rPr>
          <w:rFonts w:cs="Arial"/>
          <w:spacing w:val="-4"/>
          <w:sz w:val="24"/>
        </w:rPr>
        <w:t xml:space="preserve">dos </w:t>
      </w:r>
      <w:r w:rsidR="0072224E" w:rsidRPr="002B6E0D">
        <w:rPr>
          <w:rFonts w:cs="Arial"/>
          <w:sz w:val="24"/>
        </w:rPr>
        <w:t xml:space="preserve">serviços </w:t>
      </w:r>
      <w:r w:rsidR="0072224E" w:rsidRPr="002B6E0D">
        <w:rPr>
          <w:rFonts w:cs="Arial"/>
          <w:spacing w:val="-4"/>
          <w:sz w:val="24"/>
        </w:rPr>
        <w:t>será acompanhada pela</w:t>
      </w:r>
      <w:r w:rsidR="00B2143A">
        <w:rPr>
          <w:rFonts w:cs="Arial"/>
          <w:sz w:val="24"/>
        </w:rPr>
        <w:t xml:space="preserve"> Gestora</w:t>
      </w:r>
      <w:r w:rsidR="0072224E" w:rsidRPr="002B6E0D">
        <w:rPr>
          <w:rFonts w:cs="Arial"/>
          <w:sz w:val="24"/>
        </w:rPr>
        <w:t xml:space="preserve"> de Contrato a </w:t>
      </w:r>
      <w:proofErr w:type="spellStart"/>
      <w:r w:rsidR="0072224E" w:rsidRPr="002B6E0D">
        <w:rPr>
          <w:rFonts w:cs="Arial"/>
          <w:sz w:val="24"/>
        </w:rPr>
        <w:t>Sr</w:t>
      </w:r>
      <w:r w:rsidR="0072224E" w:rsidRPr="002B6E0D">
        <w:rPr>
          <w:rFonts w:cs="Arial"/>
          <w:b/>
          <w:sz w:val="24"/>
        </w:rPr>
        <w:t>ª</w:t>
      </w:r>
      <w:proofErr w:type="spellEnd"/>
      <w:r w:rsidR="0072224E" w:rsidRPr="002B6E0D">
        <w:rPr>
          <w:rFonts w:cs="Arial"/>
          <w:sz w:val="24"/>
        </w:rPr>
        <w:t xml:space="preserve"> </w:t>
      </w:r>
      <w:proofErr w:type="spellStart"/>
      <w:r w:rsidR="0072224E" w:rsidRPr="002B6E0D">
        <w:rPr>
          <w:rFonts w:cs="Arial"/>
          <w:sz w:val="24"/>
        </w:rPr>
        <w:t>xxxxxxxx</w:t>
      </w:r>
      <w:proofErr w:type="spellEnd"/>
      <w:r w:rsidR="0072224E" w:rsidRPr="002B6E0D">
        <w:rPr>
          <w:rFonts w:cs="Arial"/>
          <w:sz w:val="24"/>
        </w:rPr>
        <w:t xml:space="preserve">, Matricula n° </w:t>
      </w:r>
      <w:proofErr w:type="spellStart"/>
      <w:r w:rsidR="0072224E" w:rsidRPr="002B6E0D">
        <w:rPr>
          <w:rFonts w:cs="Arial"/>
          <w:sz w:val="24"/>
        </w:rPr>
        <w:t>xxxxxxxx</w:t>
      </w:r>
      <w:proofErr w:type="spellEnd"/>
      <w:r w:rsidR="0072224E" w:rsidRPr="002B6E0D">
        <w:rPr>
          <w:rFonts w:cs="Arial"/>
          <w:sz w:val="24"/>
        </w:rPr>
        <w:t>.</w:t>
      </w:r>
    </w:p>
    <w:p w14:paraId="4EB302C7" w14:textId="77777777" w:rsidR="0072224E" w:rsidRPr="002B6E0D" w:rsidRDefault="0072224E" w:rsidP="00B650E1">
      <w:pPr>
        <w:pStyle w:val="PargrafodaLista"/>
        <w:adjustRightInd w:val="0"/>
        <w:ind w:left="0"/>
        <w:rPr>
          <w:rFonts w:cs="Arial"/>
          <w:b/>
          <w:sz w:val="24"/>
        </w:rPr>
      </w:pPr>
    </w:p>
    <w:p w14:paraId="447E6BD4" w14:textId="7C0FAEA2" w:rsidR="0072224E" w:rsidRPr="002B6E0D" w:rsidRDefault="005D6817" w:rsidP="00B650E1">
      <w:pPr>
        <w:widowControl w:val="0"/>
        <w:tabs>
          <w:tab w:val="left" w:pos="873"/>
        </w:tabs>
        <w:suppressAutoHyphens w:val="0"/>
        <w:autoSpaceDE w:val="0"/>
        <w:autoSpaceDN w:val="0"/>
        <w:spacing w:before="1" w:line="242" w:lineRule="auto"/>
        <w:jc w:val="both"/>
        <w:rPr>
          <w:rFonts w:cs="Arial"/>
          <w:sz w:val="24"/>
        </w:rPr>
      </w:pPr>
      <w:r w:rsidRPr="002B6E0D">
        <w:rPr>
          <w:rFonts w:cs="Arial"/>
          <w:sz w:val="24"/>
        </w:rPr>
        <w:t xml:space="preserve">11.2. </w:t>
      </w:r>
      <w:r w:rsidR="0072224E" w:rsidRPr="002B6E0D">
        <w:rPr>
          <w:rFonts w:cs="Arial"/>
          <w:sz w:val="24"/>
        </w:rPr>
        <w:t xml:space="preserve">As </w:t>
      </w:r>
      <w:r w:rsidR="0072224E" w:rsidRPr="002B6E0D">
        <w:rPr>
          <w:rFonts w:cs="Arial"/>
          <w:spacing w:val="-4"/>
          <w:sz w:val="24"/>
        </w:rPr>
        <w:t xml:space="preserve">decisões </w:t>
      </w:r>
      <w:r w:rsidR="0072224E" w:rsidRPr="002B6E0D">
        <w:rPr>
          <w:rFonts w:cs="Arial"/>
          <w:sz w:val="24"/>
        </w:rPr>
        <w:t xml:space="preserve">e </w:t>
      </w:r>
      <w:r w:rsidR="0072224E" w:rsidRPr="002B6E0D">
        <w:rPr>
          <w:rFonts w:cs="Arial"/>
          <w:spacing w:val="-3"/>
          <w:sz w:val="24"/>
        </w:rPr>
        <w:t xml:space="preserve">providências </w:t>
      </w:r>
      <w:r w:rsidR="0072224E" w:rsidRPr="002B6E0D">
        <w:rPr>
          <w:rFonts w:cs="Arial"/>
          <w:spacing w:val="-4"/>
          <w:sz w:val="24"/>
        </w:rPr>
        <w:t xml:space="preserve">que </w:t>
      </w:r>
      <w:r w:rsidR="0072224E" w:rsidRPr="002B6E0D">
        <w:rPr>
          <w:rFonts w:cs="Arial"/>
          <w:spacing w:val="-5"/>
          <w:sz w:val="24"/>
        </w:rPr>
        <w:t xml:space="preserve">ultrapassarem </w:t>
      </w:r>
      <w:r w:rsidR="0072224E" w:rsidRPr="002B6E0D">
        <w:rPr>
          <w:rFonts w:cs="Arial"/>
          <w:sz w:val="24"/>
        </w:rPr>
        <w:t xml:space="preserve">a competência </w:t>
      </w:r>
      <w:r w:rsidR="0072224E" w:rsidRPr="002B6E0D">
        <w:rPr>
          <w:rFonts w:cs="Arial"/>
          <w:spacing w:val="-3"/>
          <w:sz w:val="24"/>
        </w:rPr>
        <w:t xml:space="preserve">do </w:t>
      </w:r>
      <w:r w:rsidR="0072224E" w:rsidRPr="002B6E0D">
        <w:rPr>
          <w:rFonts w:cs="Arial"/>
          <w:sz w:val="24"/>
        </w:rPr>
        <w:t xml:space="preserve">FISCAL </w:t>
      </w:r>
      <w:r w:rsidR="0072224E" w:rsidRPr="002B6E0D">
        <w:rPr>
          <w:rFonts w:cs="Arial"/>
          <w:spacing w:val="-7"/>
          <w:sz w:val="24"/>
        </w:rPr>
        <w:t xml:space="preserve">DO </w:t>
      </w:r>
      <w:r w:rsidR="0072224E" w:rsidRPr="002B6E0D">
        <w:rPr>
          <w:rFonts w:cs="Arial"/>
          <w:sz w:val="24"/>
        </w:rPr>
        <w:t xml:space="preserve">CONTRATO </w:t>
      </w:r>
      <w:r w:rsidR="0072224E" w:rsidRPr="002B6E0D">
        <w:rPr>
          <w:rFonts w:cs="Arial"/>
          <w:spacing w:val="-3"/>
          <w:sz w:val="24"/>
        </w:rPr>
        <w:t xml:space="preserve">deverão </w:t>
      </w:r>
      <w:r w:rsidR="0072224E" w:rsidRPr="002B6E0D">
        <w:rPr>
          <w:rFonts w:cs="Arial"/>
          <w:spacing w:val="-5"/>
          <w:sz w:val="24"/>
        </w:rPr>
        <w:t xml:space="preserve">ser </w:t>
      </w:r>
      <w:r w:rsidR="0072224E" w:rsidRPr="002B6E0D">
        <w:rPr>
          <w:rFonts w:cs="Arial"/>
          <w:spacing w:val="-4"/>
          <w:sz w:val="24"/>
        </w:rPr>
        <w:t xml:space="preserve">solicitadas aos </w:t>
      </w:r>
      <w:r w:rsidR="0072224E" w:rsidRPr="002B6E0D">
        <w:rPr>
          <w:rFonts w:cs="Arial"/>
          <w:spacing w:val="-5"/>
          <w:sz w:val="24"/>
        </w:rPr>
        <w:t xml:space="preserve">seus superiores </w:t>
      </w:r>
      <w:r w:rsidR="0072224E" w:rsidRPr="002B6E0D">
        <w:rPr>
          <w:rFonts w:cs="Arial"/>
          <w:spacing w:val="-3"/>
          <w:sz w:val="24"/>
        </w:rPr>
        <w:t xml:space="preserve">em </w:t>
      </w:r>
      <w:r w:rsidR="0072224E" w:rsidRPr="002B6E0D">
        <w:rPr>
          <w:rFonts w:cs="Arial"/>
          <w:sz w:val="24"/>
        </w:rPr>
        <w:t xml:space="preserve">tempo </w:t>
      </w:r>
      <w:r w:rsidR="0072224E" w:rsidRPr="002B6E0D">
        <w:rPr>
          <w:rFonts w:cs="Arial"/>
          <w:spacing w:val="-5"/>
          <w:sz w:val="24"/>
        </w:rPr>
        <w:t xml:space="preserve">hábil </w:t>
      </w:r>
      <w:r w:rsidR="0072224E" w:rsidRPr="002B6E0D">
        <w:rPr>
          <w:rFonts w:cs="Arial"/>
          <w:spacing w:val="-3"/>
          <w:sz w:val="24"/>
        </w:rPr>
        <w:t xml:space="preserve">para </w:t>
      </w:r>
      <w:r w:rsidR="0072224E" w:rsidRPr="002B6E0D">
        <w:rPr>
          <w:rFonts w:cs="Arial"/>
          <w:sz w:val="24"/>
        </w:rPr>
        <w:t xml:space="preserve">a </w:t>
      </w:r>
      <w:r w:rsidR="0072224E" w:rsidRPr="002B6E0D">
        <w:rPr>
          <w:rFonts w:cs="Arial"/>
          <w:spacing w:val="-3"/>
          <w:sz w:val="24"/>
        </w:rPr>
        <w:t xml:space="preserve">adoção </w:t>
      </w:r>
      <w:r w:rsidR="0072224E" w:rsidRPr="002B6E0D">
        <w:rPr>
          <w:rFonts w:cs="Arial"/>
          <w:spacing w:val="-4"/>
          <w:sz w:val="24"/>
        </w:rPr>
        <w:t>das medidas</w:t>
      </w:r>
      <w:r w:rsidR="0072224E" w:rsidRPr="002B6E0D">
        <w:rPr>
          <w:rFonts w:cs="Arial"/>
          <w:spacing w:val="4"/>
          <w:sz w:val="24"/>
        </w:rPr>
        <w:t xml:space="preserve"> </w:t>
      </w:r>
      <w:r w:rsidR="0072224E" w:rsidRPr="002B6E0D">
        <w:rPr>
          <w:rFonts w:cs="Arial"/>
          <w:spacing w:val="-4"/>
          <w:sz w:val="24"/>
        </w:rPr>
        <w:t>convenientes.</w:t>
      </w:r>
    </w:p>
    <w:p w14:paraId="40FB6E32" w14:textId="77777777" w:rsidR="0072224E" w:rsidRPr="002B6E0D" w:rsidRDefault="0072224E" w:rsidP="00B650E1">
      <w:pPr>
        <w:tabs>
          <w:tab w:val="left" w:pos="873"/>
        </w:tabs>
        <w:spacing w:before="1" w:line="242" w:lineRule="auto"/>
        <w:jc w:val="both"/>
        <w:rPr>
          <w:rFonts w:cs="Arial"/>
          <w:sz w:val="24"/>
        </w:rPr>
      </w:pPr>
    </w:p>
    <w:p w14:paraId="08BF4743" w14:textId="63E4C127" w:rsidR="0072224E" w:rsidRPr="002B6E0D" w:rsidRDefault="005D6817" w:rsidP="00B650E1">
      <w:pPr>
        <w:pStyle w:val="Corpodetexto"/>
        <w:jc w:val="both"/>
        <w:rPr>
          <w:rFonts w:cs="Arial"/>
          <w:sz w:val="24"/>
        </w:rPr>
      </w:pPr>
      <w:r w:rsidRPr="002B6E0D">
        <w:rPr>
          <w:rFonts w:cs="Arial"/>
          <w:sz w:val="24"/>
        </w:rPr>
        <w:t xml:space="preserve">11.3. </w:t>
      </w:r>
      <w:r w:rsidR="0072224E" w:rsidRPr="002B6E0D">
        <w:rPr>
          <w:rFonts w:cs="Arial"/>
          <w:sz w:val="24"/>
        </w:rPr>
        <w:t>Na ausência do servidor supracitado, a fiscalização e responsabilização ficará a cargo dos Secretários.</w:t>
      </w:r>
    </w:p>
    <w:p w14:paraId="550AC10B" w14:textId="0D1314BD"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SEGUNDA</w:t>
      </w:r>
      <w:r w:rsidRPr="002B6E0D">
        <w:rPr>
          <w:sz w:val="24"/>
        </w:rPr>
        <w:t xml:space="preserve"> - DAS ALTERAÇÕES</w:t>
      </w:r>
    </w:p>
    <w:p w14:paraId="189CAFB8" w14:textId="6DFFF17B" w:rsidR="008C5047" w:rsidRPr="002B6E0D" w:rsidRDefault="005D6817" w:rsidP="00B650E1">
      <w:pPr>
        <w:spacing w:before="120" w:after="120" w:line="276" w:lineRule="auto"/>
        <w:jc w:val="both"/>
        <w:rPr>
          <w:rFonts w:cs="Arial"/>
          <w:sz w:val="24"/>
        </w:rPr>
      </w:pPr>
      <w:r w:rsidRPr="002B6E0D">
        <w:rPr>
          <w:rFonts w:cs="Arial"/>
          <w:sz w:val="24"/>
        </w:rPr>
        <w:t xml:space="preserve">12.1. </w:t>
      </w:r>
      <w:r w:rsidR="008C5047" w:rsidRPr="002B6E0D">
        <w:rPr>
          <w:rFonts w:cs="Arial"/>
          <w:sz w:val="24"/>
        </w:rPr>
        <w:t xml:space="preserve">Eventuais alterações contratuais reger-se-ão pela disciplina dos </w:t>
      </w:r>
      <w:proofErr w:type="spellStart"/>
      <w:r w:rsidR="008C5047" w:rsidRPr="002B6E0D">
        <w:rPr>
          <w:rFonts w:cs="Arial"/>
          <w:sz w:val="24"/>
        </w:rPr>
        <w:t>arts</w:t>
      </w:r>
      <w:proofErr w:type="spellEnd"/>
      <w:r w:rsidR="008C5047" w:rsidRPr="002B6E0D">
        <w:rPr>
          <w:rFonts w:cs="Arial"/>
          <w:sz w:val="24"/>
        </w:rPr>
        <w:t>. 124 e seguintes da Lei nº 14.133, de 2021.</w:t>
      </w:r>
    </w:p>
    <w:p w14:paraId="4E0DEED3" w14:textId="6DF0E3A2" w:rsidR="008C5047" w:rsidRPr="002B6E0D" w:rsidRDefault="005D6817" w:rsidP="00B650E1">
      <w:pPr>
        <w:spacing w:before="120" w:after="120" w:line="276" w:lineRule="auto"/>
        <w:jc w:val="both"/>
        <w:rPr>
          <w:rFonts w:cs="Arial"/>
          <w:sz w:val="24"/>
        </w:rPr>
      </w:pPr>
      <w:r w:rsidRPr="002B6E0D">
        <w:rPr>
          <w:rFonts w:cs="Arial"/>
          <w:sz w:val="24"/>
        </w:rPr>
        <w:t xml:space="preserve">12.2. </w:t>
      </w:r>
      <w:r w:rsidR="008C5047" w:rsidRPr="002B6E0D">
        <w:rPr>
          <w:rFonts w:cs="Arial"/>
          <w:sz w:val="24"/>
        </w:rPr>
        <w:t>O Contratado é obrigado a aceitar, nas mesmas condições contratuais, os acréscimos ou supressões que se fizerem necessários, até o limite de 25% (vinte e cinco por cento) do valor inicial atualizado do contrato.</w:t>
      </w:r>
    </w:p>
    <w:p w14:paraId="078FEB59" w14:textId="4368667B" w:rsidR="008C5047" w:rsidRPr="002B6E0D" w:rsidRDefault="005D6817" w:rsidP="00B650E1">
      <w:pPr>
        <w:spacing w:before="120" w:after="120" w:line="276" w:lineRule="auto"/>
        <w:jc w:val="both"/>
        <w:rPr>
          <w:rFonts w:cs="Arial"/>
          <w:sz w:val="24"/>
        </w:rPr>
      </w:pPr>
      <w:r w:rsidRPr="002B6E0D">
        <w:rPr>
          <w:rFonts w:cs="Arial"/>
          <w:sz w:val="24"/>
        </w:rPr>
        <w:t xml:space="preserve">12.3. </w:t>
      </w:r>
      <w:r w:rsidR="008C5047" w:rsidRPr="002B6E0D">
        <w:rPr>
          <w:rFonts w:cs="Arial"/>
          <w:sz w:val="24"/>
        </w:rPr>
        <w:t>Registros que não caracterizam alteração do contrato podem ser realizados por simples apostila, dispensada a celebração de termo aditivo, na forma do art. 136 da Lei nº 14.133, de 2021.</w:t>
      </w:r>
    </w:p>
    <w:p w14:paraId="58943DC1" w14:textId="356802CE" w:rsidR="008C5047" w:rsidRPr="002B6E0D" w:rsidRDefault="008C5047" w:rsidP="00B650E1">
      <w:pPr>
        <w:pStyle w:val="Ttulo1"/>
        <w:numPr>
          <w:ilvl w:val="0"/>
          <w:numId w:val="0"/>
        </w:numPr>
        <w:rPr>
          <w:sz w:val="24"/>
        </w:rPr>
      </w:pPr>
      <w:r w:rsidRPr="002B6E0D">
        <w:rPr>
          <w:sz w:val="24"/>
        </w:rPr>
        <w:t xml:space="preserve">CLÁUSULA DÉCIMA </w:t>
      </w:r>
      <w:r w:rsidR="005D6817" w:rsidRPr="002B6E0D">
        <w:rPr>
          <w:sz w:val="24"/>
        </w:rPr>
        <w:t>TERCEIRA</w:t>
      </w:r>
      <w:r w:rsidRPr="002B6E0D">
        <w:rPr>
          <w:sz w:val="24"/>
        </w:rPr>
        <w:t xml:space="preserve"> – DA PUBLICIDADE</w:t>
      </w:r>
    </w:p>
    <w:p w14:paraId="2F41FEB5" w14:textId="162300E0" w:rsidR="008C5047" w:rsidRPr="002B6E0D" w:rsidRDefault="005D6817" w:rsidP="00B650E1">
      <w:pPr>
        <w:pStyle w:val="PargrafodaLista"/>
        <w:tabs>
          <w:tab w:val="left" w:pos="1097"/>
        </w:tabs>
        <w:spacing w:before="1" w:line="276" w:lineRule="auto"/>
        <w:ind w:left="0"/>
        <w:jc w:val="both"/>
        <w:rPr>
          <w:rFonts w:cs="Arial"/>
          <w:sz w:val="24"/>
        </w:rPr>
      </w:pPr>
      <w:r w:rsidRPr="002B6E0D">
        <w:rPr>
          <w:rFonts w:cs="Arial"/>
          <w:sz w:val="24"/>
        </w:rPr>
        <w:t xml:space="preserve">13.1. </w:t>
      </w:r>
      <w:r w:rsidR="008C5047" w:rsidRPr="002B6E0D">
        <w:rPr>
          <w:rFonts w:cs="Arial"/>
          <w:sz w:val="24"/>
        </w:rPr>
        <w:t>Incumbirá ao contratante divulgar o presente instrumento no Portal Nacional de Contratações Públicas</w:t>
      </w:r>
      <w:r w:rsidR="008C5047" w:rsidRPr="002B6E0D">
        <w:rPr>
          <w:rFonts w:cs="Arial"/>
          <w:spacing w:val="-5"/>
          <w:sz w:val="24"/>
        </w:rPr>
        <w:t xml:space="preserve"> </w:t>
      </w:r>
      <w:r w:rsidR="008C5047" w:rsidRPr="002B6E0D">
        <w:rPr>
          <w:rFonts w:cs="Arial"/>
          <w:sz w:val="24"/>
        </w:rPr>
        <w:t>(PNCP),</w:t>
      </w:r>
      <w:r w:rsidR="008C5047" w:rsidRPr="002B6E0D">
        <w:rPr>
          <w:rFonts w:cs="Arial"/>
          <w:spacing w:val="-4"/>
          <w:sz w:val="24"/>
        </w:rPr>
        <w:t xml:space="preserve"> </w:t>
      </w:r>
      <w:r w:rsidR="008C5047" w:rsidRPr="002B6E0D">
        <w:rPr>
          <w:rFonts w:cs="Arial"/>
          <w:sz w:val="24"/>
        </w:rPr>
        <w:t>na</w:t>
      </w:r>
      <w:r w:rsidR="008C5047" w:rsidRPr="002B6E0D">
        <w:rPr>
          <w:rFonts w:cs="Arial"/>
          <w:spacing w:val="-3"/>
          <w:sz w:val="24"/>
        </w:rPr>
        <w:t xml:space="preserve"> </w:t>
      </w:r>
      <w:r w:rsidR="008C5047" w:rsidRPr="002B6E0D">
        <w:rPr>
          <w:rFonts w:cs="Arial"/>
          <w:sz w:val="24"/>
        </w:rPr>
        <w:t>forma</w:t>
      </w:r>
      <w:r w:rsidR="008C5047" w:rsidRPr="002B6E0D">
        <w:rPr>
          <w:rFonts w:cs="Arial"/>
          <w:spacing w:val="-3"/>
          <w:sz w:val="24"/>
        </w:rPr>
        <w:t xml:space="preserve"> </w:t>
      </w:r>
      <w:r w:rsidR="008C5047" w:rsidRPr="002B6E0D">
        <w:rPr>
          <w:rFonts w:cs="Arial"/>
          <w:sz w:val="24"/>
        </w:rPr>
        <w:t>prevista</w:t>
      </w:r>
      <w:r w:rsidR="008C5047" w:rsidRPr="002B6E0D">
        <w:rPr>
          <w:rFonts w:cs="Arial"/>
          <w:spacing w:val="-6"/>
          <w:sz w:val="24"/>
        </w:rPr>
        <w:t xml:space="preserve"> </w:t>
      </w:r>
      <w:r w:rsidR="008C5047" w:rsidRPr="002B6E0D">
        <w:rPr>
          <w:rFonts w:cs="Arial"/>
          <w:sz w:val="24"/>
        </w:rPr>
        <w:t>no</w:t>
      </w:r>
      <w:r w:rsidR="008C5047" w:rsidRPr="002B6E0D">
        <w:rPr>
          <w:rFonts w:cs="Arial"/>
          <w:spacing w:val="-4"/>
          <w:sz w:val="24"/>
        </w:rPr>
        <w:t xml:space="preserve"> </w:t>
      </w:r>
      <w:r w:rsidR="008C5047" w:rsidRPr="002B6E0D">
        <w:rPr>
          <w:rFonts w:cs="Arial"/>
          <w:sz w:val="24"/>
        </w:rPr>
        <w:t>art.</w:t>
      </w:r>
      <w:r w:rsidR="008C5047" w:rsidRPr="002B6E0D">
        <w:rPr>
          <w:rFonts w:cs="Arial"/>
          <w:spacing w:val="-4"/>
          <w:sz w:val="24"/>
        </w:rPr>
        <w:t xml:space="preserve"> </w:t>
      </w:r>
      <w:r w:rsidR="008C5047" w:rsidRPr="002B6E0D">
        <w:rPr>
          <w:rFonts w:cs="Arial"/>
          <w:sz w:val="24"/>
        </w:rPr>
        <w:t>94</w:t>
      </w:r>
      <w:r w:rsidR="008C5047" w:rsidRPr="002B6E0D">
        <w:rPr>
          <w:rFonts w:cs="Arial"/>
          <w:spacing w:val="-4"/>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5"/>
          <w:sz w:val="24"/>
        </w:rPr>
        <w:t xml:space="preserve"> </w:t>
      </w:r>
      <w:r w:rsidR="008C5047" w:rsidRPr="002B6E0D">
        <w:rPr>
          <w:rFonts w:cs="Arial"/>
          <w:sz w:val="24"/>
        </w:rPr>
        <w:t>14.133 de 2021,</w:t>
      </w:r>
      <w:r w:rsidR="008C5047" w:rsidRPr="002B6E0D">
        <w:rPr>
          <w:rFonts w:cs="Arial"/>
          <w:spacing w:val="-3"/>
          <w:sz w:val="24"/>
        </w:rPr>
        <w:t xml:space="preserve"> </w:t>
      </w:r>
      <w:r w:rsidR="008C5047" w:rsidRPr="002B6E0D">
        <w:rPr>
          <w:rFonts w:cs="Arial"/>
          <w:sz w:val="24"/>
        </w:rPr>
        <w:t>§2º e</w:t>
      </w:r>
      <w:r w:rsidR="008C5047" w:rsidRPr="002B6E0D">
        <w:rPr>
          <w:rFonts w:cs="Arial"/>
          <w:spacing w:val="-6"/>
          <w:sz w:val="24"/>
        </w:rPr>
        <w:t xml:space="preserve"> </w:t>
      </w:r>
      <w:r w:rsidR="008C5047" w:rsidRPr="002B6E0D">
        <w:rPr>
          <w:rFonts w:cs="Arial"/>
          <w:sz w:val="24"/>
        </w:rPr>
        <w:lastRenderedPageBreak/>
        <w:t>art.</w:t>
      </w:r>
      <w:r w:rsidR="008C5047" w:rsidRPr="002B6E0D">
        <w:rPr>
          <w:rFonts w:cs="Arial"/>
          <w:spacing w:val="-4"/>
          <w:sz w:val="24"/>
        </w:rPr>
        <w:t xml:space="preserve"> </w:t>
      </w:r>
      <w:r w:rsidR="008C5047" w:rsidRPr="002B6E0D">
        <w:rPr>
          <w:rFonts w:cs="Arial"/>
          <w:sz w:val="24"/>
        </w:rPr>
        <w:t>8º,</w:t>
      </w:r>
      <w:r w:rsidR="008C5047" w:rsidRPr="002B6E0D">
        <w:rPr>
          <w:rFonts w:cs="Arial"/>
          <w:spacing w:val="-3"/>
          <w:sz w:val="24"/>
        </w:rPr>
        <w:t xml:space="preserve"> </w:t>
      </w:r>
      <w:r w:rsidR="008C5047" w:rsidRPr="002B6E0D">
        <w:rPr>
          <w:rFonts w:cs="Arial"/>
          <w:sz w:val="24"/>
        </w:rPr>
        <w:t>da</w:t>
      </w:r>
      <w:r w:rsidR="008C5047" w:rsidRPr="002B6E0D">
        <w:rPr>
          <w:rFonts w:cs="Arial"/>
          <w:spacing w:val="-6"/>
          <w:sz w:val="24"/>
        </w:rPr>
        <w:t xml:space="preserve"> </w:t>
      </w:r>
      <w:r w:rsidR="008C5047" w:rsidRPr="002B6E0D">
        <w:rPr>
          <w:rFonts w:cs="Arial"/>
          <w:sz w:val="24"/>
        </w:rPr>
        <w:t>Lei</w:t>
      </w:r>
      <w:r w:rsidR="008C5047" w:rsidRPr="002B6E0D">
        <w:rPr>
          <w:rFonts w:cs="Arial"/>
          <w:spacing w:val="-6"/>
          <w:sz w:val="24"/>
        </w:rPr>
        <w:t xml:space="preserve"> </w:t>
      </w:r>
      <w:r w:rsidR="008C5047" w:rsidRPr="002B6E0D">
        <w:rPr>
          <w:rFonts w:cs="Arial"/>
          <w:sz w:val="24"/>
        </w:rPr>
        <w:t>n.</w:t>
      </w:r>
      <w:r w:rsidR="008C5047" w:rsidRPr="002B6E0D">
        <w:rPr>
          <w:rFonts w:cs="Arial"/>
          <w:spacing w:val="-4"/>
          <w:sz w:val="24"/>
        </w:rPr>
        <w:t xml:space="preserve"> </w:t>
      </w:r>
      <w:r w:rsidR="008C5047" w:rsidRPr="002B6E0D">
        <w:rPr>
          <w:rFonts w:cs="Arial"/>
          <w:sz w:val="24"/>
        </w:rPr>
        <w:t>12.527</w:t>
      </w:r>
      <w:r w:rsidR="008C5047" w:rsidRPr="002B6E0D">
        <w:rPr>
          <w:rFonts w:cs="Arial"/>
          <w:spacing w:val="-6"/>
          <w:sz w:val="24"/>
        </w:rPr>
        <w:t xml:space="preserve"> </w:t>
      </w:r>
      <w:r w:rsidR="008C5047" w:rsidRPr="002B6E0D">
        <w:rPr>
          <w:rFonts w:cs="Arial"/>
          <w:sz w:val="24"/>
        </w:rPr>
        <w:t>de</w:t>
      </w:r>
      <w:r w:rsidR="008C5047" w:rsidRPr="002B6E0D">
        <w:rPr>
          <w:rFonts w:cs="Arial"/>
          <w:spacing w:val="-3"/>
          <w:sz w:val="24"/>
        </w:rPr>
        <w:t xml:space="preserve"> </w:t>
      </w:r>
      <w:r w:rsidR="008C5047" w:rsidRPr="002B6E0D">
        <w:rPr>
          <w:rFonts w:cs="Arial"/>
          <w:sz w:val="24"/>
        </w:rPr>
        <w:t xml:space="preserve">2011, bem como no respectivo sítio oficial na Internet, em atenção ao art. 91, </w:t>
      </w:r>
      <w:r w:rsidR="008C5047" w:rsidRPr="002B6E0D">
        <w:rPr>
          <w:rFonts w:cs="Arial"/>
          <w:i/>
          <w:sz w:val="24"/>
        </w:rPr>
        <w:t xml:space="preserve">caput, </w:t>
      </w:r>
      <w:r w:rsidR="008C5047" w:rsidRPr="002B6E0D">
        <w:rPr>
          <w:rFonts w:cs="Arial"/>
          <w:sz w:val="24"/>
        </w:rPr>
        <w:t>da Lei n.º 14.133, de 2021.</w:t>
      </w:r>
    </w:p>
    <w:p w14:paraId="628A129A" w14:textId="77777777" w:rsidR="009A0D0C" w:rsidRPr="002B6E0D" w:rsidRDefault="009A0D0C" w:rsidP="00B650E1">
      <w:pPr>
        <w:jc w:val="both"/>
        <w:rPr>
          <w:rFonts w:cs="Arial"/>
          <w:b/>
          <w:caps/>
          <w:sz w:val="24"/>
        </w:rPr>
      </w:pPr>
    </w:p>
    <w:p w14:paraId="65F88E69" w14:textId="37F66E43" w:rsidR="009A0D0C" w:rsidRPr="002B6E0D" w:rsidRDefault="009A0D0C" w:rsidP="00B650E1">
      <w:pPr>
        <w:jc w:val="both"/>
        <w:rPr>
          <w:rFonts w:cs="Arial"/>
          <w:b/>
          <w:caps/>
          <w:sz w:val="24"/>
        </w:rPr>
      </w:pPr>
      <w:r w:rsidRPr="002B6E0D">
        <w:rPr>
          <w:rFonts w:cs="Arial"/>
          <w:b/>
          <w:caps/>
          <w:sz w:val="24"/>
        </w:rPr>
        <w:t>CLÁUSULA DÉCIMA</w:t>
      </w:r>
      <w:r w:rsidR="008C5047" w:rsidRPr="002B6E0D">
        <w:rPr>
          <w:rFonts w:cs="Arial"/>
          <w:b/>
          <w:caps/>
          <w:sz w:val="24"/>
        </w:rPr>
        <w:t xml:space="preserve"> </w:t>
      </w:r>
      <w:r w:rsidR="005D6817" w:rsidRPr="002B6E0D">
        <w:rPr>
          <w:rFonts w:cs="Arial"/>
          <w:b/>
          <w:caps/>
          <w:sz w:val="24"/>
        </w:rPr>
        <w:t>QUART</w:t>
      </w:r>
      <w:r w:rsidR="008C5047" w:rsidRPr="002B6E0D">
        <w:rPr>
          <w:rFonts w:cs="Arial"/>
          <w:b/>
          <w:caps/>
          <w:sz w:val="24"/>
        </w:rPr>
        <w:t>A</w:t>
      </w:r>
      <w:r w:rsidRPr="002B6E0D">
        <w:rPr>
          <w:rFonts w:cs="Arial"/>
          <w:b/>
          <w:caps/>
          <w:sz w:val="24"/>
        </w:rPr>
        <w:t xml:space="preserve"> - Do Foro</w:t>
      </w:r>
    </w:p>
    <w:p w14:paraId="0B7C44A3" w14:textId="77777777" w:rsidR="009A0D0C" w:rsidRPr="002B6E0D" w:rsidRDefault="009A0D0C" w:rsidP="00B650E1">
      <w:pPr>
        <w:jc w:val="both"/>
        <w:rPr>
          <w:rFonts w:cs="Arial"/>
          <w:sz w:val="24"/>
        </w:rPr>
      </w:pPr>
    </w:p>
    <w:p w14:paraId="3961E9AC" w14:textId="1959E005" w:rsidR="009A0D0C" w:rsidRPr="002B6E0D" w:rsidRDefault="005D6817" w:rsidP="00B650E1">
      <w:pPr>
        <w:jc w:val="both"/>
        <w:rPr>
          <w:rFonts w:cs="Arial"/>
          <w:sz w:val="24"/>
        </w:rPr>
      </w:pPr>
      <w:r w:rsidRPr="002B6E0D">
        <w:rPr>
          <w:rFonts w:cs="Arial"/>
          <w:sz w:val="24"/>
        </w:rPr>
        <w:t xml:space="preserve">14.1. </w:t>
      </w:r>
      <w:r w:rsidR="009A0D0C" w:rsidRPr="002B6E0D">
        <w:rPr>
          <w:rFonts w:cs="Arial"/>
          <w:sz w:val="24"/>
        </w:rPr>
        <w:t>Fica eleito o foro do Município da Paulo Afonso-BA, em detrimento de qualquer outro por mais privilegiado que seja, para dirimir quaisquer dúvidas relativas ao presente Contrato.</w:t>
      </w:r>
    </w:p>
    <w:p w14:paraId="7C4E37C2" w14:textId="77777777" w:rsidR="009A0D0C" w:rsidRPr="002B6E0D" w:rsidRDefault="009A0D0C" w:rsidP="00B650E1">
      <w:pPr>
        <w:jc w:val="both"/>
        <w:rPr>
          <w:rFonts w:cs="Arial"/>
          <w:sz w:val="24"/>
        </w:rPr>
      </w:pPr>
    </w:p>
    <w:p w14:paraId="5FBE0A3B" w14:textId="22082B41" w:rsidR="009A0D0C" w:rsidRPr="002B6E0D" w:rsidRDefault="005D6817" w:rsidP="00B650E1">
      <w:pPr>
        <w:jc w:val="both"/>
        <w:rPr>
          <w:rFonts w:cs="Arial"/>
          <w:sz w:val="24"/>
        </w:rPr>
      </w:pPr>
      <w:r w:rsidRPr="002B6E0D">
        <w:rPr>
          <w:rFonts w:cs="Arial"/>
          <w:sz w:val="24"/>
        </w:rPr>
        <w:t xml:space="preserve">14.2. </w:t>
      </w:r>
      <w:r w:rsidR="009A0D0C" w:rsidRPr="002B6E0D">
        <w:rPr>
          <w:rFonts w:cs="Arial"/>
          <w:sz w:val="24"/>
        </w:rPr>
        <w:t>Assim, por estarem justas e acertadas, subscrevem as partes o presente Termo de Contrato, em 3 (três) vias de igual teor e forma, dando-o como bom e valioso, na presença de duas testemunhas.</w:t>
      </w:r>
    </w:p>
    <w:p w14:paraId="189B63E9" w14:textId="77777777" w:rsidR="009A0D0C" w:rsidRPr="002B6E0D" w:rsidRDefault="009A0D0C" w:rsidP="00B650E1">
      <w:pPr>
        <w:ind w:firstLine="720"/>
        <w:jc w:val="both"/>
        <w:rPr>
          <w:rFonts w:cs="Arial"/>
          <w:sz w:val="24"/>
        </w:rPr>
      </w:pPr>
    </w:p>
    <w:p w14:paraId="712418FB" w14:textId="42C1D160" w:rsidR="009A0D0C" w:rsidRPr="002B6E0D" w:rsidRDefault="009A0D0C" w:rsidP="00B650E1">
      <w:pPr>
        <w:jc w:val="both"/>
        <w:rPr>
          <w:rFonts w:cs="Arial"/>
          <w:sz w:val="24"/>
        </w:rPr>
      </w:pPr>
      <w:r w:rsidRPr="002B6E0D">
        <w:rPr>
          <w:rFonts w:cs="Arial"/>
          <w:sz w:val="24"/>
        </w:rPr>
        <w:t xml:space="preserve">Gloria, </w:t>
      </w:r>
      <w:proofErr w:type="spellStart"/>
      <w:r w:rsidR="00B74712" w:rsidRPr="002B6E0D">
        <w:rPr>
          <w:rFonts w:cs="Arial"/>
          <w:sz w:val="24"/>
        </w:rPr>
        <w:t>xx</w:t>
      </w:r>
      <w:proofErr w:type="spellEnd"/>
      <w:r w:rsidRPr="002B6E0D">
        <w:rPr>
          <w:rFonts w:cs="Arial"/>
          <w:sz w:val="24"/>
        </w:rPr>
        <w:t xml:space="preserve"> de </w:t>
      </w:r>
      <w:proofErr w:type="spellStart"/>
      <w:r w:rsidR="00B74712" w:rsidRPr="002B6E0D">
        <w:rPr>
          <w:rFonts w:cs="Arial"/>
          <w:sz w:val="24"/>
        </w:rPr>
        <w:t>xxxxxx</w:t>
      </w:r>
      <w:proofErr w:type="spellEnd"/>
      <w:r w:rsidRPr="002B6E0D">
        <w:rPr>
          <w:rFonts w:cs="Arial"/>
          <w:sz w:val="24"/>
        </w:rPr>
        <w:t xml:space="preserve"> de 202</w:t>
      </w:r>
      <w:r w:rsidR="005F5723">
        <w:rPr>
          <w:rFonts w:cs="Arial"/>
          <w:sz w:val="24"/>
        </w:rPr>
        <w:t>6</w:t>
      </w:r>
      <w:r w:rsidRPr="002B6E0D">
        <w:rPr>
          <w:rFonts w:cs="Arial"/>
          <w:sz w:val="24"/>
        </w:rPr>
        <w:t>.</w:t>
      </w:r>
    </w:p>
    <w:p w14:paraId="10DF38EB" w14:textId="77777777" w:rsidR="009A0D0C" w:rsidRPr="002B6E0D" w:rsidRDefault="009A0D0C" w:rsidP="00B650E1">
      <w:pPr>
        <w:jc w:val="both"/>
        <w:rPr>
          <w:rFonts w:cs="Arial"/>
          <w:sz w:val="24"/>
        </w:rPr>
      </w:pPr>
    </w:p>
    <w:p w14:paraId="5E9739DB" w14:textId="77777777" w:rsidR="009A0D0C" w:rsidRPr="002B6E0D" w:rsidRDefault="009A0D0C" w:rsidP="00B650E1">
      <w:pPr>
        <w:jc w:val="both"/>
        <w:rPr>
          <w:rFonts w:cs="Arial"/>
          <w:sz w:val="24"/>
        </w:rPr>
      </w:pPr>
    </w:p>
    <w:p w14:paraId="2033F601"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sz w:val="24"/>
        </w:rPr>
      </w:pPr>
      <w:r w:rsidRPr="002B6E0D">
        <w:rPr>
          <w:rFonts w:cs="Arial"/>
          <w:sz w:val="24"/>
        </w:rPr>
        <w:t>PREFEITURA MUNICIPAL DE GLÓRIA</w:t>
      </w:r>
    </w:p>
    <w:p w14:paraId="04715703" w14:textId="77777777" w:rsidR="005D6817" w:rsidRPr="002B6E0D" w:rsidRDefault="005D6817" w:rsidP="00B650E1">
      <w:pPr>
        <w:tabs>
          <w:tab w:val="left" w:pos="708"/>
          <w:tab w:val="left" w:pos="1416"/>
          <w:tab w:val="left" w:pos="2124"/>
          <w:tab w:val="left" w:pos="2832"/>
          <w:tab w:val="left" w:pos="3540"/>
          <w:tab w:val="left" w:pos="4248"/>
          <w:tab w:val="left" w:pos="4956"/>
          <w:tab w:val="left" w:pos="5664"/>
          <w:tab w:val="left" w:pos="6372"/>
          <w:tab w:val="left" w:pos="7535"/>
        </w:tabs>
        <w:jc w:val="both"/>
        <w:rPr>
          <w:rFonts w:cs="Arial"/>
          <w:b/>
          <w:sz w:val="24"/>
        </w:rPr>
      </w:pPr>
      <w:r w:rsidRPr="002B6E0D">
        <w:rPr>
          <w:rFonts w:cs="Arial"/>
          <w:b/>
          <w:sz w:val="24"/>
        </w:rPr>
        <w:t>CONTRATANTE</w:t>
      </w:r>
    </w:p>
    <w:p w14:paraId="0B23CEFB" w14:textId="77777777" w:rsidR="005D6817" w:rsidRPr="002B6E0D" w:rsidRDefault="005D6817" w:rsidP="00B650E1">
      <w:pPr>
        <w:pStyle w:val="Corpodetexto"/>
        <w:jc w:val="both"/>
        <w:rPr>
          <w:rFonts w:cs="Arial"/>
          <w:sz w:val="24"/>
        </w:rPr>
      </w:pPr>
    </w:p>
    <w:p w14:paraId="21F85FBB" w14:textId="6D6CC639" w:rsidR="005D6817" w:rsidRPr="002B6E0D" w:rsidRDefault="002B68DC" w:rsidP="00B650E1">
      <w:pPr>
        <w:pStyle w:val="Ttulo1"/>
        <w:numPr>
          <w:ilvl w:val="0"/>
          <w:numId w:val="0"/>
        </w:numPr>
        <w:spacing w:before="231" w:line="274" w:lineRule="exact"/>
        <w:rPr>
          <w:b w:val="0"/>
          <w:sz w:val="24"/>
        </w:rPr>
      </w:pPr>
      <w:r w:rsidRPr="002B6E0D">
        <w:rPr>
          <w:b w:val="0"/>
          <w:sz w:val="24"/>
        </w:rPr>
        <w:t>SECRETARIA MUNICIPAL DE GOVERNO</w:t>
      </w:r>
    </w:p>
    <w:p w14:paraId="507D4420" w14:textId="77777777" w:rsidR="005D6817" w:rsidRPr="002B6E0D" w:rsidRDefault="005D6817" w:rsidP="00B650E1">
      <w:pPr>
        <w:pStyle w:val="Corpodetexto"/>
        <w:spacing w:line="274" w:lineRule="exact"/>
        <w:jc w:val="both"/>
        <w:rPr>
          <w:rFonts w:cs="Arial"/>
          <w:b/>
          <w:sz w:val="24"/>
        </w:rPr>
      </w:pPr>
      <w:r w:rsidRPr="002B6E0D">
        <w:rPr>
          <w:rFonts w:cs="Arial"/>
          <w:b/>
          <w:sz w:val="24"/>
        </w:rPr>
        <w:t>CONTRATANTE</w:t>
      </w:r>
    </w:p>
    <w:p w14:paraId="7B6E1B0D" w14:textId="77777777" w:rsidR="005D6817" w:rsidRPr="002B6E0D" w:rsidRDefault="005D6817" w:rsidP="00B650E1">
      <w:pPr>
        <w:pStyle w:val="Ttulo1"/>
        <w:numPr>
          <w:ilvl w:val="0"/>
          <w:numId w:val="0"/>
        </w:numPr>
        <w:spacing w:before="184"/>
        <w:rPr>
          <w:sz w:val="24"/>
        </w:rPr>
      </w:pPr>
    </w:p>
    <w:p w14:paraId="332FC972" w14:textId="00AE27B9" w:rsidR="005D6817" w:rsidRPr="002B6E0D" w:rsidRDefault="002B68DC" w:rsidP="00B650E1">
      <w:pPr>
        <w:pStyle w:val="Ttulo1"/>
        <w:numPr>
          <w:ilvl w:val="0"/>
          <w:numId w:val="0"/>
        </w:numPr>
        <w:rPr>
          <w:b w:val="0"/>
          <w:sz w:val="24"/>
        </w:rPr>
      </w:pPr>
      <w:r w:rsidRPr="002B6E0D">
        <w:rPr>
          <w:b w:val="0"/>
          <w:sz w:val="24"/>
        </w:rPr>
        <w:t>XXXXXXXXXXXXXXXXXXXXXXXXXXX</w:t>
      </w:r>
    </w:p>
    <w:p w14:paraId="4B4FF873" w14:textId="77777777" w:rsidR="005D6817" w:rsidRPr="002B6E0D" w:rsidRDefault="005D6817" w:rsidP="00B650E1">
      <w:pPr>
        <w:pStyle w:val="Ttulo1"/>
        <w:numPr>
          <w:ilvl w:val="0"/>
          <w:numId w:val="0"/>
        </w:numPr>
        <w:rPr>
          <w:sz w:val="24"/>
        </w:rPr>
      </w:pPr>
      <w:r w:rsidRPr="002B6E0D">
        <w:rPr>
          <w:sz w:val="24"/>
        </w:rPr>
        <w:t>CONTRATADA</w:t>
      </w:r>
    </w:p>
    <w:p w14:paraId="55FB2C0B" w14:textId="77777777" w:rsidR="005D6817" w:rsidRPr="002B6E0D" w:rsidRDefault="005D6817" w:rsidP="00B650E1">
      <w:pPr>
        <w:pStyle w:val="Corpodetexto"/>
        <w:jc w:val="both"/>
        <w:rPr>
          <w:rFonts w:cs="Arial"/>
          <w:b/>
          <w:sz w:val="24"/>
        </w:rPr>
      </w:pPr>
    </w:p>
    <w:p w14:paraId="5BD45439" w14:textId="77777777" w:rsidR="005D6817" w:rsidRPr="002B6E0D" w:rsidRDefault="005D6817" w:rsidP="00B650E1">
      <w:pPr>
        <w:spacing w:before="232"/>
        <w:jc w:val="both"/>
        <w:rPr>
          <w:rFonts w:cs="Arial"/>
          <w:b/>
          <w:sz w:val="24"/>
        </w:rPr>
      </w:pPr>
      <w:r w:rsidRPr="002B6E0D">
        <w:rPr>
          <w:rFonts w:cs="Arial"/>
          <w:b/>
          <w:sz w:val="24"/>
        </w:rPr>
        <w:t>TESTEMUNHAS:</w:t>
      </w:r>
    </w:p>
    <w:p w14:paraId="7BAFFB6D" w14:textId="77777777" w:rsidR="005D6817" w:rsidRPr="002B6E0D" w:rsidRDefault="005D6817" w:rsidP="00B650E1">
      <w:pPr>
        <w:spacing w:before="232"/>
        <w:jc w:val="both"/>
        <w:rPr>
          <w:rFonts w:cs="Arial"/>
          <w:b/>
          <w:sz w:val="24"/>
        </w:rPr>
      </w:pPr>
    </w:p>
    <w:p w14:paraId="294D73F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1B65BB65"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 xml:space="preserve">nº: _____________________________  </w:t>
      </w:r>
    </w:p>
    <w:p w14:paraId="3BE251C3"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 xml:space="preserve">Nome: ________________________________ </w:t>
      </w:r>
    </w:p>
    <w:p w14:paraId="74678B71" w14:textId="77777777" w:rsidR="005D6817" w:rsidRPr="002B6E0D" w:rsidRDefault="005D6817" w:rsidP="00B650E1">
      <w:pPr>
        <w:pStyle w:val="Corpodetexto"/>
        <w:spacing w:before="40" w:line="360" w:lineRule="auto"/>
        <w:jc w:val="both"/>
        <w:rPr>
          <w:rFonts w:cs="Arial"/>
          <w:spacing w:val="-2"/>
          <w:sz w:val="24"/>
        </w:rPr>
      </w:pPr>
      <w:r w:rsidRPr="002B6E0D">
        <w:rPr>
          <w:rFonts w:cs="Arial"/>
          <w:spacing w:val="-2"/>
          <w:sz w:val="24"/>
        </w:rPr>
        <w:t>CPF</w:t>
      </w:r>
      <w:r w:rsidRPr="002B6E0D">
        <w:rPr>
          <w:rFonts w:cs="Arial"/>
          <w:spacing w:val="-12"/>
          <w:sz w:val="24"/>
        </w:rPr>
        <w:t xml:space="preserve"> </w:t>
      </w:r>
      <w:r w:rsidRPr="002B6E0D">
        <w:rPr>
          <w:rFonts w:cs="Arial"/>
          <w:spacing w:val="-2"/>
          <w:sz w:val="24"/>
        </w:rPr>
        <w:t>nº: _____________________________</w:t>
      </w:r>
    </w:p>
    <w:p w14:paraId="6C7F3A56" w14:textId="77777777" w:rsidR="009A0D0C" w:rsidRPr="002B6E0D" w:rsidRDefault="009A0D0C" w:rsidP="00B650E1">
      <w:pPr>
        <w:jc w:val="both"/>
        <w:rPr>
          <w:rFonts w:cs="Arial"/>
          <w:sz w:val="24"/>
        </w:rPr>
      </w:pPr>
    </w:p>
    <w:p w14:paraId="67EDE4A9" w14:textId="77777777" w:rsidR="009A0D0C" w:rsidRPr="002B6E0D" w:rsidRDefault="009A0D0C" w:rsidP="00B650E1">
      <w:pPr>
        <w:jc w:val="both"/>
        <w:rPr>
          <w:rFonts w:cs="Arial"/>
          <w:sz w:val="24"/>
        </w:rPr>
      </w:pPr>
    </w:p>
    <w:p w14:paraId="2C6A0522" w14:textId="77777777" w:rsidR="009A0D0C" w:rsidRPr="002B6E0D" w:rsidRDefault="009A0D0C" w:rsidP="00B650E1">
      <w:pPr>
        <w:jc w:val="both"/>
        <w:rPr>
          <w:rFonts w:cs="Arial"/>
          <w:sz w:val="24"/>
        </w:rPr>
      </w:pPr>
    </w:p>
    <w:p w14:paraId="760A534B" w14:textId="77777777" w:rsidR="009A0D0C" w:rsidRPr="002B6E0D" w:rsidRDefault="009A0D0C" w:rsidP="00B650E1">
      <w:pPr>
        <w:jc w:val="both"/>
        <w:rPr>
          <w:rFonts w:cs="Arial"/>
          <w:sz w:val="24"/>
        </w:rPr>
      </w:pPr>
    </w:p>
    <w:p w14:paraId="41387AC3" w14:textId="77777777" w:rsidR="009A0D0C" w:rsidRPr="002B6E0D" w:rsidRDefault="009A0D0C" w:rsidP="00B650E1">
      <w:pPr>
        <w:jc w:val="both"/>
        <w:rPr>
          <w:rFonts w:cs="Arial"/>
          <w:sz w:val="24"/>
        </w:rPr>
      </w:pPr>
    </w:p>
    <w:tbl>
      <w:tblPr>
        <w:tblpPr w:leftFromText="141" w:rightFromText="141" w:horzAnchor="margin" w:tblpY="225"/>
        <w:tblW w:w="9511" w:type="dxa"/>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9511"/>
      </w:tblGrid>
      <w:tr w:rsidR="009A0D0C" w:rsidRPr="002B6E0D" w14:paraId="59494A31" w14:textId="77777777" w:rsidTr="00B650E1">
        <w:tc>
          <w:tcPr>
            <w:tcW w:w="9511" w:type="dxa"/>
            <w:tcBorders>
              <w:top w:val="thinThickThinSmallGap" w:sz="24" w:space="0" w:color="auto"/>
              <w:left w:val="thinThickThinSmallGap" w:sz="24" w:space="0" w:color="auto"/>
              <w:bottom w:val="thinThickThinSmallGap" w:sz="24" w:space="0" w:color="auto"/>
              <w:right w:val="thinThickThinSmallGap" w:sz="24" w:space="0" w:color="auto"/>
            </w:tcBorders>
          </w:tcPr>
          <w:p w14:paraId="2CF6CC3E" w14:textId="77777777" w:rsidR="009A0D0C" w:rsidRPr="002B6E0D" w:rsidRDefault="009A0D0C" w:rsidP="00B650E1">
            <w:pPr>
              <w:spacing w:before="20" w:after="20"/>
              <w:ind w:left="284" w:right="334"/>
              <w:jc w:val="both"/>
              <w:rPr>
                <w:rFonts w:cs="Arial"/>
                <w:b/>
                <w:sz w:val="24"/>
              </w:rPr>
            </w:pPr>
          </w:p>
          <w:p w14:paraId="13063906" w14:textId="77777777" w:rsidR="009A0D0C" w:rsidRPr="002B6E0D" w:rsidRDefault="009A0D0C" w:rsidP="00B650E1">
            <w:pPr>
              <w:spacing w:before="20" w:after="20"/>
              <w:ind w:left="284" w:right="334"/>
              <w:rPr>
                <w:rFonts w:cs="Arial"/>
                <w:b/>
                <w:sz w:val="24"/>
              </w:rPr>
            </w:pPr>
            <w:r w:rsidRPr="002B6E0D">
              <w:rPr>
                <w:rFonts w:cs="Arial"/>
                <w:b/>
                <w:sz w:val="24"/>
              </w:rPr>
              <w:t>Prefeitura Municipal de Glória - Bahia</w:t>
            </w:r>
          </w:p>
          <w:p w14:paraId="70C64E21" w14:textId="77777777" w:rsidR="009A0D0C" w:rsidRPr="002B6E0D" w:rsidRDefault="009A0D0C" w:rsidP="00B650E1">
            <w:pPr>
              <w:spacing w:before="20" w:after="20"/>
              <w:ind w:left="284" w:right="334"/>
              <w:jc w:val="center"/>
              <w:rPr>
                <w:rFonts w:cs="Arial"/>
                <w:b/>
                <w:sz w:val="24"/>
              </w:rPr>
            </w:pPr>
          </w:p>
          <w:p w14:paraId="02B0359D" w14:textId="77777777" w:rsidR="009A0D0C" w:rsidRPr="002B6E0D" w:rsidRDefault="009A0D0C" w:rsidP="00B650E1">
            <w:pPr>
              <w:spacing w:before="20" w:after="20"/>
              <w:ind w:left="426" w:right="212"/>
              <w:jc w:val="center"/>
              <w:rPr>
                <w:rFonts w:cs="Arial"/>
                <w:b/>
                <w:sz w:val="24"/>
              </w:rPr>
            </w:pPr>
          </w:p>
          <w:p w14:paraId="3D05719F" w14:textId="78625CF4" w:rsidR="009A0D0C" w:rsidRPr="002B6E0D" w:rsidRDefault="009A0D0C" w:rsidP="00B650E1">
            <w:pPr>
              <w:spacing w:before="20" w:after="20"/>
              <w:ind w:left="426" w:right="212"/>
              <w:jc w:val="center"/>
              <w:rPr>
                <w:rFonts w:cs="Arial"/>
                <w:b/>
                <w:sz w:val="24"/>
              </w:rPr>
            </w:pPr>
            <w:r w:rsidRPr="002B6E0D">
              <w:rPr>
                <w:rFonts w:cs="Arial"/>
                <w:b/>
                <w:sz w:val="24"/>
              </w:rPr>
              <w:t xml:space="preserve">EXTRATO DE CONTRATO Nº. </w:t>
            </w:r>
            <w:proofErr w:type="spellStart"/>
            <w:r w:rsidR="00B74712" w:rsidRPr="002B6E0D">
              <w:rPr>
                <w:rFonts w:cs="Arial"/>
                <w:b/>
                <w:sz w:val="24"/>
              </w:rPr>
              <w:t>xxx</w:t>
            </w:r>
            <w:proofErr w:type="spellEnd"/>
            <w:r w:rsidR="005F5723">
              <w:rPr>
                <w:rFonts w:cs="Arial"/>
                <w:b/>
                <w:sz w:val="24"/>
              </w:rPr>
              <w:t>/2026</w:t>
            </w:r>
          </w:p>
          <w:p w14:paraId="24C0BB2B" w14:textId="47A70D4B" w:rsidR="009A0D0C" w:rsidRPr="002B6E0D" w:rsidRDefault="002B68DC" w:rsidP="00B650E1">
            <w:pPr>
              <w:spacing w:before="20" w:after="20"/>
              <w:ind w:left="426" w:right="492"/>
              <w:jc w:val="center"/>
              <w:rPr>
                <w:rFonts w:cs="Arial"/>
                <w:b/>
                <w:sz w:val="24"/>
              </w:rPr>
            </w:pPr>
            <w:r w:rsidRPr="002B6E0D">
              <w:rPr>
                <w:rFonts w:cs="Arial"/>
                <w:b/>
                <w:sz w:val="24"/>
              </w:rPr>
              <w:t xml:space="preserve">    </w:t>
            </w:r>
            <w:r w:rsidR="00B74712" w:rsidRPr="002B6E0D">
              <w:rPr>
                <w:rFonts w:cs="Arial"/>
                <w:b/>
                <w:sz w:val="24"/>
              </w:rPr>
              <w:t>DISPENSA</w:t>
            </w:r>
            <w:r w:rsidR="009A0D0C" w:rsidRPr="002B6E0D">
              <w:rPr>
                <w:rFonts w:cs="Arial"/>
                <w:b/>
                <w:sz w:val="24"/>
              </w:rPr>
              <w:t xml:space="preserve"> </w:t>
            </w:r>
            <w:r w:rsidRPr="002B6E0D">
              <w:rPr>
                <w:rFonts w:cs="Arial"/>
                <w:b/>
                <w:sz w:val="24"/>
              </w:rPr>
              <w:t>ELETRÔNICA</w:t>
            </w:r>
            <w:r w:rsidR="009A0D0C" w:rsidRPr="002B6E0D">
              <w:rPr>
                <w:rFonts w:cs="Arial"/>
                <w:b/>
                <w:sz w:val="24"/>
              </w:rPr>
              <w:t xml:space="preserve"> Nº. </w:t>
            </w:r>
            <w:r w:rsidR="00B74712" w:rsidRPr="002B6E0D">
              <w:rPr>
                <w:rFonts w:cs="Arial"/>
                <w:b/>
                <w:sz w:val="24"/>
              </w:rPr>
              <w:t>XXX</w:t>
            </w:r>
            <w:r w:rsidR="009A0D0C" w:rsidRPr="002B6E0D">
              <w:rPr>
                <w:rFonts w:cs="Arial"/>
                <w:b/>
                <w:sz w:val="24"/>
              </w:rPr>
              <w:t>/202</w:t>
            </w:r>
            <w:r w:rsidR="005F5723">
              <w:rPr>
                <w:rFonts w:cs="Arial"/>
                <w:b/>
                <w:sz w:val="24"/>
              </w:rPr>
              <w:t>6</w:t>
            </w:r>
          </w:p>
          <w:p w14:paraId="73E1C95F" w14:textId="77777777" w:rsidR="009A0D0C" w:rsidRPr="002B6E0D" w:rsidRDefault="009A0D0C" w:rsidP="00B650E1">
            <w:pPr>
              <w:spacing w:before="20" w:after="20"/>
              <w:ind w:right="212"/>
              <w:jc w:val="both"/>
              <w:rPr>
                <w:rFonts w:cs="Arial"/>
                <w:b/>
                <w:sz w:val="24"/>
              </w:rPr>
            </w:pPr>
          </w:p>
          <w:p w14:paraId="37F72FE2" w14:textId="0F42B152" w:rsidR="009A0D0C" w:rsidRPr="002B6E0D" w:rsidRDefault="009A0D0C" w:rsidP="00B650E1">
            <w:pPr>
              <w:pStyle w:val="Corpodetexto"/>
              <w:ind w:left="284" w:right="236" w:hanging="284"/>
              <w:jc w:val="both"/>
              <w:rPr>
                <w:rFonts w:cs="Arial"/>
                <w:sz w:val="24"/>
              </w:rPr>
            </w:pPr>
            <w:r w:rsidRPr="002B6E0D">
              <w:rPr>
                <w:rFonts w:cs="Arial"/>
                <w:sz w:val="24"/>
              </w:rPr>
              <w:t xml:space="preserve">    </w:t>
            </w:r>
            <w:r w:rsidRPr="002B6E0D">
              <w:rPr>
                <w:rFonts w:cs="Arial"/>
                <w:b/>
                <w:sz w:val="24"/>
              </w:rPr>
              <w:t>Objeto</w:t>
            </w:r>
            <w:r w:rsidRPr="002B6E0D">
              <w:rPr>
                <w:rFonts w:cs="Arial"/>
                <w:sz w:val="24"/>
              </w:rPr>
              <w:t xml:space="preserve"> - </w:t>
            </w:r>
            <w:r w:rsidR="002B68DC" w:rsidRPr="002B6E0D">
              <w:rPr>
                <w:rFonts w:cs="Arial"/>
                <w:color w:val="000000"/>
                <w:sz w:val="24"/>
              </w:rPr>
              <w:t xml:space="preserve">Contratação de empresa para locação de </w:t>
            </w:r>
            <w:r w:rsidR="00B2143A">
              <w:rPr>
                <w:rFonts w:cs="Arial"/>
                <w:color w:val="000000"/>
                <w:sz w:val="24"/>
              </w:rPr>
              <w:t>Sonorização de Grande Porte</w:t>
            </w:r>
            <w:r w:rsidR="002B68DC" w:rsidRPr="002B6E0D">
              <w:rPr>
                <w:rFonts w:cs="Arial"/>
                <w:sz w:val="24"/>
              </w:rPr>
              <w:t>, para atender os Festejos Juninos 202</w:t>
            </w:r>
            <w:r w:rsidR="005F5723">
              <w:rPr>
                <w:rFonts w:cs="Arial"/>
                <w:sz w:val="24"/>
              </w:rPr>
              <w:t>6</w:t>
            </w:r>
            <w:r w:rsidR="002B68DC" w:rsidRPr="002B6E0D">
              <w:rPr>
                <w:rFonts w:cs="Arial"/>
                <w:sz w:val="24"/>
              </w:rPr>
              <w:t>, nos dias 12, 13</w:t>
            </w:r>
            <w:r w:rsidR="005F5723">
              <w:rPr>
                <w:rFonts w:cs="Arial"/>
                <w:sz w:val="24"/>
              </w:rPr>
              <w:t xml:space="preserve"> e 14 </w:t>
            </w:r>
            <w:r w:rsidR="002B68DC" w:rsidRPr="002B6E0D">
              <w:rPr>
                <w:rFonts w:cs="Arial"/>
                <w:sz w:val="24"/>
              </w:rPr>
              <w:t>de junho de 202</w:t>
            </w:r>
            <w:r w:rsidR="005F5723">
              <w:rPr>
                <w:rFonts w:cs="Arial"/>
                <w:sz w:val="24"/>
              </w:rPr>
              <w:t>6</w:t>
            </w:r>
            <w:r w:rsidR="002B68DC" w:rsidRPr="002B6E0D">
              <w:rPr>
                <w:rFonts w:cs="Arial"/>
                <w:color w:val="000000"/>
                <w:sz w:val="24"/>
              </w:rPr>
              <w:t>, na sede do Município de Glória – BA, e nos dias 0</w:t>
            </w:r>
            <w:r w:rsidR="005F5723">
              <w:rPr>
                <w:rFonts w:cs="Arial"/>
                <w:color w:val="000000"/>
                <w:sz w:val="24"/>
              </w:rPr>
              <w:t>3</w:t>
            </w:r>
            <w:r w:rsidR="002B68DC" w:rsidRPr="002B6E0D">
              <w:rPr>
                <w:rFonts w:cs="Arial"/>
                <w:color w:val="000000"/>
                <w:sz w:val="24"/>
              </w:rPr>
              <w:t xml:space="preserve"> e 0</w:t>
            </w:r>
            <w:r w:rsidR="005F5723">
              <w:rPr>
                <w:rFonts w:cs="Arial"/>
                <w:color w:val="000000"/>
                <w:sz w:val="24"/>
              </w:rPr>
              <w:t>4</w:t>
            </w:r>
            <w:r w:rsidR="002B68DC" w:rsidRPr="002B6E0D">
              <w:rPr>
                <w:rFonts w:cs="Arial"/>
                <w:color w:val="000000"/>
                <w:sz w:val="24"/>
              </w:rPr>
              <w:t xml:space="preserve"> de julho de 202</w:t>
            </w:r>
            <w:r w:rsidR="005F5723">
              <w:rPr>
                <w:rFonts w:cs="Arial"/>
                <w:color w:val="000000"/>
                <w:sz w:val="24"/>
              </w:rPr>
              <w:t>6</w:t>
            </w:r>
            <w:r w:rsidR="002B68DC" w:rsidRPr="002B6E0D">
              <w:rPr>
                <w:rFonts w:cs="Arial"/>
                <w:color w:val="000000"/>
                <w:sz w:val="24"/>
              </w:rPr>
              <w:t xml:space="preserve"> no Distrito Quixaba, evento a ser realizado pela Prefeitura Municipal de Glória, através da Secretaria Municipal de Governo</w:t>
            </w:r>
            <w:r w:rsidR="002B68DC" w:rsidRPr="002B6E0D">
              <w:rPr>
                <w:rFonts w:cs="Arial"/>
                <w:sz w:val="24"/>
              </w:rPr>
              <w:t>.</w:t>
            </w:r>
          </w:p>
          <w:p w14:paraId="20F4BA02" w14:textId="77777777" w:rsidR="009A0D0C" w:rsidRPr="002B6E0D" w:rsidRDefault="009A0D0C" w:rsidP="00B650E1">
            <w:pPr>
              <w:spacing w:before="20" w:after="20"/>
              <w:ind w:right="212"/>
              <w:jc w:val="center"/>
              <w:rPr>
                <w:rFonts w:cs="Arial"/>
                <w:sz w:val="24"/>
              </w:rPr>
            </w:pPr>
          </w:p>
          <w:p w14:paraId="6790AE73" w14:textId="3B0A623D"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 xml:space="preserve">Contratada – </w:t>
            </w:r>
            <w:r w:rsidR="00B74712" w:rsidRPr="005F5723">
              <w:rPr>
                <w:rFonts w:cs="Arial"/>
                <w:sz w:val="24"/>
              </w:rPr>
              <w:t>XXXXXXX</w:t>
            </w:r>
          </w:p>
          <w:p w14:paraId="348155CF" w14:textId="77777777" w:rsidR="009A0D0C" w:rsidRPr="002B6E0D" w:rsidRDefault="009A0D0C" w:rsidP="00B650E1">
            <w:pPr>
              <w:spacing w:before="20" w:after="20"/>
              <w:ind w:right="212"/>
              <w:jc w:val="both"/>
              <w:rPr>
                <w:rFonts w:cs="Arial"/>
                <w:b/>
                <w:sz w:val="24"/>
              </w:rPr>
            </w:pPr>
          </w:p>
          <w:p w14:paraId="60C5AC7B" w14:textId="46A63975" w:rsidR="009A0D0C" w:rsidRPr="002B6E0D" w:rsidRDefault="009A0D0C" w:rsidP="00B650E1">
            <w:pPr>
              <w:spacing w:before="20" w:after="20"/>
              <w:ind w:left="284" w:right="212" w:hanging="284"/>
              <w:jc w:val="both"/>
              <w:rPr>
                <w:rFonts w:cs="Arial"/>
                <w:b/>
                <w:sz w:val="24"/>
              </w:rPr>
            </w:pPr>
            <w:r w:rsidRPr="002B6E0D">
              <w:rPr>
                <w:rFonts w:cs="Arial"/>
                <w:sz w:val="24"/>
              </w:rPr>
              <w:t xml:space="preserve">    </w:t>
            </w:r>
            <w:r w:rsidRPr="002B6E0D">
              <w:rPr>
                <w:rFonts w:cs="Arial"/>
                <w:b/>
                <w:sz w:val="24"/>
              </w:rPr>
              <w:t xml:space="preserve">Valor Global do Contrato - </w:t>
            </w:r>
            <w:r w:rsidRPr="002B6E0D">
              <w:rPr>
                <w:rFonts w:cs="Arial"/>
                <w:sz w:val="24"/>
              </w:rPr>
              <w:t>R$</w:t>
            </w:r>
            <w:r w:rsidRPr="002B6E0D">
              <w:rPr>
                <w:rFonts w:cs="Arial"/>
                <w:b/>
                <w:sz w:val="24"/>
              </w:rPr>
              <w:t xml:space="preserve"> </w:t>
            </w:r>
            <w:r w:rsidR="00B74712" w:rsidRPr="002B6E0D">
              <w:rPr>
                <w:rFonts w:cs="Arial"/>
                <w:sz w:val="24"/>
              </w:rPr>
              <w:t>XXXXXX</w:t>
            </w:r>
            <w:r w:rsidRPr="002B6E0D">
              <w:rPr>
                <w:rFonts w:cs="Arial"/>
                <w:sz w:val="24"/>
              </w:rPr>
              <w:t xml:space="preserve"> (</w:t>
            </w:r>
            <w:r w:rsidR="00B74712" w:rsidRPr="002B6E0D">
              <w:rPr>
                <w:rFonts w:cs="Arial"/>
                <w:sz w:val="24"/>
              </w:rPr>
              <w:t>XXXXXX</w:t>
            </w:r>
            <w:r w:rsidRPr="002B6E0D">
              <w:rPr>
                <w:rFonts w:cs="Arial"/>
                <w:sz w:val="24"/>
              </w:rPr>
              <w:t>).</w:t>
            </w:r>
          </w:p>
          <w:p w14:paraId="1A76D310" w14:textId="77777777" w:rsidR="009A0D0C" w:rsidRPr="002B6E0D" w:rsidRDefault="009A0D0C" w:rsidP="00B650E1">
            <w:pPr>
              <w:spacing w:before="20" w:after="20"/>
              <w:ind w:left="284" w:right="212" w:hanging="284"/>
              <w:jc w:val="both"/>
              <w:rPr>
                <w:rFonts w:cs="Arial"/>
                <w:b/>
                <w:sz w:val="24"/>
              </w:rPr>
            </w:pPr>
            <w:r w:rsidRPr="002B6E0D">
              <w:rPr>
                <w:rFonts w:cs="Arial"/>
                <w:b/>
                <w:sz w:val="24"/>
              </w:rPr>
              <w:t xml:space="preserve"> </w:t>
            </w:r>
          </w:p>
          <w:p w14:paraId="5B8BC143" w14:textId="586F69A4" w:rsidR="009A0D0C" w:rsidRPr="002B6E0D" w:rsidRDefault="009A0D0C" w:rsidP="00B650E1">
            <w:pPr>
              <w:spacing w:before="20" w:after="20"/>
              <w:ind w:left="284" w:right="212" w:hanging="284"/>
              <w:jc w:val="both"/>
              <w:rPr>
                <w:rFonts w:cs="Arial"/>
                <w:sz w:val="24"/>
              </w:rPr>
            </w:pPr>
            <w:r w:rsidRPr="002B6E0D">
              <w:rPr>
                <w:rFonts w:cs="Arial"/>
                <w:sz w:val="24"/>
              </w:rPr>
              <w:t xml:space="preserve">    </w:t>
            </w:r>
            <w:r w:rsidRPr="002B6E0D">
              <w:rPr>
                <w:rFonts w:cs="Arial"/>
                <w:b/>
                <w:sz w:val="24"/>
              </w:rPr>
              <w:t xml:space="preserve">Fundamentação Legal – </w:t>
            </w:r>
            <w:r w:rsidRPr="002B6E0D">
              <w:rPr>
                <w:rFonts w:cs="Arial"/>
                <w:sz w:val="24"/>
              </w:rPr>
              <w:t>Art. 7</w:t>
            </w:r>
            <w:r w:rsidR="00B74712" w:rsidRPr="002B6E0D">
              <w:rPr>
                <w:rFonts w:cs="Arial"/>
                <w:sz w:val="24"/>
              </w:rPr>
              <w:t>5</w:t>
            </w:r>
            <w:r w:rsidRPr="002B6E0D">
              <w:rPr>
                <w:rFonts w:cs="Arial"/>
                <w:sz w:val="24"/>
              </w:rPr>
              <w:t>,</w:t>
            </w:r>
            <w:r w:rsidR="002374D8">
              <w:rPr>
                <w:rFonts w:cs="Arial"/>
                <w:sz w:val="24"/>
              </w:rPr>
              <w:t>II</w:t>
            </w:r>
            <w:r w:rsidRPr="002B6E0D">
              <w:rPr>
                <w:rFonts w:cs="Arial"/>
                <w:sz w:val="24"/>
              </w:rPr>
              <w:t>, da Lei Federal nº. 14.133 de 01 de abril de 2021.</w:t>
            </w:r>
          </w:p>
          <w:p w14:paraId="1B8206E0" w14:textId="77777777" w:rsidR="009A0D0C" w:rsidRPr="002B6E0D" w:rsidRDefault="009A0D0C" w:rsidP="00B650E1">
            <w:pPr>
              <w:spacing w:before="20" w:after="20"/>
              <w:ind w:right="212"/>
              <w:jc w:val="both"/>
              <w:rPr>
                <w:rFonts w:cs="Arial"/>
                <w:sz w:val="24"/>
              </w:rPr>
            </w:pPr>
          </w:p>
          <w:p w14:paraId="664E898D" w14:textId="48A33032" w:rsidR="009A0D0C" w:rsidRPr="002B6E0D" w:rsidRDefault="009A0D0C" w:rsidP="00B650E1">
            <w:pPr>
              <w:spacing w:before="20" w:after="20"/>
              <w:ind w:right="212"/>
              <w:jc w:val="both"/>
              <w:rPr>
                <w:rFonts w:cs="Arial"/>
                <w:sz w:val="24"/>
              </w:rPr>
            </w:pPr>
            <w:r w:rsidRPr="002B6E0D">
              <w:rPr>
                <w:rFonts w:cs="Arial"/>
                <w:sz w:val="24"/>
              </w:rPr>
              <w:t xml:space="preserve">    </w:t>
            </w:r>
            <w:r w:rsidRPr="002B6E0D">
              <w:rPr>
                <w:rFonts w:cs="Arial"/>
                <w:b/>
                <w:sz w:val="24"/>
              </w:rPr>
              <w:t>Período de</w:t>
            </w:r>
            <w:r w:rsidRPr="002B6E0D">
              <w:rPr>
                <w:rFonts w:cs="Arial"/>
                <w:sz w:val="24"/>
              </w:rPr>
              <w:t xml:space="preserve"> </w:t>
            </w:r>
            <w:r w:rsidRPr="002B6E0D">
              <w:rPr>
                <w:rFonts w:cs="Arial"/>
                <w:b/>
                <w:sz w:val="24"/>
              </w:rPr>
              <w:t>Vigência –</w:t>
            </w:r>
            <w:r w:rsidRPr="002B6E0D">
              <w:rPr>
                <w:rFonts w:cs="Arial"/>
                <w:sz w:val="24"/>
              </w:rPr>
              <w:t xml:space="preserve"> </w:t>
            </w:r>
            <w:r w:rsidR="00B74712" w:rsidRPr="002B6E0D">
              <w:rPr>
                <w:rFonts w:cs="Arial"/>
                <w:sz w:val="24"/>
              </w:rPr>
              <w:t>XXXXXXXXXXX</w:t>
            </w:r>
          </w:p>
          <w:p w14:paraId="6DFFDFAE" w14:textId="77777777" w:rsidR="009A0D0C" w:rsidRPr="002B6E0D" w:rsidRDefault="009A0D0C" w:rsidP="00B650E1">
            <w:pPr>
              <w:spacing w:before="20" w:after="20"/>
              <w:ind w:right="212"/>
              <w:jc w:val="both"/>
              <w:rPr>
                <w:rFonts w:cs="Arial"/>
                <w:sz w:val="24"/>
              </w:rPr>
            </w:pPr>
          </w:p>
          <w:p w14:paraId="0C3500EA" w14:textId="77777777" w:rsidR="009A0D0C" w:rsidRPr="002B6E0D" w:rsidRDefault="009A0D0C" w:rsidP="00B650E1">
            <w:pPr>
              <w:spacing w:before="20" w:after="20"/>
              <w:ind w:left="284" w:right="334"/>
              <w:jc w:val="both"/>
              <w:rPr>
                <w:rFonts w:cs="Arial"/>
                <w:sz w:val="24"/>
              </w:rPr>
            </w:pPr>
          </w:p>
          <w:p w14:paraId="6870B74B" w14:textId="2C044A5F" w:rsidR="009A0D0C" w:rsidRPr="002B6E0D" w:rsidRDefault="009A0D0C" w:rsidP="00B650E1">
            <w:pPr>
              <w:spacing w:before="20" w:after="20"/>
              <w:ind w:left="284" w:right="334"/>
              <w:jc w:val="both"/>
              <w:rPr>
                <w:rFonts w:cs="Arial"/>
                <w:b/>
                <w:sz w:val="24"/>
              </w:rPr>
            </w:pPr>
            <w:r w:rsidRPr="002B6E0D">
              <w:rPr>
                <w:rFonts w:cs="Arial"/>
                <w:sz w:val="24"/>
              </w:rPr>
              <w:t xml:space="preserve">Glória, </w:t>
            </w:r>
            <w:r w:rsidR="00B74712" w:rsidRPr="002B6E0D">
              <w:rPr>
                <w:rFonts w:cs="Arial"/>
                <w:sz w:val="24"/>
              </w:rPr>
              <w:t>XX</w:t>
            </w:r>
            <w:r w:rsidRPr="002B6E0D">
              <w:rPr>
                <w:rFonts w:cs="Arial"/>
                <w:sz w:val="24"/>
              </w:rPr>
              <w:t xml:space="preserve"> de </w:t>
            </w:r>
            <w:r w:rsidR="00B74712" w:rsidRPr="002B6E0D">
              <w:rPr>
                <w:rFonts w:cs="Arial"/>
                <w:sz w:val="24"/>
              </w:rPr>
              <w:t>XXXXXX</w:t>
            </w:r>
            <w:r w:rsidR="005F5723">
              <w:rPr>
                <w:rFonts w:cs="Arial"/>
                <w:sz w:val="24"/>
              </w:rPr>
              <w:t xml:space="preserve"> de 2026</w:t>
            </w:r>
            <w:r w:rsidRPr="002B6E0D">
              <w:rPr>
                <w:rFonts w:cs="Arial"/>
                <w:sz w:val="24"/>
              </w:rPr>
              <w:t>.</w:t>
            </w:r>
          </w:p>
          <w:p w14:paraId="4734B17B" w14:textId="77777777" w:rsidR="009A0D0C" w:rsidRPr="002B6E0D" w:rsidRDefault="009A0D0C" w:rsidP="00B650E1">
            <w:pPr>
              <w:spacing w:before="20" w:after="20"/>
              <w:ind w:left="284" w:right="334"/>
              <w:jc w:val="both"/>
              <w:rPr>
                <w:rFonts w:cs="Arial"/>
                <w:b/>
                <w:sz w:val="24"/>
              </w:rPr>
            </w:pPr>
          </w:p>
          <w:p w14:paraId="4B89917A" w14:textId="3153DEC7" w:rsidR="009A0D0C" w:rsidRDefault="009A0D0C" w:rsidP="00B650E1">
            <w:pPr>
              <w:spacing w:before="20" w:after="20"/>
              <w:ind w:left="284" w:right="334"/>
              <w:jc w:val="both"/>
              <w:rPr>
                <w:rFonts w:cs="Arial"/>
                <w:b/>
                <w:sz w:val="24"/>
              </w:rPr>
            </w:pPr>
          </w:p>
          <w:p w14:paraId="7996561A" w14:textId="77777777" w:rsidR="00B2143A" w:rsidRPr="002B6E0D" w:rsidRDefault="00B2143A" w:rsidP="00B650E1">
            <w:pPr>
              <w:spacing w:before="20" w:after="20"/>
              <w:ind w:left="284" w:right="334"/>
              <w:jc w:val="both"/>
              <w:rPr>
                <w:rFonts w:cs="Arial"/>
                <w:b/>
                <w:sz w:val="24"/>
              </w:rPr>
            </w:pPr>
          </w:p>
          <w:p w14:paraId="779ECE55" w14:textId="77777777" w:rsidR="009A0D0C" w:rsidRPr="002B6E0D" w:rsidRDefault="009A0D0C" w:rsidP="00B650E1">
            <w:pPr>
              <w:spacing w:before="20" w:after="20"/>
              <w:ind w:left="284" w:right="334"/>
              <w:jc w:val="both"/>
              <w:rPr>
                <w:rFonts w:cs="Arial"/>
                <w:b/>
                <w:sz w:val="24"/>
              </w:rPr>
            </w:pPr>
          </w:p>
          <w:p w14:paraId="225E8AFE" w14:textId="0649EEA2" w:rsidR="009A0D0C" w:rsidRDefault="00B2143A" w:rsidP="00B2143A">
            <w:pPr>
              <w:spacing w:before="20" w:after="20"/>
              <w:ind w:left="284" w:right="334"/>
              <w:jc w:val="center"/>
              <w:rPr>
                <w:rFonts w:cs="Arial"/>
                <w:b/>
                <w:sz w:val="24"/>
              </w:rPr>
            </w:pPr>
            <w:r>
              <w:rPr>
                <w:rFonts w:cs="Arial"/>
                <w:b/>
                <w:sz w:val="24"/>
              </w:rPr>
              <w:t>Fábio Araújo Silva</w:t>
            </w:r>
          </w:p>
          <w:p w14:paraId="25521701" w14:textId="08B560EB" w:rsidR="009A0D0C" w:rsidRPr="002B6E0D" w:rsidRDefault="00B2143A" w:rsidP="00B2143A">
            <w:pPr>
              <w:spacing w:before="20" w:after="20"/>
              <w:ind w:left="284" w:right="334"/>
              <w:jc w:val="center"/>
              <w:rPr>
                <w:rFonts w:cs="Arial"/>
                <w:b/>
                <w:sz w:val="24"/>
              </w:rPr>
            </w:pPr>
            <w:r>
              <w:rPr>
                <w:rFonts w:cs="Arial"/>
                <w:b/>
                <w:sz w:val="24"/>
              </w:rPr>
              <w:t>Agente de Contratação</w:t>
            </w:r>
          </w:p>
        </w:tc>
      </w:tr>
    </w:tbl>
    <w:p w14:paraId="6BB028EB" w14:textId="77777777" w:rsidR="009A0D0C" w:rsidRPr="002B6E0D" w:rsidRDefault="009A0D0C" w:rsidP="006F1DAE">
      <w:pPr>
        <w:jc w:val="both"/>
        <w:rPr>
          <w:rFonts w:cs="Arial"/>
          <w:sz w:val="24"/>
        </w:rPr>
      </w:pPr>
    </w:p>
    <w:p w14:paraId="5A350439" w14:textId="77777777" w:rsidR="00457F2F" w:rsidRPr="002B6E0D" w:rsidRDefault="00457F2F" w:rsidP="006F1DAE">
      <w:pPr>
        <w:pStyle w:val="NormalWeb"/>
        <w:shd w:val="clear" w:color="auto" w:fill="FFFFFF"/>
        <w:spacing w:before="0" w:beforeAutospacing="0" w:after="0" w:afterAutospacing="0"/>
        <w:contextualSpacing/>
        <w:jc w:val="both"/>
        <w:textAlignment w:val="baseline"/>
        <w:rPr>
          <w:rFonts w:ascii="Arial" w:hAnsi="Arial" w:cs="Arial"/>
          <w:iCs/>
        </w:rPr>
      </w:pPr>
    </w:p>
    <w:p w14:paraId="69F150BC" w14:textId="77777777" w:rsidR="00457F2F" w:rsidRPr="002B6E0D" w:rsidRDefault="00457F2F" w:rsidP="006F1DAE">
      <w:pPr>
        <w:jc w:val="both"/>
        <w:rPr>
          <w:rFonts w:cs="Arial"/>
          <w:sz w:val="24"/>
        </w:rPr>
      </w:pPr>
    </w:p>
    <w:p w14:paraId="69B33D2C" w14:textId="77777777" w:rsidR="00457F2F" w:rsidRPr="002B6E0D" w:rsidRDefault="00457F2F" w:rsidP="006F1DAE">
      <w:pPr>
        <w:jc w:val="both"/>
        <w:rPr>
          <w:rFonts w:cs="Arial"/>
          <w:sz w:val="24"/>
        </w:rPr>
      </w:pPr>
    </w:p>
    <w:p w14:paraId="1C3EC203" w14:textId="77777777" w:rsidR="00457F2F" w:rsidRPr="002B6E0D" w:rsidRDefault="00457F2F" w:rsidP="006F1DAE">
      <w:pPr>
        <w:jc w:val="both"/>
        <w:rPr>
          <w:rFonts w:cs="Arial"/>
          <w:sz w:val="24"/>
        </w:rPr>
      </w:pPr>
    </w:p>
    <w:p w14:paraId="2EA5BEB0" w14:textId="77777777" w:rsidR="00457F2F" w:rsidRPr="002B6E0D" w:rsidRDefault="00457F2F" w:rsidP="006F1DAE">
      <w:pPr>
        <w:jc w:val="both"/>
        <w:rPr>
          <w:rFonts w:cs="Arial"/>
          <w:sz w:val="24"/>
        </w:rPr>
      </w:pPr>
    </w:p>
    <w:p w14:paraId="2791385C" w14:textId="77777777" w:rsidR="00457F2F" w:rsidRPr="002B6E0D" w:rsidRDefault="00457F2F" w:rsidP="006F1DAE">
      <w:pPr>
        <w:jc w:val="both"/>
        <w:rPr>
          <w:rFonts w:cs="Arial"/>
          <w:sz w:val="24"/>
        </w:rPr>
      </w:pPr>
    </w:p>
    <w:p w14:paraId="5DF48232" w14:textId="5B121F55" w:rsidR="00B1200A" w:rsidRPr="002B6E0D" w:rsidRDefault="00B1200A" w:rsidP="006F1DAE">
      <w:pPr>
        <w:jc w:val="both"/>
        <w:rPr>
          <w:rFonts w:cs="Arial"/>
          <w:sz w:val="24"/>
        </w:rPr>
      </w:pPr>
    </w:p>
    <w:sectPr w:rsidR="00B1200A" w:rsidRPr="002B6E0D" w:rsidSect="00180601">
      <w:headerReference w:type="even" r:id="rId14"/>
      <w:headerReference w:type="default" r:id="rId15"/>
      <w:footerReference w:type="default" r:id="rId16"/>
      <w:headerReference w:type="first" r:id="rId17"/>
      <w:pgSz w:w="11906" w:h="16838"/>
      <w:pgMar w:top="1417" w:right="991" w:bottom="1417" w:left="1276" w:header="0" w:footer="708"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243DA0" w14:textId="77777777" w:rsidR="00594DAE" w:rsidRDefault="00594DAE">
      <w:r>
        <w:separator/>
      </w:r>
    </w:p>
  </w:endnote>
  <w:endnote w:type="continuationSeparator" w:id="0">
    <w:p w14:paraId="4472CC23" w14:textId="77777777" w:rsidR="00594DAE" w:rsidRDefault="00594DAE">
      <w:r>
        <w:continuationSeparator/>
      </w:r>
    </w:p>
  </w:endnote>
  <w:endnote w:type="continuationNotice" w:id="1">
    <w:p w14:paraId="52790377" w14:textId="77777777" w:rsidR="00594DAE" w:rsidRDefault="00594DA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A00002EF" w:usb1="4000207B" w:usb2="00000000" w:usb3="00000000" w:csb0="0000019F" w:csb1="00000000"/>
  </w:font>
  <w:font w:name="Ecofont_Spranq_eco_Sans">
    <w:altName w:val="Arial"/>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10022FF" w:usb1="C000E47F" w:usb2="00000029" w:usb3="00000000" w:csb0="000001DF" w:csb1="00000000"/>
  </w:font>
  <w:font w:name="Liberation Sans">
    <w:altName w:val="Arial"/>
    <w:charset w:val="00"/>
    <w:family w:val="swiss"/>
    <w:pitch w:val="variable"/>
  </w:font>
  <w:font w:name="Noto Sans CJK SC">
    <w:panose1 w:val="00000000000000000000"/>
    <w:charset w:val="00"/>
    <w:family w:val="roman"/>
    <w:notTrueType/>
    <w:pitch w:val="default"/>
  </w:font>
  <w:font w:name="FreeSans">
    <w:altName w:val="Times New Roman"/>
    <w:panose1 w:val="00000000000000000000"/>
    <w:charset w:val="00"/>
    <w:family w:val="roman"/>
    <w:notTrueType/>
    <w:pitch w:val="default"/>
  </w:font>
  <w:font w:name="Lohit Hindi">
    <w:altName w:val="Cambri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A97F33" w14:textId="77777777" w:rsidR="00886185" w:rsidRDefault="00886185">
    <w:pPr>
      <w:pStyle w:val="Rodap"/>
      <w:rPr>
        <w:sz w:val="12"/>
        <w:szCs w:val="12"/>
      </w:rPr>
    </w:pPr>
  </w:p>
  <w:p w14:paraId="23AD8714" w14:textId="77777777" w:rsidR="00886185" w:rsidRDefault="00886185">
    <w:pPr>
      <w:pStyle w:val="Rodap"/>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C71A2A" w14:textId="77777777" w:rsidR="00594DAE" w:rsidRDefault="00594DAE">
      <w:r>
        <w:separator/>
      </w:r>
    </w:p>
  </w:footnote>
  <w:footnote w:type="continuationSeparator" w:id="0">
    <w:p w14:paraId="1C9A82A1" w14:textId="77777777" w:rsidR="00594DAE" w:rsidRDefault="00594DAE">
      <w:r>
        <w:continuationSeparator/>
      </w:r>
    </w:p>
  </w:footnote>
  <w:footnote w:type="continuationNotice" w:id="1">
    <w:p w14:paraId="78F16311" w14:textId="77777777" w:rsidR="00594DAE" w:rsidRDefault="00594DAE"/>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8B1296" w14:textId="77777777" w:rsidR="00886185" w:rsidRDefault="00886185"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1312" behindDoc="0" locked="0" layoutInCell="1" allowOverlap="1" wp14:anchorId="103FC4F1" wp14:editId="79730459">
          <wp:simplePos x="0" y="0"/>
          <wp:positionH relativeFrom="column">
            <wp:posOffset>-720725</wp:posOffset>
          </wp:positionH>
          <wp:positionV relativeFrom="paragraph">
            <wp:posOffset>131445</wp:posOffset>
          </wp:positionV>
          <wp:extent cx="980440" cy="942975"/>
          <wp:effectExtent l="0" t="0" r="0" b="9525"/>
          <wp:wrapSquare wrapText="bothSides"/>
          <wp:docPr id="40" name="Imagem 40"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654D02C" w14:textId="77777777" w:rsidR="00886185" w:rsidRDefault="00886185" w:rsidP="00FE51B5">
    <w:pPr>
      <w:pStyle w:val="NormalWeb"/>
      <w:spacing w:before="0" w:beforeAutospacing="0" w:after="0" w:afterAutospacing="0"/>
      <w:rPr>
        <w:b/>
        <w:bCs/>
        <w:color w:val="000000"/>
      </w:rPr>
    </w:pPr>
  </w:p>
  <w:p w14:paraId="7EC2ECFD" w14:textId="77777777" w:rsidR="00886185" w:rsidRDefault="00886185" w:rsidP="00FE51B5">
    <w:pPr>
      <w:pStyle w:val="Ttulo"/>
      <w:spacing w:before="0"/>
      <w:jc w:val="center"/>
      <w:rPr>
        <w:sz w:val="36"/>
        <w:szCs w:val="40"/>
      </w:rPr>
    </w:pPr>
    <w:r w:rsidRPr="00A95C24">
      <w:rPr>
        <w:sz w:val="36"/>
        <w:szCs w:val="40"/>
      </w:rPr>
      <w:t>PREFEITURA MUNICIPAL DE GLÓRIA</w:t>
    </w:r>
  </w:p>
  <w:p w14:paraId="170AB148" w14:textId="77777777" w:rsidR="00886185" w:rsidRDefault="00886185" w:rsidP="00FE51B5">
    <w:pPr>
      <w:pStyle w:val="Ttulo"/>
      <w:spacing w:before="0"/>
      <w:jc w:val="center"/>
      <w:rPr>
        <w:szCs w:val="40"/>
      </w:rPr>
    </w:pPr>
    <w:r>
      <w:rPr>
        <w:szCs w:val="40"/>
      </w:rPr>
      <w:t>SECRETARIA MUNICIPAL DE GOVERNO</w:t>
    </w:r>
  </w:p>
  <w:p w14:paraId="7C51BDF4" w14:textId="77777777" w:rsidR="00886185" w:rsidRDefault="00886185">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12338B" w14:textId="77777777" w:rsidR="00886185" w:rsidRDefault="00886185" w:rsidP="00FE51B5">
    <w:pPr>
      <w:pStyle w:val="NormalWeb"/>
      <w:spacing w:before="0" w:beforeAutospacing="0" w:after="0" w:afterAutospacing="0"/>
      <w:ind w:left="2160"/>
      <w:rPr>
        <w:b/>
        <w:bCs/>
        <w:color w:val="000000"/>
      </w:rPr>
    </w:pPr>
    <w:r>
      <w:rPr>
        <w:rFonts w:cs="Arial"/>
        <w:b/>
        <w:noProof/>
      </w:rPr>
      <w:drawing>
        <wp:anchor distT="0" distB="0" distL="114300" distR="114300" simplePos="0" relativeHeight="251663360" behindDoc="0" locked="0" layoutInCell="1" allowOverlap="1" wp14:anchorId="26440EB0" wp14:editId="1BF440CB">
          <wp:simplePos x="0" y="0"/>
          <wp:positionH relativeFrom="column">
            <wp:posOffset>-720725</wp:posOffset>
          </wp:positionH>
          <wp:positionV relativeFrom="paragraph">
            <wp:posOffset>131445</wp:posOffset>
          </wp:positionV>
          <wp:extent cx="980440" cy="942975"/>
          <wp:effectExtent l="0" t="0" r="0" b="9525"/>
          <wp:wrapSquare wrapText="bothSides"/>
          <wp:docPr id="41" name="Imagem 41"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5505601" w14:textId="77777777" w:rsidR="00886185" w:rsidRDefault="00886185" w:rsidP="00FE51B5">
    <w:pPr>
      <w:pStyle w:val="NormalWeb"/>
      <w:spacing w:before="0" w:beforeAutospacing="0" w:after="0" w:afterAutospacing="0"/>
      <w:rPr>
        <w:b/>
        <w:bCs/>
        <w:color w:val="000000"/>
      </w:rPr>
    </w:pPr>
  </w:p>
  <w:p w14:paraId="66003D87" w14:textId="77777777" w:rsidR="00886185" w:rsidRDefault="00886185" w:rsidP="00FE51B5">
    <w:pPr>
      <w:pStyle w:val="Ttulo"/>
      <w:spacing w:before="0"/>
      <w:jc w:val="center"/>
      <w:rPr>
        <w:sz w:val="36"/>
        <w:szCs w:val="40"/>
      </w:rPr>
    </w:pPr>
    <w:r w:rsidRPr="00A95C24">
      <w:rPr>
        <w:sz w:val="36"/>
        <w:szCs w:val="40"/>
      </w:rPr>
      <w:t>PREFEITURA MUNICIPAL DE GLÓRIA</w:t>
    </w:r>
  </w:p>
  <w:p w14:paraId="324543BA" w14:textId="77777777" w:rsidR="00886185" w:rsidRDefault="00886185" w:rsidP="00FE51B5">
    <w:pPr>
      <w:pStyle w:val="Ttulo"/>
      <w:spacing w:before="0"/>
      <w:jc w:val="center"/>
      <w:rPr>
        <w:szCs w:val="40"/>
      </w:rPr>
    </w:pPr>
    <w:r>
      <w:rPr>
        <w:szCs w:val="40"/>
      </w:rPr>
      <w:t>SECRETARIA MUNICIPAL DE GOVERNO</w:t>
    </w:r>
  </w:p>
  <w:p w14:paraId="5930CC0B" w14:textId="77777777" w:rsidR="00886185" w:rsidRDefault="00886185" w:rsidP="004D7ACD">
    <w:pPr>
      <w:pStyle w:val="Cabealho"/>
      <w:jc w:val="right"/>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D0E113" w14:textId="63E5F6C8" w:rsidR="00886185" w:rsidRDefault="00886185" w:rsidP="001C25E8">
    <w:pPr>
      <w:pStyle w:val="NormalWeb"/>
      <w:spacing w:before="0" w:beforeAutospacing="0" w:after="0" w:afterAutospacing="0"/>
      <w:ind w:left="2160"/>
      <w:rPr>
        <w:b/>
        <w:bCs/>
        <w:color w:val="000000"/>
      </w:rPr>
    </w:pPr>
    <w:r>
      <w:rPr>
        <w:rFonts w:cs="Arial"/>
        <w:b/>
        <w:noProof/>
      </w:rPr>
      <w:drawing>
        <wp:anchor distT="0" distB="0" distL="114300" distR="114300" simplePos="0" relativeHeight="251659264" behindDoc="0" locked="0" layoutInCell="1" allowOverlap="1" wp14:anchorId="0FD29174" wp14:editId="5805FF94">
          <wp:simplePos x="0" y="0"/>
          <wp:positionH relativeFrom="column">
            <wp:posOffset>-720725</wp:posOffset>
          </wp:positionH>
          <wp:positionV relativeFrom="paragraph">
            <wp:posOffset>131445</wp:posOffset>
          </wp:positionV>
          <wp:extent cx="980440" cy="942975"/>
          <wp:effectExtent l="0" t="0" r="0" b="9525"/>
          <wp:wrapSquare wrapText="bothSides"/>
          <wp:docPr id="42" name="Imagem 42" descr="Brasão da Prefeitura Municipal de Glór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ão da Prefeitura Municipal de Glória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80440" cy="9429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575D4F" w14:textId="77F2EBD9" w:rsidR="00886185" w:rsidRDefault="00886185" w:rsidP="00691DC8">
    <w:pPr>
      <w:pStyle w:val="NormalWeb"/>
      <w:spacing w:before="0" w:beforeAutospacing="0" w:after="0" w:afterAutospacing="0"/>
      <w:rPr>
        <w:b/>
        <w:bCs/>
        <w:color w:val="000000"/>
      </w:rPr>
    </w:pPr>
  </w:p>
  <w:p w14:paraId="57B77F36" w14:textId="639B9D14" w:rsidR="00886185" w:rsidRDefault="00886185" w:rsidP="00660ACF">
    <w:pPr>
      <w:pStyle w:val="Ttulo"/>
      <w:spacing w:before="0"/>
      <w:jc w:val="center"/>
      <w:rPr>
        <w:sz w:val="36"/>
        <w:szCs w:val="40"/>
      </w:rPr>
    </w:pPr>
    <w:r w:rsidRPr="00A95C24">
      <w:rPr>
        <w:sz w:val="36"/>
        <w:szCs w:val="40"/>
      </w:rPr>
      <w:t>PREFEITURA MUNICIPAL DE GLÓRIA</w:t>
    </w:r>
  </w:p>
  <w:p w14:paraId="1F2FFE1E" w14:textId="46CBE22A" w:rsidR="00886185" w:rsidRDefault="00886185" w:rsidP="00660ACF">
    <w:pPr>
      <w:pStyle w:val="Ttulo"/>
      <w:spacing w:before="0"/>
      <w:jc w:val="center"/>
      <w:rPr>
        <w:szCs w:val="40"/>
      </w:rPr>
    </w:pPr>
    <w:r>
      <w:rPr>
        <w:szCs w:val="40"/>
      </w:rPr>
      <w:t>SECRETARIA MUNICIPAL DE GOVERNO</w:t>
    </w:r>
  </w:p>
  <w:p w14:paraId="16B039EE" w14:textId="77777777" w:rsidR="00886185" w:rsidRPr="00660ACF" w:rsidRDefault="00886185" w:rsidP="00660ACF">
    <w:pPr>
      <w:pStyle w:val="Corpodetext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1045D1"/>
    <w:multiLevelType w:val="hybridMultilevel"/>
    <w:tmpl w:val="A5F08C2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62E74A8"/>
    <w:multiLevelType w:val="multilevel"/>
    <w:tmpl w:val="4530AC50"/>
    <w:lvl w:ilvl="0">
      <w:start w:val="10"/>
      <w:numFmt w:val="decimal"/>
      <w:lvlText w:val="%1"/>
      <w:lvlJc w:val="left"/>
      <w:pPr>
        <w:ind w:left="465" w:hanging="465"/>
      </w:pPr>
      <w:rPr>
        <w:rFonts w:hint="default"/>
      </w:rPr>
    </w:lvl>
    <w:lvl w:ilvl="1">
      <w:start w:val="1"/>
      <w:numFmt w:val="decimal"/>
      <w:lvlText w:val="%1.%2"/>
      <w:lvlJc w:val="left"/>
      <w:pPr>
        <w:ind w:left="855" w:hanging="465"/>
      </w:pPr>
      <w:rPr>
        <w:rFonts w:hint="default"/>
      </w:rPr>
    </w:lvl>
    <w:lvl w:ilvl="2">
      <w:start w:val="1"/>
      <w:numFmt w:val="decimal"/>
      <w:lvlText w:val="%1.%2.%3"/>
      <w:lvlJc w:val="left"/>
      <w:pPr>
        <w:ind w:left="1500" w:hanging="720"/>
      </w:pPr>
      <w:rPr>
        <w:rFonts w:hint="default"/>
      </w:rPr>
    </w:lvl>
    <w:lvl w:ilvl="3">
      <w:start w:val="1"/>
      <w:numFmt w:val="decimal"/>
      <w:lvlText w:val="%1.%2.%3.%4"/>
      <w:lvlJc w:val="left"/>
      <w:pPr>
        <w:ind w:left="2250" w:hanging="1080"/>
      </w:pPr>
      <w:rPr>
        <w:rFonts w:hint="default"/>
      </w:rPr>
    </w:lvl>
    <w:lvl w:ilvl="4">
      <w:start w:val="1"/>
      <w:numFmt w:val="decimal"/>
      <w:lvlText w:val="%1.%2.%3.%4.%5"/>
      <w:lvlJc w:val="left"/>
      <w:pPr>
        <w:ind w:left="2640" w:hanging="1080"/>
      </w:pPr>
      <w:rPr>
        <w:rFonts w:hint="default"/>
      </w:rPr>
    </w:lvl>
    <w:lvl w:ilvl="5">
      <w:start w:val="1"/>
      <w:numFmt w:val="decimal"/>
      <w:lvlText w:val="%1.%2.%3.%4.%5.%6"/>
      <w:lvlJc w:val="left"/>
      <w:pPr>
        <w:ind w:left="3390" w:hanging="1440"/>
      </w:pPr>
      <w:rPr>
        <w:rFonts w:hint="default"/>
      </w:rPr>
    </w:lvl>
    <w:lvl w:ilvl="6">
      <w:start w:val="1"/>
      <w:numFmt w:val="decimal"/>
      <w:lvlText w:val="%1.%2.%3.%4.%5.%6.%7"/>
      <w:lvlJc w:val="left"/>
      <w:pPr>
        <w:ind w:left="3780" w:hanging="1440"/>
      </w:pPr>
      <w:rPr>
        <w:rFonts w:hint="default"/>
      </w:rPr>
    </w:lvl>
    <w:lvl w:ilvl="7">
      <w:start w:val="1"/>
      <w:numFmt w:val="decimal"/>
      <w:lvlText w:val="%1.%2.%3.%4.%5.%6.%7.%8"/>
      <w:lvlJc w:val="left"/>
      <w:pPr>
        <w:ind w:left="4530" w:hanging="1800"/>
      </w:pPr>
      <w:rPr>
        <w:rFonts w:hint="default"/>
      </w:rPr>
    </w:lvl>
    <w:lvl w:ilvl="8">
      <w:start w:val="1"/>
      <w:numFmt w:val="decimal"/>
      <w:lvlText w:val="%1.%2.%3.%4.%5.%6.%7.%8.%9"/>
      <w:lvlJc w:val="left"/>
      <w:pPr>
        <w:ind w:left="4920" w:hanging="1800"/>
      </w:pPr>
      <w:rPr>
        <w:rFonts w:hint="default"/>
      </w:rPr>
    </w:lvl>
  </w:abstractNum>
  <w:abstractNum w:abstractNumId="2" w15:restartNumberingAfterBreak="0">
    <w:nsid w:val="27256EE4"/>
    <w:multiLevelType w:val="hybridMultilevel"/>
    <w:tmpl w:val="CB2A9842"/>
    <w:lvl w:ilvl="0" w:tplc="8E420360">
      <w:start w:val="1"/>
      <w:numFmt w:val="lowerLetter"/>
      <w:lvlText w:val="%1)"/>
      <w:lvlJc w:val="left"/>
      <w:pPr>
        <w:ind w:left="1278" w:hanging="360"/>
      </w:pPr>
      <w:rPr>
        <w:rFonts w:ascii="Times New Roman" w:eastAsia="Times New Roman" w:hAnsi="Times New Roman" w:cs="Times New Roman" w:hint="default"/>
        <w:b w:val="0"/>
        <w:bCs w:val="0"/>
        <w:i w:val="0"/>
        <w:iCs w:val="0"/>
        <w:spacing w:val="0"/>
        <w:w w:val="100"/>
        <w:sz w:val="23"/>
        <w:szCs w:val="23"/>
        <w:lang w:val="pt-PT" w:eastAsia="en-US" w:bidi="ar-SA"/>
      </w:rPr>
    </w:lvl>
    <w:lvl w:ilvl="1" w:tplc="B1AC8416">
      <w:numFmt w:val="bullet"/>
      <w:lvlText w:val="•"/>
      <w:lvlJc w:val="left"/>
      <w:pPr>
        <w:ind w:left="2200" w:hanging="360"/>
      </w:pPr>
      <w:rPr>
        <w:rFonts w:hint="default"/>
        <w:lang w:val="pt-PT" w:eastAsia="en-US" w:bidi="ar-SA"/>
      </w:rPr>
    </w:lvl>
    <w:lvl w:ilvl="2" w:tplc="CCD8FD26">
      <w:numFmt w:val="bullet"/>
      <w:lvlText w:val="•"/>
      <w:lvlJc w:val="left"/>
      <w:pPr>
        <w:ind w:left="3120" w:hanging="360"/>
      </w:pPr>
      <w:rPr>
        <w:rFonts w:hint="default"/>
        <w:lang w:val="pt-PT" w:eastAsia="en-US" w:bidi="ar-SA"/>
      </w:rPr>
    </w:lvl>
    <w:lvl w:ilvl="3" w:tplc="2C0E834A">
      <w:numFmt w:val="bullet"/>
      <w:lvlText w:val="•"/>
      <w:lvlJc w:val="left"/>
      <w:pPr>
        <w:ind w:left="4040" w:hanging="360"/>
      </w:pPr>
      <w:rPr>
        <w:rFonts w:hint="default"/>
        <w:lang w:val="pt-PT" w:eastAsia="en-US" w:bidi="ar-SA"/>
      </w:rPr>
    </w:lvl>
    <w:lvl w:ilvl="4" w:tplc="16E8FFAA">
      <w:numFmt w:val="bullet"/>
      <w:lvlText w:val="•"/>
      <w:lvlJc w:val="left"/>
      <w:pPr>
        <w:ind w:left="4960" w:hanging="360"/>
      </w:pPr>
      <w:rPr>
        <w:rFonts w:hint="default"/>
        <w:lang w:val="pt-PT" w:eastAsia="en-US" w:bidi="ar-SA"/>
      </w:rPr>
    </w:lvl>
    <w:lvl w:ilvl="5" w:tplc="A260BB94">
      <w:numFmt w:val="bullet"/>
      <w:lvlText w:val="•"/>
      <w:lvlJc w:val="left"/>
      <w:pPr>
        <w:ind w:left="5880" w:hanging="360"/>
      </w:pPr>
      <w:rPr>
        <w:rFonts w:hint="default"/>
        <w:lang w:val="pt-PT" w:eastAsia="en-US" w:bidi="ar-SA"/>
      </w:rPr>
    </w:lvl>
    <w:lvl w:ilvl="6" w:tplc="ACF26256">
      <w:numFmt w:val="bullet"/>
      <w:lvlText w:val="•"/>
      <w:lvlJc w:val="left"/>
      <w:pPr>
        <w:ind w:left="6800" w:hanging="360"/>
      </w:pPr>
      <w:rPr>
        <w:rFonts w:hint="default"/>
        <w:lang w:val="pt-PT" w:eastAsia="en-US" w:bidi="ar-SA"/>
      </w:rPr>
    </w:lvl>
    <w:lvl w:ilvl="7" w:tplc="DF76307C">
      <w:numFmt w:val="bullet"/>
      <w:lvlText w:val="•"/>
      <w:lvlJc w:val="left"/>
      <w:pPr>
        <w:ind w:left="7720" w:hanging="360"/>
      </w:pPr>
      <w:rPr>
        <w:rFonts w:hint="default"/>
        <w:lang w:val="pt-PT" w:eastAsia="en-US" w:bidi="ar-SA"/>
      </w:rPr>
    </w:lvl>
    <w:lvl w:ilvl="8" w:tplc="94365860">
      <w:numFmt w:val="bullet"/>
      <w:lvlText w:val="•"/>
      <w:lvlJc w:val="left"/>
      <w:pPr>
        <w:ind w:left="8640" w:hanging="360"/>
      </w:pPr>
      <w:rPr>
        <w:rFonts w:hint="default"/>
        <w:lang w:val="pt-PT" w:eastAsia="en-US" w:bidi="ar-SA"/>
      </w:rPr>
    </w:lvl>
  </w:abstractNum>
  <w:abstractNum w:abstractNumId="3" w15:restartNumberingAfterBreak="0">
    <w:nsid w:val="2BB87C04"/>
    <w:multiLevelType w:val="hybridMultilevel"/>
    <w:tmpl w:val="414A3BBE"/>
    <w:lvl w:ilvl="0" w:tplc="7CBCD782">
      <w:start w:val="1"/>
      <w:numFmt w:val="lowerLetter"/>
      <w:lvlText w:val="%1)"/>
      <w:lvlJc w:val="left"/>
      <w:pPr>
        <w:ind w:left="735" w:hanging="37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D1D639C"/>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abstractNum w:abstractNumId="5" w15:restartNumberingAfterBreak="0">
    <w:nsid w:val="33632072"/>
    <w:multiLevelType w:val="multilevel"/>
    <w:tmpl w:val="EAF66AF0"/>
    <w:lvl w:ilvl="0">
      <w:start w:val="1"/>
      <w:numFmt w:val="decimal"/>
      <w:pStyle w:val="Ttulo1"/>
      <w:lvlText w:val="%1."/>
      <w:lvlJc w:val="left"/>
      <w:pPr>
        <w:tabs>
          <w:tab w:val="num" w:pos="0"/>
        </w:tabs>
        <w:ind w:left="360" w:hanging="360"/>
      </w:pPr>
      <w:rPr>
        <w:b/>
      </w:rPr>
    </w:lvl>
    <w:lvl w:ilvl="1">
      <w:start w:val="1"/>
      <w:numFmt w:val="decimal"/>
      <w:lvlText w:val="%1.%2."/>
      <w:lvlJc w:val="left"/>
      <w:pPr>
        <w:tabs>
          <w:tab w:val="num" w:pos="-142"/>
        </w:tabs>
        <w:ind w:left="716" w:hanging="432"/>
      </w:pPr>
      <w:rPr>
        <w:b w:val="0"/>
        <w:i w:val="0"/>
        <w:iCs/>
      </w:rPr>
    </w:lvl>
    <w:lvl w:ilvl="2">
      <w:start w:val="1"/>
      <w:numFmt w:val="decimal"/>
      <w:pStyle w:val="Nvel3-R"/>
      <w:lvlText w:val="%1.%2.%3."/>
      <w:lvlJc w:val="left"/>
      <w:pPr>
        <w:tabs>
          <w:tab w:val="num" w:pos="-720"/>
        </w:tabs>
        <w:ind w:left="504" w:hanging="504"/>
      </w:pPr>
      <w:rPr>
        <w:rFonts w:ascii="Arial" w:hAnsi="Arial" w:cs="Arial"/>
        <w:b w:val="0"/>
        <w:i w:val="0"/>
        <w:iCs/>
        <w:color w:val="auto"/>
      </w:rPr>
    </w:lvl>
    <w:lvl w:ilvl="3">
      <w:start w:val="1"/>
      <w:numFmt w:val="decimal"/>
      <w:pStyle w:val="Nvel4-R"/>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15:restartNumberingAfterBreak="0">
    <w:nsid w:val="349F0065"/>
    <w:multiLevelType w:val="multilevel"/>
    <w:tmpl w:val="256AD44E"/>
    <w:lvl w:ilvl="0">
      <w:start w:val="1"/>
      <w:numFmt w:val="decimal"/>
      <w:lvlText w:val="%1."/>
      <w:lvlJc w:val="left"/>
      <w:pPr>
        <w:ind w:left="390" w:hanging="390"/>
      </w:pPr>
      <w:rPr>
        <w:rFonts w:hint="default"/>
      </w:rPr>
    </w:lvl>
    <w:lvl w:ilvl="1">
      <w:start w:val="1"/>
      <w:numFmt w:val="decimal"/>
      <w:lvlText w:val="%1.%2."/>
      <w:lvlJc w:val="left"/>
      <w:pPr>
        <w:ind w:left="862" w:hanging="720"/>
      </w:pPr>
      <w:rPr>
        <w:rFonts w:hint="default"/>
        <w:b w:val="0"/>
      </w:rPr>
    </w:lvl>
    <w:lvl w:ilvl="2">
      <w:start w:val="1"/>
      <w:numFmt w:val="decimal"/>
      <w:lvlText w:val="%1.%2.%3."/>
      <w:lvlJc w:val="left"/>
      <w:pPr>
        <w:ind w:left="2124" w:hanging="720"/>
      </w:pPr>
      <w:rPr>
        <w:rFonts w:hint="default"/>
      </w:rPr>
    </w:lvl>
    <w:lvl w:ilvl="3">
      <w:start w:val="1"/>
      <w:numFmt w:val="decimal"/>
      <w:lvlText w:val="%1.%2.%3.%4."/>
      <w:lvlJc w:val="left"/>
      <w:pPr>
        <w:ind w:left="3186" w:hanging="1080"/>
      </w:pPr>
      <w:rPr>
        <w:rFonts w:hint="default"/>
      </w:rPr>
    </w:lvl>
    <w:lvl w:ilvl="4">
      <w:start w:val="1"/>
      <w:numFmt w:val="decimal"/>
      <w:lvlText w:val="%1.%2.%3.%4.%5."/>
      <w:lvlJc w:val="left"/>
      <w:pPr>
        <w:ind w:left="3888" w:hanging="1080"/>
      </w:pPr>
      <w:rPr>
        <w:rFonts w:hint="default"/>
      </w:rPr>
    </w:lvl>
    <w:lvl w:ilvl="5">
      <w:start w:val="1"/>
      <w:numFmt w:val="decimal"/>
      <w:lvlText w:val="%1.%2.%3.%4.%5.%6."/>
      <w:lvlJc w:val="left"/>
      <w:pPr>
        <w:ind w:left="4950" w:hanging="1440"/>
      </w:pPr>
      <w:rPr>
        <w:rFonts w:hint="default"/>
      </w:rPr>
    </w:lvl>
    <w:lvl w:ilvl="6">
      <w:start w:val="1"/>
      <w:numFmt w:val="decimal"/>
      <w:lvlText w:val="%1.%2.%3.%4.%5.%6.%7."/>
      <w:lvlJc w:val="left"/>
      <w:pPr>
        <w:ind w:left="5652" w:hanging="1440"/>
      </w:pPr>
      <w:rPr>
        <w:rFonts w:hint="default"/>
      </w:rPr>
    </w:lvl>
    <w:lvl w:ilvl="7">
      <w:start w:val="1"/>
      <w:numFmt w:val="decimal"/>
      <w:lvlText w:val="%1.%2.%3.%4.%5.%6.%7.%8."/>
      <w:lvlJc w:val="left"/>
      <w:pPr>
        <w:ind w:left="6714" w:hanging="1800"/>
      </w:pPr>
      <w:rPr>
        <w:rFonts w:hint="default"/>
      </w:rPr>
    </w:lvl>
    <w:lvl w:ilvl="8">
      <w:start w:val="1"/>
      <w:numFmt w:val="decimal"/>
      <w:lvlText w:val="%1.%2.%3.%4.%5.%6.%7.%8.%9."/>
      <w:lvlJc w:val="left"/>
      <w:pPr>
        <w:ind w:left="7776" w:hanging="2160"/>
      </w:pPr>
      <w:rPr>
        <w:rFonts w:hint="default"/>
      </w:rPr>
    </w:lvl>
  </w:abstractNum>
  <w:abstractNum w:abstractNumId="7" w15:restartNumberingAfterBreak="0">
    <w:nsid w:val="350242E9"/>
    <w:multiLevelType w:val="hybridMultilevel"/>
    <w:tmpl w:val="6A1C14B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15:restartNumberingAfterBreak="0">
    <w:nsid w:val="43E9789A"/>
    <w:multiLevelType w:val="hybridMultilevel"/>
    <w:tmpl w:val="0644A00E"/>
    <w:lvl w:ilvl="0" w:tplc="BEBA5FF8">
      <w:start w:val="1"/>
      <w:numFmt w:val="lowerLetter"/>
      <w:lvlText w:val="%1)"/>
      <w:lvlJc w:val="left"/>
      <w:pPr>
        <w:ind w:left="982" w:hanging="281"/>
      </w:pPr>
      <w:rPr>
        <w:rFonts w:ascii="Arial MT" w:eastAsia="Arial MT" w:hAnsi="Arial MT" w:cs="Arial MT" w:hint="default"/>
        <w:b w:val="0"/>
        <w:bCs w:val="0"/>
        <w:i w:val="0"/>
        <w:iCs w:val="0"/>
        <w:spacing w:val="0"/>
        <w:w w:val="100"/>
        <w:sz w:val="24"/>
        <w:szCs w:val="24"/>
        <w:lang w:val="pt-PT" w:eastAsia="en-US" w:bidi="ar-SA"/>
      </w:rPr>
    </w:lvl>
    <w:lvl w:ilvl="1" w:tplc="2AC6356A">
      <w:numFmt w:val="bullet"/>
      <w:lvlText w:val="•"/>
      <w:lvlJc w:val="left"/>
      <w:pPr>
        <w:ind w:left="1941" w:hanging="281"/>
      </w:pPr>
      <w:rPr>
        <w:rFonts w:hint="default"/>
        <w:lang w:val="pt-PT" w:eastAsia="en-US" w:bidi="ar-SA"/>
      </w:rPr>
    </w:lvl>
    <w:lvl w:ilvl="2" w:tplc="8BAE0388">
      <w:numFmt w:val="bullet"/>
      <w:lvlText w:val="•"/>
      <w:lvlJc w:val="left"/>
      <w:pPr>
        <w:ind w:left="2902" w:hanging="281"/>
      </w:pPr>
      <w:rPr>
        <w:rFonts w:hint="default"/>
        <w:lang w:val="pt-PT" w:eastAsia="en-US" w:bidi="ar-SA"/>
      </w:rPr>
    </w:lvl>
    <w:lvl w:ilvl="3" w:tplc="B83AF6C2">
      <w:numFmt w:val="bullet"/>
      <w:lvlText w:val="•"/>
      <w:lvlJc w:val="left"/>
      <w:pPr>
        <w:ind w:left="3863" w:hanging="281"/>
      </w:pPr>
      <w:rPr>
        <w:rFonts w:hint="default"/>
        <w:lang w:val="pt-PT" w:eastAsia="en-US" w:bidi="ar-SA"/>
      </w:rPr>
    </w:lvl>
    <w:lvl w:ilvl="4" w:tplc="2ADA41A2">
      <w:numFmt w:val="bullet"/>
      <w:lvlText w:val="•"/>
      <w:lvlJc w:val="left"/>
      <w:pPr>
        <w:ind w:left="4824" w:hanging="281"/>
      </w:pPr>
      <w:rPr>
        <w:rFonts w:hint="default"/>
        <w:lang w:val="pt-PT" w:eastAsia="en-US" w:bidi="ar-SA"/>
      </w:rPr>
    </w:lvl>
    <w:lvl w:ilvl="5" w:tplc="65085DD4">
      <w:numFmt w:val="bullet"/>
      <w:lvlText w:val="•"/>
      <w:lvlJc w:val="left"/>
      <w:pPr>
        <w:ind w:left="5785" w:hanging="281"/>
      </w:pPr>
      <w:rPr>
        <w:rFonts w:hint="default"/>
        <w:lang w:val="pt-PT" w:eastAsia="en-US" w:bidi="ar-SA"/>
      </w:rPr>
    </w:lvl>
    <w:lvl w:ilvl="6" w:tplc="08F28478">
      <w:numFmt w:val="bullet"/>
      <w:lvlText w:val="•"/>
      <w:lvlJc w:val="left"/>
      <w:pPr>
        <w:ind w:left="6746" w:hanging="281"/>
      </w:pPr>
      <w:rPr>
        <w:rFonts w:hint="default"/>
        <w:lang w:val="pt-PT" w:eastAsia="en-US" w:bidi="ar-SA"/>
      </w:rPr>
    </w:lvl>
    <w:lvl w:ilvl="7" w:tplc="814A9662">
      <w:numFmt w:val="bullet"/>
      <w:lvlText w:val="•"/>
      <w:lvlJc w:val="left"/>
      <w:pPr>
        <w:ind w:left="7707" w:hanging="281"/>
      </w:pPr>
      <w:rPr>
        <w:rFonts w:hint="default"/>
        <w:lang w:val="pt-PT" w:eastAsia="en-US" w:bidi="ar-SA"/>
      </w:rPr>
    </w:lvl>
    <w:lvl w:ilvl="8" w:tplc="9BB884B4">
      <w:numFmt w:val="bullet"/>
      <w:lvlText w:val="•"/>
      <w:lvlJc w:val="left"/>
      <w:pPr>
        <w:ind w:left="8668" w:hanging="281"/>
      </w:pPr>
      <w:rPr>
        <w:rFonts w:hint="default"/>
        <w:lang w:val="pt-PT" w:eastAsia="en-US" w:bidi="ar-SA"/>
      </w:rPr>
    </w:lvl>
  </w:abstractNum>
  <w:abstractNum w:abstractNumId="9" w15:restartNumberingAfterBreak="0">
    <w:nsid w:val="4EF30226"/>
    <w:multiLevelType w:val="multilevel"/>
    <w:tmpl w:val="8FAC2AE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eastAsiaTheme="minorHAnsi" w:hint="default"/>
        <w:b/>
        <w:bCs/>
        <w:sz w:val="22"/>
        <w:szCs w:val="22"/>
      </w:rPr>
    </w:lvl>
    <w:lvl w:ilvl="2">
      <w:start w:val="1"/>
      <w:numFmt w:val="decimal"/>
      <w:isLgl/>
      <w:lvlText w:val="%1.%2.%3"/>
      <w:lvlJc w:val="left"/>
      <w:pPr>
        <w:ind w:left="1080" w:hanging="720"/>
      </w:pPr>
      <w:rPr>
        <w:rFonts w:eastAsiaTheme="minorHAnsi" w:hint="default"/>
        <w:b/>
        <w:bCs/>
        <w:sz w:val="22"/>
        <w:szCs w:val="22"/>
      </w:rPr>
    </w:lvl>
    <w:lvl w:ilvl="3">
      <w:start w:val="1"/>
      <w:numFmt w:val="decimal"/>
      <w:isLgl/>
      <w:lvlText w:val="%1.%2.%3.%4"/>
      <w:lvlJc w:val="left"/>
      <w:pPr>
        <w:ind w:left="1440" w:hanging="1080"/>
      </w:pPr>
      <w:rPr>
        <w:rFonts w:eastAsiaTheme="minorHAnsi" w:hint="default"/>
        <w:b w:val="0"/>
        <w:sz w:val="26"/>
      </w:rPr>
    </w:lvl>
    <w:lvl w:ilvl="4">
      <w:start w:val="1"/>
      <w:numFmt w:val="decimal"/>
      <w:isLgl/>
      <w:lvlText w:val="%1.%2.%3.%4.%5"/>
      <w:lvlJc w:val="left"/>
      <w:pPr>
        <w:ind w:left="1440" w:hanging="1080"/>
      </w:pPr>
      <w:rPr>
        <w:rFonts w:eastAsiaTheme="minorHAnsi" w:hint="default"/>
        <w:b w:val="0"/>
        <w:sz w:val="26"/>
      </w:rPr>
    </w:lvl>
    <w:lvl w:ilvl="5">
      <w:start w:val="1"/>
      <w:numFmt w:val="decimal"/>
      <w:isLgl/>
      <w:lvlText w:val="%1.%2.%3.%4.%5.%6"/>
      <w:lvlJc w:val="left"/>
      <w:pPr>
        <w:ind w:left="1800" w:hanging="1440"/>
      </w:pPr>
      <w:rPr>
        <w:rFonts w:eastAsiaTheme="minorHAnsi" w:hint="default"/>
        <w:b w:val="0"/>
        <w:sz w:val="26"/>
      </w:rPr>
    </w:lvl>
    <w:lvl w:ilvl="6">
      <w:start w:val="1"/>
      <w:numFmt w:val="decimal"/>
      <w:isLgl/>
      <w:lvlText w:val="%1.%2.%3.%4.%5.%6.%7"/>
      <w:lvlJc w:val="left"/>
      <w:pPr>
        <w:ind w:left="2160" w:hanging="1800"/>
      </w:pPr>
      <w:rPr>
        <w:rFonts w:eastAsiaTheme="minorHAnsi" w:hint="default"/>
        <w:b w:val="0"/>
        <w:sz w:val="26"/>
      </w:rPr>
    </w:lvl>
    <w:lvl w:ilvl="7">
      <w:start w:val="1"/>
      <w:numFmt w:val="decimal"/>
      <w:isLgl/>
      <w:lvlText w:val="%1.%2.%3.%4.%5.%6.%7.%8"/>
      <w:lvlJc w:val="left"/>
      <w:pPr>
        <w:ind w:left="2160" w:hanging="1800"/>
      </w:pPr>
      <w:rPr>
        <w:rFonts w:eastAsiaTheme="minorHAnsi" w:hint="default"/>
        <w:b w:val="0"/>
        <w:sz w:val="26"/>
      </w:rPr>
    </w:lvl>
    <w:lvl w:ilvl="8">
      <w:start w:val="1"/>
      <w:numFmt w:val="decimal"/>
      <w:isLgl/>
      <w:lvlText w:val="%1.%2.%3.%4.%5.%6.%7.%8.%9"/>
      <w:lvlJc w:val="left"/>
      <w:pPr>
        <w:ind w:left="2520" w:hanging="2160"/>
      </w:pPr>
      <w:rPr>
        <w:rFonts w:eastAsiaTheme="minorHAnsi" w:hint="default"/>
        <w:b w:val="0"/>
        <w:sz w:val="26"/>
      </w:rPr>
    </w:lvl>
  </w:abstractNum>
  <w:abstractNum w:abstractNumId="10" w15:restartNumberingAfterBreak="0">
    <w:nsid w:val="58CF586F"/>
    <w:multiLevelType w:val="hybridMultilevel"/>
    <w:tmpl w:val="C130CE82"/>
    <w:lvl w:ilvl="0" w:tplc="04160005">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5EAB224C"/>
    <w:multiLevelType w:val="hybridMultilevel"/>
    <w:tmpl w:val="7D2A3664"/>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61DD361E"/>
    <w:multiLevelType w:val="multilevel"/>
    <w:tmpl w:val="BFDA80D6"/>
    <w:lvl w:ilvl="0">
      <w:start w:val="1"/>
      <w:numFmt w:val="decimal"/>
      <w:pStyle w:val="Nivel01"/>
      <w:suff w:val="space"/>
      <w:lvlText w:val="%1."/>
      <w:lvlJc w:val="left"/>
      <w:pPr>
        <w:ind w:left="426" w:firstLine="0"/>
      </w:pPr>
      <w:rPr>
        <w:rFonts w:hint="default"/>
        <w:b/>
        <w:bCs w:val="0"/>
        <w:i w:val="0"/>
        <w:color w:val="auto"/>
      </w:rPr>
    </w:lvl>
    <w:lvl w:ilvl="1">
      <w:start w:val="1"/>
      <w:numFmt w:val="decimal"/>
      <w:suff w:val="space"/>
      <w:lvlText w:val="%1.%2."/>
      <w:lvlJc w:val="left"/>
      <w:pPr>
        <w:ind w:left="0" w:firstLine="0"/>
      </w:pPr>
      <w:rPr>
        <w:rFonts w:hint="default"/>
        <w:b w:val="0"/>
        <w:i w:val="0"/>
        <w:color w:val="auto"/>
      </w:rPr>
    </w:lvl>
    <w:lvl w:ilvl="2">
      <w:start w:val="1"/>
      <w:numFmt w:val="decimal"/>
      <w:suff w:val="space"/>
      <w:lvlText w:val="%1.%2.%3."/>
      <w:lvlJc w:val="left"/>
      <w:pPr>
        <w:ind w:left="567" w:firstLine="0"/>
      </w:pPr>
      <w:rPr>
        <w:rFonts w:hint="default"/>
        <w:b w:val="0"/>
        <w:i w:val="0"/>
        <w:color w:val="auto"/>
      </w:rPr>
    </w:lvl>
    <w:lvl w:ilvl="3">
      <w:start w:val="1"/>
      <w:numFmt w:val="decimal"/>
      <w:suff w:val="space"/>
      <w:lvlText w:val="%1.%2.%3.%4."/>
      <w:lvlJc w:val="left"/>
      <w:pPr>
        <w:ind w:left="851" w:firstLine="0"/>
      </w:pPr>
      <w:rPr>
        <w:rFonts w:hint="default"/>
        <w:b w:val="0"/>
        <w:bCs/>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lvlText w:val="%1.%2."/>
      <w:lvlJc w:val="left"/>
      <w:pPr>
        <w:tabs>
          <w:tab w:val="num" w:pos="0"/>
        </w:tabs>
        <w:ind w:left="858" w:hanging="432"/>
      </w:pPr>
      <w:rPr>
        <w:b w:val="0"/>
        <w:strike w:val="0"/>
        <w:dstrike w:val="0"/>
      </w:rPr>
    </w:lvl>
    <w:lvl w:ilvl="2">
      <w:start w:val="1"/>
      <w:numFmt w:val="decimal"/>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4" w15:restartNumberingAfterBreak="0">
    <w:nsid w:val="702D2FC4"/>
    <w:multiLevelType w:val="hybridMultilevel"/>
    <w:tmpl w:val="7A1AAFA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71E76EAA"/>
    <w:multiLevelType w:val="multilevel"/>
    <w:tmpl w:val="7856FBFE"/>
    <w:lvl w:ilvl="0">
      <w:start w:val="3"/>
      <w:numFmt w:val="decimal"/>
      <w:lvlText w:val="%1"/>
      <w:lvlJc w:val="left"/>
      <w:pPr>
        <w:ind w:left="525" w:hanging="525"/>
      </w:pPr>
      <w:rPr>
        <w:rFonts w:hint="default"/>
      </w:rPr>
    </w:lvl>
    <w:lvl w:ilvl="1">
      <w:start w:val="2"/>
      <w:numFmt w:val="decimal"/>
      <w:lvlText w:val="%1.%2"/>
      <w:lvlJc w:val="left"/>
      <w:pPr>
        <w:ind w:left="548" w:hanging="525"/>
      </w:pPr>
      <w:rPr>
        <w:rFonts w:hint="default"/>
      </w:rPr>
    </w:lvl>
    <w:lvl w:ilvl="2">
      <w:start w:val="1"/>
      <w:numFmt w:val="decimal"/>
      <w:lvlText w:val="%1.%2.%3"/>
      <w:lvlJc w:val="left"/>
      <w:pPr>
        <w:ind w:left="766" w:hanging="720"/>
      </w:pPr>
      <w:rPr>
        <w:rFonts w:hint="default"/>
      </w:rPr>
    </w:lvl>
    <w:lvl w:ilvl="3">
      <w:start w:val="1"/>
      <w:numFmt w:val="decimal"/>
      <w:lvlText w:val="%1.%2.%3.%4"/>
      <w:lvlJc w:val="left"/>
      <w:pPr>
        <w:ind w:left="1149" w:hanging="1080"/>
      </w:pPr>
      <w:rPr>
        <w:rFonts w:hint="default"/>
      </w:rPr>
    </w:lvl>
    <w:lvl w:ilvl="4">
      <w:start w:val="1"/>
      <w:numFmt w:val="decimal"/>
      <w:lvlText w:val="%1.%2.%3.%4.%5"/>
      <w:lvlJc w:val="left"/>
      <w:pPr>
        <w:ind w:left="1172" w:hanging="1080"/>
      </w:pPr>
      <w:rPr>
        <w:rFonts w:hint="default"/>
      </w:rPr>
    </w:lvl>
    <w:lvl w:ilvl="5">
      <w:start w:val="1"/>
      <w:numFmt w:val="decimal"/>
      <w:lvlText w:val="%1.%2.%3.%4.%5.%6"/>
      <w:lvlJc w:val="left"/>
      <w:pPr>
        <w:ind w:left="1555" w:hanging="1440"/>
      </w:pPr>
      <w:rPr>
        <w:rFonts w:hint="default"/>
      </w:rPr>
    </w:lvl>
    <w:lvl w:ilvl="6">
      <w:start w:val="1"/>
      <w:numFmt w:val="decimal"/>
      <w:lvlText w:val="%1.%2.%3.%4.%5.%6.%7"/>
      <w:lvlJc w:val="left"/>
      <w:pPr>
        <w:ind w:left="1578" w:hanging="1440"/>
      </w:pPr>
      <w:rPr>
        <w:rFonts w:hint="default"/>
      </w:rPr>
    </w:lvl>
    <w:lvl w:ilvl="7">
      <w:start w:val="1"/>
      <w:numFmt w:val="decimal"/>
      <w:lvlText w:val="%1.%2.%3.%4.%5.%6.%7.%8"/>
      <w:lvlJc w:val="left"/>
      <w:pPr>
        <w:ind w:left="1961" w:hanging="1800"/>
      </w:pPr>
      <w:rPr>
        <w:rFonts w:hint="default"/>
      </w:rPr>
    </w:lvl>
    <w:lvl w:ilvl="8">
      <w:start w:val="1"/>
      <w:numFmt w:val="decimal"/>
      <w:lvlText w:val="%1.%2.%3.%4.%5.%6.%7.%8.%9"/>
      <w:lvlJc w:val="left"/>
      <w:pPr>
        <w:ind w:left="1984" w:hanging="1800"/>
      </w:pPr>
      <w:rPr>
        <w:rFonts w:hint="default"/>
      </w:rPr>
    </w:lvl>
  </w:abstractNum>
  <w:num w:numId="1">
    <w:abstractNumId w:val="5"/>
  </w:num>
  <w:num w:numId="2">
    <w:abstractNumId w:val="13"/>
  </w:num>
  <w:num w:numId="3">
    <w:abstractNumId w:val="9"/>
  </w:num>
  <w:num w:numId="4">
    <w:abstractNumId w:val="11"/>
  </w:num>
  <w:num w:numId="5">
    <w:abstractNumId w:val="7"/>
  </w:num>
  <w:num w:numId="6">
    <w:abstractNumId w:val="10"/>
  </w:num>
  <w:num w:numId="7">
    <w:abstractNumId w:val="8"/>
  </w:num>
  <w:num w:numId="8">
    <w:abstractNumId w:val="6"/>
  </w:num>
  <w:num w:numId="9">
    <w:abstractNumId w:val="1"/>
  </w:num>
  <w:num w:numId="10">
    <w:abstractNumId w:val="3"/>
  </w:num>
  <w:num w:numId="11">
    <w:abstractNumId w:val="0"/>
  </w:num>
  <w:num w:numId="12">
    <w:abstractNumId w:val="12"/>
  </w:num>
  <w:num w:numId="13">
    <w:abstractNumId w:val="2"/>
  </w:num>
  <w:num w:numId="14">
    <w:abstractNumId w:val="15"/>
  </w:num>
  <w:num w:numId="15">
    <w:abstractNumId w:val="4"/>
  </w:num>
  <w:num w:numId="16">
    <w:abstractNumId w:val="1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evenAndOddHeaders/>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074DA"/>
    <w:rsid w:val="000038E3"/>
    <w:rsid w:val="0000594B"/>
    <w:rsid w:val="000109F0"/>
    <w:rsid w:val="00012459"/>
    <w:rsid w:val="00016510"/>
    <w:rsid w:val="00017D73"/>
    <w:rsid w:val="000340C8"/>
    <w:rsid w:val="00037EDC"/>
    <w:rsid w:val="00041FC4"/>
    <w:rsid w:val="000562A4"/>
    <w:rsid w:val="000623BD"/>
    <w:rsid w:val="0006321F"/>
    <w:rsid w:val="00063847"/>
    <w:rsid w:val="00065565"/>
    <w:rsid w:val="00065C52"/>
    <w:rsid w:val="00070B25"/>
    <w:rsid w:val="000726DE"/>
    <w:rsid w:val="0007324C"/>
    <w:rsid w:val="00082533"/>
    <w:rsid w:val="00084D8C"/>
    <w:rsid w:val="00087EBD"/>
    <w:rsid w:val="000907E1"/>
    <w:rsid w:val="00097A7D"/>
    <w:rsid w:val="000A6E4E"/>
    <w:rsid w:val="000C3502"/>
    <w:rsid w:val="000C4D9B"/>
    <w:rsid w:val="000C7D67"/>
    <w:rsid w:val="000D6CA4"/>
    <w:rsid w:val="000E19FC"/>
    <w:rsid w:val="000F0754"/>
    <w:rsid w:val="000F6681"/>
    <w:rsid w:val="000F7B98"/>
    <w:rsid w:val="00101257"/>
    <w:rsid w:val="001114AA"/>
    <w:rsid w:val="00112175"/>
    <w:rsid w:val="00127714"/>
    <w:rsid w:val="001307D7"/>
    <w:rsid w:val="00131D02"/>
    <w:rsid w:val="00135301"/>
    <w:rsid w:val="00152AC9"/>
    <w:rsid w:val="0016421C"/>
    <w:rsid w:val="00180601"/>
    <w:rsid w:val="00183F03"/>
    <w:rsid w:val="00192319"/>
    <w:rsid w:val="00192417"/>
    <w:rsid w:val="001B0A83"/>
    <w:rsid w:val="001B32B2"/>
    <w:rsid w:val="001B3E19"/>
    <w:rsid w:val="001B4F04"/>
    <w:rsid w:val="001C00F1"/>
    <w:rsid w:val="001C25E8"/>
    <w:rsid w:val="001C31EB"/>
    <w:rsid w:val="001D7F13"/>
    <w:rsid w:val="001E0FFC"/>
    <w:rsid w:val="001E2C3C"/>
    <w:rsid w:val="001E31B4"/>
    <w:rsid w:val="001E3842"/>
    <w:rsid w:val="001E5350"/>
    <w:rsid w:val="001F0C47"/>
    <w:rsid w:val="002016B8"/>
    <w:rsid w:val="002030F2"/>
    <w:rsid w:val="00205543"/>
    <w:rsid w:val="00205DA9"/>
    <w:rsid w:val="00206542"/>
    <w:rsid w:val="0020703B"/>
    <w:rsid w:val="002129E1"/>
    <w:rsid w:val="00214278"/>
    <w:rsid w:val="00217208"/>
    <w:rsid w:val="00226EC1"/>
    <w:rsid w:val="002300A3"/>
    <w:rsid w:val="002368AD"/>
    <w:rsid w:val="002374D8"/>
    <w:rsid w:val="00243835"/>
    <w:rsid w:val="00245109"/>
    <w:rsid w:val="00245F91"/>
    <w:rsid w:val="00245FD1"/>
    <w:rsid w:val="00254212"/>
    <w:rsid w:val="0026058F"/>
    <w:rsid w:val="002673A8"/>
    <w:rsid w:val="00272076"/>
    <w:rsid w:val="0027437D"/>
    <w:rsid w:val="002752F0"/>
    <w:rsid w:val="00275FFE"/>
    <w:rsid w:val="002850E4"/>
    <w:rsid w:val="00287B4B"/>
    <w:rsid w:val="00292503"/>
    <w:rsid w:val="00295EDB"/>
    <w:rsid w:val="002A0FB2"/>
    <w:rsid w:val="002A77ED"/>
    <w:rsid w:val="002B68DC"/>
    <w:rsid w:val="002B6E0D"/>
    <w:rsid w:val="002C0718"/>
    <w:rsid w:val="002C2A1C"/>
    <w:rsid w:val="002C3959"/>
    <w:rsid w:val="002E08AD"/>
    <w:rsid w:val="002E1BDA"/>
    <w:rsid w:val="002E384A"/>
    <w:rsid w:val="002F291B"/>
    <w:rsid w:val="002F2ADC"/>
    <w:rsid w:val="002F7E86"/>
    <w:rsid w:val="00301C76"/>
    <w:rsid w:val="00310F78"/>
    <w:rsid w:val="00324268"/>
    <w:rsid w:val="00324D2A"/>
    <w:rsid w:val="0032745E"/>
    <w:rsid w:val="0034167D"/>
    <w:rsid w:val="00343925"/>
    <w:rsid w:val="00360C0F"/>
    <w:rsid w:val="00360CFD"/>
    <w:rsid w:val="0038608D"/>
    <w:rsid w:val="003860A3"/>
    <w:rsid w:val="003900B3"/>
    <w:rsid w:val="00390C1C"/>
    <w:rsid w:val="00391FAD"/>
    <w:rsid w:val="003A01FE"/>
    <w:rsid w:val="003A0DC5"/>
    <w:rsid w:val="003A2726"/>
    <w:rsid w:val="003B51F1"/>
    <w:rsid w:val="003C5A32"/>
    <w:rsid w:val="003D53A0"/>
    <w:rsid w:val="003E3762"/>
    <w:rsid w:val="003E6BD2"/>
    <w:rsid w:val="003F2DC0"/>
    <w:rsid w:val="003F56C2"/>
    <w:rsid w:val="0040028C"/>
    <w:rsid w:val="004073B0"/>
    <w:rsid w:val="00413B9B"/>
    <w:rsid w:val="004158FB"/>
    <w:rsid w:val="004170CF"/>
    <w:rsid w:val="00421172"/>
    <w:rsid w:val="00423D47"/>
    <w:rsid w:val="004278E0"/>
    <w:rsid w:val="00430497"/>
    <w:rsid w:val="0043581C"/>
    <w:rsid w:val="00441C6A"/>
    <w:rsid w:val="004472B5"/>
    <w:rsid w:val="0045721D"/>
    <w:rsid w:val="00457F2F"/>
    <w:rsid w:val="004727ED"/>
    <w:rsid w:val="00472E67"/>
    <w:rsid w:val="00476BD8"/>
    <w:rsid w:val="00481248"/>
    <w:rsid w:val="00482B28"/>
    <w:rsid w:val="0049086A"/>
    <w:rsid w:val="00495BA3"/>
    <w:rsid w:val="004A1009"/>
    <w:rsid w:val="004A1B74"/>
    <w:rsid w:val="004A27B0"/>
    <w:rsid w:val="004A58D3"/>
    <w:rsid w:val="004B204A"/>
    <w:rsid w:val="004B367C"/>
    <w:rsid w:val="004C737E"/>
    <w:rsid w:val="004D18C9"/>
    <w:rsid w:val="004D1989"/>
    <w:rsid w:val="004D3C0A"/>
    <w:rsid w:val="004D7ACD"/>
    <w:rsid w:val="004E7639"/>
    <w:rsid w:val="004F1ACA"/>
    <w:rsid w:val="004F237A"/>
    <w:rsid w:val="0050056C"/>
    <w:rsid w:val="00511B50"/>
    <w:rsid w:val="00512E62"/>
    <w:rsid w:val="005240A6"/>
    <w:rsid w:val="00524478"/>
    <w:rsid w:val="005330E3"/>
    <w:rsid w:val="005345E2"/>
    <w:rsid w:val="00536593"/>
    <w:rsid w:val="00537248"/>
    <w:rsid w:val="00545E4B"/>
    <w:rsid w:val="00546C3F"/>
    <w:rsid w:val="005540B2"/>
    <w:rsid w:val="005559B2"/>
    <w:rsid w:val="005634AF"/>
    <w:rsid w:val="005639CC"/>
    <w:rsid w:val="00564389"/>
    <w:rsid w:val="005663D1"/>
    <w:rsid w:val="005722E5"/>
    <w:rsid w:val="00590D16"/>
    <w:rsid w:val="00594DAE"/>
    <w:rsid w:val="005A4A43"/>
    <w:rsid w:val="005C1CA2"/>
    <w:rsid w:val="005C2F01"/>
    <w:rsid w:val="005C6619"/>
    <w:rsid w:val="005C6A23"/>
    <w:rsid w:val="005D1A69"/>
    <w:rsid w:val="005D66C1"/>
    <w:rsid w:val="005D6817"/>
    <w:rsid w:val="005E3893"/>
    <w:rsid w:val="005E7F86"/>
    <w:rsid w:val="005F0BB8"/>
    <w:rsid w:val="005F13DF"/>
    <w:rsid w:val="005F5723"/>
    <w:rsid w:val="00632DDA"/>
    <w:rsid w:val="00644BA4"/>
    <w:rsid w:val="00651FED"/>
    <w:rsid w:val="0065619A"/>
    <w:rsid w:val="0065632E"/>
    <w:rsid w:val="00656422"/>
    <w:rsid w:val="00660757"/>
    <w:rsid w:val="00660ACF"/>
    <w:rsid w:val="00665FCE"/>
    <w:rsid w:val="00667285"/>
    <w:rsid w:val="00675F72"/>
    <w:rsid w:val="00677521"/>
    <w:rsid w:val="00680775"/>
    <w:rsid w:val="006869A2"/>
    <w:rsid w:val="00691DC8"/>
    <w:rsid w:val="006936E2"/>
    <w:rsid w:val="00693BF7"/>
    <w:rsid w:val="00694A2F"/>
    <w:rsid w:val="00695241"/>
    <w:rsid w:val="006A36F9"/>
    <w:rsid w:val="006B15F7"/>
    <w:rsid w:val="006B5101"/>
    <w:rsid w:val="006B5274"/>
    <w:rsid w:val="006B6755"/>
    <w:rsid w:val="006C0300"/>
    <w:rsid w:val="006C2DF7"/>
    <w:rsid w:val="006C61F4"/>
    <w:rsid w:val="006C62C8"/>
    <w:rsid w:val="006D0C93"/>
    <w:rsid w:val="006D1F94"/>
    <w:rsid w:val="006D3242"/>
    <w:rsid w:val="006E2911"/>
    <w:rsid w:val="006E3091"/>
    <w:rsid w:val="006E54E9"/>
    <w:rsid w:val="006F1DAE"/>
    <w:rsid w:val="006F4169"/>
    <w:rsid w:val="006F5EE4"/>
    <w:rsid w:val="007069F4"/>
    <w:rsid w:val="00707144"/>
    <w:rsid w:val="00710D61"/>
    <w:rsid w:val="00711387"/>
    <w:rsid w:val="0071152B"/>
    <w:rsid w:val="00712AD1"/>
    <w:rsid w:val="0072224E"/>
    <w:rsid w:val="00724740"/>
    <w:rsid w:val="00730823"/>
    <w:rsid w:val="00740F2F"/>
    <w:rsid w:val="00744CC8"/>
    <w:rsid w:val="007454BD"/>
    <w:rsid w:val="0075541E"/>
    <w:rsid w:val="0075691C"/>
    <w:rsid w:val="00767B22"/>
    <w:rsid w:val="007709AE"/>
    <w:rsid w:val="00770F49"/>
    <w:rsid w:val="007817B3"/>
    <w:rsid w:val="00781AFF"/>
    <w:rsid w:val="00785509"/>
    <w:rsid w:val="00785F02"/>
    <w:rsid w:val="007871A0"/>
    <w:rsid w:val="00791A5D"/>
    <w:rsid w:val="007923D0"/>
    <w:rsid w:val="00792A36"/>
    <w:rsid w:val="007A01E1"/>
    <w:rsid w:val="007A0EF7"/>
    <w:rsid w:val="007A36A2"/>
    <w:rsid w:val="007A4FF7"/>
    <w:rsid w:val="007A564C"/>
    <w:rsid w:val="007B3329"/>
    <w:rsid w:val="007D4A73"/>
    <w:rsid w:val="007E2076"/>
    <w:rsid w:val="007E2611"/>
    <w:rsid w:val="007E29C6"/>
    <w:rsid w:val="008024D5"/>
    <w:rsid w:val="00804B52"/>
    <w:rsid w:val="00811E26"/>
    <w:rsid w:val="00836290"/>
    <w:rsid w:val="008421D5"/>
    <w:rsid w:val="00842385"/>
    <w:rsid w:val="00842826"/>
    <w:rsid w:val="00852A52"/>
    <w:rsid w:val="0085324E"/>
    <w:rsid w:val="00855A8A"/>
    <w:rsid w:val="00855FAB"/>
    <w:rsid w:val="008621F4"/>
    <w:rsid w:val="00871D18"/>
    <w:rsid w:val="008754FE"/>
    <w:rsid w:val="0087679E"/>
    <w:rsid w:val="0088296C"/>
    <w:rsid w:val="00886185"/>
    <w:rsid w:val="0089437D"/>
    <w:rsid w:val="008946DB"/>
    <w:rsid w:val="00897874"/>
    <w:rsid w:val="008A40EC"/>
    <w:rsid w:val="008A4A16"/>
    <w:rsid w:val="008A7210"/>
    <w:rsid w:val="008B4F55"/>
    <w:rsid w:val="008C025A"/>
    <w:rsid w:val="008C5047"/>
    <w:rsid w:val="008C6331"/>
    <w:rsid w:val="008C69CA"/>
    <w:rsid w:val="008C6A48"/>
    <w:rsid w:val="008C7F01"/>
    <w:rsid w:val="008E18B3"/>
    <w:rsid w:val="008E7EF6"/>
    <w:rsid w:val="008F1898"/>
    <w:rsid w:val="008F2323"/>
    <w:rsid w:val="008F5AD2"/>
    <w:rsid w:val="00900245"/>
    <w:rsid w:val="00900971"/>
    <w:rsid w:val="00903050"/>
    <w:rsid w:val="009160BC"/>
    <w:rsid w:val="00916FB5"/>
    <w:rsid w:val="00917D4F"/>
    <w:rsid w:val="009218A5"/>
    <w:rsid w:val="00922D33"/>
    <w:rsid w:val="00924207"/>
    <w:rsid w:val="0092451E"/>
    <w:rsid w:val="009257AD"/>
    <w:rsid w:val="00926CC4"/>
    <w:rsid w:val="00934039"/>
    <w:rsid w:val="00934E2A"/>
    <w:rsid w:val="00936ADE"/>
    <w:rsid w:val="00937679"/>
    <w:rsid w:val="009502F1"/>
    <w:rsid w:val="00951F10"/>
    <w:rsid w:val="009530A6"/>
    <w:rsid w:val="00954A5D"/>
    <w:rsid w:val="009577AF"/>
    <w:rsid w:val="00960496"/>
    <w:rsid w:val="00964F3C"/>
    <w:rsid w:val="00967082"/>
    <w:rsid w:val="00971B69"/>
    <w:rsid w:val="009831C8"/>
    <w:rsid w:val="009A0D0C"/>
    <w:rsid w:val="009A1B5C"/>
    <w:rsid w:val="009A3028"/>
    <w:rsid w:val="009B688F"/>
    <w:rsid w:val="009D02C0"/>
    <w:rsid w:val="009E7FBE"/>
    <w:rsid w:val="009F0F21"/>
    <w:rsid w:val="009F6CE4"/>
    <w:rsid w:val="00A1772F"/>
    <w:rsid w:val="00A178AF"/>
    <w:rsid w:val="00A22159"/>
    <w:rsid w:val="00A431F6"/>
    <w:rsid w:val="00A47C33"/>
    <w:rsid w:val="00A50578"/>
    <w:rsid w:val="00A52D7A"/>
    <w:rsid w:val="00A54E7D"/>
    <w:rsid w:val="00A65EB2"/>
    <w:rsid w:val="00A714E3"/>
    <w:rsid w:val="00A73588"/>
    <w:rsid w:val="00A74FAC"/>
    <w:rsid w:val="00A801C5"/>
    <w:rsid w:val="00A80F2C"/>
    <w:rsid w:val="00A85452"/>
    <w:rsid w:val="00A924D9"/>
    <w:rsid w:val="00AA62C6"/>
    <w:rsid w:val="00AB43FD"/>
    <w:rsid w:val="00AD0A62"/>
    <w:rsid w:val="00AE656C"/>
    <w:rsid w:val="00AF71CF"/>
    <w:rsid w:val="00B04A18"/>
    <w:rsid w:val="00B1200A"/>
    <w:rsid w:val="00B14073"/>
    <w:rsid w:val="00B16466"/>
    <w:rsid w:val="00B2143A"/>
    <w:rsid w:val="00B225CB"/>
    <w:rsid w:val="00B23907"/>
    <w:rsid w:val="00B24029"/>
    <w:rsid w:val="00B30F77"/>
    <w:rsid w:val="00B34A0B"/>
    <w:rsid w:val="00B34CC4"/>
    <w:rsid w:val="00B35594"/>
    <w:rsid w:val="00B43AA7"/>
    <w:rsid w:val="00B44A76"/>
    <w:rsid w:val="00B46854"/>
    <w:rsid w:val="00B57E8D"/>
    <w:rsid w:val="00B650E1"/>
    <w:rsid w:val="00B74712"/>
    <w:rsid w:val="00B77399"/>
    <w:rsid w:val="00B812D3"/>
    <w:rsid w:val="00B822B9"/>
    <w:rsid w:val="00B85D5B"/>
    <w:rsid w:val="00B87589"/>
    <w:rsid w:val="00B97D5F"/>
    <w:rsid w:val="00BA149B"/>
    <w:rsid w:val="00BA4A6C"/>
    <w:rsid w:val="00BC01C8"/>
    <w:rsid w:val="00BC4FA9"/>
    <w:rsid w:val="00BC4FDE"/>
    <w:rsid w:val="00BD11F6"/>
    <w:rsid w:val="00BD16B6"/>
    <w:rsid w:val="00BE0BD7"/>
    <w:rsid w:val="00C01089"/>
    <w:rsid w:val="00C024BE"/>
    <w:rsid w:val="00C074DA"/>
    <w:rsid w:val="00C13114"/>
    <w:rsid w:val="00C157E7"/>
    <w:rsid w:val="00C352C3"/>
    <w:rsid w:val="00C40AB4"/>
    <w:rsid w:val="00C46B38"/>
    <w:rsid w:val="00C50D23"/>
    <w:rsid w:val="00C53719"/>
    <w:rsid w:val="00C5743C"/>
    <w:rsid w:val="00C607DE"/>
    <w:rsid w:val="00C65850"/>
    <w:rsid w:val="00C7285C"/>
    <w:rsid w:val="00C75563"/>
    <w:rsid w:val="00C92A02"/>
    <w:rsid w:val="00C933EC"/>
    <w:rsid w:val="00C935D9"/>
    <w:rsid w:val="00C96F9F"/>
    <w:rsid w:val="00CB236F"/>
    <w:rsid w:val="00CB2926"/>
    <w:rsid w:val="00CC0487"/>
    <w:rsid w:val="00CD3082"/>
    <w:rsid w:val="00CE3430"/>
    <w:rsid w:val="00CE36D9"/>
    <w:rsid w:val="00CE5CE1"/>
    <w:rsid w:val="00CF16F2"/>
    <w:rsid w:val="00CF2B78"/>
    <w:rsid w:val="00CF2FF9"/>
    <w:rsid w:val="00D0300E"/>
    <w:rsid w:val="00D078A9"/>
    <w:rsid w:val="00D10C52"/>
    <w:rsid w:val="00D22AA6"/>
    <w:rsid w:val="00D44954"/>
    <w:rsid w:val="00D46353"/>
    <w:rsid w:val="00D47733"/>
    <w:rsid w:val="00D5125B"/>
    <w:rsid w:val="00D52B5C"/>
    <w:rsid w:val="00D61D48"/>
    <w:rsid w:val="00D64F5C"/>
    <w:rsid w:val="00D65599"/>
    <w:rsid w:val="00D71C79"/>
    <w:rsid w:val="00D84CEF"/>
    <w:rsid w:val="00D937CD"/>
    <w:rsid w:val="00D938E8"/>
    <w:rsid w:val="00D93B2A"/>
    <w:rsid w:val="00D975FC"/>
    <w:rsid w:val="00DA1FB3"/>
    <w:rsid w:val="00DA2D76"/>
    <w:rsid w:val="00DA5A41"/>
    <w:rsid w:val="00DA6A99"/>
    <w:rsid w:val="00DB283B"/>
    <w:rsid w:val="00DC4BC3"/>
    <w:rsid w:val="00DC6206"/>
    <w:rsid w:val="00DD2A4A"/>
    <w:rsid w:val="00DE0690"/>
    <w:rsid w:val="00DE435B"/>
    <w:rsid w:val="00E02C55"/>
    <w:rsid w:val="00E05831"/>
    <w:rsid w:val="00E13B9C"/>
    <w:rsid w:val="00E1673D"/>
    <w:rsid w:val="00E17CF4"/>
    <w:rsid w:val="00E27B6A"/>
    <w:rsid w:val="00E3173D"/>
    <w:rsid w:val="00E423EB"/>
    <w:rsid w:val="00E42B10"/>
    <w:rsid w:val="00E45F9C"/>
    <w:rsid w:val="00E47333"/>
    <w:rsid w:val="00E5234F"/>
    <w:rsid w:val="00E552D2"/>
    <w:rsid w:val="00E65A57"/>
    <w:rsid w:val="00E72BA8"/>
    <w:rsid w:val="00E77F01"/>
    <w:rsid w:val="00E86A2A"/>
    <w:rsid w:val="00EA468D"/>
    <w:rsid w:val="00EA5430"/>
    <w:rsid w:val="00EA5B2E"/>
    <w:rsid w:val="00EB1AF7"/>
    <w:rsid w:val="00EB540C"/>
    <w:rsid w:val="00EB68AC"/>
    <w:rsid w:val="00EC12EE"/>
    <w:rsid w:val="00EC6FA9"/>
    <w:rsid w:val="00ED7D2E"/>
    <w:rsid w:val="00EE4114"/>
    <w:rsid w:val="00EE5D3C"/>
    <w:rsid w:val="00EF1074"/>
    <w:rsid w:val="00F01059"/>
    <w:rsid w:val="00F12E6B"/>
    <w:rsid w:val="00F14A99"/>
    <w:rsid w:val="00F20C01"/>
    <w:rsid w:val="00F21590"/>
    <w:rsid w:val="00F21934"/>
    <w:rsid w:val="00F21BF9"/>
    <w:rsid w:val="00F31285"/>
    <w:rsid w:val="00F36DF5"/>
    <w:rsid w:val="00F37C6B"/>
    <w:rsid w:val="00F437CF"/>
    <w:rsid w:val="00F46D67"/>
    <w:rsid w:val="00F54CB1"/>
    <w:rsid w:val="00F54FDC"/>
    <w:rsid w:val="00F60FD4"/>
    <w:rsid w:val="00F67805"/>
    <w:rsid w:val="00F67B43"/>
    <w:rsid w:val="00F70A63"/>
    <w:rsid w:val="00F86E08"/>
    <w:rsid w:val="00F917AC"/>
    <w:rsid w:val="00F968E8"/>
    <w:rsid w:val="00F977C7"/>
    <w:rsid w:val="00FA35BE"/>
    <w:rsid w:val="00FA5162"/>
    <w:rsid w:val="00FB3D71"/>
    <w:rsid w:val="00FB68CE"/>
    <w:rsid w:val="00FC40C7"/>
    <w:rsid w:val="00FD118C"/>
    <w:rsid w:val="00FD11B1"/>
    <w:rsid w:val="00FE51B5"/>
    <w:rsid w:val="00FF1929"/>
    <w:rsid w:val="00FF26B0"/>
    <w:rsid w:val="00FF3E57"/>
    <w:rsid w:val="00FF3EDC"/>
    <w:rsid w:val="13DA1D92"/>
    <w:rsid w:val="195D89A9"/>
  </w:rsids>
  <m:mathPr>
    <m:mathFont m:val="Cambria Math"/>
    <m:brkBin m:val="before"/>
    <m:brkBinSub m:val="--"/>
    <m:smallFrac m:val="0"/>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C96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074DA"/>
    <w:pPr>
      <w:suppressAutoHyphens/>
      <w:spacing w:after="0" w:line="240" w:lineRule="auto"/>
    </w:pPr>
    <w:rPr>
      <w:rFonts w:ascii="Arial" w:eastAsia="Times New Roman" w:hAnsi="Arial" w:cs="Tahoma"/>
      <w:sz w:val="20"/>
      <w:szCs w:val="24"/>
      <w:lang w:eastAsia="pt-BR"/>
    </w:rPr>
  </w:style>
  <w:style w:type="paragraph" w:styleId="Ttulo1">
    <w:name w:val="heading 1"/>
    <w:basedOn w:val="PADRO"/>
    <w:next w:val="Normal"/>
    <w:link w:val="Ttulo1Char"/>
    <w:uiPriority w:val="9"/>
    <w:qFormat/>
    <w:rsid w:val="00781AFF"/>
    <w:pPr>
      <w:keepNext w:val="0"/>
      <w:widowControl/>
      <w:numPr>
        <w:numId w:val="1"/>
      </w:numPr>
      <w:shd w:val="clear" w:color="auto" w:fill="auto"/>
      <w:spacing w:before="120" w:after="120"/>
      <w:outlineLvl w:val="0"/>
    </w:pPr>
    <w:rPr>
      <w:rFonts w:ascii="Arial" w:hAnsi="Arial" w:cs="Arial"/>
      <w:b/>
    </w:rPr>
  </w:style>
  <w:style w:type="paragraph" w:styleId="Ttulo3">
    <w:name w:val="heading 3"/>
    <w:basedOn w:val="Normal"/>
    <w:next w:val="Normal"/>
    <w:link w:val="Ttulo3Char"/>
    <w:uiPriority w:val="9"/>
    <w:semiHidden/>
    <w:unhideWhenUsed/>
    <w:qFormat/>
    <w:rsid w:val="00457F2F"/>
    <w:pPr>
      <w:keepNext/>
      <w:keepLines/>
      <w:spacing w:before="40"/>
      <w:outlineLvl w:val="2"/>
    </w:pPr>
    <w:rPr>
      <w:rFonts w:asciiTheme="majorHAnsi" w:eastAsiaTheme="majorEastAsia" w:hAnsiTheme="majorHAnsi" w:cstheme="majorBidi"/>
      <w:color w:val="1F4D78" w:themeColor="accent1" w:themeShade="7F"/>
      <w:sz w:val="24"/>
    </w:rPr>
  </w:style>
  <w:style w:type="paragraph" w:styleId="Ttulo6">
    <w:name w:val="heading 6"/>
    <w:basedOn w:val="Normal"/>
    <w:next w:val="Normal"/>
    <w:link w:val="Ttulo6Char"/>
    <w:uiPriority w:val="9"/>
    <w:semiHidden/>
    <w:unhideWhenUsed/>
    <w:qFormat/>
    <w:rsid w:val="009A0D0C"/>
    <w:pPr>
      <w:keepNext/>
      <w:keepLines/>
      <w:spacing w:before="40"/>
      <w:outlineLvl w:val="5"/>
    </w:pPr>
    <w:rPr>
      <w:rFonts w:asciiTheme="majorHAnsi" w:eastAsiaTheme="majorEastAsia" w:hAnsiTheme="majorHAnsi" w:cstheme="majorBidi"/>
      <w:color w:val="1F4D78" w:themeColor="accent1" w:themeShade="7F"/>
    </w:rPr>
  </w:style>
  <w:style w:type="paragraph" w:styleId="Ttulo9">
    <w:name w:val="heading 9"/>
    <w:basedOn w:val="Normal"/>
    <w:next w:val="Normal"/>
    <w:link w:val="Ttulo9Char"/>
    <w:uiPriority w:val="9"/>
    <w:semiHidden/>
    <w:unhideWhenUsed/>
    <w:qFormat/>
    <w:rsid w:val="00441C6A"/>
    <w:pPr>
      <w:keepNext/>
      <w:keepLines/>
      <w:widowControl w:val="0"/>
      <w:suppressAutoHyphens w:val="0"/>
      <w:autoSpaceDE w:val="0"/>
      <w:autoSpaceDN w:val="0"/>
      <w:spacing w:before="40"/>
      <w:outlineLvl w:val="8"/>
    </w:pPr>
    <w:rPr>
      <w:rFonts w:asciiTheme="majorHAnsi" w:eastAsiaTheme="majorEastAsia" w:hAnsiTheme="majorHAnsi" w:cstheme="majorBidi"/>
      <w:i/>
      <w:iCs/>
      <w:color w:val="272727" w:themeColor="text1" w:themeTint="D8"/>
      <w:sz w:val="21"/>
      <w:szCs w:val="21"/>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781AFF"/>
    <w:rPr>
      <w:rFonts w:ascii="Arial" w:eastAsia="WenQuanYi Micro Hei" w:hAnsi="Arial" w:cs="Arial"/>
      <w:b/>
      <w:sz w:val="20"/>
      <w:szCs w:val="24"/>
      <w:lang w:eastAsia="zh-CN" w:bidi="hi-IN"/>
    </w:rPr>
  </w:style>
  <w:style w:type="character" w:customStyle="1" w:styleId="CitaoChar">
    <w:name w:val="Citação Char"/>
    <w:basedOn w:val="Fontepargpadro"/>
    <w:link w:val="Citao"/>
    <w:qFormat/>
    <w:rsid w:val="00C074DA"/>
    <w:rPr>
      <w:rFonts w:ascii="Arial" w:eastAsia="Calibri" w:hAnsi="Arial" w:cs="Tahoma"/>
      <w:i/>
      <w:iCs/>
      <w:color w:val="000000"/>
      <w:sz w:val="20"/>
      <w:szCs w:val="24"/>
      <w:shd w:val="clear" w:color="auto" w:fill="FFFFCC"/>
    </w:rPr>
  </w:style>
  <w:style w:type="character" w:customStyle="1" w:styleId="Nivel01Char">
    <w:name w:val="Nivel 01 Char"/>
    <w:basedOn w:val="Ttulo1Char"/>
    <w:link w:val="Nivel010"/>
    <w:qFormat/>
    <w:rsid w:val="00C074DA"/>
    <w:rPr>
      <w:rFonts w:ascii="Arial" w:eastAsia="WenQuanYi Micro Hei" w:hAnsi="Arial" w:cs="Times New Roman"/>
      <w:b w:val="0"/>
      <w:bCs/>
      <w:color w:val="000000"/>
      <w:sz w:val="20"/>
      <w:szCs w:val="20"/>
      <w:lang w:eastAsia="zh-CN" w:bidi="hi-IN"/>
    </w:rPr>
  </w:style>
  <w:style w:type="character" w:customStyle="1" w:styleId="citao2Char">
    <w:name w:val="citação 2 Char"/>
    <w:basedOn w:val="CitaoChar"/>
    <w:qFormat/>
    <w:rsid w:val="00C074DA"/>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qFormat/>
    <w:rsid w:val="00C074DA"/>
    <w:rPr>
      <w:rFonts w:ascii="Ecofont_Spranq_eco_Sans" w:eastAsia="Calibri" w:hAnsi="Ecofont_Spranq_eco_Sans" w:cs="Tahoma"/>
      <w:i/>
      <w:iCs/>
      <w:color w:val="000000"/>
      <w:shd w:val="clear" w:color="auto" w:fill="FFFFCC"/>
    </w:rPr>
  </w:style>
  <w:style w:type="character" w:styleId="Refdecomentrio">
    <w:name w:val="annotation reference"/>
    <w:basedOn w:val="Fontepargpadro"/>
    <w:unhideWhenUsed/>
    <w:qFormat/>
    <w:rsid w:val="00C074DA"/>
    <w:rPr>
      <w:sz w:val="16"/>
      <w:szCs w:val="16"/>
    </w:rPr>
  </w:style>
  <w:style w:type="character" w:customStyle="1" w:styleId="TextodecomentrioChar">
    <w:name w:val="Texto de comentário Char"/>
    <w:basedOn w:val="Fontepargpadro"/>
    <w:link w:val="Textodecomentrio"/>
    <w:uiPriority w:val="99"/>
    <w:qFormat/>
    <w:rsid w:val="00C074DA"/>
    <w:rPr>
      <w:rFonts w:ascii="Arial" w:eastAsia="Times New Roman" w:hAnsi="Arial" w:cs="Tahoma"/>
      <w:sz w:val="20"/>
      <w:szCs w:val="20"/>
      <w:lang w:eastAsia="pt-BR"/>
    </w:rPr>
  </w:style>
  <w:style w:type="character" w:customStyle="1" w:styleId="AssuntodocomentrioChar">
    <w:name w:val="Assunto do comentário Char"/>
    <w:basedOn w:val="TextodecomentrioChar"/>
    <w:link w:val="Assuntodocomentrio"/>
    <w:uiPriority w:val="99"/>
    <w:semiHidden/>
    <w:qFormat/>
    <w:rsid w:val="00C074DA"/>
    <w:rPr>
      <w:rFonts w:ascii="Arial" w:eastAsia="Times New Roman" w:hAnsi="Arial" w:cs="Tahoma"/>
      <w:b/>
      <w:bCs/>
      <w:sz w:val="20"/>
      <w:szCs w:val="20"/>
      <w:lang w:eastAsia="pt-BR"/>
    </w:rPr>
  </w:style>
  <w:style w:type="character" w:customStyle="1" w:styleId="LinkdaInternet">
    <w:name w:val="Link da Internet"/>
    <w:rsid w:val="00C074DA"/>
    <w:rPr>
      <w:color w:val="000080"/>
      <w:u w:val="single"/>
    </w:rPr>
  </w:style>
  <w:style w:type="character" w:customStyle="1" w:styleId="Nivel4Char">
    <w:name w:val="Nivel 4 Char"/>
    <w:basedOn w:val="Fontepargpadro"/>
    <w:link w:val="Nivel4"/>
    <w:qFormat/>
    <w:rsid w:val="00C074DA"/>
    <w:rPr>
      <w:rFonts w:ascii="Ecofont_Spranq_eco_Sans" w:eastAsia="Arial Unicode MS" w:hAnsi="Ecofont_Spranq_eco_Sans" w:cs="Arial"/>
      <w:sz w:val="20"/>
      <w:szCs w:val="20"/>
      <w:lang w:eastAsia="pt-BR"/>
    </w:rPr>
  </w:style>
  <w:style w:type="character" w:customStyle="1" w:styleId="TextodebaloChar">
    <w:name w:val="Texto de balão Char"/>
    <w:basedOn w:val="Fontepargpadro"/>
    <w:link w:val="Textodebalo"/>
    <w:uiPriority w:val="99"/>
    <w:semiHidden/>
    <w:qFormat/>
    <w:rsid w:val="00C074DA"/>
    <w:rPr>
      <w:rFonts w:ascii="Segoe UI" w:eastAsia="Times New Roman" w:hAnsi="Segoe UI" w:cs="Segoe UI"/>
      <w:sz w:val="18"/>
      <w:szCs w:val="18"/>
      <w:lang w:eastAsia="pt-BR"/>
    </w:rPr>
  </w:style>
  <w:style w:type="character" w:customStyle="1" w:styleId="CabealhoChar">
    <w:name w:val="Cabeçalho Char"/>
    <w:basedOn w:val="Fontepargpadro"/>
    <w:link w:val="Cabealho"/>
    <w:uiPriority w:val="99"/>
    <w:qFormat/>
    <w:rsid w:val="00C074DA"/>
    <w:rPr>
      <w:rFonts w:ascii="Arial" w:eastAsia="Times New Roman" w:hAnsi="Arial" w:cs="Tahoma"/>
      <w:sz w:val="20"/>
      <w:szCs w:val="24"/>
      <w:lang w:eastAsia="pt-BR"/>
    </w:rPr>
  </w:style>
  <w:style w:type="character" w:customStyle="1" w:styleId="RodapChar">
    <w:name w:val="Rodapé Char"/>
    <w:basedOn w:val="Fontepargpadro"/>
    <w:link w:val="Rodap"/>
    <w:uiPriority w:val="99"/>
    <w:qFormat/>
    <w:rsid w:val="00C074DA"/>
    <w:rPr>
      <w:rFonts w:ascii="Arial" w:eastAsia="Times New Roman" w:hAnsi="Arial" w:cs="Tahoma"/>
      <w:sz w:val="20"/>
      <w:szCs w:val="24"/>
      <w:lang w:eastAsia="pt-BR"/>
    </w:rPr>
  </w:style>
  <w:style w:type="character" w:customStyle="1" w:styleId="Linkdainternetvisitado">
    <w:name w:val="Link da internet visitado"/>
    <w:basedOn w:val="Fontepargpadro"/>
    <w:uiPriority w:val="99"/>
    <w:semiHidden/>
    <w:unhideWhenUsed/>
    <w:rsid w:val="00C074DA"/>
    <w:rPr>
      <w:color w:val="954F72" w:themeColor="followedHyperlink"/>
      <w:u w:val="single"/>
    </w:rPr>
  </w:style>
  <w:style w:type="character" w:styleId="Forte">
    <w:name w:val="Strong"/>
    <w:basedOn w:val="Fontepargpadro"/>
    <w:uiPriority w:val="22"/>
    <w:qFormat/>
    <w:rsid w:val="00C074DA"/>
    <w:rPr>
      <w:b/>
      <w:bCs/>
    </w:rPr>
  </w:style>
  <w:style w:type="paragraph" w:styleId="Ttulo">
    <w:name w:val="Title"/>
    <w:basedOn w:val="Normal"/>
    <w:next w:val="Corpodetexto"/>
    <w:link w:val="TtuloChar"/>
    <w:qFormat/>
    <w:rsid w:val="00C074DA"/>
    <w:pPr>
      <w:keepNext/>
      <w:spacing w:before="240" w:after="120"/>
    </w:pPr>
    <w:rPr>
      <w:rFonts w:ascii="Liberation Sans" w:eastAsia="Noto Sans CJK SC" w:hAnsi="Liberation Sans" w:cs="FreeSans"/>
      <w:sz w:val="28"/>
      <w:szCs w:val="28"/>
    </w:rPr>
  </w:style>
  <w:style w:type="character" w:customStyle="1" w:styleId="TtuloChar">
    <w:name w:val="Título Char"/>
    <w:basedOn w:val="Fontepargpadro"/>
    <w:link w:val="Ttulo"/>
    <w:rsid w:val="00C074DA"/>
    <w:rPr>
      <w:rFonts w:ascii="Liberation Sans" w:eastAsia="Noto Sans CJK SC" w:hAnsi="Liberation Sans" w:cs="FreeSans"/>
      <w:sz w:val="28"/>
      <w:szCs w:val="28"/>
      <w:lang w:eastAsia="pt-BR"/>
    </w:rPr>
  </w:style>
  <w:style w:type="paragraph" w:styleId="Corpodetexto">
    <w:name w:val="Body Text"/>
    <w:basedOn w:val="Normal"/>
    <w:link w:val="CorpodetextoChar"/>
    <w:rsid w:val="00C074DA"/>
    <w:pPr>
      <w:spacing w:after="140" w:line="276" w:lineRule="auto"/>
    </w:pPr>
  </w:style>
  <w:style w:type="character" w:customStyle="1" w:styleId="CorpodetextoChar">
    <w:name w:val="Corpo de texto Char"/>
    <w:basedOn w:val="Fontepargpadro"/>
    <w:link w:val="Corpodetexto"/>
    <w:rsid w:val="00C074DA"/>
    <w:rPr>
      <w:rFonts w:ascii="Arial" w:eastAsia="Times New Roman" w:hAnsi="Arial" w:cs="Tahoma"/>
      <w:sz w:val="20"/>
      <w:szCs w:val="24"/>
      <w:lang w:eastAsia="pt-BR"/>
    </w:rPr>
  </w:style>
  <w:style w:type="paragraph" w:styleId="Lista">
    <w:name w:val="List"/>
    <w:basedOn w:val="Corpodetexto"/>
    <w:rsid w:val="00C074DA"/>
    <w:rPr>
      <w:rFonts w:cs="FreeSans"/>
    </w:rPr>
  </w:style>
  <w:style w:type="paragraph" w:styleId="Legenda">
    <w:name w:val="caption"/>
    <w:basedOn w:val="Normal"/>
    <w:qFormat/>
    <w:rsid w:val="00C074DA"/>
    <w:pPr>
      <w:suppressLineNumbers/>
      <w:spacing w:before="120" w:after="120"/>
    </w:pPr>
    <w:rPr>
      <w:rFonts w:cs="FreeSans"/>
      <w:i/>
      <w:iCs/>
      <w:sz w:val="24"/>
    </w:rPr>
  </w:style>
  <w:style w:type="paragraph" w:customStyle="1" w:styleId="ndice">
    <w:name w:val="Índice"/>
    <w:basedOn w:val="Normal"/>
    <w:qFormat/>
    <w:rsid w:val="00C074DA"/>
    <w:pPr>
      <w:suppressLineNumbers/>
    </w:pPr>
    <w:rPr>
      <w:rFonts w:cs="FreeSans"/>
    </w:rPr>
  </w:style>
  <w:style w:type="paragraph" w:styleId="Citao">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1">
    <w:name w:val="Citação Char1"/>
    <w:basedOn w:val="Fontepargpadro"/>
    <w:uiPriority w:val="29"/>
    <w:rsid w:val="00C074DA"/>
    <w:rPr>
      <w:rFonts w:ascii="Arial" w:eastAsia="Times New Roman" w:hAnsi="Arial" w:cs="Tahoma"/>
      <w:i/>
      <w:iCs/>
      <w:color w:val="404040" w:themeColor="text1" w:themeTint="BF"/>
      <w:sz w:val="20"/>
      <w:szCs w:val="24"/>
      <w:lang w:eastAsia="pt-BR"/>
    </w:rPr>
  </w:style>
  <w:style w:type="paragraph" w:customStyle="1" w:styleId="Nivel010">
    <w:name w:val="Nivel 01"/>
    <w:basedOn w:val="Ttulo1"/>
    <w:next w:val="Normal"/>
    <w:link w:val="Nivel01Char"/>
    <w:qFormat/>
    <w:rsid w:val="00C074DA"/>
    <w:pPr>
      <w:spacing w:before="480"/>
      <w:ind w:right="-15"/>
    </w:pPr>
    <w:rPr>
      <w:rFonts w:cs="Times New Roman"/>
      <w:b w:val="0"/>
      <w:bCs/>
      <w:color w:val="000000"/>
      <w:szCs w:val="20"/>
    </w:rPr>
  </w:style>
  <w:style w:type="paragraph" w:customStyle="1" w:styleId="PADRO">
    <w:name w:val="PADRÃO"/>
    <w:qFormat/>
    <w:rsid w:val="00C074DA"/>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PargrafodaLista">
    <w:name w:val="List Paragraph"/>
    <w:aliases w:val="Tabela,Parágrafo da Lista11,Subtítulo Projeto Básico,Parágrafo da Lista111,List Paragraph1,Segundo,Parágrafo da Lista1,Normal - Marcadores"/>
    <w:basedOn w:val="Normal"/>
    <w:link w:val="PargrafodaListaChar"/>
    <w:uiPriority w:val="1"/>
    <w:qFormat/>
    <w:rsid w:val="00C074DA"/>
    <w:pPr>
      <w:ind w:left="720"/>
      <w:contextualSpacing/>
    </w:pPr>
  </w:style>
  <w:style w:type="paragraph" w:customStyle="1" w:styleId="citao2">
    <w:name w:val="citação 2"/>
    <w:basedOn w:val="Citao"/>
    <w:qFormat/>
    <w:rsid w:val="00C074DA"/>
    <w:rPr>
      <w:szCs w:val="20"/>
    </w:rPr>
  </w:style>
  <w:style w:type="paragraph" w:customStyle="1" w:styleId="Citao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paragraph" w:styleId="Textodecomentrio">
    <w:name w:val="annotation text"/>
    <w:basedOn w:val="Normal"/>
    <w:link w:val="TextodecomentrioChar"/>
    <w:uiPriority w:val="99"/>
    <w:unhideWhenUsed/>
    <w:qFormat/>
    <w:rsid w:val="00C074DA"/>
    <w:rPr>
      <w:szCs w:val="20"/>
    </w:rPr>
  </w:style>
  <w:style w:type="character" w:customStyle="1" w:styleId="TextodecomentrioChar1">
    <w:name w:val="Texto de comentário Char1"/>
    <w:basedOn w:val="Fontepargpadro"/>
    <w:uiPriority w:val="99"/>
    <w:semiHidden/>
    <w:rsid w:val="00C074DA"/>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qFormat/>
    <w:rsid w:val="00C074DA"/>
    <w:rPr>
      <w:b/>
      <w:bCs/>
    </w:rPr>
  </w:style>
  <w:style w:type="character" w:customStyle="1" w:styleId="AssuntodocomentrioChar1">
    <w:name w:val="Assunto do comentário Char1"/>
    <w:basedOn w:val="TextodecomentrioChar1"/>
    <w:uiPriority w:val="99"/>
    <w:semiHidden/>
    <w:rsid w:val="00C074DA"/>
    <w:rPr>
      <w:rFonts w:ascii="Arial" w:eastAsia="Times New Roman" w:hAnsi="Arial" w:cs="Tahoma"/>
      <w:b/>
      <w:bCs/>
      <w:sz w:val="20"/>
      <w:szCs w:val="20"/>
      <w:lang w:eastAsia="pt-BR"/>
    </w:rPr>
  </w:style>
  <w:style w:type="paragraph" w:customStyle="1" w:styleId="Nivel1">
    <w:name w:val="Nivel1"/>
    <w:basedOn w:val="Ttulo1"/>
    <w:qFormat/>
    <w:rsid w:val="00C074DA"/>
    <w:pPr>
      <w:spacing w:before="480"/>
      <w:ind w:left="644"/>
    </w:pPr>
    <w:rPr>
      <w:rFonts w:cs="Times New Roman"/>
      <w:b w:val="0"/>
      <w:color w:val="000000"/>
      <w:szCs w:val="20"/>
    </w:rPr>
  </w:style>
  <w:style w:type="paragraph" w:customStyle="1" w:styleId="Nivel2">
    <w:name w:val="Nivel 2"/>
    <w:link w:val="Nivel2Char"/>
    <w:qFormat/>
    <w:rsid w:val="00C074DA"/>
    <w:pPr>
      <w:numPr>
        <w:numId w:val="2"/>
      </w:numPr>
      <w:suppressAutoHyphens/>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0">
    <w:name w:val="Nivel 1"/>
    <w:basedOn w:val="Nivel2"/>
    <w:next w:val="Nivel2"/>
    <w:qFormat/>
    <w:rsid w:val="00C074DA"/>
    <w:rPr>
      <w:rFonts w:cs="Arial"/>
      <w:b/>
    </w:rPr>
  </w:style>
  <w:style w:type="paragraph" w:customStyle="1" w:styleId="Nivel3">
    <w:name w:val="Nivel 3"/>
    <w:basedOn w:val="Nivel2"/>
    <w:link w:val="Nivel3Char"/>
    <w:qFormat/>
    <w:rsid w:val="00C074DA"/>
    <w:rPr>
      <w:rFonts w:cs="Arial"/>
      <w:color w:val="000000"/>
    </w:rPr>
  </w:style>
  <w:style w:type="paragraph" w:customStyle="1" w:styleId="Nivel4">
    <w:name w:val="Nivel 4"/>
    <w:basedOn w:val="Nivel3"/>
    <w:link w:val="Nivel4Char"/>
    <w:qFormat/>
    <w:rsid w:val="00C074DA"/>
    <w:rPr>
      <w:color w:val="auto"/>
    </w:rPr>
  </w:style>
  <w:style w:type="paragraph" w:customStyle="1" w:styleId="Nivel5">
    <w:name w:val="Nivel 5"/>
    <w:basedOn w:val="Nivel4"/>
    <w:qFormat/>
    <w:rsid w:val="00C074DA"/>
    <w:pPr>
      <w:tabs>
        <w:tab w:val="left" w:pos="360"/>
      </w:tabs>
    </w:pPr>
  </w:style>
  <w:style w:type="paragraph" w:styleId="Textodebalo">
    <w:name w:val="Balloon Text"/>
    <w:basedOn w:val="Normal"/>
    <w:link w:val="TextodebaloChar"/>
    <w:uiPriority w:val="99"/>
    <w:semiHidden/>
    <w:unhideWhenUsed/>
    <w:qFormat/>
    <w:rsid w:val="00C074DA"/>
    <w:rPr>
      <w:rFonts w:ascii="Segoe UI" w:hAnsi="Segoe UI" w:cs="Segoe UI"/>
      <w:sz w:val="18"/>
      <w:szCs w:val="18"/>
    </w:rPr>
  </w:style>
  <w:style w:type="character" w:customStyle="1" w:styleId="TextodebaloChar1">
    <w:name w:val="Texto de balão Char1"/>
    <w:basedOn w:val="Fontepargpadro"/>
    <w:uiPriority w:val="99"/>
    <w:semiHidden/>
    <w:rsid w:val="00C074DA"/>
    <w:rPr>
      <w:rFonts w:ascii="Segoe UI" w:eastAsia="Times New Roman" w:hAnsi="Segoe UI" w:cs="Segoe UI"/>
      <w:sz w:val="18"/>
      <w:szCs w:val="18"/>
      <w:lang w:eastAsia="pt-BR"/>
    </w:rPr>
  </w:style>
  <w:style w:type="paragraph" w:customStyle="1" w:styleId="CabealhoeRodap">
    <w:name w:val="Cabeçalho e Rodapé"/>
    <w:basedOn w:val="Normal"/>
    <w:qFormat/>
    <w:rsid w:val="00C074DA"/>
  </w:style>
  <w:style w:type="paragraph" w:styleId="Cabealho">
    <w:name w:val="header"/>
    <w:basedOn w:val="Normal"/>
    <w:link w:val="CabealhoChar"/>
    <w:uiPriority w:val="99"/>
    <w:unhideWhenUsed/>
    <w:rsid w:val="00C074DA"/>
    <w:pPr>
      <w:tabs>
        <w:tab w:val="center" w:pos="4252"/>
        <w:tab w:val="right" w:pos="8504"/>
      </w:tabs>
    </w:pPr>
  </w:style>
  <w:style w:type="character" w:customStyle="1" w:styleId="CabealhoChar1">
    <w:name w:val="Cabeçalho Char1"/>
    <w:basedOn w:val="Fontepargpadro"/>
    <w:uiPriority w:val="99"/>
    <w:semiHidden/>
    <w:rsid w:val="00C074DA"/>
    <w:rPr>
      <w:rFonts w:ascii="Arial" w:eastAsia="Times New Roman" w:hAnsi="Arial" w:cs="Tahoma"/>
      <w:sz w:val="20"/>
      <w:szCs w:val="24"/>
      <w:lang w:eastAsia="pt-BR"/>
    </w:rPr>
  </w:style>
  <w:style w:type="paragraph" w:styleId="Rodap">
    <w:name w:val="footer"/>
    <w:basedOn w:val="Normal"/>
    <w:link w:val="RodapChar"/>
    <w:uiPriority w:val="99"/>
    <w:unhideWhenUsed/>
    <w:rsid w:val="00C074DA"/>
    <w:pPr>
      <w:tabs>
        <w:tab w:val="center" w:pos="4252"/>
        <w:tab w:val="right" w:pos="8504"/>
      </w:tabs>
    </w:pPr>
  </w:style>
  <w:style w:type="character" w:customStyle="1" w:styleId="RodapChar1">
    <w:name w:val="Rodapé Char1"/>
    <w:basedOn w:val="Fontepargpadro"/>
    <w:uiPriority w:val="99"/>
    <w:semiHidden/>
    <w:rsid w:val="00C074DA"/>
    <w:rPr>
      <w:rFonts w:ascii="Arial" w:eastAsia="Times New Roman" w:hAnsi="Arial" w:cs="Tahoma"/>
      <w:sz w:val="20"/>
      <w:szCs w:val="24"/>
      <w:lang w:eastAsia="pt-BR"/>
    </w:rPr>
  </w:style>
  <w:style w:type="paragraph" w:customStyle="1" w:styleId="Nivel01Titulo">
    <w:name w:val="Nivel_01_Titulo"/>
    <w:basedOn w:val="Ttulo1"/>
    <w:next w:val="Normal"/>
    <w:qFormat/>
    <w:rsid w:val="00C074DA"/>
    <w:pPr>
      <w:tabs>
        <w:tab w:val="left" w:pos="360"/>
        <w:tab w:val="left" w:pos="567"/>
      </w:tabs>
    </w:pPr>
    <w:rPr>
      <w:rFonts w:cs="Times New Roman"/>
      <w:b w:val="0"/>
      <w:bCs/>
      <w:szCs w:val="20"/>
    </w:rPr>
  </w:style>
  <w:style w:type="paragraph" w:styleId="Reviso">
    <w:name w:val="Revision"/>
    <w:uiPriority w:val="99"/>
    <w:semiHidden/>
    <w:qFormat/>
    <w:rsid w:val="00C074DA"/>
    <w:pPr>
      <w:suppressAutoHyphens/>
      <w:spacing w:after="0" w:line="240" w:lineRule="auto"/>
    </w:pPr>
    <w:rPr>
      <w:rFonts w:ascii="Arial" w:eastAsia="Times New Roman" w:hAnsi="Arial" w:cs="Tahoma"/>
      <w:sz w:val="20"/>
      <w:szCs w:val="24"/>
      <w:lang w:eastAsia="pt-BR"/>
    </w:rPr>
  </w:style>
  <w:style w:type="table" w:styleId="Tabelacomgrade">
    <w:name w:val="Table Grid"/>
    <w:basedOn w:val="Tabelanormal"/>
    <w:uiPriority w:val="39"/>
    <w:qFormat/>
    <w:rsid w:val="00C074DA"/>
    <w:pPr>
      <w:suppressAutoHyphens/>
      <w:spacing w:after="0" w:line="240" w:lineRule="auto"/>
    </w:pPr>
    <w:rPr>
      <w:rFonts w:eastAsiaTheme="minorEastAsia"/>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f01">
    <w:name w:val="cf01"/>
    <w:basedOn w:val="Fontepargpadro"/>
    <w:rsid w:val="00C074DA"/>
    <w:rPr>
      <w:rFonts w:ascii="Segoe UI" w:hAnsi="Segoe UI" w:cs="Segoe UI" w:hint="default"/>
      <w:color w:val="555555"/>
      <w:sz w:val="18"/>
      <w:szCs w:val="18"/>
      <w:shd w:val="clear" w:color="auto" w:fill="FFFFFF"/>
    </w:rPr>
  </w:style>
  <w:style w:type="character" w:styleId="Hyperlink">
    <w:name w:val="Hyperlink"/>
    <w:basedOn w:val="Fontepargpadro"/>
    <w:uiPriority w:val="99"/>
    <w:unhideWhenUsed/>
    <w:rsid w:val="00C074DA"/>
    <w:rPr>
      <w:color w:val="0563C1" w:themeColor="hyperlink"/>
      <w:u w:val="single"/>
    </w:rPr>
  </w:style>
  <w:style w:type="character" w:customStyle="1" w:styleId="MenoPendente1">
    <w:name w:val="Menção Pendente1"/>
    <w:basedOn w:val="Fontepargpadro"/>
    <w:uiPriority w:val="99"/>
    <w:semiHidden/>
    <w:unhideWhenUsed/>
    <w:rsid w:val="00C074DA"/>
    <w:rPr>
      <w:color w:val="605E5C"/>
      <w:shd w:val="clear" w:color="auto" w:fill="E1DFDD"/>
    </w:rPr>
  </w:style>
  <w:style w:type="character" w:styleId="TextodoEspaoReservado">
    <w:name w:val="Placeholder Text"/>
    <w:basedOn w:val="Fontepargpadro"/>
    <w:uiPriority w:val="99"/>
    <w:semiHidden/>
    <w:rsid w:val="004D7ACD"/>
    <w:rPr>
      <w:color w:val="808080"/>
    </w:rPr>
  </w:style>
  <w:style w:type="character" w:customStyle="1" w:styleId="Estilo1">
    <w:name w:val="Estilo1"/>
    <w:basedOn w:val="Fontepargpadro"/>
    <w:uiPriority w:val="1"/>
    <w:qFormat/>
    <w:rsid w:val="004D7ACD"/>
    <w:rPr>
      <w:rFonts w:ascii="Arial" w:hAnsi="Arial"/>
      <w:b/>
      <w:color w:val="538135" w:themeColor="accent6" w:themeShade="BF"/>
      <w:sz w:val="24"/>
    </w:rPr>
  </w:style>
  <w:style w:type="character" w:customStyle="1" w:styleId="MenoPendente2">
    <w:name w:val="Menção Pendente2"/>
    <w:basedOn w:val="Fontepargpadro"/>
    <w:uiPriority w:val="99"/>
    <w:semiHidden/>
    <w:unhideWhenUsed/>
    <w:rsid w:val="004D7ACD"/>
    <w:rPr>
      <w:color w:val="605E5C"/>
      <w:shd w:val="clear" w:color="auto" w:fill="E1DFDD"/>
    </w:rPr>
  </w:style>
  <w:style w:type="character" w:styleId="HiperlinkVisitado">
    <w:name w:val="FollowedHyperlink"/>
    <w:basedOn w:val="Fontepargpadro"/>
    <w:uiPriority w:val="99"/>
    <w:semiHidden/>
    <w:unhideWhenUsed/>
    <w:rsid w:val="00A47C33"/>
    <w:rPr>
      <w:color w:val="954F72" w:themeColor="followedHyperlink"/>
      <w:u w:val="single"/>
    </w:rPr>
  </w:style>
  <w:style w:type="paragraph" w:styleId="CabealhodoSumrio">
    <w:name w:val="TOC Heading"/>
    <w:basedOn w:val="Ttulo1"/>
    <w:next w:val="Normal"/>
    <w:uiPriority w:val="39"/>
    <w:unhideWhenUsed/>
    <w:qFormat/>
    <w:rsid w:val="00781AFF"/>
    <w:pPr>
      <w:keepNext/>
      <w:keepLines/>
      <w:numPr>
        <w:numId w:val="0"/>
      </w:numPr>
      <w:suppressAutoHyphens w:val="0"/>
      <w:spacing w:before="240" w:after="0" w:line="259" w:lineRule="auto"/>
      <w:jc w:val="left"/>
      <w:textAlignment w:val="auto"/>
      <w:outlineLvl w:val="9"/>
    </w:pPr>
    <w:rPr>
      <w:rFonts w:asciiTheme="majorHAnsi" w:eastAsiaTheme="majorEastAsia" w:hAnsiTheme="majorHAnsi" w:cstheme="majorBidi"/>
      <w:b w:val="0"/>
      <w:color w:val="2E74B5" w:themeColor="accent1" w:themeShade="BF"/>
      <w:sz w:val="32"/>
      <w:szCs w:val="32"/>
      <w:lang w:eastAsia="pt-BR" w:bidi="ar-SA"/>
    </w:rPr>
  </w:style>
  <w:style w:type="paragraph" w:styleId="Sumrio1">
    <w:name w:val="toc 1"/>
    <w:basedOn w:val="Normal"/>
    <w:next w:val="Normal"/>
    <w:autoRedefine/>
    <w:uiPriority w:val="39"/>
    <w:unhideWhenUsed/>
    <w:rsid w:val="00097A7D"/>
    <w:pPr>
      <w:tabs>
        <w:tab w:val="left" w:pos="440"/>
        <w:tab w:val="right" w:leader="dot" w:pos="8494"/>
      </w:tabs>
      <w:spacing w:after="100"/>
    </w:pPr>
  </w:style>
  <w:style w:type="character" w:customStyle="1" w:styleId="Nivel2Char">
    <w:name w:val="Nivel 2 Char"/>
    <w:basedOn w:val="Fontepargpadro"/>
    <w:link w:val="Nivel2"/>
    <w:locked/>
    <w:rsid w:val="00934039"/>
    <w:rPr>
      <w:rFonts w:ascii="Ecofont_Spranq_eco_Sans" w:eastAsia="Arial Unicode MS" w:hAnsi="Ecofont_Spranq_eco_Sans" w:cs="Times New Roman"/>
      <w:sz w:val="20"/>
      <w:szCs w:val="20"/>
      <w:lang w:eastAsia="pt-BR"/>
    </w:rPr>
  </w:style>
  <w:style w:type="paragraph" w:customStyle="1" w:styleId="Nvel3-R">
    <w:name w:val="Nível 3-R"/>
    <w:basedOn w:val="Nivel3"/>
    <w:link w:val="Nvel3-RChar"/>
    <w:qFormat/>
    <w:rsid w:val="0000594B"/>
    <w:pPr>
      <w:numPr>
        <w:ilvl w:val="2"/>
        <w:numId w:val="1"/>
      </w:numPr>
      <w:tabs>
        <w:tab w:val="clear" w:pos="-720"/>
        <w:tab w:val="num" w:pos="0"/>
      </w:tabs>
      <w:suppressAutoHyphens w:val="0"/>
      <w:ind w:left="284" w:firstLine="0"/>
    </w:pPr>
    <w:rPr>
      <w:rFonts w:ascii="Arial" w:eastAsiaTheme="minorEastAsia" w:hAnsi="Arial"/>
      <w:i/>
      <w:iCs/>
      <w:color w:val="FF0000"/>
    </w:rPr>
  </w:style>
  <w:style w:type="paragraph" w:customStyle="1" w:styleId="Nvel4-R">
    <w:name w:val="Nível 4-R"/>
    <w:basedOn w:val="Nivel4"/>
    <w:link w:val="Nvel4-RChar"/>
    <w:qFormat/>
    <w:rsid w:val="0000594B"/>
    <w:pPr>
      <w:numPr>
        <w:ilvl w:val="3"/>
        <w:numId w:val="1"/>
      </w:numPr>
      <w:suppressAutoHyphens w:val="0"/>
      <w:ind w:left="567" w:firstLine="0"/>
    </w:pPr>
    <w:rPr>
      <w:rFonts w:ascii="Arial" w:eastAsiaTheme="minorEastAsia" w:hAnsi="Arial"/>
      <w:i/>
      <w:iCs/>
      <w:color w:val="FF0000"/>
    </w:rPr>
  </w:style>
  <w:style w:type="character" w:customStyle="1" w:styleId="Nvel3-RChar">
    <w:name w:val="Nível 3-R Char"/>
    <w:basedOn w:val="Fontepargpadro"/>
    <w:link w:val="Nvel3-R"/>
    <w:rsid w:val="0000594B"/>
    <w:rPr>
      <w:rFonts w:ascii="Arial" w:eastAsiaTheme="minorEastAsia" w:hAnsi="Arial" w:cs="Arial"/>
      <w:i/>
      <w:iCs/>
      <w:color w:val="FF0000"/>
      <w:sz w:val="20"/>
      <w:szCs w:val="20"/>
      <w:lang w:eastAsia="pt-BR"/>
    </w:rPr>
  </w:style>
  <w:style w:type="character" w:customStyle="1" w:styleId="Nvel4-RChar">
    <w:name w:val="Nível 4-R Char"/>
    <w:basedOn w:val="Nivel4Char"/>
    <w:link w:val="Nvel4-R"/>
    <w:rsid w:val="0000594B"/>
    <w:rPr>
      <w:rFonts w:ascii="Arial" w:eastAsiaTheme="minorEastAsia" w:hAnsi="Arial" w:cs="Arial"/>
      <w:i/>
      <w:iCs/>
      <w:color w:val="FF0000"/>
      <w:sz w:val="20"/>
      <w:szCs w:val="20"/>
      <w:lang w:eastAsia="pt-BR"/>
    </w:rPr>
  </w:style>
  <w:style w:type="paragraph" w:styleId="NormalWeb">
    <w:name w:val="Normal (Web)"/>
    <w:basedOn w:val="Normal"/>
    <w:uiPriority w:val="99"/>
    <w:rsid w:val="001C25E8"/>
    <w:pPr>
      <w:suppressAutoHyphens w:val="0"/>
      <w:spacing w:before="100" w:beforeAutospacing="1" w:after="100" w:afterAutospacing="1"/>
    </w:pPr>
    <w:rPr>
      <w:rFonts w:ascii="Times New Roman" w:hAnsi="Times New Roman" w:cs="Times New Roman"/>
      <w:sz w:val="24"/>
    </w:rPr>
  </w:style>
  <w:style w:type="paragraph" w:customStyle="1" w:styleId="Nvel2-Red">
    <w:name w:val="Nível 2 -Red"/>
    <w:basedOn w:val="Nivel2"/>
    <w:link w:val="Nvel2-RedChar"/>
    <w:qFormat/>
    <w:rsid w:val="00495BA3"/>
    <w:pPr>
      <w:numPr>
        <w:numId w:val="0"/>
      </w:numPr>
      <w:tabs>
        <w:tab w:val="num" w:pos="360"/>
      </w:tabs>
      <w:suppressAutoHyphens w:val="0"/>
    </w:pPr>
    <w:rPr>
      <w:rFonts w:ascii="Arial" w:eastAsia="Arial" w:hAnsi="Arial" w:cs="Arial"/>
      <w:i/>
      <w:iCs/>
      <w:color w:val="FF0000"/>
    </w:rPr>
  </w:style>
  <w:style w:type="character" w:customStyle="1" w:styleId="Nvel2-RedChar">
    <w:name w:val="Nível 2 -Red Char"/>
    <w:basedOn w:val="Nivel2Char"/>
    <w:link w:val="Nvel2-Red"/>
    <w:rsid w:val="00495BA3"/>
    <w:rPr>
      <w:rFonts w:ascii="Arial" w:eastAsia="Arial" w:hAnsi="Arial" w:cs="Arial"/>
      <w:i/>
      <w:iCs/>
      <w:color w:val="FF0000"/>
      <w:sz w:val="20"/>
      <w:szCs w:val="20"/>
      <w:lang w:eastAsia="pt-BR"/>
    </w:rPr>
  </w:style>
  <w:style w:type="character" w:customStyle="1" w:styleId="normaltextrun">
    <w:name w:val="normaltextrun"/>
    <w:basedOn w:val="Fontepargpadro"/>
    <w:rsid w:val="00495BA3"/>
  </w:style>
  <w:style w:type="character" w:customStyle="1" w:styleId="PargrafodaListaChar">
    <w:name w:val="Parágrafo da Lista Char"/>
    <w:aliases w:val="Tabela Char,Parágrafo da Lista11 Char,Subtítulo Projeto Básico Char,Parágrafo da Lista111 Char,List Paragraph1 Char,Segundo Char,Parágrafo da Lista1 Char,Normal - Marcadores Char"/>
    <w:basedOn w:val="Fontepargpadro"/>
    <w:link w:val="PargrafodaLista"/>
    <w:uiPriority w:val="34"/>
    <w:rsid w:val="00495BA3"/>
    <w:rPr>
      <w:rFonts w:ascii="Arial" w:eastAsia="Times New Roman" w:hAnsi="Arial" w:cs="Tahoma"/>
      <w:sz w:val="20"/>
      <w:szCs w:val="24"/>
      <w:lang w:eastAsia="pt-BR"/>
    </w:rPr>
  </w:style>
  <w:style w:type="character" w:customStyle="1" w:styleId="Nivel3Char">
    <w:name w:val="Nivel 3 Char"/>
    <w:basedOn w:val="Fontepargpadro"/>
    <w:link w:val="Nivel3"/>
    <w:rsid w:val="00495BA3"/>
    <w:rPr>
      <w:rFonts w:ascii="Ecofont_Spranq_eco_Sans" w:eastAsia="Arial Unicode MS" w:hAnsi="Ecofont_Spranq_eco_Sans" w:cs="Arial"/>
      <w:color w:val="000000"/>
      <w:sz w:val="20"/>
      <w:szCs w:val="20"/>
      <w:lang w:eastAsia="pt-BR"/>
    </w:rPr>
  </w:style>
  <w:style w:type="paragraph" w:customStyle="1" w:styleId="Prembulo">
    <w:name w:val="Preâmbulo"/>
    <w:basedOn w:val="Normal"/>
    <w:link w:val="PrembuloChar"/>
    <w:qFormat/>
    <w:rsid w:val="00495BA3"/>
    <w:pPr>
      <w:suppressAutoHyphens w:val="0"/>
      <w:spacing w:before="480" w:after="120" w:line="360" w:lineRule="auto"/>
      <w:ind w:left="4253" w:right="-17"/>
      <w:jc w:val="both"/>
    </w:pPr>
    <w:rPr>
      <w:rFonts w:eastAsia="Arial" w:cs="Arial"/>
      <w:bCs/>
      <w:szCs w:val="20"/>
    </w:rPr>
  </w:style>
  <w:style w:type="character" w:customStyle="1" w:styleId="PrembuloChar">
    <w:name w:val="Preâmbulo Char"/>
    <w:basedOn w:val="Fontepargpadro"/>
    <w:link w:val="Prembulo"/>
    <w:rsid w:val="00495BA3"/>
    <w:rPr>
      <w:rFonts w:ascii="Arial" w:eastAsia="Arial" w:hAnsi="Arial" w:cs="Arial"/>
      <w:bCs/>
      <w:sz w:val="20"/>
      <w:szCs w:val="20"/>
      <w:lang w:eastAsia="pt-BR"/>
    </w:rPr>
  </w:style>
  <w:style w:type="character" w:customStyle="1" w:styleId="apple-converted-space">
    <w:name w:val="apple-converted-space"/>
    <w:basedOn w:val="Fontepargpadro"/>
    <w:rsid w:val="0043581C"/>
  </w:style>
  <w:style w:type="character" w:customStyle="1" w:styleId="Ttulo3Char">
    <w:name w:val="Título 3 Char"/>
    <w:basedOn w:val="Fontepargpadro"/>
    <w:link w:val="Ttulo3"/>
    <w:uiPriority w:val="9"/>
    <w:semiHidden/>
    <w:rsid w:val="00457F2F"/>
    <w:rPr>
      <w:rFonts w:asciiTheme="majorHAnsi" w:eastAsiaTheme="majorEastAsia" w:hAnsiTheme="majorHAnsi" w:cstheme="majorBidi"/>
      <w:color w:val="1F4D78" w:themeColor="accent1" w:themeShade="7F"/>
      <w:sz w:val="24"/>
      <w:szCs w:val="24"/>
      <w:lang w:eastAsia="pt-BR"/>
    </w:rPr>
  </w:style>
  <w:style w:type="character" w:customStyle="1" w:styleId="Ttulo9Char">
    <w:name w:val="Título 9 Char"/>
    <w:basedOn w:val="Fontepargpadro"/>
    <w:link w:val="Ttulo9"/>
    <w:uiPriority w:val="9"/>
    <w:semiHidden/>
    <w:rsid w:val="00441C6A"/>
    <w:rPr>
      <w:rFonts w:asciiTheme="majorHAnsi" w:eastAsiaTheme="majorEastAsia" w:hAnsiTheme="majorHAnsi" w:cstheme="majorBidi"/>
      <w:i/>
      <w:iCs/>
      <w:color w:val="272727" w:themeColor="text1" w:themeTint="D8"/>
      <w:sz w:val="21"/>
      <w:szCs w:val="21"/>
      <w:lang w:val="pt-PT"/>
    </w:rPr>
  </w:style>
  <w:style w:type="character" w:customStyle="1" w:styleId="Ttulo6Char">
    <w:name w:val="Título 6 Char"/>
    <w:basedOn w:val="Fontepargpadro"/>
    <w:link w:val="Ttulo6"/>
    <w:uiPriority w:val="9"/>
    <w:semiHidden/>
    <w:rsid w:val="009A0D0C"/>
    <w:rPr>
      <w:rFonts w:asciiTheme="majorHAnsi" w:eastAsiaTheme="majorEastAsia" w:hAnsiTheme="majorHAnsi" w:cstheme="majorBidi"/>
      <w:color w:val="1F4D78" w:themeColor="accent1" w:themeShade="7F"/>
      <w:sz w:val="20"/>
      <w:szCs w:val="24"/>
      <w:lang w:eastAsia="pt-BR"/>
    </w:rPr>
  </w:style>
  <w:style w:type="paragraph" w:customStyle="1" w:styleId="Nivel01">
    <w:name w:val="Nivel_01"/>
    <w:basedOn w:val="Ttulo1"/>
    <w:link w:val="Nivel01Char0"/>
    <w:qFormat/>
    <w:rsid w:val="00D10C52"/>
    <w:pPr>
      <w:keepNext/>
      <w:keepLines/>
      <w:numPr>
        <w:numId w:val="12"/>
      </w:numPr>
      <w:tabs>
        <w:tab w:val="left" w:pos="567"/>
      </w:tabs>
      <w:suppressAutoHyphens w:val="0"/>
      <w:spacing w:before="240" w:after="0" w:line="240" w:lineRule="auto"/>
      <w:ind w:left="0"/>
      <w:textAlignment w:val="auto"/>
    </w:pPr>
    <w:rPr>
      <w:rFonts w:ascii="Ecofont_Spranq_eco_Sans" w:eastAsia="MS Gothic" w:hAnsi="Ecofont_Spranq_eco_Sans" w:cs="Times New Roman"/>
      <w:bCs/>
      <w:szCs w:val="20"/>
      <w:lang w:eastAsia="pt-BR" w:bidi="ar-SA"/>
    </w:rPr>
  </w:style>
  <w:style w:type="character" w:customStyle="1" w:styleId="Nivel01Char0">
    <w:name w:val="Nivel_01 Char"/>
    <w:link w:val="Nivel01"/>
    <w:rsid w:val="00D10C52"/>
    <w:rPr>
      <w:rFonts w:ascii="Ecofont_Spranq_eco_Sans" w:eastAsia="MS Gothic" w:hAnsi="Ecofont_Spranq_eco_Sans" w:cs="Times New Roman"/>
      <w:b/>
      <w:bCs/>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1573836">
      <w:bodyDiv w:val="1"/>
      <w:marLeft w:val="0"/>
      <w:marRight w:val="0"/>
      <w:marTop w:val="0"/>
      <w:marBottom w:val="0"/>
      <w:divBdr>
        <w:top w:val="none" w:sz="0" w:space="0" w:color="auto"/>
        <w:left w:val="none" w:sz="0" w:space="0" w:color="auto"/>
        <w:bottom w:val="none" w:sz="0" w:space="0" w:color="auto"/>
        <w:right w:val="none" w:sz="0" w:space="0" w:color="auto"/>
      </w:divBdr>
    </w:div>
    <w:div w:id="193151632">
      <w:bodyDiv w:val="1"/>
      <w:marLeft w:val="0"/>
      <w:marRight w:val="0"/>
      <w:marTop w:val="0"/>
      <w:marBottom w:val="0"/>
      <w:divBdr>
        <w:top w:val="none" w:sz="0" w:space="0" w:color="auto"/>
        <w:left w:val="none" w:sz="0" w:space="0" w:color="auto"/>
        <w:bottom w:val="none" w:sz="0" w:space="0" w:color="auto"/>
        <w:right w:val="none" w:sz="0" w:space="0" w:color="auto"/>
      </w:divBdr>
    </w:div>
    <w:div w:id="741295207">
      <w:bodyDiv w:val="1"/>
      <w:marLeft w:val="0"/>
      <w:marRight w:val="0"/>
      <w:marTop w:val="0"/>
      <w:marBottom w:val="0"/>
      <w:divBdr>
        <w:top w:val="none" w:sz="0" w:space="0" w:color="auto"/>
        <w:left w:val="none" w:sz="0" w:space="0" w:color="auto"/>
        <w:bottom w:val="none" w:sz="0" w:space="0" w:color="auto"/>
        <w:right w:val="none" w:sz="0" w:space="0" w:color="auto"/>
      </w:divBdr>
    </w:div>
    <w:div w:id="1455058375">
      <w:bodyDiv w:val="1"/>
      <w:marLeft w:val="0"/>
      <w:marRight w:val="0"/>
      <w:marTop w:val="0"/>
      <w:marBottom w:val="0"/>
      <w:divBdr>
        <w:top w:val="none" w:sz="0" w:space="0" w:color="auto"/>
        <w:left w:val="none" w:sz="0" w:space="0" w:color="auto"/>
        <w:bottom w:val="none" w:sz="0" w:space="0" w:color="auto"/>
        <w:right w:val="none" w:sz="0" w:space="0" w:color="auto"/>
      </w:divBdr>
    </w:div>
    <w:div w:id="1682198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financas@gloria.ba.gov.br"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cnj.jus.br/improbidade_adm/consultar_requerido.php"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portaldatransparencia.gov.br/"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2A2765E7DFD38469B2E626874CD0041" ma:contentTypeVersion="11" ma:contentTypeDescription="Create a new document." ma:contentTypeScope="" ma:versionID="e70127738e827533416543845b966220">
  <xsd:schema xmlns:xsd="http://www.w3.org/2001/XMLSchema" xmlns:xs="http://www.w3.org/2001/XMLSchema" xmlns:p="http://schemas.microsoft.com/office/2006/metadata/properties" xmlns:ns2="52c93ea8-e2de-466c-b401-d7fabeb9490e" xmlns:ns3="d7c48ea4-4748-4e79-bb61-d51d73419c91" targetNamespace="http://schemas.microsoft.com/office/2006/metadata/properties" ma:root="true" ma:fieldsID="e774a8ad599c2eba4965911a776cf057" ns2:_="" ns3:_="">
    <xsd:import namespace="52c93ea8-e2de-466c-b401-d7fabeb9490e"/>
    <xsd:import namespace="d7c48ea4-4748-4e79-bb61-d51d73419c9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OCR" minOccurs="0"/>
                <xsd:element ref="ns2:MediaServiceAutoKeyPoints" minOccurs="0"/>
                <xsd:element ref="ns2:MediaServiceKeyPoints"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c93ea8-e2de-466c-b401-d7fabeb949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c48ea4-4748-4e79-bb61-d51d73419c91"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B32C83-6180-429F-9AAF-89D28309A30E}">
  <ds:schemaRefs>
    <ds:schemaRef ds:uri="http://schemas.microsoft.com/sharepoint/v3/contenttype/forms"/>
  </ds:schemaRefs>
</ds:datastoreItem>
</file>

<file path=customXml/itemProps2.xml><?xml version="1.0" encoding="utf-8"?>
<ds:datastoreItem xmlns:ds="http://schemas.openxmlformats.org/officeDocument/2006/customXml" ds:itemID="{691A1F48-A4CA-4CF4-AAA3-A5F79FD27E1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c93ea8-e2de-466c-b401-d7fabeb9490e"/>
    <ds:schemaRef ds:uri="d7c48ea4-4748-4e79-bb61-d51d73419c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C732244-8EEB-40C8-A9DE-CA133F64753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43E5D299-3D91-4B3E-90B9-090AD5CBB1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6685</Words>
  <Characters>36105</Characters>
  <Application>Microsoft Office Word</Application>
  <DocSecurity>0</DocSecurity>
  <Lines>300</Lines>
  <Paragraphs>85</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42705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2024-04-16T23:05:00Z</dcterms:created>
  <dcterms:modified xsi:type="dcterms:W3CDTF">2026-05-21T17:00:00Z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0x01010012A2765E7DFD38469B2E626874CD0041</vt:lpwstr>
  </property>
</Properties>
</file>