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F79" w:rsidRDefault="00B0013F">
      <w:pPr>
        <w:pStyle w:val="Corpodetexto"/>
        <w:ind w:left="3675"/>
        <w:jc w:val="left"/>
        <w:rPr>
          <w:rFonts w:ascii="Times New Roman"/>
          <w:sz w:val="20"/>
        </w:rPr>
      </w:pPr>
      <w:r>
        <w:rPr>
          <w:rFonts w:ascii="Times New Roman"/>
          <w:noProof/>
          <w:sz w:val="20"/>
          <w:lang w:val="pt-BR" w:eastAsia="pt-BR"/>
        </w:rPr>
        <w:drawing>
          <wp:inline distT="0" distB="0" distL="0" distR="0">
            <wp:extent cx="2474002" cy="756094"/>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474002" cy="756094"/>
                    </a:xfrm>
                    <a:prstGeom prst="rect">
                      <a:avLst/>
                    </a:prstGeom>
                  </pic:spPr>
                </pic:pic>
              </a:graphicData>
            </a:graphic>
          </wp:inline>
        </w:drawing>
      </w:r>
    </w:p>
    <w:p w:rsidR="002D5F79" w:rsidRDefault="00B0013F">
      <w:pPr>
        <w:pStyle w:val="Ttulo1"/>
        <w:spacing w:before="275" w:line="357" w:lineRule="auto"/>
        <w:ind w:left="3275" w:right="2927" w:firstLine="1574"/>
        <w:jc w:val="left"/>
      </w:pPr>
      <w:r>
        <w:t>MINUTA DE EDITAL</w:t>
      </w:r>
      <w:r>
        <w:rPr>
          <w:spacing w:val="40"/>
        </w:rPr>
        <w:t xml:space="preserve"> </w:t>
      </w:r>
      <w:r>
        <w:t>PREFEITURA</w:t>
      </w:r>
      <w:r>
        <w:rPr>
          <w:spacing w:val="-16"/>
        </w:rPr>
        <w:t xml:space="preserve"> </w:t>
      </w:r>
      <w:r>
        <w:t>MUNICIPAL</w:t>
      </w:r>
      <w:r>
        <w:rPr>
          <w:spacing w:val="-7"/>
        </w:rPr>
        <w:t xml:space="preserve"> </w:t>
      </w:r>
      <w:r>
        <w:t>DE</w:t>
      </w:r>
      <w:r>
        <w:rPr>
          <w:spacing w:val="-7"/>
        </w:rPr>
        <w:t xml:space="preserve"> </w:t>
      </w:r>
      <w:r>
        <w:t>CORRENTINA/BA</w:t>
      </w:r>
    </w:p>
    <w:p w:rsidR="002D5F79" w:rsidRDefault="00B0013F">
      <w:pPr>
        <w:pStyle w:val="Ttulo2"/>
        <w:spacing w:before="4"/>
        <w:ind w:left="3851"/>
      </w:pPr>
      <w:r>
        <w:t>PREGÃO</w:t>
      </w:r>
      <w:r>
        <w:rPr>
          <w:spacing w:val="-4"/>
        </w:rPr>
        <w:t xml:space="preserve"> </w:t>
      </w:r>
      <w:r w:rsidRPr="00540F51">
        <w:t>ELETRÔNICO</w:t>
      </w:r>
      <w:r w:rsidRPr="00540F51">
        <w:rPr>
          <w:spacing w:val="-3"/>
        </w:rPr>
        <w:t xml:space="preserve"> </w:t>
      </w:r>
      <w:r w:rsidRPr="00540F51">
        <w:t>Nº</w:t>
      </w:r>
      <w:r w:rsidRPr="00540F51">
        <w:rPr>
          <w:spacing w:val="-1"/>
        </w:rPr>
        <w:t xml:space="preserve"> </w:t>
      </w:r>
      <w:r w:rsidR="00540F51" w:rsidRPr="00540F51">
        <w:rPr>
          <w:spacing w:val="-2"/>
        </w:rPr>
        <w:t>046/2025</w:t>
      </w:r>
    </w:p>
    <w:p w:rsidR="002D5F79" w:rsidRDefault="00B0013F">
      <w:pPr>
        <w:spacing w:before="138"/>
        <w:ind w:left="3787"/>
        <w:rPr>
          <w:rFonts w:ascii="Arial" w:hAnsi="Arial"/>
          <w:b/>
          <w:sz w:val="24"/>
        </w:rPr>
      </w:pPr>
      <w:r>
        <w:rPr>
          <w:rFonts w:ascii="Arial" w:hAnsi="Arial"/>
          <w:b/>
          <w:sz w:val="24"/>
        </w:rPr>
        <w:t>Processo</w:t>
      </w:r>
      <w:r>
        <w:rPr>
          <w:rFonts w:ascii="Arial" w:hAnsi="Arial"/>
          <w:b/>
          <w:spacing w:val="-7"/>
          <w:sz w:val="24"/>
        </w:rPr>
        <w:t xml:space="preserve"> </w:t>
      </w:r>
      <w:r>
        <w:rPr>
          <w:rFonts w:ascii="Arial" w:hAnsi="Arial"/>
          <w:b/>
          <w:sz w:val="24"/>
        </w:rPr>
        <w:t>Administrativo</w:t>
      </w:r>
      <w:r>
        <w:rPr>
          <w:rFonts w:ascii="Arial" w:hAnsi="Arial"/>
          <w:b/>
          <w:spacing w:val="-7"/>
          <w:sz w:val="24"/>
        </w:rPr>
        <w:t xml:space="preserve"> </w:t>
      </w:r>
      <w:r>
        <w:rPr>
          <w:rFonts w:ascii="Arial" w:hAnsi="Arial"/>
          <w:b/>
          <w:sz w:val="24"/>
        </w:rPr>
        <w:t>n°</w:t>
      </w:r>
      <w:r>
        <w:rPr>
          <w:rFonts w:ascii="Arial" w:hAnsi="Arial"/>
          <w:b/>
          <w:spacing w:val="-6"/>
          <w:sz w:val="24"/>
        </w:rPr>
        <w:t xml:space="preserve"> </w:t>
      </w:r>
      <w:r w:rsidR="00540F51">
        <w:rPr>
          <w:rFonts w:ascii="Arial" w:hAnsi="Arial"/>
          <w:b/>
          <w:spacing w:val="-6"/>
          <w:sz w:val="24"/>
        </w:rPr>
        <w:t>332/2025</w:t>
      </w:r>
    </w:p>
    <w:p w:rsidR="002D5F79" w:rsidRDefault="002D5F79">
      <w:pPr>
        <w:pStyle w:val="Corpodetexto"/>
        <w:spacing w:before="275"/>
        <w:ind w:left="0"/>
        <w:jc w:val="left"/>
        <w:rPr>
          <w:rFonts w:ascii="Arial"/>
          <w:b/>
        </w:rPr>
      </w:pPr>
    </w:p>
    <w:p w:rsidR="002D5F79" w:rsidRDefault="00B0013F">
      <w:pPr>
        <w:pStyle w:val="Corpodetexto"/>
        <w:spacing w:before="1" w:line="360" w:lineRule="auto"/>
        <w:ind w:right="1071"/>
      </w:pPr>
      <w:r>
        <w:t>Torna-se</w:t>
      </w:r>
      <w:r>
        <w:rPr>
          <w:spacing w:val="-5"/>
        </w:rPr>
        <w:t xml:space="preserve"> </w:t>
      </w:r>
      <w:r>
        <w:t>público</w:t>
      </w:r>
      <w:r>
        <w:rPr>
          <w:spacing w:val="-5"/>
        </w:rPr>
        <w:t xml:space="preserve"> </w:t>
      </w:r>
      <w:r>
        <w:t>que</w:t>
      </w:r>
      <w:r>
        <w:rPr>
          <w:spacing w:val="-4"/>
        </w:rPr>
        <w:t xml:space="preserve"> </w:t>
      </w:r>
      <w:r>
        <w:t>o</w:t>
      </w:r>
      <w:r>
        <w:rPr>
          <w:spacing w:val="-5"/>
        </w:rPr>
        <w:t xml:space="preserve"> </w:t>
      </w:r>
      <w:r>
        <w:t>(a)</w:t>
      </w:r>
      <w:r>
        <w:rPr>
          <w:spacing w:val="-3"/>
        </w:rPr>
        <w:t xml:space="preserve"> </w:t>
      </w:r>
      <w:r>
        <w:t>Prefeitura</w:t>
      </w:r>
      <w:r>
        <w:rPr>
          <w:spacing w:val="-5"/>
        </w:rPr>
        <w:t xml:space="preserve"> </w:t>
      </w:r>
      <w:r>
        <w:t>Municipal</w:t>
      </w:r>
      <w:r>
        <w:rPr>
          <w:spacing w:val="-5"/>
        </w:rPr>
        <w:t xml:space="preserve"> </w:t>
      </w:r>
      <w:r>
        <w:t>de</w:t>
      </w:r>
      <w:r>
        <w:rPr>
          <w:spacing w:val="-3"/>
        </w:rPr>
        <w:t xml:space="preserve"> </w:t>
      </w:r>
      <w:r>
        <w:t>CORRENTINA,</w:t>
      </w:r>
      <w:r>
        <w:rPr>
          <w:spacing w:val="-6"/>
        </w:rPr>
        <w:t xml:space="preserve"> </w:t>
      </w:r>
      <w:r>
        <w:t>por</w:t>
      </w:r>
      <w:r>
        <w:rPr>
          <w:spacing w:val="-5"/>
        </w:rPr>
        <w:t xml:space="preserve"> </w:t>
      </w:r>
      <w:r>
        <w:t>meio</w:t>
      </w:r>
      <w:r>
        <w:rPr>
          <w:spacing w:val="-5"/>
        </w:rPr>
        <w:t xml:space="preserve"> </w:t>
      </w:r>
      <w:r>
        <w:t>de</w:t>
      </w:r>
      <w:r>
        <w:rPr>
          <w:spacing w:val="-6"/>
        </w:rPr>
        <w:t xml:space="preserve"> </w:t>
      </w:r>
      <w:r>
        <w:t>Walter Mariano</w:t>
      </w:r>
      <w:r>
        <w:rPr>
          <w:spacing w:val="-9"/>
        </w:rPr>
        <w:t xml:space="preserve"> </w:t>
      </w:r>
      <w:r>
        <w:t>Messias</w:t>
      </w:r>
      <w:r>
        <w:rPr>
          <w:spacing w:val="-9"/>
        </w:rPr>
        <w:t xml:space="preserve"> </w:t>
      </w:r>
      <w:r>
        <w:t>de</w:t>
      </w:r>
      <w:r>
        <w:rPr>
          <w:spacing w:val="-9"/>
        </w:rPr>
        <w:t xml:space="preserve"> </w:t>
      </w:r>
      <w:r>
        <w:t>Souza,</w:t>
      </w:r>
      <w:r>
        <w:rPr>
          <w:spacing w:val="-10"/>
        </w:rPr>
        <w:t xml:space="preserve"> </w:t>
      </w:r>
      <w:r>
        <w:t>realizará</w:t>
      </w:r>
      <w:r>
        <w:rPr>
          <w:spacing w:val="-9"/>
        </w:rPr>
        <w:t xml:space="preserve"> </w:t>
      </w:r>
      <w:r>
        <w:t>licitação,</w:t>
      </w:r>
      <w:r>
        <w:rPr>
          <w:spacing w:val="-10"/>
        </w:rPr>
        <w:t xml:space="preserve"> </w:t>
      </w:r>
      <w:r>
        <w:t>para</w:t>
      </w:r>
      <w:r>
        <w:rPr>
          <w:spacing w:val="-8"/>
        </w:rPr>
        <w:t xml:space="preserve"> </w:t>
      </w:r>
      <w:r>
        <w:t>registro</w:t>
      </w:r>
      <w:r>
        <w:rPr>
          <w:spacing w:val="-9"/>
        </w:rPr>
        <w:t xml:space="preserve"> </w:t>
      </w:r>
      <w:r>
        <w:t>de</w:t>
      </w:r>
      <w:r>
        <w:rPr>
          <w:spacing w:val="-8"/>
        </w:rPr>
        <w:t xml:space="preserve"> </w:t>
      </w:r>
      <w:r>
        <w:t>preços,</w:t>
      </w:r>
      <w:r>
        <w:rPr>
          <w:spacing w:val="-9"/>
        </w:rPr>
        <w:t xml:space="preserve"> </w:t>
      </w:r>
      <w:r>
        <w:t>na</w:t>
      </w:r>
      <w:r>
        <w:rPr>
          <w:spacing w:val="-8"/>
        </w:rPr>
        <w:t xml:space="preserve"> </w:t>
      </w:r>
      <w:r>
        <w:t xml:space="preserve">modalidade </w:t>
      </w:r>
      <w:r>
        <w:rPr>
          <w:rFonts w:ascii="Arial" w:hAnsi="Arial"/>
          <w:b/>
        </w:rPr>
        <w:t>pregão</w:t>
      </w:r>
      <w:r>
        <w:t xml:space="preserve">, na forma </w:t>
      </w:r>
      <w:r>
        <w:rPr>
          <w:rFonts w:ascii="Arial" w:hAnsi="Arial"/>
          <w:b/>
        </w:rPr>
        <w:t>eletrônica</w:t>
      </w:r>
      <w:r>
        <w:t xml:space="preserve">, nos termos da Lei nº 14.133, de 1º de abril de 2021, e demais normas aplicáveis e, ainda, de acordo com as condições estabelecidas neste </w:t>
      </w:r>
      <w:r>
        <w:rPr>
          <w:spacing w:val="-2"/>
        </w:rPr>
        <w:t>Edital.</w:t>
      </w:r>
    </w:p>
    <w:p w:rsidR="002D5F79" w:rsidRDefault="002D5F79">
      <w:pPr>
        <w:pStyle w:val="Corpodetexto"/>
        <w:spacing w:before="138"/>
        <w:ind w:left="0"/>
        <w:jc w:val="left"/>
      </w:pPr>
    </w:p>
    <w:p w:rsidR="002D5F79" w:rsidRDefault="00B0013F">
      <w:pPr>
        <w:pStyle w:val="Ttulo2"/>
        <w:ind w:left="1419"/>
      </w:pPr>
      <w:r>
        <w:t>PREGÃO</w:t>
      </w:r>
      <w:r>
        <w:rPr>
          <w:spacing w:val="-4"/>
        </w:rPr>
        <w:t xml:space="preserve"> </w:t>
      </w:r>
      <w:r>
        <w:t>ELETRÔNICO</w:t>
      </w:r>
      <w:r>
        <w:rPr>
          <w:spacing w:val="-3"/>
        </w:rPr>
        <w:t xml:space="preserve"> </w:t>
      </w:r>
      <w:r>
        <w:t>Nº</w:t>
      </w:r>
      <w:r>
        <w:rPr>
          <w:spacing w:val="-1"/>
        </w:rPr>
        <w:t xml:space="preserve"> </w:t>
      </w:r>
      <w:r w:rsidR="00540F51">
        <w:rPr>
          <w:spacing w:val="-1"/>
        </w:rPr>
        <w:t>046/2025</w:t>
      </w:r>
    </w:p>
    <w:p w:rsidR="00540F51" w:rsidRDefault="00B0013F" w:rsidP="00540F51">
      <w:pPr>
        <w:spacing w:line="360" w:lineRule="auto"/>
        <w:ind w:left="1418" w:right="5233"/>
        <w:rPr>
          <w:rFonts w:ascii="Arial" w:hAnsi="Arial"/>
          <w:b/>
          <w:sz w:val="24"/>
        </w:rPr>
      </w:pPr>
      <w:r>
        <w:rPr>
          <w:rFonts w:ascii="Arial" w:hAnsi="Arial"/>
          <w:b/>
          <w:sz w:val="24"/>
        </w:rPr>
        <w:t>Data</w:t>
      </w:r>
      <w:r>
        <w:rPr>
          <w:rFonts w:ascii="Arial" w:hAnsi="Arial"/>
          <w:b/>
          <w:spacing w:val="-9"/>
          <w:sz w:val="24"/>
        </w:rPr>
        <w:t xml:space="preserve"> </w:t>
      </w:r>
      <w:r>
        <w:rPr>
          <w:rFonts w:ascii="Arial" w:hAnsi="Arial"/>
          <w:b/>
          <w:sz w:val="24"/>
        </w:rPr>
        <w:t>da</w:t>
      </w:r>
      <w:r>
        <w:rPr>
          <w:rFonts w:ascii="Arial" w:hAnsi="Arial"/>
          <w:b/>
          <w:spacing w:val="-9"/>
          <w:sz w:val="24"/>
        </w:rPr>
        <w:t xml:space="preserve"> </w:t>
      </w:r>
      <w:r>
        <w:rPr>
          <w:rFonts w:ascii="Arial" w:hAnsi="Arial"/>
          <w:b/>
          <w:sz w:val="24"/>
        </w:rPr>
        <w:t>sessão</w:t>
      </w:r>
      <w:r>
        <w:rPr>
          <w:rFonts w:ascii="Arial" w:hAnsi="Arial"/>
          <w:b/>
          <w:spacing w:val="-10"/>
          <w:sz w:val="24"/>
        </w:rPr>
        <w:t xml:space="preserve"> </w:t>
      </w:r>
      <w:r>
        <w:rPr>
          <w:rFonts w:ascii="Arial" w:hAnsi="Arial"/>
          <w:b/>
          <w:sz w:val="24"/>
        </w:rPr>
        <w:t>pública:</w:t>
      </w:r>
      <w:r>
        <w:rPr>
          <w:rFonts w:ascii="Arial" w:hAnsi="Arial"/>
          <w:b/>
          <w:spacing w:val="-7"/>
          <w:sz w:val="24"/>
        </w:rPr>
        <w:t xml:space="preserve"> </w:t>
      </w:r>
      <w:r w:rsidR="00540F51">
        <w:rPr>
          <w:rFonts w:ascii="Arial" w:hAnsi="Arial"/>
          <w:b/>
          <w:spacing w:val="-7"/>
          <w:sz w:val="24"/>
        </w:rPr>
        <w:t>23/12/2025</w:t>
      </w:r>
      <w:r>
        <w:rPr>
          <w:rFonts w:ascii="Arial" w:hAnsi="Arial"/>
          <w:b/>
          <w:sz w:val="24"/>
        </w:rPr>
        <w:t>.</w:t>
      </w:r>
    </w:p>
    <w:p w:rsidR="002D5F79" w:rsidRDefault="00B0013F" w:rsidP="00540F51">
      <w:pPr>
        <w:spacing w:line="360" w:lineRule="auto"/>
        <w:ind w:left="1418" w:right="5233"/>
        <w:rPr>
          <w:sz w:val="24"/>
        </w:rPr>
      </w:pPr>
      <w:r>
        <w:rPr>
          <w:rFonts w:ascii="Arial" w:hAnsi="Arial"/>
          <w:b/>
          <w:sz w:val="24"/>
        </w:rPr>
        <w:t xml:space="preserve"> Horário da sessão pública: </w:t>
      </w:r>
      <w:r w:rsidR="00540F51" w:rsidRPr="00540F51">
        <w:rPr>
          <w:rFonts w:ascii="Arial" w:hAnsi="Arial"/>
          <w:b/>
          <w:sz w:val="24"/>
        </w:rPr>
        <w:t>09:00</w:t>
      </w:r>
      <w:r>
        <w:rPr>
          <w:sz w:val="24"/>
        </w:rPr>
        <w:t>.</w:t>
      </w:r>
    </w:p>
    <w:p w:rsidR="002D5F79" w:rsidRDefault="00B0013F">
      <w:pPr>
        <w:pStyle w:val="Corpodetexto"/>
        <w:spacing w:line="360" w:lineRule="auto"/>
        <w:ind w:right="1077"/>
      </w:pPr>
      <w:r>
        <w:rPr>
          <w:rFonts w:ascii="Arial" w:hAnsi="Arial"/>
          <w:b/>
        </w:rPr>
        <w:t xml:space="preserve">Objeto: </w:t>
      </w:r>
      <w:r w:rsidR="00953934" w:rsidRPr="00953934">
        <w:rPr>
          <w:rFonts w:ascii="Arial" w:hAnsi="Arial"/>
        </w:rPr>
        <w:t>Registro de preço para c</w:t>
      </w:r>
      <w:r>
        <w:t>ontratação de empresa especializada para a prestação de serviços de locação de infraestrutura para eventos, inclusive com a provisão de mão de obra especializada e serviços técnicos complementares, por meio de Registro de Preço, com a finalidade de atender às demandas eventuais e programadas dos diversos órgãos e secretarias municipais de Correntina/BA.</w:t>
      </w:r>
    </w:p>
    <w:p w:rsidR="002D5F79" w:rsidRDefault="00B0013F">
      <w:pPr>
        <w:spacing w:before="1"/>
        <w:ind w:left="1419"/>
        <w:rPr>
          <w:sz w:val="24"/>
        </w:rPr>
      </w:pPr>
      <w:r>
        <w:rPr>
          <w:rFonts w:ascii="Arial" w:hAnsi="Arial"/>
          <w:b/>
          <w:sz w:val="24"/>
        </w:rPr>
        <w:t>Critério</w:t>
      </w:r>
      <w:r>
        <w:rPr>
          <w:rFonts w:ascii="Arial" w:hAnsi="Arial"/>
          <w:b/>
          <w:spacing w:val="-4"/>
          <w:sz w:val="24"/>
        </w:rPr>
        <w:t xml:space="preserve"> </w:t>
      </w:r>
      <w:r>
        <w:rPr>
          <w:rFonts w:ascii="Arial" w:hAnsi="Arial"/>
          <w:b/>
          <w:sz w:val="24"/>
        </w:rPr>
        <w:t>de</w:t>
      </w:r>
      <w:r>
        <w:rPr>
          <w:rFonts w:ascii="Arial" w:hAnsi="Arial"/>
          <w:b/>
          <w:spacing w:val="-3"/>
          <w:sz w:val="24"/>
        </w:rPr>
        <w:t xml:space="preserve"> </w:t>
      </w:r>
      <w:r>
        <w:rPr>
          <w:rFonts w:ascii="Arial" w:hAnsi="Arial"/>
          <w:b/>
          <w:sz w:val="24"/>
        </w:rPr>
        <w:t>julgamento:</w:t>
      </w:r>
      <w:r>
        <w:rPr>
          <w:rFonts w:ascii="Arial" w:hAnsi="Arial"/>
          <w:b/>
          <w:spacing w:val="-2"/>
          <w:sz w:val="24"/>
        </w:rPr>
        <w:t xml:space="preserve"> </w:t>
      </w:r>
      <w:r>
        <w:rPr>
          <w:sz w:val="24"/>
        </w:rPr>
        <w:t>menor</w:t>
      </w:r>
      <w:r>
        <w:rPr>
          <w:spacing w:val="-3"/>
          <w:sz w:val="24"/>
        </w:rPr>
        <w:t xml:space="preserve"> </w:t>
      </w:r>
      <w:r>
        <w:rPr>
          <w:sz w:val="24"/>
        </w:rPr>
        <w:t>preço</w:t>
      </w:r>
      <w:r>
        <w:rPr>
          <w:spacing w:val="-4"/>
          <w:sz w:val="24"/>
        </w:rPr>
        <w:t xml:space="preserve"> </w:t>
      </w:r>
      <w:r>
        <w:rPr>
          <w:sz w:val="24"/>
        </w:rPr>
        <w:t>por</w:t>
      </w:r>
      <w:r>
        <w:rPr>
          <w:spacing w:val="-3"/>
          <w:sz w:val="24"/>
        </w:rPr>
        <w:t xml:space="preserve"> </w:t>
      </w:r>
      <w:r>
        <w:rPr>
          <w:spacing w:val="-2"/>
          <w:sz w:val="24"/>
        </w:rPr>
        <w:t>lote.</w:t>
      </w:r>
    </w:p>
    <w:p w:rsidR="002D5F79" w:rsidRDefault="00B0013F">
      <w:pPr>
        <w:spacing w:before="138" w:line="360" w:lineRule="auto"/>
        <w:ind w:left="1419" w:right="5234"/>
        <w:rPr>
          <w:rFonts w:ascii="Arial" w:hAnsi="Arial"/>
          <w:b/>
          <w:sz w:val="24"/>
        </w:rPr>
      </w:pPr>
      <w:r>
        <w:rPr>
          <w:rFonts w:ascii="Arial" w:hAnsi="Arial"/>
          <w:b/>
          <w:sz w:val="24"/>
        </w:rPr>
        <w:t xml:space="preserve">Modo de disputa: </w:t>
      </w:r>
      <w:r>
        <w:rPr>
          <w:sz w:val="24"/>
        </w:rPr>
        <w:t xml:space="preserve">Aberto e Fechado. </w:t>
      </w:r>
      <w:r>
        <w:rPr>
          <w:rFonts w:ascii="Arial" w:hAnsi="Arial"/>
          <w:b/>
          <w:sz w:val="24"/>
        </w:rPr>
        <w:t>Preferência</w:t>
      </w:r>
      <w:r>
        <w:rPr>
          <w:rFonts w:ascii="Arial" w:hAnsi="Arial"/>
          <w:b/>
          <w:spacing w:val="-17"/>
          <w:sz w:val="24"/>
        </w:rPr>
        <w:t xml:space="preserve"> </w:t>
      </w:r>
      <w:r>
        <w:rPr>
          <w:rFonts w:ascii="Arial" w:hAnsi="Arial"/>
          <w:b/>
          <w:sz w:val="24"/>
        </w:rPr>
        <w:t>ME/EPP/EQUIPARADAS:</w:t>
      </w:r>
      <w:r>
        <w:rPr>
          <w:rFonts w:ascii="Arial" w:hAnsi="Arial"/>
          <w:b/>
          <w:spacing w:val="-14"/>
          <w:sz w:val="24"/>
        </w:rPr>
        <w:t xml:space="preserve"> </w:t>
      </w:r>
      <w:r>
        <w:rPr>
          <w:sz w:val="24"/>
        </w:rPr>
        <w:t xml:space="preserve">não. </w:t>
      </w:r>
      <w:r>
        <w:rPr>
          <w:rFonts w:ascii="Arial" w:hAnsi="Arial"/>
          <w:b/>
          <w:sz w:val="24"/>
        </w:rPr>
        <w:t>Link:</w:t>
      </w:r>
      <w:r>
        <w:rPr>
          <w:rFonts w:ascii="Arial" w:hAnsi="Arial"/>
          <w:b/>
          <w:spacing w:val="40"/>
          <w:sz w:val="24"/>
        </w:rPr>
        <w:t xml:space="preserve"> </w:t>
      </w:r>
      <w:hyperlink r:id="rId8">
        <w:r>
          <w:rPr>
            <w:rFonts w:ascii="Arial" w:hAnsi="Arial"/>
            <w:b/>
            <w:color w:val="000080"/>
            <w:sz w:val="24"/>
            <w:u w:val="single" w:color="000080"/>
          </w:rPr>
          <w:t>https://bnc.org.br/</w:t>
        </w:r>
      </w:hyperlink>
    </w:p>
    <w:p w:rsidR="002D5F79" w:rsidRDefault="002D5F79">
      <w:pPr>
        <w:pStyle w:val="Corpodetexto"/>
        <w:spacing w:before="138"/>
        <w:ind w:left="0"/>
        <w:jc w:val="left"/>
        <w:rPr>
          <w:rFonts w:ascii="Arial"/>
          <w:b/>
        </w:rPr>
      </w:pPr>
    </w:p>
    <w:p w:rsidR="002D5F79" w:rsidRDefault="00B0013F">
      <w:pPr>
        <w:pStyle w:val="Ttulo1"/>
        <w:numPr>
          <w:ilvl w:val="0"/>
          <w:numId w:val="40"/>
        </w:numPr>
        <w:tabs>
          <w:tab w:val="left" w:pos="1684"/>
        </w:tabs>
        <w:ind w:left="1684" w:hanging="265"/>
        <w:jc w:val="both"/>
        <w:rPr>
          <w:color w:val="2D74B5"/>
        </w:rPr>
      </w:pPr>
      <w:r>
        <w:rPr>
          <w:color w:val="2D74B5"/>
        </w:rPr>
        <w:t>DO</w:t>
      </w:r>
      <w:r>
        <w:rPr>
          <w:color w:val="2D74B5"/>
          <w:spacing w:val="-1"/>
        </w:rPr>
        <w:t xml:space="preserve"> </w:t>
      </w:r>
      <w:r>
        <w:rPr>
          <w:color w:val="2D74B5"/>
          <w:spacing w:val="-2"/>
        </w:rPr>
        <w:t>OBJETO</w:t>
      </w:r>
    </w:p>
    <w:p w:rsidR="002D5F79" w:rsidRDefault="00B0013F">
      <w:pPr>
        <w:pStyle w:val="PargrafodaLista"/>
        <w:numPr>
          <w:ilvl w:val="1"/>
          <w:numId w:val="40"/>
        </w:numPr>
        <w:tabs>
          <w:tab w:val="left" w:pos="1892"/>
        </w:tabs>
        <w:spacing w:before="138" w:line="360" w:lineRule="auto"/>
        <w:ind w:right="1071" w:firstLine="0"/>
        <w:jc w:val="both"/>
        <w:rPr>
          <w:sz w:val="24"/>
        </w:rPr>
      </w:pPr>
      <w:r>
        <w:rPr>
          <w:sz w:val="24"/>
        </w:rPr>
        <w:t>O objeto da presente licitação é a Contratação de empresa especializada para a prestação de serviços de locação de infraestrutura para eventos, inclusive com a provisão</w:t>
      </w:r>
      <w:r>
        <w:rPr>
          <w:spacing w:val="-7"/>
          <w:sz w:val="24"/>
        </w:rPr>
        <w:t xml:space="preserve"> </w:t>
      </w:r>
      <w:r>
        <w:rPr>
          <w:sz w:val="24"/>
        </w:rPr>
        <w:t>de</w:t>
      </w:r>
      <w:r>
        <w:rPr>
          <w:spacing w:val="-7"/>
          <w:sz w:val="24"/>
        </w:rPr>
        <w:t xml:space="preserve"> </w:t>
      </w:r>
      <w:r>
        <w:rPr>
          <w:sz w:val="24"/>
        </w:rPr>
        <w:t>mão</w:t>
      </w:r>
      <w:r>
        <w:rPr>
          <w:spacing w:val="-9"/>
          <w:sz w:val="24"/>
        </w:rPr>
        <w:t xml:space="preserve"> </w:t>
      </w:r>
      <w:r>
        <w:rPr>
          <w:sz w:val="24"/>
        </w:rPr>
        <w:t>de</w:t>
      </w:r>
      <w:r>
        <w:rPr>
          <w:spacing w:val="-8"/>
          <w:sz w:val="24"/>
        </w:rPr>
        <w:t xml:space="preserve"> </w:t>
      </w:r>
      <w:r>
        <w:rPr>
          <w:sz w:val="24"/>
        </w:rPr>
        <w:t>obra</w:t>
      </w:r>
      <w:r>
        <w:rPr>
          <w:spacing w:val="-8"/>
          <w:sz w:val="24"/>
        </w:rPr>
        <w:t xml:space="preserve"> </w:t>
      </w:r>
      <w:r>
        <w:rPr>
          <w:sz w:val="24"/>
        </w:rPr>
        <w:t>especializada</w:t>
      </w:r>
      <w:r>
        <w:rPr>
          <w:spacing w:val="-7"/>
          <w:sz w:val="24"/>
        </w:rPr>
        <w:t xml:space="preserve"> </w:t>
      </w:r>
      <w:r>
        <w:rPr>
          <w:sz w:val="24"/>
        </w:rPr>
        <w:t>e</w:t>
      </w:r>
      <w:r>
        <w:rPr>
          <w:spacing w:val="-8"/>
          <w:sz w:val="24"/>
        </w:rPr>
        <w:t xml:space="preserve"> </w:t>
      </w:r>
      <w:r>
        <w:rPr>
          <w:sz w:val="24"/>
        </w:rPr>
        <w:t>serviços</w:t>
      </w:r>
      <w:r>
        <w:rPr>
          <w:spacing w:val="-8"/>
          <w:sz w:val="24"/>
        </w:rPr>
        <w:t xml:space="preserve"> </w:t>
      </w:r>
      <w:r>
        <w:rPr>
          <w:sz w:val="24"/>
        </w:rPr>
        <w:t>técnicos</w:t>
      </w:r>
      <w:r>
        <w:rPr>
          <w:spacing w:val="-8"/>
          <w:sz w:val="24"/>
        </w:rPr>
        <w:t xml:space="preserve"> </w:t>
      </w:r>
      <w:r>
        <w:rPr>
          <w:sz w:val="24"/>
        </w:rPr>
        <w:t>complementares,</w:t>
      </w:r>
      <w:r>
        <w:rPr>
          <w:spacing w:val="-8"/>
          <w:sz w:val="24"/>
        </w:rPr>
        <w:t xml:space="preserve"> </w:t>
      </w:r>
      <w:r>
        <w:rPr>
          <w:sz w:val="24"/>
        </w:rPr>
        <w:t>por</w:t>
      </w:r>
      <w:r>
        <w:rPr>
          <w:spacing w:val="-8"/>
          <w:sz w:val="24"/>
        </w:rPr>
        <w:t xml:space="preserve"> </w:t>
      </w:r>
      <w:r>
        <w:rPr>
          <w:sz w:val="24"/>
        </w:rPr>
        <w:t xml:space="preserve">meio de Registro de Preço, com a finalidade de atender às demandas eventuais e programadas dos diversos órgãos e secretarias municipais de Correntina/BA, conforme condições, quantidades e exigências estabelecidas neste Edital e seus </w:t>
      </w:r>
      <w:r>
        <w:rPr>
          <w:spacing w:val="-2"/>
          <w:sz w:val="24"/>
        </w:rPr>
        <w:t>anexos.</w:t>
      </w:r>
    </w:p>
    <w:p w:rsidR="002D5F79" w:rsidRDefault="002D5F79">
      <w:pPr>
        <w:pStyle w:val="PargrafodaLista"/>
        <w:spacing w:line="360" w:lineRule="auto"/>
        <w:rPr>
          <w:sz w:val="24"/>
        </w:rPr>
        <w:sectPr w:rsidR="002D5F79">
          <w:type w:val="continuous"/>
          <w:pgSz w:w="11910" w:h="16840"/>
          <w:pgMar w:top="640" w:right="0" w:bottom="280" w:left="283" w:header="720" w:footer="720" w:gutter="0"/>
          <w:cols w:space="720"/>
        </w:sectPr>
      </w:pPr>
    </w:p>
    <w:p w:rsidR="002D5F79" w:rsidRDefault="002D5F79">
      <w:pPr>
        <w:pStyle w:val="Corpodetexto"/>
        <w:spacing w:before="2"/>
        <w:ind w:left="0"/>
        <w:jc w:val="left"/>
      </w:pPr>
    </w:p>
    <w:p w:rsidR="002D5F79" w:rsidRDefault="00B0013F">
      <w:pPr>
        <w:pStyle w:val="PargrafodaLista"/>
        <w:numPr>
          <w:ilvl w:val="1"/>
          <w:numId w:val="40"/>
        </w:numPr>
        <w:tabs>
          <w:tab w:val="left" w:pos="1912"/>
        </w:tabs>
        <w:spacing w:line="360" w:lineRule="auto"/>
        <w:ind w:right="1071" w:firstLine="0"/>
        <w:jc w:val="both"/>
        <w:rPr>
          <w:sz w:val="24"/>
        </w:rPr>
      </w:pPr>
      <w:r>
        <w:rPr>
          <w:sz w:val="24"/>
        </w:rPr>
        <w:t>A licitação será dividida em itens/lote, conforme tabela constante do Termo de Referência, facultando-se ao licitante a participação em quantos itens/lotes forem de seu interesse.</w:t>
      </w:r>
    </w:p>
    <w:p w:rsidR="002D5F79" w:rsidRDefault="002D5F79">
      <w:pPr>
        <w:pStyle w:val="Corpodetexto"/>
        <w:spacing w:before="136"/>
        <w:ind w:left="0"/>
        <w:jc w:val="left"/>
      </w:pPr>
    </w:p>
    <w:p w:rsidR="002D5F79" w:rsidRDefault="00B0013F">
      <w:pPr>
        <w:pStyle w:val="Ttulo1"/>
        <w:numPr>
          <w:ilvl w:val="0"/>
          <w:numId w:val="40"/>
        </w:numPr>
        <w:tabs>
          <w:tab w:val="left" w:pos="1683"/>
        </w:tabs>
        <w:ind w:left="1683" w:hanging="264"/>
        <w:jc w:val="both"/>
        <w:rPr>
          <w:color w:val="006FC0"/>
        </w:rPr>
      </w:pPr>
      <w:r>
        <w:rPr>
          <w:color w:val="006FC0"/>
        </w:rPr>
        <w:t>DO</w:t>
      </w:r>
      <w:r>
        <w:rPr>
          <w:color w:val="006FC0"/>
          <w:spacing w:val="-4"/>
        </w:rPr>
        <w:t xml:space="preserve"> </w:t>
      </w:r>
      <w:r>
        <w:rPr>
          <w:color w:val="006FC0"/>
        </w:rPr>
        <w:t>REGISTRO DE</w:t>
      </w:r>
      <w:r>
        <w:rPr>
          <w:color w:val="006FC0"/>
          <w:spacing w:val="-2"/>
        </w:rPr>
        <w:t xml:space="preserve"> PREÇOS</w:t>
      </w:r>
    </w:p>
    <w:p w:rsidR="002D5F79" w:rsidRDefault="00B0013F">
      <w:pPr>
        <w:pStyle w:val="PargrafodaLista"/>
        <w:numPr>
          <w:ilvl w:val="1"/>
          <w:numId w:val="40"/>
        </w:numPr>
        <w:tabs>
          <w:tab w:val="left" w:pos="1958"/>
        </w:tabs>
        <w:spacing w:before="138" w:line="360" w:lineRule="auto"/>
        <w:ind w:right="1081" w:firstLine="0"/>
        <w:jc w:val="both"/>
        <w:rPr>
          <w:sz w:val="24"/>
        </w:rPr>
      </w:pPr>
      <w:r>
        <w:rPr>
          <w:sz w:val="24"/>
        </w:rPr>
        <w:t>As regras referentes aos órgãos gerenciador e participantes, bem como a eventuais adesões são as que constam da minuta de Ata de Registro de Preços.</w:t>
      </w:r>
    </w:p>
    <w:p w:rsidR="002D5F79" w:rsidRDefault="002D5F79">
      <w:pPr>
        <w:pStyle w:val="Corpodetexto"/>
        <w:spacing w:before="138"/>
        <w:ind w:left="0"/>
        <w:jc w:val="left"/>
      </w:pPr>
    </w:p>
    <w:p w:rsidR="002D5F79" w:rsidRDefault="00B0013F">
      <w:pPr>
        <w:pStyle w:val="Ttulo1"/>
        <w:numPr>
          <w:ilvl w:val="0"/>
          <w:numId w:val="40"/>
        </w:numPr>
        <w:tabs>
          <w:tab w:val="left" w:pos="1684"/>
        </w:tabs>
        <w:ind w:left="1684" w:hanging="265"/>
        <w:jc w:val="both"/>
        <w:rPr>
          <w:color w:val="2D74B5"/>
        </w:rPr>
      </w:pPr>
      <w:r>
        <w:rPr>
          <w:color w:val="2D74B5"/>
        </w:rPr>
        <w:t>DA</w:t>
      </w:r>
      <w:r>
        <w:rPr>
          <w:color w:val="2D74B5"/>
          <w:spacing w:val="-12"/>
        </w:rPr>
        <w:t xml:space="preserve"> </w:t>
      </w:r>
      <w:r>
        <w:rPr>
          <w:color w:val="2D74B5"/>
        </w:rPr>
        <w:t>PARTICIPAÇÃO</w:t>
      </w:r>
      <w:r>
        <w:rPr>
          <w:color w:val="2D74B5"/>
          <w:spacing w:val="-4"/>
        </w:rPr>
        <w:t xml:space="preserve"> </w:t>
      </w:r>
      <w:r>
        <w:rPr>
          <w:color w:val="2D74B5"/>
        </w:rPr>
        <w:t>NA</w:t>
      </w:r>
      <w:r>
        <w:rPr>
          <w:color w:val="2D74B5"/>
          <w:spacing w:val="-9"/>
        </w:rPr>
        <w:t xml:space="preserve"> </w:t>
      </w:r>
      <w:r>
        <w:rPr>
          <w:color w:val="2D74B5"/>
          <w:spacing w:val="-2"/>
        </w:rPr>
        <w:t>LICITAÇÃO</w:t>
      </w:r>
    </w:p>
    <w:p w:rsidR="002D5F79" w:rsidRDefault="00B0013F">
      <w:pPr>
        <w:pStyle w:val="PargrafodaLista"/>
        <w:numPr>
          <w:ilvl w:val="1"/>
          <w:numId w:val="40"/>
        </w:numPr>
        <w:tabs>
          <w:tab w:val="left" w:pos="1940"/>
        </w:tabs>
        <w:spacing w:before="138" w:line="360" w:lineRule="auto"/>
        <w:ind w:right="1071" w:firstLine="0"/>
        <w:jc w:val="both"/>
        <w:rPr>
          <w:rFonts w:ascii="Arial" w:hAnsi="Arial"/>
          <w:b/>
          <w:sz w:val="24"/>
        </w:rPr>
      </w:pPr>
      <w:r>
        <w:rPr>
          <w:sz w:val="24"/>
        </w:rPr>
        <w:t xml:space="preserve">Poderão participar deste Pregão os interessados que estiverem previamente credenciados sistema de Licitações, no endereço eletrônico </w:t>
      </w:r>
      <w:hyperlink r:id="rId9">
        <w:r>
          <w:rPr>
            <w:rFonts w:ascii="Arial" w:hAnsi="Arial"/>
            <w:b/>
            <w:color w:val="000080"/>
            <w:sz w:val="24"/>
            <w:u w:val="single" w:color="000080"/>
          </w:rPr>
          <w:t>https://bnc.org.br/</w:t>
        </w:r>
      </w:hyperlink>
    </w:p>
    <w:p w:rsidR="002D5F79" w:rsidRDefault="00B0013F">
      <w:pPr>
        <w:pStyle w:val="PargrafodaLista"/>
        <w:numPr>
          <w:ilvl w:val="1"/>
          <w:numId w:val="40"/>
        </w:numPr>
        <w:tabs>
          <w:tab w:val="left" w:pos="1885"/>
        </w:tabs>
        <w:spacing w:before="1" w:line="360" w:lineRule="auto"/>
        <w:ind w:right="1072" w:firstLine="0"/>
        <w:jc w:val="both"/>
        <w:rPr>
          <w:sz w:val="24"/>
        </w:rPr>
      </w:pPr>
      <w:r>
        <w:rPr>
          <w:sz w:val="24"/>
        </w:rPr>
        <w:t>O</w:t>
      </w:r>
      <w:r>
        <w:rPr>
          <w:spacing w:val="-3"/>
          <w:sz w:val="24"/>
        </w:rPr>
        <w:t xml:space="preserve"> </w:t>
      </w:r>
      <w:r>
        <w:rPr>
          <w:sz w:val="24"/>
        </w:rPr>
        <w:t>licitante</w:t>
      </w:r>
      <w:r>
        <w:rPr>
          <w:spacing w:val="-4"/>
          <w:sz w:val="24"/>
        </w:rPr>
        <w:t xml:space="preserve"> </w:t>
      </w:r>
      <w:r>
        <w:rPr>
          <w:sz w:val="24"/>
        </w:rPr>
        <w:t>responsabiliza-se</w:t>
      </w:r>
      <w:r>
        <w:rPr>
          <w:spacing w:val="-4"/>
          <w:sz w:val="24"/>
        </w:rPr>
        <w:t xml:space="preserve"> </w:t>
      </w:r>
      <w:r>
        <w:rPr>
          <w:sz w:val="24"/>
        </w:rPr>
        <w:t>exclusiva</w:t>
      </w:r>
      <w:r>
        <w:rPr>
          <w:spacing w:val="-4"/>
          <w:sz w:val="24"/>
        </w:rPr>
        <w:t xml:space="preserve"> </w:t>
      </w:r>
      <w:r>
        <w:rPr>
          <w:sz w:val="24"/>
        </w:rPr>
        <w:t>e</w:t>
      </w:r>
      <w:r>
        <w:rPr>
          <w:spacing w:val="-4"/>
          <w:sz w:val="24"/>
        </w:rPr>
        <w:t xml:space="preserve"> </w:t>
      </w:r>
      <w:r>
        <w:rPr>
          <w:sz w:val="24"/>
        </w:rPr>
        <w:t>formalmente</w:t>
      </w:r>
      <w:r>
        <w:rPr>
          <w:spacing w:val="-5"/>
          <w:sz w:val="24"/>
        </w:rPr>
        <w:t xml:space="preserve"> </w:t>
      </w:r>
      <w:r>
        <w:rPr>
          <w:sz w:val="24"/>
        </w:rPr>
        <w:t>pelas</w:t>
      </w:r>
      <w:r>
        <w:rPr>
          <w:spacing w:val="-4"/>
          <w:sz w:val="24"/>
        </w:rPr>
        <w:t xml:space="preserve"> </w:t>
      </w:r>
      <w:r>
        <w:rPr>
          <w:sz w:val="24"/>
        </w:rPr>
        <w:t>transações</w:t>
      </w:r>
      <w:r>
        <w:rPr>
          <w:spacing w:val="-6"/>
          <w:sz w:val="24"/>
        </w:rPr>
        <w:t xml:space="preserve"> </w:t>
      </w:r>
      <w:r>
        <w:rPr>
          <w:sz w:val="24"/>
        </w:rPr>
        <w:t>efetuadas em seu nome, assume como firmes e verdadeiras suas propostas e seus lances, inclusive os atos praticados diretamente ou por seu representante, excluída a responsabilidade do provedor do sistema ou do órgão ou entidade promotora da licitação</w:t>
      </w:r>
      <w:r>
        <w:rPr>
          <w:spacing w:val="-4"/>
          <w:sz w:val="24"/>
        </w:rPr>
        <w:t xml:space="preserve"> </w:t>
      </w:r>
      <w:r>
        <w:rPr>
          <w:sz w:val="24"/>
        </w:rPr>
        <w:t>por</w:t>
      </w:r>
      <w:r>
        <w:rPr>
          <w:spacing w:val="-5"/>
          <w:sz w:val="24"/>
        </w:rPr>
        <w:t xml:space="preserve"> </w:t>
      </w:r>
      <w:r>
        <w:rPr>
          <w:sz w:val="24"/>
        </w:rPr>
        <w:t>eventuais</w:t>
      </w:r>
      <w:r>
        <w:rPr>
          <w:spacing w:val="-4"/>
          <w:sz w:val="24"/>
        </w:rPr>
        <w:t xml:space="preserve"> </w:t>
      </w:r>
      <w:r>
        <w:rPr>
          <w:sz w:val="24"/>
        </w:rPr>
        <w:t>danos</w:t>
      </w:r>
      <w:r>
        <w:rPr>
          <w:spacing w:val="-5"/>
          <w:sz w:val="24"/>
        </w:rPr>
        <w:t xml:space="preserve"> </w:t>
      </w:r>
      <w:r>
        <w:rPr>
          <w:sz w:val="24"/>
        </w:rPr>
        <w:t>decorrentes</w:t>
      </w:r>
      <w:r>
        <w:rPr>
          <w:spacing w:val="-3"/>
          <w:sz w:val="24"/>
        </w:rPr>
        <w:t xml:space="preserve"> </w:t>
      </w:r>
      <w:r>
        <w:rPr>
          <w:sz w:val="24"/>
        </w:rPr>
        <w:t>de</w:t>
      </w:r>
      <w:r>
        <w:rPr>
          <w:spacing w:val="-5"/>
          <w:sz w:val="24"/>
        </w:rPr>
        <w:t xml:space="preserve"> </w:t>
      </w:r>
      <w:r>
        <w:rPr>
          <w:sz w:val="24"/>
        </w:rPr>
        <w:t>uso</w:t>
      </w:r>
      <w:r>
        <w:rPr>
          <w:spacing w:val="-3"/>
          <w:sz w:val="24"/>
        </w:rPr>
        <w:t xml:space="preserve"> </w:t>
      </w:r>
      <w:r>
        <w:rPr>
          <w:sz w:val="24"/>
        </w:rPr>
        <w:t>indevido</w:t>
      </w:r>
      <w:r>
        <w:rPr>
          <w:spacing w:val="-5"/>
          <w:sz w:val="24"/>
        </w:rPr>
        <w:t xml:space="preserve"> </w:t>
      </w:r>
      <w:r>
        <w:rPr>
          <w:sz w:val="24"/>
        </w:rPr>
        <w:t>das</w:t>
      </w:r>
      <w:r>
        <w:rPr>
          <w:spacing w:val="-4"/>
          <w:sz w:val="24"/>
        </w:rPr>
        <w:t xml:space="preserve"> </w:t>
      </w:r>
      <w:r>
        <w:rPr>
          <w:sz w:val="24"/>
        </w:rPr>
        <w:t>credenciais</w:t>
      </w:r>
      <w:r>
        <w:rPr>
          <w:spacing w:val="-7"/>
          <w:sz w:val="24"/>
        </w:rPr>
        <w:t xml:space="preserve"> </w:t>
      </w:r>
      <w:r>
        <w:rPr>
          <w:sz w:val="24"/>
        </w:rPr>
        <w:t>de</w:t>
      </w:r>
      <w:r>
        <w:rPr>
          <w:spacing w:val="-5"/>
          <w:sz w:val="24"/>
        </w:rPr>
        <w:t xml:space="preserve"> </w:t>
      </w:r>
      <w:r>
        <w:rPr>
          <w:sz w:val="24"/>
        </w:rPr>
        <w:t>acesso, ainda que por terceiros.</w:t>
      </w:r>
    </w:p>
    <w:p w:rsidR="002D5F79" w:rsidRDefault="00B0013F">
      <w:pPr>
        <w:pStyle w:val="PargrafodaLista"/>
        <w:numPr>
          <w:ilvl w:val="1"/>
          <w:numId w:val="40"/>
        </w:numPr>
        <w:tabs>
          <w:tab w:val="left" w:pos="1966"/>
        </w:tabs>
        <w:spacing w:line="360" w:lineRule="auto"/>
        <w:ind w:right="1072" w:firstLine="0"/>
        <w:jc w:val="both"/>
        <w:rPr>
          <w:sz w:val="24"/>
        </w:rPr>
      </w:pPr>
      <w:r>
        <w:rPr>
          <w:sz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D5F79" w:rsidRDefault="00B0013F">
      <w:pPr>
        <w:pStyle w:val="PargrafodaLista"/>
        <w:numPr>
          <w:ilvl w:val="1"/>
          <w:numId w:val="40"/>
        </w:numPr>
        <w:tabs>
          <w:tab w:val="left" w:pos="1898"/>
        </w:tabs>
        <w:spacing w:before="1" w:line="360" w:lineRule="auto"/>
        <w:ind w:right="1080" w:firstLine="0"/>
        <w:jc w:val="both"/>
        <w:rPr>
          <w:sz w:val="24"/>
        </w:rPr>
      </w:pPr>
      <w:r>
        <w:rPr>
          <w:sz w:val="24"/>
        </w:rPr>
        <w:t>A não observância do disposto no item anterior poderá ensejar desclassificação no momento da habilitação.</w:t>
      </w:r>
    </w:p>
    <w:p w:rsidR="002D5F79" w:rsidRDefault="00B0013F">
      <w:pPr>
        <w:pStyle w:val="PargrafodaLista"/>
        <w:numPr>
          <w:ilvl w:val="1"/>
          <w:numId w:val="40"/>
        </w:numPr>
        <w:tabs>
          <w:tab w:val="left" w:pos="1922"/>
        </w:tabs>
        <w:spacing w:line="360" w:lineRule="auto"/>
        <w:ind w:right="1076" w:firstLine="0"/>
        <w:jc w:val="both"/>
        <w:rPr>
          <w:sz w:val="24"/>
        </w:rPr>
      </w:pPr>
      <w:r>
        <w:rPr>
          <w:sz w:val="24"/>
        </w:rPr>
        <w:t>Será concedido tratamento favorecido para as microempresas e empresas de pequeno porte, nos limites previstos da Lei Complementar nº 123, de 2006.</w:t>
      </w:r>
    </w:p>
    <w:p w:rsidR="002D5F79" w:rsidRDefault="00B0013F">
      <w:pPr>
        <w:pStyle w:val="PargrafodaLista"/>
        <w:numPr>
          <w:ilvl w:val="1"/>
          <w:numId w:val="40"/>
        </w:numPr>
        <w:tabs>
          <w:tab w:val="left" w:pos="1884"/>
        </w:tabs>
        <w:ind w:left="1884" w:hanging="465"/>
        <w:jc w:val="both"/>
        <w:rPr>
          <w:sz w:val="24"/>
        </w:rPr>
      </w:pPr>
      <w:r>
        <w:rPr>
          <w:sz w:val="24"/>
        </w:rPr>
        <w:t>Não</w:t>
      </w:r>
      <w:r>
        <w:rPr>
          <w:spacing w:val="-4"/>
          <w:sz w:val="24"/>
        </w:rPr>
        <w:t xml:space="preserve"> </w:t>
      </w:r>
      <w:r>
        <w:rPr>
          <w:sz w:val="24"/>
        </w:rPr>
        <w:t>poderão</w:t>
      </w:r>
      <w:r>
        <w:rPr>
          <w:spacing w:val="-4"/>
          <w:sz w:val="24"/>
        </w:rPr>
        <w:t xml:space="preserve"> </w:t>
      </w:r>
      <w:r>
        <w:rPr>
          <w:sz w:val="24"/>
        </w:rPr>
        <w:t>disputar</w:t>
      </w:r>
      <w:r>
        <w:rPr>
          <w:spacing w:val="-5"/>
          <w:sz w:val="24"/>
        </w:rPr>
        <w:t xml:space="preserve"> </w:t>
      </w:r>
      <w:r>
        <w:rPr>
          <w:sz w:val="24"/>
        </w:rPr>
        <w:t>esta</w:t>
      </w:r>
      <w:r>
        <w:rPr>
          <w:spacing w:val="-4"/>
          <w:sz w:val="24"/>
        </w:rPr>
        <w:t xml:space="preserve"> </w:t>
      </w:r>
      <w:r>
        <w:rPr>
          <w:spacing w:val="-2"/>
          <w:sz w:val="24"/>
        </w:rPr>
        <w:t>licitação:</w:t>
      </w:r>
    </w:p>
    <w:p w:rsidR="002D5F79" w:rsidRDefault="00B0013F">
      <w:pPr>
        <w:pStyle w:val="PargrafodaLista"/>
        <w:numPr>
          <w:ilvl w:val="2"/>
          <w:numId w:val="40"/>
        </w:numPr>
        <w:tabs>
          <w:tab w:val="left" w:pos="2084"/>
        </w:tabs>
        <w:spacing w:before="138"/>
        <w:ind w:left="2084" w:hanging="665"/>
        <w:rPr>
          <w:sz w:val="24"/>
        </w:rPr>
      </w:pPr>
      <w:r>
        <w:rPr>
          <w:sz w:val="24"/>
        </w:rPr>
        <w:t>Aquele</w:t>
      </w:r>
      <w:r>
        <w:rPr>
          <w:spacing w:val="-5"/>
          <w:sz w:val="24"/>
        </w:rPr>
        <w:t xml:space="preserve"> </w:t>
      </w:r>
      <w:r>
        <w:rPr>
          <w:sz w:val="24"/>
        </w:rPr>
        <w:t>que</w:t>
      </w:r>
      <w:r>
        <w:rPr>
          <w:spacing w:val="-6"/>
          <w:sz w:val="24"/>
        </w:rPr>
        <w:t xml:space="preserve"> </w:t>
      </w:r>
      <w:r>
        <w:rPr>
          <w:sz w:val="24"/>
        </w:rPr>
        <w:t>não</w:t>
      </w:r>
      <w:r>
        <w:rPr>
          <w:spacing w:val="-3"/>
          <w:sz w:val="24"/>
        </w:rPr>
        <w:t xml:space="preserve"> </w:t>
      </w:r>
      <w:r>
        <w:rPr>
          <w:sz w:val="24"/>
        </w:rPr>
        <w:t>atenda</w:t>
      </w:r>
      <w:r>
        <w:rPr>
          <w:spacing w:val="-2"/>
          <w:sz w:val="24"/>
        </w:rPr>
        <w:t xml:space="preserve"> </w:t>
      </w:r>
      <w:r>
        <w:rPr>
          <w:sz w:val="24"/>
        </w:rPr>
        <w:t>às</w:t>
      </w:r>
      <w:r>
        <w:rPr>
          <w:spacing w:val="-4"/>
          <w:sz w:val="24"/>
        </w:rPr>
        <w:t xml:space="preserve"> </w:t>
      </w:r>
      <w:r>
        <w:rPr>
          <w:sz w:val="24"/>
        </w:rPr>
        <w:t>condições</w:t>
      </w:r>
      <w:r>
        <w:rPr>
          <w:spacing w:val="-4"/>
          <w:sz w:val="24"/>
        </w:rPr>
        <w:t xml:space="preserve"> </w:t>
      </w:r>
      <w:r>
        <w:rPr>
          <w:sz w:val="24"/>
        </w:rPr>
        <w:t>deste</w:t>
      </w:r>
      <w:r>
        <w:rPr>
          <w:spacing w:val="-2"/>
          <w:sz w:val="24"/>
        </w:rPr>
        <w:t xml:space="preserve"> </w:t>
      </w:r>
      <w:r>
        <w:rPr>
          <w:sz w:val="24"/>
        </w:rPr>
        <w:t>Edital</w:t>
      </w:r>
      <w:r>
        <w:rPr>
          <w:spacing w:val="-5"/>
          <w:sz w:val="24"/>
        </w:rPr>
        <w:t xml:space="preserve"> </w:t>
      </w:r>
      <w:r>
        <w:rPr>
          <w:sz w:val="24"/>
        </w:rPr>
        <w:t>e</w:t>
      </w:r>
      <w:r>
        <w:rPr>
          <w:spacing w:val="-4"/>
          <w:sz w:val="24"/>
        </w:rPr>
        <w:t xml:space="preserve"> </w:t>
      </w:r>
      <w:r>
        <w:rPr>
          <w:sz w:val="24"/>
        </w:rPr>
        <w:t>seu(s)</w:t>
      </w:r>
      <w:r>
        <w:rPr>
          <w:spacing w:val="-2"/>
          <w:sz w:val="24"/>
        </w:rPr>
        <w:t xml:space="preserve"> anexo(s);</w:t>
      </w:r>
    </w:p>
    <w:p w:rsidR="002D5F79" w:rsidRDefault="00B0013F">
      <w:pPr>
        <w:pStyle w:val="PargrafodaLista"/>
        <w:numPr>
          <w:ilvl w:val="2"/>
          <w:numId w:val="40"/>
        </w:numPr>
        <w:tabs>
          <w:tab w:val="left" w:pos="2080"/>
        </w:tabs>
        <w:spacing w:before="138" w:line="360" w:lineRule="auto"/>
        <w:ind w:left="1419" w:right="1077" w:firstLine="0"/>
        <w:rPr>
          <w:sz w:val="24"/>
        </w:rPr>
      </w:pPr>
      <w:r>
        <w:rPr>
          <w:sz w:val="24"/>
        </w:rPr>
        <w:t>Pessoa</w:t>
      </w:r>
      <w:r>
        <w:rPr>
          <w:spacing w:val="-7"/>
          <w:sz w:val="24"/>
        </w:rPr>
        <w:t xml:space="preserve"> </w:t>
      </w:r>
      <w:r>
        <w:rPr>
          <w:sz w:val="24"/>
        </w:rPr>
        <w:t>física</w:t>
      </w:r>
      <w:r>
        <w:rPr>
          <w:spacing w:val="-7"/>
          <w:sz w:val="24"/>
        </w:rPr>
        <w:t xml:space="preserve"> </w:t>
      </w:r>
      <w:r>
        <w:rPr>
          <w:sz w:val="24"/>
        </w:rPr>
        <w:t>ou</w:t>
      </w:r>
      <w:r>
        <w:rPr>
          <w:spacing w:val="-6"/>
          <w:sz w:val="24"/>
        </w:rPr>
        <w:t xml:space="preserve"> </w:t>
      </w:r>
      <w:r>
        <w:rPr>
          <w:sz w:val="24"/>
        </w:rPr>
        <w:t>jurídica</w:t>
      </w:r>
      <w:r>
        <w:rPr>
          <w:spacing w:val="-7"/>
          <w:sz w:val="24"/>
        </w:rPr>
        <w:t xml:space="preserve"> </w:t>
      </w:r>
      <w:r>
        <w:rPr>
          <w:sz w:val="24"/>
        </w:rPr>
        <w:t>que</w:t>
      </w:r>
      <w:r>
        <w:rPr>
          <w:spacing w:val="-7"/>
          <w:sz w:val="24"/>
        </w:rPr>
        <w:t xml:space="preserve"> </w:t>
      </w:r>
      <w:r>
        <w:rPr>
          <w:sz w:val="24"/>
        </w:rPr>
        <w:t>se</w:t>
      </w:r>
      <w:r>
        <w:rPr>
          <w:spacing w:val="-7"/>
          <w:sz w:val="24"/>
        </w:rPr>
        <w:t xml:space="preserve"> </w:t>
      </w:r>
      <w:r>
        <w:rPr>
          <w:sz w:val="24"/>
        </w:rPr>
        <w:t>encontre,</w:t>
      </w:r>
      <w:r>
        <w:rPr>
          <w:spacing w:val="-8"/>
          <w:sz w:val="24"/>
        </w:rPr>
        <w:t xml:space="preserve"> </w:t>
      </w:r>
      <w:r>
        <w:rPr>
          <w:sz w:val="24"/>
        </w:rPr>
        <w:t>ao</w:t>
      </w:r>
      <w:r>
        <w:rPr>
          <w:spacing w:val="-6"/>
          <w:sz w:val="24"/>
        </w:rPr>
        <w:t xml:space="preserve"> </w:t>
      </w:r>
      <w:r>
        <w:rPr>
          <w:sz w:val="24"/>
        </w:rPr>
        <w:t>tempo</w:t>
      </w:r>
      <w:r>
        <w:rPr>
          <w:spacing w:val="-6"/>
          <w:sz w:val="24"/>
        </w:rPr>
        <w:t xml:space="preserve"> </w:t>
      </w:r>
      <w:r>
        <w:rPr>
          <w:sz w:val="24"/>
        </w:rPr>
        <w:t>da</w:t>
      </w:r>
      <w:r>
        <w:rPr>
          <w:spacing w:val="-6"/>
          <w:sz w:val="24"/>
        </w:rPr>
        <w:t xml:space="preserve"> </w:t>
      </w:r>
      <w:r>
        <w:rPr>
          <w:sz w:val="24"/>
        </w:rPr>
        <w:t>licitação,</w:t>
      </w:r>
      <w:r>
        <w:rPr>
          <w:spacing w:val="-8"/>
          <w:sz w:val="24"/>
        </w:rPr>
        <w:t xml:space="preserve"> </w:t>
      </w:r>
      <w:r>
        <w:rPr>
          <w:sz w:val="24"/>
        </w:rPr>
        <w:t>impossibilitada de participar da licitação em decorrência de sanção que lhe foi imposta.</w:t>
      </w:r>
    </w:p>
    <w:p w:rsidR="002D5F79" w:rsidRDefault="00B0013F">
      <w:pPr>
        <w:pStyle w:val="PargrafodaLista"/>
        <w:numPr>
          <w:ilvl w:val="2"/>
          <w:numId w:val="40"/>
        </w:numPr>
        <w:tabs>
          <w:tab w:val="left" w:pos="2149"/>
        </w:tabs>
        <w:spacing w:line="360" w:lineRule="auto"/>
        <w:ind w:left="1419" w:right="1078" w:firstLine="0"/>
        <w:rPr>
          <w:sz w:val="24"/>
        </w:rPr>
      </w:pPr>
      <w:r>
        <w:rPr>
          <w:sz w:val="24"/>
        </w:rPr>
        <w:t>Aquele</w:t>
      </w:r>
      <w:r>
        <w:rPr>
          <w:spacing w:val="40"/>
          <w:sz w:val="24"/>
        </w:rPr>
        <w:t xml:space="preserve"> </w:t>
      </w:r>
      <w:r>
        <w:rPr>
          <w:sz w:val="24"/>
        </w:rPr>
        <w:t>que</w:t>
      </w:r>
      <w:r>
        <w:rPr>
          <w:spacing w:val="40"/>
          <w:sz w:val="24"/>
        </w:rPr>
        <w:t xml:space="preserve"> </w:t>
      </w:r>
      <w:r>
        <w:rPr>
          <w:sz w:val="24"/>
        </w:rPr>
        <w:t>mantenha</w:t>
      </w:r>
      <w:r>
        <w:rPr>
          <w:spacing w:val="40"/>
          <w:sz w:val="24"/>
        </w:rPr>
        <w:t xml:space="preserve"> </w:t>
      </w:r>
      <w:r>
        <w:rPr>
          <w:sz w:val="24"/>
        </w:rPr>
        <w:t>vínculo</w:t>
      </w:r>
      <w:r>
        <w:rPr>
          <w:spacing w:val="40"/>
          <w:sz w:val="24"/>
        </w:rPr>
        <w:t xml:space="preserve"> </w:t>
      </w:r>
      <w:r>
        <w:rPr>
          <w:sz w:val="24"/>
        </w:rPr>
        <w:t>de</w:t>
      </w:r>
      <w:r>
        <w:rPr>
          <w:spacing w:val="40"/>
          <w:sz w:val="24"/>
        </w:rPr>
        <w:t xml:space="preserve"> </w:t>
      </w:r>
      <w:r>
        <w:rPr>
          <w:sz w:val="24"/>
        </w:rPr>
        <w:t>natureza</w:t>
      </w:r>
      <w:r>
        <w:rPr>
          <w:spacing w:val="40"/>
          <w:sz w:val="24"/>
        </w:rPr>
        <w:t xml:space="preserve"> </w:t>
      </w:r>
      <w:r>
        <w:rPr>
          <w:sz w:val="24"/>
        </w:rPr>
        <w:t>técnica,</w:t>
      </w:r>
      <w:r>
        <w:rPr>
          <w:spacing w:val="40"/>
          <w:sz w:val="24"/>
        </w:rPr>
        <w:t xml:space="preserve"> </w:t>
      </w:r>
      <w:r>
        <w:rPr>
          <w:sz w:val="24"/>
        </w:rPr>
        <w:t>comercial,</w:t>
      </w:r>
      <w:r>
        <w:rPr>
          <w:spacing w:val="40"/>
          <w:sz w:val="24"/>
        </w:rPr>
        <w:t xml:space="preserve"> </w:t>
      </w:r>
      <w:r>
        <w:rPr>
          <w:sz w:val="24"/>
        </w:rPr>
        <w:t>econômica, financeira, trabalhista ou civil com dirigente do órgão ou entidade contratante ou com</w:t>
      </w:r>
    </w:p>
    <w:p w:rsidR="002D5F79" w:rsidRDefault="002D5F79">
      <w:pPr>
        <w:pStyle w:val="PargrafodaLista"/>
        <w:spacing w:line="360" w:lineRule="auto"/>
        <w:jc w:val="left"/>
        <w:rPr>
          <w:sz w:val="24"/>
        </w:rPr>
        <w:sectPr w:rsidR="002D5F79">
          <w:headerReference w:type="default" r:id="rId10"/>
          <w:footerReference w:type="default" r:id="rId11"/>
          <w:pgSz w:w="11910" w:h="16840"/>
          <w:pgMar w:top="1840" w:right="0" w:bottom="1020" w:left="283" w:header="658" w:footer="834" w:gutter="0"/>
          <w:pgNumType w:start="2"/>
          <w:cols w:space="720"/>
        </w:sectPr>
      </w:pPr>
    </w:p>
    <w:p w:rsidR="002D5F79" w:rsidRDefault="002D5F79">
      <w:pPr>
        <w:pStyle w:val="Corpodetexto"/>
        <w:spacing w:before="2"/>
        <w:ind w:left="0"/>
        <w:jc w:val="left"/>
      </w:pPr>
    </w:p>
    <w:p w:rsidR="002D5F79" w:rsidRDefault="00B0013F">
      <w:pPr>
        <w:pStyle w:val="Corpodetexto"/>
        <w:spacing w:line="360" w:lineRule="auto"/>
        <w:ind w:right="1074"/>
      </w:pPr>
      <w:r>
        <w:t>agente público que desempenhe função na licitação ou atue na fiscalização ou na gestão</w:t>
      </w:r>
      <w:r>
        <w:rPr>
          <w:spacing w:val="-5"/>
        </w:rPr>
        <w:t xml:space="preserve"> </w:t>
      </w:r>
      <w:r>
        <w:t>do</w:t>
      </w:r>
      <w:r>
        <w:rPr>
          <w:spacing w:val="-5"/>
        </w:rPr>
        <w:t xml:space="preserve"> </w:t>
      </w:r>
      <w:r>
        <w:t>contrato,</w:t>
      </w:r>
      <w:r>
        <w:rPr>
          <w:spacing w:val="-7"/>
        </w:rPr>
        <w:t xml:space="preserve"> </w:t>
      </w:r>
      <w:r>
        <w:t>ou</w:t>
      </w:r>
      <w:r>
        <w:rPr>
          <w:spacing w:val="-5"/>
        </w:rPr>
        <w:t xml:space="preserve"> </w:t>
      </w:r>
      <w:r>
        <w:t>que</w:t>
      </w:r>
      <w:r>
        <w:rPr>
          <w:spacing w:val="-7"/>
        </w:rPr>
        <w:t xml:space="preserve"> </w:t>
      </w:r>
      <w:r>
        <w:t>deles</w:t>
      </w:r>
      <w:r>
        <w:rPr>
          <w:spacing w:val="-7"/>
        </w:rPr>
        <w:t xml:space="preserve"> </w:t>
      </w:r>
      <w:r>
        <w:t>seja</w:t>
      </w:r>
      <w:r>
        <w:rPr>
          <w:spacing w:val="-7"/>
        </w:rPr>
        <w:t xml:space="preserve"> </w:t>
      </w:r>
      <w:r>
        <w:t>cônjuge,</w:t>
      </w:r>
      <w:r>
        <w:rPr>
          <w:spacing w:val="-7"/>
        </w:rPr>
        <w:t xml:space="preserve"> </w:t>
      </w:r>
      <w:r>
        <w:t>companheiro</w:t>
      </w:r>
      <w:r>
        <w:rPr>
          <w:spacing w:val="-6"/>
        </w:rPr>
        <w:t xml:space="preserve"> </w:t>
      </w:r>
      <w:r>
        <w:t>ou</w:t>
      </w:r>
      <w:r>
        <w:rPr>
          <w:spacing w:val="-6"/>
        </w:rPr>
        <w:t xml:space="preserve"> </w:t>
      </w:r>
      <w:r>
        <w:t>parente</w:t>
      </w:r>
      <w:r>
        <w:rPr>
          <w:spacing w:val="-6"/>
        </w:rPr>
        <w:t xml:space="preserve"> </w:t>
      </w:r>
      <w:r>
        <w:t>em</w:t>
      </w:r>
      <w:r>
        <w:rPr>
          <w:spacing w:val="-7"/>
        </w:rPr>
        <w:t xml:space="preserve"> </w:t>
      </w:r>
      <w:r>
        <w:t>linha</w:t>
      </w:r>
      <w:r>
        <w:rPr>
          <w:spacing w:val="-6"/>
        </w:rPr>
        <w:t xml:space="preserve"> </w:t>
      </w:r>
      <w:r>
        <w:t>reta, colateral ou por afinidade, até o terceiro grau;</w:t>
      </w:r>
    </w:p>
    <w:p w:rsidR="002D5F79" w:rsidRDefault="00B0013F">
      <w:pPr>
        <w:pStyle w:val="PargrafodaLista"/>
        <w:numPr>
          <w:ilvl w:val="2"/>
          <w:numId w:val="40"/>
        </w:numPr>
        <w:tabs>
          <w:tab w:val="left" w:pos="2085"/>
        </w:tabs>
        <w:spacing w:line="360" w:lineRule="auto"/>
        <w:ind w:left="1419" w:right="1074" w:firstLine="0"/>
        <w:jc w:val="both"/>
        <w:rPr>
          <w:sz w:val="24"/>
        </w:rPr>
      </w:pPr>
      <w:r>
        <w:rPr>
          <w:sz w:val="24"/>
        </w:rPr>
        <w:t>Empresas</w:t>
      </w:r>
      <w:r>
        <w:rPr>
          <w:spacing w:val="-4"/>
          <w:sz w:val="24"/>
        </w:rPr>
        <w:t xml:space="preserve"> </w:t>
      </w:r>
      <w:r>
        <w:rPr>
          <w:sz w:val="24"/>
        </w:rPr>
        <w:t>controladoras,</w:t>
      </w:r>
      <w:r>
        <w:rPr>
          <w:spacing w:val="-4"/>
          <w:sz w:val="24"/>
        </w:rPr>
        <w:t xml:space="preserve"> </w:t>
      </w:r>
      <w:r>
        <w:rPr>
          <w:sz w:val="24"/>
        </w:rPr>
        <w:t>controladas</w:t>
      </w:r>
      <w:r>
        <w:rPr>
          <w:spacing w:val="-4"/>
          <w:sz w:val="24"/>
        </w:rPr>
        <w:t xml:space="preserve"> </w:t>
      </w:r>
      <w:r>
        <w:rPr>
          <w:sz w:val="24"/>
        </w:rPr>
        <w:t>ou</w:t>
      </w:r>
      <w:r>
        <w:rPr>
          <w:spacing w:val="-3"/>
          <w:sz w:val="24"/>
        </w:rPr>
        <w:t xml:space="preserve"> </w:t>
      </w:r>
      <w:r>
        <w:rPr>
          <w:sz w:val="24"/>
        </w:rPr>
        <w:t>coligadas,</w:t>
      </w:r>
      <w:r>
        <w:rPr>
          <w:spacing w:val="-4"/>
          <w:sz w:val="24"/>
        </w:rPr>
        <w:t xml:space="preserve"> </w:t>
      </w:r>
      <w:r>
        <w:rPr>
          <w:sz w:val="24"/>
        </w:rPr>
        <w:t>nos</w:t>
      </w:r>
      <w:r>
        <w:rPr>
          <w:spacing w:val="-2"/>
          <w:sz w:val="24"/>
        </w:rPr>
        <w:t xml:space="preserve"> </w:t>
      </w:r>
      <w:r>
        <w:rPr>
          <w:sz w:val="24"/>
        </w:rPr>
        <w:t>termos</w:t>
      </w:r>
      <w:r>
        <w:rPr>
          <w:spacing w:val="-3"/>
          <w:sz w:val="24"/>
        </w:rPr>
        <w:t xml:space="preserve"> </w:t>
      </w:r>
      <w:r>
        <w:rPr>
          <w:sz w:val="24"/>
        </w:rPr>
        <w:t>da</w:t>
      </w:r>
      <w:r>
        <w:rPr>
          <w:spacing w:val="-3"/>
          <w:sz w:val="24"/>
        </w:rPr>
        <w:t xml:space="preserve"> </w:t>
      </w:r>
      <w:r>
        <w:rPr>
          <w:sz w:val="24"/>
        </w:rPr>
        <w:t>Lei</w:t>
      </w:r>
      <w:r>
        <w:rPr>
          <w:spacing w:val="-3"/>
          <w:sz w:val="24"/>
        </w:rPr>
        <w:t xml:space="preserve"> </w:t>
      </w:r>
      <w:r>
        <w:rPr>
          <w:sz w:val="24"/>
        </w:rPr>
        <w:t>nº</w:t>
      </w:r>
      <w:r>
        <w:rPr>
          <w:spacing w:val="-3"/>
          <w:sz w:val="24"/>
        </w:rPr>
        <w:t xml:space="preserve"> </w:t>
      </w:r>
      <w:r>
        <w:rPr>
          <w:sz w:val="24"/>
        </w:rPr>
        <w:t>6.404, de 15 de dezembro de 1976, concorrendo entre si;</w:t>
      </w:r>
    </w:p>
    <w:p w:rsidR="002D5F79" w:rsidRDefault="00B0013F">
      <w:pPr>
        <w:pStyle w:val="PargrafodaLista"/>
        <w:numPr>
          <w:ilvl w:val="2"/>
          <w:numId w:val="40"/>
        </w:numPr>
        <w:tabs>
          <w:tab w:val="left" w:pos="2116"/>
        </w:tabs>
        <w:spacing w:line="360" w:lineRule="auto"/>
        <w:ind w:left="1419" w:right="1078" w:firstLine="0"/>
        <w:jc w:val="both"/>
        <w:rPr>
          <w:sz w:val="24"/>
        </w:rPr>
      </w:pPr>
      <w:r>
        <w:rPr>
          <w:sz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w:t>
      </w:r>
      <w:r>
        <w:rPr>
          <w:spacing w:val="-2"/>
          <w:sz w:val="24"/>
        </w:rPr>
        <w:t>trabalhista;</w:t>
      </w:r>
    </w:p>
    <w:p w:rsidR="002D5F79" w:rsidRDefault="00B0013F">
      <w:pPr>
        <w:pStyle w:val="PargrafodaLista"/>
        <w:numPr>
          <w:ilvl w:val="2"/>
          <w:numId w:val="40"/>
        </w:numPr>
        <w:tabs>
          <w:tab w:val="left" w:pos="2084"/>
        </w:tabs>
        <w:ind w:left="2084" w:hanging="665"/>
        <w:jc w:val="both"/>
        <w:rPr>
          <w:sz w:val="24"/>
        </w:rPr>
      </w:pPr>
      <w:r>
        <w:rPr>
          <w:sz w:val="24"/>
        </w:rPr>
        <w:t>Agente</w:t>
      </w:r>
      <w:r>
        <w:rPr>
          <w:spacing w:val="-4"/>
          <w:sz w:val="24"/>
        </w:rPr>
        <w:t xml:space="preserve"> </w:t>
      </w:r>
      <w:r>
        <w:rPr>
          <w:sz w:val="24"/>
        </w:rPr>
        <w:t>público</w:t>
      </w:r>
      <w:r>
        <w:rPr>
          <w:spacing w:val="-3"/>
          <w:sz w:val="24"/>
        </w:rPr>
        <w:t xml:space="preserve"> </w:t>
      </w:r>
      <w:r>
        <w:rPr>
          <w:sz w:val="24"/>
        </w:rPr>
        <w:t>do</w:t>
      </w:r>
      <w:r>
        <w:rPr>
          <w:spacing w:val="-3"/>
          <w:sz w:val="24"/>
        </w:rPr>
        <w:t xml:space="preserve"> </w:t>
      </w:r>
      <w:r>
        <w:rPr>
          <w:sz w:val="24"/>
        </w:rPr>
        <w:t>órgão</w:t>
      </w:r>
      <w:r>
        <w:rPr>
          <w:spacing w:val="-3"/>
          <w:sz w:val="24"/>
        </w:rPr>
        <w:t xml:space="preserve"> </w:t>
      </w:r>
      <w:r>
        <w:rPr>
          <w:sz w:val="24"/>
        </w:rPr>
        <w:t>ou</w:t>
      </w:r>
      <w:r>
        <w:rPr>
          <w:spacing w:val="-3"/>
          <w:sz w:val="24"/>
        </w:rPr>
        <w:t xml:space="preserve"> </w:t>
      </w:r>
      <w:r>
        <w:rPr>
          <w:sz w:val="24"/>
        </w:rPr>
        <w:t>entidade</w:t>
      </w:r>
      <w:r>
        <w:rPr>
          <w:spacing w:val="-3"/>
          <w:sz w:val="24"/>
        </w:rPr>
        <w:t xml:space="preserve"> </w:t>
      </w:r>
      <w:r>
        <w:rPr>
          <w:spacing w:val="-2"/>
          <w:sz w:val="24"/>
        </w:rPr>
        <w:t>licitante;</w:t>
      </w:r>
    </w:p>
    <w:p w:rsidR="002D5F79" w:rsidRDefault="00B0013F">
      <w:pPr>
        <w:pStyle w:val="PargrafodaLista"/>
        <w:numPr>
          <w:ilvl w:val="2"/>
          <w:numId w:val="40"/>
        </w:numPr>
        <w:tabs>
          <w:tab w:val="left" w:pos="2084"/>
        </w:tabs>
        <w:spacing w:before="137"/>
        <w:ind w:left="2084" w:hanging="665"/>
        <w:jc w:val="both"/>
        <w:rPr>
          <w:sz w:val="24"/>
        </w:rPr>
      </w:pPr>
      <w:r>
        <w:rPr>
          <w:sz w:val="24"/>
        </w:rPr>
        <w:t>Pessoas</w:t>
      </w:r>
      <w:r>
        <w:rPr>
          <w:spacing w:val="-4"/>
          <w:sz w:val="24"/>
        </w:rPr>
        <w:t xml:space="preserve"> </w:t>
      </w:r>
      <w:r>
        <w:rPr>
          <w:sz w:val="24"/>
        </w:rPr>
        <w:t>jurídicas</w:t>
      </w:r>
      <w:r>
        <w:rPr>
          <w:spacing w:val="-5"/>
          <w:sz w:val="24"/>
        </w:rPr>
        <w:t xml:space="preserve"> </w:t>
      </w:r>
      <w:r>
        <w:rPr>
          <w:sz w:val="24"/>
        </w:rPr>
        <w:t>reunidas</w:t>
      </w:r>
      <w:r>
        <w:rPr>
          <w:spacing w:val="-5"/>
          <w:sz w:val="24"/>
        </w:rPr>
        <w:t xml:space="preserve"> </w:t>
      </w:r>
      <w:r>
        <w:rPr>
          <w:sz w:val="24"/>
        </w:rPr>
        <w:t>em</w:t>
      </w:r>
      <w:r>
        <w:rPr>
          <w:spacing w:val="-6"/>
          <w:sz w:val="24"/>
        </w:rPr>
        <w:t xml:space="preserve"> </w:t>
      </w:r>
      <w:r>
        <w:rPr>
          <w:spacing w:val="-2"/>
          <w:sz w:val="24"/>
        </w:rPr>
        <w:t>consórcio</w:t>
      </w:r>
    </w:p>
    <w:p w:rsidR="002D5F79" w:rsidRDefault="00B0013F">
      <w:pPr>
        <w:pStyle w:val="PargrafodaLista"/>
        <w:numPr>
          <w:ilvl w:val="2"/>
          <w:numId w:val="40"/>
        </w:numPr>
        <w:tabs>
          <w:tab w:val="left" w:pos="2089"/>
        </w:tabs>
        <w:spacing w:before="138" w:line="360" w:lineRule="auto"/>
        <w:ind w:left="1419" w:right="1081" w:firstLine="0"/>
        <w:jc w:val="both"/>
        <w:rPr>
          <w:sz w:val="24"/>
        </w:rPr>
      </w:pPr>
      <w:r>
        <w:rPr>
          <w:sz w:val="24"/>
        </w:rPr>
        <w:t xml:space="preserve">Organizações da Sociedade Civil de Interesse Público (OSCIP) atuando nessa </w:t>
      </w:r>
      <w:r>
        <w:rPr>
          <w:spacing w:val="-2"/>
          <w:sz w:val="24"/>
        </w:rPr>
        <w:t>condição;</w:t>
      </w:r>
    </w:p>
    <w:p w:rsidR="002D5F79" w:rsidRDefault="00B0013F">
      <w:pPr>
        <w:pStyle w:val="PargrafodaLista"/>
        <w:numPr>
          <w:ilvl w:val="2"/>
          <w:numId w:val="40"/>
        </w:numPr>
        <w:tabs>
          <w:tab w:val="left" w:pos="2094"/>
        </w:tabs>
        <w:spacing w:line="360" w:lineRule="auto"/>
        <w:ind w:left="1419" w:right="1071" w:firstLine="0"/>
        <w:jc w:val="both"/>
        <w:rPr>
          <w:sz w:val="24"/>
        </w:rPr>
      </w:pPr>
      <w:r>
        <w:rPr>
          <w:sz w:val="24"/>
        </w:rPr>
        <w:t>Não poderá participar, direta ou indiretamente, da licitação ou da execução do contrato</w:t>
      </w:r>
      <w:r>
        <w:rPr>
          <w:spacing w:val="-8"/>
          <w:sz w:val="24"/>
        </w:rPr>
        <w:t xml:space="preserve"> </w:t>
      </w:r>
      <w:r>
        <w:rPr>
          <w:sz w:val="24"/>
        </w:rPr>
        <w:t>agente</w:t>
      </w:r>
      <w:r>
        <w:rPr>
          <w:spacing w:val="-10"/>
          <w:sz w:val="24"/>
        </w:rPr>
        <w:t xml:space="preserve"> </w:t>
      </w:r>
      <w:r>
        <w:rPr>
          <w:sz w:val="24"/>
        </w:rPr>
        <w:t>público</w:t>
      </w:r>
      <w:r>
        <w:rPr>
          <w:spacing w:val="-8"/>
          <w:sz w:val="24"/>
        </w:rPr>
        <w:t xml:space="preserve"> </w:t>
      </w:r>
      <w:r>
        <w:rPr>
          <w:sz w:val="24"/>
        </w:rPr>
        <w:t>do</w:t>
      </w:r>
      <w:r>
        <w:rPr>
          <w:spacing w:val="-8"/>
          <w:sz w:val="24"/>
        </w:rPr>
        <w:t xml:space="preserve"> </w:t>
      </w:r>
      <w:r>
        <w:rPr>
          <w:sz w:val="24"/>
        </w:rPr>
        <w:t>órgão</w:t>
      </w:r>
      <w:r>
        <w:rPr>
          <w:spacing w:val="-7"/>
          <w:sz w:val="24"/>
        </w:rPr>
        <w:t xml:space="preserve"> </w:t>
      </w:r>
      <w:r>
        <w:rPr>
          <w:sz w:val="24"/>
        </w:rPr>
        <w:t>ou</w:t>
      </w:r>
      <w:r>
        <w:rPr>
          <w:spacing w:val="-9"/>
          <w:sz w:val="24"/>
        </w:rPr>
        <w:t xml:space="preserve"> </w:t>
      </w:r>
      <w:r>
        <w:rPr>
          <w:sz w:val="24"/>
        </w:rPr>
        <w:t>entidade</w:t>
      </w:r>
      <w:r>
        <w:rPr>
          <w:spacing w:val="-8"/>
          <w:sz w:val="24"/>
        </w:rPr>
        <w:t xml:space="preserve"> </w:t>
      </w:r>
      <w:r>
        <w:rPr>
          <w:sz w:val="24"/>
        </w:rPr>
        <w:t>contratante,</w:t>
      </w:r>
      <w:r>
        <w:rPr>
          <w:spacing w:val="-8"/>
          <w:sz w:val="24"/>
        </w:rPr>
        <w:t xml:space="preserve"> </w:t>
      </w:r>
      <w:r>
        <w:rPr>
          <w:sz w:val="24"/>
        </w:rPr>
        <w:t>devendo</w:t>
      </w:r>
      <w:r>
        <w:rPr>
          <w:spacing w:val="-7"/>
          <w:sz w:val="24"/>
        </w:rPr>
        <w:t xml:space="preserve"> </w:t>
      </w:r>
      <w:r>
        <w:rPr>
          <w:sz w:val="24"/>
        </w:rPr>
        <w:t>ser</w:t>
      </w:r>
      <w:r>
        <w:rPr>
          <w:spacing w:val="-8"/>
          <w:sz w:val="24"/>
        </w:rPr>
        <w:t xml:space="preserve"> </w:t>
      </w:r>
      <w:r>
        <w:rPr>
          <w:sz w:val="24"/>
        </w:rPr>
        <w:t>observadas</w:t>
      </w:r>
      <w:r>
        <w:rPr>
          <w:spacing w:val="-8"/>
          <w:sz w:val="24"/>
        </w:rPr>
        <w:t xml:space="preserve"> </w:t>
      </w:r>
      <w:r>
        <w:rPr>
          <w:sz w:val="24"/>
        </w:rPr>
        <w:t xml:space="preserve">as situações que possam configurar conflito de interesses no exercício ou após o exercício do cargo ou emprego, nos termos da legislação que disciplina a matéria, conforme </w:t>
      </w:r>
      <w:hyperlink r:id="rId12" w:anchor="art9§1">
        <w:r>
          <w:rPr>
            <w:color w:val="000080"/>
            <w:sz w:val="24"/>
            <w:u w:val="single" w:color="000080"/>
          </w:rPr>
          <w:t>§ 1º do art. 9º da Lei nº 14.133, de 2021</w:t>
        </w:r>
      </w:hyperlink>
      <w:r>
        <w:rPr>
          <w:sz w:val="24"/>
        </w:rPr>
        <w:t>.</w:t>
      </w:r>
    </w:p>
    <w:p w:rsidR="002D5F79" w:rsidRDefault="00B0013F">
      <w:pPr>
        <w:pStyle w:val="PargrafodaLista"/>
        <w:numPr>
          <w:ilvl w:val="1"/>
          <w:numId w:val="40"/>
        </w:numPr>
        <w:tabs>
          <w:tab w:val="left" w:pos="1897"/>
        </w:tabs>
        <w:spacing w:line="360" w:lineRule="auto"/>
        <w:ind w:right="1074" w:firstLine="0"/>
        <w:jc w:val="both"/>
        <w:rPr>
          <w:sz w:val="24"/>
        </w:rPr>
      </w:pPr>
      <w:r>
        <w:rPr>
          <w:sz w:val="24"/>
        </w:rPr>
        <w:t>O impedimento de que trata o item 3.7.2.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D5F79" w:rsidRDefault="00B0013F">
      <w:pPr>
        <w:pStyle w:val="PargrafodaLista"/>
        <w:numPr>
          <w:ilvl w:val="1"/>
          <w:numId w:val="40"/>
        </w:numPr>
        <w:tabs>
          <w:tab w:val="left" w:pos="1942"/>
        </w:tabs>
        <w:spacing w:before="1" w:line="360" w:lineRule="auto"/>
        <w:ind w:right="1077" w:firstLine="0"/>
        <w:jc w:val="both"/>
        <w:rPr>
          <w:sz w:val="24"/>
        </w:rPr>
      </w:pPr>
      <w:r>
        <w:rPr>
          <w:sz w:val="24"/>
        </w:rPr>
        <w:t>Em licitações e contratações realizadas no âmbito de projetos e programas parcialmente financiados por agência oficial de cooperação estrangeira ou por organismo</w:t>
      </w:r>
      <w:r>
        <w:rPr>
          <w:spacing w:val="-12"/>
          <w:sz w:val="24"/>
        </w:rPr>
        <w:t xml:space="preserve"> </w:t>
      </w:r>
      <w:r>
        <w:rPr>
          <w:sz w:val="24"/>
        </w:rPr>
        <w:t>financeiro</w:t>
      </w:r>
      <w:r>
        <w:rPr>
          <w:spacing w:val="-12"/>
          <w:sz w:val="24"/>
        </w:rPr>
        <w:t xml:space="preserve"> </w:t>
      </w:r>
      <w:r>
        <w:rPr>
          <w:sz w:val="24"/>
        </w:rPr>
        <w:t>internacional</w:t>
      </w:r>
      <w:r>
        <w:rPr>
          <w:spacing w:val="-9"/>
          <w:sz w:val="24"/>
        </w:rPr>
        <w:t xml:space="preserve"> </w:t>
      </w:r>
      <w:r>
        <w:rPr>
          <w:sz w:val="24"/>
        </w:rPr>
        <w:t>com</w:t>
      </w:r>
      <w:r>
        <w:rPr>
          <w:spacing w:val="-12"/>
          <w:sz w:val="24"/>
        </w:rPr>
        <w:t xml:space="preserve"> </w:t>
      </w:r>
      <w:r>
        <w:rPr>
          <w:sz w:val="24"/>
        </w:rPr>
        <w:t>recursos</w:t>
      </w:r>
      <w:r>
        <w:rPr>
          <w:spacing w:val="-12"/>
          <w:sz w:val="24"/>
        </w:rPr>
        <w:t xml:space="preserve"> </w:t>
      </w:r>
      <w:r>
        <w:rPr>
          <w:sz w:val="24"/>
        </w:rPr>
        <w:t>do</w:t>
      </w:r>
      <w:r>
        <w:rPr>
          <w:spacing w:val="-12"/>
          <w:sz w:val="24"/>
        </w:rPr>
        <w:t xml:space="preserve"> </w:t>
      </w:r>
      <w:r>
        <w:rPr>
          <w:sz w:val="24"/>
        </w:rPr>
        <w:t>financiamento</w:t>
      </w:r>
      <w:r>
        <w:rPr>
          <w:spacing w:val="-12"/>
          <w:sz w:val="24"/>
        </w:rPr>
        <w:t xml:space="preserve"> </w:t>
      </w:r>
      <w:r>
        <w:rPr>
          <w:sz w:val="24"/>
        </w:rPr>
        <w:t>ou</w:t>
      </w:r>
      <w:r>
        <w:rPr>
          <w:spacing w:val="-12"/>
          <w:sz w:val="24"/>
        </w:rPr>
        <w:t xml:space="preserve"> </w:t>
      </w:r>
      <w:r>
        <w:rPr>
          <w:sz w:val="24"/>
        </w:rPr>
        <w:t>da</w:t>
      </w:r>
      <w:r>
        <w:rPr>
          <w:spacing w:val="-12"/>
          <w:sz w:val="24"/>
        </w:rPr>
        <w:t xml:space="preserve"> </w:t>
      </w:r>
      <w:r>
        <w:rPr>
          <w:sz w:val="24"/>
        </w:rPr>
        <w:t>contrapartida nacional, não poderá participar pessoa física ou jurídica que integre o rol de pessoas sancionadas</w:t>
      </w:r>
      <w:r>
        <w:rPr>
          <w:spacing w:val="-11"/>
          <w:sz w:val="24"/>
        </w:rPr>
        <w:t xml:space="preserve"> </w:t>
      </w:r>
      <w:r>
        <w:rPr>
          <w:sz w:val="24"/>
        </w:rPr>
        <w:t>por</w:t>
      </w:r>
      <w:r>
        <w:rPr>
          <w:spacing w:val="-11"/>
          <w:sz w:val="24"/>
        </w:rPr>
        <w:t xml:space="preserve"> </w:t>
      </w:r>
      <w:r>
        <w:rPr>
          <w:sz w:val="24"/>
        </w:rPr>
        <w:t>essas</w:t>
      </w:r>
      <w:r>
        <w:rPr>
          <w:spacing w:val="-11"/>
          <w:sz w:val="24"/>
        </w:rPr>
        <w:t xml:space="preserve"> </w:t>
      </w:r>
      <w:r>
        <w:rPr>
          <w:sz w:val="24"/>
        </w:rPr>
        <w:t>entidades</w:t>
      </w:r>
      <w:r>
        <w:rPr>
          <w:spacing w:val="-11"/>
          <w:sz w:val="24"/>
        </w:rPr>
        <w:t xml:space="preserve"> </w:t>
      </w:r>
      <w:r>
        <w:rPr>
          <w:sz w:val="24"/>
        </w:rPr>
        <w:t>ou</w:t>
      </w:r>
      <w:r>
        <w:rPr>
          <w:spacing w:val="-12"/>
          <w:sz w:val="24"/>
        </w:rPr>
        <w:t xml:space="preserve"> </w:t>
      </w:r>
      <w:r>
        <w:rPr>
          <w:sz w:val="24"/>
        </w:rPr>
        <w:t>que</w:t>
      </w:r>
      <w:r>
        <w:rPr>
          <w:spacing w:val="-11"/>
          <w:sz w:val="24"/>
        </w:rPr>
        <w:t xml:space="preserve"> </w:t>
      </w:r>
      <w:r>
        <w:rPr>
          <w:sz w:val="24"/>
        </w:rPr>
        <w:t>seja</w:t>
      </w:r>
      <w:r>
        <w:rPr>
          <w:spacing w:val="-11"/>
          <w:sz w:val="24"/>
        </w:rPr>
        <w:t xml:space="preserve"> </w:t>
      </w:r>
      <w:r>
        <w:rPr>
          <w:sz w:val="24"/>
        </w:rPr>
        <w:t>declarada</w:t>
      </w:r>
      <w:r>
        <w:rPr>
          <w:spacing w:val="-13"/>
          <w:sz w:val="24"/>
        </w:rPr>
        <w:t xml:space="preserve"> </w:t>
      </w:r>
      <w:r>
        <w:rPr>
          <w:sz w:val="24"/>
        </w:rPr>
        <w:t>inidônea</w:t>
      </w:r>
      <w:r>
        <w:rPr>
          <w:spacing w:val="-11"/>
          <w:sz w:val="24"/>
        </w:rPr>
        <w:t xml:space="preserve"> </w:t>
      </w:r>
      <w:r>
        <w:rPr>
          <w:sz w:val="24"/>
        </w:rPr>
        <w:t>nos</w:t>
      </w:r>
      <w:r>
        <w:rPr>
          <w:spacing w:val="-11"/>
          <w:sz w:val="24"/>
        </w:rPr>
        <w:t xml:space="preserve"> </w:t>
      </w:r>
      <w:r>
        <w:rPr>
          <w:sz w:val="24"/>
        </w:rPr>
        <w:t>termos</w:t>
      </w:r>
      <w:r>
        <w:rPr>
          <w:spacing w:val="-11"/>
          <w:sz w:val="24"/>
        </w:rPr>
        <w:t xml:space="preserve"> </w:t>
      </w:r>
      <w:r>
        <w:rPr>
          <w:sz w:val="24"/>
        </w:rPr>
        <w:t>da</w:t>
      </w:r>
      <w:r>
        <w:rPr>
          <w:spacing w:val="-10"/>
          <w:sz w:val="24"/>
        </w:rPr>
        <w:t xml:space="preserve"> </w:t>
      </w:r>
      <w:r>
        <w:rPr>
          <w:sz w:val="24"/>
        </w:rPr>
        <w:t>Lei</w:t>
      </w:r>
      <w:r>
        <w:rPr>
          <w:spacing w:val="-11"/>
          <w:sz w:val="24"/>
        </w:rPr>
        <w:t xml:space="preserve"> </w:t>
      </w:r>
      <w:r>
        <w:rPr>
          <w:sz w:val="24"/>
        </w:rPr>
        <w:t>nº 14.133, de 2021.</w:t>
      </w:r>
    </w:p>
    <w:p w:rsidR="002D5F79" w:rsidRDefault="00B0013F">
      <w:pPr>
        <w:pStyle w:val="PargrafodaLista"/>
        <w:numPr>
          <w:ilvl w:val="1"/>
          <w:numId w:val="40"/>
        </w:numPr>
        <w:tabs>
          <w:tab w:val="left" w:pos="1879"/>
        </w:tabs>
        <w:spacing w:line="360" w:lineRule="auto"/>
        <w:ind w:right="1073" w:firstLine="0"/>
        <w:jc w:val="both"/>
        <w:rPr>
          <w:sz w:val="24"/>
        </w:rPr>
      </w:pPr>
      <w:r>
        <w:rPr>
          <w:sz w:val="24"/>
        </w:rPr>
        <w:t>A</w:t>
      </w:r>
      <w:r>
        <w:rPr>
          <w:spacing w:val="-4"/>
          <w:sz w:val="24"/>
        </w:rPr>
        <w:t xml:space="preserve"> </w:t>
      </w:r>
      <w:r>
        <w:rPr>
          <w:sz w:val="24"/>
        </w:rPr>
        <w:t>vedação</w:t>
      </w:r>
      <w:r>
        <w:rPr>
          <w:spacing w:val="-6"/>
          <w:sz w:val="24"/>
        </w:rPr>
        <w:t xml:space="preserve"> </w:t>
      </w:r>
      <w:r>
        <w:rPr>
          <w:sz w:val="24"/>
        </w:rPr>
        <w:t>de</w:t>
      </w:r>
      <w:r>
        <w:rPr>
          <w:spacing w:val="-3"/>
          <w:sz w:val="24"/>
        </w:rPr>
        <w:t xml:space="preserve"> </w:t>
      </w:r>
      <w:r>
        <w:rPr>
          <w:sz w:val="24"/>
        </w:rPr>
        <w:t>que</w:t>
      </w:r>
      <w:r>
        <w:rPr>
          <w:spacing w:val="-6"/>
          <w:sz w:val="24"/>
        </w:rPr>
        <w:t xml:space="preserve"> </w:t>
      </w:r>
      <w:r>
        <w:rPr>
          <w:sz w:val="24"/>
        </w:rPr>
        <w:t>trata</w:t>
      </w:r>
      <w:r>
        <w:rPr>
          <w:spacing w:val="-6"/>
          <w:sz w:val="24"/>
        </w:rPr>
        <w:t xml:space="preserve"> </w:t>
      </w:r>
      <w:r>
        <w:rPr>
          <w:sz w:val="24"/>
        </w:rPr>
        <w:t>o</w:t>
      </w:r>
      <w:r>
        <w:rPr>
          <w:spacing w:val="-6"/>
          <w:sz w:val="24"/>
        </w:rPr>
        <w:t xml:space="preserve"> </w:t>
      </w:r>
      <w:r>
        <w:rPr>
          <w:sz w:val="24"/>
        </w:rPr>
        <w:t>item</w:t>
      </w:r>
      <w:r>
        <w:rPr>
          <w:spacing w:val="-6"/>
          <w:sz w:val="24"/>
        </w:rPr>
        <w:t xml:space="preserve"> </w:t>
      </w:r>
      <w:r>
        <w:rPr>
          <w:sz w:val="24"/>
        </w:rPr>
        <w:t>3.7.6.</w:t>
      </w:r>
      <w:r>
        <w:rPr>
          <w:spacing w:val="-6"/>
          <w:sz w:val="24"/>
        </w:rPr>
        <w:t xml:space="preserve"> </w:t>
      </w:r>
      <w:r>
        <w:rPr>
          <w:sz w:val="24"/>
        </w:rPr>
        <w:t>estende-se</w:t>
      </w:r>
      <w:r>
        <w:rPr>
          <w:spacing w:val="-6"/>
          <w:sz w:val="24"/>
        </w:rPr>
        <w:t xml:space="preserve"> </w:t>
      </w:r>
      <w:r>
        <w:rPr>
          <w:sz w:val="24"/>
        </w:rPr>
        <w:t>a</w:t>
      </w:r>
      <w:r>
        <w:rPr>
          <w:spacing w:val="-6"/>
          <w:sz w:val="24"/>
        </w:rPr>
        <w:t xml:space="preserve"> </w:t>
      </w:r>
      <w:r>
        <w:rPr>
          <w:sz w:val="24"/>
        </w:rPr>
        <w:t>terceiro</w:t>
      </w:r>
      <w:r>
        <w:rPr>
          <w:spacing w:val="-6"/>
          <w:sz w:val="24"/>
        </w:rPr>
        <w:t xml:space="preserve"> </w:t>
      </w:r>
      <w:r>
        <w:rPr>
          <w:sz w:val="24"/>
        </w:rPr>
        <w:t>que</w:t>
      </w:r>
      <w:r>
        <w:rPr>
          <w:spacing w:val="-6"/>
          <w:sz w:val="24"/>
        </w:rPr>
        <w:t xml:space="preserve"> </w:t>
      </w:r>
      <w:r>
        <w:rPr>
          <w:sz w:val="24"/>
        </w:rPr>
        <w:t>auxilie</w:t>
      </w:r>
      <w:r>
        <w:rPr>
          <w:spacing w:val="-6"/>
          <w:sz w:val="24"/>
        </w:rPr>
        <w:t xml:space="preserve"> </w:t>
      </w:r>
      <w:r>
        <w:rPr>
          <w:sz w:val="24"/>
        </w:rPr>
        <w:t>a</w:t>
      </w:r>
      <w:r>
        <w:rPr>
          <w:spacing w:val="-6"/>
          <w:sz w:val="24"/>
        </w:rPr>
        <w:t xml:space="preserve"> </w:t>
      </w:r>
      <w:r>
        <w:rPr>
          <w:sz w:val="24"/>
        </w:rPr>
        <w:t>condução da</w:t>
      </w:r>
      <w:r>
        <w:rPr>
          <w:spacing w:val="80"/>
          <w:w w:val="150"/>
          <w:sz w:val="24"/>
        </w:rPr>
        <w:t xml:space="preserve"> </w:t>
      </w:r>
      <w:r>
        <w:rPr>
          <w:sz w:val="24"/>
        </w:rPr>
        <w:t>contratação</w:t>
      </w:r>
      <w:r>
        <w:rPr>
          <w:spacing w:val="79"/>
          <w:w w:val="150"/>
          <w:sz w:val="24"/>
        </w:rPr>
        <w:t xml:space="preserve"> </w:t>
      </w:r>
      <w:r>
        <w:rPr>
          <w:sz w:val="24"/>
        </w:rPr>
        <w:t>na</w:t>
      </w:r>
      <w:r>
        <w:rPr>
          <w:spacing w:val="80"/>
          <w:w w:val="150"/>
          <w:sz w:val="24"/>
        </w:rPr>
        <w:t xml:space="preserve"> </w:t>
      </w:r>
      <w:r>
        <w:rPr>
          <w:sz w:val="24"/>
        </w:rPr>
        <w:t>qualidade</w:t>
      </w:r>
      <w:r>
        <w:rPr>
          <w:spacing w:val="80"/>
          <w:w w:val="150"/>
          <w:sz w:val="24"/>
        </w:rPr>
        <w:t xml:space="preserve"> </w:t>
      </w:r>
      <w:r>
        <w:rPr>
          <w:sz w:val="24"/>
        </w:rPr>
        <w:t>de</w:t>
      </w:r>
      <w:r>
        <w:rPr>
          <w:spacing w:val="79"/>
          <w:w w:val="150"/>
          <w:sz w:val="24"/>
        </w:rPr>
        <w:t xml:space="preserve"> </w:t>
      </w:r>
      <w:r>
        <w:rPr>
          <w:sz w:val="24"/>
        </w:rPr>
        <w:t>integrante</w:t>
      </w:r>
      <w:r>
        <w:rPr>
          <w:spacing w:val="80"/>
          <w:w w:val="150"/>
          <w:sz w:val="24"/>
        </w:rPr>
        <w:t xml:space="preserve"> </w:t>
      </w:r>
      <w:r>
        <w:rPr>
          <w:sz w:val="24"/>
        </w:rPr>
        <w:t>de</w:t>
      </w:r>
      <w:r>
        <w:rPr>
          <w:spacing w:val="80"/>
          <w:w w:val="150"/>
          <w:sz w:val="24"/>
        </w:rPr>
        <w:t xml:space="preserve"> </w:t>
      </w:r>
      <w:r>
        <w:rPr>
          <w:sz w:val="24"/>
        </w:rPr>
        <w:t>equipe</w:t>
      </w:r>
      <w:r>
        <w:rPr>
          <w:spacing w:val="80"/>
          <w:w w:val="150"/>
          <w:sz w:val="24"/>
        </w:rPr>
        <w:t xml:space="preserve"> </w:t>
      </w:r>
      <w:r>
        <w:rPr>
          <w:sz w:val="24"/>
        </w:rPr>
        <w:t>de</w:t>
      </w:r>
      <w:r>
        <w:rPr>
          <w:spacing w:val="80"/>
          <w:w w:val="150"/>
          <w:sz w:val="24"/>
        </w:rPr>
        <w:t xml:space="preserve"> </w:t>
      </w:r>
      <w:r>
        <w:rPr>
          <w:sz w:val="24"/>
        </w:rPr>
        <w:t>apoio,</w:t>
      </w:r>
      <w:r>
        <w:rPr>
          <w:spacing w:val="80"/>
          <w:w w:val="150"/>
          <w:sz w:val="24"/>
        </w:rPr>
        <w:t xml:space="preserve"> </w:t>
      </w:r>
      <w:r>
        <w:rPr>
          <w:sz w:val="24"/>
        </w:rPr>
        <w:t>profissional</w:t>
      </w:r>
    </w:p>
    <w:p w:rsidR="002D5F79" w:rsidRDefault="002D5F79">
      <w:pPr>
        <w:pStyle w:val="PargrafodaLista"/>
        <w:spacing w:line="360" w:lineRule="auto"/>
        <w:rPr>
          <w:sz w:val="24"/>
        </w:rPr>
        <w:sectPr w:rsidR="002D5F79">
          <w:headerReference w:type="default" r:id="rId13"/>
          <w:footerReference w:type="default" r:id="rId14"/>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Corpodetexto"/>
        <w:spacing w:line="357" w:lineRule="auto"/>
        <w:ind w:right="1077"/>
        <w:jc w:val="left"/>
      </w:pPr>
      <w:r>
        <w:t>especializado</w:t>
      </w:r>
      <w:r>
        <w:rPr>
          <w:spacing w:val="40"/>
        </w:rPr>
        <w:t xml:space="preserve"> </w:t>
      </w:r>
      <w:r>
        <w:t>ou</w:t>
      </w:r>
      <w:r>
        <w:rPr>
          <w:spacing w:val="40"/>
        </w:rPr>
        <w:t xml:space="preserve"> </w:t>
      </w:r>
      <w:r>
        <w:t>funcionário</w:t>
      </w:r>
      <w:r>
        <w:rPr>
          <w:spacing w:val="40"/>
        </w:rPr>
        <w:t xml:space="preserve"> </w:t>
      </w:r>
      <w:r>
        <w:t>ou</w:t>
      </w:r>
      <w:r>
        <w:rPr>
          <w:spacing w:val="40"/>
        </w:rPr>
        <w:t xml:space="preserve"> </w:t>
      </w:r>
      <w:r>
        <w:t>representante</w:t>
      </w:r>
      <w:r>
        <w:rPr>
          <w:spacing w:val="40"/>
        </w:rPr>
        <w:t xml:space="preserve"> </w:t>
      </w:r>
      <w:r>
        <w:t>de</w:t>
      </w:r>
      <w:r>
        <w:rPr>
          <w:spacing w:val="40"/>
        </w:rPr>
        <w:t xml:space="preserve"> </w:t>
      </w:r>
      <w:r>
        <w:t>empresa</w:t>
      </w:r>
      <w:r>
        <w:rPr>
          <w:spacing w:val="40"/>
        </w:rPr>
        <w:t xml:space="preserve"> </w:t>
      </w:r>
      <w:r>
        <w:t>que</w:t>
      </w:r>
      <w:r>
        <w:rPr>
          <w:spacing w:val="40"/>
        </w:rPr>
        <w:t xml:space="preserve"> </w:t>
      </w:r>
      <w:r>
        <w:t>preste</w:t>
      </w:r>
      <w:r>
        <w:rPr>
          <w:spacing w:val="40"/>
        </w:rPr>
        <w:t xml:space="preserve"> </w:t>
      </w:r>
      <w:r>
        <w:t xml:space="preserve">assessoria </w:t>
      </w:r>
      <w:r>
        <w:rPr>
          <w:spacing w:val="-2"/>
        </w:rPr>
        <w:t>técnica.</w:t>
      </w:r>
    </w:p>
    <w:p w:rsidR="002D5F79" w:rsidRDefault="002D5F79">
      <w:pPr>
        <w:pStyle w:val="Corpodetexto"/>
        <w:spacing w:before="142"/>
        <w:ind w:left="0"/>
        <w:jc w:val="left"/>
      </w:pPr>
    </w:p>
    <w:p w:rsidR="002D5F79" w:rsidRDefault="00B0013F">
      <w:pPr>
        <w:pStyle w:val="Ttulo1"/>
        <w:numPr>
          <w:ilvl w:val="0"/>
          <w:numId w:val="40"/>
        </w:numPr>
        <w:tabs>
          <w:tab w:val="left" w:pos="1670"/>
        </w:tabs>
        <w:ind w:left="1670" w:hanging="251"/>
        <w:jc w:val="both"/>
        <w:rPr>
          <w:color w:val="2D74B5"/>
        </w:rPr>
      </w:pPr>
      <w:r>
        <w:rPr>
          <w:color w:val="2D74B5"/>
          <w:spacing w:val="-2"/>
        </w:rPr>
        <w:t>DA</w:t>
      </w:r>
      <w:r>
        <w:rPr>
          <w:color w:val="2D74B5"/>
          <w:spacing w:val="-11"/>
        </w:rPr>
        <w:t xml:space="preserve"> </w:t>
      </w:r>
      <w:r>
        <w:rPr>
          <w:color w:val="2D74B5"/>
          <w:spacing w:val="-2"/>
        </w:rPr>
        <w:t>APRESENTAÇÃO</w:t>
      </w:r>
      <w:r>
        <w:rPr>
          <w:color w:val="2D74B5"/>
          <w:spacing w:val="-8"/>
        </w:rPr>
        <w:t xml:space="preserve"> </w:t>
      </w:r>
      <w:r>
        <w:rPr>
          <w:color w:val="2D74B5"/>
          <w:spacing w:val="-2"/>
        </w:rPr>
        <w:t>DA</w:t>
      </w:r>
      <w:r>
        <w:rPr>
          <w:color w:val="2D74B5"/>
          <w:spacing w:val="-18"/>
        </w:rPr>
        <w:t xml:space="preserve"> </w:t>
      </w:r>
      <w:r>
        <w:rPr>
          <w:color w:val="2D74B5"/>
          <w:spacing w:val="-2"/>
        </w:rPr>
        <w:t>PROPOSTA</w:t>
      </w:r>
      <w:r>
        <w:rPr>
          <w:color w:val="2D74B5"/>
          <w:spacing w:val="-14"/>
        </w:rPr>
        <w:t xml:space="preserve"> </w:t>
      </w:r>
      <w:r>
        <w:rPr>
          <w:color w:val="2D74B5"/>
          <w:spacing w:val="-2"/>
        </w:rPr>
        <w:t>E</w:t>
      </w:r>
      <w:r>
        <w:rPr>
          <w:color w:val="2D74B5"/>
          <w:spacing w:val="-6"/>
        </w:rPr>
        <w:t xml:space="preserve"> </w:t>
      </w:r>
      <w:r>
        <w:rPr>
          <w:color w:val="2D74B5"/>
          <w:spacing w:val="-2"/>
        </w:rPr>
        <w:t>DOS</w:t>
      </w:r>
      <w:r>
        <w:rPr>
          <w:color w:val="2D74B5"/>
          <w:spacing w:val="-9"/>
        </w:rPr>
        <w:t xml:space="preserve"> </w:t>
      </w:r>
      <w:r>
        <w:rPr>
          <w:color w:val="2D74B5"/>
          <w:spacing w:val="-2"/>
        </w:rPr>
        <w:t>DOCUMENTOS</w:t>
      </w:r>
      <w:r>
        <w:rPr>
          <w:color w:val="2D74B5"/>
          <w:spacing w:val="-6"/>
        </w:rPr>
        <w:t xml:space="preserve"> </w:t>
      </w:r>
      <w:r>
        <w:rPr>
          <w:color w:val="2D74B5"/>
          <w:spacing w:val="-2"/>
        </w:rPr>
        <w:t>DE</w:t>
      </w:r>
      <w:r>
        <w:rPr>
          <w:color w:val="2D74B5"/>
          <w:spacing w:val="-9"/>
        </w:rPr>
        <w:t xml:space="preserve"> </w:t>
      </w:r>
      <w:r>
        <w:rPr>
          <w:color w:val="2D74B5"/>
          <w:spacing w:val="-2"/>
        </w:rPr>
        <w:t>HABILITAÇÃO</w:t>
      </w:r>
    </w:p>
    <w:p w:rsidR="002D5F79" w:rsidRDefault="00B0013F">
      <w:pPr>
        <w:pStyle w:val="PargrafodaLista"/>
        <w:numPr>
          <w:ilvl w:val="1"/>
          <w:numId w:val="40"/>
        </w:numPr>
        <w:tabs>
          <w:tab w:val="left" w:pos="1902"/>
        </w:tabs>
        <w:spacing w:before="138" w:line="360" w:lineRule="auto"/>
        <w:ind w:right="1078" w:firstLine="0"/>
        <w:jc w:val="both"/>
        <w:rPr>
          <w:sz w:val="24"/>
        </w:rPr>
      </w:pPr>
      <w:r>
        <w:rPr>
          <w:sz w:val="24"/>
        </w:rPr>
        <w:t>Na presente licitação, a fase de habilitação sucederá as fases de apresentação de propostas e lances e de julgamento.</w:t>
      </w:r>
    </w:p>
    <w:p w:rsidR="002D5F79" w:rsidRDefault="00B0013F">
      <w:pPr>
        <w:pStyle w:val="PargrafodaLista"/>
        <w:numPr>
          <w:ilvl w:val="1"/>
          <w:numId w:val="40"/>
        </w:numPr>
        <w:tabs>
          <w:tab w:val="left" w:pos="1922"/>
        </w:tabs>
        <w:spacing w:line="360" w:lineRule="auto"/>
        <w:ind w:right="1077" w:firstLine="0"/>
        <w:jc w:val="both"/>
        <w:rPr>
          <w:sz w:val="24"/>
        </w:rPr>
      </w:pPr>
      <w:r>
        <w:rPr>
          <w:sz w:val="24"/>
        </w:rPr>
        <w:t>Os licitantes encaminharão, exclusivamente por meio do sistema eletrônico, a proposta</w:t>
      </w:r>
      <w:r>
        <w:rPr>
          <w:spacing w:val="-2"/>
          <w:sz w:val="24"/>
        </w:rPr>
        <w:t xml:space="preserve"> </w:t>
      </w:r>
      <w:r>
        <w:rPr>
          <w:sz w:val="24"/>
        </w:rPr>
        <w:t>com</w:t>
      </w:r>
      <w:r>
        <w:rPr>
          <w:spacing w:val="-3"/>
          <w:sz w:val="24"/>
        </w:rPr>
        <w:t xml:space="preserve"> </w:t>
      </w:r>
      <w:r>
        <w:rPr>
          <w:sz w:val="24"/>
        </w:rPr>
        <w:t>o</w:t>
      </w:r>
      <w:r>
        <w:rPr>
          <w:spacing w:val="-3"/>
          <w:sz w:val="24"/>
        </w:rPr>
        <w:t xml:space="preserve"> </w:t>
      </w:r>
      <w:r>
        <w:rPr>
          <w:sz w:val="24"/>
        </w:rPr>
        <w:t>preço</w:t>
      </w:r>
      <w:r>
        <w:rPr>
          <w:spacing w:val="-2"/>
          <w:sz w:val="24"/>
        </w:rPr>
        <w:t xml:space="preserve"> </w:t>
      </w:r>
      <w:r>
        <w:rPr>
          <w:sz w:val="24"/>
        </w:rPr>
        <w:t>ou</w:t>
      </w:r>
      <w:r>
        <w:rPr>
          <w:spacing w:val="-2"/>
          <w:sz w:val="24"/>
        </w:rPr>
        <w:t xml:space="preserve"> </w:t>
      </w:r>
      <w:r>
        <w:rPr>
          <w:sz w:val="24"/>
        </w:rPr>
        <w:t>o</w:t>
      </w:r>
      <w:r>
        <w:rPr>
          <w:spacing w:val="-3"/>
          <w:sz w:val="24"/>
        </w:rPr>
        <w:t xml:space="preserve"> </w:t>
      </w:r>
      <w:r>
        <w:rPr>
          <w:sz w:val="24"/>
        </w:rPr>
        <w:t>percentual</w:t>
      </w:r>
      <w:r>
        <w:rPr>
          <w:spacing w:val="-2"/>
          <w:sz w:val="24"/>
        </w:rPr>
        <w:t xml:space="preserve"> </w:t>
      </w:r>
      <w:r>
        <w:rPr>
          <w:sz w:val="24"/>
        </w:rPr>
        <w:t>de</w:t>
      </w:r>
      <w:r>
        <w:rPr>
          <w:spacing w:val="-2"/>
          <w:sz w:val="24"/>
        </w:rPr>
        <w:t xml:space="preserve"> </w:t>
      </w:r>
      <w:r>
        <w:rPr>
          <w:sz w:val="24"/>
        </w:rPr>
        <w:t>desconto,</w:t>
      </w:r>
      <w:r>
        <w:rPr>
          <w:spacing w:val="-3"/>
          <w:sz w:val="24"/>
        </w:rPr>
        <w:t xml:space="preserve"> </w:t>
      </w:r>
      <w:r>
        <w:rPr>
          <w:sz w:val="24"/>
        </w:rPr>
        <w:t>conforme</w:t>
      </w:r>
      <w:r>
        <w:rPr>
          <w:spacing w:val="-2"/>
          <w:sz w:val="24"/>
        </w:rPr>
        <w:t xml:space="preserve"> </w:t>
      </w:r>
      <w:r>
        <w:rPr>
          <w:sz w:val="24"/>
        </w:rPr>
        <w:t>o</w:t>
      </w:r>
      <w:r>
        <w:rPr>
          <w:spacing w:val="-2"/>
          <w:sz w:val="24"/>
        </w:rPr>
        <w:t xml:space="preserve"> </w:t>
      </w:r>
      <w:r>
        <w:rPr>
          <w:sz w:val="24"/>
        </w:rPr>
        <w:t>critério</w:t>
      </w:r>
      <w:r>
        <w:rPr>
          <w:spacing w:val="-2"/>
          <w:sz w:val="24"/>
        </w:rPr>
        <w:t xml:space="preserve"> </w:t>
      </w:r>
      <w:r>
        <w:rPr>
          <w:sz w:val="24"/>
        </w:rPr>
        <w:t>de</w:t>
      </w:r>
      <w:r>
        <w:rPr>
          <w:spacing w:val="-2"/>
          <w:sz w:val="24"/>
        </w:rPr>
        <w:t xml:space="preserve"> </w:t>
      </w:r>
      <w:r>
        <w:rPr>
          <w:sz w:val="24"/>
        </w:rPr>
        <w:t xml:space="preserve">julgamento adotado neste Edital, até a data e o horário estabelecidos para abertura da sessão </w:t>
      </w:r>
      <w:r>
        <w:rPr>
          <w:spacing w:val="-2"/>
          <w:sz w:val="24"/>
        </w:rPr>
        <w:t>pública.</w:t>
      </w:r>
    </w:p>
    <w:p w:rsidR="002D5F79" w:rsidRDefault="00B0013F">
      <w:pPr>
        <w:pStyle w:val="PargrafodaLista"/>
        <w:numPr>
          <w:ilvl w:val="1"/>
          <w:numId w:val="40"/>
        </w:numPr>
        <w:tabs>
          <w:tab w:val="left" w:pos="1908"/>
        </w:tabs>
        <w:spacing w:line="360" w:lineRule="auto"/>
        <w:ind w:right="1076" w:firstLine="0"/>
        <w:jc w:val="both"/>
        <w:rPr>
          <w:sz w:val="24"/>
        </w:rPr>
      </w:pPr>
      <w:r>
        <w:rPr>
          <w:sz w:val="24"/>
        </w:rPr>
        <w:t>Caso a fase de habilitação anteceda as fases de apresentação de propostas e lances,</w:t>
      </w:r>
      <w:r>
        <w:rPr>
          <w:spacing w:val="-17"/>
          <w:sz w:val="24"/>
        </w:rPr>
        <w:t xml:space="preserve"> </w:t>
      </w:r>
      <w:r>
        <w:rPr>
          <w:sz w:val="24"/>
        </w:rPr>
        <w:t>os</w:t>
      </w:r>
      <w:r>
        <w:rPr>
          <w:spacing w:val="-16"/>
          <w:sz w:val="24"/>
        </w:rPr>
        <w:t xml:space="preserve"> </w:t>
      </w:r>
      <w:r>
        <w:rPr>
          <w:sz w:val="24"/>
        </w:rPr>
        <w:t>licitantes</w:t>
      </w:r>
      <w:r>
        <w:rPr>
          <w:spacing w:val="-17"/>
          <w:sz w:val="24"/>
        </w:rPr>
        <w:t xml:space="preserve"> </w:t>
      </w:r>
      <w:r>
        <w:rPr>
          <w:sz w:val="24"/>
        </w:rPr>
        <w:t>encaminharão,</w:t>
      </w:r>
      <w:r>
        <w:rPr>
          <w:spacing w:val="-17"/>
          <w:sz w:val="24"/>
        </w:rPr>
        <w:t xml:space="preserve"> </w:t>
      </w:r>
      <w:r>
        <w:rPr>
          <w:sz w:val="24"/>
        </w:rPr>
        <w:t>na</w:t>
      </w:r>
      <w:r>
        <w:rPr>
          <w:spacing w:val="-16"/>
          <w:sz w:val="24"/>
        </w:rPr>
        <w:t xml:space="preserve"> </w:t>
      </w:r>
      <w:r>
        <w:rPr>
          <w:sz w:val="24"/>
        </w:rPr>
        <w:t>forma</w:t>
      </w:r>
      <w:r>
        <w:rPr>
          <w:spacing w:val="-17"/>
          <w:sz w:val="24"/>
        </w:rPr>
        <w:t xml:space="preserve"> </w:t>
      </w:r>
      <w:r>
        <w:rPr>
          <w:sz w:val="24"/>
        </w:rPr>
        <w:t>e</w:t>
      </w:r>
      <w:r>
        <w:rPr>
          <w:spacing w:val="-15"/>
          <w:sz w:val="24"/>
        </w:rPr>
        <w:t xml:space="preserve"> </w:t>
      </w:r>
      <w:r>
        <w:rPr>
          <w:sz w:val="24"/>
        </w:rPr>
        <w:t>no</w:t>
      </w:r>
      <w:r>
        <w:rPr>
          <w:spacing w:val="-16"/>
          <w:sz w:val="24"/>
        </w:rPr>
        <w:t xml:space="preserve"> </w:t>
      </w:r>
      <w:r>
        <w:rPr>
          <w:sz w:val="24"/>
        </w:rPr>
        <w:t>prazo</w:t>
      </w:r>
      <w:r>
        <w:rPr>
          <w:spacing w:val="-15"/>
          <w:sz w:val="24"/>
        </w:rPr>
        <w:t xml:space="preserve"> </w:t>
      </w:r>
      <w:r>
        <w:rPr>
          <w:sz w:val="24"/>
        </w:rPr>
        <w:t>estabelecidos</w:t>
      </w:r>
      <w:r>
        <w:rPr>
          <w:spacing w:val="-17"/>
          <w:sz w:val="24"/>
        </w:rPr>
        <w:t xml:space="preserve"> </w:t>
      </w:r>
      <w:r>
        <w:rPr>
          <w:sz w:val="24"/>
        </w:rPr>
        <w:t>no</w:t>
      </w:r>
      <w:r>
        <w:rPr>
          <w:spacing w:val="-16"/>
          <w:sz w:val="24"/>
        </w:rPr>
        <w:t xml:space="preserve"> </w:t>
      </w:r>
      <w:r>
        <w:rPr>
          <w:sz w:val="24"/>
        </w:rPr>
        <w:t>item</w:t>
      </w:r>
      <w:r>
        <w:rPr>
          <w:spacing w:val="-17"/>
          <w:sz w:val="24"/>
        </w:rPr>
        <w:t xml:space="preserve"> </w:t>
      </w:r>
      <w:r>
        <w:rPr>
          <w:sz w:val="24"/>
        </w:rPr>
        <w:t>anterior, simultaneamente os documentos de habilitação e a proposta com o preço ou o percentual de desconto, observado o disposto nos itens 9.1.1 e 9.12.1 deste Edital.</w:t>
      </w:r>
    </w:p>
    <w:p w:rsidR="002D5F79" w:rsidRDefault="00B0013F">
      <w:pPr>
        <w:pStyle w:val="PargrafodaLista"/>
        <w:numPr>
          <w:ilvl w:val="1"/>
          <w:numId w:val="40"/>
        </w:numPr>
        <w:tabs>
          <w:tab w:val="left" w:pos="1890"/>
        </w:tabs>
        <w:spacing w:before="1" w:line="360" w:lineRule="auto"/>
        <w:ind w:right="1079" w:firstLine="0"/>
        <w:jc w:val="both"/>
        <w:rPr>
          <w:sz w:val="24"/>
        </w:rPr>
      </w:pPr>
      <w:r>
        <w:rPr>
          <w:sz w:val="24"/>
        </w:rPr>
        <w:t>No cadastramento da proposta inicial, o licitante declarará, em campo próprio do sistema, que:</w:t>
      </w:r>
    </w:p>
    <w:p w:rsidR="002D5F79" w:rsidRDefault="00B0013F">
      <w:pPr>
        <w:pStyle w:val="PargrafodaLista"/>
        <w:numPr>
          <w:ilvl w:val="2"/>
          <w:numId w:val="40"/>
        </w:numPr>
        <w:tabs>
          <w:tab w:val="left" w:pos="2074"/>
        </w:tabs>
        <w:spacing w:line="360" w:lineRule="auto"/>
        <w:ind w:left="1419" w:right="1074" w:firstLine="0"/>
        <w:jc w:val="both"/>
        <w:rPr>
          <w:sz w:val="24"/>
        </w:rPr>
      </w:pPr>
      <w:r>
        <w:rPr>
          <w:sz w:val="24"/>
        </w:rPr>
        <w:t>Está</w:t>
      </w:r>
      <w:r>
        <w:rPr>
          <w:spacing w:val="-13"/>
          <w:sz w:val="24"/>
        </w:rPr>
        <w:t xml:space="preserve"> </w:t>
      </w:r>
      <w:r>
        <w:rPr>
          <w:sz w:val="24"/>
        </w:rPr>
        <w:t>ciente</w:t>
      </w:r>
      <w:r>
        <w:rPr>
          <w:spacing w:val="-13"/>
          <w:sz w:val="24"/>
        </w:rPr>
        <w:t xml:space="preserve"> </w:t>
      </w:r>
      <w:r>
        <w:rPr>
          <w:sz w:val="24"/>
        </w:rPr>
        <w:t>e</w:t>
      </w:r>
      <w:r>
        <w:rPr>
          <w:spacing w:val="-13"/>
          <w:sz w:val="24"/>
        </w:rPr>
        <w:t xml:space="preserve"> </w:t>
      </w:r>
      <w:r>
        <w:rPr>
          <w:sz w:val="24"/>
        </w:rPr>
        <w:t>concorda</w:t>
      </w:r>
      <w:r>
        <w:rPr>
          <w:spacing w:val="-13"/>
          <w:sz w:val="24"/>
        </w:rPr>
        <w:t xml:space="preserve"> </w:t>
      </w:r>
      <w:r>
        <w:rPr>
          <w:sz w:val="24"/>
        </w:rPr>
        <w:t>com</w:t>
      </w:r>
      <w:r>
        <w:rPr>
          <w:spacing w:val="-13"/>
          <w:sz w:val="24"/>
        </w:rPr>
        <w:t xml:space="preserve"> </w:t>
      </w:r>
      <w:r>
        <w:rPr>
          <w:sz w:val="24"/>
        </w:rPr>
        <w:t>as</w:t>
      </w:r>
      <w:r>
        <w:rPr>
          <w:spacing w:val="-13"/>
          <w:sz w:val="24"/>
        </w:rPr>
        <w:t xml:space="preserve"> </w:t>
      </w:r>
      <w:r>
        <w:rPr>
          <w:sz w:val="24"/>
        </w:rPr>
        <w:t>condições</w:t>
      </w:r>
      <w:r>
        <w:rPr>
          <w:spacing w:val="-13"/>
          <w:sz w:val="24"/>
        </w:rPr>
        <w:t xml:space="preserve"> </w:t>
      </w:r>
      <w:r>
        <w:rPr>
          <w:sz w:val="24"/>
        </w:rPr>
        <w:t>contidas</w:t>
      </w:r>
      <w:r>
        <w:rPr>
          <w:spacing w:val="-13"/>
          <w:sz w:val="24"/>
        </w:rPr>
        <w:t xml:space="preserve"> </w:t>
      </w:r>
      <w:r>
        <w:rPr>
          <w:sz w:val="24"/>
        </w:rPr>
        <w:t>no</w:t>
      </w:r>
      <w:r>
        <w:rPr>
          <w:spacing w:val="-12"/>
          <w:sz w:val="24"/>
        </w:rPr>
        <w:t xml:space="preserve"> </w:t>
      </w:r>
      <w:r>
        <w:rPr>
          <w:sz w:val="24"/>
        </w:rPr>
        <w:t>Edital</w:t>
      </w:r>
      <w:r>
        <w:rPr>
          <w:spacing w:val="-13"/>
          <w:sz w:val="24"/>
        </w:rPr>
        <w:t xml:space="preserve"> </w:t>
      </w:r>
      <w:r>
        <w:rPr>
          <w:sz w:val="24"/>
        </w:rPr>
        <w:t>e</w:t>
      </w:r>
      <w:r>
        <w:rPr>
          <w:spacing w:val="-13"/>
          <w:sz w:val="24"/>
        </w:rPr>
        <w:t xml:space="preserve"> </w:t>
      </w:r>
      <w:r>
        <w:rPr>
          <w:sz w:val="24"/>
        </w:rPr>
        <w:t>seus</w:t>
      </w:r>
      <w:r>
        <w:rPr>
          <w:spacing w:val="-13"/>
          <w:sz w:val="24"/>
        </w:rPr>
        <w:t xml:space="preserve"> </w:t>
      </w:r>
      <w:r>
        <w:rPr>
          <w:sz w:val="24"/>
        </w:rPr>
        <w:t>anexos,</w:t>
      </w:r>
      <w:r>
        <w:rPr>
          <w:spacing w:val="-13"/>
          <w:sz w:val="24"/>
        </w:rPr>
        <w:t xml:space="preserve"> </w:t>
      </w:r>
      <w:r>
        <w:rPr>
          <w:sz w:val="24"/>
        </w:rPr>
        <w:t>bem como de que a proposta apresentada compreende a integralidade dos custos para atendimento dos direitos trabalhistas assegurados na Constituição Federal, nas leis trabalhistas, nas normas infralegais, nas convenções coletivas de trabalho e nos termos</w:t>
      </w:r>
      <w:r>
        <w:rPr>
          <w:spacing w:val="-13"/>
          <w:sz w:val="24"/>
        </w:rPr>
        <w:t xml:space="preserve"> </w:t>
      </w:r>
      <w:r>
        <w:rPr>
          <w:sz w:val="24"/>
        </w:rPr>
        <w:t>de</w:t>
      </w:r>
      <w:r>
        <w:rPr>
          <w:spacing w:val="-12"/>
          <w:sz w:val="24"/>
        </w:rPr>
        <w:t xml:space="preserve"> </w:t>
      </w:r>
      <w:r>
        <w:rPr>
          <w:sz w:val="24"/>
        </w:rPr>
        <w:t>ajustamento</w:t>
      </w:r>
      <w:r>
        <w:rPr>
          <w:spacing w:val="-13"/>
          <w:sz w:val="24"/>
        </w:rPr>
        <w:t xml:space="preserve"> </w:t>
      </w:r>
      <w:r>
        <w:rPr>
          <w:sz w:val="24"/>
        </w:rPr>
        <w:t>de</w:t>
      </w:r>
      <w:r>
        <w:rPr>
          <w:spacing w:val="-12"/>
          <w:sz w:val="24"/>
        </w:rPr>
        <w:t xml:space="preserve"> </w:t>
      </w:r>
      <w:r>
        <w:rPr>
          <w:sz w:val="24"/>
        </w:rPr>
        <w:t>conduta</w:t>
      </w:r>
      <w:r>
        <w:rPr>
          <w:spacing w:val="-13"/>
          <w:sz w:val="24"/>
        </w:rPr>
        <w:t xml:space="preserve"> </w:t>
      </w:r>
      <w:r>
        <w:rPr>
          <w:sz w:val="24"/>
        </w:rPr>
        <w:t>vigentes</w:t>
      </w:r>
      <w:r>
        <w:rPr>
          <w:spacing w:val="-13"/>
          <w:sz w:val="24"/>
        </w:rPr>
        <w:t xml:space="preserve"> </w:t>
      </w:r>
      <w:r>
        <w:rPr>
          <w:sz w:val="24"/>
        </w:rPr>
        <w:t>na</w:t>
      </w:r>
      <w:r>
        <w:rPr>
          <w:spacing w:val="-12"/>
          <w:sz w:val="24"/>
        </w:rPr>
        <w:t xml:space="preserve"> </w:t>
      </w:r>
      <w:r>
        <w:rPr>
          <w:sz w:val="24"/>
        </w:rPr>
        <w:t>data</w:t>
      </w:r>
      <w:r>
        <w:rPr>
          <w:spacing w:val="-13"/>
          <w:sz w:val="24"/>
        </w:rPr>
        <w:t xml:space="preserve"> </w:t>
      </w:r>
      <w:r>
        <w:rPr>
          <w:sz w:val="24"/>
        </w:rPr>
        <w:t>de</w:t>
      </w:r>
      <w:r>
        <w:rPr>
          <w:spacing w:val="-15"/>
          <w:sz w:val="24"/>
        </w:rPr>
        <w:t xml:space="preserve"> </w:t>
      </w:r>
      <w:r>
        <w:rPr>
          <w:sz w:val="24"/>
        </w:rPr>
        <w:t>sua</w:t>
      </w:r>
      <w:r>
        <w:rPr>
          <w:spacing w:val="-12"/>
          <w:sz w:val="24"/>
        </w:rPr>
        <w:t xml:space="preserve"> </w:t>
      </w:r>
      <w:r>
        <w:rPr>
          <w:sz w:val="24"/>
        </w:rPr>
        <w:t>entrega</w:t>
      </w:r>
      <w:r>
        <w:rPr>
          <w:spacing w:val="-13"/>
          <w:sz w:val="24"/>
        </w:rPr>
        <w:t xml:space="preserve"> </w:t>
      </w:r>
      <w:r>
        <w:rPr>
          <w:sz w:val="24"/>
        </w:rPr>
        <w:t>em</w:t>
      </w:r>
      <w:r>
        <w:rPr>
          <w:spacing w:val="-14"/>
          <w:sz w:val="24"/>
        </w:rPr>
        <w:t xml:space="preserve"> </w:t>
      </w:r>
      <w:r>
        <w:rPr>
          <w:sz w:val="24"/>
        </w:rPr>
        <w:t>definitivo</w:t>
      </w:r>
      <w:r>
        <w:rPr>
          <w:spacing w:val="-13"/>
          <w:sz w:val="24"/>
        </w:rPr>
        <w:t xml:space="preserve"> </w:t>
      </w:r>
      <w:r>
        <w:rPr>
          <w:sz w:val="24"/>
        </w:rPr>
        <w:t>e</w:t>
      </w:r>
      <w:r>
        <w:rPr>
          <w:spacing w:val="-13"/>
          <w:sz w:val="24"/>
        </w:rPr>
        <w:t xml:space="preserve"> </w:t>
      </w:r>
      <w:r>
        <w:rPr>
          <w:sz w:val="24"/>
        </w:rPr>
        <w:t>que cumpre</w:t>
      </w:r>
      <w:r>
        <w:rPr>
          <w:spacing w:val="-17"/>
          <w:sz w:val="24"/>
        </w:rPr>
        <w:t xml:space="preserve"> </w:t>
      </w:r>
      <w:r>
        <w:rPr>
          <w:sz w:val="24"/>
        </w:rPr>
        <w:t>plenamente</w:t>
      </w:r>
      <w:r>
        <w:rPr>
          <w:spacing w:val="-17"/>
          <w:sz w:val="24"/>
        </w:rPr>
        <w:t xml:space="preserve"> </w:t>
      </w:r>
      <w:r>
        <w:rPr>
          <w:sz w:val="24"/>
        </w:rPr>
        <w:t>os</w:t>
      </w:r>
      <w:r>
        <w:rPr>
          <w:spacing w:val="-16"/>
          <w:sz w:val="24"/>
        </w:rPr>
        <w:t xml:space="preserve"> </w:t>
      </w:r>
      <w:r>
        <w:rPr>
          <w:sz w:val="24"/>
        </w:rPr>
        <w:t>requisitos</w:t>
      </w:r>
      <w:r>
        <w:rPr>
          <w:spacing w:val="-17"/>
          <w:sz w:val="24"/>
        </w:rPr>
        <w:t xml:space="preserve"> </w:t>
      </w:r>
      <w:r>
        <w:rPr>
          <w:sz w:val="24"/>
        </w:rPr>
        <w:t>de</w:t>
      </w:r>
      <w:r>
        <w:rPr>
          <w:spacing w:val="-17"/>
          <w:sz w:val="24"/>
        </w:rPr>
        <w:t xml:space="preserve"> </w:t>
      </w:r>
      <w:r>
        <w:rPr>
          <w:sz w:val="24"/>
        </w:rPr>
        <w:t>habilitação</w:t>
      </w:r>
      <w:r>
        <w:rPr>
          <w:spacing w:val="-17"/>
          <w:sz w:val="24"/>
        </w:rPr>
        <w:t xml:space="preserve"> </w:t>
      </w:r>
      <w:r>
        <w:rPr>
          <w:sz w:val="24"/>
        </w:rPr>
        <w:t>definidos</w:t>
      </w:r>
      <w:r>
        <w:rPr>
          <w:spacing w:val="-17"/>
          <w:sz w:val="24"/>
        </w:rPr>
        <w:t xml:space="preserve"> </w:t>
      </w:r>
      <w:r>
        <w:rPr>
          <w:sz w:val="24"/>
        </w:rPr>
        <w:t>no</w:t>
      </w:r>
      <w:r>
        <w:rPr>
          <w:spacing w:val="-16"/>
          <w:sz w:val="24"/>
        </w:rPr>
        <w:t xml:space="preserve"> </w:t>
      </w:r>
      <w:r>
        <w:rPr>
          <w:sz w:val="24"/>
        </w:rPr>
        <w:t>instrumento</w:t>
      </w:r>
      <w:r>
        <w:rPr>
          <w:spacing w:val="-17"/>
          <w:sz w:val="24"/>
        </w:rPr>
        <w:t xml:space="preserve"> </w:t>
      </w:r>
      <w:r>
        <w:rPr>
          <w:sz w:val="24"/>
        </w:rPr>
        <w:t>convocatório;</w:t>
      </w:r>
    </w:p>
    <w:p w:rsidR="002D5F79" w:rsidRDefault="00B0013F">
      <w:pPr>
        <w:pStyle w:val="PargrafodaLista"/>
        <w:numPr>
          <w:ilvl w:val="2"/>
          <w:numId w:val="40"/>
        </w:numPr>
        <w:tabs>
          <w:tab w:val="left" w:pos="2118"/>
        </w:tabs>
        <w:spacing w:line="360" w:lineRule="auto"/>
        <w:ind w:left="1419" w:right="1078" w:firstLine="0"/>
        <w:jc w:val="both"/>
        <w:rPr>
          <w:sz w:val="24"/>
        </w:rPr>
      </w:pPr>
      <w:r>
        <w:rPr>
          <w:sz w:val="24"/>
        </w:rPr>
        <w:t>Não emprega menor de 18 (dezoito) anos em trabalho noturno, perigoso ou insalubre e não emprega menor de 16 (dezesseis) anos, salvo menor, a partir dos 14 (quatorze), na condição de menor aprendiz, nos termos do inciso XXXII do art. 7° da Constituição Federal;</w:t>
      </w:r>
    </w:p>
    <w:p w:rsidR="002D5F79" w:rsidRDefault="00B0013F">
      <w:pPr>
        <w:pStyle w:val="PargrafodaLista"/>
        <w:numPr>
          <w:ilvl w:val="2"/>
          <w:numId w:val="40"/>
        </w:numPr>
        <w:tabs>
          <w:tab w:val="left" w:pos="2173"/>
        </w:tabs>
        <w:spacing w:before="1" w:line="360" w:lineRule="auto"/>
        <w:ind w:left="1419" w:right="1076" w:firstLine="0"/>
        <w:jc w:val="both"/>
        <w:rPr>
          <w:sz w:val="24"/>
        </w:rPr>
      </w:pPr>
      <w:r>
        <w:rPr>
          <w:sz w:val="24"/>
        </w:rPr>
        <w:t>Não possui, em sua cadeia produtiva, empregados executando trabalho degradante</w:t>
      </w:r>
      <w:r>
        <w:rPr>
          <w:spacing w:val="-9"/>
          <w:sz w:val="24"/>
        </w:rPr>
        <w:t xml:space="preserve"> </w:t>
      </w:r>
      <w:r>
        <w:rPr>
          <w:sz w:val="24"/>
        </w:rPr>
        <w:t>ou</w:t>
      </w:r>
      <w:r>
        <w:rPr>
          <w:spacing w:val="-8"/>
          <w:sz w:val="24"/>
        </w:rPr>
        <w:t xml:space="preserve"> </w:t>
      </w:r>
      <w:r>
        <w:rPr>
          <w:sz w:val="24"/>
        </w:rPr>
        <w:t>forçado,</w:t>
      </w:r>
      <w:r>
        <w:rPr>
          <w:spacing w:val="-9"/>
          <w:sz w:val="24"/>
        </w:rPr>
        <w:t xml:space="preserve"> </w:t>
      </w:r>
      <w:r>
        <w:rPr>
          <w:sz w:val="24"/>
        </w:rPr>
        <w:t>observando</w:t>
      </w:r>
      <w:r>
        <w:rPr>
          <w:spacing w:val="-8"/>
          <w:sz w:val="24"/>
        </w:rPr>
        <w:t xml:space="preserve"> </w:t>
      </w:r>
      <w:r>
        <w:rPr>
          <w:sz w:val="24"/>
        </w:rPr>
        <w:t>o</w:t>
      </w:r>
      <w:r>
        <w:rPr>
          <w:spacing w:val="-11"/>
          <w:sz w:val="24"/>
        </w:rPr>
        <w:t xml:space="preserve"> </w:t>
      </w:r>
      <w:r>
        <w:rPr>
          <w:sz w:val="24"/>
        </w:rPr>
        <w:t>disposto</w:t>
      </w:r>
      <w:r>
        <w:rPr>
          <w:spacing w:val="-9"/>
          <w:sz w:val="24"/>
        </w:rPr>
        <w:t xml:space="preserve"> </w:t>
      </w:r>
      <w:r>
        <w:rPr>
          <w:sz w:val="24"/>
        </w:rPr>
        <w:t>nos</w:t>
      </w:r>
      <w:r>
        <w:rPr>
          <w:spacing w:val="-9"/>
          <w:sz w:val="24"/>
        </w:rPr>
        <w:t xml:space="preserve"> </w:t>
      </w:r>
      <w:r>
        <w:rPr>
          <w:sz w:val="24"/>
        </w:rPr>
        <w:t>incisos</w:t>
      </w:r>
      <w:r>
        <w:rPr>
          <w:spacing w:val="-9"/>
          <w:sz w:val="24"/>
        </w:rPr>
        <w:t xml:space="preserve"> </w:t>
      </w:r>
      <w:r>
        <w:rPr>
          <w:sz w:val="24"/>
        </w:rPr>
        <w:t>III</w:t>
      </w:r>
      <w:r>
        <w:rPr>
          <w:spacing w:val="-8"/>
          <w:sz w:val="24"/>
        </w:rPr>
        <w:t xml:space="preserve"> </w:t>
      </w:r>
      <w:r>
        <w:rPr>
          <w:sz w:val="24"/>
        </w:rPr>
        <w:t>e</w:t>
      </w:r>
      <w:r>
        <w:rPr>
          <w:spacing w:val="-9"/>
          <w:sz w:val="24"/>
        </w:rPr>
        <w:t xml:space="preserve"> </w:t>
      </w:r>
      <w:r>
        <w:rPr>
          <w:sz w:val="24"/>
        </w:rPr>
        <w:t>IV</w:t>
      </w:r>
      <w:r>
        <w:rPr>
          <w:spacing w:val="-10"/>
          <w:sz w:val="24"/>
        </w:rPr>
        <w:t xml:space="preserve"> </w:t>
      </w:r>
      <w:r>
        <w:rPr>
          <w:sz w:val="24"/>
        </w:rPr>
        <w:t>do</w:t>
      </w:r>
      <w:r>
        <w:rPr>
          <w:spacing w:val="-8"/>
          <w:sz w:val="24"/>
        </w:rPr>
        <w:t xml:space="preserve"> </w:t>
      </w:r>
      <w:r>
        <w:rPr>
          <w:sz w:val="24"/>
        </w:rPr>
        <w:t>art.</w:t>
      </w:r>
      <w:r>
        <w:rPr>
          <w:spacing w:val="-8"/>
          <w:sz w:val="24"/>
        </w:rPr>
        <w:t xml:space="preserve"> </w:t>
      </w:r>
      <w:r>
        <w:rPr>
          <w:sz w:val="24"/>
        </w:rPr>
        <w:t>1º</w:t>
      </w:r>
      <w:r>
        <w:rPr>
          <w:spacing w:val="-8"/>
          <w:sz w:val="24"/>
        </w:rPr>
        <w:t xml:space="preserve"> </w:t>
      </w:r>
      <w:r>
        <w:rPr>
          <w:sz w:val="24"/>
        </w:rPr>
        <w:t>e</w:t>
      </w:r>
      <w:r>
        <w:rPr>
          <w:spacing w:val="-9"/>
          <w:sz w:val="24"/>
        </w:rPr>
        <w:t xml:space="preserve"> </w:t>
      </w:r>
      <w:r>
        <w:rPr>
          <w:sz w:val="24"/>
        </w:rPr>
        <w:t>no</w:t>
      </w:r>
      <w:r>
        <w:rPr>
          <w:spacing w:val="-8"/>
          <w:sz w:val="24"/>
        </w:rPr>
        <w:t xml:space="preserve"> </w:t>
      </w:r>
      <w:r>
        <w:rPr>
          <w:sz w:val="24"/>
        </w:rPr>
        <w:t>inciso III do art. 5º da Constituição Federal;</w:t>
      </w:r>
    </w:p>
    <w:p w:rsidR="002D5F79" w:rsidRDefault="00B0013F">
      <w:pPr>
        <w:pStyle w:val="PargrafodaLista"/>
        <w:numPr>
          <w:ilvl w:val="2"/>
          <w:numId w:val="40"/>
        </w:numPr>
        <w:tabs>
          <w:tab w:val="left" w:pos="2078"/>
        </w:tabs>
        <w:spacing w:line="360" w:lineRule="auto"/>
        <w:ind w:left="1419" w:right="1075" w:firstLine="0"/>
        <w:jc w:val="both"/>
        <w:rPr>
          <w:sz w:val="24"/>
        </w:rPr>
      </w:pPr>
      <w:r>
        <w:rPr>
          <w:sz w:val="24"/>
        </w:rPr>
        <w:t>Cumpre</w:t>
      </w:r>
      <w:r>
        <w:rPr>
          <w:spacing w:val="-12"/>
          <w:sz w:val="24"/>
        </w:rPr>
        <w:t xml:space="preserve"> </w:t>
      </w:r>
      <w:r>
        <w:rPr>
          <w:sz w:val="24"/>
        </w:rPr>
        <w:t>as</w:t>
      </w:r>
      <w:r>
        <w:rPr>
          <w:spacing w:val="-10"/>
          <w:sz w:val="24"/>
        </w:rPr>
        <w:t xml:space="preserve"> </w:t>
      </w:r>
      <w:r>
        <w:rPr>
          <w:sz w:val="24"/>
        </w:rPr>
        <w:t>exigências</w:t>
      </w:r>
      <w:r>
        <w:rPr>
          <w:spacing w:val="-10"/>
          <w:sz w:val="24"/>
        </w:rPr>
        <w:t xml:space="preserve"> </w:t>
      </w:r>
      <w:r>
        <w:rPr>
          <w:sz w:val="24"/>
        </w:rPr>
        <w:t>de</w:t>
      </w:r>
      <w:r>
        <w:rPr>
          <w:spacing w:val="-11"/>
          <w:sz w:val="24"/>
        </w:rPr>
        <w:t xml:space="preserve"> </w:t>
      </w:r>
      <w:r>
        <w:rPr>
          <w:sz w:val="24"/>
        </w:rPr>
        <w:t>reserva</w:t>
      </w:r>
      <w:r>
        <w:rPr>
          <w:spacing w:val="-10"/>
          <w:sz w:val="24"/>
        </w:rPr>
        <w:t xml:space="preserve"> </w:t>
      </w:r>
      <w:r>
        <w:rPr>
          <w:sz w:val="24"/>
        </w:rPr>
        <w:t>de</w:t>
      </w:r>
      <w:r>
        <w:rPr>
          <w:spacing w:val="-9"/>
          <w:sz w:val="24"/>
        </w:rPr>
        <w:t xml:space="preserve"> </w:t>
      </w:r>
      <w:r>
        <w:rPr>
          <w:sz w:val="24"/>
        </w:rPr>
        <w:t>cargos</w:t>
      </w:r>
      <w:r>
        <w:rPr>
          <w:spacing w:val="-10"/>
          <w:sz w:val="24"/>
        </w:rPr>
        <w:t xml:space="preserve"> </w:t>
      </w:r>
      <w:r>
        <w:rPr>
          <w:sz w:val="24"/>
        </w:rPr>
        <w:t>para</w:t>
      </w:r>
      <w:r>
        <w:rPr>
          <w:spacing w:val="-11"/>
          <w:sz w:val="24"/>
        </w:rPr>
        <w:t xml:space="preserve"> </w:t>
      </w:r>
      <w:r>
        <w:rPr>
          <w:sz w:val="24"/>
        </w:rPr>
        <w:t>pessoa</w:t>
      </w:r>
      <w:r>
        <w:rPr>
          <w:spacing w:val="-9"/>
          <w:sz w:val="24"/>
        </w:rPr>
        <w:t xml:space="preserve"> </w:t>
      </w:r>
      <w:r>
        <w:rPr>
          <w:sz w:val="24"/>
        </w:rPr>
        <w:t>com</w:t>
      </w:r>
      <w:r>
        <w:rPr>
          <w:spacing w:val="-12"/>
          <w:sz w:val="24"/>
        </w:rPr>
        <w:t xml:space="preserve"> </w:t>
      </w:r>
      <w:r>
        <w:rPr>
          <w:sz w:val="24"/>
        </w:rPr>
        <w:t>deficiência</w:t>
      </w:r>
      <w:r>
        <w:rPr>
          <w:spacing w:val="-10"/>
          <w:sz w:val="24"/>
        </w:rPr>
        <w:t xml:space="preserve"> </w:t>
      </w:r>
      <w:r>
        <w:rPr>
          <w:sz w:val="24"/>
        </w:rPr>
        <w:t>e</w:t>
      </w:r>
      <w:r>
        <w:rPr>
          <w:spacing w:val="-12"/>
          <w:sz w:val="24"/>
        </w:rPr>
        <w:t xml:space="preserve"> </w:t>
      </w:r>
      <w:r>
        <w:rPr>
          <w:sz w:val="24"/>
        </w:rPr>
        <w:t>para reabilitado da Previdência Social, de que trata o art. 93 da Lei nº 8.213, de 1991.</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ind w:left="0"/>
        <w:jc w:val="left"/>
      </w:pPr>
    </w:p>
    <w:p w:rsidR="002D5F79" w:rsidRDefault="002D5F79">
      <w:pPr>
        <w:pStyle w:val="Corpodetexto"/>
        <w:spacing w:before="138"/>
        <w:ind w:left="0"/>
        <w:jc w:val="left"/>
      </w:pPr>
    </w:p>
    <w:p w:rsidR="002D5F79" w:rsidRDefault="00B0013F">
      <w:pPr>
        <w:pStyle w:val="Corpodetexto"/>
        <w:spacing w:line="360" w:lineRule="auto"/>
        <w:ind w:right="1080"/>
      </w:pPr>
      <w:r>
        <w:t xml:space="preserve">do sistema, que cumpre os requisitos estabelecidos no art. 16 da Lei n° 14.133, de </w:t>
      </w:r>
      <w:r>
        <w:rPr>
          <w:spacing w:val="-2"/>
        </w:rPr>
        <w:t>2021.</w:t>
      </w:r>
    </w:p>
    <w:p w:rsidR="002D5F79" w:rsidRDefault="00B0013F">
      <w:pPr>
        <w:pStyle w:val="PargrafodaLista"/>
        <w:numPr>
          <w:ilvl w:val="1"/>
          <w:numId w:val="39"/>
        </w:numPr>
        <w:tabs>
          <w:tab w:val="left" w:pos="1950"/>
        </w:tabs>
        <w:spacing w:line="360" w:lineRule="auto"/>
        <w:ind w:right="1074" w:firstLine="0"/>
        <w:jc w:val="both"/>
        <w:rPr>
          <w:sz w:val="24"/>
        </w:rPr>
      </w:pPr>
      <w:r>
        <w:rPr>
          <w:sz w:val="24"/>
        </w:rPr>
        <w:t>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rsidR="002D5F79" w:rsidRDefault="00B0013F">
      <w:pPr>
        <w:pStyle w:val="PargrafodaLista"/>
        <w:numPr>
          <w:ilvl w:val="2"/>
          <w:numId w:val="39"/>
        </w:numPr>
        <w:tabs>
          <w:tab w:val="left" w:pos="2082"/>
        </w:tabs>
        <w:spacing w:line="360" w:lineRule="auto"/>
        <w:ind w:right="1076" w:firstLine="0"/>
        <w:jc w:val="both"/>
        <w:rPr>
          <w:sz w:val="24"/>
        </w:rPr>
      </w:pPr>
      <w:r>
        <w:rPr>
          <w:sz w:val="24"/>
        </w:rPr>
        <w:t>No</w:t>
      </w:r>
      <w:r>
        <w:rPr>
          <w:spacing w:val="-5"/>
          <w:sz w:val="24"/>
        </w:rPr>
        <w:t xml:space="preserve"> </w:t>
      </w:r>
      <w:r>
        <w:rPr>
          <w:sz w:val="24"/>
        </w:rPr>
        <w:t>item</w:t>
      </w:r>
      <w:r>
        <w:rPr>
          <w:spacing w:val="-6"/>
          <w:sz w:val="24"/>
        </w:rPr>
        <w:t xml:space="preserve"> </w:t>
      </w:r>
      <w:r>
        <w:rPr>
          <w:sz w:val="24"/>
        </w:rPr>
        <w:t>exclusivo</w:t>
      </w:r>
      <w:r>
        <w:rPr>
          <w:spacing w:val="-6"/>
          <w:sz w:val="24"/>
        </w:rPr>
        <w:t xml:space="preserve"> </w:t>
      </w:r>
      <w:r>
        <w:rPr>
          <w:sz w:val="24"/>
        </w:rPr>
        <w:t>para</w:t>
      </w:r>
      <w:r>
        <w:rPr>
          <w:spacing w:val="-6"/>
          <w:sz w:val="24"/>
        </w:rPr>
        <w:t xml:space="preserve"> </w:t>
      </w:r>
      <w:r>
        <w:rPr>
          <w:sz w:val="24"/>
        </w:rPr>
        <w:t>participação</w:t>
      </w:r>
      <w:r>
        <w:rPr>
          <w:spacing w:val="-6"/>
          <w:sz w:val="24"/>
        </w:rPr>
        <w:t xml:space="preserve"> </w:t>
      </w:r>
      <w:r>
        <w:rPr>
          <w:sz w:val="24"/>
        </w:rPr>
        <w:t>de</w:t>
      </w:r>
      <w:r>
        <w:rPr>
          <w:spacing w:val="-5"/>
          <w:sz w:val="24"/>
        </w:rPr>
        <w:t xml:space="preserve"> </w:t>
      </w:r>
      <w:r>
        <w:rPr>
          <w:sz w:val="24"/>
        </w:rPr>
        <w:t>microempresas</w:t>
      </w:r>
      <w:r>
        <w:rPr>
          <w:spacing w:val="-6"/>
          <w:sz w:val="24"/>
        </w:rPr>
        <w:t xml:space="preserve"> </w:t>
      </w:r>
      <w:r>
        <w:rPr>
          <w:sz w:val="24"/>
        </w:rPr>
        <w:t>e</w:t>
      </w:r>
      <w:r>
        <w:rPr>
          <w:spacing w:val="-6"/>
          <w:sz w:val="24"/>
        </w:rPr>
        <w:t xml:space="preserve"> </w:t>
      </w:r>
      <w:r>
        <w:rPr>
          <w:sz w:val="24"/>
        </w:rPr>
        <w:t>empresas</w:t>
      </w:r>
      <w:r>
        <w:rPr>
          <w:spacing w:val="-8"/>
          <w:sz w:val="24"/>
        </w:rPr>
        <w:t xml:space="preserve"> </w:t>
      </w:r>
      <w:r>
        <w:rPr>
          <w:sz w:val="24"/>
        </w:rPr>
        <w:t>de</w:t>
      </w:r>
      <w:r>
        <w:rPr>
          <w:spacing w:val="-5"/>
          <w:sz w:val="24"/>
        </w:rPr>
        <w:t xml:space="preserve"> </w:t>
      </w:r>
      <w:r>
        <w:rPr>
          <w:sz w:val="24"/>
        </w:rPr>
        <w:t>pequeno porte, a assinalação do campo “não” impedirá o prosseguimento no certame, para aquele item;</w:t>
      </w:r>
    </w:p>
    <w:p w:rsidR="002D5F79" w:rsidRDefault="00B0013F">
      <w:pPr>
        <w:pStyle w:val="PargrafodaLista"/>
        <w:numPr>
          <w:ilvl w:val="2"/>
          <w:numId w:val="39"/>
        </w:numPr>
        <w:tabs>
          <w:tab w:val="left" w:pos="2143"/>
        </w:tabs>
        <w:spacing w:before="1" w:line="360" w:lineRule="auto"/>
        <w:ind w:right="1074" w:firstLine="0"/>
        <w:jc w:val="both"/>
        <w:rPr>
          <w:sz w:val="24"/>
        </w:rPr>
      </w:pPr>
      <w:r>
        <w:rPr>
          <w:sz w:val="24"/>
        </w:rPr>
        <w:t>Nos itens em que a participação não for exclusiva para microempresas e empresas</w:t>
      </w:r>
      <w:r>
        <w:rPr>
          <w:spacing w:val="-3"/>
          <w:sz w:val="24"/>
        </w:rPr>
        <w:t xml:space="preserve"> </w:t>
      </w:r>
      <w:r>
        <w:rPr>
          <w:sz w:val="24"/>
        </w:rPr>
        <w:t>de</w:t>
      </w:r>
      <w:r>
        <w:rPr>
          <w:spacing w:val="-3"/>
          <w:sz w:val="24"/>
        </w:rPr>
        <w:t xml:space="preserve"> </w:t>
      </w:r>
      <w:r>
        <w:rPr>
          <w:sz w:val="24"/>
        </w:rPr>
        <w:t>pequeno</w:t>
      </w:r>
      <w:r>
        <w:rPr>
          <w:spacing w:val="-3"/>
          <w:sz w:val="24"/>
        </w:rPr>
        <w:t xml:space="preserve"> </w:t>
      </w:r>
      <w:r>
        <w:rPr>
          <w:sz w:val="24"/>
        </w:rPr>
        <w:t>porte,</w:t>
      </w:r>
      <w:r>
        <w:rPr>
          <w:spacing w:val="-4"/>
          <w:sz w:val="24"/>
        </w:rPr>
        <w:t xml:space="preserve"> </w:t>
      </w:r>
      <w:r>
        <w:rPr>
          <w:sz w:val="24"/>
        </w:rPr>
        <w:t>a</w:t>
      </w:r>
      <w:r>
        <w:rPr>
          <w:spacing w:val="-4"/>
          <w:sz w:val="24"/>
        </w:rPr>
        <w:t xml:space="preserve"> </w:t>
      </w:r>
      <w:r>
        <w:rPr>
          <w:sz w:val="24"/>
        </w:rPr>
        <w:t>assinalação</w:t>
      </w:r>
      <w:r>
        <w:rPr>
          <w:spacing w:val="-3"/>
          <w:sz w:val="24"/>
        </w:rPr>
        <w:t xml:space="preserve"> </w:t>
      </w:r>
      <w:r>
        <w:rPr>
          <w:sz w:val="24"/>
        </w:rPr>
        <w:t>do</w:t>
      </w:r>
      <w:r>
        <w:rPr>
          <w:spacing w:val="-3"/>
          <w:sz w:val="24"/>
        </w:rPr>
        <w:t xml:space="preserve"> </w:t>
      </w:r>
      <w:r>
        <w:rPr>
          <w:sz w:val="24"/>
        </w:rPr>
        <w:t>campo</w:t>
      </w:r>
      <w:r>
        <w:rPr>
          <w:spacing w:val="-3"/>
          <w:sz w:val="24"/>
        </w:rPr>
        <w:t xml:space="preserve"> </w:t>
      </w:r>
      <w:r>
        <w:rPr>
          <w:sz w:val="24"/>
        </w:rPr>
        <w:t>“não”</w:t>
      </w:r>
      <w:r>
        <w:rPr>
          <w:spacing w:val="-3"/>
          <w:sz w:val="24"/>
        </w:rPr>
        <w:t xml:space="preserve"> </w:t>
      </w:r>
      <w:r>
        <w:rPr>
          <w:sz w:val="24"/>
        </w:rPr>
        <w:t>apenas</w:t>
      </w:r>
      <w:r>
        <w:rPr>
          <w:spacing w:val="-3"/>
          <w:sz w:val="24"/>
        </w:rPr>
        <w:t xml:space="preserve"> </w:t>
      </w:r>
      <w:r>
        <w:rPr>
          <w:sz w:val="24"/>
        </w:rPr>
        <w:t>produzirá</w:t>
      </w:r>
      <w:r>
        <w:rPr>
          <w:spacing w:val="-3"/>
          <w:sz w:val="24"/>
        </w:rPr>
        <w:t xml:space="preserve"> </w:t>
      </w:r>
      <w:r>
        <w:rPr>
          <w:sz w:val="24"/>
        </w:rPr>
        <w:t>o</w:t>
      </w:r>
      <w:r>
        <w:rPr>
          <w:spacing w:val="-3"/>
          <w:sz w:val="24"/>
        </w:rPr>
        <w:t xml:space="preserve"> </w:t>
      </w:r>
      <w:r>
        <w:rPr>
          <w:sz w:val="24"/>
        </w:rPr>
        <w:t>efeito de</w:t>
      </w:r>
      <w:r>
        <w:rPr>
          <w:spacing w:val="-5"/>
          <w:sz w:val="24"/>
        </w:rPr>
        <w:t xml:space="preserve"> </w:t>
      </w:r>
      <w:r>
        <w:rPr>
          <w:sz w:val="24"/>
        </w:rPr>
        <w:t>o</w:t>
      </w:r>
      <w:r>
        <w:rPr>
          <w:spacing w:val="-6"/>
          <w:sz w:val="24"/>
        </w:rPr>
        <w:t xml:space="preserve"> </w:t>
      </w:r>
      <w:r>
        <w:rPr>
          <w:sz w:val="24"/>
        </w:rPr>
        <w:t>licitante</w:t>
      </w:r>
      <w:r>
        <w:rPr>
          <w:spacing w:val="-6"/>
          <w:sz w:val="24"/>
        </w:rPr>
        <w:t xml:space="preserve"> </w:t>
      </w:r>
      <w:r>
        <w:rPr>
          <w:sz w:val="24"/>
        </w:rPr>
        <w:t>não</w:t>
      </w:r>
      <w:r>
        <w:rPr>
          <w:spacing w:val="-6"/>
          <w:sz w:val="24"/>
        </w:rPr>
        <w:t xml:space="preserve"> </w:t>
      </w:r>
      <w:r>
        <w:rPr>
          <w:sz w:val="24"/>
        </w:rPr>
        <w:t>ter</w:t>
      </w:r>
      <w:r>
        <w:rPr>
          <w:spacing w:val="-6"/>
          <w:sz w:val="24"/>
        </w:rPr>
        <w:t xml:space="preserve"> </w:t>
      </w:r>
      <w:r>
        <w:rPr>
          <w:sz w:val="24"/>
        </w:rPr>
        <w:t>direito</w:t>
      </w:r>
      <w:r>
        <w:rPr>
          <w:spacing w:val="-6"/>
          <w:sz w:val="24"/>
        </w:rPr>
        <w:t xml:space="preserve"> </w:t>
      </w:r>
      <w:r>
        <w:rPr>
          <w:sz w:val="24"/>
        </w:rPr>
        <w:t>ao</w:t>
      </w:r>
      <w:r>
        <w:rPr>
          <w:spacing w:val="-6"/>
          <w:sz w:val="24"/>
        </w:rPr>
        <w:t xml:space="preserve"> </w:t>
      </w:r>
      <w:r>
        <w:rPr>
          <w:sz w:val="24"/>
        </w:rPr>
        <w:t>tratamento</w:t>
      </w:r>
      <w:r>
        <w:rPr>
          <w:spacing w:val="-6"/>
          <w:sz w:val="24"/>
        </w:rPr>
        <w:t xml:space="preserve"> </w:t>
      </w:r>
      <w:r>
        <w:rPr>
          <w:sz w:val="24"/>
        </w:rPr>
        <w:t>favorecido</w:t>
      </w:r>
      <w:r>
        <w:rPr>
          <w:spacing w:val="-5"/>
          <w:sz w:val="24"/>
        </w:rPr>
        <w:t xml:space="preserve"> </w:t>
      </w:r>
      <w:r>
        <w:rPr>
          <w:sz w:val="24"/>
        </w:rPr>
        <w:t>previsto</w:t>
      </w:r>
      <w:r>
        <w:rPr>
          <w:spacing w:val="-6"/>
          <w:sz w:val="24"/>
        </w:rPr>
        <w:t xml:space="preserve"> </w:t>
      </w:r>
      <w:r>
        <w:rPr>
          <w:sz w:val="24"/>
        </w:rPr>
        <w:t>na</w:t>
      </w:r>
      <w:r>
        <w:rPr>
          <w:spacing w:val="-5"/>
          <w:sz w:val="24"/>
        </w:rPr>
        <w:t xml:space="preserve"> </w:t>
      </w:r>
      <w:r>
        <w:rPr>
          <w:sz w:val="24"/>
        </w:rPr>
        <w:t>Lei</w:t>
      </w:r>
      <w:r>
        <w:rPr>
          <w:spacing w:val="-6"/>
          <w:sz w:val="24"/>
        </w:rPr>
        <w:t xml:space="preserve"> </w:t>
      </w:r>
      <w:r>
        <w:rPr>
          <w:sz w:val="24"/>
        </w:rPr>
        <w:t>Complementar</w:t>
      </w:r>
      <w:r>
        <w:rPr>
          <w:spacing w:val="-8"/>
          <w:sz w:val="24"/>
        </w:rPr>
        <w:t xml:space="preserve"> </w:t>
      </w:r>
      <w:r>
        <w:rPr>
          <w:sz w:val="24"/>
        </w:rPr>
        <w:t xml:space="preserve">nº 123, de 2006, mesmo que microempresa, empresa de pequeno porte ou sociedade </w:t>
      </w:r>
      <w:r>
        <w:rPr>
          <w:spacing w:val="-2"/>
          <w:sz w:val="24"/>
        </w:rPr>
        <w:t>cooperativa.</w:t>
      </w:r>
    </w:p>
    <w:p w:rsidR="002D5F79" w:rsidRDefault="00B0013F">
      <w:pPr>
        <w:pStyle w:val="PargrafodaLista"/>
        <w:numPr>
          <w:ilvl w:val="1"/>
          <w:numId w:val="39"/>
        </w:numPr>
        <w:tabs>
          <w:tab w:val="left" w:pos="1893"/>
        </w:tabs>
        <w:spacing w:line="360" w:lineRule="auto"/>
        <w:ind w:right="1072" w:firstLine="0"/>
        <w:jc w:val="both"/>
        <w:rPr>
          <w:sz w:val="24"/>
        </w:rPr>
      </w:pPr>
      <w:r>
        <w:rPr>
          <w:sz w:val="24"/>
        </w:rPr>
        <w:t>A falsidade da declaração de que trata os itens 4.4 ou 4.6 sujeitará o licitante às sanções previstas na Lei nº 14.133, de 2021, e neste Edital.</w:t>
      </w:r>
    </w:p>
    <w:p w:rsidR="002D5F79" w:rsidRDefault="00B0013F">
      <w:pPr>
        <w:pStyle w:val="PargrafodaLista"/>
        <w:numPr>
          <w:ilvl w:val="1"/>
          <w:numId w:val="39"/>
        </w:numPr>
        <w:tabs>
          <w:tab w:val="left" w:pos="1888"/>
        </w:tabs>
        <w:spacing w:line="360" w:lineRule="auto"/>
        <w:ind w:right="1078" w:firstLine="0"/>
        <w:jc w:val="both"/>
        <w:rPr>
          <w:sz w:val="24"/>
        </w:rPr>
      </w:pPr>
      <w:r>
        <w:rPr>
          <w:sz w:val="24"/>
        </w:rPr>
        <w:t>Os licitantes poderão retirar ou substituir a proposta ou,</w:t>
      </w:r>
      <w:r>
        <w:rPr>
          <w:spacing w:val="-1"/>
          <w:sz w:val="24"/>
        </w:rPr>
        <w:t xml:space="preserve"> </w:t>
      </w:r>
      <w:r>
        <w:rPr>
          <w:sz w:val="24"/>
        </w:rPr>
        <w:t>na hipótese de a fase de habilitação anteceder as fases de apresentação de propostas e lances e de julgamento, os documentos de habilitação anteriormente inseridos no sistema, até a abertura da sessão pública.</w:t>
      </w:r>
    </w:p>
    <w:p w:rsidR="002D5F79" w:rsidRDefault="00B0013F">
      <w:pPr>
        <w:pStyle w:val="PargrafodaLista"/>
        <w:numPr>
          <w:ilvl w:val="1"/>
          <w:numId w:val="39"/>
        </w:numPr>
        <w:tabs>
          <w:tab w:val="left" w:pos="1890"/>
        </w:tabs>
        <w:spacing w:before="1" w:line="360" w:lineRule="auto"/>
        <w:ind w:right="1077" w:firstLine="0"/>
        <w:jc w:val="both"/>
        <w:rPr>
          <w:sz w:val="24"/>
        </w:rPr>
      </w:pPr>
      <w:r>
        <w:rPr>
          <w:sz w:val="24"/>
        </w:rPr>
        <w:t>Não haverá ordem de classificação na etapa de apresentação da proposta e dos documentos de habilitação pelo licitante, o que ocorrerá somente após os procedimentos de abertura da sessão pública e da fase de envio de lances.</w:t>
      </w:r>
    </w:p>
    <w:p w:rsidR="002D5F79" w:rsidRDefault="00B0013F">
      <w:pPr>
        <w:pStyle w:val="PargrafodaLista"/>
        <w:numPr>
          <w:ilvl w:val="1"/>
          <w:numId w:val="39"/>
        </w:numPr>
        <w:tabs>
          <w:tab w:val="left" w:pos="2061"/>
        </w:tabs>
        <w:spacing w:line="360" w:lineRule="auto"/>
        <w:ind w:right="1077" w:firstLine="0"/>
        <w:jc w:val="both"/>
        <w:rPr>
          <w:sz w:val="24"/>
        </w:rPr>
      </w:pPr>
      <w:r>
        <w:rPr>
          <w:sz w:val="24"/>
        </w:rPr>
        <w:t>Serão disponibilizados para acesso público os documentos que compõem a proposta dos licitantes convocados para apresentação de propostas, após a fase de envio de lances.</w:t>
      </w:r>
    </w:p>
    <w:p w:rsidR="002D5F79" w:rsidRDefault="00B0013F">
      <w:pPr>
        <w:pStyle w:val="PargrafodaLista"/>
        <w:numPr>
          <w:ilvl w:val="1"/>
          <w:numId w:val="39"/>
        </w:numPr>
        <w:tabs>
          <w:tab w:val="left" w:pos="2089"/>
        </w:tabs>
        <w:spacing w:line="360" w:lineRule="auto"/>
        <w:ind w:right="1076" w:firstLine="0"/>
        <w:jc w:val="both"/>
        <w:rPr>
          <w:sz w:val="24"/>
        </w:rPr>
      </w:pPr>
      <w:r>
        <w:rPr>
          <w:sz w:val="24"/>
        </w:rPr>
        <w:t>Desde que disponibilizada a funcionalidade no sistema, o licitante poderá parametrizar</w:t>
      </w:r>
      <w:r>
        <w:rPr>
          <w:spacing w:val="-15"/>
          <w:sz w:val="24"/>
        </w:rPr>
        <w:t xml:space="preserve"> </w:t>
      </w:r>
      <w:r>
        <w:rPr>
          <w:sz w:val="24"/>
        </w:rPr>
        <w:t>o</w:t>
      </w:r>
      <w:r>
        <w:rPr>
          <w:spacing w:val="-15"/>
          <w:sz w:val="24"/>
        </w:rPr>
        <w:t xml:space="preserve"> </w:t>
      </w:r>
      <w:r>
        <w:rPr>
          <w:sz w:val="24"/>
        </w:rPr>
        <w:t>seu</w:t>
      </w:r>
      <w:r>
        <w:rPr>
          <w:spacing w:val="-14"/>
          <w:sz w:val="24"/>
        </w:rPr>
        <w:t xml:space="preserve"> </w:t>
      </w:r>
      <w:r>
        <w:rPr>
          <w:sz w:val="24"/>
        </w:rPr>
        <w:t>valor</w:t>
      </w:r>
      <w:r>
        <w:rPr>
          <w:spacing w:val="-14"/>
          <w:sz w:val="24"/>
        </w:rPr>
        <w:t xml:space="preserve"> </w:t>
      </w:r>
      <w:r>
        <w:rPr>
          <w:sz w:val="24"/>
        </w:rPr>
        <w:t>final</w:t>
      </w:r>
      <w:r>
        <w:rPr>
          <w:spacing w:val="-15"/>
          <w:sz w:val="24"/>
        </w:rPr>
        <w:t xml:space="preserve"> </w:t>
      </w:r>
      <w:r>
        <w:rPr>
          <w:sz w:val="24"/>
        </w:rPr>
        <w:t>mínimo</w:t>
      </w:r>
      <w:r>
        <w:rPr>
          <w:spacing w:val="-13"/>
          <w:sz w:val="24"/>
        </w:rPr>
        <w:t xml:space="preserve"> </w:t>
      </w:r>
      <w:r>
        <w:rPr>
          <w:sz w:val="24"/>
        </w:rPr>
        <w:t>ou</w:t>
      </w:r>
      <w:r>
        <w:rPr>
          <w:spacing w:val="-14"/>
          <w:sz w:val="24"/>
        </w:rPr>
        <w:t xml:space="preserve"> </w:t>
      </w:r>
      <w:r>
        <w:rPr>
          <w:sz w:val="24"/>
        </w:rPr>
        <w:t>o</w:t>
      </w:r>
      <w:r>
        <w:rPr>
          <w:spacing w:val="-15"/>
          <w:sz w:val="24"/>
        </w:rPr>
        <w:t xml:space="preserve"> </w:t>
      </w:r>
      <w:r>
        <w:rPr>
          <w:sz w:val="24"/>
        </w:rPr>
        <w:t>seu</w:t>
      </w:r>
      <w:r>
        <w:rPr>
          <w:spacing w:val="-14"/>
          <w:sz w:val="24"/>
        </w:rPr>
        <w:t xml:space="preserve"> </w:t>
      </w:r>
      <w:r>
        <w:rPr>
          <w:sz w:val="24"/>
        </w:rPr>
        <w:t>percentual</w:t>
      </w:r>
      <w:r>
        <w:rPr>
          <w:spacing w:val="-14"/>
          <w:sz w:val="24"/>
        </w:rPr>
        <w:t xml:space="preserve"> </w:t>
      </w:r>
      <w:r>
        <w:rPr>
          <w:sz w:val="24"/>
        </w:rPr>
        <w:t>de</w:t>
      </w:r>
      <w:r>
        <w:rPr>
          <w:spacing w:val="-14"/>
          <w:sz w:val="24"/>
        </w:rPr>
        <w:t xml:space="preserve"> </w:t>
      </w:r>
      <w:r>
        <w:rPr>
          <w:sz w:val="24"/>
        </w:rPr>
        <w:t>desconto</w:t>
      </w:r>
      <w:r>
        <w:rPr>
          <w:spacing w:val="-15"/>
          <w:sz w:val="24"/>
        </w:rPr>
        <w:t xml:space="preserve"> </w:t>
      </w:r>
      <w:r>
        <w:rPr>
          <w:sz w:val="24"/>
        </w:rPr>
        <w:t>máximo</w:t>
      </w:r>
      <w:r>
        <w:rPr>
          <w:spacing w:val="-14"/>
          <w:sz w:val="24"/>
        </w:rPr>
        <w:t xml:space="preserve"> </w:t>
      </w:r>
      <w:r>
        <w:rPr>
          <w:sz w:val="24"/>
        </w:rPr>
        <w:t>quando do cadastramento da proposta e obedecerá às seguintes regras:</w:t>
      </w:r>
    </w:p>
    <w:p w:rsidR="002D5F79" w:rsidRDefault="002D5F79">
      <w:pPr>
        <w:pStyle w:val="PargrafodaLista"/>
        <w:spacing w:line="360" w:lineRule="auto"/>
        <w:rPr>
          <w:sz w:val="24"/>
        </w:rPr>
        <w:sectPr w:rsidR="002D5F79">
          <w:headerReference w:type="default" r:id="rId15"/>
          <w:footerReference w:type="default" r:id="rId16"/>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2"/>
          <w:numId w:val="39"/>
        </w:numPr>
        <w:tabs>
          <w:tab w:val="left" w:pos="2249"/>
        </w:tabs>
        <w:spacing w:line="360" w:lineRule="auto"/>
        <w:ind w:right="1079" w:firstLine="0"/>
        <w:jc w:val="both"/>
        <w:rPr>
          <w:sz w:val="24"/>
        </w:rPr>
      </w:pPr>
      <w:r>
        <w:rPr>
          <w:sz w:val="24"/>
        </w:rPr>
        <w:t>A aplicação do intervalo mínimo de diferença de valores ou de percentuais entre os lances, que incidirá tanto em relação aos lances intermediários quanto em relação ao lance que cobrir a melhor oferta; e</w:t>
      </w:r>
    </w:p>
    <w:p w:rsidR="002D5F79" w:rsidRDefault="00B0013F">
      <w:pPr>
        <w:pStyle w:val="PargrafodaLista"/>
        <w:numPr>
          <w:ilvl w:val="2"/>
          <w:numId w:val="39"/>
        </w:numPr>
        <w:tabs>
          <w:tab w:val="left" w:pos="2251"/>
        </w:tabs>
        <w:spacing w:line="360" w:lineRule="auto"/>
        <w:ind w:right="1080" w:firstLine="0"/>
        <w:jc w:val="both"/>
        <w:rPr>
          <w:sz w:val="24"/>
        </w:rPr>
      </w:pPr>
      <w:r>
        <w:rPr>
          <w:sz w:val="24"/>
        </w:rPr>
        <w:t>Os lances serão de envio automático pelo sistema, respeitado o valor final mínimo estabelecido e o intervalo de que trata o subitem acima.</w:t>
      </w:r>
    </w:p>
    <w:p w:rsidR="002D5F79" w:rsidRDefault="00B0013F">
      <w:pPr>
        <w:pStyle w:val="PargrafodaLista"/>
        <w:numPr>
          <w:ilvl w:val="1"/>
          <w:numId w:val="39"/>
        </w:numPr>
        <w:tabs>
          <w:tab w:val="left" w:pos="2013"/>
        </w:tabs>
        <w:spacing w:line="360" w:lineRule="auto"/>
        <w:ind w:right="1075" w:firstLine="0"/>
        <w:jc w:val="both"/>
        <w:rPr>
          <w:sz w:val="24"/>
        </w:rPr>
      </w:pPr>
      <w:r>
        <w:rPr>
          <w:sz w:val="24"/>
        </w:rPr>
        <w:t>O</w:t>
      </w:r>
      <w:r>
        <w:rPr>
          <w:spacing w:val="-6"/>
          <w:sz w:val="24"/>
        </w:rPr>
        <w:t xml:space="preserve"> </w:t>
      </w:r>
      <w:r>
        <w:rPr>
          <w:sz w:val="24"/>
        </w:rPr>
        <w:t>valor</w:t>
      </w:r>
      <w:r>
        <w:rPr>
          <w:spacing w:val="-7"/>
          <w:sz w:val="24"/>
        </w:rPr>
        <w:t xml:space="preserve"> </w:t>
      </w:r>
      <w:r>
        <w:rPr>
          <w:sz w:val="24"/>
        </w:rPr>
        <w:t>final</w:t>
      </w:r>
      <w:r>
        <w:rPr>
          <w:spacing w:val="-7"/>
          <w:sz w:val="24"/>
        </w:rPr>
        <w:t xml:space="preserve"> </w:t>
      </w:r>
      <w:r>
        <w:rPr>
          <w:sz w:val="24"/>
        </w:rPr>
        <w:t>mínimo</w:t>
      </w:r>
      <w:r>
        <w:rPr>
          <w:spacing w:val="-7"/>
          <w:sz w:val="24"/>
        </w:rPr>
        <w:t xml:space="preserve"> </w:t>
      </w:r>
      <w:r>
        <w:rPr>
          <w:sz w:val="24"/>
        </w:rPr>
        <w:t>ou</w:t>
      </w:r>
      <w:r>
        <w:rPr>
          <w:spacing w:val="-6"/>
          <w:sz w:val="24"/>
        </w:rPr>
        <w:t xml:space="preserve"> </w:t>
      </w:r>
      <w:r>
        <w:rPr>
          <w:sz w:val="24"/>
        </w:rPr>
        <w:t>o</w:t>
      </w:r>
      <w:r>
        <w:rPr>
          <w:spacing w:val="-7"/>
          <w:sz w:val="24"/>
        </w:rPr>
        <w:t xml:space="preserve"> </w:t>
      </w:r>
      <w:r>
        <w:rPr>
          <w:sz w:val="24"/>
        </w:rPr>
        <w:t>percentual</w:t>
      </w:r>
      <w:r>
        <w:rPr>
          <w:spacing w:val="-7"/>
          <w:sz w:val="24"/>
        </w:rPr>
        <w:t xml:space="preserve"> </w:t>
      </w:r>
      <w:r>
        <w:rPr>
          <w:sz w:val="24"/>
        </w:rPr>
        <w:t>de</w:t>
      </w:r>
      <w:r>
        <w:rPr>
          <w:spacing w:val="-6"/>
          <w:sz w:val="24"/>
        </w:rPr>
        <w:t xml:space="preserve"> </w:t>
      </w:r>
      <w:r>
        <w:rPr>
          <w:sz w:val="24"/>
        </w:rPr>
        <w:t>desconto</w:t>
      </w:r>
      <w:r>
        <w:rPr>
          <w:spacing w:val="-7"/>
          <w:sz w:val="24"/>
        </w:rPr>
        <w:t xml:space="preserve"> </w:t>
      </w:r>
      <w:r>
        <w:rPr>
          <w:sz w:val="24"/>
        </w:rPr>
        <w:t>final</w:t>
      </w:r>
      <w:r>
        <w:rPr>
          <w:spacing w:val="-7"/>
          <w:sz w:val="24"/>
        </w:rPr>
        <w:t xml:space="preserve"> </w:t>
      </w:r>
      <w:r>
        <w:rPr>
          <w:sz w:val="24"/>
        </w:rPr>
        <w:t>máximo</w:t>
      </w:r>
      <w:r>
        <w:rPr>
          <w:spacing w:val="-7"/>
          <w:sz w:val="24"/>
        </w:rPr>
        <w:t xml:space="preserve"> </w:t>
      </w:r>
      <w:r>
        <w:rPr>
          <w:sz w:val="24"/>
        </w:rPr>
        <w:t>parametrizado</w:t>
      </w:r>
      <w:r>
        <w:rPr>
          <w:spacing w:val="-6"/>
          <w:sz w:val="24"/>
        </w:rPr>
        <w:t xml:space="preserve"> </w:t>
      </w:r>
      <w:r>
        <w:rPr>
          <w:sz w:val="24"/>
        </w:rPr>
        <w:t>no sistema</w:t>
      </w:r>
      <w:r>
        <w:rPr>
          <w:spacing w:val="-8"/>
          <w:sz w:val="24"/>
        </w:rPr>
        <w:t xml:space="preserve"> </w:t>
      </w:r>
      <w:r>
        <w:rPr>
          <w:sz w:val="24"/>
        </w:rPr>
        <w:t>poderá</w:t>
      </w:r>
      <w:r>
        <w:rPr>
          <w:spacing w:val="-8"/>
          <w:sz w:val="24"/>
        </w:rPr>
        <w:t xml:space="preserve"> </w:t>
      </w:r>
      <w:r>
        <w:rPr>
          <w:sz w:val="24"/>
        </w:rPr>
        <w:t>ser</w:t>
      </w:r>
      <w:r>
        <w:rPr>
          <w:spacing w:val="-11"/>
          <w:sz w:val="24"/>
        </w:rPr>
        <w:t xml:space="preserve"> </w:t>
      </w:r>
      <w:r>
        <w:rPr>
          <w:sz w:val="24"/>
        </w:rPr>
        <w:t>alterado</w:t>
      </w:r>
      <w:r>
        <w:rPr>
          <w:spacing w:val="-9"/>
          <w:sz w:val="24"/>
        </w:rPr>
        <w:t xml:space="preserve"> </w:t>
      </w:r>
      <w:r>
        <w:rPr>
          <w:sz w:val="24"/>
        </w:rPr>
        <w:t>pelo</w:t>
      </w:r>
      <w:r>
        <w:rPr>
          <w:spacing w:val="-9"/>
          <w:sz w:val="24"/>
        </w:rPr>
        <w:t xml:space="preserve"> </w:t>
      </w:r>
      <w:r>
        <w:rPr>
          <w:sz w:val="24"/>
        </w:rPr>
        <w:t>fornecedor</w:t>
      </w:r>
      <w:r>
        <w:rPr>
          <w:spacing w:val="-9"/>
          <w:sz w:val="24"/>
        </w:rPr>
        <w:t xml:space="preserve"> </w:t>
      </w:r>
      <w:r>
        <w:rPr>
          <w:sz w:val="24"/>
        </w:rPr>
        <w:t>durante</w:t>
      </w:r>
      <w:r>
        <w:rPr>
          <w:spacing w:val="-9"/>
          <w:sz w:val="24"/>
        </w:rPr>
        <w:t xml:space="preserve"> </w:t>
      </w:r>
      <w:r>
        <w:rPr>
          <w:sz w:val="24"/>
        </w:rPr>
        <w:t>a</w:t>
      </w:r>
      <w:r>
        <w:rPr>
          <w:spacing w:val="-9"/>
          <w:sz w:val="24"/>
        </w:rPr>
        <w:t xml:space="preserve"> </w:t>
      </w:r>
      <w:r>
        <w:rPr>
          <w:sz w:val="24"/>
        </w:rPr>
        <w:t>fase</w:t>
      </w:r>
      <w:r>
        <w:rPr>
          <w:spacing w:val="-8"/>
          <w:sz w:val="24"/>
        </w:rPr>
        <w:t xml:space="preserve"> </w:t>
      </w:r>
      <w:r>
        <w:rPr>
          <w:sz w:val="24"/>
        </w:rPr>
        <w:t>de</w:t>
      </w:r>
      <w:r>
        <w:rPr>
          <w:spacing w:val="-8"/>
          <w:sz w:val="24"/>
        </w:rPr>
        <w:t xml:space="preserve"> </w:t>
      </w:r>
      <w:r>
        <w:rPr>
          <w:sz w:val="24"/>
        </w:rPr>
        <w:t>disputa,</w:t>
      </w:r>
      <w:r>
        <w:rPr>
          <w:spacing w:val="-10"/>
          <w:sz w:val="24"/>
        </w:rPr>
        <w:t xml:space="preserve"> </w:t>
      </w:r>
      <w:r>
        <w:rPr>
          <w:sz w:val="24"/>
        </w:rPr>
        <w:t>sendo</w:t>
      </w:r>
      <w:r>
        <w:rPr>
          <w:spacing w:val="-8"/>
          <w:sz w:val="24"/>
        </w:rPr>
        <w:t xml:space="preserve"> </w:t>
      </w:r>
      <w:r>
        <w:rPr>
          <w:sz w:val="24"/>
        </w:rPr>
        <w:t>vedado:</w:t>
      </w:r>
    </w:p>
    <w:p w:rsidR="002D5F79" w:rsidRDefault="00B0013F">
      <w:pPr>
        <w:pStyle w:val="PargrafodaLista"/>
        <w:numPr>
          <w:ilvl w:val="2"/>
          <w:numId w:val="39"/>
        </w:numPr>
        <w:tabs>
          <w:tab w:val="left" w:pos="2281"/>
        </w:tabs>
        <w:spacing w:line="360" w:lineRule="auto"/>
        <w:ind w:right="1079" w:firstLine="0"/>
        <w:jc w:val="both"/>
        <w:rPr>
          <w:sz w:val="24"/>
        </w:rPr>
      </w:pPr>
      <w:r>
        <w:rPr>
          <w:sz w:val="24"/>
        </w:rPr>
        <w:t>Valor superior a lance já registrado pelo fornecedor no sistema, quando adotado o critério de julgamento por menor preço global; e</w:t>
      </w:r>
    </w:p>
    <w:p w:rsidR="002D5F79" w:rsidRDefault="00B0013F">
      <w:pPr>
        <w:pStyle w:val="PargrafodaLista"/>
        <w:numPr>
          <w:ilvl w:val="2"/>
          <w:numId w:val="39"/>
        </w:numPr>
        <w:tabs>
          <w:tab w:val="left" w:pos="2281"/>
        </w:tabs>
        <w:spacing w:line="360" w:lineRule="auto"/>
        <w:ind w:right="1072" w:firstLine="0"/>
        <w:jc w:val="both"/>
        <w:rPr>
          <w:sz w:val="24"/>
        </w:rPr>
      </w:pPr>
      <w:r>
        <w:rPr>
          <w:sz w:val="24"/>
        </w:rPr>
        <w:t>Percentual de desconto inferior a lance já registrado pelo fornecedor no sistema, quando adotado o critério de julgamento por maior desconto.</w:t>
      </w:r>
    </w:p>
    <w:p w:rsidR="002D5F79" w:rsidRDefault="00B0013F">
      <w:pPr>
        <w:pStyle w:val="PargrafodaLista"/>
        <w:numPr>
          <w:ilvl w:val="1"/>
          <w:numId w:val="39"/>
        </w:numPr>
        <w:tabs>
          <w:tab w:val="left" w:pos="2013"/>
        </w:tabs>
        <w:spacing w:line="360" w:lineRule="auto"/>
        <w:ind w:right="1076" w:firstLine="0"/>
        <w:jc w:val="both"/>
        <w:rPr>
          <w:sz w:val="24"/>
        </w:rPr>
      </w:pPr>
      <w:r>
        <w:rPr>
          <w:sz w:val="24"/>
        </w:rPr>
        <w:t>O</w:t>
      </w:r>
      <w:r>
        <w:rPr>
          <w:spacing w:val="-7"/>
          <w:sz w:val="24"/>
        </w:rPr>
        <w:t xml:space="preserve"> </w:t>
      </w:r>
      <w:r>
        <w:rPr>
          <w:sz w:val="24"/>
        </w:rPr>
        <w:t>valor</w:t>
      </w:r>
      <w:r>
        <w:rPr>
          <w:spacing w:val="-7"/>
          <w:sz w:val="24"/>
        </w:rPr>
        <w:t xml:space="preserve"> </w:t>
      </w:r>
      <w:r>
        <w:rPr>
          <w:sz w:val="24"/>
        </w:rPr>
        <w:t>final</w:t>
      </w:r>
      <w:r>
        <w:rPr>
          <w:spacing w:val="-7"/>
          <w:sz w:val="24"/>
        </w:rPr>
        <w:t xml:space="preserve"> </w:t>
      </w:r>
      <w:r>
        <w:rPr>
          <w:sz w:val="24"/>
        </w:rPr>
        <w:t>mínimo</w:t>
      </w:r>
      <w:r>
        <w:rPr>
          <w:spacing w:val="-7"/>
          <w:sz w:val="24"/>
        </w:rPr>
        <w:t xml:space="preserve"> </w:t>
      </w:r>
      <w:r>
        <w:rPr>
          <w:sz w:val="24"/>
        </w:rPr>
        <w:t>ou</w:t>
      </w:r>
      <w:r>
        <w:rPr>
          <w:spacing w:val="-7"/>
          <w:sz w:val="24"/>
        </w:rPr>
        <w:t xml:space="preserve"> </w:t>
      </w:r>
      <w:r>
        <w:rPr>
          <w:sz w:val="24"/>
        </w:rPr>
        <w:t>o</w:t>
      </w:r>
      <w:r>
        <w:rPr>
          <w:spacing w:val="-7"/>
          <w:sz w:val="24"/>
        </w:rPr>
        <w:t xml:space="preserve"> </w:t>
      </w:r>
      <w:r>
        <w:rPr>
          <w:sz w:val="24"/>
        </w:rPr>
        <w:t>percentual</w:t>
      </w:r>
      <w:r>
        <w:rPr>
          <w:spacing w:val="-7"/>
          <w:sz w:val="24"/>
        </w:rPr>
        <w:t xml:space="preserve"> </w:t>
      </w:r>
      <w:r>
        <w:rPr>
          <w:sz w:val="24"/>
        </w:rPr>
        <w:t>de</w:t>
      </w:r>
      <w:r>
        <w:rPr>
          <w:spacing w:val="-7"/>
          <w:sz w:val="24"/>
        </w:rPr>
        <w:t xml:space="preserve"> </w:t>
      </w:r>
      <w:r>
        <w:rPr>
          <w:sz w:val="24"/>
        </w:rPr>
        <w:t>desconto</w:t>
      </w:r>
      <w:r>
        <w:rPr>
          <w:spacing w:val="-7"/>
          <w:sz w:val="24"/>
        </w:rPr>
        <w:t xml:space="preserve"> </w:t>
      </w:r>
      <w:r>
        <w:rPr>
          <w:sz w:val="24"/>
        </w:rPr>
        <w:t>final</w:t>
      </w:r>
      <w:r>
        <w:rPr>
          <w:spacing w:val="-7"/>
          <w:sz w:val="24"/>
        </w:rPr>
        <w:t xml:space="preserve"> </w:t>
      </w:r>
      <w:r>
        <w:rPr>
          <w:sz w:val="24"/>
        </w:rPr>
        <w:t>máximo</w:t>
      </w:r>
      <w:r>
        <w:rPr>
          <w:spacing w:val="-7"/>
          <w:sz w:val="24"/>
        </w:rPr>
        <w:t xml:space="preserve"> </w:t>
      </w:r>
      <w:r>
        <w:rPr>
          <w:sz w:val="24"/>
        </w:rPr>
        <w:t>parametrizado</w:t>
      </w:r>
      <w:r>
        <w:rPr>
          <w:spacing w:val="-7"/>
          <w:sz w:val="24"/>
        </w:rPr>
        <w:t xml:space="preserve"> </w:t>
      </w:r>
      <w:r>
        <w:rPr>
          <w:sz w:val="24"/>
        </w:rPr>
        <w:t>na forma do item 3.11 possuirá caráter sigiloso para os demais fornecedores e para o órgão ou entidade promotora da licitação, podendo ser disponibilizado estrita e permanentemente aos órgãos de controle externo e interno.</w:t>
      </w:r>
    </w:p>
    <w:p w:rsidR="002D5F79" w:rsidRDefault="00B0013F">
      <w:pPr>
        <w:pStyle w:val="PargrafodaLista"/>
        <w:numPr>
          <w:ilvl w:val="1"/>
          <w:numId w:val="39"/>
        </w:numPr>
        <w:tabs>
          <w:tab w:val="left" w:pos="2095"/>
        </w:tabs>
        <w:spacing w:line="360" w:lineRule="auto"/>
        <w:ind w:right="1074"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2D5F79" w:rsidRDefault="00B0013F">
      <w:pPr>
        <w:pStyle w:val="PargrafodaLista"/>
        <w:numPr>
          <w:ilvl w:val="1"/>
          <w:numId w:val="39"/>
        </w:numPr>
        <w:tabs>
          <w:tab w:val="left" w:pos="2043"/>
        </w:tabs>
        <w:spacing w:line="360" w:lineRule="auto"/>
        <w:ind w:right="1078" w:firstLine="0"/>
        <w:jc w:val="both"/>
        <w:rPr>
          <w:sz w:val="24"/>
        </w:rPr>
      </w:pPr>
      <w:r>
        <w:rPr>
          <w:sz w:val="24"/>
        </w:rPr>
        <w:t>O licitante deverá comunicar imediatamente ao provedor do sistema qualquer acontecimento que possa comprometer o sigilo ou a segurança, para imediato bloqueio de acesso.</w:t>
      </w:r>
    </w:p>
    <w:p w:rsidR="002D5F79" w:rsidRDefault="002D5F79">
      <w:pPr>
        <w:pStyle w:val="Corpodetexto"/>
        <w:spacing w:before="138"/>
        <w:ind w:left="0"/>
        <w:jc w:val="left"/>
      </w:pPr>
    </w:p>
    <w:p w:rsidR="002D5F79" w:rsidRDefault="00B0013F">
      <w:pPr>
        <w:pStyle w:val="Ttulo1"/>
        <w:numPr>
          <w:ilvl w:val="0"/>
          <w:numId w:val="40"/>
        </w:numPr>
        <w:tabs>
          <w:tab w:val="left" w:pos="1684"/>
        </w:tabs>
        <w:ind w:left="1684" w:hanging="265"/>
        <w:jc w:val="both"/>
        <w:rPr>
          <w:color w:val="5B9BD4"/>
        </w:rPr>
      </w:pPr>
      <w:r>
        <w:rPr>
          <w:color w:val="5B9BD4"/>
        </w:rPr>
        <w:t>DA</w:t>
      </w:r>
      <w:r>
        <w:rPr>
          <w:color w:val="5B9BD4"/>
          <w:spacing w:val="-11"/>
        </w:rPr>
        <w:t xml:space="preserve"> </w:t>
      </w:r>
      <w:r>
        <w:rPr>
          <w:color w:val="5B9BD4"/>
        </w:rPr>
        <w:t>GARANTIA</w:t>
      </w:r>
      <w:r>
        <w:rPr>
          <w:color w:val="5B9BD4"/>
          <w:spacing w:val="-5"/>
        </w:rPr>
        <w:t xml:space="preserve"> </w:t>
      </w:r>
      <w:r>
        <w:rPr>
          <w:color w:val="5B9BD4"/>
        </w:rPr>
        <w:t>DA</w:t>
      </w:r>
      <w:r>
        <w:rPr>
          <w:color w:val="5B9BD4"/>
          <w:spacing w:val="-8"/>
        </w:rPr>
        <w:t xml:space="preserve"> </w:t>
      </w:r>
      <w:r>
        <w:rPr>
          <w:color w:val="5B9BD4"/>
          <w:spacing w:val="-2"/>
        </w:rPr>
        <w:t>PROPOSTA</w:t>
      </w:r>
    </w:p>
    <w:p w:rsidR="002D5F79" w:rsidRDefault="00B0013F">
      <w:pPr>
        <w:pStyle w:val="PargrafodaLista"/>
        <w:numPr>
          <w:ilvl w:val="1"/>
          <w:numId w:val="40"/>
        </w:numPr>
        <w:tabs>
          <w:tab w:val="left" w:pos="1891"/>
        </w:tabs>
        <w:spacing w:before="138" w:line="360" w:lineRule="auto"/>
        <w:ind w:right="1072" w:firstLine="0"/>
        <w:jc w:val="both"/>
        <w:rPr>
          <w:sz w:val="24"/>
        </w:rPr>
      </w:pPr>
      <w:r>
        <w:rPr>
          <w:sz w:val="24"/>
        </w:rPr>
        <w:t>Será exigido o recolhimento de 1% (um por cento)</w:t>
      </w:r>
      <w:r>
        <w:rPr>
          <w:spacing w:val="-1"/>
          <w:sz w:val="24"/>
        </w:rPr>
        <w:t xml:space="preserve"> </w:t>
      </w:r>
      <w:r>
        <w:rPr>
          <w:sz w:val="24"/>
        </w:rPr>
        <w:t>do estimado da contratação a título de garantia de proposta.</w:t>
      </w:r>
    </w:p>
    <w:p w:rsidR="002D5F79" w:rsidRDefault="00B0013F">
      <w:pPr>
        <w:pStyle w:val="PargrafodaLista"/>
        <w:numPr>
          <w:ilvl w:val="1"/>
          <w:numId w:val="40"/>
        </w:numPr>
        <w:tabs>
          <w:tab w:val="left" w:pos="1910"/>
        </w:tabs>
        <w:spacing w:line="360" w:lineRule="auto"/>
        <w:ind w:right="1079" w:firstLine="0"/>
        <w:jc w:val="both"/>
        <w:rPr>
          <w:sz w:val="24"/>
        </w:rPr>
      </w:pPr>
      <w:r>
        <w:rPr>
          <w:sz w:val="24"/>
        </w:rPr>
        <w:t>A garantia de proposta será devolvida aos licitantes no prazo de 10 (dez) dias úteis, contado da assinatura do contrato ou da data em que for declarada fracassada a licitação.</w:t>
      </w:r>
    </w:p>
    <w:p w:rsidR="002D5F79" w:rsidRDefault="00B0013F">
      <w:pPr>
        <w:pStyle w:val="PargrafodaLista"/>
        <w:numPr>
          <w:ilvl w:val="1"/>
          <w:numId w:val="40"/>
        </w:numPr>
        <w:tabs>
          <w:tab w:val="left" w:pos="1885"/>
        </w:tabs>
        <w:ind w:left="1885" w:hanging="466"/>
        <w:jc w:val="both"/>
        <w:rPr>
          <w:sz w:val="24"/>
        </w:rPr>
      </w:pPr>
      <w:r>
        <w:rPr>
          <w:sz w:val="24"/>
        </w:rPr>
        <w:t>A</w:t>
      </w:r>
      <w:r>
        <w:rPr>
          <w:spacing w:val="-7"/>
          <w:sz w:val="24"/>
        </w:rPr>
        <w:t xml:space="preserve"> </w:t>
      </w:r>
      <w:r>
        <w:rPr>
          <w:sz w:val="24"/>
        </w:rPr>
        <w:t>garantia</w:t>
      </w:r>
      <w:r>
        <w:rPr>
          <w:spacing w:val="-3"/>
          <w:sz w:val="24"/>
        </w:rPr>
        <w:t xml:space="preserve"> </w:t>
      </w:r>
      <w:r>
        <w:rPr>
          <w:sz w:val="24"/>
        </w:rPr>
        <w:t>de</w:t>
      </w:r>
      <w:r>
        <w:rPr>
          <w:spacing w:val="-3"/>
          <w:sz w:val="24"/>
        </w:rPr>
        <w:t xml:space="preserve"> </w:t>
      </w:r>
      <w:r>
        <w:rPr>
          <w:sz w:val="24"/>
        </w:rPr>
        <w:t>proposta</w:t>
      </w:r>
      <w:r>
        <w:rPr>
          <w:spacing w:val="-3"/>
          <w:sz w:val="24"/>
        </w:rPr>
        <w:t xml:space="preserve"> </w:t>
      </w:r>
      <w:r>
        <w:rPr>
          <w:sz w:val="24"/>
        </w:rPr>
        <w:t>poderá</w:t>
      </w:r>
      <w:r>
        <w:rPr>
          <w:spacing w:val="-4"/>
          <w:sz w:val="24"/>
        </w:rPr>
        <w:t xml:space="preserve"> </w:t>
      </w:r>
      <w:r>
        <w:rPr>
          <w:sz w:val="24"/>
        </w:rPr>
        <w:t>ser</w:t>
      </w:r>
      <w:r>
        <w:rPr>
          <w:spacing w:val="-3"/>
          <w:sz w:val="24"/>
        </w:rPr>
        <w:t xml:space="preserve"> </w:t>
      </w:r>
      <w:r>
        <w:rPr>
          <w:sz w:val="24"/>
        </w:rPr>
        <w:t>prestada</w:t>
      </w:r>
      <w:r>
        <w:rPr>
          <w:spacing w:val="-3"/>
          <w:sz w:val="24"/>
        </w:rPr>
        <w:t xml:space="preserve"> </w:t>
      </w:r>
      <w:r>
        <w:rPr>
          <w:sz w:val="24"/>
        </w:rPr>
        <w:t>nas</w:t>
      </w:r>
      <w:r>
        <w:rPr>
          <w:spacing w:val="-4"/>
          <w:sz w:val="24"/>
        </w:rPr>
        <w:t xml:space="preserve"> </w:t>
      </w:r>
      <w:r>
        <w:rPr>
          <w:sz w:val="24"/>
        </w:rPr>
        <w:t>seguintes</w:t>
      </w:r>
      <w:r>
        <w:rPr>
          <w:spacing w:val="-3"/>
          <w:sz w:val="24"/>
        </w:rPr>
        <w:t xml:space="preserve"> </w:t>
      </w:r>
      <w:r>
        <w:rPr>
          <w:spacing w:val="-2"/>
          <w:sz w:val="24"/>
        </w:rPr>
        <w:t>modalidades:</w:t>
      </w:r>
    </w:p>
    <w:p w:rsidR="002D5F79" w:rsidRDefault="00B0013F">
      <w:pPr>
        <w:pStyle w:val="PargrafodaLista"/>
        <w:numPr>
          <w:ilvl w:val="2"/>
          <w:numId w:val="40"/>
        </w:numPr>
        <w:tabs>
          <w:tab w:val="left" w:pos="2137"/>
        </w:tabs>
        <w:spacing w:before="138" w:line="360" w:lineRule="auto"/>
        <w:ind w:left="1419" w:right="1079" w:firstLine="0"/>
        <w:jc w:val="both"/>
        <w:rPr>
          <w:sz w:val="24"/>
        </w:rPr>
      </w:pPr>
      <w:r>
        <w:rPr>
          <w:sz w:val="24"/>
        </w:rPr>
        <w:t>Caução em dinheiro ou em títulos da dívida pública emitidos sob a forma escritural,</w:t>
      </w:r>
      <w:r>
        <w:rPr>
          <w:spacing w:val="40"/>
          <w:sz w:val="24"/>
        </w:rPr>
        <w:t xml:space="preserve"> </w:t>
      </w:r>
      <w:r>
        <w:rPr>
          <w:sz w:val="24"/>
        </w:rPr>
        <w:t>mediante</w:t>
      </w:r>
      <w:r>
        <w:rPr>
          <w:spacing w:val="40"/>
          <w:sz w:val="24"/>
        </w:rPr>
        <w:t xml:space="preserve"> </w:t>
      </w:r>
      <w:r>
        <w:rPr>
          <w:sz w:val="24"/>
        </w:rPr>
        <w:t>registro</w:t>
      </w:r>
      <w:r>
        <w:rPr>
          <w:spacing w:val="40"/>
          <w:sz w:val="24"/>
        </w:rPr>
        <w:t xml:space="preserve"> </w:t>
      </w:r>
      <w:r>
        <w:rPr>
          <w:sz w:val="24"/>
        </w:rPr>
        <w:t>em</w:t>
      </w:r>
      <w:r>
        <w:rPr>
          <w:spacing w:val="40"/>
          <w:sz w:val="24"/>
        </w:rPr>
        <w:t xml:space="preserve"> </w:t>
      </w:r>
      <w:r>
        <w:rPr>
          <w:sz w:val="24"/>
        </w:rPr>
        <w:t>sistema</w:t>
      </w:r>
      <w:r>
        <w:rPr>
          <w:spacing w:val="40"/>
          <w:sz w:val="24"/>
        </w:rPr>
        <w:t xml:space="preserve"> </w:t>
      </w:r>
      <w:r>
        <w:rPr>
          <w:sz w:val="24"/>
        </w:rPr>
        <w:t>centralizado</w:t>
      </w:r>
      <w:r>
        <w:rPr>
          <w:spacing w:val="40"/>
          <w:sz w:val="24"/>
        </w:rPr>
        <w:t xml:space="preserve"> </w:t>
      </w:r>
      <w:r>
        <w:rPr>
          <w:sz w:val="24"/>
        </w:rPr>
        <w:t>de</w:t>
      </w:r>
      <w:r>
        <w:rPr>
          <w:spacing w:val="40"/>
          <w:sz w:val="24"/>
        </w:rPr>
        <w:t xml:space="preserve"> </w:t>
      </w:r>
      <w:r>
        <w:rPr>
          <w:sz w:val="24"/>
        </w:rPr>
        <w:t>liquidação</w:t>
      </w:r>
      <w:r>
        <w:rPr>
          <w:spacing w:val="40"/>
          <w:sz w:val="24"/>
        </w:rPr>
        <w:t xml:space="preserve"> </w:t>
      </w:r>
      <w:r>
        <w:rPr>
          <w:sz w:val="24"/>
        </w:rPr>
        <w:t>e</w:t>
      </w:r>
      <w:r>
        <w:rPr>
          <w:spacing w:val="40"/>
          <w:sz w:val="24"/>
        </w:rPr>
        <w:t xml:space="preserve"> </w:t>
      </w:r>
      <w:r>
        <w:rPr>
          <w:sz w:val="24"/>
        </w:rPr>
        <w:t>de</w:t>
      </w:r>
      <w:r>
        <w:rPr>
          <w:spacing w:val="40"/>
          <w:sz w:val="24"/>
        </w:rPr>
        <w:t xml:space="preserve"> </w:t>
      </w:r>
      <w:r>
        <w:rPr>
          <w:sz w:val="24"/>
        </w:rPr>
        <w:t>custódia</w:t>
      </w:r>
    </w:p>
    <w:p w:rsidR="002D5F79" w:rsidRDefault="002D5F79">
      <w:pPr>
        <w:pStyle w:val="PargrafodaLista"/>
        <w:spacing w:line="360" w:lineRule="auto"/>
        <w:rPr>
          <w:sz w:val="24"/>
        </w:rPr>
        <w:sectPr w:rsidR="002D5F79">
          <w:headerReference w:type="default" r:id="rId17"/>
          <w:footerReference w:type="default" r:id="rId18"/>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Corpodetexto"/>
        <w:spacing w:line="357" w:lineRule="auto"/>
        <w:ind w:right="1077"/>
        <w:jc w:val="left"/>
      </w:pPr>
      <w:r>
        <w:t>autorizado pelo Banco Central do Brasil, e avaliados por seus valores econômicos,</w:t>
      </w:r>
      <w:r>
        <w:rPr>
          <w:spacing w:val="40"/>
        </w:rPr>
        <w:t xml:space="preserve"> </w:t>
      </w:r>
      <w:r>
        <w:t>conforme definido pelo Ministério da Fazenda;</w:t>
      </w:r>
    </w:p>
    <w:p w:rsidR="002D5F79" w:rsidRDefault="00B0013F">
      <w:pPr>
        <w:pStyle w:val="PargrafodaLista"/>
        <w:numPr>
          <w:ilvl w:val="2"/>
          <w:numId w:val="40"/>
        </w:numPr>
        <w:tabs>
          <w:tab w:val="left" w:pos="2084"/>
        </w:tabs>
        <w:spacing w:before="4"/>
        <w:ind w:left="2084" w:hanging="665"/>
        <w:rPr>
          <w:sz w:val="24"/>
        </w:rPr>
      </w:pPr>
      <w:r>
        <w:rPr>
          <w:spacing w:val="-2"/>
          <w:sz w:val="24"/>
        </w:rPr>
        <w:t>Seguro-garantia;</w:t>
      </w:r>
    </w:p>
    <w:p w:rsidR="002D5F79" w:rsidRDefault="00B0013F">
      <w:pPr>
        <w:pStyle w:val="PargrafodaLista"/>
        <w:numPr>
          <w:ilvl w:val="2"/>
          <w:numId w:val="40"/>
        </w:numPr>
        <w:tabs>
          <w:tab w:val="left" w:pos="2167"/>
        </w:tabs>
        <w:spacing w:before="138" w:line="360" w:lineRule="auto"/>
        <w:ind w:left="1419" w:right="1077" w:firstLine="0"/>
        <w:rPr>
          <w:sz w:val="24"/>
        </w:rPr>
      </w:pPr>
      <w:r>
        <w:rPr>
          <w:sz w:val="24"/>
        </w:rPr>
        <w:t>Fiança</w:t>
      </w:r>
      <w:r>
        <w:rPr>
          <w:spacing w:val="40"/>
          <w:sz w:val="24"/>
        </w:rPr>
        <w:t xml:space="preserve"> </w:t>
      </w:r>
      <w:r>
        <w:rPr>
          <w:sz w:val="24"/>
        </w:rPr>
        <w:t>bancária</w:t>
      </w:r>
      <w:r>
        <w:rPr>
          <w:spacing w:val="40"/>
          <w:sz w:val="24"/>
        </w:rPr>
        <w:t xml:space="preserve"> </w:t>
      </w:r>
      <w:r>
        <w:rPr>
          <w:sz w:val="24"/>
        </w:rPr>
        <w:t>emitida</w:t>
      </w:r>
      <w:r>
        <w:rPr>
          <w:spacing w:val="40"/>
          <w:sz w:val="24"/>
        </w:rPr>
        <w:t xml:space="preserve"> </w:t>
      </w:r>
      <w:r>
        <w:rPr>
          <w:sz w:val="24"/>
        </w:rPr>
        <w:t>por</w:t>
      </w:r>
      <w:r>
        <w:rPr>
          <w:spacing w:val="40"/>
          <w:sz w:val="24"/>
        </w:rPr>
        <w:t xml:space="preserve"> </w:t>
      </w:r>
      <w:r>
        <w:rPr>
          <w:sz w:val="24"/>
        </w:rPr>
        <w:t>banco</w:t>
      </w:r>
      <w:r>
        <w:rPr>
          <w:spacing w:val="40"/>
          <w:sz w:val="24"/>
        </w:rPr>
        <w:t xml:space="preserve"> </w:t>
      </w:r>
      <w:r>
        <w:rPr>
          <w:sz w:val="24"/>
        </w:rPr>
        <w:t>ou</w:t>
      </w:r>
      <w:r>
        <w:rPr>
          <w:spacing w:val="40"/>
          <w:sz w:val="24"/>
        </w:rPr>
        <w:t xml:space="preserve"> </w:t>
      </w:r>
      <w:r>
        <w:rPr>
          <w:sz w:val="24"/>
        </w:rPr>
        <w:t>instituição</w:t>
      </w:r>
      <w:r>
        <w:rPr>
          <w:spacing w:val="40"/>
          <w:sz w:val="24"/>
        </w:rPr>
        <w:t xml:space="preserve"> </w:t>
      </w:r>
      <w:r>
        <w:rPr>
          <w:sz w:val="24"/>
        </w:rPr>
        <w:t>financeira</w:t>
      </w:r>
      <w:r>
        <w:rPr>
          <w:spacing w:val="40"/>
          <w:sz w:val="24"/>
        </w:rPr>
        <w:t xml:space="preserve"> </w:t>
      </w:r>
      <w:r>
        <w:rPr>
          <w:sz w:val="24"/>
        </w:rPr>
        <w:t>devidamente</w:t>
      </w:r>
      <w:r>
        <w:rPr>
          <w:spacing w:val="80"/>
          <w:sz w:val="24"/>
        </w:rPr>
        <w:t xml:space="preserve"> </w:t>
      </w:r>
      <w:r>
        <w:rPr>
          <w:sz w:val="24"/>
        </w:rPr>
        <w:t>autorizada a operar no País pelo Banco Central do Brasil.</w:t>
      </w:r>
    </w:p>
    <w:p w:rsidR="002D5F79" w:rsidRDefault="002D5F79">
      <w:pPr>
        <w:pStyle w:val="Corpodetexto"/>
        <w:spacing w:before="138"/>
        <w:ind w:left="0"/>
        <w:jc w:val="left"/>
      </w:pPr>
    </w:p>
    <w:p w:rsidR="002D5F79" w:rsidRDefault="00B0013F">
      <w:pPr>
        <w:pStyle w:val="Ttulo1"/>
        <w:numPr>
          <w:ilvl w:val="0"/>
          <w:numId w:val="40"/>
        </w:numPr>
        <w:tabs>
          <w:tab w:val="left" w:pos="1684"/>
        </w:tabs>
        <w:ind w:left="1684" w:hanging="265"/>
        <w:rPr>
          <w:color w:val="2D74B5"/>
        </w:rPr>
      </w:pPr>
      <w:r>
        <w:rPr>
          <w:color w:val="2D74B5"/>
        </w:rPr>
        <w:t>DO</w:t>
      </w:r>
      <w:r>
        <w:rPr>
          <w:color w:val="2D74B5"/>
          <w:spacing w:val="-6"/>
        </w:rPr>
        <w:t xml:space="preserve"> </w:t>
      </w:r>
      <w:r>
        <w:rPr>
          <w:color w:val="2D74B5"/>
        </w:rPr>
        <w:t>PREENCHIMENTO</w:t>
      </w:r>
      <w:r>
        <w:rPr>
          <w:color w:val="2D74B5"/>
          <w:spacing w:val="-3"/>
        </w:rPr>
        <w:t xml:space="preserve"> </w:t>
      </w:r>
      <w:r>
        <w:rPr>
          <w:color w:val="2D74B5"/>
        </w:rPr>
        <w:t>DA</w:t>
      </w:r>
      <w:r>
        <w:rPr>
          <w:color w:val="2D74B5"/>
          <w:spacing w:val="-13"/>
        </w:rPr>
        <w:t xml:space="preserve"> </w:t>
      </w:r>
      <w:r>
        <w:rPr>
          <w:color w:val="2D74B5"/>
          <w:spacing w:val="-2"/>
        </w:rPr>
        <w:t>PROPOSTA</w:t>
      </w:r>
    </w:p>
    <w:p w:rsidR="002D5F79" w:rsidRDefault="00B0013F">
      <w:pPr>
        <w:pStyle w:val="PargrafodaLista"/>
        <w:numPr>
          <w:ilvl w:val="1"/>
          <w:numId w:val="40"/>
        </w:numPr>
        <w:tabs>
          <w:tab w:val="left" w:pos="1922"/>
        </w:tabs>
        <w:spacing w:before="138" w:line="360" w:lineRule="auto"/>
        <w:ind w:right="1076" w:firstLine="0"/>
        <w:rPr>
          <w:sz w:val="24"/>
        </w:rPr>
      </w:pPr>
      <w:r>
        <w:rPr>
          <w:sz w:val="24"/>
        </w:rPr>
        <w:t>O</w:t>
      </w:r>
      <w:r>
        <w:rPr>
          <w:spacing w:val="32"/>
          <w:sz w:val="24"/>
        </w:rPr>
        <w:t xml:space="preserve"> </w:t>
      </w:r>
      <w:r>
        <w:rPr>
          <w:sz w:val="24"/>
        </w:rPr>
        <w:t>licitante</w:t>
      </w:r>
      <w:r>
        <w:rPr>
          <w:spacing w:val="33"/>
          <w:sz w:val="24"/>
        </w:rPr>
        <w:t xml:space="preserve"> </w:t>
      </w:r>
      <w:r>
        <w:rPr>
          <w:sz w:val="24"/>
        </w:rPr>
        <w:t>deverá</w:t>
      </w:r>
      <w:r>
        <w:rPr>
          <w:spacing w:val="34"/>
          <w:sz w:val="24"/>
        </w:rPr>
        <w:t xml:space="preserve"> </w:t>
      </w:r>
      <w:r>
        <w:rPr>
          <w:sz w:val="24"/>
        </w:rPr>
        <w:t>enviar</w:t>
      </w:r>
      <w:r>
        <w:rPr>
          <w:spacing w:val="34"/>
          <w:sz w:val="24"/>
        </w:rPr>
        <w:t xml:space="preserve"> </w:t>
      </w:r>
      <w:r>
        <w:rPr>
          <w:sz w:val="24"/>
        </w:rPr>
        <w:t>sua</w:t>
      </w:r>
      <w:r>
        <w:rPr>
          <w:spacing w:val="34"/>
          <w:sz w:val="24"/>
        </w:rPr>
        <w:t xml:space="preserve"> </w:t>
      </w:r>
      <w:r>
        <w:rPr>
          <w:sz w:val="24"/>
        </w:rPr>
        <w:t>proposta</w:t>
      </w:r>
      <w:r>
        <w:rPr>
          <w:spacing w:val="34"/>
          <w:sz w:val="24"/>
        </w:rPr>
        <w:t xml:space="preserve"> </w:t>
      </w:r>
      <w:r>
        <w:rPr>
          <w:sz w:val="24"/>
        </w:rPr>
        <w:t>mediante o</w:t>
      </w:r>
      <w:r>
        <w:rPr>
          <w:spacing w:val="39"/>
          <w:sz w:val="24"/>
        </w:rPr>
        <w:t xml:space="preserve"> </w:t>
      </w:r>
      <w:r>
        <w:rPr>
          <w:sz w:val="24"/>
        </w:rPr>
        <w:t>preenchimento, no</w:t>
      </w:r>
      <w:r>
        <w:rPr>
          <w:spacing w:val="34"/>
          <w:sz w:val="24"/>
        </w:rPr>
        <w:t xml:space="preserve"> </w:t>
      </w:r>
      <w:r>
        <w:rPr>
          <w:sz w:val="24"/>
        </w:rPr>
        <w:t>sistema eletrônico, dos seguintes campos:</w:t>
      </w:r>
    </w:p>
    <w:p w:rsidR="002D5F79" w:rsidRDefault="00B0013F">
      <w:pPr>
        <w:pStyle w:val="PargrafodaLista"/>
        <w:numPr>
          <w:ilvl w:val="2"/>
          <w:numId w:val="40"/>
        </w:numPr>
        <w:tabs>
          <w:tab w:val="left" w:pos="2084"/>
        </w:tabs>
        <w:ind w:left="2084" w:hanging="665"/>
        <w:rPr>
          <w:sz w:val="24"/>
        </w:rPr>
      </w:pPr>
      <w:r>
        <w:rPr>
          <w:sz w:val="24"/>
        </w:rPr>
        <w:t>Valor</w:t>
      </w:r>
      <w:r>
        <w:rPr>
          <w:spacing w:val="-5"/>
          <w:sz w:val="24"/>
        </w:rPr>
        <w:t xml:space="preserve"> </w:t>
      </w:r>
      <w:r>
        <w:rPr>
          <w:sz w:val="24"/>
        </w:rPr>
        <w:t>unitário</w:t>
      </w:r>
      <w:r>
        <w:rPr>
          <w:spacing w:val="-2"/>
          <w:sz w:val="24"/>
        </w:rPr>
        <w:t xml:space="preserve"> </w:t>
      </w:r>
      <w:r>
        <w:rPr>
          <w:sz w:val="24"/>
        </w:rPr>
        <w:t>e</w:t>
      </w:r>
      <w:r>
        <w:rPr>
          <w:spacing w:val="-2"/>
          <w:sz w:val="24"/>
        </w:rPr>
        <w:t xml:space="preserve"> </w:t>
      </w:r>
      <w:r>
        <w:rPr>
          <w:sz w:val="24"/>
        </w:rPr>
        <w:t>total</w:t>
      </w:r>
      <w:r>
        <w:rPr>
          <w:spacing w:val="-2"/>
          <w:sz w:val="24"/>
        </w:rPr>
        <w:t xml:space="preserve"> </w:t>
      </w:r>
      <w:r>
        <w:rPr>
          <w:sz w:val="24"/>
        </w:rPr>
        <w:t>do</w:t>
      </w:r>
      <w:r>
        <w:rPr>
          <w:spacing w:val="-2"/>
          <w:sz w:val="24"/>
        </w:rPr>
        <w:t xml:space="preserve"> </w:t>
      </w:r>
      <w:r>
        <w:rPr>
          <w:sz w:val="24"/>
        </w:rPr>
        <w:t>item</w:t>
      </w:r>
      <w:r>
        <w:rPr>
          <w:spacing w:val="-2"/>
          <w:sz w:val="24"/>
        </w:rPr>
        <w:t xml:space="preserve"> </w:t>
      </w:r>
      <w:r>
        <w:rPr>
          <w:sz w:val="24"/>
        </w:rPr>
        <w:t>ou</w:t>
      </w:r>
      <w:r>
        <w:rPr>
          <w:spacing w:val="-2"/>
          <w:sz w:val="24"/>
        </w:rPr>
        <w:t xml:space="preserve"> lote;</w:t>
      </w:r>
    </w:p>
    <w:p w:rsidR="002D5F79" w:rsidRDefault="00B0013F">
      <w:pPr>
        <w:pStyle w:val="PargrafodaLista"/>
        <w:numPr>
          <w:ilvl w:val="2"/>
          <w:numId w:val="40"/>
        </w:numPr>
        <w:tabs>
          <w:tab w:val="left" w:pos="2084"/>
        </w:tabs>
        <w:spacing w:before="138"/>
        <w:ind w:left="2084" w:hanging="665"/>
        <w:jc w:val="both"/>
        <w:rPr>
          <w:sz w:val="24"/>
        </w:rPr>
      </w:pPr>
      <w:r>
        <w:rPr>
          <w:spacing w:val="-2"/>
          <w:sz w:val="24"/>
        </w:rPr>
        <w:t>Marca;</w:t>
      </w:r>
    </w:p>
    <w:p w:rsidR="002D5F79" w:rsidRDefault="00B0013F">
      <w:pPr>
        <w:pStyle w:val="PargrafodaLista"/>
        <w:numPr>
          <w:ilvl w:val="2"/>
          <w:numId w:val="40"/>
        </w:numPr>
        <w:tabs>
          <w:tab w:val="left" w:pos="2128"/>
        </w:tabs>
        <w:spacing w:before="138" w:line="360" w:lineRule="auto"/>
        <w:ind w:left="1419" w:right="1078" w:firstLine="0"/>
        <w:jc w:val="both"/>
        <w:rPr>
          <w:sz w:val="24"/>
        </w:rPr>
      </w:pPr>
      <w:r>
        <w:rPr>
          <w:sz w:val="24"/>
        </w:rPr>
        <w:t>Descrição do objeto, contendo as informações similares à especificação do Termo de Referência;</w:t>
      </w:r>
    </w:p>
    <w:p w:rsidR="002D5F79" w:rsidRDefault="00B0013F">
      <w:pPr>
        <w:pStyle w:val="PargrafodaLista"/>
        <w:numPr>
          <w:ilvl w:val="1"/>
          <w:numId w:val="40"/>
        </w:numPr>
        <w:tabs>
          <w:tab w:val="left" w:pos="1885"/>
        </w:tabs>
        <w:spacing w:before="1"/>
        <w:ind w:left="1885" w:hanging="466"/>
        <w:jc w:val="both"/>
        <w:rPr>
          <w:sz w:val="24"/>
        </w:rPr>
      </w:pPr>
      <w:r>
        <w:rPr>
          <w:sz w:val="24"/>
        </w:rPr>
        <w:t>Todas</w:t>
      </w:r>
      <w:r>
        <w:rPr>
          <w:spacing w:val="-7"/>
          <w:sz w:val="24"/>
        </w:rPr>
        <w:t xml:space="preserve"> </w:t>
      </w:r>
      <w:r>
        <w:rPr>
          <w:sz w:val="24"/>
        </w:rPr>
        <w:t>as</w:t>
      </w:r>
      <w:r>
        <w:rPr>
          <w:spacing w:val="-4"/>
          <w:sz w:val="24"/>
        </w:rPr>
        <w:t xml:space="preserve"> </w:t>
      </w:r>
      <w:r>
        <w:rPr>
          <w:sz w:val="24"/>
        </w:rPr>
        <w:t>especificações</w:t>
      </w:r>
      <w:r>
        <w:rPr>
          <w:spacing w:val="-4"/>
          <w:sz w:val="24"/>
        </w:rPr>
        <w:t xml:space="preserve"> </w:t>
      </w:r>
      <w:r>
        <w:rPr>
          <w:sz w:val="24"/>
        </w:rPr>
        <w:t>do</w:t>
      </w:r>
      <w:r>
        <w:rPr>
          <w:spacing w:val="-3"/>
          <w:sz w:val="24"/>
        </w:rPr>
        <w:t xml:space="preserve"> </w:t>
      </w:r>
      <w:r>
        <w:rPr>
          <w:sz w:val="24"/>
        </w:rPr>
        <w:t>objeto</w:t>
      </w:r>
      <w:r>
        <w:rPr>
          <w:spacing w:val="-4"/>
          <w:sz w:val="24"/>
        </w:rPr>
        <w:t xml:space="preserve"> </w:t>
      </w:r>
      <w:r>
        <w:rPr>
          <w:sz w:val="24"/>
        </w:rPr>
        <w:t>contidas</w:t>
      </w:r>
      <w:r>
        <w:rPr>
          <w:spacing w:val="-4"/>
          <w:sz w:val="24"/>
        </w:rPr>
        <w:t xml:space="preserve"> </w:t>
      </w:r>
      <w:r>
        <w:rPr>
          <w:sz w:val="24"/>
        </w:rPr>
        <w:t>na</w:t>
      </w:r>
      <w:r>
        <w:rPr>
          <w:spacing w:val="-4"/>
          <w:sz w:val="24"/>
        </w:rPr>
        <w:t xml:space="preserve"> </w:t>
      </w:r>
      <w:r>
        <w:rPr>
          <w:sz w:val="24"/>
        </w:rPr>
        <w:t>proposta</w:t>
      </w:r>
      <w:r>
        <w:rPr>
          <w:spacing w:val="-4"/>
          <w:sz w:val="24"/>
        </w:rPr>
        <w:t xml:space="preserve"> </w:t>
      </w:r>
      <w:r>
        <w:rPr>
          <w:sz w:val="24"/>
        </w:rPr>
        <w:t>vinculam</w:t>
      </w:r>
      <w:r>
        <w:rPr>
          <w:spacing w:val="-4"/>
          <w:sz w:val="24"/>
        </w:rPr>
        <w:t xml:space="preserve"> </w:t>
      </w:r>
      <w:r>
        <w:rPr>
          <w:sz w:val="24"/>
        </w:rPr>
        <w:t>o</w:t>
      </w:r>
      <w:r>
        <w:rPr>
          <w:spacing w:val="-3"/>
          <w:sz w:val="24"/>
        </w:rPr>
        <w:t xml:space="preserve"> </w:t>
      </w:r>
      <w:r>
        <w:rPr>
          <w:spacing w:val="-2"/>
          <w:sz w:val="24"/>
        </w:rPr>
        <w:t>licitante.</w:t>
      </w:r>
    </w:p>
    <w:p w:rsidR="002D5F79" w:rsidRDefault="00B0013F">
      <w:pPr>
        <w:pStyle w:val="PargrafodaLista"/>
        <w:numPr>
          <w:ilvl w:val="2"/>
          <w:numId w:val="40"/>
        </w:numPr>
        <w:tabs>
          <w:tab w:val="left" w:pos="2124"/>
        </w:tabs>
        <w:spacing w:before="138" w:line="360" w:lineRule="auto"/>
        <w:ind w:left="1419" w:right="1076" w:firstLine="0"/>
        <w:jc w:val="both"/>
        <w:rPr>
          <w:sz w:val="24"/>
        </w:rPr>
      </w:pPr>
      <w:r>
        <w:rPr>
          <w:sz w:val="24"/>
        </w:rPr>
        <w:t>O licitante não poderá oferecer proposta em quantitativo inferior ao máximo previsto para contratação.</w:t>
      </w:r>
    </w:p>
    <w:p w:rsidR="002D5F79" w:rsidRDefault="00B0013F">
      <w:pPr>
        <w:pStyle w:val="PargrafodaLista"/>
        <w:numPr>
          <w:ilvl w:val="1"/>
          <w:numId w:val="40"/>
        </w:numPr>
        <w:tabs>
          <w:tab w:val="left" w:pos="1902"/>
        </w:tabs>
        <w:spacing w:line="360" w:lineRule="auto"/>
        <w:ind w:right="1077"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rsidR="002D5F79" w:rsidRDefault="00B0013F">
      <w:pPr>
        <w:pStyle w:val="PargrafodaLista"/>
        <w:numPr>
          <w:ilvl w:val="1"/>
          <w:numId w:val="40"/>
        </w:numPr>
        <w:tabs>
          <w:tab w:val="left" w:pos="1894"/>
        </w:tabs>
        <w:spacing w:line="360" w:lineRule="auto"/>
        <w:ind w:right="1075" w:firstLine="0"/>
        <w:jc w:val="both"/>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rsidR="002D5F79" w:rsidRDefault="00B0013F">
      <w:pPr>
        <w:pStyle w:val="PargrafodaLista"/>
        <w:numPr>
          <w:ilvl w:val="1"/>
          <w:numId w:val="40"/>
        </w:numPr>
        <w:tabs>
          <w:tab w:val="left" w:pos="1960"/>
        </w:tabs>
        <w:spacing w:line="360" w:lineRule="auto"/>
        <w:ind w:right="1073" w:firstLine="0"/>
        <w:jc w:val="both"/>
        <w:rPr>
          <w:sz w:val="24"/>
        </w:rPr>
      </w:pPr>
      <w:r>
        <w:rPr>
          <w:sz w:val="24"/>
        </w:rPr>
        <w:t>Se o regime tributário da empresa implicar o recolhimento de tributos em percentuais variáveis, a cotação adequada será a que corresponde à média dos efetivos recolhimentos da empresa nos últimos doze meses.</w:t>
      </w:r>
    </w:p>
    <w:p w:rsidR="002D5F79" w:rsidRDefault="00B0013F">
      <w:pPr>
        <w:pStyle w:val="PargrafodaLista"/>
        <w:numPr>
          <w:ilvl w:val="1"/>
          <w:numId w:val="40"/>
        </w:numPr>
        <w:tabs>
          <w:tab w:val="left" w:pos="1898"/>
        </w:tabs>
        <w:spacing w:before="1" w:line="360" w:lineRule="auto"/>
        <w:ind w:right="1081" w:firstLine="0"/>
        <w:jc w:val="both"/>
        <w:rPr>
          <w:sz w:val="24"/>
        </w:rPr>
      </w:pPr>
      <w:r>
        <w:rPr>
          <w:sz w:val="24"/>
        </w:rPr>
        <w:t>Independentemente do percentual de tributo inserido na planilha, no pagamento serão retidos na fonte os percentuais estabelecidos na legislação vigente.</w:t>
      </w:r>
    </w:p>
    <w:p w:rsidR="002D5F79" w:rsidRDefault="00B0013F">
      <w:pPr>
        <w:pStyle w:val="PargrafodaLista"/>
        <w:numPr>
          <w:ilvl w:val="1"/>
          <w:numId w:val="40"/>
        </w:numPr>
        <w:tabs>
          <w:tab w:val="left" w:pos="1952"/>
        </w:tabs>
        <w:spacing w:line="360" w:lineRule="auto"/>
        <w:ind w:right="1072" w:firstLine="0"/>
        <w:jc w:val="both"/>
        <w:rPr>
          <w:sz w:val="24"/>
        </w:rPr>
      </w:pPr>
      <w:r>
        <w:rPr>
          <w:sz w:val="24"/>
        </w:rPr>
        <w:t>A apresentação das propostas implica obrigatoriedade do cumprimento das disposições nelas contidas, em conformidade com o que dispõe o Termo de Referência,</w:t>
      </w:r>
      <w:r>
        <w:rPr>
          <w:spacing w:val="-4"/>
          <w:sz w:val="24"/>
        </w:rPr>
        <w:t xml:space="preserve"> </w:t>
      </w:r>
      <w:r>
        <w:rPr>
          <w:sz w:val="24"/>
        </w:rPr>
        <w:t>assumindo</w:t>
      </w:r>
      <w:r>
        <w:rPr>
          <w:spacing w:val="-6"/>
          <w:sz w:val="24"/>
        </w:rPr>
        <w:t xml:space="preserve"> </w:t>
      </w:r>
      <w:r>
        <w:rPr>
          <w:sz w:val="24"/>
        </w:rPr>
        <w:t>o</w:t>
      </w:r>
      <w:r>
        <w:rPr>
          <w:spacing w:val="-3"/>
          <w:sz w:val="24"/>
        </w:rPr>
        <w:t xml:space="preserve"> </w:t>
      </w:r>
      <w:r>
        <w:rPr>
          <w:sz w:val="24"/>
        </w:rPr>
        <w:t>proponente</w:t>
      </w:r>
      <w:r>
        <w:rPr>
          <w:spacing w:val="-6"/>
          <w:sz w:val="24"/>
        </w:rPr>
        <w:t xml:space="preserve"> </w:t>
      </w:r>
      <w:r>
        <w:rPr>
          <w:sz w:val="24"/>
        </w:rPr>
        <w:t>o</w:t>
      </w:r>
      <w:r>
        <w:rPr>
          <w:spacing w:val="-3"/>
          <w:sz w:val="24"/>
        </w:rPr>
        <w:t xml:space="preserve"> </w:t>
      </w:r>
      <w:r>
        <w:rPr>
          <w:sz w:val="24"/>
        </w:rPr>
        <w:t>compromisso</w:t>
      </w:r>
      <w:r>
        <w:rPr>
          <w:spacing w:val="-3"/>
          <w:sz w:val="24"/>
        </w:rPr>
        <w:t xml:space="preserve"> </w:t>
      </w:r>
      <w:r>
        <w:rPr>
          <w:sz w:val="24"/>
        </w:rPr>
        <w:t>de</w:t>
      </w:r>
      <w:r>
        <w:rPr>
          <w:spacing w:val="-6"/>
          <w:sz w:val="24"/>
        </w:rPr>
        <w:t xml:space="preserve"> </w:t>
      </w:r>
      <w:r>
        <w:rPr>
          <w:sz w:val="24"/>
        </w:rPr>
        <w:t>executar</w:t>
      </w:r>
      <w:r>
        <w:rPr>
          <w:spacing w:val="-4"/>
          <w:sz w:val="24"/>
        </w:rPr>
        <w:t xml:space="preserve"> </w:t>
      </w:r>
      <w:r>
        <w:rPr>
          <w:sz w:val="24"/>
        </w:rPr>
        <w:t>o</w:t>
      </w:r>
      <w:r>
        <w:rPr>
          <w:spacing w:val="-3"/>
          <w:sz w:val="24"/>
        </w:rPr>
        <w:t xml:space="preserve"> </w:t>
      </w:r>
      <w:r>
        <w:rPr>
          <w:sz w:val="24"/>
        </w:rPr>
        <w:t>objeto</w:t>
      </w:r>
      <w:r>
        <w:rPr>
          <w:spacing w:val="-6"/>
          <w:sz w:val="24"/>
        </w:rPr>
        <w:t xml:space="preserve"> </w:t>
      </w:r>
      <w:r>
        <w:rPr>
          <w:sz w:val="24"/>
        </w:rPr>
        <w:t>licitado</w:t>
      </w:r>
      <w:r>
        <w:rPr>
          <w:spacing w:val="-3"/>
          <w:sz w:val="24"/>
        </w:rPr>
        <w:t xml:space="preserve"> </w:t>
      </w:r>
      <w:r>
        <w:rPr>
          <w:sz w:val="24"/>
        </w:rPr>
        <w:t>nos seus</w:t>
      </w:r>
      <w:r>
        <w:rPr>
          <w:spacing w:val="64"/>
          <w:sz w:val="24"/>
        </w:rPr>
        <w:t xml:space="preserve"> </w:t>
      </w:r>
      <w:r>
        <w:rPr>
          <w:sz w:val="24"/>
        </w:rPr>
        <w:t>termos,</w:t>
      </w:r>
      <w:r>
        <w:rPr>
          <w:spacing w:val="64"/>
          <w:sz w:val="24"/>
        </w:rPr>
        <w:t xml:space="preserve"> </w:t>
      </w:r>
      <w:r>
        <w:rPr>
          <w:sz w:val="24"/>
        </w:rPr>
        <w:t>bem</w:t>
      </w:r>
      <w:r>
        <w:rPr>
          <w:spacing w:val="61"/>
          <w:sz w:val="24"/>
        </w:rPr>
        <w:t xml:space="preserve"> </w:t>
      </w:r>
      <w:r>
        <w:rPr>
          <w:sz w:val="24"/>
        </w:rPr>
        <w:t>como</w:t>
      </w:r>
      <w:r>
        <w:rPr>
          <w:spacing w:val="64"/>
          <w:sz w:val="24"/>
        </w:rPr>
        <w:t xml:space="preserve"> </w:t>
      </w:r>
      <w:r>
        <w:rPr>
          <w:sz w:val="24"/>
        </w:rPr>
        <w:t>de</w:t>
      </w:r>
      <w:r>
        <w:rPr>
          <w:spacing w:val="64"/>
          <w:sz w:val="24"/>
        </w:rPr>
        <w:t xml:space="preserve"> </w:t>
      </w:r>
      <w:r>
        <w:rPr>
          <w:sz w:val="24"/>
        </w:rPr>
        <w:t>fornecer</w:t>
      </w:r>
      <w:r>
        <w:rPr>
          <w:spacing w:val="64"/>
          <w:sz w:val="24"/>
        </w:rPr>
        <w:t xml:space="preserve"> </w:t>
      </w:r>
      <w:r>
        <w:rPr>
          <w:sz w:val="24"/>
        </w:rPr>
        <w:t>os</w:t>
      </w:r>
      <w:r>
        <w:rPr>
          <w:spacing w:val="64"/>
          <w:sz w:val="24"/>
        </w:rPr>
        <w:t xml:space="preserve"> </w:t>
      </w:r>
      <w:r>
        <w:rPr>
          <w:sz w:val="24"/>
        </w:rPr>
        <w:t>materiais,</w:t>
      </w:r>
      <w:r>
        <w:rPr>
          <w:spacing w:val="62"/>
          <w:sz w:val="24"/>
        </w:rPr>
        <w:t xml:space="preserve"> </w:t>
      </w:r>
      <w:r>
        <w:rPr>
          <w:sz w:val="24"/>
        </w:rPr>
        <w:t>equipamentos,</w:t>
      </w:r>
      <w:r>
        <w:rPr>
          <w:spacing w:val="62"/>
          <w:sz w:val="24"/>
        </w:rPr>
        <w:t xml:space="preserve"> </w:t>
      </w:r>
      <w:r>
        <w:rPr>
          <w:sz w:val="24"/>
        </w:rPr>
        <w:t>ferramentas</w:t>
      </w:r>
      <w:r>
        <w:rPr>
          <w:spacing w:val="64"/>
          <w:sz w:val="24"/>
        </w:rPr>
        <w:t xml:space="preserve"> </w:t>
      </w:r>
      <w:r>
        <w:rPr>
          <w:sz w:val="24"/>
        </w:rPr>
        <w:t>e</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Corpodetexto"/>
        <w:spacing w:line="357" w:lineRule="auto"/>
        <w:ind w:right="1080"/>
      </w:pPr>
      <w:r>
        <w:t>utensílios necessários, em quantidades e qualidades adequadas à perfeita execução contratual, promovendo, quando requerido, sua substituição.</w:t>
      </w:r>
    </w:p>
    <w:p w:rsidR="002D5F79" w:rsidRDefault="00B0013F">
      <w:pPr>
        <w:pStyle w:val="PargrafodaLista"/>
        <w:numPr>
          <w:ilvl w:val="1"/>
          <w:numId w:val="40"/>
        </w:numPr>
        <w:tabs>
          <w:tab w:val="left" w:pos="1896"/>
        </w:tabs>
        <w:spacing w:before="4" w:line="360" w:lineRule="auto"/>
        <w:ind w:right="1073" w:firstLine="0"/>
        <w:jc w:val="both"/>
        <w:rPr>
          <w:sz w:val="24"/>
        </w:rPr>
      </w:pPr>
      <w:r>
        <w:rPr>
          <w:sz w:val="24"/>
        </w:rPr>
        <w:t xml:space="preserve">O prazo de validade da proposta não será inferior a </w:t>
      </w:r>
      <w:r>
        <w:rPr>
          <w:sz w:val="24"/>
          <w:u w:val="single"/>
        </w:rPr>
        <w:t>90 dias</w:t>
      </w:r>
      <w:r>
        <w:rPr>
          <w:sz w:val="24"/>
        </w:rPr>
        <w:t xml:space="preserve"> a contar da data de sua apresentação.</w:t>
      </w:r>
    </w:p>
    <w:p w:rsidR="002D5F79" w:rsidRDefault="00B0013F">
      <w:pPr>
        <w:pStyle w:val="PargrafodaLista"/>
        <w:numPr>
          <w:ilvl w:val="1"/>
          <w:numId w:val="40"/>
        </w:numPr>
        <w:tabs>
          <w:tab w:val="left" w:pos="1906"/>
        </w:tabs>
        <w:spacing w:line="360" w:lineRule="auto"/>
        <w:ind w:right="1079" w:firstLine="0"/>
        <w:jc w:val="both"/>
        <w:rPr>
          <w:sz w:val="24"/>
        </w:rPr>
      </w:pPr>
      <w:r>
        <w:rPr>
          <w:sz w:val="24"/>
        </w:rPr>
        <w:t xml:space="preserve">Os licitantes devem respeitar os preços máximos estabelecidos nas normas de regência de contratações públicas federais, quando participarem de licitações </w:t>
      </w:r>
      <w:r>
        <w:rPr>
          <w:spacing w:val="-2"/>
          <w:sz w:val="24"/>
        </w:rPr>
        <w:t>públicas;</w:t>
      </w:r>
    </w:p>
    <w:p w:rsidR="002D5F79" w:rsidRDefault="00B0013F">
      <w:pPr>
        <w:pStyle w:val="PargrafodaLista"/>
        <w:numPr>
          <w:ilvl w:val="2"/>
          <w:numId w:val="40"/>
        </w:numPr>
        <w:tabs>
          <w:tab w:val="left" w:pos="2098"/>
        </w:tabs>
        <w:spacing w:line="360" w:lineRule="auto"/>
        <w:ind w:left="1419" w:right="1071" w:firstLine="0"/>
        <w:jc w:val="both"/>
        <w:rPr>
          <w:sz w:val="24"/>
        </w:rPr>
      </w:pPr>
      <w:r>
        <w:rPr>
          <w:sz w:val="24"/>
        </w:rPr>
        <w:t>Caso o critério de julgamento seja o de maior desconto, o preço já decorrente da aplicação do desconto ofertado deverá respeitar os preços máximos previstos no item 4.8.</w:t>
      </w:r>
    </w:p>
    <w:p w:rsidR="002D5F79" w:rsidRDefault="00B0013F">
      <w:pPr>
        <w:pStyle w:val="PargrafodaLista"/>
        <w:numPr>
          <w:ilvl w:val="1"/>
          <w:numId w:val="40"/>
        </w:numPr>
        <w:tabs>
          <w:tab w:val="left" w:pos="2025"/>
        </w:tabs>
        <w:spacing w:line="360" w:lineRule="auto"/>
        <w:ind w:right="1072" w:firstLine="0"/>
        <w:jc w:val="both"/>
        <w:rPr>
          <w:sz w:val="24"/>
        </w:rPr>
      </w:pPr>
      <w:r>
        <w:rPr>
          <w:sz w:val="24"/>
        </w:rPr>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w:t>
      </w:r>
      <w:r>
        <w:rPr>
          <w:spacing w:val="-17"/>
          <w:sz w:val="24"/>
        </w:rPr>
        <w:t xml:space="preserve"> </w:t>
      </w:r>
      <w:r>
        <w:rPr>
          <w:sz w:val="24"/>
        </w:rPr>
        <w:t>responsáveis</w:t>
      </w:r>
      <w:r>
        <w:rPr>
          <w:spacing w:val="-17"/>
          <w:sz w:val="24"/>
        </w:rPr>
        <w:t xml:space="preserve"> </w:t>
      </w:r>
      <w:r>
        <w:rPr>
          <w:sz w:val="24"/>
        </w:rPr>
        <w:t>e</w:t>
      </w:r>
      <w:r>
        <w:rPr>
          <w:spacing w:val="-16"/>
          <w:sz w:val="24"/>
        </w:rPr>
        <w:t xml:space="preserve"> </w:t>
      </w:r>
      <w:r>
        <w:rPr>
          <w:sz w:val="24"/>
        </w:rPr>
        <w:t>da</w:t>
      </w:r>
      <w:r>
        <w:rPr>
          <w:spacing w:val="-16"/>
          <w:sz w:val="24"/>
        </w:rPr>
        <w:t xml:space="preserve"> </w:t>
      </w:r>
      <w:r>
        <w:rPr>
          <w:sz w:val="24"/>
        </w:rPr>
        <w:t>empresa</w:t>
      </w:r>
      <w:r>
        <w:rPr>
          <w:spacing w:val="-16"/>
          <w:sz w:val="24"/>
        </w:rPr>
        <w:t xml:space="preserve"> </w:t>
      </w:r>
      <w:r>
        <w:rPr>
          <w:sz w:val="24"/>
        </w:rPr>
        <w:t>contratada</w:t>
      </w:r>
      <w:r>
        <w:rPr>
          <w:spacing w:val="-17"/>
          <w:sz w:val="24"/>
        </w:rPr>
        <w:t xml:space="preserve"> </w:t>
      </w:r>
      <w:r>
        <w:rPr>
          <w:sz w:val="24"/>
        </w:rPr>
        <w:t>ao</w:t>
      </w:r>
      <w:r>
        <w:rPr>
          <w:spacing w:val="-16"/>
          <w:sz w:val="24"/>
        </w:rPr>
        <w:t xml:space="preserve"> </w:t>
      </w:r>
      <w:r>
        <w:rPr>
          <w:sz w:val="24"/>
        </w:rPr>
        <w:t>pagamento</w:t>
      </w:r>
      <w:r>
        <w:rPr>
          <w:spacing w:val="-17"/>
          <w:sz w:val="24"/>
        </w:rPr>
        <w:t xml:space="preserve"> </w:t>
      </w:r>
      <w:r>
        <w:rPr>
          <w:sz w:val="24"/>
        </w:rPr>
        <w:t>dos</w:t>
      </w:r>
      <w:r>
        <w:rPr>
          <w:spacing w:val="-16"/>
          <w:sz w:val="24"/>
        </w:rPr>
        <w:t xml:space="preserve"> </w:t>
      </w:r>
      <w:r>
        <w:rPr>
          <w:sz w:val="24"/>
        </w:rPr>
        <w:t>prejuízos</w:t>
      </w:r>
      <w:r>
        <w:rPr>
          <w:spacing w:val="-17"/>
          <w:sz w:val="24"/>
        </w:rPr>
        <w:t xml:space="preserve"> </w:t>
      </w:r>
      <w:r>
        <w:rPr>
          <w:sz w:val="24"/>
        </w:rPr>
        <w:t>ao</w:t>
      </w:r>
      <w:r>
        <w:rPr>
          <w:spacing w:val="-16"/>
          <w:sz w:val="24"/>
        </w:rPr>
        <w:t xml:space="preserve"> </w:t>
      </w:r>
      <w:r>
        <w:rPr>
          <w:sz w:val="24"/>
        </w:rPr>
        <w:t xml:space="preserve">erário, caso verificada a ocorrência de superfaturamento por sobre preço na execução do </w:t>
      </w:r>
      <w:r>
        <w:rPr>
          <w:spacing w:val="-2"/>
          <w:sz w:val="24"/>
        </w:rPr>
        <w:t>contrato.</w:t>
      </w:r>
    </w:p>
    <w:p w:rsidR="002D5F79" w:rsidRDefault="00B0013F">
      <w:pPr>
        <w:pStyle w:val="PargrafodaLista"/>
        <w:numPr>
          <w:ilvl w:val="1"/>
          <w:numId w:val="40"/>
        </w:numPr>
        <w:tabs>
          <w:tab w:val="left" w:pos="2007"/>
        </w:tabs>
        <w:spacing w:before="1" w:line="360" w:lineRule="auto"/>
        <w:ind w:right="1075" w:firstLine="0"/>
        <w:jc w:val="both"/>
        <w:rPr>
          <w:sz w:val="24"/>
        </w:rPr>
      </w:pPr>
      <w:r>
        <w:rPr>
          <w:sz w:val="24"/>
        </w:rPr>
        <w:t>A</w:t>
      </w:r>
      <w:r>
        <w:rPr>
          <w:spacing w:val="-14"/>
          <w:sz w:val="24"/>
        </w:rPr>
        <w:t xml:space="preserve"> </w:t>
      </w:r>
      <w:r>
        <w:rPr>
          <w:sz w:val="24"/>
        </w:rPr>
        <w:t>empresa</w:t>
      </w:r>
      <w:r>
        <w:rPr>
          <w:spacing w:val="-13"/>
          <w:sz w:val="24"/>
        </w:rPr>
        <w:t xml:space="preserve"> </w:t>
      </w:r>
      <w:r>
        <w:rPr>
          <w:sz w:val="24"/>
        </w:rPr>
        <w:t>que</w:t>
      </w:r>
      <w:r>
        <w:rPr>
          <w:spacing w:val="-13"/>
          <w:sz w:val="24"/>
        </w:rPr>
        <w:t xml:space="preserve"> </w:t>
      </w:r>
      <w:r>
        <w:rPr>
          <w:sz w:val="24"/>
        </w:rPr>
        <w:t>não</w:t>
      </w:r>
      <w:r>
        <w:rPr>
          <w:spacing w:val="-14"/>
          <w:sz w:val="24"/>
        </w:rPr>
        <w:t xml:space="preserve"> </w:t>
      </w:r>
      <w:r>
        <w:rPr>
          <w:sz w:val="24"/>
        </w:rPr>
        <w:t>anexar</w:t>
      </w:r>
      <w:r>
        <w:rPr>
          <w:spacing w:val="-14"/>
          <w:sz w:val="24"/>
        </w:rPr>
        <w:t xml:space="preserve"> </w:t>
      </w:r>
      <w:r>
        <w:rPr>
          <w:sz w:val="24"/>
        </w:rPr>
        <w:t>a</w:t>
      </w:r>
      <w:r>
        <w:rPr>
          <w:spacing w:val="-14"/>
          <w:sz w:val="24"/>
        </w:rPr>
        <w:t xml:space="preserve"> </w:t>
      </w:r>
      <w:r>
        <w:rPr>
          <w:sz w:val="24"/>
        </w:rPr>
        <w:t>proposta</w:t>
      </w:r>
      <w:r>
        <w:rPr>
          <w:spacing w:val="-14"/>
          <w:sz w:val="24"/>
        </w:rPr>
        <w:t xml:space="preserve"> </w:t>
      </w:r>
      <w:r>
        <w:rPr>
          <w:sz w:val="24"/>
        </w:rPr>
        <w:t>de</w:t>
      </w:r>
      <w:r>
        <w:rPr>
          <w:spacing w:val="-13"/>
          <w:sz w:val="24"/>
        </w:rPr>
        <w:t xml:space="preserve"> </w:t>
      </w:r>
      <w:r>
        <w:rPr>
          <w:sz w:val="24"/>
        </w:rPr>
        <w:t>preço</w:t>
      </w:r>
      <w:r>
        <w:rPr>
          <w:spacing w:val="-13"/>
          <w:sz w:val="24"/>
        </w:rPr>
        <w:t xml:space="preserve"> </w:t>
      </w:r>
      <w:r>
        <w:rPr>
          <w:sz w:val="24"/>
        </w:rPr>
        <w:t>no</w:t>
      </w:r>
      <w:r>
        <w:rPr>
          <w:spacing w:val="-15"/>
          <w:sz w:val="24"/>
        </w:rPr>
        <w:t xml:space="preserve"> </w:t>
      </w:r>
      <w:r>
        <w:rPr>
          <w:sz w:val="24"/>
        </w:rPr>
        <w:t>sistema</w:t>
      </w:r>
      <w:r>
        <w:rPr>
          <w:spacing w:val="-13"/>
          <w:sz w:val="24"/>
        </w:rPr>
        <w:t xml:space="preserve"> </w:t>
      </w:r>
      <w:r>
        <w:rPr>
          <w:sz w:val="24"/>
        </w:rPr>
        <w:t>antes</w:t>
      </w:r>
      <w:r>
        <w:rPr>
          <w:spacing w:val="-14"/>
          <w:sz w:val="24"/>
        </w:rPr>
        <w:t xml:space="preserve"> </w:t>
      </w:r>
      <w:r>
        <w:rPr>
          <w:sz w:val="24"/>
        </w:rPr>
        <w:t>da</w:t>
      </w:r>
      <w:r>
        <w:rPr>
          <w:spacing w:val="-13"/>
          <w:sz w:val="24"/>
        </w:rPr>
        <w:t xml:space="preserve"> </w:t>
      </w:r>
      <w:r>
        <w:rPr>
          <w:sz w:val="24"/>
        </w:rPr>
        <w:t>disputa</w:t>
      </w:r>
      <w:r>
        <w:rPr>
          <w:spacing w:val="-14"/>
          <w:sz w:val="24"/>
        </w:rPr>
        <w:t xml:space="preserve"> </w:t>
      </w:r>
      <w:r>
        <w:rPr>
          <w:sz w:val="24"/>
        </w:rPr>
        <w:t>será automaticamente desclassificada da fase de proposta.</w:t>
      </w:r>
    </w:p>
    <w:p w:rsidR="002D5F79" w:rsidRDefault="002D5F79">
      <w:pPr>
        <w:pStyle w:val="Corpodetexto"/>
        <w:spacing w:before="138"/>
        <w:ind w:left="0"/>
        <w:jc w:val="left"/>
      </w:pPr>
    </w:p>
    <w:p w:rsidR="002D5F79" w:rsidRDefault="00B0013F">
      <w:pPr>
        <w:pStyle w:val="Ttulo1"/>
        <w:numPr>
          <w:ilvl w:val="0"/>
          <w:numId w:val="40"/>
        </w:numPr>
        <w:tabs>
          <w:tab w:val="left" w:pos="1826"/>
        </w:tabs>
        <w:spacing w:line="360" w:lineRule="auto"/>
        <w:ind w:left="1419" w:right="1081" w:firstLine="0"/>
        <w:jc w:val="both"/>
        <w:rPr>
          <w:color w:val="2D74B5"/>
        </w:rPr>
      </w:pPr>
      <w:r>
        <w:rPr>
          <w:color w:val="2D74B5"/>
        </w:rPr>
        <w:t>DA ABERTURA DA SESSÃO, CLASSIFICAÇÃO DAS PROPOSTAS E FORMULAÇÃO DE LANCES</w:t>
      </w:r>
    </w:p>
    <w:p w:rsidR="002D5F79" w:rsidRDefault="00B0013F">
      <w:pPr>
        <w:pStyle w:val="PargrafodaLista"/>
        <w:numPr>
          <w:ilvl w:val="1"/>
          <w:numId w:val="38"/>
        </w:numPr>
        <w:tabs>
          <w:tab w:val="left" w:pos="1873"/>
        </w:tabs>
        <w:spacing w:line="360" w:lineRule="auto"/>
        <w:ind w:right="1073" w:firstLine="0"/>
        <w:jc w:val="both"/>
        <w:rPr>
          <w:sz w:val="24"/>
        </w:rPr>
      </w:pPr>
      <w:r>
        <w:rPr>
          <w:sz w:val="24"/>
        </w:rPr>
        <w:t>A</w:t>
      </w:r>
      <w:r>
        <w:rPr>
          <w:spacing w:val="-16"/>
          <w:sz w:val="24"/>
        </w:rPr>
        <w:t xml:space="preserve"> </w:t>
      </w:r>
      <w:r>
        <w:rPr>
          <w:sz w:val="24"/>
        </w:rPr>
        <w:t>abertura</w:t>
      </w:r>
      <w:r>
        <w:rPr>
          <w:spacing w:val="-15"/>
          <w:sz w:val="24"/>
        </w:rPr>
        <w:t xml:space="preserve"> </w:t>
      </w:r>
      <w:r>
        <w:rPr>
          <w:sz w:val="24"/>
        </w:rPr>
        <w:t>da</w:t>
      </w:r>
      <w:r>
        <w:rPr>
          <w:spacing w:val="-15"/>
          <w:sz w:val="24"/>
        </w:rPr>
        <w:t xml:space="preserve"> </w:t>
      </w:r>
      <w:r>
        <w:rPr>
          <w:sz w:val="24"/>
        </w:rPr>
        <w:t>presente</w:t>
      </w:r>
      <w:r>
        <w:rPr>
          <w:spacing w:val="-16"/>
          <w:sz w:val="24"/>
        </w:rPr>
        <w:t xml:space="preserve"> </w:t>
      </w:r>
      <w:r>
        <w:rPr>
          <w:sz w:val="24"/>
        </w:rPr>
        <w:t>licitação</w:t>
      </w:r>
      <w:r>
        <w:rPr>
          <w:spacing w:val="-15"/>
          <w:sz w:val="24"/>
        </w:rPr>
        <w:t xml:space="preserve"> </w:t>
      </w:r>
      <w:r>
        <w:rPr>
          <w:sz w:val="24"/>
        </w:rPr>
        <w:t>dar-se-á</w:t>
      </w:r>
      <w:r>
        <w:rPr>
          <w:spacing w:val="-16"/>
          <w:sz w:val="24"/>
        </w:rPr>
        <w:t xml:space="preserve"> </w:t>
      </w:r>
      <w:r>
        <w:rPr>
          <w:sz w:val="24"/>
        </w:rPr>
        <w:t>automaticamente</w:t>
      </w:r>
      <w:r>
        <w:rPr>
          <w:spacing w:val="-16"/>
          <w:sz w:val="24"/>
        </w:rPr>
        <w:t xml:space="preserve"> </w:t>
      </w:r>
      <w:r>
        <w:rPr>
          <w:sz w:val="24"/>
        </w:rPr>
        <w:t>em</w:t>
      </w:r>
      <w:r>
        <w:rPr>
          <w:spacing w:val="-15"/>
          <w:sz w:val="24"/>
        </w:rPr>
        <w:t xml:space="preserve"> </w:t>
      </w:r>
      <w:r>
        <w:rPr>
          <w:sz w:val="24"/>
        </w:rPr>
        <w:t>sessão</w:t>
      </w:r>
      <w:r>
        <w:rPr>
          <w:spacing w:val="-16"/>
          <w:sz w:val="24"/>
        </w:rPr>
        <w:t xml:space="preserve"> </w:t>
      </w:r>
      <w:r>
        <w:rPr>
          <w:sz w:val="24"/>
        </w:rPr>
        <w:t>pública,</w:t>
      </w:r>
      <w:r>
        <w:rPr>
          <w:spacing w:val="-16"/>
          <w:sz w:val="24"/>
        </w:rPr>
        <w:t xml:space="preserve"> </w:t>
      </w:r>
      <w:r>
        <w:rPr>
          <w:sz w:val="24"/>
        </w:rPr>
        <w:t>por meio de sistema eletrônico, na data, horário e local indicados neste Edital.</w:t>
      </w:r>
    </w:p>
    <w:p w:rsidR="002D5F79" w:rsidRDefault="00B0013F">
      <w:pPr>
        <w:pStyle w:val="PargrafodaLista"/>
        <w:numPr>
          <w:ilvl w:val="1"/>
          <w:numId w:val="38"/>
        </w:numPr>
        <w:tabs>
          <w:tab w:val="left" w:pos="1950"/>
        </w:tabs>
        <w:spacing w:before="1" w:line="360" w:lineRule="auto"/>
        <w:ind w:right="1078" w:firstLine="0"/>
        <w:jc w:val="both"/>
        <w:rPr>
          <w:sz w:val="24"/>
        </w:rPr>
      </w:pPr>
      <w:r>
        <w:rPr>
          <w:sz w:val="24"/>
        </w:rPr>
        <w:t>Os licitantes poderão retirar ou substituir a proposta ou os documentos de habilitação, quando for o caso, anteriormente inseridos no sistema, até a abertura da sessão pública.</w:t>
      </w:r>
    </w:p>
    <w:p w:rsidR="002D5F79" w:rsidRDefault="00B0013F">
      <w:pPr>
        <w:pStyle w:val="PargrafodaLista"/>
        <w:numPr>
          <w:ilvl w:val="1"/>
          <w:numId w:val="38"/>
        </w:numPr>
        <w:tabs>
          <w:tab w:val="left" w:pos="1956"/>
        </w:tabs>
        <w:spacing w:line="360" w:lineRule="auto"/>
        <w:ind w:right="1076" w:firstLine="0"/>
        <w:jc w:val="both"/>
        <w:rPr>
          <w:sz w:val="24"/>
        </w:rPr>
      </w:pPr>
      <w:r>
        <w:rPr>
          <w:sz w:val="24"/>
        </w:rPr>
        <w:t>O sistema disponibilizará campo próprio para troca de mensagens entre o Pregoeiro e os licitantes.</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1"/>
          <w:numId w:val="38"/>
        </w:numPr>
        <w:tabs>
          <w:tab w:val="left" w:pos="2026"/>
        </w:tabs>
        <w:spacing w:line="360" w:lineRule="auto"/>
        <w:ind w:right="1077" w:firstLine="0"/>
        <w:jc w:val="both"/>
        <w:rPr>
          <w:sz w:val="24"/>
        </w:rPr>
      </w:pPr>
      <w:r>
        <w:rPr>
          <w:sz w:val="24"/>
        </w:rPr>
        <w:t>Iniciada a etapa competitiva, os licitantes deverão encaminhar lances exclusivamente por meio de sistema eletrônico, sendo imediatamente informados do seu recebimento e do valor consignado no registro.</w:t>
      </w:r>
    </w:p>
    <w:p w:rsidR="002D5F79" w:rsidRDefault="00B0013F">
      <w:pPr>
        <w:pStyle w:val="PargrafodaLista"/>
        <w:numPr>
          <w:ilvl w:val="1"/>
          <w:numId w:val="38"/>
        </w:numPr>
        <w:tabs>
          <w:tab w:val="left" w:pos="1885"/>
        </w:tabs>
        <w:spacing w:line="274" w:lineRule="exact"/>
        <w:ind w:left="1885" w:hanging="466"/>
        <w:jc w:val="both"/>
        <w:rPr>
          <w:sz w:val="24"/>
        </w:rPr>
      </w:pPr>
      <w:r>
        <w:rPr>
          <w:sz w:val="24"/>
        </w:rPr>
        <w:t>O</w:t>
      </w:r>
      <w:r>
        <w:rPr>
          <w:spacing w:val="-6"/>
          <w:sz w:val="24"/>
        </w:rPr>
        <w:t xml:space="preserve"> </w:t>
      </w:r>
      <w:r>
        <w:rPr>
          <w:sz w:val="24"/>
        </w:rPr>
        <w:t>lance</w:t>
      </w:r>
      <w:r>
        <w:rPr>
          <w:spacing w:val="-2"/>
          <w:sz w:val="24"/>
        </w:rPr>
        <w:t xml:space="preserve"> </w:t>
      </w:r>
      <w:r>
        <w:rPr>
          <w:sz w:val="24"/>
        </w:rPr>
        <w:t>deverá</w:t>
      </w:r>
      <w:r>
        <w:rPr>
          <w:spacing w:val="-2"/>
          <w:sz w:val="24"/>
        </w:rPr>
        <w:t xml:space="preserve"> </w:t>
      </w:r>
      <w:r>
        <w:rPr>
          <w:sz w:val="24"/>
        </w:rPr>
        <w:t>ser</w:t>
      </w:r>
      <w:r>
        <w:rPr>
          <w:spacing w:val="-2"/>
          <w:sz w:val="24"/>
        </w:rPr>
        <w:t xml:space="preserve"> </w:t>
      </w:r>
      <w:r>
        <w:rPr>
          <w:sz w:val="24"/>
        </w:rPr>
        <w:t>ofertado</w:t>
      </w:r>
      <w:r>
        <w:rPr>
          <w:spacing w:val="-2"/>
          <w:sz w:val="24"/>
        </w:rPr>
        <w:t xml:space="preserve"> </w:t>
      </w:r>
      <w:r>
        <w:rPr>
          <w:sz w:val="24"/>
        </w:rPr>
        <w:t>pelo</w:t>
      </w:r>
      <w:r>
        <w:rPr>
          <w:spacing w:val="-4"/>
          <w:sz w:val="24"/>
        </w:rPr>
        <w:t xml:space="preserve"> </w:t>
      </w:r>
      <w:r>
        <w:rPr>
          <w:sz w:val="24"/>
        </w:rPr>
        <w:t>valor</w:t>
      </w:r>
      <w:r>
        <w:rPr>
          <w:spacing w:val="-2"/>
          <w:sz w:val="24"/>
        </w:rPr>
        <w:t xml:space="preserve"> </w:t>
      </w:r>
      <w:r>
        <w:rPr>
          <w:sz w:val="24"/>
        </w:rPr>
        <w:t>unitário</w:t>
      </w:r>
      <w:r>
        <w:rPr>
          <w:spacing w:val="-2"/>
          <w:sz w:val="24"/>
        </w:rPr>
        <w:t xml:space="preserve"> </w:t>
      </w:r>
      <w:r>
        <w:rPr>
          <w:sz w:val="24"/>
        </w:rPr>
        <w:t>do</w:t>
      </w:r>
      <w:r>
        <w:rPr>
          <w:spacing w:val="-2"/>
          <w:sz w:val="24"/>
        </w:rPr>
        <w:t xml:space="preserve"> </w:t>
      </w:r>
      <w:r>
        <w:rPr>
          <w:sz w:val="24"/>
        </w:rPr>
        <w:t>item</w:t>
      </w:r>
      <w:r>
        <w:rPr>
          <w:spacing w:val="-2"/>
          <w:sz w:val="24"/>
        </w:rPr>
        <w:t xml:space="preserve"> </w:t>
      </w:r>
      <w:r>
        <w:rPr>
          <w:sz w:val="24"/>
        </w:rPr>
        <w:t>o.u</w:t>
      </w:r>
      <w:r>
        <w:rPr>
          <w:spacing w:val="-2"/>
          <w:sz w:val="24"/>
        </w:rPr>
        <w:t xml:space="preserve"> </w:t>
      </w:r>
      <w:r>
        <w:rPr>
          <w:sz w:val="24"/>
        </w:rPr>
        <w:t>lote</w:t>
      </w:r>
      <w:r>
        <w:rPr>
          <w:spacing w:val="-3"/>
          <w:sz w:val="24"/>
        </w:rPr>
        <w:t xml:space="preserve"> </w:t>
      </w:r>
      <w:r>
        <w:rPr>
          <w:sz w:val="24"/>
        </w:rPr>
        <w:t>sendo</w:t>
      </w:r>
      <w:r>
        <w:rPr>
          <w:spacing w:val="-4"/>
          <w:sz w:val="24"/>
        </w:rPr>
        <w:t xml:space="preserve"> </w:t>
      </w:r>
      <w:r>
        <w:rPr>
          <w:sz w:val="24"/>
        </w:rPr>
        <w:t>o</w:t>
      </w:r>
      <w:r>
        <w:rPr>
          <w:spacing w:val="-2"/>
          <w:sz w:val="24"/>
        </w:rPr>
        <w:t xml:space="preserve"> </w:t>
      </w:r>
      <w:r>
        <w:rPr>
          <w:spacing w:val="-4"/>
          <w:sz w:val="24"/>
        </w:rPr>
        <w:t>caso</w:t>
      </w:r>
    </w:p>
    <w:p w:rsidR="002D5F79" w:rsidRDefault="00B0013F">
      <w:pPr>
        <w:pStyle w:val="PargrafodaLista"/>
        <w:numPr>
          <w:ilvl w:val="1"/>
          <w:numId w:val="38"/>
        </w:numPr>
        <w:tabs>
          <w:tab w:val="left" w:pos="1918"/>
        </w:tabs>
        <w:spacing w:before="138" w:line="360" w:lineRule="auto"/>
        <w:ind w:right="1080" w:firstLine="0"/>
        <w:jc w:val="both"/>
        <w:rPr>
          <w:sz w:val="24"/>
        </w:rPr>
      </w:pPr>
      <w:r>
        <w:rPr>
          <w:sz w:val="24"/>
        </w:rPr>
        <w:t>Os licitantes poderão oferecer lances sucessivos, observando o horário fixado para abertura da sessão e as regras estabelecidas no Edital.</w:t>
      </w:r>
    </w:p>
    <w:p w:rsidR="002D5F79" w:rsidRDefault="00B0013F">
      <w:pPr>
        <w:pStyle w:val="PargrafodaLista"/>
        <w:numPr>
          <w:ilvl w:val="1"/>
          <w:numId w:val="38"/>
        </w:numPr>
        <w:tabs>
          <w:tab w:val="left" w:pos="1934"/>
        </w:tabs>
        <w:spacing w:line="360" w:lineRule="auto"/>
        <w:ind w:right="1078" w:firstLine="0"/>
        <w:jc w:val="both"/>
        <w:rPr>
          <w:sz w:val="24"/>
        </w:rPr>
      </w:pPr>
      <w:r>
        <w:rPr>
          <w:sz w:val="24"/>
        </w:rPr>
        <w:t>O licitante somente poderá oferecer lance de valor inferior ao último por ele ofertado e registrado pelo sistema.</w:t>
      </w:r>
    </w:p>
    <w:p w:rsidR="002D5F79" w:rsidRDefault="00B0013F">
      <w:pPr>
        <w:pStyle w:val="PargrafodaLista"/>
        <w:numPr>
          <w:ilvl w:val="1"/>
          <w:numId w:val="38"/>
        </w:numPr>
        <w:tabs>
          <w:tab w:val="left" w:pos="1900"/>
        </w:tabs>
        <w:spacing w:line="360" w:lineRule="auto"/>
        <w:ind w:right="1071" w:firstLine="0"/>
        <w:jc w:val="both"/>
        <w:rPr>
          <w:sz w:val="24"/>
        </w:rPr>
      </w:pPr>
      <w:r>
        <w:rPr>
          <w:sz w:val="24"/>
        </w:rPr>
        <w:t>O intervalo mínimo de diferença de valores ou percentuais entre os lances, que incidirá</w:t>
      </w:r>
      <w:r>
        <w:rPr>
          <w:spacing w:val="-3"/>
          <w:sz w:val="24"/>
        </w:rPr>
        <w:t xml:space="preserve"> </w:t>
      </w:r>
      <w:r>
        <w:rPr>
          <w:sz w:val="24"/>
        </w:rPr>
        <w:t>tanto</w:t>
      </w:r>
      <w:r>
        <w:rPr>
          <w:spacing w:val="-4"/>
          <w:sz w:val="24"/>
        </w:rPr>
        <w:t xml:space="preserve"> </w:t>
      </w:r>
      <w:r>
        <w:rPr>
          <w:sz w:val="24"/>
        </w:rPr>
        <w:t>em</w:t>
      </w:r>
      <w:r>
        <w:rPr>
          <w:spacing w:val="-3"/>
          <w:sz w:val="24"/>
        </w:rPr>
        <w:t xml:space="preserve"> </w:t>
      </w:r>
      <w:r>
        <w:rPr>
          <w:sz w:val="24"/>
        </w:rPr>
        <w:t>relação</w:t>
      </w:r>
      <w:r>
        <w:rPr>
          <w:spacing w:val="-3"/>
          <w:sz w:val="24"/>
        </w:rPr>
        <w:t xml:space="preserve"> </w:t>
      </w:r>
      <w:r>
        <w:rPr>
          <w:sz w:val="24"/>
        </w:rPr>
        <w:t>aos</w:t>
      </w:r>
      <w:r>
        <w:rPr>
          <w:spacing w:val="-4"/>
          <w:sz w:val="24"/>
        </w:rPr>
        <w:t xml:space="preserve"> </w:t>
      </w:r>
      <w:r>
        <w:rPr>
          <w:sz w:val="24"/>
        </w:rPr>
        <w:t>lances</w:t>
      </w:r>
      <w:r>
        <w:rPr>
          <w:spacing w:val="-4"/>
          <w:sz w:val="24"/>
        </w:rPr>
        <w:t xml:space="preserve"> </w:t>
      </w:r>
      <w:r>
        <w:rPr>
          <w:sz w:val="24"/>
        </w:rPr>
        <w:t>intermediários</w:t>
      </w:r>
      <w:r>
        <w:rPr>
          <w:spacing w:val="-3"/>
          <w:sz w:val="24"/>
        </w:rPr>
        <w:t xml:space="preserve"> </w:t>
      </w:r>
      <w:r>
        <w:rPr>
          <w:sz w:val="24"/>
        </w:rPr>
        <w:t>quanto</w:t>
      </w:r>
      <w:r>
        <w:rPr>
          <w:spacing w:val="-3"/>
          <w:sz w:val="24"/>
        </w:rPr>
        <w:t xml:space="preserve"> </w:t>
      </w:r>
      <w:r>
        <w:rPr>
          <w:sz w:val="24"/>
        </w:rPr>
        <w:t>em</w:t>
      </w:r>
      <w:r>
        <w:rPr>
          <w:spacing w:val="-3"/>
          <w:sz w:val="24"/>
        </w:rPr>
        <w:t xml:space="preserve"> </w:t>
      </w:r>
      <w:r>
        <w:rPr>
          <w:sz w:val="24"/>
        </w:rPr>
        <w:t>relação</w:t>
      </w:r>
      <w:r>
        <w:rPr>
          <w:spacing w:val="-3"/>
          <w:sz w:val="24"/>
        </w:rPr>
        <w:t xml:space="preserve"> </w:t>
      </w:r>
      <w:r>
        <w:rPr>
          <w:sz w:val="24"/>
        </w:rPr>
        <w:t>à</w:t>
      </w:r>
      <w:r>
        <w:rPr>
          <w:spacing w:val="-3"/>
          <w:sz w:val="24"/>
        </w:rPr>
        <w:t xml:space="preserve"> </w:t>
      </w:r>
      <w:r>
        <w:rPr>
          <w:sz w:val="24"/>
        </w:rPr>
        <w:t>proposta</w:t>
      </w:r>
      <w:r>
        <w:rPr>
          <w:spacing w:val="-3"/>
          <w:sz w:val="24"/>
        </w:rPr>
        <w:t xml:space="preserve"> </w:t>
      </w:r>
      <w:r>
        <w:rPr>
          <w:sz w:val="24"/>
        </w:rPr>
        <w:t xml:space="preserve">que cobrir a melhor oferta deverá ser de </w:t>
      </w:r>
      <w:r>
        <w:rPr>
          <w:rFonts w:ascii="Arial" w:hAnsi="Arial"/>
          <w:b/>
          <w:sz w:val="24"/>
        </w:rPr>
        <w:t xml:space="preserve">R$ 0,01 </w:t>
      </w:r>
      <w:r>
        <w:rPr>
          <w:sz w:val="24"/>
        </w:rPr>
        <w:t>(um centavo).</w:t>
      </w:r>
    </w:p>
    <w:p w:rsidR="002D5F79" w:rsidRDefault="00B0013F">
      <w:pPr>
        <w:pStyle w:val="PargrafodaLista"/>
        <w:numPr>
          <w:ilvl w:val="1"/>
          <w:numId w:val="38"/>
        </w:numPr>
        <w:tabs>
          <w:tab w:val="left" w:pos="1896"/>
        </w:tabs>
        <w:spacing w:line="360" w:lineRule="auto"/>
        <w:ind w:right="1076" w:firstLine="0"/>
        <w:jc w:val="both"/>
        <w:rPr>
          <w:sz w:val="24"/>
        </w:rPr>
      </w:pPr>
      <w:r>
        <w:rPr>
          <w:sz w:val="24"/>
        </w:rPr>
        <w:t xml:space="preserve">O licitante poderá, uma única vez, excluir seu último lance ofertado, no intervalo </w:t>
      </w:r>
      <w:r>
        <w:rPr>
          <w:spacing w:val="-2"/>
          <w:sz w:val="24"/>
        </w:rPr>
        <w:t>de</w:t>
      </w:r>
      <w:r>
        <w:rPr>
          <w:spacing w:val="-8"/>
          <w:sz w:val="24"/>
        </w:rPr>
        <w:t xml:space="preserve"> </w:t>
      </w:r>
      <w:r>
        <w:rPr>
          <w:spacing w:val="-2"/>
          <w:sz w:val="24"/>
        </w:rPr>
        <w:t>15</w:t>
      </w:r>
      <w:r>
        <w:rPr>
          <w:spacing w:val="-8"/>
          <w:sz w:val="24"/>
        </w:rPr>
        <w:t xml:space="preserve"> </w:t>
      </w:r>
      <w:r>
        <w:rPr>
          <w:spacing w:val="-2"/>
          <w:sz w:val="24"/>
        </w:rPr>
        <w:t>(quinze)</w:t>
      </w:r>
      <w:r>
        <w:rPr>
          <w:spacing w:val="-9"/>
          <w:sz w:val="24"/>
        </w:rPr>
        <w:t xml:space="preserve"> </w:t>
      </w:r>
      <w:r>
        <w:rPr>
          <w:spacing w:val="-2"/>
          <w:sz w:val="24"/>
        </w:rPr>
        <w:t>segundos</w:t>
      </w:r>
      <w:r>
        <w:rPr>
          <w:spacing w:val="-9"/>
          <w:sz w:val="24"/>
        </w:rPr>
        <w:t xml:space="preserve"> </w:t>
      </w:r>
      <w:r>
        <w:rPr>
          <w:spacing w:val="-2"/>
          <w:sz w:val="24"/>
        </w:rPr>
        <w:t>após</w:t>
      </w:r>
      <w:r>
        <w:rPr>
          <w:spacing w:val="-9"/>
          <w:sz w:val="24"/>
        </w:rPr>
        <w:t xml:space="preserve"> </w:t>
      </w:r>
      <w:r>
        <w:rPr>
          <w:spacing w:val="-2"/>
          <w:sz w:val="24"/>
        </w:rPr>
        <w:t>o</w:t>
      </w:r>
      <w:r>
        <w:rPr>
          <w:spacing w:val="-9"/>
          <w:sz w:val="24"/>
        </w:rPr>
        <w:t xml:space="preserve"> </w:t>
      </w:r>
      <w:r>
        <w:rPr>
          <w:spacing w:val="-2"/>
          <w:sz w:val="24"/>
        </w:rPr>
        <w:t>registro</w:t>
      </w:r>
      <w:r>
        <w:rPr>
          <w:spacing w:val="-9"/>
          <w:sz w:val="24"/>
        </w:rPr>
        <w:t xml:space="preserve"> </w:t>
      </w:r>
      <w:r>
        <w:rPr>
          <w:spacing w:val="-2"/>
          <w:sz w:val="24"/>
        </w:rPr>
        <w:t>no</w:t>
      </w:r>
      <w:r>
        <w:rPr>
          <w:spacing w:val="-8"/>
          <w:sz w:val="24"/>
        </w:rPr>
        <w:t xml:space="preserve"> </w:t>
      </w:r>
      <w:r>
        <w:rPr>
          <w:spacing w:val="-2"/>
          <w:sz w:val="24"/>
        </w:rPr>
        <w:t>sistema,</w:t>
      </w:r>
      <w:r>
        <w:rPr>
          <w:spacing w:val="-10"/>
          <w:sz w:val="24"/>
        </w:rPr>
        <w:t xml:space="preserve"> </w:t>
      </w:r>
      <w:r>
        <w:rPr>
          <w:spacing w:val="-2"/>
          <w:sz w:val="24"/>
        </w:rPr>
        <w:t>na</w:t>
      </w:r>
      <w:r>
        <w:rPr>
          <w:spacing w:val="-8"/>
          <w:sz w:val="24"/>
        </w:rPr>
        <w:t xml:space="preserve"> </w:t>
      </w:r>
      <w:r>
        <w:rPr>
          <w:spacing w:val="-2"/>
          <w:sz w:val="24"/>
        </w:rPr>
        <w:t>hipótese</w:t>
      </w:r>
      <w:r>
        <w:rPr>
          <w:spacing w:val="-9"/>
          <w:sz w:val="24"/>
        </w:rPr>
        <w:t xml:space="preserve"> </w:t>
      </w:r>
      <w:r>
        <w:rPr>
          <w:spacing w:val="-2"/>
          <w:sz w:val="24"/>
        </w:rPr>
        <w:t>de</w:t>
      </w:r>
      <w:r>
        <w:rPr>
          <w:spacing w:val="-8"/>
          <w:sz w:val="24"/>
        </w:rPr>
        <w:t xml:space="preserve"> </w:t>
      </w:r>
      <w:r>
        <w:rPr>
          <w:spacing w:val="-2"/>
          <w:sz w:val="24"/>
        </w:rPr>
        <w:t>lance</w:t>
      </w:r>
      <w:r>
        <w:rPr>
          <w:spacing w:val="-8"/>
          <w:sz w:val="24"/>
        </w:rPr>
        <w:t xml:space="preserve"> </w:t>
      </w:r>
      <w:r>
        <w:rPr>
          <w:spacing w:val="-2"/>
          <w:sz w:val="24"/>
        </w:rPr>
        <w:t xml:space="preserve">inconsistente </w:t>
      </w:r>
      <w:r>
        <w:rPr>
          <w:sz w:val="24"/>
        </w:rPr>
        <w:t>ou inexequível.</w:t>
      </w:r>
    </w:p>
    <w:p w:rsidR="002D5F79" w:rsidRDefault="00B0013F">
      <w:pPr>
        <w:pStyle w:val="PargrafodaLista"/>
        <w:numPr>
          <w:ilvl w:val="1"/>
          <w:numId w:val="38"/>
        </w:numPr>
        <w:tabs>
          <w:tab w:val="left" w:pos="2017"/>
        </w:tabs>
        <w:spacing w:before="1"/>
        <w:ind w:left="2017" w:hanging="598"/>
        <w:jc w:val="both"/>
        <w:rPr>
          <w:sz w:val="24"/>
        </w:rPr>
      </w:pPr>
      <w:r>
        <w:rPr>
          <w:sz w:val="24"/>
        </w:rPr>
        <w:t>O</w:t>
      </w:r>
      <w:r>
        <w:rPr>
          <w:spacing w:val="-7"/>
          <w:sz w:val="24"/>
        </w:rPr>
        <w:t xml:space="preserve"> </w:t>
      </w:r>
      <w:r>
        <w:rPr>
          <w:sz w:val="24"/>
        </w:rPr>
        <w:t>procedimento</w:t>
      </w:r>
      <w:r>
        <w:rPr>
          <w:spacing w:val="-3"/>
          <w:sz w:val="24"/>
        </w:rPr>
        <w:t xml:space="preserve"> </w:t>
      </w:r>
      <w:r>
        <w:rPr>
          <w:sz w:val="24"/>
        </w:rPr>
        <w:t>seguirá</w:t>
      </w:r>
      <w:r>
        <w:rPr>
          <w:spacing w:val="-3"/>
          <w:sz w:val="24"/>
        </w:rPr>
        <w:t xml:space="preserve"> </w:t>
      </w:r>
      <w:r>
        <w:rPr>
          <w:sz w:val="24"/>
        </w:rPr>
        <w:t>de</w:t>
      </w:r>
      <w:r>
        <w:rPr>
          <w:spacing w:val="-3"/>
          <w:sz w:val="24"/>
        </w:rPr>
        <w:t xml:space="preserve"> </w:t>
      </w:r>
      <w:r>
        <w:rPr>
          <w:sz w:val="24"/>
        </w:rPr>
        <w:t>acordo</w:t>
      </w:r>
      <w:r>
        <w:rPr>
          <w:spacing w:val="-3"/>
          <w:sz w:val="24"/>
        </w:rPr>
        <w:t xml:space="preserve"> </w:t>
      </w:r>
      <w:r>
        <w:rPr>
          <w:sz w:val="24"/>
        </w:rPr>
        <w:t>com</w:t>
      </w:r>
      <w:r>
        <w:rPr>
          <w:spacing w:val="-3"/>
          <w:sz w:val="24"/>
        </w:rPr>
        <w:t xml:space="preserve"> </w:t>
      </w:r>
      <w:r>
        <w:rPr>
          <w:sz w:val="24"/>
        </w:rPr>
        <w:t>o</w:t>
      </w:r>
      <w:r>
        <w:rPr>
          <w:spacing w:val="-3"/>
          <w:sz w:val="24"/>
        </w:rPr>
        <w:t xml:space="preserve"> </w:t>
      </w:r>
      <w:r>
        <w:rPr>
          <w:sz w:val="24"/>
        </w:rPr>
        <w:t>modo</w:t>
      </w:r>
      <w:r>
        <w:rPr>
          <w:spacing w:val="-3"/>
          <w:sz w:val="24"/>
        </w:rPr>
        <w:t xml:space="preserve"> </w:t>
      </w:r>
      <w:r>
        <w:rPr>
          <w:sz w:val="24"/>
        </w:rPr>
        <w:t>de</w:t>
      </w:r>
      <w:r>
        <w:rPr>
          <w:spacing w:val="-3"/>
          <w:sz w:val="24"/>
        </w:rPr>
        <w:t xml:space="preserve"> </w:t>
      </w:r>
      <w:r>
        <w:rPr>
          <w:sz w:val="24"/>
        </w:rPr>
        <w:t>disputa</w:t>
      </w:r>
      <w:r>
        <w:rPr>
          <w:spacing w:val="-4"/>
          <w:sz w:val="24"/>
        </w:rPr>
        <w:t xml:space="preserve"> </w:t>
      </w:r>
      <w:r>
        <w:rPr>
          <w:spacing w:val="-2"/>
          <w:sz w:val="24"/>
        </w:rPr>
        <w:t>adotado.</w:t>
      </w:r>
    </w:p>
    <w:p w:rsidR="002D5F79" w:rsidRDefault="00B0013F">
      <w:pPr>
        <w:pStyle w:val="PargrafodaLista"/>
        <w:numPr>
          <w:ilvl w:val="1"/>
          <w:numId w:val="38"/>
        </w:numPr>
        <w:tabs>
          <w:tab w:val="left" w:pos="2059"/>
        </w:tabs>
        <w:spacing w:before="138" w:line="360" w:lineRule="auto"/>
        <w:ind w:right="1080" w:firstLine="0"/>
        <w:jc w:val="both"/>
        <w:rPr>
          <w:sz w:val="24"/>
        </w:rPr>
      </w:pPr>
      <w:r>
        <w:rPr>
          <w:sz w:val="24"/>
        </w:rPr>
        <w:t xml:space="preserve">Caso seja adotado para o envio de lances no pregão eletrônico o modo de disputa “aberto”, os licitantes apresentarão lances públicos e sucessivos, com </w:t>
      </w:r>
      <w:r>
        <w:rPr>
          <w:spacing w:val="-2"/>
          <w:sz w:val="24"/>
        </w:rPr>
        <w:t>prorrogações.</w:t>
      </w:r>
    </w:p>
    <w:p w:rsidR="002D5F79" w:rsidRDefault="00B0013F">
      <w:pPr>
        <w:pStyle w:val="Corpodetexto"/>
        <w:spacing w:line="360" w:lineRule="auto"/>
        <w:ind w:right="1077"/>
      </w:pPr>
      <w:r>
        <w:t>7.11.1.</w:t>
      </w:r>
      <w:r>
        <w:rPr>
          <w:spacing w:val="-6"/>
        </w:rPr>
        <w:t xml:space="preserve"> </w:t>
      </w:r>
      <w:r>
        <w:t>A</w:t>
      </w:r>
      <w:r>
        <w:rPr>
          <w:spacing w:val="-5"/>
        </w:rPr>
        <w:t xml:space="preserve"> </w:t>
      </w:r>
      <w:r>
        <w:t>etapa</w:t>
      </w:r>
      <w:r>
        <w:rPr>
          <w:spacing w:val="-5"/>
        </w:rPr>
        <w:t xml:space="preserve"> </w:t>
      </w:r>
      <w:r>
        <w:t>de</w:t>
      </w:r>
      <w:r>
        <w:rPr>
          <w:spacing w:val="-6"/>
        </w:rPr>
        <w:t xml:space="preserve"> </w:t>
      </w:r>
      <w:r>
        <w:t>lances</w:t>
      </w:r>
      <w:r>
        <w:rPr>
          <w:spacing w:val="-5"/>
        </w:rPr>
        <w:t xml:space="preserve"> </w:t>
      </w:r>
      <w:r>
        <w:t>da</w:t>
      </w:r>
      <w:r>
        <w:rPr>
          <w:spacing w:val="-5"/>
        </w:rPr>
        <w:t xml:space="preserve"> </w:t>
      </w:r>
      <w:r>
        <w:t>sessão</w:t>
      </w:r>
      <w:r>
        <w:rPr>
          <w:spacing w:val="-7"/>
        </w:rPr>
        <w:t xml:space="preserve"> </w:t>
      </w:r>
      <w:r>
        <w:t>pública</w:t>
      </w:r>
      <w:r>
        <w:rPr>
          <w:spacing w:val="-5"/>
        </w:rPr>
        <w:t xml:space="preserve"> </w:t>
      </w:r>
      <w:r>
        <w:t>terá</w:t>
      </w:r>
      <w:r>
        <w:rPr>
          <w:spacing w:val="-5"/>
        </w:rPr>
        <w:t xml:space="preserve"> </w:t>
      </w:r>
      <w:r>
        <w:t>duração</w:t>
      </w:r>
      <w:r>
        <w:rPr>
          <w:spacing w:val="-5"/>
        </w:rPr>
        <w:t xml:space="preserve"> </w:t>
      </w:r>
      <w:r>
        <w:t>de</w:t>
      </w:r>
      <w:r>
        <w:rPr>
          <w:spacing w:val="-4"/>
        </w:rPr>
        <w:t xml:space="preserve"> </w:t>
      </w:r>
      <w:r>
        <w:t>10</w:t>
      </w:r>
      <w:r>
        <w:rPr>
          <w:spacing w:val="-4"/>
        </w:rPr>
        <w:t xml:space="preserve"> </w:t>
      </w:r>
      <w:r>
        <w:t>(dez)</w:t>
      </w:r>
      <w:r>
        <w:rPr>
          <w:spacing w:val="-5"/>
        </w:rPr>
        <w:t xml:space="preserve"> </w:t>
      </w:r>
      <w:r>
        <w:t>minutos</w:t>
      </w:r>
      <w:r>
        <w:rPr>
          <w:spacing w:val="-5"/>
        </w:rPr>
        <w:t xml:space="preserve"> </w:t>
      </w:r>
      <w:r>
        <w:t>e,</w:t>
      </w:r>
      <w:r>
        <w:rPr>
          <w:spacing w:val="-5"/>
        </w:rPr>
        <w:t xml:space="preserve"> </w:t>
      </w:r>
      <w:r>
        <w:t>após isso, será prorrogada automaticamente pelo sistema quando houver lance ofertado nos últimos dois minutos do período de duração da sessão pública.</w:t>
      </w:r>
    </w:p>
    <w:p w:rsidR="002D5F79" w:rsidRDefault="00B0013F">
      <w:pPr>
        <w:pStyle w:val="PargrafodaLista"/>
        <w:numPr>
          <w:ilvl w:val="2"/>
          <w:numId w:val="37"/>
        </w:numPr>
        <w:tabs>
          <w:tab w:val="left" w:pos="2218"/>
        </w:tabs>
        <w:spacing w:line="360" w:lineRule="auto"/>
        <w:ind w:right="1075" w:firstLine="0"/>
        <w:jc w:val="both"/>
        <w:rPr>
          <w:sz w:val="24"/>
        </w:rPr>
      </w:pPr>
      <w:r>
        <w:rPr>
          <w:sz w:val="24"/>
        </w:rPr>
        <w:t>A</w:t>
      </w:r>
      <w:r>
        <w:rPr>
          <w:spacing w:val="-4"/>
          <w:sz w:val="24"/>
        </w:rPr>
        <w:t xml:space="preserve"> </w:t>
      </w:r>
      <w:r>
        <w:rPr>
          <w:sz w:val="24"/>
        </w:rPr>
        <w:t>prorrogação</w:t>
      </w:r>
      <w:r>
        <w:rPr>
          <w:spacing w:val="-3"/>
          <w:sz w:val="24"/>
        </w:rPr>
        <w:t xml:space="preserve"> </w:t>
      </w:r>
      <w:r>
        <w:rPr>
          <w:sz w:val="24"/>
        </w:rPr>
        <w:t>automática</w:t>
      </w:r>
      <w:r>
        <w:rPr>
          <w:spacing w:val="-3"/>
          <w:sz w:val="24"/>
        </w:rPr>
        <w:t xml:space="preserve"> </w:t>
      </w:r>
      <w:r>
        <w:rPr>
          <w:sz w:val="24"/>
        </w:rPr>
        <w:t>da</w:t>
      </w:r>
      <w:r>
        <w:rPr>
          <w:spacing w:val="-6"/>
          <w:sz w:val="24"/>
        </w:rPr>
        <w:t xml:space="preserve"> </w:t>
      </w:r>
      <w:r>
        <w:rPr>
          <w:sz w:val="24"/>
        </w:rPr>
        <w:t>etapa</w:t>
      </w:r>
      <w:r>
        <w:rPr>
          <w:spacing w:val="-3"/>
          <w:sz w:val="24"/>
        </w:rPr>
        <w:t xml:space="preserve"> </w:t>
      </w:r>
      <w:r>
        <w:rPr>
          <w:sz w:val="24"/>
        </w:rPr>
        <w:t>de</w:t>
      </w:r>
      <w:r>
        <w:rPr>
          <w:spacing w:val="-3"/>
          <w:sz w:val="24"/>
        </w:rPr>
        <w:t xml:space="preserve"> </w:t>
      </w:r>
      <w:r>
        <w:rPr>
          <w:sz w:val="24"/>
        </w:rPr>
        <w:t>lances,</w:t>
      </w:r>
      <w:r>
        <w:rPr>
          <w:spacing w:val="-4"/>
          <w:sz w:val="24"/>
        </w:rPr>
        <w:t xml:space="preserve"> </w:t>
      </w:r>
      <w:r>
        <w:rPr>
          <w:sz w:val="24"/>
        </w:rPr>
        <w:t>de</w:t>
      </w:r>
      <w:r>
        <w:rPr>
          <w:spacing w:val="-3"/>
          <w:sz w:val="24"/>
        </w:rPr>
        <w:t xml:space="preserve"> </w:t>
      </w:r>
      <w:r>
        <w:rPr>
          <w:sz w:val="24"/>
        </w:rPr>
        <w:t>que</w:t>
      </w:r>
      <w:r>
        <w:rPr>
          <w:spacing w:val="-3"/>
          <w:sz w:val="24"/>
        </w:rPr>
        <w:t xml:space="preserve"> </w:t>
      </w:r>
      <w:r>
        <w:rPr>
          <w:sz w:val="24"/>
        </w:rPr>
        <w:t>trata</w:t>
      </w:r>
      <w:r>
        <w:rPr>
          <w:spacing w:val="-3"/>
          <w:sz w:val="24"/>
        </w:rPr>
        <w:t xml:space="preserve"> </w:t>
      </w:r>
      <w:r>
        <w:rPr>
          <w:sz w:val="24"/>
        </w:rPr>
        <w:t>o</w:t>
      </w:r>
      <w:r>
        <w:rPr>
          <w:spacing w:val="-3"/>
          <w:sz w:val="24"/>
        </w:rPr>
        <w:t xml:space="preserve"> </w:t>
      </w:r>
      <w:r>
        <w:rPr>
          <w:sz w:val="24"/>
        </w:rPr>
        <w:t>subitem</w:t>
      </w:r>
      <w:r>
        <w:rPr>
          <w:spacing w:val="-4"/>
          <w:sz w:val="24"/>
        </w:rPr>
        <w:t xml:space="preserve"> </w:t>
      </w:r>
      <w:r>
        <w:rPr>
          <w:sz w:val="24"/>
        </w:rPr>
        <w:t>anterior, será de 2 (dois) minutos e ocorrerá sucessivamente sempre que houver lances enviados nesse período de prorrogação, inclusive no caso de lances intermediários.</w:t>
      </w:r>
    </w:p>
    <w:p w:rsidR="002D5F79" w:rsidRDefault="00B0013F">
      <w:pPr>
        <w:pStyle w:val="PargrafodaLista"/>
        <w:numPr>
          <w:ilvl w:val="2"/>
          <w:numId w:val="37"/>
        </w:numPr>
        <w:tabs>
          <w:tab w:val="left" w:pos="2269"/>
        </w:tabs>
        <w:spacing w:before="1" w:line="360" w:lineRule="auto"/>
        <w:ind w:right="1076"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rsidR="002D5F79" w:rsidRDefault="00B0013F">
      <w:pPr>
        <w:pStyle w:val="PargrafodaLista"/>
        <w:numPr>
          <w:ilvl w:val="2"/>
          <w:numId w:val="37"/>
        </w:numPr>
        <w:tabs>
          <w:tab w:val="left" w:pos="2221"/>
        </w:tabs>
        <w:spacing w:line="360" w:lineRule="auto"/>
        <w:ind w:right="1073" w:firstLine="0"/>
        <w:jc w:val="both"/>
        <w:rPr>
          <w:sz w:val="24"/>
        </w:rPr>
      </w:pPr>
      <w:r>
        <w:rPr>
          <w:sz w:val="24"/>
        </w:rPr>
        <w:t>Definida a</w:t>
      </w:r>
      <w:r>
        <w:rPr>
          <w:spacing w:val="-1"/>
          <w:sz w:val="24"/>
        </w:rPr>
        <w:t xml:space="preserve"> </w:t>
      </w:r>
      <w:r>
        <w:rPr>
          <w:sz w:val="24"/>
        </w:rPr>
        <w:t>melhor proposta, se a diferença em relação</w:t>
      </w:r>
      <w:r>
        <w:rPr>
          <w:spacing w:val="-1"/>
          <w:sz w:val="24"/>
        </w:rPr>
        <w:t xml:space="preserve"> </w:t>
      </w:r>
      <w:r>
        <w:rPr>
          <w:sz w:val="24"/>
        </w:rPr>
        <w:t>à proposta</w:t>
      </w:r>
      <w:r>
        <w:rPr>
          <w:spacing w:val="-1"/>
          <w:sz w:val="24"/>
        </w:rPr>
        <w:t xml:space="preserve"> </w:t>
      </w:r>
      <w:r>
        <w:rPr>
          <w:sz w:val="24"/>
        </w:rPr>
        <w:t>classificada em</w:t>
      </w:r>
      <w:r>
        <w:rPr>
          <w:spacing w:val="-5"/>
          <w:sz w:val="24"/>
        </w:rPr>
        <w:t xml:space="preserve"> </w:t>
      </w:r>
      <w:r>
        <w:rPr>
          <w:sz w:val="24"/>
        </w:rPr>
        <w:t>segundo</w:t>
      </w:r>
      <w:r>
        <w:rPr>
          <w:spacing w:val="-4"/>
          <w:sz w:val="24"/>
        </w:rPr>
        <w:t xml:space="preserve"> </w:t>
      </w:r>
      <w:r>
        <w:rPr>
          <w:sz w:val="24"/>
        </w:rPr>
        <w:t>lugar</w:t>
      </w:r>
      <w:r>
        <w:rPr>
          <w:spacing w:val="-7"/>
          <w:sz w:val="24"/>
        </w:rPr>
        <w:t xml:space="preserve"> </w:t>
      </w:r>
      <w:r>
        <w:rPr>
          <w:sz w:val="24"/>
        </w:rPr>
        <w:t>for</w:t>
      </w:r>
      <w:r>
        <w:rPr>
          <w:spacing w:val="-5"/>
          <w:sz w:val="24"/>
        </w:rPr>
        <w:t xml:space="preserve"> </w:t>
      </w:r>
      <w:r>
        <w:rPr>
          <w:sz w:val="24"/>
        </w:rPr>
        <w:t>de</w:t>
      </w:r>
      <w:r>
        <w:rPr>
          <w:spacing w:val="-4"/>
          <w:sz w:val="24"/>
        </w:rPr>
        <w:t xml:space="preserve"> </w:t>
      </w:r>
      <w:r>
        <w:rPr>
          <w:sz w:val="24"/>
        </w:rPr>
        <w:t>pelo</w:t>
      </w:r>
      <w:r>
        <w:rPr>
          <w:spacing w:val="-5"/>
          <w:sz w:val="24"/>
        </w:rPr>
        <w:t xml:space="preserve"> </w:t>
      </w:r>
      <w:r>
        <w:rPr>
          <w:sz w:val="24"/>
        </w:rPr>
        <w:t>menos</w:t>
      </w:r>
      <w:r>
        <w:rPr>
          <w:spacing w:val="-7"/>
          <w:sz w:val="24"/>
        </w:rPr>
        <w:t xml:space="preserve"> </w:t>
      </w:r>
      <w:r>
        <w:rPr>
          <w:sz w:val="24"/>
        </w:rPr>
        <w:t>5%</w:t>
      </w:r>
      <w:r>
        <w:rPr>
          <w:spacing w:val="-4"/>
          <w:sz w:val="24"/>
        </w:rPr>
        <w:t xml:space="preserve"> </w:t>
      </w:r>
      <w:r>
        <w:rPr>
          <w:sz w:val="24"/>
        </w:rPr>
        <w:t>(cinco</w:t>
      </w:r>
      <w:r>
        <w:rPr>
          <w:spacing w:val="-4"/>
          <w:sz w:val="24"/>
        </w:rPr>
        <w:t xml:space="preserve"> </w:t>
      </w:r>
      <w:r>
        <w:rPr>
          <w:sz w:val="24"/>
        </w:rPr>
        <w:t>por</w:t>
      </w:r>
      <w:r>
        <w:rPr>
          <w:spacing w:val="-5"/>
          <w:sz w:val="24"/>
        </w:rPr>
        <w:t xml:space="preserve"> </w:t>
      </w:r>
      <w:r>
        <w:rPr>
          <w:sz w:val="24"/>
        </w:rPr>
        <w:t>cento),</w:t>
      </w:r>
      <w:r>
        <w:rPr>
          <w:spacing w:val="-5"/>
          <w:sz w:val="24"/>
        </w:rPr>
        <w:t xml:space="preserve"> </w:t>
      </w:r>
      <w:r>
        <w:rPr>
          <w:sz w:val="24"/>
        </w:rPr>
        <w:t>o</w:t>
      </w:r>
      <w:r>
        <w:rPr>
          <w:spacing w:val="-5"/>
          <w:sz w:val="24"/>
        </w:rPr>
        <w:t xml:space="preserve"> </w:t>
      </w:r>
      <w:r>
        <w:rPr>
          <w:sz w:val="24"/>
        </w:rPr>
        <w:t>Pregoeiro,</w:t>
      </w:r>
      <w:r>
        <w:rPr>
          <w:spacing w:val="-5"/>
          <w:sz w:val="24"/>
        </w:rPr>
        <w:t xml:space="preserve"> </w:t>
      </w:r>
      <w:r>
        <w:rPr>
          <w:sz w:val="24"/>
        </w:rPr>
        <w:t>auxiliado</w:t>
      </w:r>
      <w:r>
        <w:rPr>
          <w:spacing w:val="-5"/>
          <w:sz w:val="24"/>
        </w:rPr>
        <w:t xml:space="preserve"> </w:t>
      </w:r>
      <w:r>
        <w:rPr>
          <w:sz w:val="24"/>
        </w:rPr>
        <w:t>pela equipe de apoio, poderá admitir o reinício da disputa aberta, para a definição das demais colocações.</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2"/>
          <w:numId w:val="37"/>
        </w:numPr>
        <w:tabs>
          <w:tab w:val="left" w:pos="2247"/>
        </w:tabs>
        <w:spacing w:line="357" w:lineRule="auto"/>
        <w:ind w:right="1072" w:firstLine="0"/>
        <w:jc w:val="both"/>
        <w:rPr>
          <w:sz w:val="24"/>
        </w:rPr>
      </w:pPr>
      <w:r>
        <w:rPr>
          <w:sz w:val="24"/>
        </w:rPr>
        <w:t>Após o reinício previsto no item supra, os licitantes serão convocados para apresentar lances intermediários.</w:t>
      </w:r>
    </w:p>
    <w:p w:rsidR="002D5F79" w:rsidRDefault="00B0013F">
      <w:pPr>
        <w:pStyle w:val="PargrafodaLista"/>
        <w:numPr>
          <w:ilvl w:val="1"/>
          <w:numId w:val="38"/>
        </w:numPr>
        <w:tabs>
          <w:tab w:val="left" w:pos="2059"/>
        </w:tabs>
        <w:spacing w:before="4" w:line="360" w:lineRule="auto"/>
        <w:ind w:right="1078" w:firstLine="0"/>
        <w:jc w:val="both"/>
        <w:rPr>
          <w:sz w:val="24"/>
        </w:rPr>
      </w:pPr>
      <w:r>
        <w:rPr>
          <w:sz w:val="24"/>
        </w:rPr>
        <w:t>Caso seja adotado para o envio de lances no pregão eletrônico o modo de disputa “aberto e fechado”, os licitantes apresentarão lances públicos e sucessivos, com lance final e fechado.</w:t>
      </w:r>
    </w:p>
    <w:p w:rsidR="002D5F79" w:rsidRDefault="00B0013F">
      <w:pPr>
        <w:pStyle w:val="PargrafodaLista"/>
        <w:numPr>
          <w:ilvl w:val="2"/>
          <w:numId w:val="38"/>
        </w:numPr>
        <w:tabs>
          <w:tab w:val="left" w:pos="2273"/>
        </w:tabs>
        <w:spacing w:line="360" w:lineRule="auto"/>
        <w:ind w:right="1077" w:firstLine="0"/>
        <w:jc w:val="both"/>
        <w:rPr>
          <w:sz w:val="24"/>
        </w:rPr>
      </w:pPr>
      <w:r>
        <w:rPr>
          <w:sz w:val="24"/>
        </w:rPr>
        <w:t>A etapa de lances da sessão pública terá duração inicial de 15 (quinze) minutos.</w:t>
      </w:r>
      <w:r>
        <w:rPr>
          <w:spacing w:val="-1"/>
          <w:sz w:val="24"/>
        </w:rPr>
        <w:t xml:space="preserve"> </w:t>
      </w:r>
      <w:r>
        <w:rPr>
          <w:sz w:val="24"/>
        </w:rPr>
        <w:t>Após esse prazo,</w:t>
      </w:r>
      <w:r>
        <w:rPr>
          <w:spacing w:val="-1"/>
          <w:sz w:val="24"/>
        </w:rPr>
        <w:t xml:space="preserve"> </w:t>
      </w:r>
      <w:r>
        <w:rPr>
          <w:sz w:val="24"/>
        </w:rPr>
        <w:t>o sistema encaminhará aviso</w:t>
      </w:r>
      <w:r>
        <w:rPr>
          <w:spacing w:val="-2"/>
          <w:sz w:val="24"/>
        </w:rPr>
        <w:t xml:space="preserve"> </w:t>
      </w:r>
      <w:r>
        <w:rPr>
          <w:sz w:val="24"/>
        </w:rPr>
        <w:t>de fechamento</w:t>
      </w:r>
      <w:r>
        <w:rPr>
          <w:spacing w:val="-1"/>
          <w:sz w:val="24"/>
        </w:rPr>
        <w:t xml:space="preserve"> </w:t>
      </w:r>
      <w:r>
        <w:rPr>
          <w:sz w:val="24"/>
        </w:rPr>
        <w:t>iminente dos lances, após o que transcorrerá o período de até 10 (dez) minutos, aleatoriamente determinado, findo o qual será automaticamente encerrada a recepção de lances.</w:t>
      </w:r>
    </w:p>
    <w:p w:rsidR="002D5F79" w:rsidRDefault="00B0013F">
      <w:pPr>
        <w:pStyle w:val="PargrafodaLista"/>
        <w:numPr>
          <w:ilvl w:val="2"/>
          <w:numId w:val="38"/>
        </w:numPr>
        <w:tabs>
          <w:tab w:val="left" w:pos="2219"/>
        </w:tabs>
        <w:spacing w:line="360" w:lineRule="auto"/>
        <w:ind w:right="1074" w:firstLine="0"/>
        <w:jc w:val="both"/>
        <w:rPr>
          <w:sz w:val="24"/>
        </w:rPr>
      </w:pPr>
      <w:r>
        <w:rPr>
          <w:sz w:val="24"/>
        </w:rPr>
        <w:t>Encerrado</w:t>
      </w:r>
      <w:r>
        <w:rPr>
          <w:spacing w:val="-3"/>
          <w:sz w:val="24"/>
        </w:rPr>
        <w:t xml:space="preserve"> </w:t>
      </w:r>
      <w:r>
        <w:rPr>
          <w:sz w:val="24"/>
        </w:rPr>
        <w:t>o</w:t>
      </w:r>
      <w:r>
        <w:rPr>
          <w:spacing w:val="-3"/>
          <w:sz w:val="24"/>
        </w:rPr>
        <w:t xml:space="preserve"> </w:t>
      </w:r>
      <w:r>
        <w:rPr>
          <w:sz w:val="24"/>
        </w:rPr>
        <w:t>prazo</w:t>
      </w:r>
      <w:r>
        <w:rPr>
          <w:spacing w:val="-2"/>
          <w:sz w:val="24"/>
        </w:rPr>
        <w:t xml:space="preserve"> </w:t>
      </w:r>
      <w:r>
        <w:rPr>
          <w:sz w:val="24"/>
        </w:rPr>
        <w:t>previsto</w:t>
      </w:r>
      <w:r>
        <w:rPr>
          <w:spacing w:val="-2"/>
          <w:sz w:val="24"/>
        </w:rPr>
        <w:t xml:space="preserve"> </w:t>
      </w:r>
      <w:r>
        <w:rPr>
          <w:sz w:val="24"/>
        </w:rPr>
        <w:t>no</w:t>
      </w:r>
      <w:r>
        <w:rPr>
          <w:spacing w:val="-3"/>
          <w:sz w:val="24"/>
        </w:rPr>
        <w:t xml:space="preserve"> </w:t>
      </w:r>
      <w:r>
        <w:rPr>
          <w:sz w:val="24"/>
        </w:rPr>
        <w:t>subitem</w:t>
      </w:r>
      <w:r>
        <w:rPr>
          <w:spacing w:val="-2"/>
          <w:sz w:val="24"/>
        </w:rPr>
        <w:t xml:space="preserve"> </w:t>
      </w:r>
      <w:r>
        <w:rPr>
          <w:sz w:val="24"/>
        </w:rPr>
        <w:t>anterior,</w:t>
      </w:r>
      <w:r>
        <w:rPr>
          <w:spacing w:val="-2"/>
          <w:sz w:val="24"/>
        </w:rPr>
        <w:t xml:space="preserve"> </w:t>
      </w:r>
      <w:r>
        <w:rPr>
          <w:sz w:val="24"/>
        </w:rPr>
        <w:t>o</w:t>
      </w:r>
      <w:r>
        <w:rPr>
          <w:spacing w:val="-2"/>
          <w:sz w:val="24"/>
        </w:rPr>
        <w:t xml:space="preserve"> </w:t>
      </w:r>
      <w:r>
        <w:rPr>
          <w:sz w:val="24"/>
        </w:rPr>
        <w:t>sistema</w:t>
      </w:r>
      <w:r>
        <w:rPr>
          <w:spacing w:val="-2"/>
          <w:sz w:val="24"/>
        </w:rPr>
        <w:t xml:space="preserve"> </w:t>
      </w:r>
      <w:r>
        <w:rPr>
          <w:sz w:val="24"/>
        </w:rPr>
        <w:t>abrirá</w:t>
      </w:r>
      <w:r>
        <w:rPr>
          <w:spacing w:val="-2"/>
          <w:sz w:val="24"/>
        </w:rPr>
        <w:t xml:space="preserve"> </w:t>
      </w:r>
      <w:r>
        <w:rPr>
          <w:sz w:val="24"/>
        </w:rPr>
        <w:t>oportunidade para que o autor da oferta de valor mais baixo e os das ofertas com preços até 10% (dez por cento) superiores àquela possam ofertar um lance final e fechado em até cinco minutos, o qual será sigiloso até o encerramento deste prazo.</w:t>
      </w:r>
    </w:p>
    <w:p w:rsidR="002D5F79" w:rsidRDefault="00B0013F">
      <w:pPr>
        <w:pStyle w:val="PargrafodaLista"/>
        <w:numPr>
          <w:ilvl w:val="2"/>
          <w:numId w:val="38"/>
        </w:numPr>
        <w:tabs>
          <w:tab w:val="left" w:pos="2247"/>
        </w:tabs>
        <w:spacing w:before="1" w:line="360" w:lineRule="auto"/>
        <w:ind w:right="1078" w:firstLine="0"/>
        <w:jc w:val="both"/>
        <w:rPr>
          <w:sz w:val="24"/>
        </w:rPr>
      </w:pPr>
      <w:r>
        <w:rPr>
          <w:sz w:val="24"/>
        </w:rPr>
        <w:t>No procedimento de que trata o subitem supra, o licitante poderá optar por manter o seu último lance da etapa aberta, ou por ofertar melhor lance.</w:t>
      </w:r>
    </w:p>
    <w:p w:rsidR="002D5F79" w:rsidRDefault="00B0013F">
      <w:pPr>
        <w:pStyle w:val="PargrafodaLista"/>
        <w:numPr>
          <w:ilvl w:val="2"/>
          <w:numId w:val="38"/>
        </w:numPr>
        <w:tabs>
          <w:tab w:val="left" w:pos="2225"/>
        </w:tabs>
        <w:spacing w:line="360" w:lineRule="auto"/>
        <w:ind w:right="1070" w:firstLine="0"/>
        <w:jc w:val="both"/>
        <w:rPr>
          <w:sz w:val="24"/>
        </w:rPr>
      </w:pPr>
      <w:r>
        <w:rPr>
          <w:sz w:val="24"/>
        </w:rPr>
        <w:t>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rsidR="002D5F79" w:rsidRDefault="00B0013F">
      <w:pPr>
        <w:pStyle w:val="PargrafodaLista"/>
        <w:numPr>
          <w:ilvl w:val="2"/>
          <w:numId w:val="38"/>
        </w:numPr>
        <w:tabs>
          <w:tab w:val="left" w:pos="2273"/>
        </w:tabs>
        <w:spacing w:line="360" w:lineRule="auto"/>
        <w:ind w:right="1082" w:firstLine="0"/>
        <w:jc w:val="both"/>
        <w:rPr>
          <w:sz w:val="24"/>
        </w:rPr>
      </w:pPr>
      <w:r>
        <w:rPr>
          <w:sz w:val="24"/>
        </w:rPr>
        <w:t>Após o término dos prazos estabelecidos nos itens anteriores, o sistema ordenará e divulgará os lances segundo a ordem crescente de valores.</w:t>
      </w:r>
    </w:p>
    <w:p w:rsidR="002D5F79" w:rsidRDefault="00B0013F">
      <w:pPr>
        <w:pStyle w:val="PargrafodaLista"/>
        <w:numPr>
          <w:ilvl w:val="1"/>
          <w:numId w:val="38"/>
        </w:numPr>
        <w:tabs>
          <w:tab w:val="left" w:pos="2059"/>
        </w:tabs>
        <w:spacing w:line="360" w:lineRule="auto"/>
        <w:ind w:right="1071" w:firstLine="0"/>
        <w:jc w:val="both"/>
        <w:rPr>
          <w:sz w:val="24"/>
        </w:rPr>
      </w:pPr>
      <w:r>
        <w:rPr>
          <w:sz w:val="24"/>
        </w:rPr>
        <w:t>Caso seja adotado para o envio de lances no pregão eletrônico o modo de disputa “fechado e aberto”, poderão participar da etapa aberta somente os licitantes que</w:t>
      </w:r>
      <w:r>
        <w:rPr>
          <w:spacing w:val="-5"/>
          <w:sz w:val="24"/>
        </w:rPr>
        <w:t xml:space="preserve"> </w:t>
      </w:r>
      <w:r>
        <w:rPr>
          <w:sz w:val="24"/>
        </w:rPr>
        <w:t>apresentarem</w:t>
      </w:r>
      <w:r>
        <w:rPr>
          <w:spacing w:val="-5"/>
          <w:sz w:val="24"/>
        </w:rPr>
        <w:t xml:space="preserve"> </w:t>
      </w:r>
      <w:r>
        <w:rPr>
          <w:sz w:val="24"/>
        </w:rPr>
        <w:t>a</w:t>
      </w:r>
      <w:r>
        <w:rPr>
          <w:spacing w:val="-5"/>
          <w:sz w:val="24"/>
        </w:rPr>
        <w:t xml:space="preserve"> </w:t>
      </w:r>
      <w:r>
        <w:rPr>
          <w:sz w:val="24"/>
        </w:rPr>
        <w:t>proposta</w:t>
      </w:r>
      <w:r>
        <w:rPr>
          <w:spacing w:val="-5"/>
          <w:sz w:val="24"/>
        </w:rPr>
        <w:t xml:space="preserve"> </w:t>
      </w:r>
      <w:r>
        <w:rPr>
          <w:sz w:val="24"/>
        </w:rPr>
        <w:t>de</w:t>
      </w:r>
      <w:r>
        <w:rPr>
          <w:spacing w:val="-2"/>
          <w:sz w:val="24"/>
        </w:rPr>
        <w:t xml:space="preserve"> </w:t>
      </w:r>
      <w:r>
        <w:rPr>
          <w:rFonts w:ascii="Arial" w:hAnsi="Arial"/>
          <w:b/>
          <w:sz w:val="24"/>
          <w:u w:val="single"/>
        </w:rPr>
        <w:t>MENOR</w:t>
      </w:r>
      <w:r>
        <w:rPr>
          <w:rFonts w:ascii="Arial" w:hAnsi="Arial"/>
          <w:b/>
          <w:spacing w:val="-4"/>
          <w:sz w:val="24"/>
          <w:u w:val="single"/>
        </w:rPr>
        <w:t xml:space="preserve"> </w:t>
      </w:r>
      <w:r>
        <w:rPr>
          <w:rFonts w:ascii="Arial" w:hAnsi="Arial"/>
          <w:b/>
          <w:sz w:val="24"/>
          <w:u w:val="single"/>
        </w:rPr>
        <w:t>PREÇO</w:t>
      </w:r>
      <w:r>
        <w:rPr>
          <w:rFonts w:ascii="Arial" w:hAnsi="Arial"/>
          <w:b/>
          <w:spacing w:val="-6"/>
          <w:sz w:val="24"/>
          <w:u w:val="single"/>
        </w:rPr>
        <w:t xml:space="preserve"> </w:t>
      </w:r>
      <w:r>
        <w:rPr>
          <w:rFonts w:ascii="Arial" w:hAnsi="Arial"/>
          <w:b/>
          <w:sz w:val="24"/>
          <w:u w:val="single"/>
        </w:rPr>
        <w:t>POR</w:t>
      </w:r>
      <w:r>
        <w:rPr>
          <w:rFonts w:ascii="Arial" w:hAnsi="Arial"/>
          <w:b/>
          <w:spacing w:val="-4"/>
          <w:sz w:val="24"/>
          <w:u w:val="single"/>
        </w:rPr>
        <w:t xml:space="preserve"> </w:t>
      </w:r>
      <w:r>
        <w:rPr>
          <w:rFonts w:ascii="Arial" w:hAnsi="Arial"/>
          <w:b/>
          <w:sz w:val="24"/>
          <w:u w:val="single"/>
        </w:rPr>
        <w:t>LOTE</w:t>
      </w:r>
      <w:r>
        <w:rPr>
          <w:rFonts w:ascii="Arial" w:hAnsi="Arial"/>
          <w:b/>
          <w:spacing w:val="-3"/>
          <w:sz w:val="24"/>
        </w:rPr>
        <w:t xml:space="preserve"> </w:t>
      </w:r>
      <w:r>
        <w:rPr>
          <w:sz w:val="24"/>
        </w:rPr>
        <w:t>e</w:t>
      </w:r>
      <w:r>
        <w:rPr>
          <w:spacing w:val="-5"/>
          <w:sz w:val="24"/>
        </w:rPr>
        <w:t xml:space="preserve"> </w:t>
      </w:r>
      <w:r>
        <w:rPr>
          <w:sz w:val="24"/>
        </w:rPr>
        <w:t>os</w:t>
      </w:r>
      <w:r>
        <w:rPr>
          <w:spacing w:val="-5"/>
          <w:sz w:val="24"/>
        </w:rPr>
        <w:t xml:space="preserve"> </w:t>
      </w:r>
      <w:r>
        <w:rPr>
          <w:sz w:val="24"/>
        </w:rPr>
        <w:t>das</w:t>
      </w:r>
      <w:r>
        <w:rPr>
          <w:spacing w:val="-5"/>
          <w:sz w:val="24"/>
        </w:rPr>
        <w:t xml:space="preserve"> </w:t>
      </w:r>
      <w:r>
        <w:rPr>
          <w:sz w:val="24"/>
        </w:rPr>
        <w:t>propostas</w:t>
      </w:r>
      <w:r>
        <w:rPr>
          <w:spacing w:val="-5"/>
          <w:sz w:val="24"/>
        </w:rPr>
        <w:t xml:space="preserve"> </w:t>
      </w:r>
      <w:r>
        <w:rPr>
          <w:sz w:val="24"/>
        </w:rPr>
        <w:t>até 10% (dez por cento) superiores/inferiores àquela, em que os licitantes apresentarão lances</w:t>
      </w:r>
      <w:r>
        <w:rPr>
          <w:spacing w:val="-19"/>
          <w:sz w:val="24"/>
        </w:rPr>
        <w:t xml:space="preserve"> </w:t>
      </w:r>
      <w:r>
        <w:rPr>
          <w:sz w:val="24"/>
        </w:rPr>
        <w:t>públicos</w:t>
      </w:r>
      <w:r>
        <w:rPr>
          <w:spacing w:val="-17"/>
          <w:sz w:val="24"/>
        </w:rPr>
        <w:t xml:space="preserve"> </w:t>
      </w:r>
      <w:r>
        <w:rPr>
          <w:sz w:val="24"/>
        </w:rPr>
        <w:t>e</w:t>
      </w:r>
      <w:r>
        <w:rPr>
          <w:spacing w:val="-17"/>
          <w:sz w:val="24"/>
        </w:rPr>
        <w:t xml:space="preserve"> </w:t>
      </w:r>
      <w:r>
        <w:rPr>
          <w:sz w:val="24"/>
        </w:rPr>
        <w:t>sucessivos,</w:t>
      </w:r>
      <w:r>
        <w:rPr>
          <w:spacing w:val="-17"/>
          <w:sz w:val="24"/>
        </w:rPr>
        <w:t xml:space="preserve"> </w:t>
      </w:r>
      <w:r>
        <w:rPr>
          <w:sz w:val="24"/>
        </w:rPr>
        <w:t>até</w:t>
      </w:r>
      <w:r>
        <w:rPr>
          <w:spacing w:val="-17"/>
          <w:sz w:val="24"/>
        </w:rPr>
        <w:t xml:space="preserve"> </w:t>
      </w:r>
      <w:r>
        <w:rPr>
          <w:sz w:val="24"/>
        </w:rPr>
        <w:t>o</w:t>
      </w:r>
      <w:r>
        <w:rPr>
          <w:spacing w:val="-17"/>
          <w:sz w:val="24"/>
        </w:rPr>
        <w:t xml:space="preserve"> </w:t>
      </w:r>
      <w:r>
        <w:rPr>
          <w:sz w:val="24"/>
        </w:rPr>
        <w:t>encerramento</w:t>
      </w:r>
      <w:r>
        <w:rPr>
          <w:spacing w:val="-17"/>
          <w:sz w:val="24"/>
        </w:rPr>
        <w:t xml:space="preserve"> </w:t>
      </w:r>
      <w:r>
        <w:rPr>
          <w:sz w:val="24"/>
        </w:rPr>
        <w:t>da</w:t>
      </w:r>
      <w:r>
        <w:rPr>
          <w:spacing w:val="-17"/>
          <w:sz w:val="24"/>
        </w:rPr>
        <w:t xml:space="preserve"> </w:t>
      </w:r>
      <w:r>
        <w:rPr>
          <w:sz w:val="24"/>
        </w:rPr>
        <w:t>sessão</w:t>
      </w:r>
      <w:r>
        <w:rPr>
          <w:spacing w:val="-16"/>
          <w:sz w:val="24"/>
        </w:rPr>
        <w:t xml:space="preserve"> </w:t>
      </w:r>
      <w:r>
        <w:rPr>
          <w:sz w:val="24"/>
        </w:rPr>
        <w:t>e</w:t>
      </w:r>
      <w:r>
        <w:rPr>
          <w:spacing w:val="-17"/>
          <w:sz w:val="24"/>
        </w:rPr>
        <w:t xml:space="preserve"> </w:t>
      </w:r>
      <w:r>
        <w:rPr>
          <w:sz w:val="24"/>
        </w:rPr>
        <w:t>eventuais</w:t>
      </w:r>
      <w:r>
        <w:rPr>
          <w:spacing w:val="-17"/>
          <w:sz w:val="24"/>
        </w:rPr>
        <w:t xml:space="preserve"> </w:t>
      </w:r>
      <w:r>
        <w:rPr>
          <w:sz w:val="24"/>
        </w:rPr>
        <w:t>prorrogações.</w:t>
      </w:r>
    </w:p>
    <w:p w:rsidR="002D5F79" w:rsidRDefault="00B0013F">
      <w:pPr>
        <w:pStyle w:val="PargrafodaLista"/>
        <w:numPr>
          <w:ilvl w:val="2"/>
          <w:numId w:val="38"/>
        </w:numPr>
        <w:tabs>
          <w:tab w:val="left" w:pos="2231"/>
        </w:tabs>
        <w:spacing w:before="1" w:line="360" w:lineRule="auto"/>
        <w:ind w:right="1078" w:firstLine="0"/>
        <w:jc w:val="both"/>
        <w:rPr>
          <w:sz w:val="24"/>
        </w:rPr>
      </w:pPr>
      <w:r>
        <w:rPr>
          <w:sz w:val="24"/>
        </w:rPr>
        <w:t>Não havendo pelo menos 3 (três) propostas nas condições definidas no item 7.13, poderão os licitantes que apresentaram as 3 (três) melhores propostas, consideradas as empatadas, oferecer novos lances sucessivos.</w:t>
      </w:r>
    </w:p>
    <w:p w:rsidR="002D5F79" w:rsidRDefault="00B0013F">
      <w:pPr>
        <w:pStyle w:val="PargrafodaLista"/>
        <w:numPr>
          <w:ilvl w:val="2"/>
          <w:numId w:val="38"/>
        </w:numPr>
        <w:tabs>
          <w:tab w:val="left" w:pos="2215"/>
        </w:tabs>
        <w:spacing w:line="360" w:lineRule="auto"/>
        <w:ind w:right="1073" w:firstLine="0"/>
        <w:jc w:val="both"/>
        <w:rPr>
          <w:sz w:val="24"/>
        </w:rPr>
      </w:pPr>
      <w:r>
        <w:rPr>
          <w:sz w:val="24"/>
        </w:rPr>
        <w:t>A</w:t>
      </w:r>
      <w:r>
        <w:rPr>
          <w:spacing w:val="-5"/>
          <w:sz w:val="24"/>
        </w:rPr>
        <w:t xml:space="preserve"> </w:t>
      </w:r>
      <w:r>
        <w:rPr>
          <w:sz w:val="24"/>
        </w:rPr>
        <w:t>etapa</w:t>
      </w:r>
      <w:r>
        <w:rPr>
          <w:spacing w:val="-5"/>
          <w:sz w:val="24"/>
        </w:rPr>
        <w:t xml:space="preserve"> </w:t>
      </w:r>
      <w:r>
        <w:rPr>
          <w:sz w:val="24"/>
        </w:rPr>
        <w:t>de</w:t>
      </w:r>
      <w:r>
        <w:rPr>
          <w:spacing w:val="-6"/>
          <w:sz w:val="24"/>
        </w:rPr>
        <w:t xml:space="preserve"> </w:t>
      </w:r>
      <w:r>
        <w:rPr>
          <w:sz w:val="24"/>
        </w:rPr>
        <w:t>lances</w:t>
      </w:r>
      <w:r>
        <w:rPr>
          <w:spacing w:val="-5"/>
          <w:sz w:val="24"/>
        </w:rPr>
        <w:t xml:space="preserve"> </w:t>
      </w:r>
      <w:r>
        <w:rPr>
          <w:sz w:val="24"/>
        </w:rPr>
        <w:t>da</w:t>
      </w:r>
      <w:r>
        <w:rPr>
          <w:spacing w:val="-5"/>
          <w:sz w:val="24"/>
        </w:rPr>
        <w:t xml:space="preserve"> </w:t>
      </w:r>
      <w:r>
        <w:rPr>
          <w:sz w:val="24"/>
        </w:rPr>
        <w:t>sessão</w:t>
      </w:r>
      <w:r>
        <w:rPr>
          <w:spacing w:val="-7"/>
          <w:sz w:val="24"/>
        </w:rPr>
        <w:t xml:space="preserve"> </w:t>
      </w:r>
      <w:r>
        <w:rPr>
          <w:sz w:val="24"/>
        </w:rPr>
        <w:t>pública</w:t>
      </w:r>
      <w:r>
        <w:rPr>
          <w:spacing w:val="-5"/>
          <w:sz w:val="24"/>
        </w:rPr>
        <w:t xml:space="preserve"> </w:t>
      </w:r>
      <w:r>
        <w:rPr>
          <w:sz w:val="24"/>
        </w:rPr>
        <w:t>terá</w:t>
      </w:r>
      <w:r>
        <w:rPr>
          <w:spacing w:val="-5"/>
          <w:sz w:val="24"/>
        </w:rPr>
        <w:t xml:space="preserve"> </w:t>
      </w:r>
      <w:r>
        <w:rPr>
          <w:sz w:val="24"/>
        </w:rPr>
        <w:t>duração</w:t>
      </w:r>
      <w:r>
        <w:rPr>
          <w:spacing w:val="-5"/>
          <w:sz w:val="24"/>
        </w:rPr>
        <w:t xml:space="preserve"> </w:t>
      </w:r>
      <w:r>
        <w:rPr>
          <w:sz w:val="24"/>
        </w:rPr>
        <w:t>de</w:t>
      </w:r>
      <w:r>
        <w:rPr>
          <w:spacing w:val="-4"/>
          <w:sz w:val="24"/>
        </w:rPr>
        <w:t xml:space="preserve"> </w:t>
      </w:r>
      <w:r>
        <w:rPr>
          <w:sz w:val="24"/>
        </w:rPr>
        <w:t>10</w:t>
      </w:r>
      <w:r>
        <w:rPr>
          <w:spacing w:val="-4"/>
          <w:sz w:val="24"/>
        </w:rPr>
        <w:t xml:space="preserve"> </w:t>
      </w:r>
      <w:r>
        <w:rPr>
          <w:sz w:val="24"/>
        </w:rPr>
        <w:t>(dez)</w:t>
      </w:r>
      <w:r>
        <w:rPr>
          <w:spacing w:val="-5"/>
          <w:sz w:val="24"/>
        </w:rPr>
        <w:t xml:space="preserve"> </w:t>
      </w:r>
      <w:r>
        <w:rPr>
          <w:sz w:val="24"/>
        </w:rPr>
        <w:t>minutos</w:t>
      </w:r>
      <w:r>
        <w:rPr>
          <w:spacing w:val="-5"/>
          <w:sz w:val="24"/>
        </w:rPr>
        <w:t xml:space="preserve"> </w:t>
      </w:r>
      <w:r>
        <w:rPr>
          <w:sz w:val="24"/>
        </w:rPr>
        <w:t>e,</w:t>
      </w:r>
      <w:r>
        <w:rPr>
          <w:spacing w:val="-5"/>
          <w:sz w:val="24"/>
        </w:rPr>
        <w:t xml:space="preserve"> </w:t>
      </w:r>
      <w:r>
        <w:rPr>
          <w:sz w:val="24"/>
        </w:rPr>
        <w:t>após isso, será prorrogada automaticamente pelo sistema quando houver lance ofertado nos últimos 2 (dois) minutos do período de duração da sessão pública.</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2"/>
          <w:numId w:val="38"/>
        </w:numPr>
        <w:tabs>
          <w:tab w:val="left" w:pos="2218"/>
        </w:tabs>
        <w:spacing w:line="360" w:lineRule="auto"/>
        <w:ind w:right="1076" w:firstLine="0"/>
        <w:jc w:val="both"/>
        <w:rPr>
          <w:sz w:val="24"/>
        </w:rPr>
      </w:pPr>
      <w:r>
        <w:rPr>
          <w:sz w:val="24"/>
        </w:rPr>
        <w:t>A</w:t>
      </w:r>
      <w:r>
        <w:rPr>
          <w:spacing w:val="-4"/>
          <w:sz w:val="24"/>
        </w:rPr>
        <w:t xml:space="preserve"> </w:t>
      </w:r>
      <w:r>
        <w:rPr>
          <w:sz w:val="24"/>
        </w:rPr>
        <w:t>prorrogação</w:t>
      </w:r>
      <w:r>
        <w:rPr>
          <w:spacing w:val="-3"/>
          <w:sz w:val="24"/>
        </w:rPr>
        <w:t xml:space="preserve"> </w:t>
      </w:r>
      <w:r>
        <w:rPr>
          <w:sz w:val="24"/>
        </w:rPr>
        <w:t>automática</w:t>
      </w:r>
      <w:r>
        <w:rPr>
          <w:spacing w:val="-3"/>
          <w:sz w:val="24"/>
        </w:rPr>
        <w:t xml:space="preserve"> </w:t>
      </w:r>
      <w:r>
        <w:rPr>
          <w:sz w:val="24"/>
        </w:rPr>
        <w:t>da</w:t>
      </w:r>
      <w:r>
        <w:rPr>
          <w:spacing w:val="-5"/>
          <w:sz w:val="24"/>
        </w:rPr>
        <w:t xml:space="preserve"> </w:t>
      </w:r>
      <w:r>
        <w:rPr>
          <w:sz w:val="24"/>
        </w:rPr>
        <w:t>etapa</w:t>
      </w:r>
      <w:r>
        <w:rPr>
          <w:spacing w:val="-3"/>
          <w:sz w:val="24"/>
        </w:rPr>
        <w:t xml:space="preserve"> </w:t>
      </w:r>
      <w:r>
        <w:rPr>
          <w:sz w:val="24"/>
        </w:rPr>
        <w:t>de</w:t>
      </w:r>
      <w:r>
        <w:rPr>
          <w:spacing w:val="-3"/>
          <w:sz w:val="24"/>
        </w:rPr>
        <w:t xml:space="preserve"> </w:t>
      </w:r>
      <w:r>
        <w:rPr>
          <w:sz w:val="24"/>
        </w:rPr>
        <w:t>lances,</w:t>
      </w:r>
      <w:r>
        <w:rPr>
          <w:spacing w:val="-4"/>
          <w:sz w:val="24"/>
        </w:rPr>
        <w:t xml:space="preserve"> </w:t>
      </w:r>
      <w:r>
        <w:rPr>
          <w:sz w:val="24"/>
        </w:rPr>
        <w:t>de</w:t>
      </w:r>
      <w:r>
        <w:rPr>
          <w:spacing w:val="-3"/>
          <w:sz w:val="24"/>
        </w:rPr>
        <w:t xml:space="preserve"> </w:t>
      </w:r>
      <w:r>
        <w:rPr>
          <w:sz w:val="24"/>
        </w:rPr>
        <w:t>que</w:t>
      </w:r>
      <w:r>
        <w:rPr>
          <w:spacing w:val="-3"/>
          <w:sz w:val="24"/>
        </w:rPr>
        <w:t xml:space="preserve"> </w:t>
      </w:r>
      <w:r>
        <w:rPr>
          <w:sz w:val="24"/>
        </w:rPr>
        <w:t>trata</w:t>
      </w:r>
      <w:r>
        <w:rPr>
          <w:spacing w:val="-3"/>
          <w:sz w:val="24"/>
        </w:rPr>
        <w:t xml:space="preserve"> </w:t>
      </w:r>
      <w:r>
        <w:rPr>
          <w:sz w:val="24"/>
        </w:rPr>
        <w:t>o</w:t>
      </w:r>
      <w:r>
        <w:rPr>
          <w:spacing w:val="-3"/>
          <w:sz w:val="24"/>
        </w:rPr>
        <w:t xml:space="preserve"> </w:t>
      </w:r>
      <w:r>
        <w:rPr>
          <w:sz w:val="24"/>
        </w:rPr>
        <w:t>subitem</w:t>
      </w:r>
      <w:r>
        <w:rPr>
          <w:spacing w:val="-4"/>
          <w:sz w:val="24"/>
        </w:rPr>
        <w:t xml:space="preserve"> </w:t>
      </w:r>
      <w:r>
        <w:rPr>
          <w:sz w:val="24"/>
        </w:rPr>
        <w:t>anterior, será de 2 (dois) minutos e ocorrerá sucessivamente sempre que houver lances enviados nesse período de prorrogação, inclusive no caso de lances intermediários.</w:t>
      </w:r>
    </w:p>
    <w:p w:rsidR="002D5F79" w:rsidRDefault="00B0013F">
      <w:pPr>
        <w:pStyle w:val="PargrafodaLista"/>
        <w:numPr>
          <w:ilvl w:val="2"/>
          <w:numId w:val="38"/>
        </w:numPr>
        <w:tabs>
          <w:tab w:val="left" w:pos="2269"/>
        </w:tabs>
        <w:spacing w:line="360" w:lineRule="auto"/>
        <w:ind w:right="1078"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rsidR="002D5F79" w:rsidRDefault="00B0013F">
      <w:pPr>
        <w:pStyle w:val="PargrafodaLista"/>
        <w:numPr>
          <w:ilvl w:val="2"/>
          <w:numId w:val="38"/>
        </w:numPr>
        <w:tabs>
          <w:tab w:val="left" w:pos="2221"/>
        </w:tabs>
        <w:spacing w:line="360" w:lineRule="auto"/>
        <w:ind w:right="1074" w:firstLine="0"/>
        <w:jc w:val="both"/>
        <w:rPr>
          <w:sz w:val="24"/>
        </w:rPr>
      </w:pPr>
      <w:r>
        <w:rPr>
          <w:sz w:val="24"/>
        </w:rPr>
        <w:t>Definida a</w:t>
      </w:r>
      <w:r>
        <w:rPr>
          <w:spacing w:val="-1"/>
          <w:sz w:val="24"/>
        </w:rPr>
        <w:t xml:space="preserve"> </w:t>
      </w:r>
      <w:r>
        <w:rPr>
          <w:sz w:val="24"/>
        </w:rPr>
        <w:t>melhor proposta, se a diferença em relação</w:t>
      </w:r>
      <w:r>
        <w:rPr>
          <w:spacing w:val="-1"/>
          <w:sz w:val="24"/>
        </w:rPr>
        <w:t xml:space="preserve"> </w:t>
      </w:r>
      <w:r>
        <w:rPr>
          <w:sz w:val="24"/>
        </w:rPr>
        <w:t>à proposta</w:t>
      </w:r>
      <w:r>
        <w:rPr>
          <w:spacing w:val="-1"/>
          <w:sz w:val="24"/>
        </w:rPr>
        <w:t xml:space="preserve"> </w:t>
      </w:r>
      <w:r>
        <w:rPr>
          <w:sz w:val="24"/>
        </w:rPr>
        <w:t>classificada em</w:t>
      </w:r>
      <w:r>
        <w:rPr>
          <w:spacing w:val="-5"/>
          <w:sz w:val="24"/>
        </w:rPr>
        <w:t xml:space="preserve"> </w:t>
      </w:r>
      <w:r>
        <w:rPr>
          <w:sz w:val="24"/>
        </w:rPr>
        <w:t>segundo</w:t>
      </w:r>
      <w:r>
        <w:rPr>
          <w:spacing w:val="-4"/>
          <w:sz w:val="24"/>
        </w:rPr>
        <w:t xml:space="preserve"> </w:t>
      </w:r>
      <w:r>
        <w:rPr>
          <w:sz w:val="24"/>
        </w:rPr>
        <w:t>lugar</w:t>
      </w:r>
      <w:r>
        <w:rPr>
          <w:spacing w:val="-7"/>
          <w:sz w:val="24"/>
        </w:rPr>
        <w:t xml:space="preserve"> </w:t>
      </w:r>
      <w:r>
        <w:rPr>
          <w:sz w:val="24"/>
        </w:rPr>
        <w:t>for</w:t>
      </w:r>
      <w:r>
        <w:rPr>
          <w:spacing w:val="-5"/>
          <w:sz w:val="24"/>
        </w:rPr>
        <w:t xml:space="preserve"> </w:t>
      </w:r>
      <w:r>
        <w:rPr>
          <w:sz w:val="24"/>
        </w:rPr>
        <w:t>de</w:t>
      </w:r>
      <w:r>
        <w:rPr>
          <w:spacing w:val="-4"/>
          <w:sz w:val="24"/>
        </w:rPr>
        <w:t xml:space="preserve"> </w:t>
      </w:r>
      <w:r>
        <w:rPr>
          <w:sz w:val="24"/>
        </w:rPr>
        <w:t>pelo</w:t>
      </w:r>
      <w:r>
        <w:rPr>
          <w:spacing w:val="-5"/>
          <w:sz w:val="24"/>
        </w:rPr>
        <w:t xml:space="preserve"> </w:t>
      </w:r>
      <w:r>
        <w:rPr>
          <w:sz w:val="24"/>
        </w:rPr>
        <w:t>menos</w:t>
      </w:r>
      <w:r>
        <w:rPr>
          <w:spacing w:val="-7"/>
          <w:sz w:val="24"/>
        </w:rPr>
        <w:t xml:space="preserve"> </w:t>
      </w:r>
      <w:r>
        <w:rPr>
          <w:sz w:val="24"/>
        </w:rPr>
        <w:t>5%</w:t>
      </w:r>
      <w:r>
        <w:rPr>
          <w:spacing w:val="-4"/>
          <w:sz w:val="24"/>
        </w:rPr>
        <w:t xml:space="preserve"> </w:t>
      </w:r>
      <w:r>
        <w:rPr>
          <w:sz w:val="24"/>
        </w:rPr>
        <w:t>(cinco</w:t>
      </w:r>
      <w:r>
        <w:rPr>
          <w:spacing w:val="-4"/>
          <w:sz w:val="24"/>
        </w:rPr>
        <w:t xml:space="preserve"> </w:t>
      </w:r>
      <w:r>
        <w:rPr>
          <w:sz w:val="24"/>
        </w:rPr>
        <w:t>por</w:t>
      </w:r>
      <w:r>
        <w:rPr>
          <w:spacing w:val="-5"/>
          <w:sz w:val="24"/>
        </w:rPr>
        <w:t xml:space="preserve"> </w:t>
      </w:r>
      <w:r>
        <w:rPr>
          <w:sz w:val="24"/>
        </w:rPr>
        <w:t>cento),</w:t>
      </w:r>
      <w:r>
        <w:rPr>
          <w:spacing w:val="-5"/>
          <w:sz w:val="24"/>
        </w:rPr>
        <w:t xml:space="preserve"> </w:t>
      </w:r>
      <w:r>
        <w:rPr>
          <w:sz w:val="24"/>
        </w:rPr>
        <w:t>o</w:t>
      </w:r>
      <w:r>
        <w:rPr>
          <w:spacing w:val="-5"/>
          <w:sz w:val="24"/>
        </w:rPr>
        <w:t xml:space="preserve"> </w:t>
      </w:r>
      <w:r>
        <w:rPr>
          <w:sz w:val="24"/>
        </w:rPr>
        <w:t>Pregoeiro,</w:t>
      </w:r>
      <w:r>
        <w:rPr>
          <w:spacing w:val="-5"/>
          <w:sz w:val="24"/>
        </w:rPr>
        <w:t xml:space="preserve"> </w:t>
      </w:r>
      <w:r>
        <w:rPr>
          <w:sz w:val="24"/>
        </w:rPr>
        <w:t>auxiliado</w:t>
      </w:r>
      <w:r>
        <w:rPr>
          <w:spacing w:val="-5"/>
          <w:sz w:val="24"/>
        </w:rPr>
        <w:t xml:space="preserve"> </w:t>
      </w:r>
      <w:r>
        <w:rPr>
          <w:sz w:val="24"/>
        </w:rPr>
        <w:t>pela equipe de apoio, poderá admitir o reinício da disputa aberta, para a definição das demais colocações.</w:t>
      </w:r>
    </w:p>
    <w:p w:rsidR="002D5F79" w:rsidRDefault="00B0013F">
      <w:pPr>
        <w:pStyle w:val="PargrafodaLista"/>
        <w:numPr>
          <w:ilvl w:val="2"/>
          <w:numId w:val="38"/>
        </w:numPr>
        <w:tabs>
          <w:tab w:val="left" w:pos="2215"/>
        </w:tabs>
        <w:spacing w:line="360" w:lineRule="auto"/>
        <w:ind w:right="1075" w:firstLine="0"/>
        <w:jc w:val="both"/>
        <w:rPr>
          <w:sz w:val="24"/>
        </w:rPr>
      </w:pPr>
      <w:r>
        <w:rPr>
          <w:sz w:val="24"/>
        </w:rPr>
        <w:t>Após</w:t>
      </w:r>
      <w:r>
        <w:rPr>
          <w:spacing w:val="-6"/>
          <w:sz w:val="24"/>
        </w:rPr>
        <w:t xml:space="preserve"> </w:t>
      </w:r>
      <w:r>
        <w:rPr>
          <w:sz w:val="24"/>
        </w:rPr>
        <w:t>o</w:t>
      </w:r>
      <w:r>
        <w:rPr>
          <w:spacing w:val="-6"/>
          <w:sz w:val="24"/>
        </w:rPr>
        <w:t xml:space="preserve"> </w:t>
      </w:r>
      <w:r>
        <w:rPr>
          <w:sz w:val="24"/>
        </w:rPr>
        <w:t>reinício</w:t>
      </w:r>
      <w:r>
        <w:rPr>
          <w:spacing w:val="-6"/>
          <w:sz w:val="24"/>
        </w:rPr>
        <w:t xml:space="preserve"> </w:t>
      </w:r>
      <w:r>
        <w:rPr>
          <w:sz w:val="24"/>
        </w:rPr>
        <w:t>previsto</w:t>
      </w:r>
      <w:r>
        <w:rPr>
          <w:spacing w:val="-6"/>
          <w:sz w:val="24"/>
        </w:rPr>
        <w:t xml:space="preserve"> </w:t>
      </w:r>
      <w:r>
        <w:rPr>
          <w:sz w:val="24"/>
        </w:rPr>
        <w:t>no</w:t>
      </w:r>
      <w:r>
        <w:rPr>
          <w:spacing w:val="-5"/>
          <w:sz w:val="24"/>
        </w:rPr>
        <w:t xml:space="preserve"> </w:t>
      </w:r>
      <w:r>
        <w:rPr>
          <w:sz w:val="24"/>
        </w:rPr>
        <w:t>subitem</w:t>
      </w:r>
      <w:r>
        <w:rPr>
          <w:spacing w:val="-6"/>
          <w:sz w:val="24"/>
        </w:rPr>
        <w:t xml:space="preserve"> </w:t>
      </w:r>
      <w:r>
        <w:rPr>
          <w:sz w:val="24"/>
        </w:rPr>
        <w:t>supra,</w:t>
      </w:r>
      <w:r>
        <w:rPr>
          <w:spacing w:val="-6"/>
          <w:sz w:val="24"/>
        </w:rPr>
        <w:t xml:space="preserve"> </w:t>
      </w:r>
      <w:r>
        <w:rPr>
          <w:sz w:val="24"/>
        </w:rPr>
        <w:t>os</w:t>
      </w:r>
      <w:r>
        <w:rPr>
          <w:spacing w:val="-6"/>
          <w:sz w:val="24"/>
        </w:rPr>
        <w:t xml:space="preserve"> </w:t>
      </w:r>
      <w:r>
        <w:rPr>
          <w:sz w:val="24"/>
        </w:rPr>
        <w:t>licitantes</w:t>
      </w:r>
      <w:r>
        <w:rPr>
          <w:spacing w:val="-6"/>
          <w:sz w:val="24"/>
        </w:rPr>
        <w:t xml:space="preserve"> </w:t>
      </w:r>
      <w:r>
        <w:rPr>
          <w:sz w:val="24"/>
        </w:rPr>
        <w:t>serão</w:t>
      </w:r>
      <w:r>
        <w:rPr>
          <w:spacing w:val="-6"/>
          <w:sz w:val="24"/>
        </w:rPr>
        <w:t xml:space="preserve"> </w:t>
      </w:r>
      <w:r>
        <w:rPr>
          <w:sz w:val="24"/>
        </w:rPr>
        <w:t>convocados</w:t>
      </w:r>
      <w:r>
        <w:rPr>
          <w:spacing w:val="-6"/>
          <w:sz w:val="24"/>
        </w:rPr>
        <w:t xml:space="preserve"> </w:t>
      </w:r>
      <w:r>
        <w:rPr>
          <w:sz w:val="24"/>
        </w:rPr>
        <w:t>para apresentar lances intermediários.</w:t>
      </w:r>
    </w:p>
    <w:p w:rsidR="002D5F79" w:rsidRDefault="00B0013F">
      <w:pPr>
        <w:pStyle w:val="PargrafodaLista"/>
        <w:numPr>
          <w:ilvl w:val="1"/>
          <w:numId w:val="38"/>
        </w:numPr>
        <w:tabs>
          <w:tab w:val="left" w:pos="2057"/>
        </w:tabs>
        <w:spacing w:line="360" w:lineRule="auto"/>
        <w:ind w:right="1077" w:firstLine="0"/>
        <w:jc w:val="both"/>
        <w:rPr>
          <w:sz w:val="24"/>
        </w:rPr>
      </w:pPr>
      <w:r>
        <w:rPr>
          <w:sz w:val="24"/>
        </w:rPr>
        <w:t>Após o término dos prazos estabelecidos nos subitens anteriores, o sistema ordenará e divulgará os lances segundo a ordem crescente de valores.</w:t>
      </w:r>
    </w:p>
    <w:p w:rsidR="002D5F79" w:rsidRDefault="00B0013F">
      <w:pPr>
        <w:pStyle w:val="PargrafodaLista"/>
        <w:numPr>
          <w:ilvl w:val="1"/>
          <w:numId w:val="38"/>
        </w:numPr>
        <w:tabs>
          <w:tab w:val="left" w:pos="2011"/>
        </w:tabs>
        <w:spacing w:line="360" w:lineRule="auto"/>
        <w:ind w:right="1076" w:firstLine="0"/>
        <w:jc w:val="both"/>
        <w:rPr>
          <w:sz w:val="24"/>
        </w:rPr>
      </w:pPr>
      <w:r>
        <w:rPr>
          <w:sz w:val="24"/>
        </w:rPr>
        <w:t>Não</w:t>
      </w:r>
      <w:r>
        <w:rPr>
          <w:spacing w:val="-9"/>
          <w:sz w:val="24"/>
        </w:rPr>
        <w:t xml:space="preserve"> </w:t>
      </w:r>
      <w:r>
        <w:rPr>
          <w:sz w:val="24"/>
        </w:rPr>
        <w:t>serão</w:t>
      </w:r>
      <w:r>
        <w:rPr>
          <w:spacing w:val="-9"/>
          <w:sz w:val="24"/>
        </w:rPr>
        <w:t xml:space="preserve"> </w:t>
      </w:r>
      <w:r>
        <w:rPr>
          <w:sz w:val="24"/>
        </w:rPr>
        <w:t>aceitos</w:t>
      </w:r>
      <w:r>
        <w:rPr>
          <w:spacing w:val="-9"/>
          <w:sz w:val="24"/>
        </w:rPr>
        <w:t xml:space="preserve"> </w:t>
      </w:r>
      <w:r>
        <w:rPr>
          <w:sz w:val="24"/>
        </w:rPr>
        <w:t>2</w:t>
      </w:r>
      <w:r>
        <w:rPr>
          <w:spacing w:val="-9"/>
          <w:sz w:val="24"/>
        </w:rPr>
        <w:t xml:space="preserve"> </w:t>
      </w:r>
      <w:r>
        <w:rPr>
          <w:sz w:val="24"/>
        </w:rPr>
        <w:t>(dois)</w:t>
      </w:r>
      <w:r>
        <w:rPr>
          <w:spacing w:val="-9"/>
          <w:sz w:val="24"/>
        </w:rPr>
        <w:t xml:space="preserve"> </w:t>
      </w:r>
      <w:r>
        <w:rPr>
          <w:sz w:val="24"/>
        </w:rPr>
        <w:t>ou</w:t>
      </w:r>
      <w:r>
        <w:rPr>
          <w:spacing w:val="-8"/>
          <w:sz w:val="24"/>
        </w:rPr>
        <w:t xml:space="preserve"> </w:t>
      </w:r>
      <w:r>
        <w:rPr>
          <w:sz w:val="24"/>
        </w:rPr>
        <w:t>mais</w:t>
      </w:r>
      <w:r>
        <w:rPr>
          <w:spacing w:val="-9"/>
          <w:sz w:val="24"/>
        </w:rPr>
        <w:t xml:space="preserve"> </w:t>
      </w:r>
      <w:r>
        <w:rPr>
          <w:sz w:val="24"/>
        </w:rPr>
        <w:t>lances</w:t>
      </w:r>
      <w:r>
        <w:rPr>
          <w:spacing w:val="-9"/>
          <w:sz w:val="24"/>
        </w:rPr>
        <w:t xml:space="preserve"> </w:t>
      </w:r>
      <w:r>
        <w:rPr>
          <w:sz w:val="24"/>
        </w:rPr>
        <w:t>de</w:t>
      </w:r>
      <w:r>
        <w:rPr>
          <w:spacing w:val="-8"/>
          <w:sz w:val="24"/>
        </w:rPr>
        <w:t xml:space="preserve"> </w:t>
      </w:r>
      <w:r>
        <w:rPr>
          <w:sz w:val="24"/>
        </w:rPr>
        <w:t>mesmo</w:t>
      </w:r>
      <w:r>
        <w:rPr>
          <w:spacing w:val="-9"/>
          <w:sz w:val="24"/>
        </w:rPr>
        <w:t xml:space="preserve"> </w:t>
      </w:r>
      <w:r>
        <w:rPr>
          <w:sz w:val="24"/>
        </w:rPr>
        <w:t>valor,</w:t>
      </w:r>
      <w:r>
        <w:rPr>
          <w:spacing w:val="-9"/>
          <w:sz w:val="24"/>
        </w:rPr>
        <w:t xml:space="preserve"> </w:t>
      </w:r>
      <w:r>
        <w:rPr>
          <w:sz w:val="24"/>
        </w:rPr>
        <w:t>prevalecendo</w:t>
      </w:r>
      <w:r>
        <w:rPr>
          <w:spacing w:val="-9"/>
          <w:sz w:val="24"/>
        </w:rPr>
        <w:t xml:space="preserve"> </w:t>
      </w:r>
      <w:r>
        <w:rPr>
          <w:sz w:val="24"/>
        </w:rPr>
        <w:t>aquele que for recebido e registrado em primeiro lugar.</w:t>
      </w:r>
    </w:p>
    <w:p w:rsidR="002D5F79" w:rsidRDefault="00B0013F">
      <w:pPr>
        <w:pStyle w:val="PargrafodaLista"/>
        <w:numPr>
          <w:ilvl w:val="1"/>
          <w:numId w:val="38"/>
        </w:numPr>
        <w:tabs>
          <w:tab w:val="left" w:pos="2065"/>
        </w:tabs>
        <w:spacing w:line="360" w:lineRule="auto"/>
        <w:ind w:right="1075" w:firstLine="0"/>
        <w:jc w:val="both"/>
        <w:rPr>
          <w:sz w:val="24"/>
        </w:rPr>
      </w:pPr>
      <w:r>
        <w:rPr>
          <w:sz w:val="24"/>
        </w:rPr>
        <w:t>Durante o transcurso da sessão pública, os licitantes serão informados, em tempo real, do valor do menor lance registrado, vedada a identificação do licitante.</w:t>
      </w:r>
    </w:p>
    <w:p w:rsidR="002D5F79" w:rsidRDefault="00B0013F">
      <w:pPr>
        <w:pStyle w:val="PargrafodaLista"/>
        <w:numPr>
          <w:ilvl w:val="1"/>
          <w:numId w:val="38"/>
        </w:numPr>
        <w:tabs>
          <w:tab w:val="left" w:pos="2029"/>
        </w:tabs>
        <w:spacing w:line="360" w:lineRule="auto"/>
        <w:ind w:right="1074" w:firstLine="0"/>
        <w:jc w:val="both"/>
        <w:rPr>
          <w:sz w:val="24"/>
        </w:rPr>
      </w:pPr>
      <w:r>
        <w:rPr>
          <w:sz w:val="24"/>
        </w:rPr>
        <w:t>No caso de desconexão com o Pregoeiro, no decorrer da etapa competitiva do pregão, o sistema eletrônico poderá permanecer acessível aos licitantes para a recepção dos lances.</w:t>
      </w:r>
    </w:p>
    <w:p w:rsidR="002D5F79" w:rsidRDefault="00B0013F">
      <w:pPr>
        <w:pStyle w:val="PargrafodaLista"/>
        <w:numPr>
          <w:ilvl w:val="1"/>
          <w:numId w:val="38"/>
        </w:numPr>
        <w:tabs>
          <w:tab w:val="left" w:pos="2007"/>
        </w:tabs>
        <w:spacing w:line="360" w:lineRule="auto"/>
        <w:ind w:right="1073" w:firstLine="0"/>
        <w:jc w:val="both"/>
        <w:rPr>
          <w:sz w:val="24"/>
        </w:rPr>
      </w:pPr>
      <w:r>
        <w:rPr>
          <w:sz w:val="24"/>
        </w:rPr>
        <w:t>Quando</w:t>
      </w:r>
      <w:r>
        <w:rPr>
          <w:spacing w:val="-16"/>
          <w:sz w:val="24"/>
        </w:rPr>
        <w:t xml:space="preserve"> </w:t>
      </w:r>
      <w:r>
        <w:rPr>
          <w:sz w:val="24"/>
        </w:rPr>
        <w:t>a</w:t>
      </w:r>
      <w:r>
        <w:rPr>
          <w:spacing w:val="-14"/>
          <w:sz w:val="24"/>
        </w:rPr>
        <w:t xml:space="preserve"> </w:t>
      </w:r>
      <w:r>
        <w:rPr>
          <w:sz w:val="24"/>
        </w:rPr>
        <w:t>desconexão</w:t>
      </w:r>
      <w:r>
        <w:rPr>
          <w:spacing w:val="-13"/>
          <w:sz w:val="24"/>
        </w:rPr>
        <w:t xml:space="preserve"> </w:t>
      </w:r>
      <w:r>
        <w:rPr>
          <w:sz w:val="24"/>
        </w:rPr>
        <w:t>do</w:t>
      </w:r>
      <w:r>
        <w:rPr>
          <w:spacing w:val="-13"/>
          <w:sz w:val="24"/>
        </w:rPr>
        <w:t xml:space="preserve"> </w:t>
      </w:r>
      <w:r>
        <w:rPr>
          <w:sz w:val="24"/>
        </w:rPr>
        <w:t>sistema</w:t>
      </w:r>
      <w:r>
        <w:rPr>
          <w:spacing w:val="-14"/>
          <w:sz w:val="24"/>
        </w:rPr>
        <w:t xml:space="preserve"> </w:t>
      </w:r>
      <w:r>
        <w:rPr>
          <w:sz w:val="24"/>
        </w:rPr>
        <w:t>eletrônico</w:t>
      </w:r>
      <w:r>
        <w:rPr>
          <w:spacing w:val="-14"/>
          <w:sz w:val="24"/>
        </w:rPr>
        <w:t xml:space="preserve"> </w:t>
      </w:r>
      <w:r>
        <w:rPr>
          <w:sz w:val="24"/>
        </w:rPr>
        <w:t>para</w:t>
      </w:r>
      <w:r>
        <w:rPr>
          <w:spacing w:val="-15"/>
          <w:sz w:val="24"/>
        </w:rPr>
        <w:t xml:space="preserve"> </w:t>
      </w:r>
      <w:r>
        <w:rPr>
          <w:sz w:val="24"/>
        </w:rPr>
        <w:t>o</w:t>
      </w:r>
      <w:r>
        <w:rPr>
          <w:spacing w:val="-14"/>
          <w:sz w:val="24"/>
        </w:rPr>
        <w:t xml:space="preserve"> </w:t>
      </w:r>
      <w:r>
        <w:rPr>
          <w:sz w:val="24"/>
        </w:rPr>
        <w:t>Pregoeiro</w:t>
      </w:r>
      <w:r>
        <w:rPr>
          <w:spacing w:val="-14"/>
          <w:sz w:val="24"/>
        </w:rPr>
        <w:t xml:space="preserve"> </w:t>
      </w:r>
      <w:r>
        <w:rPr>
          <w:sz w:val="24"/>
        </w:rPr>
        <w:t>persistir</w:t>
      </w:r>
      <w:r>
        <w:rPr>
          <w:spacing w:val="-14"/>
          <w:sz w:val="24"/>
        </w:rPr>
        <w:t xml:space="preserve"> </w:t>
      </w:r>
      <w:r>
        <w:rPr>
          <w:sz w:val="24"/>
        </w:rPr>
        <w:t>por</w:t>
      </w:r>
      <w:r>
        <w:rPr>
          <w:spacing w:val="-14"/>
          <w:sz w:val="24"/>
        </w:rPr>
        <w:t xml:space="preserve"> </w:t>
      </w:r>
      <w:r>
        <w:rPr>
          <w:sz w:val="24"/>
        </w:rPr>
        <w:t>tempo superior a 10 (dez) minutos, a sessão pública será suspensa e reiniciada somente após decorridas 24 (vinte e quatro) horas da comunicação do fato pelo Pregoeiro</w:t>
      </w:r>
      <w:r>
        <w:rPr>
          <w:spacing w:val="-2"/>
          <w:sz w:val="24"/>
        </w:rPr>
        <w:t xml:space="preserve"> </w:t>
      </w:r>
      <w:r>
        <w:rPr>
          <w:sz w:val="24"/>
        </w:rPr>
        <w:t>aos participantes, no sítio eletrônico utilizado para divulgação.</w:t>
      </w:r>
    </w:p>
    <w:p w:rsidR="002D5F79" w:rsidRDefault="00B0013F">
      <w:pPr>
        <w:pStyle w:val="PargrafodaLista"/>
        <w:numPr>
          <w:ilvl w:val="1"/>
          <w:numId w:val="38"/>
        </w:numPr>
        <w:tabs>
          <w:tab w:val="left" w:pos="2017"/>
        </w:tabs>
        <w:ind w:left="2017" w:hanging="598"/>
        <w:jc w:val="both"/>
        <w:rPr>
          <w:sz w:val="24"/>
        </w:rPr>
      </w:pPr>
      <w:r>
        <w:rPr>
          <w:sz w:val="24"/>
        </w:rPr>
        <w:t>Caso</w:t>
      </w:r>
      <w:r>
        <w:rPr>
          <w:spacing w:val="-3"/>
          <w:sz w:val="24"/>
        </w:rPr>
        <w:t xml:space="preserve"> </w:t>
      </w:r>
      <w:r>
        <w:rPr>
          <w:sz w:val="24"/>
        </w:rPr>
        <w:t>o</w:t>
      </w:r>
      <w:r>
        <w:rPr>
          <w:spacing w:val="-3"/>
          <w:sz w:val="24"/>
        </w:rPr>
        <w:t xml:space="preserve"> </w:t>
      </w:r>
      <w:r>
        <w:rPr>
          <w:sz w:val="24"/>
        </w:rPr>
        <w:t>licitante</w:t>
      </w:r>
      <w:r>
        <w:rPr>
          <w:spacing w:val="-4"/>
          <w:sz w:val="24"/>
        </w:rPr>
        <w:t xml:space="preserve"> </w:t>
      </w:r>
      <w:r>
        <w:rPr>
          <w:sz w:val="24"/>
        </w:rPr>
        <w:t>não</w:t>
      </w:r>
      <w:r>
        <w:rPr>
          <w:spacing w:val="-2"/>
          <w:sz w:val="24"/>
        </w:rPr>
        <w:t xml:space="preserve"> </w:t>
      </w:r>
      <w:r>
        <w:rPr>
          <w:sz w:val="24"/>
        </w:rPr>
        <w:t>apresente</w:t>
      </w:r>
      <w:r>
        <w:rPr>
          <w:spacing w:val="-3"/>
          <w:sz w:val="24"/>
        </w:rPr>
        <w:t xml:space="preserve"> </w:t>
      </w:r>
      <w:r>
        <w:rPr>
          <w:sz w:val="24"/>
        </w:rPr>
        <w:t>lances,</w:t>
      </w:r>
      <w:r>
        <w:rPr>
          <w:spacing w:val="-4"/>
          <w:sz w:val="24"/>
        </w:rPr>
        <w:t xml:space="preserve"> </w:t>
      </w:r>
      <w:r>
        <w:rPr>
          <w:sz w:val="24"/>
        </w:rPr>
        <w:t>concorrerá</w:t>
      </w:r>
      <w:r>
        <w:rPr>
          <w:spacing w:val="-3"/>
          <w:sz w:val="24"/>
        </w:rPr>
        <w:t xml:space="preserve"> </w:t>
      </w:r>
      <w:r>
        <w:rPr>
          <w:sz w:val="24"/>
        </w:rPr>
        <w:t>com</w:t>
      </w:r>
      <w:r>
        <w:rPr>
          <w:spacing w:val="-3"/>
          <w:sz w:val="24"/>
        </w:rPr>
        <w:t xml:space="preserve"> </w:t>
      </w:r>
      <w:r>
        <w:rPr>
          <w:sz w:val="24"/>
        </w:rPr>
        <w:t>o</w:t>
      </w:r>
      <w:r>
        <w:rPr>
          <w:spacing w:val="-2"/>
          <w:sz w:val="24"/>
        </w:rPr>
        <w:t xml:space="preserve"> </w:t>
      </w:r>
      <w:r>
        <w:rPr>
          <w:sz w:val="24"/>
        </w:rPr>
        <w:t>valor</w:t>
      </w:r>
      <w:r>
        <w:rPr>
          <w:spacing w:val="-3"/>
          <w:sz w:val="24"/>
        </w:rPr>
        <w:t xml:space="preserve"> </w:t>
      </w:r>
      <w:r>
        <w:rPr>
          <w:sz w:val="24"/>
        </w:rPr>
        <w:t>de</w:t>
      </w:r>
      <w:r>
        <w:rPr>
          <w:spacing w:val="-3"/>
          <w:sz w:val="24"/>
        </w:rPr>
        <w:t xml:space="preserve"> </w:t>
      </w:r>
      <w:r>
        <w:rPr>
          <w:sz w:val="24"/>
        </w:rPr>
        <w:t>sua</w:t>
      </w:r>
      <w:r>
        <w:rPr>
          <w:spacing w:val="-3"/>
          <w:sz w:val="24"/>
        </w:rPr>
        <w:t xml:space="preserve"> </w:t>
      </w:r>
      <w:r>
        <w:rPr>
          <w:spacing w:val="-2"/>
          <w:sz w:val="24"/>
        </w:rPr>
        <w:t>proposta.</w:t>
      </w:r>
    </w:p>
    <w:p w:rsidR="002D5F79" w:rsidRDefault="00B0013F">
      <w:pPr>
        <w:pStyle w:val="PargrafodaLista"/>
        <w:numPr>
          <w:ilvl w:val="1"/>
          <w:numId w:val="38"/>
        </w:numPr>
        <w:tabs>
          <w:tab w:val="left" w:pos="2085"/>
        </w:tabs>
        <w:spacing w:before="138" w:line="360" w:lineRule="auto"/>
        <w:ind w:right="1071" w:firstLine="0"/>
        <w:jc w:val="both"/>
        <w:rPr>
          <w:sz w:val="24"/>
        </w:rPr>
      </w:pPr>
      <w:r>
        <w:rPr>
          <w:sz w:val="24"/>
        </w:rPr>
        <w:t>Em relação a itens não exclusivos para participação de microempresas e empresas de pequeno porte, uma vez encerrada a etapa de lances, será efetivada a verificação automática, junto à Receita Federal, do porte da entidade empresarial.</w:t>
      </w:r>
    </w:p>
    <w:p w:rsidR="002D5F79" w:rsidRDefault="00B0013F">
      <w:pPr>
        <w:pStyle w:val="PargrafodaLista"/>
        <w:numPr>
          <w:ilvl w:val="2"/>
          <w:numId w:val="38"/>
        </w:numPr>
        <w:tabs>
          <w:tab w:val="left" w:pos="2249"/>
        </w:tabs>
        <w:spacing w:line="360" w:lineRule="auto"/>
        <w:ind w:right="1077" w:firstLine="0"/>
        <w:jc w:val="both"/>
        <w:rPr>
          <w:sz w:val="24"/>
        </w:rPr>
      </w:pPr>
      <w:r>
        <w:rPr>
          <w:sz w:val="24"/>
        </w:rPr>
        <w:t>O sistema identificará em coluna própria as microempresas e empresas de pequeno porte participantes, procedendo à comparação com os valores da primeira colocada, se esta for empresa de maior porte, assim como das demais classificadas,</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Corpodetexto"/>
        <w:spacing w:line="357" w:lineRule="auto"/>
        <w:ind w:right="1077"/>
      </w:pPr>
      <w:r>
        <w:t>para o fim de aplicar-se o disposto nos arts. 44 e 45 da Lei Complementar nº 123, de 2006, regulamentada pelo Decreto nº 8.538, de 2015.</w:t>
      </w:r>
    </w:p>
    <w:p w:rsidR="002D5F79" w:rsidRDefault="00B0013F">
      <w:pPr>
        <w:pStyle w:val="PargrafodaLista"/>
        <w:numPr>
          <w:ilvl w:val="2"/>
          <w:numId w:val="38"/>
        </w:numPr>
        <w:tabs>
          <w:tab w:val="left" w:pos="2235"/>
        </w:tabs>
        <w:spacing w:before="4" w:line="360" w:lineRule="auto"/>
        <w:ind w:right="1077"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rsidR="002D5F79" w:rsidRDefault="00B0013F">
      <w:pPr>
        <w:pStyle w:val="PargrafodaLista"/>
        <w:numPr>
          <w:ilvl w:val="2"/>
          <w:numId w:val="38"/>
        </w:numPr>
        <w:tabs>
          <w:tab w:val="left" w:pos="2297"/>
        </w:tabs>
        <w:spacing w:line="360" w:lineRule="auto"/>
        <w:ind w:right="1074" w:firstLine="0"/>
        <w:jc w:val="both"/>
        <w:rPr>
          <w:sz w:val="24"/>
        </w:rPr>
      </w:pPr>
      <w:r>
        <w:rPr>
          <w:sz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2D5F79" w:rsidRDefault="00B0013F">
      <w:pPr>
        <w:pStyle w:val="PargrafodaLista"/>
        <w:numPr>
          <w:ilvl w:val="2"/>
          <w:numId w:val="38"/>
        </w:numPr>
        <w:tabs>
          <w:tab w:val="left" w:pos="2253"/>
        </w:tabs>
        <w:spacing w:line="360" w:lineRule="auto"/>
        <w:ind w:right="107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2D5F79" w:rsidRDefault="00B0013F">
      <w:pPr>
        <w:pStyle w:val="PargrafodaLista"/>
        <w:numPr>
          <w:ilvl w:val="2"/>
          <w:numId w:val="38"/>
        </w:numPr>
        <w:tabs>
          <w:tab w:val="left" w:pos="2251"/>
        </w:tabs>
        <w:spacing w:before="1" w:line="360" w:lineRule="auto"/>
        <w:ind w:right="1076" w:firstLine="0"/>
        <w:jc w:val="both"/>
        <w:rPr>
          <w:sz w:val="24"/>
        </w:rPr>
      </w:pPr>
      <w:r>
        <w:rPr>
          <w:sz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D5F79" w:rsidRDefault="00B0013F">
      <w:pPr>
        <w:pStyle w:val="PargrafodaLista"/>
        <w:numPr>
          <w:ilvl w:val="1"/>
          <w:numId w:val="38"/>
        </w:numPr>
        <w:tabs>
          <w:tab w:val="left" w:pos="2043"/>
        </w:tabs>
        <w:spacing w:line="360" w:lineRule="auto"/>
        <w:ind w:right="1073" w:firstLine="0"/>
        <w:jc w:val="both"/>
        <w:rPr>
          <w:sz w:val="24"/>
        </w:rPr>
      </w:pPr>
      <w:r>
        <w:rPr>
          <w:sz w:val="24"/>
        </w:rPr>
        <w:t>Só poderá haver empate entre propostas iguais (não seguidas de lances), ou entre lances finais da fase fechada do modo de disputa aberto e fechado.</w:t>
      </w:r>
    </w:p>
    <w:p w:rsidR="002D5F79" w:rsidRDefault="00B0013F">
      <w:pPr>
        <w:pStyle w:val="PargrafodaLista"/>
        <w:numPr>
          <w:ilvl w:val="2"/>
          <w:numId w:val="38"/>
        </w:numPr>
        <w:tabs>
          <w:tab w:val="left" w:pos="2833"/>
        </w:tabs>
        <w:spacing w:line="360" w:lineRule="auto"/>
        <w:ind w:right="1078" w:firstLine="0"/>
        <w:jc w:val="both"/>
        <w:rPr>
          <w:sz w:val="24"/>
        </w:rPr>
      </w:pPr>
      <w:r>
        <w:rPr>
          <w:sz w:val="24"/>
        </w:rPr>
        <w:t>Havendo eventual empate entre propostas ou lances, o critério de desempate será aquele previsto no art. 60 da Lei nº 14.133, de 2021, nesta ordem:</w:t>
      </w:r>
    </w:p>
    <w:p w:rsidR="002D5F79" w:rsidRDefault="00B0013F">
      <w:pPr>
        <w:pStyle w:val="PargrafodaLista"/>
        <w:numPr>
          <w:ilvl w:val="3"/>
          <w:numId w:val="38"/>
        </w:numPr>
        <w:tabs>
          <w:tab w:val="left" w:pos="2433"/>
        </w:tabs>
        <w:spacing w:line="360" w:lineRule="auto"/>
        <w:ind w:right="1077" w:firstLine="0"/>
        <w:jc w:val="both"/>
        <w:rPr>
          <w:sz w:val="24"/>
        </w:rPr>
      </w:pPr>
      <w:r>
        <w:rPr>
          <w:sz w:val="24"/>
        </w:rPr>
        <w:t>Disputa final, hipótese em que os licitantes empatados poderão apresentar nova proposta em ato contínuo à classificação;</w:t>
      </w:r>
    </w:p>
    <w:p w:rsidR="002D5F79" w:rsidRDefault="00B0013F">
      <w:pPr>
        <w:pStyle w:val="PargrafodaLista"/>
        <w:numPr>
          <w:ilvl w:val="3"/>
          <w:numId w:val="38"/>
        </w:numPr>
        <w:tabs>
          <w:tab w:val="left" w:pos="2483"/>
        </w:tabs>
        <w:spacing w:before="1" w:line="360" w:lineRule="auto"/>
        <w:ind w:right="1078" w:firstLine="0"/>
        <w:jc w:val="both"/>
        <w:rPr>
          <w:sz w:val="24"/>
        </w:rPr>
      </w:pPr>
      <w:r>
        <w:rPr>
          <w:sz w:val="24"/>
        </w:rPr>
        <w:t>Avaliação do desempenho contratual prévio dos licitantes, para a qual deverão preferencialmente ser utilizados registros cadastrais para efeito de atesto de cumprimento de obrigações previstos nesta Lei;</w:t>
      </w:r>
    </w:p>
    <w:p w:rsidR="002D5F79" w:rsidRDefault="00B0013F">
      <w:pPr>
        <w:pStyle w:val="PargrafodaLista"/>
        <w:numPr>
          <w:ilvl w:val="3"/>
          <w:numId w:val="38"/>
        </w:numPr>
        <w:tabs>
          <w:tab w:val="left" w:pos="2489"/>
        </w:tabs>
        <w:spacing w:line="360" w:lineRule="auto"/>
        <w:ind w:right="1081" w:firstLine="0"/>
        <w:jc w:val="both"/>
        <w:rPr>
          <w:sz w:val="24"/>
        </w:rPr>
      </w:pPr>
      <w:r>
        <w:rPr>
          <w:sz w:val="24"/>
        </w:rPr>
        <w:t>Desenvolvimento pelo licitante de ações de equidade entre homens e mulheres no ambiente de trabalho, conforme regulamento;</w:t>
      </w:r>
    </w:p>
    <w:p w:rsidR="002D5F79" w:rsidRDefault="00B0013F">
      <w:pPr>
        <w:pStyle w:val="PargrafodaLista"/>
        <w:numPr>
          <w:ilvl w:val="3"/>
          <w:numId w:val="38"/>
        </w:numPr>
        <w:tabs>
          <w:tab w:val="left" w:pos="2509"/>
        </w:tabs>
        <w:spacing w:line="360" w:lineRule="auto"/>
        <w:ind w:right="1075" w:firstLine="0"/>
        <w:jc w:val="both"/>
        <w:rPr>
          <w:sz w:val="24"/>
        </w:rPr>
      </w:pPr>
      <w:r>
        <w:rPr>
          <w:sz w:val="24"/>
        </w:rPr>
        <w:t>Desenvolvimento pelo licitante de programa de integridade, conforme orientações dos órgãos de controle.</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ind w:left="0"/>
        <w:jc w:val="left"/>
      </w:pPr>
    </w:p>
    <w:p w:rsidR="002D5F79" w:rsidRDefault="002D5F79">
      <w:pPr>
        <w:pStyle w:val="Corpodetexto"/>
        <w:spacing w:before="138"/>
        <w:ind w:left="0"/>
        <w:jc w:val="left"/>
      </w:pPr>
    </w:p>
    <w:p w:rsidR="002D5F79" w:rsidRDefault="00B0013F">
      <w:pPr>
        <w:pStyle w:val="Corpodetexto"/>
      </w:pPr>
      <w:r>
        <w:t>e</w:t>
      </w:r>
      <w:r>
        <w:rPr>
          <w:spacing w:val="-4"/>
        </w:rPr>
        <w:t xml:space="preserve"> </w:t>
      </w:r>
      <w:r>
        <w:t>serviços</w:t>
      </w:r>
      <w:r>
        <w:rPr>
          <w:spacing w:val="-3"/>
        </w:rPr>
        <w:t xml:space="preserve"> </w:t>
      </w:r>
      <w:r>
        <w:t>produzidos</w:t>
      </w:r>
      <w:r>
        <w:rPr>
          <w:spacing w:val="-4"/>
        </w:rPr>
        <w:t xml:space="preserve"> </w:t>
      </w:r>
      <w:r>
        <w:t>ou</w:t>
      </w:r>
      <w:r>
        <w:rPr>
          <w:spacing w:val="-3"/>
        </w:rPr>
        <w:t xml:space="preserve"> </w:t>
      </w:r>
      <w:r>
        <w:t>prestados</w:t>
      </w:r>
      <w:r>
        <w:rPr>
          <w:spacing w:val="-3"/>
        </w:rPr>
        <w:t xml:space="preserve"> </w:t>
      </w:r>
      <w:r>
        <w:rPr>
          <w:spacing w:val="-4"/>
        </w:rPr>
        <w:t>por:</w:t>
      </w:r>
    </w:p>
    <w:p w:rsidR="002D5F79" w:rsidRDefault="00B0013F">
      <w:pPr>
        <w:pStyle w:val="PargrafodaLista"/>
        <w:numPr>
          <w:ilvl w:val="3"/>
          <w:numId w:val="36"/>
        </w:numPr>
        <w:tabs>
          <w:tab w:val="left" w:pos="2453"/>
        </w:tabs>
        <w:spacing w:before="138" w:line="360" w:lineRule="auto"/>
        <w:ind w:right="1074" w:firstLine="0"/>
        <w:jc w:val="both"/>
        <w:rPr>
          <w:sz w:val="24"/>
        </w:rPr>
      </w:pPr>
      <w:r>
        <w:rPr>
          <w:sz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D5F79" w:rsidRDefault="00B0013F">
      <w:pPr>
        <w:pStyle w:val="PargrafodaLista"/>
        <w:numPr>
          <w:ilvl w:val="3"/>
          <w:numId w:val="36"/>
        </w:numPr>
        <w:tabs>
          <w:tab w:val="left" w:pos="2417"/>
        </w:tabs>
        <w:ind w:left="2417" w:hanging="998"/>
        <w:jc w:val="both"/>
        <w:rPr>
          <w:sz w:val="24"/>
        </w:rPr>
      </w:pPr>
      <w:r>
        <w:rPr>
          <w:sz w:val="24"/>
        </w:rPr>
        <w:t>Empresas</w:t>
      </w:r>
      <w:r>
        <w:rPr>
          <w:spacing w:val="-4"/>
          <w:sz w:val="24"/>
        </w:rPr>
        <w:t xml:space="preserve"> </w:t>
      </w:r>
      <w:r>
        <w:rPr>
          <w:spacing w:val="-2"/>
          <w:sz w:val="24"/>
        </w:rPr>
        <w:t>brasileiras;</w:t>
      </w:r>
    </w:p>
    <w:p w:rsidR="002D5F79" w:rsidRDefault="00B0013F">
      <w:pPr>
        <w:pStyle w:val="PargrafodaLista"/>
        <w:numPr>
          <w:ilvl w:val="3"/>
          <w:numId w:val="36"/>
        </w:numPr>
        <w:tabs>
          <w:tab w:val="left" w:pos="2415"/>
        </w:tabs>
        <w:spacing w:before="138" w:line="360" w:lineRule="auto"/>
        <w:ind w:right="1076" w:firstLine="0"/>
        <w:jc w:val="both"/>
        <w:rPr>
          <w:sz w:val="24"/>
        </w:rPr>
      </w:pPr>
      <w:r>
        <w:rPr>
          <w:sz w:val="24"/>
        </w:rPr>
        <w:t>Empresas</w:t>
      </w:r>
      <w:r>
        <w:rPr>
          <w:spacing w:val="-6"/>
          <w:sz w:val="24"/>
        </w:rPr>
        <w:t xml:space="preserve"> </w:t>
      </w:r>
      <w:r>
        <w:rPr>
          <w:sz w:val="24"/>
        </w:rPr>
        <w:t>que</w:t>
      </w:r>
      <w:r>
        <w:rPr>
          <w:spacing w:val="-6"/>
          <w:sz w:val="24"/>
        </w:rPr>
        <w:t xml:space="preserve"> </w:t>
      </w:r>
      <w:r>
        <w:rPr>
          <w:sz w:val="24"/>
        </w:rPr>
        <w:t>invistam</w:t>
      </w:r>
      <w:r>
        <w:rPr>
          <w:spacing w:val="-6"/>
          <w:sz w:val="24"/>
        </w:rPr>
        <w:t xml:space="preserve"> </w:t>
      </w:r>
      <w:r>
        <w:rPr>
          <w:sz w:val="24"/>
        </w:rPr>
        <w:t>em</w:t>
      </w:r>
      <w:r>
        <w:rPr>
          <w:spacing w:val="-6"/>
          <w:sz w:val="24"/>
        </w:rPr>
        <w:t xml:space="preserve"> </w:t>
      </w:r>
      <w:r>
        <w:rPr>
          <w:sz w:val="24"/>
        </w:rPr>
        <w:t>pesquisa</w:t>
      </w:r>
      <w:r>
        <w:rPr>
          <w:spacing w:val="-6"/>
          <w:sz w:val="24"/>
        </w:rPr>
        <w:t xml:space="preserve"> </w:t>
      </w:r>
      <w:r>
        <w:rPr>
          <w:sz w:val="24"/>
        </w:rPr>
        <w:t>e</w:t>
      </w:r>
      <w:r>
        <w:rPr>
          <w:spacing w:val="-6"/>
          <w:sz w:val="24"/>
        </w:rPr>
        <w:t xml:space="preserve"> </w:t>
      </w:r>
      <w:r>
        <w:rPr>
          <w:sz w:val="24"/>
        </w:rPr>
        <w:t>no</w:t>
      </w:r>
      <w:r>
        <w:rPr>
          <w:spacing w:val="-5"/>
          <w:sz w:val="24"/>
        </w:rPr>
        <w:t xml:space="preserve"> </w:t>
      </w:r>
      <w:r>
        <w:rPr>
          <w:sz w:val="24"/>
        </w:rPr>
        <w:t>desenvolvimento</w:t>
      </w:r>
      <w:r>
        <w:rPr>
          <w:spacing w:val="-6"/>
          <w:sz w:val="24"/>
        </w:rPr>
        <w:t xml:space="preserve"> </w:t>
      </w:r>
      <w:r>
        <w:rPr>
          <w:sz w:val="24"/>
        </w:rPr>
        <w:t>de</w:t>
      </w:r>
      <w:r>
        <w:rPr>
          <w:spacing w:val="-5"/>
          <w:sz w:val="24"/>
        </w:rPr>
        <w:t xml:space="preserve"> </w:t>
      </w:r>
      <w:r>
        <w:rPr>
          <w:sz w:val="24"/>
        </w:rPr>
        <w:t>tecnologia</w:t>
      </w:r>
      <w:r>
        <w:rPr>
          <w:spacing w:val="-6"/>
          <w:sz w:val="24"/>
        </w:rPr>
        <w:t xml:space="preserve"> </w:t>
      </w:r>
      <w:r>
        <w:rPr>
          <w:sz w:val="24"/>
        </w:rPr>
        <w:t xml:space="preserve">no </w:t>
      </w:r>
      <w:r>
        <w:rPr>
          <w:spacing w:val="-2"/>
          <w:sz w:val="24"/>
        </w:rPr>
        <w:t>País;</w:t>
      </w:r>
    </w:p>
    <w:p w:rsidR="002D5F79" w:rsidRDefault="00B0013F">
      <w:pPr>
        <w:pStyle w:val="PargrafodaLista"/>
        <w:numPr>
          <w:ilvl w:val="3"/>
          <w:numId w:val="36"/>
        </w:numPr>
        <w:tabs>
          <w:tab w:val="left" w:pos="2459"/>
        </w:tabs>
        <w:spacing w:line="360" w:lineRule="auto"/>
        <w:ind w:right="1083" w:firstLine="0"/>
        <w:jc w:val="both"/>
        <w:rPr>
          <w:sz w:val="24"/>
        </w:rPr>
      </w:pPr>
      <w:r>
        <w:rPr>
          <w:sz w:val="24"/>
        </w:rPr>
        <w:t>Empresas que comprovem a prática de mitigação, nos termos da Lei nº 12.187, de 29 de dezembro de 2009.</w:t>
      </w:r>
    </w:p>
    <w:p w:rsidR="002D5F79" w:rsidRDefault="00B0013F">
      <w:pPr>
        <w:pStyle w:val="PargrafodaLista"/>
        <w:numPr>
          <w:ilvl w:val="1"/>
          <w:numId w:val="38"/>
        </w:numPr>
        <w:tabs>
          <w:tab w:val="left" w:pos="2001"/>
        </w:tabs>
        <w:spacing w:before="1" w:line="360" w:lineRule="auto"/>
        <w:ind w:right="1077" w:firstLine="0"/>
        <w:jc w:val="both"/>
        <w:rPr>
          <w:sz w:val="24"/>
        </w:rPr>
      </w:pPr>
      <w:r>
        <w:rPr>
          <w:sz w:val="24"/>
        </w:rPr>
        <w:t>Encerrada</w:t>
      </w:r>
      <w:r>
        <w:rPr>
          <w:spacing w:val="-17"/>
          <w:sz w:val="24"/>
        </w:rPr>
        <w:t xml:space="preserve"> </w:t>
      </w:r>
      <w:r>
        <w:rPr>
          <w:sz w:val="24"/>
        </w:rPr>
        <w:t>a</w:t>
      </w:r>
      <w:r>
        <w:rPr>
          <w:spacing w:val="-17"/>
          <w:sz w:val="24"/>
        </w:rPr>
        <w:t xml:space="preserve"> </w:t>
      </w:r>
      <w:r>
        <w:rPr>
          <w:sz w:val="24"/>
        </w:rPr>
        <w:t>etapa</w:t>
      </w:r>
      <w:r>
        <w:rPr>
          <w:spacing w:val="-16"/>
          <w:sz w:val="24"/>
        </w:rPr>
        <w:t xml:space="preserve"> </w:t>
      </w:r>
      <w:r>
        <w:rPr>
          <w:sz w:val="24"/>
        </w:rPr>
        <w:t>de</w:t>
      </w:r>
      <w:r>
        <w:rPr>
          <w:spacing w:val="-17"/>
          <w:sz w:val="24"/>
        </w:rPr>
        <w:t xml:space="preserve"> </w:t>
      </w:r>
      <w:r>
        <w:rPr>
          <w:sz w:val="24"/>
        </w:rPr>
        <w:t>envio</w:t>
      </w:r>
      <w:r>
        <w:rPr>
          <w:spacing w:val="-17"/>
          <w:sz w:val="24"/>
        </w:rPr>
        <w:t xml:space="preserve"> </w:t>
      </w:r>
      <w:r>
        <w:rPr>
          <w:sz w:val="24"/>
        </w:rPr>
        <w:t>de</w:t>
      </w:r>
      <w:r>
        <w:rPr>
          <w:spacing w:val="-17"/>
          <w:sz w:val="24"/>
        </w:rPr>
        <w:t xml:space="preserve"> </w:t>
      </w:r>
      <w:r>
        <w:rPr>
          <w:sz w:val="24"/>
        </w:rPr>
        <w:t>lances</w:t>
      </w:r>
      <w:r>
        <w:rPr>
          <w:spacing w:val="-16"/>
          <w:sz w:val="24"/>
        </w:rPr>
        <w:t xml:space="preserve"> </w:t>
      </w:r>
      <w:r>
        <w:rPr>
          <w:sz w:val="24"/>
        </w:rPr>
        <w:t>da</w:t>
      </w:r>
      <w:r>
        <w:rPr>
          <w:spacing w:val="-17"/>
          <w:sz w:val="24"/>
        </w:rPr>
        <w:t xml:space="preserve"> </w:t>
      </w:r>
      <w:r>
        <w:rPr>
          <w:sz w:val="24"/>
        </w:rPr>
        <w:t>sessão</w:t>
      </w:r>
      <w:r>
        <w:rPr>
          <w:spacing w:val="-17"/>
          <w:sz w:val="24"/>
        </w:rPr>
        <w:t xml:space="preserve"> </w:t>
      </w:r>
      <w:r>
        <w:rPr>
          <w:sz w:val="24"/>
        </w:rPr>
        <w:t>pública,</w:t>
      </w:r>
      <w:r>
        <w:rPr>
          <w:spacing w:val="-16"/>
          <w:sz w:val="24"/>
        </w:rPr>
        <w:t xml:space="preserve"> </w:t>
      </w:r>
      <w:r>
        <w:rPr>
          <w:sz w:val="24"/>
        </w:rPr>
        <w:t>na</w:t>
      </w:r>
      <w:r>
        <w:rPr>
          <w:spacing w:val="-17"/>
          <w:sz w:val="24"/>
        </w:rPr>
        <w:t xml:space="preserve"> </w:t>
      </w:r>
      <w:r>
        <w:rPr>
          <w:sz w:val="24"/>
        </w:rPr>
        <w:t>hipótese</w:t>
      </w:r>
      <w:r>
        <w:rPr>
          <w:spacing w:val="-17"/>
          <w:sz w:val="24"/>
        </w:rPr>
        <w:t xml:space="preserve"> </w:t>
      </w:r>
      <w:r>
        <w:rPr>
          <w:sz w:val="24"/>
        </w:rPr>
        <w:t>da</w:t>
      </w:r>
      <w:r>
        <w:rPr>
          <w:spacing w:val="-16"/>
          <w:sz w:val="24"/>
        </w:rPr>
        <w:t xml:space="preserve"> </w:t>
      </w:r>
      <w:r>
        <w:rPr>
          <w:sz w:val="24"/>
        </w:rPr>
        <w:t>proposta do primeiro colocado permanecer acima do preço máximo ou inferior ao desconto definido para a contratação,</w:t>
      </w:r>
      <w:r>
        <w:rPr>
          <w:spacing w:val="-1"/>
          <w:sz w:val="24"/>
        </w:rPr>
        <w:t xml:space="preserve"> </w:t>
      </w:r>
      <w:r>
        <w:rPr>
          <w:sz w:val="24"/>
        </w:rPr>
        <w:t>o Pregoeiro poderá negociar condições mais vantajosas, após definido o resultado do julgamento.</w:t>
      </w:r>
    </w:p>
    <w:p w:rsidR="002D5F79" w:rsidRDefault="00B0013F">
      <w:pPr>
        <w:pStyle w:val="PargrafodaLista"/>
        <w:numPr>
          <w:ilvl w:val="2"/>
          <w:numId w:val="35"/>
        </w:numPr>
        <w:tabs>
          <w:tab w:val="left" w:pos="2201"/>
        </w:tabs>
        <w:spacing w:line="360" w:lineRule="auto"/>
        <w:ind w:right="1079" w:firstLine="0"/>
        <w:jc w:val="both"/>
        <w:rPr>
          <w:sz w:val="24"/>
        </w:rPr>
      </w:pPr>
      <w:r>
        <w:rPr>
          <w:sz w:val="24"/>
        </w:rPr>
        <w:t>Não</w:t>
      </w:r>
      <w:r>
        <w:rPr>
          <w:spacing w:val="-17"/>
          <w:sz w:val="24"/>
        </w:rPr>
        <w:t xml:space="preserve"> </w:t>
      </w:r>
      <w:r>
        <w:rPr>
          <w:sz w:val="24"/>
        </w:rPr>
        <w:t>será</w:t>
      </w:r>
      <w:r>
        <w:rPr>
          <w:spacing w:val="-17"/>
          <w:sz w:val="24"/>
        </w:rPr>
        <w:t xml:space="preserve"> </w:t>
      </w:r>
      <w:r>
        <w:rPr>
          <w:sz w:val="24"/>
        </w:rPr>
        <w:t>admitida</w:t>
      </w:r>
      <w:r>
        <w:rPr>
          <w:spacing w:val="-16"/>
          <w:sz w:val="24"/>
        </w:rPr>
        <w:t xml:space="preserve"> </w:t>
      </w:r>
      <w:r>
        <w:rPr>
          <w:sz w:val="24"/>
        </w:rPr>
        <w:t>a</w:t>
      </w:r>
      <w:r>
        <w:rPr>
          <w:spacing w:val="-17"/>
          <w:sz w:val="24"/>
        </w:rPr>
        <w:t xml:space="preserve"> </w:t>
      </w:r>
      <w:r>
        <w:rPr>
          <w:sz w:val="24"/>
        </w:rPr>
        <w:t>previsão</w:t>
      </w:r>
      <w:r>
        <w:rPr>
          <w:spacing w:val="-17"/>
          <w:sz w:val="24"/>
        </w:rPr>
        <w:t xml:space="preserve"> </w:t>
      </w:r>
      <w:r>
        <w:rPr>
          <w:sz w:val="24"/>
        </w:rPr>
        <w:t>de</w:t>
      </w:r>
      <w:r>
        <w:rPr>
          <w:spacing w:val="-17"/>
          <w:sz w:val="24"/>
        </w:rPr>
        <w:t xml:space="preserve"> </w:t>
      </w:r>
      <w:r>
        <w:rPr>
          <w:sz w:val="24"/>
        </w:rPr>
        <w:t>preços</w:t>
      </w:r>
      <w:r>
        <w:rPr>
          <w:spacing w:val="-16"/>
          <w:sz w:val="24"/>
        </w:rPr>
        <w:t xml:space="preserve"> </w:t>
      </w:r>
      <w:r>
        <w:rPr>
          <w:sz w:val="24"/>
        </w:rPr>
        <w:t>diferentes</w:t>
      </w:r>
      <w:r>
        <w:rPr>
          <w:spacing w:val="-17"/>
          <w:sz w:val="24"/>
        </w:rPr>
        <w:t xml:space="preserve"> </w:t>
      </w:r>
      <w:r>
        <w:rPr>
          <w:sz w:val="24"/>
        </w:rPr>
        <w:t>em</w:t>
      </w:r>
      <w:r>
        <w:rPr>
          <w:spacing w:val="-17"/>
          <w:sz w:val="24"/>
        </w:rPr>
        <w:t xml:space="preserve"> </w:t>
      </w:r>
      <w:r>
        <w:rPr>
          <w:sz w:val="24"/>
        </w:rPr>
        <w:t>razão</w:t>
      </w:r>
      <w:r>
        <w:rPr>
          <w:spacing w:val="-16"/>
          <w:sz w:val="24"/>
        </w:rPr>
        <w:t xml:space="preserve"> </w:t>
      </w:r>
      <w:r>
        <w:rPr>
          <w:sz w:val="24"/>
        </w:rPr>
        <w:t>de</w:t>
      </w:r>
      <w:r>
        <w:rPr>
          <w:spacing w:val="-17"/>
          <w:sz w:val="24"/>
        </w:rPr>
        <w:t xml:space="preserve"> </w:t>
      </w:r>
      <w:r>
        <w:rPr>
          <w:sz w:val="24"/>
        </w:rPr>
        <w:t>local</w:t>
      </w:r>
      <w:r>
        <w:rPr>
          <w:spacing w:val="-17"/>
          <w:sz w:val="24"/>
        </w:rPr>
        <w:t xml:space="preserve"> </w:t>
      </w:r>
      <w:r>
        <w:rPr>
          <w:sz w:val="24"/>
        </w:rPr>
        <w:t>de</w:t>
      </w:r>
      <w:r>
        <w:rPr>
          <w:spacing w:val="-16"/>
          <w:sz w:val="24"/>
        </w:rPr>
        <w:t xml:space="preserve"> </w:t>
      </w:r>
      <w:r>
        <w:rPr>
          <w:sz w:val="24"/>
        </w:rPr>
        <w:t>entrega ou de acondicionamento, tamanho de lote ou qualquer outro motivo.</w:t>
      </w:r>
    </w:p>
    <w:p w:rsidR="002D5F79" w:rsidRDefault="00B0013F">
      <w:pPr>
        <w:pStyle w:val="PargrafodaLista"/>
        <w:numPr>
          <w:ilvl w:val="2"/>
          <w:numId w:val="35"/>
        </w:numPr>
        <w:tabs>
          <w:tab w:val="left" w:pos="2227"/>
        </w:tabs>
        <w:spacing w:line="360" w:lineRule="auto"/>
        <w:ind w:right="1072" w:firstLine="0"/>
        <w:jc w:val="both"/>
        <w:rPr>
          <w:sz w:val="24"/>
        </w:rPr>
      </w:pPr>
      <w:r>
        <w:rPr>
          <w:sz w:val="24"/>
        </w:rPr>
        <w:t>A negociação poderá ser feita com os demais licitantes, segundo a ordem de classificação inicialmente estabelecida, quando o primeiro colocado, mesmo após a negociação,</w:t>
      </w:r>
      <w:r>
        <w:rPr>
          <w:spacing w:val="-14"/>
          <w:sz w:val="24"/>
        </w:rPr>
        <w:t xml:space="preserve"> </w:t>
      </w:r>
      <w:r>
        <w:rPr>
          <w:sz w:val="24"/>
        </w:rPr>
        <w:t>for</w:t>
      </w:r>
      <w:r>
        <w:rPr>
          <w:spacing w:val="-14"/>
          <w:sz w:val="24"/>
        </w:rPr>
        <w:t xml:space="preserve"> </w:t>
      </w:r>
      <w:r>
        <w:rPr>
          <w:sz w:val="24"/>
        </w:rPr>
        <w:t>desclassificado</w:t>
      </w:r>
      <w:r>
        <w:rPr>
          <w:spacing w:val="-14"/>
          <w:sz w:val="24"/>
        </w:rPr>
        <w:t xml:space="preserve"> </w:t>
      </w:r>
      <w:r>
        <w:rPr>
          <w:sz w:val="24"/>
        </w:rPr>
        <w:t>em</w:t>
      </w:r>
      <w:r>
        <w:rPr>
          <w:spacing w:val="-14"/>
          <w:sz w:val="24"/>
        </w:rPr>
        <w:t xml:space="preserve"> </w:t>
      </w:r>
      <w:r>
        <w:rPr>
          <w:sz w:val="24"/>
        </w:rPr>
        <w:t>razão</w:t>
      </w:r>
      <w:r>
        <w:rPr>
          <w:spacing w:val="-13"/>
          <w:sz w:val="24"/>
        </w:rPr>
        <w:t xml:space="preserve"> </w:t>
      </w:r>
      <w:r>
        <w:rPr>
          <w:sz w:val="24"/>
        </w:rPr>
        <w:t>de</w:t>
      </w:r>
      <w:r>
        <w:rPr>
          <w:spacing w:val="-13"/>
          <w:sz w:val="24"/>
        </w:rPr>
        <w:t xml:space="preserve"> </w:t>
      </w:r>
      <w:r>
        <w:rPr>
          <w:sz w:val="24"/>
        </w:rPr>
        <w:t>sua</w:t>
      </w:r>
      <w:r>
        <w:rPr>
          <w:spacing w:val="-14"/>
          <w:sz w:val="24"/>
        </w:rPr>
        <w:t xml:space="preserve"> </w:t>
      </w:r>
      <w:r>
        <w:rPr>
          <w:sz w:val="24"/>
        </w:rPr>
        <w:t>proposta</w:t>
      </w:r>
      <w:r>
        <w:rPr>
          <w:spacing w:val="-14"/>
          <w:sz w:val="24"/>
        </w:rPr>
        <w:t xml:space="preserve"> </w:t>
      </w:r>
      <w:r>
        <w:rPr>
          <w:sz w:val="24"/>
        </w:rPr>
        <w:t>permanecer</w:t>
      </w:r>
      <w:r>
        <w:rPr>
          <w:spacing w:val="-14"/>
          <w:sz w:val="24"/>
        </w:rPr>
        <w:t xml:space="preserve"> </w:t>
      </w:r>
      <w:r>
        <w:rPr>
          <w:sz w:val="24"/>
        </w:rPr>
        <w:t>acima</w:t>
      </w:r>
      <w:r>
        <w:rPr>
          <w:spacing w:val="-14"/>
          <w:sz w:val="24"/>
        </w:rPr>
        <w:t xml:space="preserve"> </w:t>
      </w:r>
      <w:r>
        <w:rPr>
          <w:sz w:val="24"/>
        </w:rPr>
        <w:t>do</w:t>
      </w:r>
      <w:r>
        <w:rPr>
          <w:spacing w:val="-13"/>
          <w:sz w:val="24"/>
        </w:rPr>
        <w:t xml:space="preserve"> </w:t>
      </w:r>
      <w:r>
        <w:rPr>
          <w:sz w:val="24"/>
        </w:rPr>
        <w:t>preço máximo definido pela Administração.</w:t>
      </w:r>
    </w:p>
    <w:p w:rsidR="002D5F79" w:rsidRDefault="00B0013F">
      <w:pPr>
        <w:pStyle w:val="PargrafodaLista"/>
        <w:numPr>
          <w:ilvl w:val="2"/>
          <w:numId w:val="35"/>
        </w:numPr>
        <w:tabs>
          <w:tab w:val="left" w:pos="2219"/>
        </w:tabs>
        <w:spacing w:line="360" w:lineRule="auto"/>
        <w:ind w:right="1074" w:firstLine="0"/>
        <w:jc w:val="both"/>
        <w:rPr>
          <w:sz w:val="24"/>
        </w:rPr>
      </w:pPr>
      <w:r>
        <w:rPr>
          <w:sz w:val="24"/>
        </w:rPr>
        <w:t>A</w:t>
      </w:r>
      <w:r>
        <w:rPr>
          <w:spacing w:val="-2"/>
          <w:sz w:val="24"/>
        </w:rPr>
        <w:t xml:space="preserve"> </w:t>
      </w:r>
      <w:r>
        <w:rPr>
          <w:sz w:val="24"/>
        </w:rPr>
        <w:t>negociação</w:t>
      </w:r>
      <w:r>
        <w:rPr>
          <w:spacing w:val="-2"/>
          <w:sz w:val="24"/>
        </w:rPr>
        <w:t xml:space="preserve"> </w:t>
      </w:r>
      <w:r>
        <w:rPr>
          <w:sz w:val="24"/>
        </w:rPr>
        <w:t>será</w:t>
      </w:r>
      <w:r>
        <w:rPr>
          <w:spacing w:val="-2"/>
          <w:sz w:val="24"/>
        </w:rPr>
        <w:t xml:space="preserve"> </w:t>
      </w:r>
      <w:r>
        <w:rPr>
          <w:sz w:val="24"/>
        </w:rPr>
        <w:t>realizada</w:t>
      </w:r>
      <w:r>
        <w:rPr>
          <w:spacing w:val="-2"/>
          <w:sz w:val="24"/>
        </w:rPr>
        <w:t xml:space="preserve"> </w:t>
      </w:r>
      <w:r>
        <w:rPr>
          <w:sz w:val="24"/>
        </w:rPr>
        <w:t>por</w:t>
      </w:r>
      <w:r>
        <w:rPr>
          <w:spacing w:val="-2"/>
          <w:sz w:val="24"/>
        </w:rPr>
        <w:t xml:space="preserve"> </w:t>
      </w:r>
      <w:r>
        <w:rPr>
          <w:sz w:val="24"/>
        </w:rPr>
        <w:t>meio</w:t>
      </w:r>
      <w:r>
        <w:rPr>
          <w:spacing w:val="-2"/>
          <w:sz w:val="24"/>
        </w:rPr>
        <w:t xml:space="preserve"> </w:t>
      </w:r>
      <w:r>
        <w:rPr>
          <w:sz w:val="24"/>
        </w:rPr>
        <w:t>do</w:t>
      </w:r>
      <w:r>
        <w:rPr>
          <w:spacing w:val="-2"/>
          <w:sz w:val="24"/>
        </w:rPr>
        <w:t xml:space="preserve"> </w:t>
      </w:r>
      <w:r>
        <w:rPr>
          <w:sz w:val="24"/>
        </w:rPr>
        <w:t>sistema,</w:t>
      </w:r>
      <w:r>
        <w:rPr>
          <w:spacing w:val="-3"/>
          <w:sz w:val="24"/>
        </w:rPr>
        <w:t xml:space="preserve"> </w:t>
      </w:r>
      <w:r>
        <w:rPr>
          <w:sz w:val="24"/>
        </w:rPr>
        <w:t>podendo</w:t>
      </w:r>
      <w:r>
        <w:rPr>
          <w:spacing w:val="-2"/>
          <w:sz w:val="24"/>
        </w:rPr>
        <w:t xml:space="preserve"> </w:t>
      </w:r>
      <w:r>
        <w:rPr>
          <w:sz w:val="24"/>
        </w:rPr>
        <w:t>ser</w:t>
      </w:r>
      <w:r>
        <w:rPr>
          <w:spacing w:val="-2"/>
          <w:sz w:val="24"/>
        </w:rPr>
        <w:t xml:space="preserve"> </w:t>
      </w:r>
      <w:r>
        <w:rPr>
          <w:sz w:val="24"/>
        </w:rPr>
        <w:t>acompanhada pelos demais licitantes.</w:t>
      </w:r>
    </w:p>
    <w:p w:rsidR="002D5F79" w:rsidRDefault="00B0013F">
      <w:pPr>
        <w:pStyle w:val="PargrafodaLista"/>
        <w:numPr>
          <w:ilvl w:val="2"/>
          <w:numId w:val="35"/>
        </w:numPr>
        <w:tabs>
          <w:tab w:val="left" w:pos="2219"/>
        </w:tabs>
        <w:spacing w:before="1" w:line="360" w:lineRule="auto"/>
        <w:ind w:right="1078" w:firstLine="0"/>
        <w:jc w:val="both"/>
        <w:rPr>
          <w:sz w:val="24"/>
        </w:rPr>
      </w:pPr>
      <w:r>
        <w:rPr>
          <w:sz w:val="24"/>
        </w:rPr>
        <w:t>O</w:t>
      </w:r>
      <w:r>
        <w:rPr>
          <w:spacing w:val="-3"/>
          <w:sz w:val="24"/>
        </w:rPr>
        <w:t xml:space="preserve"> </w:t>
      </w:r>
      <w:r>
        <w:rPr>
          <w:sz w:val="24"/>
        </w:rPr>
        <w:t>resultado</w:t>
      </w:r>
      <w:r>
        <w:rPr>
          <w:spacing w:val="-3"/>
          <w:sz w:val="24"/>
        </w:rPr>
        <w:t xml:space="preserve"> </w:t>
      </w:r>
      <w:r>
        <w:rPr>
          <w:sz w:val="24"/>
        </w:rPr>
        <w:t>da</w:t>
      </w:r>
      <w:r>
        <w:rPr>
          <w:spacing w:val="-2"/>
          <w:sz w:val="24"/>
        </w:rPr>
        <w:t xml:space="preserve"> </w:t>
      </w:r>
      <w:r>
        <w:rPr>
          <w:sz w:val="24"/>
        </w:rPr>
        <w:t>negociação</w:t>
      </w:r>
      <w:r>
        <w:rPr>
          <w:spacing w:val="-2"/>
          <w:sz w:val="24"/>
        </w:rPr>
        <w:t xml:space="preserve"> </w:t>
      </w:r>
      <w:r>
        <w:rPr>
          <w:sz w:val="24"/>
        </w:rPr>
        <w:t>será</w:t>
      </w:r>
      <w:r>
        <w:rPr>
          <w:spacing w:val="-2"/>
          <w:sz w:val="24"/>
        </w:rPr>
        <w:t xml:space="preserve"> </w:t>
      </w:r>
      <w:r>
        <w:rPr>
          <w:sz w:val="24"/>
        </w:rPr>
        <w:t>divulgado</w:t>
      </w:r>
      <w:r>
        <w:rPr>
          <w:spacing w:val="-2"/>
          <w:sz w:val="24"/>
        </w:rPr>
        <w:t xml:space="preserve"> </w:t>
      </w:r>
      <w:r>
        <w:rPr>
          <w:sz w:val="24"/>
        </w:rPr>
        <w:t>a</w:t>
      </w:r>
      <w:r>
        <w:rPr>
          <w:spacing w:val="-2"/>
          <w:sz w:val="24"/>
        </w:rPr>
        <w:t xml:space="preserve"> </w:t>
      </w:r>
      <w:r>
        <w:rPr>
          <w:sz w:val="24"/>
        </w:rPr>
        <w:t>todos</w:t>
      </w:r>
      <w:r>
        <w:rPr>
          <w:spacing w:val="-2"/>
          <w:sz w:val="24"/>
        </w:rPr>
        <w:t xml:space="preserve"> </w:t>
      </w:r>
      <w:r>
        <w:rPr>
          <w:sz w:val="24"/>
        </w:rPr>
        <w:t>os</w:t>
      </w:r>
      <w:r>
        <w:rPr>
          <w:spacing w:val="-2"/>
          <w:sz w:val="24"/>
        </w:rPr>
        <w:t xml:space="preserve"> </w:t>
      </w:r>
      <w:r>
        <w:rPr>
          <w:sz w:val="24"/>
        </w:rPr>
        <w:t>licitantes</w:t>
      </w:r>
      <w:r>
        <w:rPr>
          <w:spacing w:val="-2"/>
          <w:sz w:val="24"/>
        </w:rPr>
        <w:t xml:space="preserve"> </w:t>
      </w:r>
      <w:r>
        <w:rPr>
          <w:sz w:val="24"/>
        </w:rPr>
        <w:t>e</w:t>
      </w:r>
      <w:r>
        <w:rPr>
          <w:spacing w:val="-2"/>
          <w:sz w:val="24"/>
        </w:rPr>
        <w:t xml:space="preserve"> </w:t>
      </w:r>
      <w:r>
        <w:rPr>
          <w:sz w:val="24"/>
        </w:rPr>
        <w:t>anexado</w:t>
      </w:r>
      <w:r>
        <w:rPr>
          <w:spacing w:val="-2"/>
          <w:sz w:val="24"/>
        </w:rPr>
        <w:t xml:space="preserve"> </w:t>
      </w:r>
      <w:r>
        <w:rPr>
          <w:sz w:val="24"/>
        </w:rPr>
        <w:t>aos autos do processo licitatório.</w:t>
      </w:r>
    </w:p>
    <w:p w:rsidR="002D5F79" w:rsidRDefault="00B0013F">
      <w:pPr>
        <w:pStyle w:val="PargrafodaLista"/>
        <w:numPr>
          <w:ilvl w:val="2"/>
          <w:numId w:val="35"/>
        </w:numPr>
        <w:tabs>
          <w:tab w:val="left" w:pos="2231"/>
        </w:tabs>
        <w:spacing w:line="360" w:lineRule="auto"/>
        <w:ind w:right="1070" w:firstLine="0"/>
        <w:jc w:val="both"/>
        <w:rPr>
          <w:sz w:val="24"/>
        </w:rPr>
      </w:pPr>
      <w:r>
        <w:rPr>
          <w:sz w:val="24"/>
        </w:rPr>
        <w:t>O Pregoeiro solicitará ao licitante mais bem classificado que, no prazo de 24 (vinte e quatro horas), envie a proposta adequada ao último lance ofertado após a negociação</w:t>
      </w:r>
      <w:r>
        <w:rPr>
          <w:spacing w:val="-15"/>
          <w:sz w:val="24"/>
        </w:rPr>
        <w:t xml:space="preserve"> </w:t>
      </w:r>
      <w:r>
        <w:rPr>
          <w:sz w:val="24"/>
        </w:rPr>
        <w:t>realizada,</w:t>
      </w:r>
      <w:r>
        <w:rPr>
          <w:spacing w:val="-16"/>
          <w:sz w:val="24"/>
        </w:rPr>
        <w:t xml:space="preserve"> </w:t>
      </w:r>
      <w:r>
        <w:rPr>
          <w:sz w:val="24"/>
        </w:rPr>
        <w:t>acompanhada,</w:t>
      </w:r>
      <w:r>
        <w:rPr>
          <w:spacing w:val="-15"/>
          <w:sz w:val="24"/>
        </w:rPr>
        <w:t xml:space="preserve"> </w:t>
      </w:r>
      <w:r>
        <w:rPr>
          <w:sz w:val="24"/>
        </w:rPr>
        <w:t>se</w:t>
      </w:r>
      <w:r>
        <w:rPr>
          <w:spacing w:val="-15"/>
          <w:sz w:val="24"/>
        </w:rPr>
        <w:t xml:space="preserve"> </w:t>
      </w:r>
      <w:r>
        <w:rPr>
          <w:sz w:val="24"/>
        </w:rPr>
        <w:t>for</w:t>
      </w:r>
      <w:r>
        <w:rPr>
          <w:spacing w:val="-15"/>
          <w:sz w:val="24"/>
        </w:rPr>
        <w:t xml:space="preserve"> </w:t>
      </w:r>
      <w:r>
        <w:rPr>
          <w:sz w:val="24"/>
        </w:rPr>
        <w:t>o</w:t>
      </w:r>
      <w:r>
        <w:rPr>
          <w:spacing w:val="-15"/>
          <w:sz w:val="24"/>
        </w:rPr>
        <w:t xml:space="preserve"> </w:t>
      </w:r>
      <w:r>
        <w:rPr>
          <w:sz w:val="24"/>
        </w:rPr>
        <w:t>caso,</w:t>
      </w:r>
      <w:r>
        <w:rPr>
          <w:spacing w:val="-14"/>
          <w:sz w:val="24"/>
        </w:rPr>
        <w:t xml:space="preserve"> </w:t>
      </w:r>
      <w:r>
        <w:rPr>
          <w:sz w:val="24"/>
        </w:rPr>
        <w:t>dos</w:t>
      </w:r>
      <w:r>
        <w:rPr>
          <w:spacing w:val="-15"/>
          <w:sz w:val="24"/>
        </w:rPr>
        <w:t xml:space="preserve"> </w:t>
      </w:r>
      <w:r>
        <w:rPr>
          <w:sz w:val="24"/>
        </w:rPr>
        <w:t>documentos</w:t>
      </w:r>
      <w:r>
        <w:rPr>
          <w:spacing w:val="-15"/>
          <w:sz w:val="24"/>
        </w:rPr>
        <w:t xml:space="preserve"> </w:t>
      </w:r>
      <w:r>
        <w:rPr>
          <w:sz w:val="24"/>
        </w:rPr>
        <w:t>complementares, quando necessários à confirmação daqueles exigidos neste Edital e já apresentados.</w:t>
      </w:r>
    </w:p>
    <w:p w:rsidR="002D5F79" w:rsidRDefault="00B0013F">
      <w:pPr>
        <w:pStyle w:val="PargrafodaLista"/>
        <w:numPr>
          <w:ilvl w:val="2"/>
          <w:numId w:val="35"/>
        </w:numPr>
        <w:tabs>
          <w:tab w:val="left" w:pos="2213"/>
        </w:tabs>
        <w:spacing w:line="360" w:lineRule="auto"/>
        <w:ind w:right="1078" w:firstLine="0"/>
        <w:jc w:val="both"/>
        <w:rPr>
          <w:sz w:val="24"/>
        </w:rPr>
      </w:pPr>
      <w:r>
        <w:rPr>
          <w:sz w:val="24"/>
        </w:rPr>
        <w:t>É</w:t>
      </w:r>
      <w:r>
        <w:rPr>
          <w:spacing w:val="-8"/>
          <w:sz w:val="24"/>
        </w:rPr>
        <w:t xml:space="preserve"> </w:t>
      </w:r>
      <w:r>
        <w:rPr>
          <w:sz w:val="24"/>
        </w:rPr>
        <w:t>facultado</w:t>
      </w:r>
      <w:r>
        <w:rPr>
          <w:spacing w:val="-9"/>
          <w:sz w:val="24"/>
        </w:rPr>
        <w:t xml:space="preserve"> </w:t>
      </w:r>
      <w:r>
        <w:rPr>
          <w:sz w:val="24"/>
        </w:rPr>
        <w:t>ao</w:t>
      </w:r>
      <w:r>
        <w:rPr>
          <w:spacing w:val="-7"/>
          <w:sz w:val="24"/>
        </w:rPr>
        <w:t xml:space="preserve"> </w:t>
      </w:r>
      <w:r>
        <w:rPr>
          <w:sz w:val="24"/>
        </w:rPr>
        <w:t>Pregoeiro</w:t>
      </w:r>
      <w:r>
        <w:rPr>
          <w:spacing w:val="-8"/>
          <w:sz w:val="24"/>
        </w:rPr>
        <w:t xml:space="preserve"> </w:t>
      </w:r>
      <w:r>
        <w:rPr>
          <w:sz w:val="24"/>
        </w:rPr>
        <w:t>prorrogar</w:t>
      </w:r>
      <w:r>
        <w:rPr>
          <w:spacing w:val="-8"/>
          <w:sz w:val="24"/>
        </w:rPr>
        <w:t xml:space="preserve"> </w:t>
      </w:r>
      <w:r>
        <w:rPr>
          <w:sz w:val="24"/>
        </w:rPr>
        <w:t>o</w:t>
      </w:r>
      <w:r>
        <w:rPr>
          <w:spacing w:val="-8"/>
          <w:sz w:val="24"/>
        </w:rPr>
        <w:t xml:space="preserve"> </w:t>
      </w:r>
      <w:r>
        <w:rPr>
          <w:sz w:val="24"/>
        </w:rPr>
        <w:t>prazo</w:t>
      </w:r>
      <w:r>
        <w:rPr>
          <w:spacing w:val="-10"/>
          <w:sz w:val="24"/>
        </w:rPr>
        <w:t xml:space="preserve"> </w:t>
      </w:r>
      <w:r>
        <w:rPr>
          <w:sz w:val="24"/>
        </w:rPr>
        <w:t>estabelecido,</w:t>
      </w:r>
      <w:r>
        <w:rPr>
          <w:spacing w:val="-8"/>
          <w:sz w:val="24"/>
        </w:rPr>
        <w:t xml:space="preserve"> </w:t>
      </w:r>
      <w:r>
        <w:rPr>
          <w:sz w:val="24"/>
        </w:rPr>
        <w:t>a</w:t>
      </w:r>
      <w:r>
        <w:rPr>
          <w:spacing w:val="-8"/>
          <w:sz w:val="24"/>
        </w:rPr>
        <w:t xml:space="preserve"> </w:t>
      </w:r>
      <w:r>
        <w:rPr>
          <w:sz w:val="24"/>
        </w:rPr>
        <w:t>partir</w:t>
      </w:r>
      <w:r>
        <w:rPr>
          <w:spacing w:val="-8"/>
          <w:sz w:val="24"/>
        </w:rPr>
        <w:t xml:space="preserve"> </w:t>
      </w:r>
      <w:r>
        <w:rPr>
          <w:sz w:val="24"/>
        </w:rPr>
        <w:t>de</w:t>
      </w:r>
      <w:r>
        <w:rPr>
          <w:spacing w:val="-9"/>
          <w:sz w:val="24"/>
        </w:rPr>
        <w:t xml:space="preserve"> </w:t>
      </w:r>
      <w:r>
        <w:rPr>
          <w:sz w:val="24"/>
        </w:rPr>
        <w:t>solicitação fundamentada feita no chat pelo licitante, antes de findo o prazo.</w:t>
      </w:r>
    </w:p>
    <w:p w:rsidR="002D5F79" w:rsidRDefault="002D5F79">
      <w:pPr>
        <w:pStyle w:val="PargrafodaLista"/>
        <w:spacing w:line="360" w:lineRule="auto"/>
        <w:rPr>
          <w:sz w:val="24"/>
        </w:rPr>
        <w:sectPr w:rsidR="002D5F79">
          <w:headerReference w:type="default" r:id="rId19"/>
          <w:footerReference w:type="default" r:id="rId20"/>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1"/>
          <w:numId w:val="38"/>
        </w:numPr>
        <w:tabs>
          <w:tab w:val="left" w:pos="2089"/>
        </w:tabs>
        <w:spacing w:line="357" w:lineRule="auto"/>
        <w:ind w:right="1079" w:firstLine="0"/>
        <w:jc w:val="both"/>
        <w:rPr>
          <w:sz w:val="24"/>
        </w:rPr>
      </w:pPr>
      <w:r>
        <w:rPr>
          <w:sz w:val="24"/>
        </w:rPr>
        <w:t>Após a negociação do preço, o Pregoeiro iniciará a fase de aceitação e julgamento da proposta.</w:t>
      </w:r>
    </w:p>
    <w:p w:rsidR="002D5F79" w:rsidRDefault="002D5F79">
      <w:pPr>
        <w:pStyle w:val="Corpodetexto"/>
        <w:spacing w:before="142"/>
        <w:ind w:left="0"/>
        <w:jc w:val="left"/>
      </w:pPr>
    </w:p>
    <w:p w:rsidR="002D5F79" w:rsidRDefault="00B0013F">
      <w:pPr>
        <w:pStyle w:val="Ttulo1"/>
        <w:numPr>
          <w:ilvl w:val="0"/>
          <w:numId w:val="40"/>
        </w:numPr>
        <w:tabs>
          <w:tab w:val="left" w:pos="1684"/>
        </w:tabs>
        <w:ind w:left="1684" w:hanging="265"/>
        <w:jc w:val="both"/>
        <w:rPr>
          <w:color w:val="2D74B5"/>
        </w:rPr>
      </w:pPr>
      <w:r>
        <w:rPr>
          <w:color w:val="2D74B5"/>
        </w:rPr>
        <w:t>DA</w:t>
      </w:r>
      <w:r>
        <w:rPr>
          <w:color w:val="2D74B5"/>
          <w:spacing w:val="-11"/>
        </w:rPr>
        <w:t xml:space="preserve"> </w:t>
      </w:r>
      <w:r>
        <w:rPr>
          <w:color w:val="2D74B5"/>
        </w:rPr>
        <w:t>FASE</w:t>
      </w:r>
      <w:r>
        <w:rPr>
          <w:color w:val="2D74B5"/>
          <w:spacing w:val="-2"/>
        </w:rPr>
        <w:t xml:space="preserve"> </w:t>
      </w:r>
      <w:r>
        <w:rPr>
          <w:color w:val="2D74B5"/>
        </w:rPr>
        <w:t>DE</w:t>
      </w:r>
      <w:r>
        <w:rPr>
          <w:color w:val="2D74B5"/>
          <w:spacing w:val="-2"/>
        </w:rPr>
        <w:t xml:space="preserve"> JULGAMENTO</w:t>
      </w:r>
    </w:p>
    <w:p w:rsidR="002D5F79" w:rsidRDefault="00B0013F">
      <w:pPr>
        <w:pStyle w:val="PargrafodaLista"/>
        <w:numPr>
          <w:ilvl w:val="1"/>
          <w:numId w:val="40"/>
        </w:numPr>
        <w:tabs>
          <w:tab w:val="left" w:pos="1998"/>
        </w:tabs>
        <w:spacing w:before="138" w:line="360" w:lineRule="auto"/>
        <w:ind w:right="1072" w:firstLine="0"/>
        <w:jc w:val="both"/>
        <w:rPr>
          <w:sz w:val="24"/>
        </w:rPr>
      </w:pPr>
      <w:r>
        <w:rPr>
          <w:sz w:val="24"/>
        </w:rPr>
        <w:t>Encerrada a etapa de negociação, o Pregoeiro verificará se o licitante provisoriamente</w:t>
      </w:r>
      <w:r>
        <w:rPr>
          <w:spacing w:val="-16"/>
          <w:sz w:val="24"/>
        </w:rPr>
        <w:t xml:space="preserve"> </w:t>
      </w:r>
      <w:r>
        <w:rPr>
          <w:sz w:val="24"/>
        </w:rPr>
        <w:t>classificado</w:t>
      </w:r>
      <w:r>
        <w:rPr>
          <w:spacing w:val="-16"/>
          <w:sz w:val="24"/>
        </w:rPr>
        <w:t xml:space="preserve"> </w:t>
      </w:r>
      <w:r>
        <w:rPr>
          <w:sz w:val="24"/>
        </w:rPr>
        <w:t>em</w:t>
      </w:r>
      <w:r>
        <w:rPr>
          <w:spacing w:val="-15"/>
          <w:sz w:val="24"/>
        </w:rPr>
        <w:t xml:space="preserve"> </w:t>
      </w:r>
      <w:r>
        <w:rPr>
          <w:sz w:val="24"/>
        </w:rPr>
        <w:t>primeiro</w:t>
      </w:r>
      <w:r>
        <w:rPr>
          <w:spacing w:val="-15"/>
          <w:sz w:val="24"/>
        </w:rPr>
        <w:t xml:space="preserve"> </w:t>
      </w:r>
      <w:r>
        <w:rPr>
          <w:sz w:val="24"/>
        </w:rPr>
        <w:t>lugar</w:t>
      </w:r>
      <w:r>
        <w:rPr>
          <w:spacing w:val="-15"/>
          <w:sz w:val="24"/>
        </w:rPr>
        <w:t xml:space="preserve"> </w:t>
      </w:r>
      <w:r>
        <w:rPr>
          <w:sz w:val="24"/>
        </w:rPr>
        <w:t>atende</w:t>
      </w:r>
      <w:r>
        <w:rPr>
          <w:spacing w:val="-15"/>
          <w:sz w:val="24"/>
        </w:rPr>
        <w:t xml:space="preserve"> </w:t>
      </w:r>
      <w:r>
        <w:rPr>
          <w:sz w:val="24"/>
        </w:rPr>
        <w:t>às</w:t>
      </w:r>
      <w:r>
        <w:rPr>
          <w:spacing w:val="-16"/>
          <w:sz w:val="24"/>
        </w:rPr>
        <w:t xml:space="preserve"> </w:t>
      </w:r>
      <w:r>
        <w:rPr>
          <w:sz w:val="24"/>
        </w:rPr>
        <w:t>condições</w:t>
      </w:r>
      <w:r>
        <w:rPr>
          <w:spacing w:val="-16"/>
          <w:sz w:val="24"/>
        </w:rPr>
        <w:t xml:space="preserve"> </w:t>
      </w:r>
      <w:r>
        <w:rPr>
          <w:sz w:val="24"/>
        </w:rPr>
        <w:t>de</w:t>
      </w:r>
      <w:r>
        <w:rPr>
          <w:spacing w:val="-15"/>
          <w:sz w:val="24"/>
        </w:rPr>
        <w:t xml:space="preserve"> </w:t>
      </w:r>
      <w:r>
        <w:rPr>
          <w:sz w:val="24"/>
        </w:rPr>
        <w:t>participação</w:t>
      </w:r>
      <w:r>
        <w:rPr>
          <w:spacing w:val="-16"/>
          <w:sz w:val="24"/>
        </w:rPr>
        <w:t xml:space="preserve"> </w:t>
      </w:r>
      <w:r>
        <w:rPr>
          <w:sz w:val="24"/>
        </w:rPr>
        <w:t>no certame, conforme previsto no art. 14 da Lei nº 14.133, da 2021, legislação correlata e no item 3.7 deste Edital, especialmente quanto à existência de sanção que impeça a participação no certame ou a futura contratação.</w:t>
      </w:r>
    </w:p>
    <w:p w:rsidR="002D5F79" w:rsidRDefault="00B0013F">
      <w:pPr>
        <w:pStyle w:val="PargrafodaLista"/>
        <w:numPr>
          <w:ilvl w:val="1"/>
          <w:numId w:val="40"/>
        </w:numPr>
        <w:tabs>
          <w:tab w:val="left" w:pos="1877"/>
        </w:tabs>
        <w:spacing w:line="360" w:lineRule="auto"/>
        <w:ind w:right="1072" w:firstLine="0"/>
        <w:jc w:val="both"/>
        <w:rPr>
          <w:sz w:val="24"/>
        </w:rPr>
      </w:pPr>
      <w:r>
        <w:rPr>
          <w:sz w:val="24"/>
        </w:rPr>
        <w:t>Na</w:t>
      </w:r>
      <w:r>
        <w:rPr>
          <w:spacing w:val="-8"/>
          <w:sz w:val="24"/>
        </w:rPr>
        <w:t xml:space="preserve"> </w:t>
      </w:r>
      <w:r>
        <w:rPr>
          <w:sz w:val="24"/>
        </w:rPr>
        <w:t>hipótese</w:t>
      </w:r>
      <w:r>
        <w:rPr>
          <w:spacing w:val="-9"/>
          <w:sz w:val="24"/>
        </w:rPr>
        <w:t xml:space="preserve"> </w:t>
      </w:r>
      <w:r>
        <w:rPr>
          <w:sz w:val="24"/>
        </w:rPr>
        <w:t>de</w:t>
      </w:r>
      <w:r>
        <w:rPr>
          <w:spacing w:val="-9"/>
          <w:sz w:val="24"/>
        </w:rPr>
        <w:t xml:space="preserve"> </w:t>
      </w:r>
      <w:r>
        <w:rPr>
          <w:sz w:val="24"/>
        </w:rPr>
        <w:t>inversão</w:t>
      </w:r>
      <w:r>
        <w:rPr>
          <w:spacing w:val="-9"/>
          <w:sz w:val="24"/>
        </w:rPr>
        <w:t xml:space="preserve"> </w:t>
      </w:r>
      <w:r>
        <w:rPr>
          <w:sz w:val="24"/>
        </w:rPr>
        <w:t>das</w:t>
      </w:r>
      <w:r>
        <w:rPr>
          <w:spacing w:val="-9"/>
          <w:sz w:val="24"/>
        </w:rPr>
        <w:t xml:space="preserve"> </w:t>
      </w:r>
      <w:r>
        <w:rPr>
          <w:sz w:val="24"/>
        </w:rPr>
        <w:t>fases</w:t>
      </w:r>
      <w:r>
        <w:rPr>
          <w:spacing w:val="-9"/>
          <w:sz w:val="24"/>
        </w:rPr>
        <w:t xml:space="preserve"> </w:t>
      </w:r>
      <w:r>
        <w:rPr>
          <w:sz w:val="24"/>
        </w:rPr>
        <w:t>de</w:t>
      </w:r>
      <w:r>
        <w:rPr>
          <w:spacing w:val="-8"/>
          <w:sz w:val="24"/>
        </w:rPr>
        <w:t xml:space="preserve"> </w:t>
      </w:r>
      <w:r>
        <w:rPr>
          <w:sz w:val="24"/>
        </w:rPr>
        <w:t>habilitação</w:t>
      </w:r>
      <w:r>
        <w:rPr>
          <w:spacing w:val="-8"/>
          <w:sz w:val="24"/>
        </w:rPr>
        <w:t xml:space="preserve"> </w:t>
      </w:r>
      <w:r>
        <w:rPr>
          <w:sz w:val="24"/>
        </w:rPr>
        <w:t>e</w:t>
      </w:r>
      <w:r>
        <w:rPr>
          <w:spacing w:val="-11"/>
          <w:sz w:val="24"/>
        </w:rPr>
        <w:t xml:space="preserve"> </w:t>
      </w:r>
      <w:r>
        <w:rPr>
          <w:sz w:val="24"/>
        </w:rPr>
        <w:t>julgamento,</w:t>
      </w:r>
      <w:r>
        <w:rPr>
          <w:spacing w:val="-10"/>
          <w:sz w:val="24"/>
        </w:rPr>
        <w:t xml:space="preserve"> </w:t>
      </w:r>
      <w:r>
        <w:rPr>
          <w:sz w:val="24"/>
        </w:rPr>
        <w:t>caso</w:t>
      </w:r>
      <w:r>
        <w:rPr>
          <w:spacing w:val="-8"/>
          <w:sz w:val="24"/>
        </w:rPr>
        <w:t xml:space="preserve"> </w:t>
      </w:r>
      <w:r>
        <w:rPr>
          <w:sz w:val="24"/>
        </w:rPr>
        <w:t>atendidas</w:t>
      </w:r>
      <w:r>
        <w:rPr>
          <w:spacing w:val="-9"/>
          <w:sz w:val="24"/>
        </w:rPr>
        <w:t xml:space="preserve"> </w:t>
      </w:r>
      <w:r>
        <w:rPr>
          <w:sz w:val="24"/>
        </w:rPr>
        <w:t>as condições de participação, será iniciado o procedimento de habilitação.</w:t>
      </w:r>
    </w:p>
    <w:p w:rsidR="002D5F79" w:rsidRDefault="00B0013F">
      <w:pPr>
        <w:pStyle w:val="PargrafodaLista"/>
        <w:numPr>
          <w:ilvl w:val="1"/>
          <w:numId w:val="40"/>
        </w:numPr>
        <w:tabs>
          <w:tab w:val="left" w:pos="1889"/>
        </w:tabs>
        <w:spacing w:line="360" w:lineRule="auto"/>
        <w:ind w:right="1071" w:firstLine="0"/>
        <w:jc w:val="both"/>
        <w:rPr>
          <w:sz w:val="24"/>
        </w:rPr>
      </w:pPr>
      <w:r>
        <w:rPr>
          <w:sz w:val="24"/>
        </w:rPr>
        <w:t>Caso o licitante provisoriamente classificado em primeiro lugar tenha se utilizado de algum tratamento favorecido às microempresas e empresas de pequeno porte, o Pregoeiro</w:t>
      </w:r>
      <w:r>
        <w:rPr>
          <w:spacing w:val="-3"/>
          <w:sz w:val="24"/>
        </w:rPr>
        <w:t xml:space="preserve"> </w:t>
      </w:r>
      <w:r>
        <w:rPr>
          <w:sz w:val="24"/>
        </w:rPr>
        <w:t>verificará</w:t>
      </w:r>
      <w:r>
        <w:rPr>
          <w:spacing w:val="-3"/>
          <w:sz w:val="24"/>
        </w:rPr>
        <w:t xml:space="preserve"> </w:t>
      </w:r>
      <w:r>
        <w:rPr>
          <w:sz w:val="24"/>
        </w:rPr>
        <w:t>se</w:t>
      </w:r>
      <w:r>
        <w:rPr>
          <w:spacing w:val="-3"/>
          <w:sz w:val="24"/>
        </w:rPr>
        <w:t xml:space="preserve"> </w:t>
      </w:r>
      <w:r>
        <w:rPr>
          <w:sz w:val="24"/>
        </w:rPr>
        <w:t>faz</w:t>
      </w:r>
      <w:r>
        <w:rPr>
          <w:spacing w:val="-3"/>
          <w:sz w:val="24"/>
        </w:rPr>
        <w:t xml:space="preserve"> </w:t>
      </w:r>
      <w:r>
        <w:rPr>
          <w:sz w:val="24"/>
        </w:rPr>
        <w:t>jus</w:t>
      </w:r>
      <w:r>
        <w:rPr>
          <w:spacing w:val="-3"/>
          <w:sz w:val="24"/>
        </w:rPr>
        <w:t xml:space="preserve"> </w:t>
      </w:r>
      <w:r>
        <w:rPr>
          <w:sz w:val="24"/>
        </w:rPr>
        <w:t>ao</w:t>
      </w:r>
      <w:r>
        <w:rPr>
          <w:spacing w:val="-3"/>
          <w:sz w:val="24"/>
        </w:rPr>
        <w:t xml:space="preserve"> </w:t>
      </w:r>
      <w:r>
        <w:rPr>
          <w:sz w:val="24"/>
        </w:rPr>
        <w:t>benefício,</w:t>
      </w:r>
      <w:r>
        <w:rPr>
          <w:spacing w:val="-4"/>
          <w:sz w:val="24"/>
        </w:rPr>
        <w:t xml:space="preserve"> </w:t>
      </w:r>
      <w:r>
        <w:rPr>
          <w:sz w:val="24"/>
        </w:rPr>
        <w:t>em</w:t>
      </w:r>
      <w:r>
        <w:rPr>
          <w:spacing w:val="-3"/>
          <w:sz w:val="24"/>
        </w:rPr>
        <w:t xml:space="preserve"> </w:t>
      </w:r>
      <w:r>
        <w:rPr>
          <w:sz w:val="24"/>
        </w:rPr>
        <w:t>conformidade</w:t>
      </w:r>
      <w:r>
        <w:rPr>
          <w:spacing w:val="-3"/>
          <w:sz w:val="24"/>
        </w:rPr>
        <w:t xml:space="preserve"> </w:t>
      </w:r>
      <w:r>
        <w:rPr>
          <w:sz w:val="24"/>
        </w:rPr>
        <w:t>com</w:t>
      </w:r>
      <w:r>
        <w:rPr>
          <w:spacing w:val="-6"/>
          <w:sz w:val="24"/>
        </w:rPr>
        <w:t xml:space="preserve"> </w:t>
      </w:r>
      <w:r>
        <w:rPr>
          <w:sz w:val="24"/>
        </w:rPr>
        <w:t>os</w:t>
      </w:r>
      <w:r>
        <w:rPr>
          <w:spacing w:val="-1"/>
          <w:sz w:val="24"/>
        </w:rPr>
        <w:t xml:space="preserve"> </w:t>
      </w:r>
      <w:r>
        <w:rPr>
          <w:sz w:val="24"/>
        </w:rPr>
        <w:t>itens</w:t>
      </w:r>
      <w:r>
        <w:rPr>
          <w:spacing w:val="-6"/>
          <w:sz w:val="24"/>
        </w:rPr>
        <w:t xml:space="preserve"> </w:t>
      </w:r>
      <w:r>
        <w:rPr>
          <w:sz w:val="24"/>
        </w:rPr>
        <w:t>3.5.1</w:t>
      </w:r>
      <w:r>
        <w:rPr>
          <w:spacing w:val="-3"/>
          <w:sz w:val="24"/>
        </w:rPr>
        <w:t xml:space="preserve"> </w:t>
      </w:r>
      <w:r>
        <w:rPr>
          <w:sz w:val="24"/>
        </w:rPr>
        <w:t>e</w:t>
      </w:r>
      <w:r>
        <w:rPr>
          <w:spacing w:val="-3"/>
          <w:sz w:val="24"/>
        </w:rPr>
        <w:t xml:space="preserve"> </w:t>
      </w:r>
      <w:r>
        <w:rPr>
          <w:sz w:val="24"/>
        </w:rPr>
        <w:t>4.6 deste Edital.</w:t>
      </w:r>
    </w:p>
    <w:p w:rsidR="002D5F79" w:rsidRDefault="00B0013F">
      <w:pPr>
        <w:pStyle w:val="PargrafodaLista"/>
        <w:numPr>
          <w:ilvl w:val="1"/>
          <w:numId w:val="40"/>
        </w:numPr>
        <w:tabs>
          <w:tab w:val="left" w:pos="1875"/>
        </w:tabs>
        <w:spacing w:before="1" w:line="360" w:lineRule="auto"/>
        <w:ind w:right="1075" w:firstLine="0"/>
        <w:jc w:val="both"/>
        <w:rPr>
          <w:sz w:val="24"/>
        </w:rPr>
      </w:pPr>
      <w:r>
        <w:rPr>
          <w:sz w:val="24"/>
        </w:rPr>
        <w:t>Verificadas</w:t>
      </w:r>
      <w:r>
        <w:rPr>
          <w:spacing w:val="-11"/>
          <w:sz w:val="24"/>
        </w:rPr>
        <w:t xml:space="preserve"> </w:t>
      </w:r>
      <w:r>
        <w:rPr>
          <w:sz w:val="24"/>
        </w:rPr>
        <w:t>as</w:t>
      </w:r>
      <w:r>
        <w:rPr>
          <w:spacing w:val="-9"/>
          <w:sz w:val="24"/>
        </w:rPr>
        <w:t xml:space="preserve"> </w:t>
      </w:r>
      <w:r>
        <w:rPr>
          <w:sz w:val="24"/>
        </w:rPr>
        <w:t>condições</w:t>
      </w:r>
      <w:r>
        <w:rPr>
          <w:spacing w:val="-11"/>
          <w:sz w:val="24"/>
        </w:rPr>
        <w:t xml:space="preserve"> </w:t>
      </w:r>
      <w:r>
        <w:rPr>
          <w:sz w:val="24"/>
        </w:rPr>
        <w:t>de</w:t>
      </w:r>
      <w:r>
        <w:rPr>
          <w:spacing w:val="-10"/>
          <w:sz w:val="24"/>
        </w:rPr>
        <w:t xml:space="preserve"> </w:t>
      </w:r>
      <w:r>
        <w:rPr>
          <w:sz w:val="24"/>
        </w:rPr>
        <w:t>participação</w:t>
      </w:r>
      <w:r>
        <w:rPr>
          <w:spacing w:val="-10"/>
          <w:sz w:val="24"/>
        </w:rPr>
        <w:t xml:space="preserve"> </w:t>
      </w:r>
      <w:r>
        <w:rPr>
          <w:sz w:val="24"/>
        </w:rPr>
        <w:t>e</w:t>
      </w:r>
      <w:r>
        <w:rPr>
          <w:spacing w:val="-11"/>
          <w:sz w:val="24"/>
        </w:rPr>
        <w:t xml:space="preserve"> </w:t>
      </w:r>
      <w:r>
        <w:rPr>
          <w:sz w:val="24"/>
        </w:rPr>
        <w:t>de</w:t>
      </w:r>
      <w:r>
        <w:rPr>
          <w:spacing w:val="-10"/>
          <w:sz w:val="24"/>
        </w:rPr>
        <w:t xml:space="preserve"> </w:t>
      </w:r>
      <w:r>
        <w:rPr>
          <w:sz w:val="24"/>
        </w:rPr>
        <w:t>utilização</w:t>
      </w:r>
      <w:r>
        <w:rPr>
          <w:spacing w:val="-10"/>
          <w:sz w:val="24"/>
        </w:rPr>
        <w:t xml:space="preserve"> </w:t>
      </w:r>
      <w:r>
        <w:rPr>
          <w:sz w:val="24"/>
        </w:rPr>
        <w:t>do</w:t>
      </w:r>
      <w:r>
        <w:rPr>
          <w:spacing w:val="-10"/>
          <w:sz w:val="24"/>
        </w:rPr>
        <w:t xml:space="preserve"> </w:t>
      </w:r>
      <w:r>
        <w:rPr>
          <w:sz w:val="24"/>
        </w:rPr>
        <w:t>tratamento</w:t>
      </w:r>
      <w:r>
        <w:rPr>
          <w:spacing w:val="-11"/>
          <w:sz w:val="24"/>
        </w:rPr>
        <w:t xml:space="preserve"> </w:t>
      </w:r>
      <w:r>
        <w:rPr>
          <w:sz w:val="24"/>
        </w:rPr>
        <w:t>favorecido, o</w:t>
      </w:r>
      <w:r>
        <w:rPr>
          <w:spacing w:val="-3"/>
          <w:sz w:val="24"/>
        </w:rPr>
        <w:t xml:space="preserve"> </w:t>
      </w:r>
      <w:r>
        <w:rPr>
          <w:sz w:val="24"/>
        </w:rPr>
        <w:t>Pregoeiro</w:t>
      </w:r>
      <w:r>
        <w:rPr>
          <w:spacing w:val="-3"/>
          <w:sz w:val="24"/>
        </w:rPr>
        <w:t xml:space="preserve"> </w:t>
      </w:r>
      <w:r>
        <w:rPr>
          <w:sz w:val="24"/>
        </w:rPr>
        <w:t>examinará</w:t>
      </w:r>
      <w:r>
        <w:rPr>
          <w:spacing w:val="-3"/>
          <w:sz w:val="24"/>
        </w:rPr>
        <w:t xml:space="preserve"> </w:t>
      </w:r>
      <w:r>
        <w:rPr>
          <w:sz w:val="24"/>
        </w:rPr>
        <w:t>a</w:t>
      </w:r>
      <w:r>
        <w:rPr>
          <w:spacing w:val="-4"/>
          <w:sz w:val="24"/>
        </w:rPr>
        <w:t xml:space="preserve"> </w:t>
      </w:r>
      <w:r>
        <w:rPr>
          <w:sz w:val="24"/>
        </w:rPr>
        <w:t>proposta</w:t>
      </w:r>
      <w:r>
        <w:rPr>
          <w:spacing w:val="-3"/>
          <w:sz w:val="24"/>
        </w:rPr>
        <w:t xml:space="preserve"> </w:t>
      </w:r>
      <w:r>
        <w:rPr>
          <w:sz w:val="24"/>
        </w:rPr>
        <w:t>classificada</w:t>
      </w:r>
      <w:r>
        <w:rPr>
          <w:spacing w:val="-3"/>
          <w:sz w:val="24"/>
        </w:rPr>
        <w:t xml:space="preserve"> </w:t>
      </w:r>
      <w:r>
        <w:rPr>
          <w:sz w:val="24"/>
        </w:rPr>
        <w:t>em</w:t>
      </w:r>
      <w:r>
        <w:rPr>
          <w:spacing w:val="-3"/>
          <w:sz w:val="24"/>
        </w:rPr>
        <w:t xml:space="preserve"> </w:t>
      </w:r>
      <w:r>
        <w:rPr>
          <w:sz w:val="24"/>
        </w:rPr>
        <w:t>primeiro</w:t>
      </w:r>
      <w:r>
        <w:rPr>
          <w:spacing w:val="-3"/>
          <w:sz w:val="24"/>
        </w:rPr>
        <w:t xml:space="preserve"> </w:t>
      </w:r>
      <w:r>
        <w:rPr>
          <w:sz w:val="24"/>
        </w:rPr>
        <w:t>lugar</w:t>
      </w:r>
      <w:r>
        <w:rPr>
          <w:spacing w:val="-3"/>
          <w:sz w:val="24"/>
        </w:rPr>
        <w:t xml:space="preserve"> </w:t>
      </w:r>
      <w:r>
        <w:rPr>
          <w:sz w:val="24"/>
        </w:rPr>
        <w:t>quanto</w:t>
      </w:r>
      <w:r>
        <w:rPr>
          <w:spacing w:val="-4"/>
          <w:sz w:val="24"/>
        </w:rPr>
        <w:t xml:space="preserve"> </w:t>
      </w:r>
      <w:r>
        <w:rPr>
          <w:sz w:val="24"/>
        </w:rPr>
        <w:t>à</w:t>
      </w:r>
      <w:r>
        <w:rPr>
          <w:spacing w:val="-5"/>
          <w:sz w:val="24"/>
        </w:rPr>
        <w:t xml:space="preserve"> </w:t>
      </w:r>
      <w:r>
        <w:rPr>
          <w:sz w:val="24"/>
        </w:rPr>
        <w:t>adequação ao objeto e à compatibilidade do preço em relação ao máximo estipulado para contratação neste Edital e em seus anexos.</w:t>
      </w:r>
    </w:p>
    <w:p w:rsidR="002D5F79" w:rsidRDefault="00B0013F">
      <w:pPr>
        <w:pStyle w:val="PargrafodaLista"/>
        <w:numPr>
          <w:ilvl w:val="1"/>
          <w:numId w:val="40"/>
        </w:numPr>
        <w:tabs>
          <w:tab w:val="left" w:pos="1949"/>
        </w:tabs>
        <w:ind w:left="1949" w:hanging="464"/>
        <w:jc w:val="both"/>
        <w:rPr>
          <w:sz w:val="24"/>
        </w:rPr>
      </w:pPr>
      <w:r>
        <w:rPr>
          <w:sz w:val="24"/>
        </w:rPr>
        <w:t>Será</w:t>
      </w:r>
      <w:r>
        <w:rPr>
          <w:spacing w:val="-6"/>
          <w:sz w:val="24"/>
        </w:rPr>
        <w:t xml:space="preserve"> </w:t>
      </w:r>
      <w:r>
        <w:rPr>
          <w:sz w:val="24"/>
        </w:rPr>
        <w:t>desclassificada</w:t>
      </w:r>
      <w:r>
        <w:rPr>
          <w:spacing w:val="-6"/>
          <w:sz w:val="24"/>
        </w:rPr>
        <w:t xml:space="preserve"> </w:t>
      </w:r>
      <w:r>
        <w:rPr>
          <w:sz w:val="24"/>
        </w:rPr>
        <w:t>a</w:t>
      </w:r>
      <w:r>
        <w:rPr>
          <w:spacing w:val="-5"/>
          <w:sz w:val="24"/>
        </w:rPr>
        <w:t xml:space="preserve"> </w:t>
      </w:r>
      <w:r>
        <w:rPr>
          <w:sz w:val="24"/>
        </w:rPr>
        <w:t>proposta</w:t>
      </w:r>
      <w:r>
        <w:rPr>
          <w:spacing w:val="-6"/>
          <w:sz w:val="24"/>
        </w:rPr>
        <w:t xml:space="preserve"> </w:t>
      </w:r>
      <w:r>
        <w:rPr>
          <w:sz w:val="24"/>
        </w:rPr>
        <w:t>vencedora</w:t>
      </w:r>
      <w:r>
        <w:rPr>
          <w:spacing w:val="-5"/>
          <w:sz w:val="24"/>
        </w:rPr>
        <w:t xml:space="preserve"> </w:t>
      </w:r>
      <w:r>
        <w:rPr>
          <w:spacing w:val="-4"/>
          <w:sz w:val="24"/>
        </w:rPr>
        <w:t>que:</w:t>
      </w:r>
    </w:p>
    <w:p w:rsidR="002D5F79" w:rsidRDefault="00B0013F">
      <w:pPr>
        <w:pStyle w:val="PargrafodaLista"/>
        <w:numPr>
          <w:ilvl w:val="2"/>
          <w:numId w:val="40"/>
        </w:numPr>
        <w:tabs>
          <w:tab w:val="left" w:pos="2084"/>
        </w:tabs>
        <w:spacing w:before="138"/>
        <w:ind w:left="2084" w:hanging="665"/>
        <w:jc w:val="both"/>
        <w:rPr>
          <w:sz w:val="24"/>
        </w:rPr>
      </w:pPr>
      <w:r>
        <w:rPr>
          <w:sz w:val="24"/>
        </w:rPr>
        <w:t>Contiver</w:t>
      </w:r>
      <w:r>
        <w:rPr>
          <w:spacing w:val="-2"/>
          <w:sz w:val="24"/>
        </w:rPr>
        <w:t xml:space="preserve"> </w:t>
      </w:r>
      <w:r>
        <w:rPr>
          <w:sz w:val="24"/>
        </w:rPr>
        <w:t>vícios</w:t>
      </w:r>
      <w:r>
        <w:rPr>
          <w:spacing w:val="-2"/>
          <w:sz w:val="24"/>
        </w:rPr>
        <w:t xml:space="preserve"> insanáveis;</w:t>
      </w:r>
    </w:p>
    <w:p w:rsidR="002D5F79" w:rsidRDefault="00B0013F">
      <w:pPr>
        <w:pStyle w:val="PargrafodaLista"/>
        <w:numPr>
          <w:ilvl w:val="2"/>
          <w:numId w:val="40"/>
        </w:numPr>
        <w:tabs>
          <w:tab w:val="left" w:pos="2084"/>
        </w:tabs>
        <w:spacing w:before="138"/>
        <w:ind w:left="2084" w:hanging="665"/>
        <w:rPr>
          <w:sz w:val="24"/>
        </w:rPr>
      </w:pPr>
      <w:r>
        <w:rPr>
          <w:sz w:val="24"/>
        </w:rPr>
        <w:t>Não</w:t>
      </w:r>
      <w:r>
        <w:rPr>
          <w:spacing w:val="-6"/>
          <w:sz w:val="24"/>
        </w:rPr>
        <w:t xml:space="preserve"> </w:t>
      </w:r>
      <w:r>
        <w:rPr>
          <w:sz w:val="24"/>
        </w:rPr>
        <w:t>obedecer</w:t>
      </w:r>
      <w:r>
        <w:rPr>
          <w:spacing w:val="-3"/>
          <w:sz w:val="24"/>
        </w:rPr>
        <w:t xml:space="preserve"> </w:t>
      </w:r>
      <w:r>
        <w:rPr>
          <w:sz w:val="24"/>
        </w:rPr>
        <w:t>às</w:t>
      </w:r>
      <w:r>
        <w:rPr>
          <w:spacing w:val="-4"/>
          <w:sz w:val="24"/>
        </w:rPr>
        <w:t xml:space="preserve"> </w:t>
      </w:r>
      <w:r>
        <w:rPr>
          <w:sz w:val="24"/>
        </w:rPr>
        <w:t>especificações</w:t>
      </w:r>
      <w:r>
        <w:rPr>
          <w:spacing w:val="-3"/>
          <w:sz w:val="24"/>
        </w:rPr>
        <w:t xml:space="preserve"> </w:t>
      </w:r>
      <w:r>
        <w:rPr>
          <w:sz w:val="24"/>
        </w:rPr>
        <w:t>técnicas</w:t>
      </w:r>
      <w:r>
        <w:rPr>
          <w:spacing w:val="-4"/>
          <w:sz w:val="24"/>
        </w:rPr>
        <w:t xml:space="preserve"> </w:t>
      </w:r>
      <w:r>
        <w:rPr>
          <w:sz w:val="24"/>
        </w:rPr>
        <w:t>contidas</w:t>
      </w:r>
      <w:r>
        <w:rPr>
          <w:spacing w:val="-4"/>
          <w:sz w:val="24"/>
        </w:rPr>
        <w:t xml:space="preserve"> </w:t>
      </w:r>
      <w:r>
        <w:rPr>
          <w:sz w:val="24"/>
        </w:rPr>
        <w:t>no</w:t>
      </w:r>
      <w:r>
        <w:rPr>
          <w:spacing w:val="-3"/>
          <w:sz w:val="24"/>
        </w:rPr>
        <w:t xml:space="preserve"> </w:t>
      </w:r>
      <w:r>
        <w:rPr>
          <w:sz w:val="24"/>
        </w:rPr>
        <w:t>Termo de</w:t>
      </w:r>
      <w:r>
        <w:rPr>
          <w:spacing w:val="-3"/>
          <w:sz w:val="24"/>
        </w:rPr>
        <w:t xml:space="preserve"> </w:t>
      </w:r>
      <w:r>
        <w:rPr>
          <w:spacing w:val="-2"/>
          <w:sz w:val="24"/>
        </w:rPr>
        <w:t>Referência;</w:t>
      </w:r>
    </w:p>
    <w:p w:rsidR="002D5F79" w:rsidRDefault="00B0013F">
      <w:pPr>
        <w:pStyle w:val="PargrafodaLista"/>
        <w:numPr>
          <w:ilvl w:val="2"/>
          <w:numId w:val="40"/>
        </w:numPr>
        <w:tabs>
          <w:tab w:val="left" w:pos="2134"/>
        </w:tabs>
        <w:spacing w:before="138" w:line="360" w:lineRule="auto"/>
        <w:ind w:left="1419" w:right="1081" w:firstLine="0"/>
        <w:rPr>
          <w:sz w:val="24"/>
        </w:rPr>
      </w:pPr>
      <w:r>
        <w:rPr>
          <w:sz w:val="24"/>
        </w:rPr>
        <w:t>Apresentar</w:t>
      </w:r>
      <w:r>
        <w:rPr>
          <w:spacing w:val="40"/>
          <w:sz w:val="24"/>
        </w:rPr>
        <w:t xml:space="preserve"> </w:t>
      </w:r>
      <w:r>
        <w:rPr>
          <w:sz w:val="24"/>
        </w:rPr>
        <w:t>preços</w:t>
      </w:r>
      <w:r>
        <w:rPr>
          <w:spacing w:val="40"/>
          <w:sz w:val="24"/>
        </w:rPr>
        <w:t xml:space="preserve"> </w:t>
      </w:r>
      <w:r>
        <w:rPr>
          <w:sz w:val="24"/>
        </w:rPr>
        <w:t>inexequíveis</w:t>
      </w:r>
      <w:r>
        <w:rPr>
          <w:spacing w:val="40"/>
          <w:sz w:val="24"/>
        </w:rPr>
        <w:t xml:space="preserve"> </w:t>
      </w:r>
      <w:r>
        <w:rPr>
          <w:sz w:val="24"/>
        </w:rPr>
        <w:t>ou</w:t>
      </w:r>
      <w:r>
        <w:rPr>
          <w:spacing w:val="40"/>
          <w:sz w:val="24"/>
        </w:rPr>
        <w:t xml:space="preserve"> </w:t>
      </w:r>
      <w:r>
        <w:rPr>
          <w:sz w:val="24"/>
        </w:rPr>
        <w:t>permanecerem</w:t>
      </w:r>
      <w:r>
        <w:rPr>
          <w:spacing w:val="40"/>
          <w:sz w:val="24"/>
        </w:rPr>
        <w:t xml:space="preserve"> </w:t>
      </w:r>
      <w:r>
        <w:rPr>
          <w:sz w:val="24"/>
        </w:rPr>
        <w:t>acima</w:t>
      </w:r>
      <w:r>
        <w:rPr>
          <w:spacing w:val="40"/>
          <w:sz w:val="24"/>
        </w:rPr>
        <w:t xml:space="preserve"> </w:t>
      </w:r>
      <w:r>
        <w:rPr>
          <w:sz w:val="24"/>
        </w:rPr>
        <w:t>do</w:t>
      </w:r>
      <w:r>
        <w:rPr>
          <w:spacing w:val="40"/>
          <w:sz w:val="24"/>
        </w:rPr>
        <w:t xml:space="preserve"> </w:t>
      </w:r>
      <w:r>
        <w:rPr>
          <w:sz w:val="24"/>
        </w:rPr>
        <w:t>preço</w:t>
      </w:r>
      <w:r>
        <w:rPr>
          <w:spacing w:val="40"/>
          <w:sz w:val="24"/>
        </w:rPr>
        <w:t xml:space="preserve"> </w:t>
      </w:r>
      <w:r>
        <w:rPr>
          <w:sz w:val="24"/>
        </w:rPr>
        <w:t>máximo definido para a contratação;</w:t>
      </w:r>
    </w:p>
    <w:p w:rsidR="002D5F79" w:rsidRDefault="00B0013F">
      <w:pPr>
        <w:pStyle w:val="PargrafodaLista"/>
        <w:numPr>
          <w:ilvl w:val="2"/>
          <w:numId w:val="40"/>
        </w:numPr>
        <w:tabs>
          <w:tab w:val="left" w:pos="2254"/>
          <w:tab w:val="left" w:pos="2932"/>
          <w:tab w:val="left" w:pos="3956"/>
          <w:tab w:val="left" w:pos="4579"/>
          <w:tab w:val="left" w:pos="6351"/>
          <w:tab w:val="left" w:pos="8055"/>
          <w:tab w:val="left" w:pos="9094"/>
          <w:tab w:val="left" w:pos="10091"/>
        </w:tabs>
        <w:spacing w:line="360" w:lineRule="auto"/>
        <w:ind w:left="1419" w:right="1078" w:firstLine="0"/>
        <w:rPr>
          <w:sz w:val="24"/>
        </w:rPr>
      </w:pPr>
      <w:r>
        <w:rPr>
          <w:spacing w:val="-4"/>
          <w:sz w:val="24"/>
        </w:rPr>
        <w:t>Não</w:t>
      </w:r>
      <w:r>
        <w:rPr>
          <w:sz w:val="24"/>
        </w:rPr>
        <w:tab/>
      </w:r>
      <w:r>
        <w:rPr>
          <w:spacing w:val="-2"/>
          <w:sz w:val="24"/>
        </w:rPr>
        <w:t>tiverem</w:t>
      </w:r>
      <w:r>
        <w:rPr>
          <w:sz w:val="24"/>
        </w:rPr>
        <w:tab/>
      </w:r>
      <w:r>
        <w:rPr>
          <w:spacing w:val="-4"/>
          <w:sz w:val="24"/>
        </w:rPr>
        <w:t>sua</w:t>
      </w:r>
      <w:r>
        <w:rPr>
          <w:sz w:val="24"/>
        </w:rPr>
        <w:tab/>
      </w:r>
      <w:r>
        <w:rPr>
          <w:spacing w:val="-2"/>
          <w:sz w:val="24"/>
        </w:rPr>
        <w:t>exequibilidade</w:t>
      </w:r>
      <w:r>
        <w:rPr>
          <w:sz w:val="24"/>
        </w:rPr>
        <w:tab/>
      </w:r>
      <w:r>
        <w:rPr>
          <w:spacing w:val="-2"/>
          <w:sz w:val="24"/>
        </w:rPr>
        <w:t>demonstrada,</w:t>
      </w:r>
      <w:r>
        <w:rPr>
          <w:sz w:val="24"/>
        </w:rPr>
        <w:tab/>
      </w:r>
      <w:r>
        <w:rPr>
          <w:spacing w:val="-2"/>
          <w:sz w:val="24"/>
        </w:rPr>
        <w:t>quando</w:t>
      </w:r>
      <w:r>
        <w:rPr>
          <w:sz w:val="24"/>
        </w:rPr>
        <w:tab/>
      </w:r>
      <w:r>
        <w:rPr>
          <w:spacing w:val="-2"/>
          <w:sz w:val="24"/>
        </w:rPr>
        <w:t>exigido</w:t>
      </w:r>
      <w:r>
        <w:rPr>
          <w:sz w:val="24"/>
        </w:rPr>
        <w:tab/>
      </w:r>
      <w:r>
        <w:rPr>
          <w:spacing w:val="-4"/>
          <w:sz w:val="24"/>
        </w:rPr>
        <w:t xml:space="preserve">pela </w:t>
      </w:r>
      <w:r>
        <w:rPr>
          <w:spacing w:val="-2"/>
          <w:sz w:val="24"/>
        </w:rPr>
        <w:t>Administração;</w:t>
      </w:r>
    </w:p>
    <w:p w:rsidR="002D5F79" w:rsidRDefault="00B0013F">
      <w:pPr>
        <w:pStyle w:val="PargrafodaLista"/>
        <w:numPr>
          <w:ilvl w:val="2"/>
          <w:numId w:val="40"/>
        </w:numPr>
        <w:tabs>
          <w:tab w:val="left" w:pos="2099"/>
        </w:tabs>
        <w:spacing w:before="1" w:line="360" w:lineRule="auto"/>
        <w:ind w:left="1419" w:right="1076" w:firstLine="0"/>
        <w:rPr>
          <w:sz w:val="24"/>
        </w:rPr>
      </w:pPr>
      <w:r>
        <w:rPr>
          <w:sz w:val="24"/>
        </w:rPr>
        <w:t>Apresentar desconformidade com quaisquer outras exigências deste Edital ou seus anexos, desde que insanável.</w:t>
      </w:r>
    </w:p>
    <w:p w:rsidR="002D5F79" w:rsidRDefault="00B0013F">
      <w:pPr>
        <w:pStyle w:val="PargrafodaLista"/>
        <w:numPr>
          <w:ilvl w:val="1"/>
          <w:numId w:val="40"/>
        </w:numPr>
        <w:tabs>
          <w:tab w:val="left" w:pos="1883"/>
        </w:tabs>
        <w:spacing w:line="360" w:lineRule="auto"/>
        <w:ind w:right="1075" w:firstLine="0"/>
        <w:rPr>
          <w:sz w:val="24"/>
        </w:rPr>
      </w:pPr>
      <w:r>
        <w:rPr>
          <w:sz w:val="24"/>
        </w:rPr>
        <w:t>No</w:t>
      </w:r>
      <w:r>
        <w:rPr>
          <w:spacing w:val="-4"/>
          <w:sz w:val="24"/>
        </w:rPr>
        <w:t xml:space="preserve"> </w:t>
      </w:r>
      <w:r>
        <w:rPr>
          <w:sz w:val="24"/>
        </w:rPr>
        <w:t>caso</w:t>
      </w:r>
      <w:r>
        <w:rPr>
          <w:spacing w:val="-4"/>
          <w:sz w:val="24"/>
        </w:rPr>
        <w:t xml:space="preserve"> </w:t>
      </w:r>
      <w:r>
        <w:rPr>
          <w:sz w:val="24"/>
        </w:rPr>
        <w:t>de</w:t>
      </w:r>
      <w:r>
        <w:rPr>
          <w:spacing w:val="-4"/>
          <w:sz w:val="24"/>
        </w:rPr>
        <w:t xml:space="preserve"> </w:t>
      </w:r>
      <w:r>
        <w:rPr>
          <w:sz w:val="24"/>
        </w:rPr>
        <w:t>bens</w:t>
      </w:r>
      <w:r>
        <w:rPr>
          <w:spacing w:val="-4"/>
          <w:sz w:val="24"/>
        </w:rPr>
        <w:t xml:space="preserve"> </w:t>
      </w:r>
      <w:r>
        <w:rPr>
          <w:sz w:val="24"/>
        </w:rPr>
        <w:t>e</w:t>
      </w:r>
      <w:r>
        <w:rPr>
          <w:spacing w:val="-4"/>
          <w:sz w:val="24"/>
        </w:rPr>
        <w:t xml:space="preserve"> </w:t>
      </w:r>
      <w:r>
        <w:rPr>
          <w:sz w:val="24"/>
        </w:rPr>
        <w:t>serviços</w:t>
      </w:r>
      <w:r>
        <w:rPr>
          <w:spacing w:val="-4"/>
          <w:sz w:val="24"/>
        </w:rPr>
        <w:t xml:space="preserve"> </w:t>
      </w:r>
      <w:r>
        <w:rPr>
          <w:sz w:val="24"/>
        </w:rPr>
        <w:t>em</w:t>
      </w:r>
      <w:r>
        <w:rPr>
          <w:spacing w:val="-4"/>
          <w:sz w:val="24"/>
        </w:rPr>
        <w:t xml:space="preserve"> </w:t>
      </w:r>
      <w:r>
        <w:rPr>
          <w:sz w:val="24"/>
        </w:rPr>
        <w:t>geral,</w:t>
      </w:r>
      <w:r>
        <w:rPr>
          <w:spacing w:val="-5"/>
          <w:sz w:val="24"/>
        </w:rPr>
        <w:t xml:space="preserve"> </w:t>
      </w:r>
      <w:r>
        <w:rPr>
          <w:sz w:val="24"/>
        </w:rPr>
        <w:t>é</w:t>
      </w:r>
      <w:r>
        <w:rPr>
          <w:spacing w:val="-4"/>
          <w:sz w:val="24"/>
        </w:rPr>
        <w:t xml:space="preserve"> </w:t>
      </w:r>
      <w:r>
        <w:rPr>
          <w:sz w:val="24"/>
        </w:rPr>
        <w:t>indício</w:t>
      </w:r>
      <w:r>
        <w:rPr>
          <w:spacing w:val="-4"/>
          <w:sz w:val="24"/>
        </w:rPr>
        <w:t xml:space="preserve"> </w:t>
      </w:r>
      <w:r>
        <w:rPr>
          <w:sz w:val="24"/>
        </w:rPr>
        <w:t>de</w:t>
      </w:r>
      <w:r>
        <w:rPr>
          <w:spacing w:val="-4"/>
          <w:sz w:val="24"/>
        </w:rPr>
        <w:t xml:space="preserve"> </w:t>
      </w:r>
      <w:r>
        <w:rPr>
          <w:sz w:val="24"/>
        </w:rPr>
        <w:t>inexequibilidade</w:t>
      </w:r>
      <w:r>
        <w:rPr>
          <w:spacing w:val="-4"/>
          <w:sz w:val="24"/>
        </w:rPr>
        <w:t xml:space="preserve"> </w:t>
      </w:r>
      <w:r>
        <w:rPr>
          <w:sz w:val="24"/>
        </w:rPr>
        <w:t>das</w:t>
      </w:r>
      <w:r>
        <w:rPr>
          <w:spacing w:val="-5"/>
          <w:sz w:val="24"/>
        </w:rPr>
        <w:t xml:space="preserve"> </w:t>
      </w:r>
      <w:r>
        <w:rPr>
          <w:sz w:val="24"/>
        </w:rPr>
        <w:t>propostas valores inferiores a 50% (cinquenta por cento) do valor orçado pela Administração.</w:t>
      </w:r>
    </w:p>
    <w:p w:rsidR="002D5F79" w:rsidRDefault="00B0013F">
      <w:pPr>
        <w:pStyle w:val="PargrafodaLista"/>
        <w:numPr>
          <w:ilvl w:val="2"/>
          <w:numId w:val="40"/>
        </w:numPr>
        <w:tabs>
          <w:tab w:val="left" w:pos="2093"/>
        </w:tabs>
        <w:spacing w:line="360" w:lineRule="auto"/>
        <w:ind w:left="1419" w:right="1077" w:firstLine="0"/>
        <w:rPr>
          <w:sz w:val="24"/>
        </w:rPr>
      </w:pPr>
      <w:r>
        <w:rPr>
          <w:sz w:val="24"/>
        </w:rPr>
        <w:t>A inexequibilidade, na hipótese de que trata o caput só será considerada após diligência do Pregoeiro, que comprove:</w:t>
      </w:r>
    </w:p>
    <w:p w:rsidR="002D5F79" w:rsidRDefault="002D5F79">
      <w:pPr>
        <w:pStyle w:val="PargrafodaLista"/>
        <w:spacing w:line="360" w:lineRule="auto"/>
        <w:jc w:val="left"/>
        <w:rPr>
          <w:sz w:val="24"/>
        </w:rPr>
        <w:sectPr w:rsidR="002D5F79">
          <w:headerReference w:type="default" r:id="rId21"/>
          <w:footerReference w:type="default" r:id="rId22"/>
          <w:pgSz w:w="11910" w:h="16840"/>
          <w:pgMar w:top="1840" w:right="0" w:bottom="1020" w:left="283" w:header="658" w:footer="834" w:gutter="0"/>
          <w:cols w:space="720"/>
        </w:sectPr>
      </w:pPr>
    </w:p>
    <w:p w:rsidR="002D5F79" w:rsidRDefault="002D5F79">
      <w:pPr>
        <w:pStyle w:val="Corpodetexto"/>
        <w:ind w:left="0"/>
        <w:jc w:val="left"/>
      </w:pPr>
    </w:p>
    <w:p w:rsidR="002D5F79" w:rsidRDefault="002D5F79">
      <w:pPr>
        <w:pStyle w:val="Corpodetexto"/>
        <w:spacing w:before="138"/>
        <w:ind w:left="0"/>
        <w:jc w:val="left"/>
      </w:pPr>
    </w:p>
    <w:p w:rsidR="002D5F79" w:rsidRDefault="00B0013F">
      <w:pPr>
        <w:pStyle w:val="Corpodetexto"/>
      </w:pPr>
      <w:r>
        <w:t>8.8.1.2.</w:t>
      </w:r>
      <w:r>
        <w:rPr>
          <w:spacing w:val="-7"/>
        </w:rPr>
        <w:t xml:space="preserve"> </w:t>
      </w:r>
      <w:r>
        <w:t>Inexistirem</w:t>
      </w:r>
      <w:r>
        <w:rPr>
          <w:spacing w:val="-2"/>
        </w:rPr>
        <w:t xml:space="preserve"> </w:t>
      </w:r>
      <w:r>
        <w:t>custos</w:t>
      </w:r>
      <w:r>
        <w:rPr>
          <w:spacing w:val="-3"/>
        </w:rPr>
        <w:t xml:space="preserve"> </w:t>
      </w:r>
      <w:r>
        <w:t>de</w:t>
      </w:r>
      <w:r>
        <w:rPr>
          <w:spacing w:val="-3"/>
        </w:rPr>
        <w:t xml:space="preserve"> </w:t>
      </w:r>
      <w:r>
        <w:t>oportunidade</w:t>
      </w:r>
      <w:r>
        <w:rPr>
          <w:spacing w:val="-3"/>
        </w:rPr>
        <w:t xml:space="preserve"> </w:t>
      </w:r>
      <w:r>
        <w:t>capazes</w:t>
      </w:r>
      <w:r>
        <w:rPr>
          <w:spacing w:val="-3"/>
        </w:rPr>
        <w:t xml:space="preserve"> </w:t>
      </w:r>
      <w:r>
        <w:t>de</w:t>
      </w:r>
      <w:r>
        <w:rPr>
          <w:spacing w:val="-3"/>
        </w:rPr>
        <w:t xml:space="preserve"> </w:t>
      </w:r>
      <w:r>
        <w:t>justificar</w:t>
      </w:r>
      <w:r>
        <w:rPr>
          <w:spacing w:val="-3"/>
        </w:rPr>
        <w:t xml:space="preserve"> </w:t>
      </w:r>
      <w:r>
        <w:t>o</w:t>
      </w:r>
      <w:r>
        <w:rPr>
          <w:spacing w:val="-4"/>
        </w:rPr>
        <w:t xml:space="preserve"> </w:t>
      </w:r>
      <w:r>
        <w:t>vulto</w:t>
      </w:r>
      <w:r>
        <w:rPr>
          <w:spacing w:val="-3"/>
        </w:rPr>
        <w:t xml:space="preserve"> </w:t>
      </w:r>
      <w:r>
        <w:t>da</w:t>
      </w:r>
      <w:r>
        <w:rPr>
          <w:spacing w:val="-3"/>
        </w:rPr>
        <w:t xml:space="preserve"> </w:t>
      </w:r>
      <w:r>
        <w:rPr>
          <w:spacing w:val="-2"/>
        </w:rPr>
        <w:t>oferta.</w:t>
      </w:r>
    </w:p>
    <w:p w:rsidR="002D5F79" w:rsidRDefault="00B0013F">
      <w:pPr>
        <w:pStyle w:val="PargrafodaLista"/>
        <w:numPr>
          <w:ilvl w:val="1"/>
          <w:numId w:val="40"/>
        </w:numPr>
        <w:tabs>
          <w:tab w:val="left" w:pos="1922"/>
        </w:tabs>
        <w:spacing w:before="138" w:line="360" w:lineRule="auto"/>
        <w:ind w:right="1078" w:firstLine="0"/>
        <w:jc w:val="both"/>
        <w:rPr>
          <w:sz w:val="24"/>
        </w:rPr>
      </w:pPr>
      <w:r>
        <w:rPr>
          <w:sz w:val="24"/>
        </w:rPr>
        <w:t>Se houver indícios de inexequibilidade da proposta de preço, ou em caso da necessidade</w:t>
      </w:r>
      <w:r>
        <w:rPr>
          <w:spacing w:val="-4"/>
          <w:sz w:val="24"/>
        </w:rPr>
        <w:t xml:space="preserve"> </w:t>
      </w:r>
      <w:r>
        <w:rPr>
          <w:sz w:val="24"/>
        </w:rPr>
        <w:t>de</w:t>
      </w:r>
      <w:r>
        <w:rPr>
          <w:spacing w:val="-4"/>
          <w:sz w:val="24"/>
        </w:rPr>
        <w:t xml:space="preserve"> </w:t>
      </w:r>
      <w:r>
        <w:rPr>
          <w:sz w:val="24"/>
        </w:rPr>
        <w:t>esclarecimentos</w:t>
      </w:r>
      <w:r>
        <w:rPr>
          <w:spacing w:val="-4"/>
          <w:sz w:val="24"/>
        </w:rPr>
        <w:t xml:space="preserve"> </w:t>
      </w:r>
      <w:r>
        <w:rPr>
          <w:sz w:val="24"/>
        </w:rPr>
        <w:t>complementares,</w:t>
      </w:r>
      <w:r>
        <w:rPr>
          <w:spacing w:val="-4"/>
          <w:sz w:val="24"/>
        </w:rPr>
        <w:t xml:space="preserve"> </w:t>
      </w:r>
      <w:r>
        <w:rPr>
          <w:sz w:val="24"/>
        </w:rPr>
        <w:t>poderão</w:t>
      </w:r>
      <w:r>
        <w:rPr>
          <w:spacing w:val="-4"/>
          <w:sz w:val="24"/>
        </w:rPr>
        <w:t xml:space="preserve"> </w:t>
      </w:r>
      <w:r>
        <w:rPr>
          <w:sz w:val="24"/>
        </w:rPr>
        <w:t>ser</w:t>
      </w:r>
      <w:r>
        <w:rPr>
          <w:spacing w:val="-4"/>
          <w:sz w:val="24"/>
        </w:rPr>
        <w:t xml:space="preserve"> </w:t>
      </w:r>
      <w:r>
        <w:rPr>
          <w:sz w:val="24"/>
        </w:rPr>
        <w:t>efetuadas</w:t>
      </w:r>
      <w:r>
        <w:rPr>
          <w:spacing w:val="-4"/>
          <w:sz w:val="24"/>
        </w:rPr>
        <w:t xml:space="preserve"> </w:t>
      </w:r>
      <w:r>
        <w:rPr>
          <w:sz w:val="24"/>
        </w:rPr>
        <w:t>diligências, para que a empresa comprove a exequibilidade da proposta.</w:t>
      </w:r>
    </w:p>
    <w:p w:rsidR="002D5F79" w:rsidRDefault="00B0013F">
      <w:pPr>
        <w:pStyle w:val="PargrafodaLista"/>
        <w:numPr>
          <w:ilvl w:val="1"/>
          <w:numId w:val="40"/>
        </w:numPr>
        <w:tabs>
          <w:tab w:val="left" w:pos="1893"/>
        </w:tabs>
        <w:spacing w:line="360" w:lineRule="auto"/>
        <w:ind w:right="1075"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D5F79" w:rsidRDefault="00B0013F">
      <w:pPr>
        <w:pStyle w:val="PargrafodaLista"/>
        <w:numPr>
          <w:ilvl w:val="1"/>
          <w:numId w:val="40"/>
        </w:numPr>
        <w:tabs>
          <w:tab w:val="left" w:pos="1869"/>
        </w:tabs>
        <w:spacing w:before="1" w:line="360" w:lineRule="auto"/>
        <w:ind w:right="1075" w:firstLine="0"/>
        <w:jc w:val="both"/>
        <w:rPr>
          <w:sz w:val="24"/>
        </w:rPr>
      </w:pPr>
      <w:r>
        <w:rPr>
          <w:sz w:val="24"/>
        </w:rPr>
        <w:t>Erros</w:t>
      </w:r>
      <w:r>
        <w:rPr>
          <w:spacing w:val="-17"/>
          <w:sz w:val="24"/>
        </w:rPr>
        <w:t xml:space="preserve"> </w:t>
      </w:r>
      <w:r>
        <w:rPr>
          <w:sz w:val="24"/>
        </w:rPr>
        <w:t>no</w:t>
      </w:r>
      <w:r>
        <w:rPr>
          <w:spacing w:val="-17"/>
          <w:sz w:val="24"/>
        </w:rPr>
        <w:t xml:space="preserve"> </w:t>
      </w:r>
      <w:r>
        <w:rPr>
          <w:sz w:val="24"/>
        </w:rPr>
        <w:t>preenchimento</w:t>
      </w:r>
      <w:r>
        <w:rPr>
          <w:spacing w:val="-16"/>
          <w:sz w:val="24"/>
        </w:rPr>
        <w:t xml:space="preserve"> </w:t>
      </w:r>
      <w:r>
        <w:rPr>
          <w:sz w:val="24"/>
        </w:rPr>
        <w:t>da</w:t>
      </w:r>
      <w:r>
        <w:rPr>
          <w:spacing w:val="-17"/>
          <w:sz w:val="24"/>
        </w:rPr>
        <w:t xml:space="preserve"> </w:t>
      </w:r>
      <w:r>
        <w:rPr>
          <w:sz w:val="24"/>
        </w:rPr>
        <w:t>planilha</w:t>
      </w:r>
      <w:r>
        <w:rPr>
          <w:spacing w:val="-17"/>
          <w:sz w:val="24"/>
        </w:rPr>
        <w:t xml:space="preserve"> </w:t>
      </w:r>
      <w:r>
        <w:rPr>
          <w:sz w:val="24"/>
        </w:rPr>
        <w:t>não</w:t>
      </w:r>
      <w:r>
        <w:rPr>
          <w:spacing w:val="-17"/>
          <w:sz w:val="24"/>
        </w:rPr>
        <w:t xml:space="preserve"> </w:t>
      </w:r>
      <w:r>
        <w:rPr>
          <w:sz w:val="24"/>
        </w:rPr>
        <w:t>constituem</w:t>
      </w:r>
      <w:r>
        <w:rPr>
          <w:spacing w:val="-16"/>
          <w:sz w:val="24"/>
        </w:rPr>
        <w:t xml:space="preserve"> </w:t>
      </w:r>
      <w:r>
        <w:rPr>
          <w:sz w:val="24"/>
        </w:rPr>
        <w:t>motivo</w:t>
      </w:r>
      <w:r>
        <w:rPr>
          <w:spacing w:val="-17"/>
          <w:sz w:val="24"/>
        </w:rPr>
        <w:t xml:space="preserve"> </w:t>
      </w:r>
      <w:r>
        <w:rPr>
          <w:sz w:val="24"/>
        </w:rPr>
        <w:t>para</w:t>
      </w:r>
      <w:r>
        <w:rPr>
          <w:spacing w:val="-17"/>
          <w:sz w:val="24"/>
        </w:rPr>
        <w:t xml:space="preserve"> </w:t>
      </w:r>
      <w:r>
        <w:rPr>
          <w:sz w:val="24"/>
        </w:rPr>
        <w:t>a</w:t>
      </w:r>
      <w:r>
        <w:rPr>
          <w:spacing w:val="-16"/>
          <w:sz w:val="24"/>
        </w:rPr>
        <w:t xml:space="preserve"> </w:t>
      </w:r>
      <w:r>
        <w:rPr>
          <w:sz w:val="24"/>
        </w:rPr>
        <w:t>desclassificação da</w:t>
      </w:r>
      <w:r>
        <w:rPr>
          <w:spacing w:val="-6"/>
          <w:sz w:val="24"/>
        </w:rPr>
        <w:t xml:space="preserve"> </w:t>
      </w:r>
      <w:r>
        <w:rPr>
          <w:sz w:val="24"/>
        </w:rPr>
        <w:t>proposta.</w:t>
      </w:r>
      <w:r>
        <w:rPr>
          <w:spacing w:val="-7"/>
          <w:sz w:val="24"/>
        </w:rPr>
        <w:t xml:space="preserve"> </w:t>
      </w:r>
      <w:r>
        <w:rPr>
          <w:sz w:val="24"/>
        </w:rPr>
        <w:t>A</w:t>
      </w:r>
      <w:r>
        <w:rPr>
          <w:spacing w:val="-7"/>
          <w:sz w:val="24"/>
        </w:rPr>
        <w:t xml:space="preserve"> </w:t>
      </w:r>
      <w:r>
        <w:rPr>
          <w:sz w:val="24"/>
        </w:rPr>
        <w:t>planilha</w:t>
      </w:r>
      <w:r>
        <w:rPr>
          <w:spacing w:val="-6"/>
          <w:sz w:val="24"/>
        </w:rPr>
        <w:t xml:space="preserve"> </w:t>
      </w:r>
      <w:r>
        <w:rPr>
          <w:sz w:val="24"/>
        </w:rPr>
        <w:t>poderá́</w:t>
      </w:r>
      <w:r>
        <w:rPr>
          <w:spacing w:val="-6"/>
          <w:sz w:val="24"/>
        </w:rPr>
        <w:t xml:space="preserve"> </w:t>
      </w:r>
      <w:r>
        <w:rPr>
          <w:sz w:val="24"/>
        </w:rPr>
        <w:t>ser</w:t>
      </w:r>
      <w:r>
        <w:rPr>
          <w:spacing w:val="-7"/>
          <w:sz w:val="24"/>
        </w:rPr>
        <w:t xml:space="preserve"> </w:t>
      </w:r>
      <w:r>
        <w:rPr>
          <w:sz w:val="24"/>
        </w:rPr>
        <w:t>ajustada</w:t>
      </w:r>
      <w:r>
        <w:rPr>
          <w:spacing w:val="-7"/>
          <w:sz w:val="24"/>
        </w:rPr>
        <w:t xml:space="preserve"> </w:t>
      </w:r>
      <w:r>
        <w:rPr>
          <w:sz w:val="24"/>
        </w:rPr>
        <w:t>pelo</w:t>
      </w:r>
      <w:r>
        <w:rPr>
          <w:spacing w:val="-7"/>
          <w:sz w:val="24"/>
        </w:rPr>
        <w:t xml:space="preserve"> </w:t>
      </w:r>
      <w:r>
        <w:rPr>
          <w:sz w:val="24"/>
        </w:rPr>
        <w:t>fornecedor,</w:t>
      </w:r>
      <w:r>
        <w:rPr>
          <w:spacing w:val="-7"/>
          <w:sz w:val="24"/>
        </w:rPr>
        <w:t xml:space="preserve"> </w:t>
      </w:r>
      <w:r>
        <w:rPr>
          <w:sz w:val="24"/>
        </w:rPr>
        <w:t>no</w:t>
      </w:r>
      <w:r>
        <w:rPr>
          <w:spacing w:val="-6"/>
          <w:sz w:val="24"/>
        </w:rPr>
        <w:t xml:space="preserve"> </w:t>
      </w:r>
      <w:r>
        <w:rPr>
          <w:sz w:val="24"/>
        </w:rPr>
        <w:t>prazo</w:t>
      </w:r>
      <w:r>
        <w:rPr>
          <w:spacing w:val="-7"/>
          <w:sz w:val="24"/>
        </w:rPr>
        <w:t xml:space="preserve"> </w:t>
      </w:r>
      <w:r>
        <w:rPr>
          <w:sz w:val="24"/>
        </w:rPr>
        <w:t>indicado</w:t>
      </w:r>
      <w:r>
        <w:rPr>
          <w:spacing w:val="-7"/>
          <w:sz w:val="24"/>
        </w:rPr>
        <w:t xml:space="preserve"> </w:t>
      </w:r>
      <w:r>
        <w:rPr>
          <w:sz w:val="24"/>
        </w:rPr>
        <w:t>pelo sistema, desde que não haja majoração do preço.</w:t>
      </w:r>
    </w:p>
    <w:p w:rsidR="002D5F79" w:rsidRDefault="00B0013F">
      <w:pPr>
        <w:pStyle w:val="PargrafodaLista"/>
        <w:numPr>
          <w:ilvl w:val="2"/>
          <w:numId w:val="34"/>
        </w:numPr>
        <w:tabs>
          <w:tab w:val="left" w:pos="2215"/>
        </w:tabs>
        <w:spacing w:line="360" w:lineRule="auto"/>
        <w:ind w:right="1076" w:firstLine="0"/>
        <w:jc w:val="both"/>
        <w:rPr>
          <w:sz w:val="24"/>
        </w:rPr>
      </w:pPr>
      <w:r>
        <w:rPr>
          <w:sz w:val="24"/>
        </w:rPr>
        <w:t>O</w:t>
      </w:r>
      <w:r>
        <w:rPr>
          <w:spacing w:val="-5"/>
          <w:sz w:val="24"/>
        </w:rPr>
        <w:t xml:space="preserve"> </w:t>
      </w:r>
      <w:r>
        <w:rPr>
          <w:sz w:val="24"/>
        </w:rPr>
        <w:t>ajuste</w:t>
      </w:r>
      <w:r>
        <w:rPr>
          <w:spacing w:val="-4"/>
          <w:sz w:val="24"/>
        </w:rPr>
        <w:t xml:space="preserve"> </w:t>
      </w:r>
      <w:r>
        <w:rPr>
          <w:sz w:val="24"/>
        </w:rPr>
        <w:t>de</w:t>
      </w:r>
      <w:r>
        <w:rPr>
          <w:spacing w:val="-1"/>
          <w:sz w:val="24"/>
        </w:rPr>
        <w:t xml:space="preserve"> </w:t>
      </w:r>
      <w:r>
        <w:rPr>
          <w:sz w:val="24"/>
        </w:rPr>
        <w:t>que</w:t>
      </w:r>
      <w:r>
        <w:rPr>
          <w:spacing w:val="-4"/>
          <w:sz w:val="24"/>
        </w:rPr>
        <w:t xml:space="preserve"> </w:t>
      </w:r>
      <w:r>
        <w:rPr>
          <w:sz w:val="24"/>
        </w:rPr>
        <w:t>trata</w:t>
      </w:r>
      <w:r>
        <w:rPr>
          <w:spacing w:val="-4"/>
          <w:sz w:val="24"/>
        </w:rPr>
        <w:t xml:space="preserve"> </w:t>
      </w:r>
      <w:r>
        <w:rPr>
          <w:sz w:val="24"/>
        </w:rPr>
        <w:t>este</w:t>
      </w:r>
      <w:r>
        <w:rPr>
          <w:spacing w:val="-4"/>
          <w:sz w:val="24"/>
        </w:rPr>
        <w:t xml:space="preserve"> </w:t>
      </w:r>
      <w:r>
        <w:rPr>
          <w:sz w:val="24"/>
        </w:rPr>
        <w:t>dispositivo</w:t>
      </w:r>
      <w:r>
        <w:rPr>
          <w:spacing w:val="-4"/>
          <w:sz w:val="24"/>
        </w:rPr>
        <w:t xml:space="preserve"> </w:t>
      </w:r>
      <w:r>
        <w:rPr>
          <w:sz w:val="24"/>
        </w:rPr>
        <w:t>se</w:t>
      </w:r>
      <w:r>
        <w:rPr>
          <w:spacing w:val="-4"/>
          <w:sz w:val="24"/>
        </w:rPr>
        <w:t xml:space="preserve"> </w:t>
      </w:r>
      <w:r>
        <w:rPr>
          <w:sz w:val="24"/>
        </w:rPr>
        <w:t>limita</w:t>
      </w:r>
      <w:r>
        <w:rPr>
          <w:spacing w:val="-4"/>
          <w:sz w:val="24"/>
        </w:rPr>
        <w:t xml:space="preserve"> </w:t>
      </w:r>
      <w:r>
        <w:rPr>
          <w:sz w:val="24"/>
        </w:rPr>
        <w:t>a</w:t>
      </w:r>
      <w:r>
        <w:rPr>
          <w:spacing w:val="-4"/>
          <w:sz w:val="24"/>
        </w:rPr>
        <w:t xml:space="preserve"> </w:t>
      </w:r>
      <w:r>
        <w:rPr>
          <w:sz w:val="24"/>
        </w:rPr>
        <w:t>sanar</w:t>
      </w:r>
      <w:r>
        <w:rPr>
          <w:spacing w:val="-4"/>
          <w:sz w:val="24"/>
        </w:rPr>
        <w:t xml:space="preserve"> </w:t>
      </w:r>
      <w:r>
        <w:rPr>
          <w:sz w:val="24"/>
        </w:rPr>
        <w:t>erros</w:t>
      </w:r>
      <w:r>
        <w:rPr>
          <w:spacing w:val="-4"/>
          <w:sz w:val="24"/>
        </w:rPr>
        <w:t xml:space="preserve"> </w:t>
      </w:r>
      <w:r>
        <w:rPr>
          <w:sz w:val="24"/>
        </w:rPr>
        <w:t>ou</w:t>
      </w:r>
      <w:r>
        <w:rPr>
          <w:spacing w:val="-3"/>
          <w:sz w:val="24"/>
        </w:rPr>
        <w:t xml:space="preserve"> </w:t>
      </w:r>
      <w:r>
        <w:rPr>
          <w:sz w:val="24"/>
        </w:rPr>
        <w:t>falhas</w:t>
      </w:r>
      <w:r>
        <w:rPr>
          <w:spacing w:val="-4"/>
          <w:sz w:val="24"/>
        </w:rPr>
        <w:t xml:space="preserve"> </w:t>
      </w:r>
      <w:r>
        <w:rPr>
          <w:sz w:val="24"/>
        </w:rPr>
        <w:t>que</w:t>
      </w:r>
      <w:r>
        <w:rPr>
          <w:spacing w:val="-4"/>
          <w:sz w:val="24"/>
        </w:rPr>
        <w:t xml:space="preserve"> </w:t>
      </w:r>
      <w:r>
        <w:rPr>
          <w:sz w:val="24"/>
        </w:rPr>
        <w:t>não alterem a substância das propostas;</w:t>
      </w:r>
    </w:p>
    <w:p w:rsidR="002D5F79" w:rsidRDefault="00B0013F">
      <w:pPr>
        <w:pStyle w:val="PargrafodaLista"/>
        <w:numPr>
          <w:ilvl w:val="2"/>
          <w:numId w:val="34"/>
        </w:numPr>
        <w:tabs>
          <w:tab w:val="left" w:pos="2287"/>
        </w:tabs>
        <w:spacing w:line="360" w:lineRule="auto"/>
        <w:ind w:right="1073" w:firstLine="0"/>
        <w:jc w:val="both"/>
        <w:rPr>
          <w:sz w:val="24"/>
        </w:rPr>
      </w:pPr>
      <w:r>
        <w:rPr>
          <w:sz w:val="24"/>
        </w:rPr>
        <w:t>Considera-se erro no preenchimento da planilha passível de correção a indicação</w:t>
      </w:r>
      <w:r>
        <w:rPr>
          <w:spacing w:val="-6"/>
          <w:sz w:val="24"/>
        </w:rPr>
        <w:t xml:space="preserve"> </w:t>
      </w:r>
      <w:r>
        <w:rPr>
          <w:sz w:val="24"/>
        </w:rPr>
        <w:t>de</w:t>
      </w:r>
      <w:r>
        <w:rPr>
          <w:spacing w:val="-6"/>
          <w:sz w:val="24"/>
        </w:rPr>
        <w:t xml:space="preserve"> </w:t>
      </w:r>
      <w:r>
        <w:rPr>
          <w:sz w:val="24"/>
        </w:rPr>
        <w:t>recolhimento</w:t>
      </w:r>
      <w:r>
        <w:rPr>
          <w:spacing w:val="-7"/>
          <w:sz w:val="24"/>
        </w:rPr>
        <w:t xml:space="preserve"> </w:t>
      </w:r>
      <w:r>
        <w:rPr>
          <w:sz w:val="24"/>
        </w:rPr>
        <w:t>de</w:t>
      </w:r>
      <w:r>
        <w:rPr>
          <w:spacing w:val="-6"/>
          <w:sz w:val="24"/>
        </w:rPr>
        <w:t xml:space="preserve"> </w:t>
      </w:r>
      <w:r>
        <w:rPr>
          <w:sz w:val="24"/>
        </w:rPr>
        <w:t>impostos</w:t>
      </w:r>
      <w:r>
        <w:rPr>
          <w:spacing w:val="-7"/>
          <w:sz w:val="24"/>
        </w:rPr>
        <w:t xml:space="preserve"> </w:t>
      </w:r>
      <w:r>
        <w:rPr>
          <w:sz w:val="24"/>
        </w:rPr>
        <w:t>e</w:t>
      </w:r>
      <w:r>
        <w:rPr>
          <w:spacing w:val="-7"/>
          <w:sz w:val="24"/>
        </w:rPr>
        <w:t xml:space="preserve"> </w:t>
      </w:r>
      <w:r>
        <w:rPr>
          <w:sz w:val="24"/>
        </w:rPr>
        <w:t>contribuições</w:t>
      </w:r>
      <w:r>
        <w:rPr>
          <w:spacing w:val="-7"/>
          <w:sz w:val="24"/>
        </w:rPr>
        <w:t xml:space="preserve"> </w:t>
      </w:r>
      <w:r>
        <w:rPr>
          <w:sz w:val="24"/>
        </w:rPr>
        <w:t>na</w:t>
      </w:r>
      <w:r>
        <w:rPr>
          <w:spacing w:val="-6"/>
          <w:sz w:val="24"/>
        </w:rPr>
        <w:t xml:space="preserve"> </w:t>
      </w:r>
      <w:r>
        <w:rPr>
          <w:sz w:val="24"/>
        </w:rPr>
        <w:t>forma</w:t>
      </w:r>
      <w:r>
        <w:rPr>
          <w:spacing w:val="-7"/>
          <w:sz w:val="24"/>
        </w:rPr>
        <w:t xml:space="preserve"> </w:t>
      </w:r>
      <w:r>
        <w:rPr>
          <w:sz w:val="24"/>
        </w:rPr>
        <w:t>do</w:t>
      </w:r>
      <w:r>
        <w:rPr>
          <w:spacing w:val="-6"/>
          <w:sz w:val="24"/>
        </w:rPr>
        <w:t xml:space="preserve"> </w:t>
      </w:r>
      <w:r>
        <w:rPr>
          <w:sz w:val="24"/>
        </w:rPr>
        <w:t>Simples</w:t>
      </w:r>
      <w:r>
        <w:rPr>
          <w:spacing w:val="-7"/>
          <w:sz w:val="24"/>
        </w:rPr>
        <w:t xml:space="preserve"> </w:t>
      </w:r>
      <w:r>
        <w:rPr>
          <w:sz w:val="24"/>
        </w:rPr>
        <w:t>Nacional, quando não cabível esse regime.</w:t>
      </w:r>
    </w:p>
    <w:p w:rsidR="002D5F79" w:rsidRDefault="00B0013F">
      <w:pPr>
        <w:pStyle w:val="PargrafodaLista"/>
        <w:numPr>
          <w:ilvl w:val="1"/>
          <w:numId w:val="40"/>
        </w:numPr>
        <w:tabs>
          <w:tab w:val="left" w:pos="2023"/>
        </w:tabs>
        <w:spacing w:line="360" w:lineRule="auto"/>
        <w:ind w:right="1077" w:firstLine="0"/>
        <w:jc w:val="both"/>
        <w:rPr>
          <w:sz w:val="24"/>
        </w:rPr>
      </w:pPr>
      <w:r>
        <w:rPr>
          <w:sz w:val="24"/>
        </w:rPr>
        <w:t>Para fins de análise da proposta quanto ao cumprimento das especificações do objeto, poderá ser colhida a manifestação escrita do setor requisitante do serviço ou da área especializada no objeto.</w:t>
      </w:r>
    </w:p>
    <w:p w:rsidR="002D5F79" w:rsidRDefault="00B0013F">
      <w:pPr>
        <w:pStyle w:val="PargrafodaLista"/>
        <w:numPr>
          <w:ilvl w:val="1"/>
          <w:numId w:val="40"/>
        </w:numPr>
        <w:tabs>
          <w:tab w:val="left" w:pos="2079"/>
        </w:tabs>
        <w:spacing w:line="360" w:lineRule="auto"/>
        <w:ind w:right="1074" w:firstLine="0"/>
        <w:jc w:val="both"/>
        <w:rPr>
          <w:sz w:val="24"/>
        </w:rPr>
      </w:pPr>
      <w:r>
        <w:rPr>
          <w:sz w:val="24"/>
        </w:rPr>
        <w:t>Caso o Termo de Referência exija a apresentação de amostra, o licitante classificado em primeiro lugar deverá apresentá-la, conforme disciplinado no Termo de Referência, sob pena de não aceitação da proposta.</w:t>
      </w:r>
    </w:p>
    <w:p w:rsidR="002D5F79" w:rsidRDefault="00B0013F">
      <w:pPr>
        <w:pStyle w:val="PargrafodaLista"/>
        <w:numPr>
          <w:ilvl w:val="1"/>
          <w:numId w:val="40"/>
        </w:numPr>
        <w:tabs>
          <w:tab w:val="left" w:pos="2001"/>
        </w:tabs>
        <w:spacing w:before="1" w:line="360" w:lineRule="auto"/>
        <w:ind w:right="1072" w:firstLine="0"/>
        <w:jc w:val="both"/>
        <w:rPr>
          <w:sz w:val="24"/>
        </w:rPr>
      </w:pPr>
      <w:r>
        <w:rPr>
          <w:sz w:val="24"/>
        </w:rPr>
        <w:t>Por</w:t>
      </w:r>
      <w:r>
        <w:rPr>
          <w:spacing w:val="-17"/>
          <w:sz w:val="24"/>
        </w:rPr>
        <w:t xml:space="preserve"> </w:t>
      </w:r>
      <w:r>
        <w:rPr>
          <w:sz w:val="24"/>
        </w:rPr>
        <w:t>meio</w:t>
      </w:r>
      <w:r>
        <w:rPr>
          <w:spacing w:val="-17"/>
          <w:sz w:val="24"/>
        </w:rPr>
        <w:t xml:space="preserve"> </w:t>
      </w:r>
      <w:r>
        <w:rPr>
          <w:sz w:val="24"/>
        </w:rPr>
        <w:t>de</w:t>
      </w:r>
      <w:r>
        <w:rPr>
          <w:spacing w:val="-16"/>
          <w:sz w:val="24"/>
        </w:rPr>
        <w:t xml:space="preserve"> </w:t>
      </w:r>
      <w:r>
        <w:rPr>
          <w:sz w:val="24"/>
        </w:rPr>
        <w:t>mensagem</w:t>
      </w:r>
      <w:r>
        <w:rPr>
          <w:spacing w:val="-17"/>
          <w:sz w:val="24"/>
        </w:rPr>
        <w:t xml:space="preserve"> </w:t>
      </w:r>
      <w:r>
        <w:rPr>
          <w:sz w:val="24"/>
        </w:rPr>
        <w:t>no</w:t>
      </w:r>
      <w:r>
        <w:rPr>
          <w:spacing w:val="-17"/>
          <w:sz w:val="24"/>
        </w:rPr>
        <w:t xml:space="preserve"> </w:t>
      </w:r>
      <w:r>
        <w:rPr>
          <w:sz w:val="24"/>
        </w:rPr>
        <w:t>sistema,</w:t>
      </w:r>
      <w:r>
        <w:rPr>
          <w:spacing w:val="-17"/>
          <w:sz w:val="24"/>
        </w:rPr>
        <w:t xml:space="preserve"> </w:t>
      </w:r>
      <w:r>
        <w:rPr>
          <w:sz w:val="24"/>
        </w:rPr>
        <w:t>será</w:t>
      </w:r>
      <w:r>
        <w:rPr>
          <w:spacing w:val="-16"/>
          <w:sz w:val="24"/>
        </w:rPr>
        <w:t xml:space="preserve"> </w:t>
      </w:r>
      <w:r>
        <w:rPr>
          <w:sz w:val="24"/>
        </w:rPr>
        <w:t>divulgado</w:t>
      </w:r>
      <w:r>
        <w:rPr>
          <w:spacing w:val="-17"/>
          <w:sz w:val="24"/>
        </w:rPr>
        <w:t xml:space="preserve"> </w:t>
      </w:r>
      <w:r>
        <w:rPr>
          <w:sz w:val="24"/>
        </w:rPr>
        <w:t>o</w:t>
      </w:r>
      <w:r>
        <w:rPr>
          <w:spacing w:val="-17"/>
          <w:sz w:val="24"/>
        </w:rPr>
        <w:t xml:space="preserve"> </w:t>
      </w:r>
      <w:r>
        <w:rPr>
          <w:sz w:val="24"/>
        </w:rPr>
        <w:t>local</w:t>
      </w:r>
      <w:r>
        <w:rPr>
          <w:spacing w:val="-16"/>
          <w:sz w:val="24"/>
        </w:rPr>
        <w:t xml:space="preserve"> </w:t>
      </w:r>
      <w:r>
        <w:rPr>
          <w:sz w:val="24"/>
        </w:rPr>
        <w:t>e</w:t>
      </w:r>
      <w:r>
        <w:rPr>
          <w:spacing w:val="-17"/>
          <w:sz w:val="24"/>
        </w:rPr>
        <w:t xml:space="preserve"> </w:t>
      </w:r>
      <w:r>
        <w:rPr>
          <w:sz w:val="24"/>
        </w:rPr>
        <w:t>horário</w:t>
      </w:r>
      <w:r>
        <w:rPr>
          <w:spacing w:val="-17"/>
          <w:sz w:val="24"/>
        </w:rPr>
        <w:t xml:space="preserve"> </w:t>
      </w:r>
      <w:r>
        <w:rPr>
          <w:sz w:val="24"/>
        </w:rPr>
        <w:t>de</w:t>
      </w:r>
      <w:r>
        <w:rPr>
          <w:spacing w:val="-16"/>
          <w:sz w:val="24"/>
        </w:rPr>
        <w:t xml:space="preserve"> </w:t>
      </w:r>
      <w:r>
        <w:rPr>
          <w:sz w:val="24"/>
        </w:rPr>
        <w:t>realização do</w:t>
      </w:r>
      <w:r>
        <w:rPr>
          <w:spacing w:val="-5"/>
          <w:sz w:val="24"/>
        </w:rPr>
        <w:t xml:space="preserve"> </w:t>
      </w:r>
      <w:r>
        <w:rPr>
          <w:sz w:val="24"/>
        </w:rPr>
        <w:t>procedimento</w:t>
      </w:r>
      <w:r>
        <w:rPr>
          <w:spacing w:val="-6"/>
          <w:sz w:val="24"/>
        </w:rPr>
        <w:t xml:space="preserve"> </w:t>
      </w:r>
      <w:r>
        <w:rPr>
          <w:sz w:val="24"/>
        </w:rPr>
        <w:t>para</w:t>
      </w:r>
      <w:r>
        <w:rPr>
          <w:spacing w:val="-5"/>
          <w:sz w:val="24"/>
        </w:rPr>
        <w:t xml:space="preserve"> </w:t>
      </w:r>
      <w:r>
        <w:rPr>
          <w:sz w:val="24"/>
        </w:rPr>
        <w:t>a</w:t>
      </w:r>
      <w:r>
        <w:rPr>
          <w:spacing w:val="-6"/>
          <w:sz w:val="24"/>
        </w:rPr>
        <w:t xml:space="preserve"> </w:t>
      </w:r>
      <w:r>
        <w:rPr>
          <w:sz w:val="24"/>
        </w:rPr>
        <w:t>avaliação</w:t>
      </w:r>
      <w:r>
        <w:rPr>
          <w:spacing w:val="-6"/>
          <w:sz w:val="24"/>
        </w:rPr>
        <w:t xml:space="preserve"> </w:t>
      </w:r>
      <w:r>
        <w:rPr>
          <w:sz w:val="24"/>
        </w:rPr>
        <w:t>das</w:t>
      </w:r>
      <w:r>
        <w:rPr>
          <w:spacing w:val="-6"/>
          <w:sz w:val="24"/>
        </w:rPr>
        <w:t xml:space="preserve"> </w:t>
      </w:r>
      <w:r>
        <w:rPr>
          <w:sz w:val="24"/>
        </w:rPr>
        <w:t>amostras,</w:t>
      </w:r>
      <w:r>
        <w:rPr>
          <w:spacing w:val="-4"/>
          <w:sz w:val="24"/>
        </w:rPr>
        <w:t xml:space="preserve"> </w:t>
      </w:r>
      <w:r>
        <w:rPr>
          <w:sz w:val="24"/>
        </w:rPr>
        <w:t>caso</w:t>
      </w:r>
      <w:r>
        <w:rPr>
          <w:spacing w:val="-5"/>
          <w:sz w:val="24"/>
        </w:rPr>
        <w:t xml:space="preserve"> </w:t>
      </w:r>
      <w:r>
        <w:rPr>
          <w:sz w:val="24"/>
        </w:rPr>
        <w:t>necessário,</w:t>
      </w:r>
      <w:r>
        <w:rPr>
          <w:spacing w:val="-5"/>
          <w:sz w:val="24"/>
        </w:rPr>
        <w:t xml:space="preserve"> </w:t>
      </w:r>
      <w:r>
        <w:rPr>
          <w:sz w:val="24"/>
        </w:rPr>
        <w:t>cuja</w:t>
      </w:r>
      <w:r>
        <w:rPr>
          <w:spacing w:val="-6"/>
          <w:sz w:val="24"/>
        </w:rPr>
        <w:t xml:space="preserve"> </w:t>
      </w:r>
      <w:r>
        <w:rPr>
          <w:sz w:val="24"/>
        </w:rPr>
        <w:t>presença</w:t>
      </w:r>
      <w:r>
        <w:rPr>
          <w:spacing w:val="-6"/>
          <w:sz w:val="24"/>
        </w:rPr>
        <w:t xml:space="preserve"> </w:t>
      </w:r>
      <w:r>
        <w:rPr>
          <w:sz w:val="24"/>
        </w:rPr>
        <w:t>será facultada a todos os interessados, incluindo os demais licitantes.</w:t>
      </w:r>
    </w:p>
    <w:p w:rsidR="002D5F79" w:rsidRDefault="00B0013F">
      <w:pPr>
        <w:pStyle w:val="PargrafodaLista"/>
        <w:numPr>
          <w:ilvl w:val="1"/>
          <w:numId w:val="40"/>
        </w:numPr>
        <w:tabs>
          <w:tab w:val="left" w:pos="2071"/>
        </w:tabs>
        <w:spacing w:line="360" w:lineRule="auto"/>
        <w:ind w:right="1079" w:firstLine="0"/>
        <w:jc w:val="both"/>
        <w:rPr>
          <w:sz w:val="24"/>
        </w:rPr>
      </w:pPr>
      <w:r>
        <w:rPr>
          <w:sz w:val="24"/>
        </w:rPr>
        <w:t>Os resultados das avaliações serão divulgados por meio de mensagem no sistema ou outro canal de comunicação pertinente.</w:t>
      </w:r>
    </w:p>
    <w:p w:rsidR="002D5F79" w:rsidRDefault="00B0013F">
      <w:pPr>
        <w:pStyle w:val="Corpodetexto"/>
        <w:spacing w:line="360" w:lineRule="auto"/>
        <w:ind w:right="1079"/>
      </w:pPr>
      <w:r>
        <w:t>8.16. No caso de não haver entrega da amostra ou ocorrer atraso na entrega, sem justificativa aceita pelo Pregoeiro, ou havendo entrega de amostra fora das especificações previstas neste Edital, a proposta do licitante será recusada.</w:t>
      </w:r>
    </w:p>
    <w:p w:rsidR="002D5F79" w:rsidRDefault="002D5F79">
      <w:pPr>
        <w:pStyle w:val="Corpodetexto"/>
        <w:spacing w:line="360" w:lineRule="auto"/>
        <w:sectPr w:rsidR="002D5F79">
          <w:headerReference w:type="default" r:id="rId23"/>
          <w:footerReference w:type="default" r:id="rId24"/>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Corpodetexto"/>
        <w:spacing w:line="360" w:lineRule="auto"/>
        <w:ind w:right="1075"/>
      </w:pPr>
      <w:r>
        <w:t>8.17.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2D5F79" w:rsidRDefault="002D5F79">
      <w:pPr>
        <w:pStyle w:val="Corpodetexto"/>
        <w:spacing w:before="136"/>
        <w:ind w:left="0"/>
        <w:jc w:val="left"/>
      </w:pPr>
    </w:p>
    <w:p w:rsidR="002D5F79" w:rsidRDefault="00B0013F">
      <w:pPr>
        <w:pStyle w:val="Ttulo1"/>
        <w:numPr>
          <w:ilvl w:val="0"/>
          <w:numId w:val="40"/>
        </w:numPr>
        <w:tabs>
          <w:tab w:val="left" w:pos="1684"/>
        </w:tabs>
        <w:ind w:left="1684" w:hanging="265"/>
        <w:jc w:val="both"/>
        <w:rPr>
          <w:color w:val="2D74B5"/>
        </w:rPr>
      </w:pPr>
      <w:r>
        <w:rPr>
          <w:color w:val="2D74B5"/>
        </w:rPr>
        <w:t>DA</w:t>
      </w:r>
      <w:r>
        <w:rPr>
          <w:color w:val="2D74B5"/>
          <w:spacing w:val="-11"/>
        </w:rPr>
        <w:t xml:space="preserve"> </w:t>
      </w:r>
      <w:r>
        <w:rPr>
          <w:color w:val="2D74B5"/>
        </w:rPr>
        <w:t>FASE</w:t>
      </w:r>
      <w:r>
        <w:rPr>
          <w:color w:val="2D74B5"/>
          <w:spacing w:val="-2"/>
        </w:rPr>
        <w:t xml:space="preserve"> </w:t>
      </w:r>
      <w:r>
        <w:rPr>
          <w:color w:val="2D74B5"/>
        </w:rPr>
        <w:t>DE</w:t>
      </w:r>
      <w:r>
        <w:rPr>
          <w:color w:val="2D74B5"/>
          <w:spacing w:val="-2"/>
        </w:rPr>
        <w:t xml:space="preserve"> HABILITAÇÃO</w:t>
      </w:r>
    </w:p>
    <w:p w:rsidR="002D5F79" w:rsidRDefault="00B0013F">
      <w:pPr>
        <w:pStyle w:val="PargrafodaLista"/>
        <w:numPr>
          <w:ilvl w:val="1"/>
          <w:numId w:val="40"/>
        </w:numPr>
        <w:tabs>
          <w:tab w:val="left" w:pos="1879"/>
        </w:tabs>
        <w:spacing w:before="138" w:line="360" w:lineRule="auto"/>
        <w:ind w:right="1075" w:firstLine="0"/>
        <w:jc w:val="both"/>
        <w:rPr>
          <w:sz w:val="24"/>
        </w:rPr>
      </w:pPr>
      <w:r>
        <w:rPr>
          <w:sz w:val="24"/>
        </w:rPr>
        <w:t>Os</w:t>
      </w:r>
      <w:r>
        <w:rPr>
          <w:spacing w:val="-10"/>
          <w:sz w:val="24"/>
        </w:rPr>
        <w:t xml:space="preserve"> </w:t>
      </w:r>
      <w:r>
        <w:rPr>
          <w:sz w:val="24"/>
        </w:rPr>
        <w:t>documentos</w:t>
      </w:r>
      <w:r>
        <w:rPr>
          <w:spacing w:val="-10"/>
          <w:sz w:val="24"/>
        </w:rPr>
        <w:t xml:space="preserve"> </w:t>
      </w:r>
      <w:r>
        <w:rPr>
          <w:sz w:val="24"/>
        </w:rPr>
        <w:t>previstos</w:t>
      </w:r>
      <w:r>
        <w:rPr>
          <w:spacing w:val="-10"/>
          <w:sz w:val="24"/>
        </w:rPr>
        <w:t xml:space="preserve"> </w:t>
      </w:r>
      <w:r>
        <w:rPr>
          <w:sz w:val="24"/>
        </w:rPr>
        <w:t>no</w:t>
      </w:r>
      <w:r>
        <w:rPr>
          <w:spacing w:val="-9"/>
          <w:sz w:val="24"/>
        </w:rPr>
        <w:t xml:space="preserve"> </w:t>
      </w:r>
      <w:r>
        <w:rPr>
          <w:sz w:val="24"/>
        </w:rPr>
        <w:t>Termo</w:t>
      </w:r>
      <w:r>
        <w:rPr>
          <w:spacing w:val="-9"/>
          <w:sz w:val="24"/>
        </w:rPr>
        <w:t xml:space="preserve"> </w:t>
      </w:r>
      <w:r>
        <w:rPr>
          <w:sz w:val="24"/>
        </w:rPr>
        <w:t>de</w:t>
      </w:r>
      <w:r>
        <w:rPr>
          <w:spacing w:val="-9"/>
          <w:sz w:val="24"/>
        </w:rPr>
        <w:t xml:space="preserve"> </w:t>
      </w:r>
      <w:r>
        <w:rPr>
          <w:sz w:val="24"/>
        </w:rPr>
        <w:t>Referência,</w:t>
      </w:r>
      <w:r>
        <w:rPr>
          <w:spacing w:val="-10"/>
          <w:sz w:val="24"/>
        </w:rPr>
        <w:t xml:space="preserve"> </w:t>
      </w:r>
      <w:r>
        <w:rPr>
          <w:sz w:val="24"/>
        </w:rPr>
        <w:t>necessários</w:t>
      </w:r>
      <w:r>
        <w:rPr>
          <w:spacing w:val="-10"/>
          <w:sz w:val="24"/>
        </w:rPr>
        <w:t xml:space="preserve"> </w:t>
      </w:r>
      <w:r>
        <w:rPr>
          <w:sz w:val="24"/>
        </w:rPr>
        <w:t>e</w:t>
      </w:r>
      <w:r>
        <w:rPr>
          <w:spacing w:val="-10"/>
          <w:sz w:val="24"/>
        </w:rPr>
        <w:t xml:space="preserve"> </w:t>
      </w:r>
      <w:r>
        <w:rPr>
          <w:sz w:val="24"/>
        </w:rPr>
        <w:t>suficientes</w:t>
      </w:r>
      <w:r>
        <w:rPr>
          <w:spacing w:val="-10"/>
          <w:sz w:val="24"/>
        </w:rPr>
        <w:t xml:space="preserve"> </w:t>
      </w:r>
      <w:r>
        <w:rPr>
          <w:sz w:val="24"/>
        </w:rPr>
        <w:t>para demonstrar a capacidade do licitante de realizar o objeto da licitação, serão exigidos para fins de habilitação, nos termos dos arts. 62 a 70 da Lei nº 14.133, de 2021.</w:t>
      </w:r>
    </w:p>
    <w:p w:rsidR="002D5F79" w:rsidRDefault="00B0013F">
      <w:pPr>
        <w:pStyle w:val="PargrafodaLista"/>
        <w:numPr>
          <w:ilvl w:val="1"/>
          <w:numId w:val="40"/>
        </w:numPr>
        <w:tabs>
          <w:tab w:val="left" w:pos="1876"/>
        </w:tabs>
        <w:spacing w:before="1" w:line="360" w:lineRule="auto"/>
        <w:ind w:right="1075" w:firstLine="0"/>
        <w:jc w:val="both"/>
        <w:rPr>
          <w:sz w:val="24"/>
        </w:rPr>
      </w:pPr>
      <w:r>
        <w:rPr>
          <w:sz w:val="24"/>
        </w:rPr>
        <w:t>Quando</w:t>
      </w:r>
      <w:r>
        <w:rPr>
          <w:spacing w:val="-12"/>
          <w:sz w:val="24"/>
        </w:rPr>
        <w:t xml:space="preserve"> </w:t>
      </w:r>
      <w:r>
        <w:rPr>
          <w:sz w:val="24"/>
        </w:rPr>
        <w:t>permitida</w:t>
      </w:r>
      <w:r>
        <w:rPr>
          <w:spacing w:val="-11"/>
          <w:sz w:val="24"/>
        </w:rPr>
        <w:t xml:space="preserve"> </w:t>
      </w:r>
      <w:r>
        <w:rPr>
          <w:sz w:val="24"/>
        </w:rPr>
        <w:t>a</w:t>
      </w:r>
      <w:r>
        <w:rPr>
          <w:spacing w:val="-12"/>
          <w:sz w:val="24"/>
        </w:rPr>
        <w:t xml:space="preserve"> </w:t>
      </w:r>
      <w:r>
        <w:rPr>
          <w:sz w:val="24"/>
        </w:rPr>
        <w:t>participação</w:t>
      </w:r>
      <w:r>
        <w:rPr>
          <w:spacing w:val="-12"/>
          <w:sz w:val="24"/>
        </w:rPr>
        <w:t xml:space="preserve"> </w:t>
      </w:r>
      <w:r>
        <w:rPr>
          <w:sz w:val="24"/>
        </w:rPr>
        <w:t>de</w:t>
      </w:r>
      <w:r>
        <w:rPr>
          <w:spacing w:val="-11"/>
          <w:sz w:val="24"/>
        </w:rPr>
        <w:t xml:space="preserve"> </w:t>
      </w:r>
      <w:r>
        <w:rPr>
          <w:sz w:val="24"/>
        </w:rPr>
        <w:t>empresas</w:t>
      </w:r>
      <w:r>
        <w:rPr>
          <w:spacing w:val="-14"/>
          <w:sz w:val="24"/>
        </w:rPr>
        <w:t xml:space="preserve"> </w:t>
      </w:r>
      <w:r>
        <w:rPr>
          <w:sz w:val="24"/>
        </w:rPr>
        <w:t>estrangeiras</w:t>
      </w:r>
      <w:r>
        <w:rPr>
          <w:spacing w:val="-12"/>
          <w:sz w:val="24"/>
        </w:rPr>
        <w:t xml:space="preserve"> </w:t>
      </w:r>
      <w:r>
        <w:rPr>
          <w:sz w:val="24"/>
        </w:rPr>
        <w:t>que</w:t>
      </w:r>
      <w:r>
        <w:rPr>
          <w:spacing w:val="-11"/>
          <w:sz w:val="24"/>
        </w:rPr>
        <w:t xml:space="preserve"> </w:t>
      </w:r>
      <w:r>
        <w:rPr>
          <w:sz w:val="24"/>
        </w:rPr>
        <w:t>não</w:t>
      </w:r>
      <w:r>
        <w:rPr>
          <w:spacing w:val="-12"/>
          <w:sz w:val="24"/>
        </w:rPr>
        <w:t xml:space="preserve"> </w:t>
      </w:r>
      <w:r>
        <w:rPr>
          <w:sz w:val="24"/>
        </w:rPr>
        <w:t>funcionem</w:t>
      </w:r>
      <w:r>
        <w:rPr>
          <w:spacing w:val="-12"/>
          <w:sz w:val="24"/>
        </w:rPr>
        <w:t xml:space="preserve"> </w:t>
      </w:r>
      <w:r>
        <w:rPr>
          <w:sz w:val="24"/>
        </w:rPr>
        <w:t>no País, as exigências de habilitação serão atendidas mediante documentos equivalentes, inicialmente apresentados em tradução livre.</w:t>
      </w:r>
    </w:p>
    <w:p w:rsidR="002D5F79" w:rsidRDefault="00B0013F">
      <w:pPr>
        <w:pStyle w:val="PargrafodaLista"/>
        <w:numPr>
          <w:ilvl w:val="1"/>
          <w:numId w:val="40"/>
        </w:numPr>
        <w:tabs>
          <w:tab w:val="left" w:pos="1885"/>
        </w:tabs>
        <w:spacing w:line="360" w:lineRule="auto"/>
        <w:ind w:right="1073" w:firstLine="0"/>
        <w:jc w:val="both"/>
        <w:rPr>
          <w:sz w:val="24"/>
        </w:rPr>
      </w:pPr>
      <w:r>
        <w:rPr>
          <w:sz w:val="24"/>
        </w:rPr>
        <w:t>Na</w:t>
      </w:r>
      <w:r>
        <w:rPr>
          <w:spacing w:val="-3"/>
          <w:sz w:val="24"/>
        </w:rPr>
        <w:t xml:space="preserve"> </w:t>
      </w:r>
      <w:r>
        <w:rPr>
          <w:sz w:val="24"/>
        </w:rPr>
        <w:t>hipótese</w:t>
      </w:r>
      <w:r>
        <w:rPr>
          <w:spacing w:val="-3"/>
          <w:sz w:val="24"/>
        </w:rPr>
        <w:t xml:space="preserve"> </w:t>
      </w:r>
      <w:r>
        <w:rPr>
          <w:sz w:val="24"/>
        </w:rPr>
        <w:t>de</w:t>
      </w:r>
      <w:r>
        <w:rPr>
          <w:spacing w:val="-3"/>
          <w:sz w:val="24"/>
        </w:rPr>
        <w:t xml:space="preserve"> </w:t>
      </w:r>
      <w:r>
        <w:rPr>
          <w:sz w:val="24"/>
        </w:rPr>
        <w:t>o</w:t>
      </w:r>
      <w:r>
        <w:rPr>
          <w:spacing w:val="-3"/>
          <w:sz w:val="24"/>
        </w:rPr>
        <w:t xml:space="preserve"> </w:t>
      </w:r>
      <w:r>
        <w:rPr>
          <w:sz w:val="24"/>
        </w:rPr>
        <w:t>licitante</w:t>
      </w:r>
      <w:r>
        <w:rPr>
          <w:spacing w:val="-3"/>
          <w:sz w:val="24"/>
        </w:rPr>
        <w:t xml:space="preserve"> </w:t>
      </w:r>
      <w:r>
        <w:rPr>
          <w:sz w:val="24"/>
        </w:rPr>
        <w:t>vencedor</w:t>
      </w:r>
      <w:r>
        <w:rPr>
          <w:spacing w:val="-3"/>
          <w:sz w:val="24"/>
        </w:rPr>
        <w:t xml:space="preserve"> </w:t>
      </w:r>
      <w:r>
        <w:rPr>
          <w:sz w:val="24"/>
        </w:rPr>
        <w:t>ser</w:t>
      </w:r>
      <w:r>
        <w:rPr>
          <w:spacing w:val="-3"/>
          <w:sz w:val="24"/>
        </w:rPr>
        <w:t xml:space="preserve"> </w:t>
      </w:r>
      <w:r>
        <w:rPr>
          <w:sz w:val="24"/>
        </w:rPr>
        <w:t>empresa estrangeira</w:t>
      </w:r>
      <w:r>
        <w:rPr>
          <w:spacing w:val="-3"/>
          <w:sz w:val="24"/>
        </w:rPr>
        <w:t xml:space="preserve"> </w:t>
      </w:r>
      <w:r>
        <w:rPr>
          <w:sz w:val="24"/>
        </w:rPr>
        <w:t>que</w:t>
      </w:r>
      <w:r>
        <w:rPr>
          <w:spacing w:val="-3"/>
          <w:sz w:val="24"/>
        </w:rPr>
        <w:t xml:space="preserve"> </w:t>
      </w:r>
      <w:r>
        <w:rPr>
          <w:sz w:val="24"/>
        </w:rPr>
        <w:t>não</w:t>
      </w:r>
      <w:r>
        <w:rPr>
          <w:spacing w:val="-5"/>
          <w:sz w:val="24"/>
        </w:rPr>
        <w:t xml:space="preserve"> </w:t>
      </w:r>
      <w:r>
        <w:rPr>
          <w:sz w:val="24"/>
        </w:rPr>
        <w:t>funcione</w:t>
      </w:r>
      <w:r>
        <w:rPr>
          <w:spacing w:val="-3"/>
          <w:sz w:val="24"/>
        </w:rPr>
        <w:t xml:space="preserve"> </w:t>
      </w:r>
      <w:r>
        <w:rPr>
          <w:sz w:val="24"/>
        </w:rPr>
        <w:t>no País, para fins de assinatura do contrato ou da ata de registro de preços, os documentos</w:t>
      </w:r>
      <w:r>
        <w:rPr>
          <w:spacing w:val="-1"/>
          <w:sz w:val="24"/>
        </w:rPr>
        <w:t xml:space="preserve"> </w:t>
      </w:r>
      <w:r>
        <w:rPr>
          <w:sz w:val="24"/>
        </w:rPr>
        <w:t>exigidos</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habilitação</w:t>
      </w:r>
      <w:r>
        <w:rPr>
          <w:spacing w:val="-1"/>
          <w:sz w:val="24"/>
        </w:rPr>
        <w:t xml:space="preserve"> </w:t>
      </w:r>
      <w:r>
        <w:rPr>
          <w:sz w:val="24"/>
        </w:rPr>
        <w:t>serão</w:t>
      </w:r>
      <w:r>
        <w:rPr>
          <w:spacing w:val="-1"/>
          <w:sz w:val="24"/>
        </w:rPr>
        <w:t xml:space="preserve"> </w:t>
      </w:r>
      <w:r>
        <w:rPr>
          <w:sz w:val="24"/>
        </w:rPr>
        <w:t>traduzidos</w:t>
      </w:r>
      <w:r>
        <w:rPr>
          <w:spacing w:val="-1"/>
          <w:sz w:val="24"/>
        </w:rPr>
        <w:t xml:space="preserve"> </w:t>
      </w:r>
      <w:r>
        <w:rPr>
          <w:sz w:val="24"/>
        </w:rPr>
        <w:t>por</w:t>
      </w:r>
      <w:r>
        <w:rPr>
          <w:spacing w:val="-1"/>
          <w:sz w:val="24"/>
        </w:rPr>
        <w:t xml:space="preserve"> </w:t>
      </w:r>
      <w:r>
        <w:rPr>
          <w:sz w:val="24"/>
        </w:rPr>
        <w:t>tradutor</w:t>
      </w:r>
      <w:r>
        <w:rPr>
          <w:spacing w:val="-1"/>
          <w:sz w:val="24"/>
        </w:rPr>
        <w:t xml:space="preserve"> </w:t>
      </w:r>
      <w:r>
        <w:rPr>
          <w:sz w:val="24"/>
        </w:rPr>
        <w:t>juramentado</w:t>
      </w:r>
      <w:r>
        <w:rPr>
          <w:spacing w:val="-1"/>
          <w:sz w:val="24"/>
        </w:rPr>
        <w:t xml:space="preserve"> </w:t>
      </w:r>
      <w:r>
        <w:rPr>
          <w:sz w:val="24"/>
        </w:rPr>
        <w:t>no País e apostilados nos termos do disposto no Decreto nº 8.660, de 29 de janeiro de 2016, ou de outro que venha a substituí-lo, ou consularizados pelos respectivos consulados ou embaixadas.</w:t>
      </w:r>
    </w:p>
    <w:p w:rsidR="002D5F79" w:rsidRDefault="00B0013F">
      <w:pPr>
        <w:pStyle w:val="PargrafodaLista"/>
        <w:numPr>
          <w:ilvl w:val="1"/>
          <w:numId w:val="40"/>
        </w:numPr>
        <w:tabs>
          <w:tab w:val="left" w:pos="1879"/>
        </w:tabs>
        <w:spacing w:line="360" w:lineRule="auto"/>
        <w:ind w:right="1073" w:firstLine="0"/>
        <w:jc w:val="both"/>
        <w:rPr>
          <w:sz w:val="24"/>
        </w:rPr>
      </w:pPr>
      <w:r>
        <w:rPr>
          <w:sz w:val="24"/>
        </w:rPr>
        <w:t>Quando</w:t>
      </w:r>
      <w:r>
        <w:rPr>
          <w:spacing w:val="-10"/>
          <w:sz w:val="24"/>
        </w:rPr>
        <w:t xml:space="preserve"> </w:t>
      </w:r>
      <w:r>
        <w:rPr>
          <w:sz w:val="24"/>
        </w:rPr>
        <w:t>permitida</w:t>
      </w:r>
      <w:r>
        <w:rPr>
          <w:spacing w:val="-9"/>
          <w:sz w:val="24"/>
        </w:rPr>
        <w:t xml:space="preserve"> </w:t>
      </w:r>
      <w:r>
        <w:rPr>
          <w:sz w:val="24"/>
        </w:rPr>
        <w:t>a</w:t>
      </w:r>
      <w:r>
        <w:rPr>
          <w:spacing w:val="-10"/>
          <w:sz w:val="24"/>
        </w:rPr>
        <w:t xml:space="preserve"> </w:t>
      </w:r>
      <w:r>
        <w:rPr>
          <w:sz w:val="24"/>
        </w:rPr>
        <w:t>participação</w:t>
      </w:r>
      <w:r>
        <w:rPr>
          <w:spacing w:val="-12"/>
          <w:sz w:val="24"/>
        </w:rPr>
        <w:t xml:space="preserve"> </w:t>
      </w:r>
      <w:r>
        <w:rPr>
          <w:sz w:val="24"/>
        </w:rPr>
        <w:t>de</w:t>
      </w:r>
      <w:r>
        <w:rPr>
          <w:spacing w:val="-9"/>
          <w:sz w:val="24"/>
        </w:rPr>
        <w:t xml:space="preserve"> </w:t>
      </w:r>
      <w:r>
        <w:rPr>
          <w:sz w:val="24"/>
        </w:rPr>
        <w:t>consórcio</w:t>
      </w:r>
      <w:r>
        <w:rPr>
          <w:spacing w:val="-10"/>
          <w:sz w:val="24"/>
        </w:rPr>
        <w:t xml:space="preserve"> </w:t>
      </w:r>
      <w:r>
        <w:rPr>
          <w:sz w:val="24"/>
        </w:rPr>
        <w:t>de</w:t>
      </w:r>
      <w:r>
        <w:rPr>
          <w:spacing w:val="-9"/>
          <w:sz w:val="24"/>
        </w:rPr>
        <w:t xml:space="preserve"> </w:t>
      </w:r>
      <w:r>
        <w:rPr>
          <w:sz w:val="24"/>
        </w:rPr>
        <w:t>empresas,</w:t>
      </w:r>
      <w:r>
        <w:rPr>
          <w:spacing w:val="-11"/>
          <w:sz w:val="24"/>
        </w:rPr>
        <w:t xml:space="preserve"> </w:t>
      </w:r>
      <w:r>
        <w:rPr>
          <w:sz w:val="24"/>
        </w:rPr>
        <w:t>a</w:t>
      </w:r>
      <w:r>
        <w:rPr>
          <w:spacing w:val="-10"/>
          <w:sz w:val="24"/>
        </w:rPr>
        <w:t xml:space="preserve"> </w:t>
      </w:r>
      <w:r>
        <w:rPr>
          <w:sz w:val="24"/>
        </w:rPr>
        <w:t>habilitação</w:t>
      </w:r>
      <w:r>
        <w:rPr>
          <w:spacing w:val="-9"/>
          <w:sz w:val="24"/>
        </w:rPr>
        <w:t xml:space="preserve"> </w:t>
      </w:r>
      <w:r>
        <w:rPr>
          <w:sz w:val="24"/>
        </w:rPr>
        <w:t>técnica, quando exigida, será feita por meio do somatório dos quantitativos de cada consorciado e, para efeito de habilitação econômico-financeira, quando exigida, será observado o somatório dos valores de cada consorciado.</w:t>
      </w:r>
    </w:p>
    <w:p w:rsidR="002D5F79" w:rsidRDefault="00B0013F">
      <w:pPr>
        <w:pStyle w:val="PargrafodaLista"/>
        <w:numPr>
          <w:ilvl w:val="2"/>
          <w:numId w:val="40"/>
        </w:numPr>
        <w:tabs>
          <w:tab w:val="left" w:pos="2086"/>
        </w:tabs>
        <w:spacing w:before="1" w:line="360" w:lineRule="auto"/>
        <w:ind w:left="1419" w:right="1070" w:firstLine="0"/>
        <w:jc w:val="both"/>
        <w:rPr>
          <w:sz w:val="24"/>
        </w:rPr>
      </w:pPr>
      <w:r>
        <w:rPr>
          <w:sz w:val="24"/>
        </w:rPr>
        <w:t>Se</w:t>
      </w:r>
      <w:r>
        <w:rPr>
          <w:spacing w:val="-2"/>
          <w:sz w:val="24"/>
        </w:rPr>
        <w:t xml:space="preserve"> </w:t>
      </w:r>
      <w:r>
        <w:rPr>
          <w:sz w:val="24"/>
        </w:rPr>
        <w:t>o</w:t>
      </w:r>
      <w:r>
        <w:rPr>
          <w:spacing w:val="-2"/>
          <w:sz w:val="24"/>
        </w:rPr>
        <w:t xml:space="preserve"> </w:t>
      </w:r>
      <w:r>
        <w:rPr>
          <w:sz w:val="24"/>
        </w:rPr>
        <w:t>consórcio</w:t>
      </w:r>
      <w:r>
        <w:rPr>
          <w:spacing w:val="-2"/>
          <w:sz w:val="24"/>
        </w:rPr>
        <w:t xml:space="preserve"> </w:t>
      </w:r>
      <w:r>
        <w:rPr>
          <w:sz w:val="24"/>
        </w:rPr>
        <w:t>não</w:t>
      </w:r>
      <w:r>
        <w:rPr>
          <w:spacing w:val="-2"/>
          <w:sz w:val="24"/>
        </w:rPr>
        <w:t xml:space="preserve"> </w:t>
      </w:r>
      <w:r>
        <w:rPr>
          <w:sz w:val="24"/>
        </w:rPr>
        <w:t>for</w:t>
      </w:r>
      <w:r>
        <w:rPr>
          <w:spacing w:val="-2"/>
          <w:sz w:val="24"/>
        </w:rPr>
        <w:t xml:space="preserve"> </w:t>
      </w:r>
      <w:r>
        <w:rPr>
          <w:sz w:val="24"/>
        </w:rPr>
        <w:t>formado</w:t>
      </w:r>
      <w:r>
        <w:rPr>
          <w:spacing w:val="-2"/>
          <w:sz w:val="24"/>
        </w:rPr>
        <w:t xml:space="preserve"> </w:t>
      </w:r>
      <w:r>
        <w:rPr>
          <w:sz w:val="24"/>
        </w:rPr>
        <w:t>integralmente</w:t>
      </w:r>
      <w:r>
        <w:rPr>
          <w:spacing w:val="-3"/>
          <w:sz w:val="24"/>
        </w:rPr>
        <w:t xml:space="preserve"> </w:t>
      </w:r>
      <w:r>
        <w:rPr>
          <w:sz w:val="24"/>
        </w:rPr>
        <w:t>por</w:t>
      </w:r>
      <w:r>
        <w:rPr>
          <w:spacing w:val="-2"/>
          <w:sz w:val="24"/>
        </w:rPr>
        <w:t xml:space="preserve"> </w:t>
      </w:r>
      <w:r>
        <w:rPr>
          <w:sz w:val="24"/>
        </w:rPr>
        <w:t>microempresas</w:t>
      </w:r>
      <w:r>
        <w:rPr>
          <w:spacing w:val="-2"/>
          <w:sz w:val="24"/>
        </w:rPr>
        <w:t xml:space="preserve"> </w:t>
      </w:r>
      <w:r>
        <w:rPr>
          <w:sz w:val="24"/>
        </w:rPr>
        <w:t>ou</w:t>
      </w:r>
      <w:r>
        <w:rPr>
          <w:spacing w:val="-2"/>
          <w:sz w:val="24"/>
        </w:rPr>
        <w:t xml:space="preserve"> </w:t>
      </w:r>
      <w:r>
        <w:rPr>
          <w:sz w:val="24"/>
        </w:rPr>
        <w:t>empresas de</w:t>
      </w:r>
      <w:r>
        <w:rPr>
          <w:spacing w:val="-9"/>
          <w:sz w:val="24"/>
        </w:rPr>
        <w:t xml:space="preserve"> </w:t>
      </w:r>
      <w:r>
        <w:rPr>
          <w:sz w:val="24"/>
        </w:rPr>
        <w:t>pequeno</w:t>
      </w:r>
      <w:r>
        <w:rPr>
          <w:spacing w:val="-9"/>
          <w:sz w:val="24"/>
        </w:rPr>
        <w:t xml:space="preserve"> </w:t>
      </w:r>
      <w:r>
        <w:rPr>
          <w:sz w:val="24"/>
        </w:rPr>
        <w:t>porte</w:t>
      </w:r>
      <w:r>
        <w:rPr>
          <w:spacing w:val="-9"/>
          <w:sz w:val="24"/>
        </w:rPr>
        <w:t xml:space="preserve"> </w:t>
      </w:r>
      <w:r>
        <w:rPr>
          <w:sz w:val="24"/>
        </w:rPr>
        <w:t>e</w:t>
      </w:r>
      <w:r>
        <w:rPr>
          <w:spacing w:val="-9"/>
          <w:sz w:val="24"/>
        </w:rPr>
        <w:t xml:space="preserve"> </w:t>
      </w:r>
      <w:r>
        <w:rPr>
          <w:sz w:val="24"/>
        </w:rPr>
        <w:t>o</w:t>
      </w:r>
      <w:r>
        <w:rPr>
          <w:spacing w:val="-9"/>
          <w:sz w:val="24"/>
        </w:rPr>
        <w:t xml:space="preserve"> </w:t>
      </w:r>
      <w:r>
        <w:rPr>
          <w:sz w:val="24"/>
        </w:rPr>
        <w:t>Termo</w:t>
      </w:r>
      <w:r>
        <w:rPr>
          <w:spacing w:val="-8"/>
          <w:sz w:val="24"/>
        </w:rPr>
        <w:t xml:space="preserve"> </w:t>
      </w:r>
      <w:r>
        <w:rPr>
          <w:sz w:val="24"/>
        </w:rPr>
        <w:t>de</w:t>
      </w:r>
      <w:r>
        <w:rPr>
          <w:spacing w:val="-8"/>
          <w:sz w:val="24"/>
        </w:rPr>
        <w:t xml:space="preserve"> </w:t>
      </w:r>
      <w:r>
        <w:rPr>
          <w:sz w:val="24"/>
        </w:rPr>
        <w:t>Referência</w:t>
      </w:r>
      <w:r>
        <w:rPr>
          <w:spacing w:val="-9"/>
          <w:sz w:val="24"/>
        </w:rPr>
        <w:t xml:space="preserve"> </w:t>
      </w:r>
      <w:r>
        <w:rPr>
          <w:sz w:val="24"/>
        </w:rPr>
        <w:t>exigir</w:t>
      </w:r>
      <w:r>
        <w:rPr>
          <w:spacing w:val="-9"/>
          <w:sz w:val="24"/>
        </w:rPr>
        <w:t xml:space="preserve"> </w:t>
      </w:r>
      <w:r>
        <w:rPr>
          <w:sz w:val="24"/>
        </w:rPr>
        <w:t>requisitos</w:t>
      </w:r>
      <w:r>
        <w:rPr>
          <w:spacing w:val="-9"/>
          <w:sz w:val="24"/>
        </w:rPr>
        <w:t xml:space="preserve"> </w:t>
      </w:r>
      <w:r>
        <w:rPr>
          <w:sz w:val="24"/>
        </w:rPr>
        <w:t>de</w:t>
      </w:r>
      <w:r>
        <w:rPr>
          <w:spacing w:val="-8"/>
          <w:sz w:val="24"/>
        </w:rPr>
        <w:t xml:space="preserve"> </w:t>
      </w:r>
      <w:r>
        <w:rPr>
          <w:sz w:val="24"/>
        </w:rPr>
        <w:t>habilitação</w:t>
      </w:r>
      <w:r>
        <w:rPr>
          <w:spacing w:val="-9"/>
          <w:sz w:val="24"/>
        </w:rPr>
        <w:t xml:space="preserve"> </w:t>
      </w:r>
      <w:r>
        <w:rPr>
          <w:sz w:val="24"/>
        </w:rPr>
        <w:t>econômico- financeira,</w:t>
      </w:r>
      <w:r>
        <w:rPr>
          <w:spacing w:val="-11"/>
          <w:sz w:val="24"/>
        </w:rPr>
        <w:t xml:space="preserve"> </w:t>
      </w:r>
      <w:r>
        <w:rPr>
          <w:sz w:val="24"/>
        </w:rPr>
        <w:t>haverá</w:t>
      </w:r>
      <w:r>
        <w:rPr>
          <w:spacing w:val="-12"/>
          <w:sz w:val="24"/>
        </w:rPr>
        <w:t xml:space="preserve"> </w:t>
      </w:r>
      <w:r>
        <w:rPr>
          <w:sz w:val="24"/>
        </w:rPr>
        <w:t>um</w:t>
      </w:r>
      <w:r>
        <w:rPr>
          <w:spacing w:val="-11"/>
          <w:sz w:val="24"/>
        </w:rPr>
        <w:t xml:space="preserve"> </w:t>
      </w:r>
      <w:r>
        <w:rPr>
          <w:sz w:val="24"/>
        </w:rPr>
        <w:t>acréscimo</w:t>
      </w:r>
      <w:r>
        <w:rPr>
          <w:spacing w:val="-11"/>
          <w:sz w:val="24"/>
        </w:rPr>
        <w:t xml:space="preserve"> </w:t>
      </w:r>
      <w:r>
        <w:rPr>
          <w:sz w:val="24"/>
        </w:rPr>
        <w:t>de</w:t>
      </w:r>
      <w:r>
        <w:rPr>
          <w:spacing w:val="-10"/>
          <w:sz w:val="24"/>
        </w:rPr>
        <w:t xml:space="preserve"> </w:t>
      </w:r>
      <w:r>
        <w:rPr>
          <w:rFonts w:ascii="Arial" w:hAnsi="Arial"/>
          <w:b/>
          <w:sz w:val="24"/>
        </w:rPr>
        <w:t>20%</w:t>
      </w:r>
      <w:r>
        <w:rPr>
          <w:rFonts w:ascii="Arial" w:hAnsi="Arial"/>
          <w:b/>
          <w:spacing w:val="-13"/>
          <w:sz w:val="24"/>
        </w:rPr>
        <w:t xml:space="preserve"> </w:t>
      </w:r>
      <w:r>
        <w:rPr>
          <w:sz w:val="24"/>
        </w:rPr>
        <w:t>(vinte</w:t>
      </w:r>
      <w:r>
        <w:rPr>
          <w:spacing w:val="-11"/>
          <w:sz w:val="24"/>
        </w:rPr>
        <w:t xml:space="preserve"> </w:t>
      </w:r>
      <w:r>
        <w:rPr>
          <w:sz w:val="24"/>
        </w:rPr>
        <w:t>por</w:t>
      </w:r>
      <w:r>
        <w:rPr>
          <w:spacing w:val="-11"/>
          <w:sz w:val="24"/>
        </w:rPr>
        <w:t xml:space="preserve"> </w:t>
      </w:r>
      <w:r>
        <w:rPr>
          <w:sz w:val="24"/>
        </w:rPr>
        <w:t>cento)</w:t>
      </w:r>
      <w:r>
        <w:rPr>
          <w:spacing w:val="-11"/>
          <w:sz w:val="24"/>
        </w:rPr>
        <w:t xml:space="preserve"> </w:t>
      </w:r>
      <w:r>
        <w:rPr>
          <w:sz w:val="24"/>
        </w:rPr>
        <w:t>para</w:t>
      </w:r>
      <w:r>
        <w:rPr>
          <w:spacing w:val="-11"/>
          <w:sz w:val="24"/>
        </w:rPr>
        <w:t xml:space="preserve"> </w:t>
      </w:r>
      <w:r>
        <w:rPr>
          <w:sz w:val="24"/>
        </w:rPr>
        <w:t>o</w:t>
      </w:r>
      <w:r>
        <w:rPr>
          <w:spacing w:val="-13"/>
          <w:sz w:val="24"/>
        </w:rPr>
        <w:t xml:space="preserve"> </w:t>
      </w:r>
      <w:r>
        <w:rPr>
          <w:sz w:val="24"/>
        </w:rPr>
        <w:t>consórcio</w:t>
      </w:r>
      <w:r>
        <w:rPr>
          <w:spacing w:val="-13"/>
          <w:sz w:val="24"/>
        </w:rPr>
        <w:t xml:space="preserve"> </w:t>
      </w:r>
      <w:r>
        <w:rPr>
          <w:sz w:val="24"/>
        </w:rPr>
        <w:t>em</w:t>
      </w:r>
      <w:r>
        <w:rPr>
          <w:spacing w:val="-11"/>
          <w:sz w:val="24"/>
        </w:rPr>
        <w:t xml:space="preserve"> </w:t>
      </w:r>
      <w:r>
        <w:rPr>
          <w:sz w:val="24"/>
        </w:rPr>
        <w:t>relação ao valor exigido para os licitantes individuais.</w:t>
      </w:r>
    </w:p>
    <w:p w:rsidR="002D5F79" w:rsidRDefault="00B0013F">
      <w:pPr>
        <w:pStyle w:val="PargrafodaLista"/>
        <w:numPr>
          <w:ilvl w:val="1"/>
          <w:numId w:val="40"/>
        </w:numPr>
        <w:tabs>
          <w:tab w:val="left" w:pos="1904"/>
        </w:tabs>
        <w:spacing w:line="360" w:lineRule="auto"/>
        <w:ind w:right="1075" w:firstLine="0"/>
        <w:jc w:val="both"/>
        <w:rPr>
          <w:sz w:val="24"/>
        </w:rPr>
      </w:pPr>
      <w:r>
        <w:rPr>
          <w:sz w:val="24"/>
        </w:rPr>
        <w:t xml:space="preserve">Os documentos exigidos para fins de habilitação poderão ser apresentados em original, por cópia ou por qualquer outro meio expressamente admitido pela </w:t>
      </w:r>
      <w:r>
        <w:rPr>
          <w:spacing w:val="-2"/>
          <w:sz w:val="24"/>
        </w:rPr>
        <w:t>administração.</w:t>
      </w:r>
    </w:p>
    <w:p w:rsidR="002D5F79" w:rsidRDefault="002D5F79">
      <w:pPr>
        <w:pStyle w:val="PargrafodaLista"/>
        <w:spacing w:line="360" w:lineRule="auto"/>
        <w:rPr>
          <w:sz w:val="24"/>
        </w:rPr>
        <w:sectPr w:rsidR="002D5F79">
          <w:headerReference w:type="default" r:id="rId25"/>
          <w:footerReference w:type="default" r:id="rId26"/>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1"/>
          <w:numId w:val="40"/>
        </w:numPr>
        <w:tabs>
          <w:tab w:val="left" w:pos="1920"/>
        </w:tabs>
        <w:spacing w:line="360" w:lineRule="auto"/>
        <w:ind w:right="1077" w:firstLine="0"/>
        <w:jc w:val="both"/>
        <w:rPr>
          <w:sz w:val="24"/>
        </w:rPr>
      </w:pPr>
      <w:r>
        <w:rPr>
          <w:sz w:val="24"/>
        </w:rPr>
        <w:t>Os documentos exigidos para fins de habilitação poderão ser substituídos por registro cadastral emitido por órgão ou entidade pública, desde que o registro tenha sido feito em obediência ao disposto na Lei nº 14.133, de 2021.</w:t>
      </w:r>
    </w:p>
    <w:p w:rsidR="002D5F79" w:rsidRDefault="00B0013F">
      <w:pPr>
        <w:pStyle w:val="PargrafodaLista"/>
        <w:numPr>
          <w:ilvl w:val="1"/>
          <w:numId w:val="40"/>
        </w:numPr>
        <w:tabs>
          <w:tab w:val="left" w:pos="1958"/>
        </w:tabs>
        <w:spacing w:line="360" w:lineRule="auto"/>
        <w:ind w:right="1074" w:firstLine="0"/>
        <w:jc w:val="both"/>
        <w:rPr>
          <w:sz w:val="24"/>
        </w:rPr>
      </w:pPr>
      <w:r>
        <w:rPr>
          <w:sz w:val="24"/>
        </w:rPr>
        <w:t xml:space="preserve">Será verificado se o licitante </w:t>
      </w:r>
      <w:r>
        <w:rPr>
          <w:rFonts w:ascii="Arial" w:hAnsi="Arial"/>
          <w:b/>
          <w:sz w:val="24"/>
          <w:u w:val="single"/>
        </w:rPr>
        <w:t>apresentou declaração de que atende aos</w:t>
      </w:r>
      <w:r>
        <w:rPr>
          <w:rFonts w:ascii="Arial" w:hAnsi="Arial"/>
          <w:b/>
          <w:sz w:val="24"/>
        </w:rPr>
        <w:t xml:space="preserve"> </w:t>
      </w:r>
      <w:r>
        <w:rPr>
          <w:rFonts w:ascii="Arial" w:hAnsi="Arial"/>
          <w:b/>
          <w:sz w:val="24"/>
          <w:u w:val="single"/>
        </w:rPr>
        <w:t>requisitos de habilitação</w:t>
      </w:r>
      <w:r>
        <w:rPr>
          <w:sz w:val="24"/>
        </w:rPr>
        <w:t>, e o declarante responderá pela veracidade das informações prestadas, na forma do inciso I do art. 63 da Lei nº 14.133, de 2021.</w:t>
      </w:r>
    </w:p>
    <w:p w:rsidR="002D5F79" w:rsidRDefault="00B0013F">
      <w:pPr>
        <w:pStyle w:val="PargrafodaLista"/>
        <w:numPr>
          <w:ilvl w:val="1"/>
          <w:numId w:val="40"/>
        </w:numPr>
        <w:tabs>
          <w:tab w:val="left" w:pos="1898"/>
        </w:tabs>
        <w:spacing w:line="360" w:lineRule="auto"/>
        <w:ind w:right="1074" w:firstLine="0"/>
        <w:jc w:val="both"/>
        <w:rPr>
          <w:sz w:val="24"/>
        </w:rPr>
      </w:pPr>
      <w:r>
        <w:rPr>
          <w:sz w:val="24"/>
        </w:rPr>
        <w:t xml:space="preserve">Será verificado se o licitante apresentou no sistema, sob pena de inabilitação, a </w:t>
      </w:r>
      <w:r>
        <w:rPr>
          <w:rFonts w:ascii="Arial" w:hAnsi="Arial"/>
          <w:b/>
          <w:sz w:val="24"/>
          <w:u w:val="single"/>
        </w:rPr>
        <w:t>declaração</w:t>
      </w:r>
      <w:r>
        <w:rPr>
          <w:rFonts w:ascii="Arial" w:hAnsi="Arial"/>
          <w:b/>
          <w:spacing w:val="-6"/>
          <w:sz w:val="24"/>
          <w:u w:val="single"/>
        </w:rPr>
        <w:t xml:space="preserve"> </w:t>
      </w:r>
      <w:r>
        <w:rPr>
          <w:rFonts w:ascii="Arial" w:hAnsi="Arial"/>
          <w:b/>
          <w:sz w:val="24"/>
          <w:u w:val="single"/>
        </w:rPr>
        <w:t>de</w:t>
      </w:r>
      <w:r>
        <w:rPr>
          <w:rFonts w:ascii="Arial" w:hAnsi="Arial"/>
          <w:b/>
          <w:spacing w:val="-6"/>
          <w:sz w:val="24"/>
          <w:u w:val="single"/>
        </w:rPr>
        <w:t xml:space="preserve"> </w:t>
      </w:r>
      <w:r>
        <w:rPr>
          <w:rFonts w:ascii="Arial" w:hAnsi="Arial"/>
          <w:b/>
          <w:sz w:val="24"/>
          <w:u w:val="single"/>
        </w:rPr>
        <w:t>que</w:t>
      </w:r>
      <w:r>
        <w:rPr>
          <w:rFonts w:ascii="Arial" w:hAnsi="Arial"/>
          <w:b/>
          <w:spacing w:val="-6"/>
          <w:sz w:val="24"/>
          <w:u w:val="single"/>
        </w:rPr>
        <w:t xml:space="preserve"> </w:t>
      </w:r>
      <w:r>
        <w:rPr>
          <w:rFonts w:ascii="Arial" w:hAnsi="Arial"/>
          <w:b/>
          <w:sz w:val="24"/>
          <w:u w:val="single"/>
        </w:rPr>
        <w:t>cumpre</w:t>
      </w:r>
      <w:r>
        <w:rPr>
          <w:rFonts w:ascii="Arial" w:hAnsi="Arial"/>
          <w:b/>
          <w:spacing w:val="-5"/>
          <w:sz w:val="24"/>
          <w:u w:val="single"/>
        </w:rPr>
        <w:t xml:space="preserve"> </w:t>
      </w:r>
      <w:r>
        <w:rPr>
          <w:rFonts w:ascii="Arial" w:hAnsi="Arial"/>
          <w:b/>
          <w:sz w:val="24"/>
          <w:u w:val="single"/>
        </w:rPr>
        <w:t>as</w:t>
      </w:r>
      <w:r>
        <w:rPr>
          <w:rFonts w:ascii="Arial" w:hAnsi="Arial"/>
          <w:b/>
          <w:spacing w:val="-5"/>
          <w:sz w:val="24"/>
          <w:u w:val="single"/>
        </w:rPr>
        <w:t xml:space="preserve"> </w:t>
      </w:r>
      <w:r>
        <w:rPr>
          <w:rFonts w:ascii="Arial" w:hAnsi="Arial"/>
          <w:b/>
          <w:sz w:val="24"/>
          <w:u w:val="single"/>
        </w:rPr>
        <w:t>exigências</w:t>
      </w:r>
      <w:r>
        <w:rPr>
          <w:rFonts w:ascii="Arial" w:hAnsi="Arial"/>
          <w:b/>
          <w:spacing w:val="-5"/>
          <w:sz w:val="24"/>
          <w:u w:val="single"/>
        </w:rPr>
        <w:t xml:space="preserve"> </w:t>
      </w:r>
      <w:r>
        <w:rPr>
          <w:rFonts w:ascii="Arial" w:hAnsi="Arial"/>
          <w:b/>
          <w:sz w:val="24"/>
          <w:u w:val="single"/>
        </w:rPr>
        <w:t>de</w:t>
      </w:r>
      <w:r>
        <w:rPr>
          <w:rFonts w:ascii="Arial" w:hAnsi="Arial"/>
          <w:b/>
          <w:spacing w:val="-6"/>
          <w:sz w:val="24"/>
          <w:u w:val="single"/>
        </w:rPr>
        <w:t xml:space="preserve"> </w:t>
      </w:r>
      <w:r>
        <w:rPr>
          <w:rFonts w:ascii="Arial" w:hAnsi="Arial"/>
          <w:b/>
          <w:sz w:val="24"/>
          <w:u w:val="single"/>
        </w:rPr>
        <w:t>reserva</w:t>
      </w:r>
      <w:r>
        <w:rPr>
          <w:rFonts w:ascii="Arial" w:hAnsi="Arial"/>
          <w:b/>
          <w:spacing w:val="-6"/>
          <w:sz w:val="24"/>
          <w:u w:val="single"/>
        </w:rPr>
        <w:t xml:space="preserve"> </w:t>
      </w:r>
      <w:r>
        <w:rPr>
          <w:rFonts w:ascii="Arial" w:hAnsi="Arial"/>
          <w:b/>
          <w:sz w:val="24"/>
          <w:u w:val="single"/>
        </w:rPr>
        <w:t>de</w:t>
      </w:r>
      <w:r>
        <w:rPr>
          <w:rFonts w:ascii="Arial" w:hAnsi="Arial"/>
          <w:b/>
          <w:spacing w:val="-6"/>
          <w:sz w:val="24"/>
          <w:u w:val="single"/>
        </w:rPr>
        <w:t xml:space="preserve"> </w:t>
      </w:r>
      <w:r>
        <w:rPr>
          <w:rFonts w:ascii="Arial" w:hAnsi="Arial"/>
          <w:b/>
          <w:sz w:val="24"/>
          <w:u w:val="single"/>
        </w:rPr>
        <w:t>cargos</w:t>
      </w:r>
      <w:r>
        <w:rPr>
          <w:rFonts w:ascii="Arial" w:hAnsi="Arial"/>
          <w:b/>
          <w:spacing w:val="-6"/>
          <w:sz w:val="24"/>
          <w:u w:val="single"/>
        </w:rPr>
        <w:t xml:space="preserve"> </w:t>
      </w:r>
      <w:r>
        <w:rPr>
          <w:rFonts w:ascii="Arial" w:hAnsi="Arial"/>
          <w:b/>
          <w:sz w:val="24"/>
          <w:u w:val="single"/>
        </w:rPr>
        <w:t>para</w:t>
      </w:r>
      <w:r>
        <w:rPr>
          <w:rFonts w:ascii="Arial" w:hAnsi="Arial"/>
          <w:b/>
          <w:spacing w:val="-5"/>
          <w:sz w:val="24"/>
          <w:u w:val="single"/>
        </w:rPr>
        <w:t xml:space="preserve"> </w:t>
      </w:r>
      <w:r>
        <w:rPr>
          <w:rFonts w:ascii="Arial" w:hAnsi="Arial"/>
          <w:b/>
          <w:sz w:val="24"/>
          <w:u w:val="single"/>
        </w:rPr>
        <w:t>pessoa</w:t>
      </w:r>
      <w:r>
        <w:rPr>
          <w:rFonts w:ascii="Arial" w:hAnsi="Arial"/>
          <w:b/>
          <w:spacing w:val="-6"/>
          <w:sz w:val="24"/>
          <w:u w:val="single"/>
        </w:rPr>
        <w:t xml:space="preserve"> </w:t>
      </w:r>
      <w:r>
        <w:rPr>
          <w:rFonts w:ascii="Arial" w:hAnsi="Arial"/>
          <w:b/>
          <w:sz w:val="24"/>
          <w:u w:val="single"/>
        </w:rPr>
        <w:t>com</w:t>
      </w:r>
      <w:r>
        <w:rPr>
          <w:rFonts w:ascii="Arial" w:hAnsi="Arial"/>
          <w:b/>
          <w:sz w:val="24"/>
        </w:rPr>
        <w:t xml:space="preserve"> </w:t>
      </w:r>
      <w:r>
        <w:rPr>
          <w:rFonts w:ascii="Arial" w:hAnsi="Arial"/>
          <w:b/>
          <w:sz w:val="24"/>
          <w:u w:val="single"/>
        </w:rPr>
        <w:t>deficiência e para reabilitado da Previdência Social</w:t>
      </w:r>
      <w:r>
        <w:rPr>
          <w:sz w:val="24"/>
        </w:rPr>
        <w:t>, previstas em lei e em outras normas específicas.</w:t>
      </w:r>
    </w:p>
    <w:p w:rsidR="002D5F79" w:rsidRDefault="00B0013F">
      <w:pPr>
        <w:pStyle w:val="PargrafodaLista"/>
        <w:numPr>
          <w:ilvl w:val="1"/>
          <w:numId w:val="40"/>
        </w:numPr>
        <w:tabs>
          <w:tab w:val="left" w:pos="1902"/>
        </w:tabs>
        <w:spacing w:line="360" w:lineRule="auto"/>
        <w:ind w:right="1073" w:firstLine="0"/>
        <w:jc w:val="both"/>
        <w:rPr>
          <w:sz w:val="24"/>
        </w:rPr>
      </w:pPr>
      <w:r>
        <w:rPr>
          <w:sz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D5F79" w:rsidRDefault="00B0013F">
      <w:pPr>
        <w:pStyle w:val="PargrafodaLista"/>
        <w:numPr>
          <w:ilvl w:val="1"/>
          <w:numId w:val="40"/>
        </w:numPr>
        <w:tabs>
          <w:tab w:val="left" w:pos="2013"/>
        </w:tabs>
        <w:spacing w:line="360" w:lineRule="auto"/>
        <w:ind w:right="1076" w:firstLine="0"/>
        <w:jc w:val="both"/>
        <w:rPr>
          <w:sz w:val="24"/>
        </w:rPr>
      </w:pPr>
      <w:r>
        <w:rPr>
          <w:sz w:val="24"/>
        </w:rPr>
        <w:t>A</w:t>
      </w:r>
      <w:r>
        <w:rPr>
          <w:spacing w:val="-3"/>
          <w:sz w:val="24"/>
        </w:rPr>
        <w:t xml:space="preserve"> </w:t>
      </w:r>
      <w:r>
        <w:rPr>
          <w:sz w:val="24"/>
        </w:rPr>
        <w:t>verificação</w:t>
      </w:r>
      <w:r>
        <w:rPr>
          <w:spacing w:val="-7"/>
          <w:sz w:val="24"/>
        </w:rPr>
        <w:t xml:space="preserve"> </w:t>
      </w:r>
      <w:r>
        <w:rPr>
          <w:sz w:val="24"/>
        </w:rPr>
        <w:t>pelo</w:t>
      </w:r>
      <w:r>
        <w:rPr>
          <w:spacing w:val="-7"/>
          <w:sz w:val="24"/>
        </w:rPr>
        <w:t xml:space="preserve"> </w:t>
      </w:r>
      <w:r>
        <w:rPr>
          <w:sz w:val="24"/>
        </w:rPr>
        <w:t>Pregoeiro,</w:t>
      </w:r>
      <w:r>
        <w:rPr>
          <w:spacing w:val="-7"/>
          <w:sz w:val="24"/>
        </w:rPr>
        <w:t xml:space="preserve"> </w:t>
      </w:r>
      <w:r>
        <w:rPr>
          <w:sz w:val="24"/>
        </w:rPr>
        <w:t>em</w:t>
      </w:r>
      <w:r>
        <w:rPr>
          <w:spacing w:val="-7"/>
          <w:sz w:val="24"/>
        </w:rPr>
        <w:t xml:space="preserve"> </w:t>
      </w:r>
      <w:r>
        <w:rPr>
          <w:sz w:val="24"/>
        </w:rPr>
        <w:t>sítios</w:t>
      </w:r>
      <w:r>
        <w:rPr>
          <w:spacing w:val="-5"/>
          <w:sz w:val="24"/>
        </w:rPr>
        <w:t xml:space="preserve"> </w:t>
      </w:r>
      <w:r>
        <w:rPr>
          <w:sz w:val="24"/>
        </w:rPr>
        <w:t>eletrônicos</w:t>
      </w:r>
      <w:r>
        <w:rPr>
          <w:spacing w:val="-7"/>
          <w:sz w:val="24"/>
        </w:rPr>
        <w:t xml:space="preserve"> </w:t>
      </w:r>
      <w:r>
        <w:rPr>
          <w:sz w:val="24"/>
        </w:rPr>
        <w:t>oficiais</w:t>
      </w:r>
      <w:r>
        <w:rPr>
          <w:spacing w:val="-7"/>
          <w:sz w:val="24"/>
        </w:rPr>
        <w:t xml:space="preserve"> </w:t>
      </w:r>
      <w:r>
        <w:rPr>
          <w:sz w:val="24"/>
        </w:rPr>
        <w:t>de</w:t>
      </w:r>
      <w:r>
        <w:rPr>
          <w:spacing w:val="-6"/>
          <w:sz w:val="24"/>
        </w:rPr>
        <w:t xml:space="preserve"> </w:t>
      </w:r>
      <w:r>
        <w:rPr>
          <w:sz w:val="24"/>
        </w:rPr>
        <w:t>órgãos</w:t>
      </w:r>
      <w:r>
        <w:rPr>
          <w:spacing w:val="-7"/>
          <w:sz w:val="24"/>
        </w:rPr>
        <w:t xml:space="preserve"> </w:t>
      </w:r>
      <w:r>
        <w:rPr>
          <w:sz w:val="24"/>
        </w:rPr>
        <w:t>e</w:t>
      </w:r>
      <w:r>
        <w:rPr>
          <w:spacing w:val="-7"/>
          <w:sz w:val="24"/>
        </w:rPr>
        <w:t xml:space="preserve"> </w:t>
      </w:r>
      <w:r>
        <w:rPr>
          <w:sz w:val="24"/>
        </w:rPr>
        <w:t>entidades emissores de certidões constitui meio legal de prova, para fins de habilitação.</w:t>
      </w:r>
    </w:p>
    <w:p w:rsidR="002D5F79" w:rsidRDefault="00B0013F">
      <w:pPr>
        <w:pStyle w:val="PargrafodaLista"/>
        <w:numPr>
          <w:ilvl w:val="2"/>
          <w:numId w:val="40"/>
        </w:numPr>
        <w:tabs>
          <w:tab w:val="left" w:pos="2219"/>
        </w:tabs>
        <w:spacing w:line="360" w:lineRule="auto"/>
        <w:ind w:left="1419" w:right="1074" w:firstLine="0"/>
        <w:jc w:val="both"/>
        <w:rPr>
          <w:sz w:val="24"/>
        </w:rPr>
      </w:pPr>
      <w:r>
        <w:rPr>
          <w:sz w:val="24"/>
        </w:rPr>
        <w:t>Os</w:t>
      </w:r>
      <w:r>
        <w:rPr>
          <w:spacing w:val="-2"/>
          <w:sz w:val="24"/>
        </w:rPr>
        <w:t xml:space="preserve"> </w:t>
      </w:r>
      <w:r>
        <w:rPr>
          <w:sz w:val="24"/>
        </w:rPr>
        <w:t>documentos</w:t>
      </w:r>
      <w:r>
        <w:rPr>
          <w:spacing w:val="-2"/>
          <w:sz w:val="24"/>
        </w:rPr>
        <w:t xml:space="preserve"> </w:t>
      </w:r>
      <w:r>
        <w:rPr>
          <w:sz w:val="24"/>
        </w:rPr>
        <w:t>exigidos</w:t>
      </w:r>
      <w:r>
        <w:rPr>
          <w:spacing w:val="-2"/>
          <w:sz w:val="24"/>
        </w:rPr>
        <w:t xml:space="preserve"> </w:t>
      </w:r>
      <w:r>
        <w:rPr>
          <w:sz w:val="24"/>
        </w:rPr>
        <w:t>para</w:t>
      </w:r>
      <w:r>
        <w:rPr>
          <w:spacing w:val="-3"/>
          <w:sz w:val="24"/>
        </w:rPr>
        <w:t xml:space="preserve"> </w:t>
      </w:r>
      <w:r>
        <w:rPr>
          <w:sz w:val="24"/>
        </w:rPr>
        <w:t>habilitação</w:t>
      </w:r>
      <w:r>
        <w:rPr>
          <w:spacing w:val="-2"/>
          <w:sz w:val="24"/>
        </w:rPr>
        <w:t xml:space="preserve"> </w:t>
      </w:r>
      <w:r>
        <w:rPr>
          <w:sz w:val="24"/>
        </w:rPr>
        <w:t>serão</w:t>
      </w:r>
      <w:r>
        <w:rPr>
          <w:spacing w:val="-2"/>
          <w:sz w:val="24"/>
        </w:rPr>
        <w:t xml:space="preserve"> </w:t>
      </w:r>
      <w:r>
        <w:rPr>
          <w:sz w:val="24"/>
        </w:rPr>
        <w:t>enviados</w:t>
      </w:r>
      <w:r>
        <w:rPr>
          <w:spacing w:val="-2"/>
          <w:sz w:val="24"/>
        </w:rPr>
        <w:t xml:space="preserve"> </w:t>
      </w:r>
      <w:r>
        <w:rPr>
          <w:sz w:val="24"/>
        </w:rPr>
        <w:t>por</w:t>
      </w:r>
      <w:r>
        <w:rPr>
          <w:spacing w:val="-2"/>
          <w:sz w:val="24"/>
        </w:rPr>
        <w:t xml:space="preserve"> </w:t>
      </w:r>
      <w:r>
        <w:rPr>
          <w:sz w:val="24"/>
        </w:rPr>
        <w:t>meio</w:t>
      </w:r>
      <w:r>
        <w:rPr>
          <w:spacing w:val="-3"/>
          <w:sz w:val="24"/>
        </w:rPr>
        <w:t xml:space="preserve"> </w:t>
      </w:r>
      <w:r>
        <w:rPr>
          <w:sz w:val="24"/>
        </w:rPr>
        <w:t>do</w:t>
      </w:r>
      <w:r>
        <w:rPr>
          <w:spacing w:val="-2"/>
          <w:sz w:val="24"/>
        </w:rPr>
        <w:t xml:space="preserve"> </w:t>
      </w:r>
      <w:r>
        <w:rPr>
          <w:sz w:val="24"/>
        </w:rPr>
        <w:t>sistema ou</w:t>
      </w:r>
      <w:r>
        <w:rPr>
          <w:spacing w:val="-2"/>
          <w:sz w:val="24"/>
        </w:rPr>
        <w:t xml:space="preserve"> </w:t>
      </w:r>
      <w:r>
        <w:rPr>
          <w:sz w:val="24"/>
        </w:rPr>
        <w:t>outro</w:t>
      </w:r>
      <w:r>
        <w:rPr>
          <w:spacing w:val="-3"/>
          <w:sz w:val="24"/>
        </w:rPr>
        <w:t xml:space="preserve"> </w:t>
      </w:r>
      <w:r>
        <w:rPr>
          <w:sz w:val="24"/>
        </w:rPr>
        <w:t>meio</w:t>
      </w:r>
      <w:r>
        <w:rPr>
          <w:spacing w:val="-2"/>
          <w:sz w:val="24"/>
        </w:rPr>
        <w:t xml:space="preserve"> </w:t>
      </w:r>
      <w:r>
        <w:rPr>
          <w:sz w:val="24"/>
        </w:rPr>
        <w:t>informado</w:t>
      </w:r>
      <w:r>
        <w:rPr>
          <w:spacing w:val="-2"/>
          <w:sz w:val="24"/>
        </w:rPr>
        <w:t xml:space="preserve"> </w:t>
      </w:r>
      <w:r>
        <w:rPr>
          <w:sz w:val="24"/>
        </w:rPr>
        <w:t>pela</w:t>
      </w:r>
      <w:r>
        <w:rPr>
          <w:spacing w:val="-2"/>
          <w:sz w:val="24"/>
        </w:rPr>
        <w:t xml:space="preserve"> </w:t>
      </w:r>
      <w:r>
        <w:rPr>
          <w:sz w:val="24"/>
        </w:rPr>
        <w:t>administração,</w:t>
      </w:r>
      <w:r>
        <w:rPr>
          <w:spacing w:val="-3"/>
          <w:sz w:val="24"/>
        </w:rPr>
        <w:t xml:space="preserve"> </w:t>
      </w:r>
      <w:r>
        <w:rPr>
          <w:sz w:val="24"/>
        </w:rPr>
        <w:t>em</w:t>
      </w:r>
      <w:r>
        <w:rPr>
          <w:spacing w:val="-2"/>
          <w:sz w:val="24"/>
        </w:rPr>
        <w:t xml:space="preserve"> </w:t>
      </w:r>
      <w:r>
        <w:rPr>
          <w:sz w:val="24"/>
        </w:rPr>
        <w:t>formato</w:t>
      </w:r>
      <w:r>
        <w:rPr>
          <w:spacing w:val="-4"/>
          <w:sz w:val="24"/>
        </w:rPr>
        <w:t xml:space="preserve"> </w:t>
      </w:r>
      <w:r>
        <w:rPr>
          <w:sz w:val="24"/>
        </w:rPr>
        <w:t>digital,</w:t>
      </w:r>
      <w:r>
        <w:rPr>
          <w:spacing w:val="-2"/>
          <w:sz w:val="24"/>
        </w:rPr>
        <w:t xml:space="preserve"> </w:t>
      </w:r>
      <w:r>
        <w:rPr>
          <w:sz w:val="24"/>
        </w:rPr>
        <w:t>no</w:t>
      </w:r>
      <w:r>
        <w:rPr>
          <w:spacing w:val="-2"/>
          <w:sz w:val="24"/>
        </w:rPr>
        <w:t xml:space="preserve"> </w:t>
      </w:r>
      <w:r>
        <w:rPr>
          <w:sz w:val="24"/>
        </w:rPr>
        <w:t>prazo</w:t>
      </w:r>
      <w:r>
        <w:rPr>
          <w:spacing w:val="-2"/>
          <w:sz w:val="24"/>
        </w:rPr>
        <w:t xml:space="preserve"> </w:t>
      </w:r>
      <w:r>
        <w:rPr>
          <w:sz w:val="24"/>
        </w:rPr>
        <w:t>de 24</w:t>
      </w:r>
      <w:r>
        <w:rPr>
          <w:spacing w:val="-2"/>
          <w:sz w:val="24"/>
        </w:rPr>
        <w:t xml:space="preserve"> </w:t>
      </w:r>
      <w:r>
        <w:rPr>
          <w:sz w:val="24"/>
        </w:rPr>
        <w:t>(vinte e quatro) (no mínimo, duas horas), prorrogável por igual período, contado da solicitação do Pregoeiro.</w:t>
      </w:r>
    </w:p>
    <w:p w:rsidR="002D5F79" w:rsidRDefault="00B0013F">
      <w:pPr>
        <w:pStyle w:val="PargrafodaLista"/>
        <w:numPr>
          <w:ilvl w:val="2"/>
          <w:numId w:val="40"/>
        </w:numPr>
        <w:tabs>
          <w:tab w:val="left" w:pos="2247"/>
        </w:tabs>
        <w:spacing w:line="360" w:lineRule="auto"/>
        <w:ind w:left="1419" w:right="1071" w:firstLine="0"/>
        <w:jc w:val="both"/>
        <w:rPr>
          <w:sz w:val="24"/>
        </w:rPr>
      </w:pPr>
      <w:r>
        <w:rPr>
          <w:sz w:val="24"/>
        </w:rPr>
        <w:t>Na hipótese de a fase de habilitação anteceder a fase de apresentação de propostas</w:t>
      </w:r>
      <w:r>
        <w:rPr>
          <w:spacing w:val="-15"/>
          <w:sz w:val="24"/>
        </w:rPr>
        <w:t xml:space="preserve"> </w:t>
      </w:r>
      <w:r>
        <w:rPr>
          <w:sz w:val="24"/>
        </w:rPr>
        <w:t>e</w:t>
      </w:r>
      <w:r>
        <w:rPr>
          <w:spacing w:val="-15"/>
          <w:sz w:val="24"/>
        </w:rPr>
        <w:t xml:space="preserve"> </w:t>
      </w:r>
      <w:r>
        <w:rPr>
          <w:sz w:val="24"/>
        </w:rPr>
        <w:t>lances,</w:t>
      </w:r>
      <w:r>
        <w:rPr>
          <w:spacing w:val="-16"/>
          <w:sz w:val="24"/>
        </w:rPr>
        <w:t xml:space="preserve"> </w:t>
      </w:r>
      <w:r>
        <w:rPr>
          <w:sz w:val="24"/>
        </w:rPr>
        <w:t>os</w:t>
      </w:r>
      <w:r>
        <w:rPr>
          <w:spacing w:val="-15"/>
          <w:sz w:val="24"/>
        </w:rPr>
        <w:t xml:space="preserve"> </w:t>
      </w:r>
      <w:r>
        <w:rPr>
          <w:sz w:val="24"/>
        </w:rPr>
        <w:t>licitantes</w:t>
      </w:r>
      <w:r>
        <w:rPr>
          <w:spacing w:val="-15"/>
          <w:sz w:val="24"/>
        </w:rPr>
        <w:t xml:space="preserve"> </w:t>
      </w:r>
      <w:r>
        <w:rPr>
          <w:sz w:val="24"/>
        </w:rPr>
        <w:t>encaminharão,</w:t>
      </w:r>
      <w:r>
        <w:rPr>
          <w:spacing w:val="-15"/>
          <w:sz w:val="24"/>
        </w:rPr>
        <w:t xml:space="preserve"> </w:t>
      </w:r>
      <w:r>
        <w:rPr>
          <w:sz w:val="24"/>
        </w:rPr>
        <w:t>por</w:t>
      </w:r>
      <w:r>
        <w:rPr>
          <w:spacing w:val="-15"/>
          <w:sz w:val="24"/>
        </w:rPr>
        <w:t xml:space="preserve"> </w:t>
      </w:r>
      <w:r>
        <w:rPr>
          <w:sz w:val="24"/>
        </w:rPr>
        <w:t>meio</w:t>
      </w:r>
      <w:r>
        <w:rPr>
          <w:spacing w:val="-17"/>
          <w:sz w:val="24"/>
        </w:rPr>
        <w:t xml:space="preserve"> </w:t>
      </w:r>
      <w:r>
        <w:rPr>
          <w:sz w:val="24"/>
        </w:rPr>
        <w:t>do</w:t>
      </w:r>
      <w:r>
        <w:rPr>
          <w:spacing w:val="-14"/>
          <w:sz w:val="24"/>
        </w:rPr>
        <w:t xml:space="preserve"> </w:t>
      </w:r>
      <w:r>
        <w:rPr>
          <w:sz w:val="24"/>
        </w:rPr>
        <w:t>sistema,</w:t>
      </w:r>
      <w:r>
        <w:rPr>
          <w:spacing w:val="-16"/>
          <w:sz w:val="24"/>
        </w:rPr>
        <w:t xml:space="preserve"> </w:t>
      </w:r>
      <w:r>
        <w:rPr>
          <w:sz w:val="24"/>
        </w:rPr>
        <w:t>simultaneamente os</w:t>
      </w:r>
      <w:r>
        <w:rPr>
          <w:spacing w:val="-2"/>
          <w:sz w:val="24"/>
        </w:rPr>
        <w:t xml:space="preserve"> </w:t>
      </w:r>
      <w:r>
        <w:rPr>
          <w:sz w:val="24"/>
        </w:rPr>
        <w:t>documentos</w:t>
      </w:r>
      <w:r>
        <w:rPr>
          <w:spacing w:val="-2"/>
          <w:sz w:val="24"/>
        </w:rPr>
        <w:t xml:space="preserve"> </w:t>
      </w:r>
      <w:r>
        <w:rPr>
          <w:sz w:val="24"/>
        </w:rPr>
        <w:t>de</w:t>
      </w:r>
      <w:r>
        <w:rPr>
          <w:spacing w:val="-5"/>
          <w:sz w:val="24"/>
        </w:rPr>
        <w:t xml:space="preserve"> </w:t>
      </w:r>
      <w:r>
        <w:rPr>
          <w:sz w:val="24"/>
        </w:rPr>
        <w:t>habilitação</w:t>
      </w:r>
      <w:r>
        <w:rPr>
          <w:spacing w:val="-2"/>
          <w:sz w:val="24"/>
        </w:rPr>
        <w:t xml:space="preserve"> </w:t>
      </w:r>
      <w:r>
        <w:rPr>
          <w:sz w:val="24"/>
        </w:rPr>
        <w:t>e</w:t>
      </w:r>
      <w:r>
        <w:rPr>
          <w:spacing w:val="-3"/>
          <w:sz w:val="24"/>
        </w:rPr>
        <w:t xml:space="preserve"> </w:t>
      </w:r>
      <w:r>
        <w:rPr>
          <w:sz w:val="24"/>
        </w:rPr>
        <w:t>a</w:t>
      </w:r>
      <w:r>
        <w:rPr>
          <w:spacing w:val="-2"/>
          <w:sz w:val="24"/>
        </w:rPr>
        <w:t xml:space="preserve"> </w:t>
      </w:r>
      <w:r>
        <w:rPr>
          <w:sz w:val="24"/>
        </w:rPr>
        <w:t>proposta</w:t>
      </w:r>
      <w:r>
        <w:rPr>
          <w:spacing w:val="-2"/>
          <w:sz w:val="24"/>
        </w:rPr>
        <w:t xml:space="preserve"> </w:t>
      </w:r>
      <w:r>
        <w:rPr>
          <w:sz w:val="24"/>
        </w:rPr>
        <w:t>com</w:t>
      </w:r>
      <w:r>
        <w:rPr>
          <w:spacing w:val="-2"/>
          <w:sz w:val="24"/>
        </w:rPr>
        <w:t xml:space="preserve"> </w:t>
      </w:r>
      <w:r>
        <w:rPr>
          <w:sz w:val="24"/>
        </w:rPr>
        <w:t>o</w:t>
      </w:r>
      <w:r>
        <w:rPr>
          <w:spacing w:val="-2"/>
          <w:sz w:val="24"/>
        </w:rPr>
        <w:t xml:space="preserve"> </w:t>
      </w:r>
      <w:r>
        <w:rPr>
          <w:sz w:val="24"/>
        </w:rPr>
        <w:t>preço</w:t>
      </w:r>
      <w:r>
        <w:rPr>
          <w:spacing w:val="-2"/>
          <w:sz w:val="24"/>
        </w:rPr>
        <w:t xml:space="preserve"> </w:t>
      </w:r>
      <w:r>
        <w:rPr>
          <w:sz w:val="24"/>
        </w:rPr>
        <w:t>ou</w:t>
      </w:r>
      <w:r>
        <w:rPr>
          <w:spacing w:val="-2"/>
          <w:sz w:val="24"/>
        </w:rPr>
        <w:t xml:space="preserve"> </w:t>
      </w:r>
      <w:r>
        <w:rPr>
          <w:sz w:val="24"/>
        </w:rPr>
        <w:t>o</w:t>
      </w:r>
      <w:r>
        <w:rPr>
          <w:spacing w:val="-3"/>
          <w:sz w:val="24"/>
        </w:rPr>
        <w:t xml:space="preserve"> </w:t>
      </w:r>
      <w:r>
        <w:rPr>
          <w:sz w:val="24"/>
        </w:rPr>
        <w:t>percentual</w:t>
      </w:r>
      <w:r>
        <w:rPr>
          <w:spacing w:val="-2"/>
          <w:sz w:val="24"/>
        </w:rPr>
        <w:t xml:space="preserve"> </w:t>
      </w:r>
      <w:r>
        <w:rPr>
          <w:sz w:val="24"/>
        </w:rPr>
        <w:t>de</w:t>
      </w:r>
      <w:r>
        <w:rPr>
          <w:spacing w:val="-4"/>
          <w:sz w:val="24"/>
        </w:rPr>
        <w:t xml:space="preserve"> </w:t>
      </w:r>
      <w:r>
        <w:rPr>
          <w:sz w:val="24"/>
        </w:rPr>
        <w:t>desconto.</w:t>
      </w:r>
    </w:p>
    <w:p w:rsidR="002D5F79" w:rsidRDefault="00B0013F">
      <w:pPr>
        <w:pStyle w:val="PargrafodaLista"/>
        <w:numPr>
          <w:ilvl w:val="1"/>
          <w:numId w:val="40"/>
        </w:numPr>
        <w:tabs>
          <w:tab w:val="left" w:pos="2011"/>
        </w:tabs>
        <w:spacing w:line="360" w:lineRule="auto"/>
        <w:ind w:right="1072" w:firstLine="0"/>
        <w:jc w:val="both"/>
        <w:rPr>
          <w:sz w:val="24"/>
        </w:rPr>
      </w:pPr>
      <w:r>
        <w:rPr>
          <w:sz w:val="24"/>
        </w:rPr>
        <w:t>A</w:t>
      </w:r>
      <w:r>
        <w:rPr>
          <w:spacing w:val="-10"/>
          <w:sz w:val="24"/>
        </w:rPr>
        <w:t xml:space="preserve"> </w:t>
      </w:r>
      <w:r>
        <w:rPr>
          <w:sz w:val="24"/>
        </w:rPr>
        <w:t>verificação</w:t>
      </w:r>
      <w:r>
        <w:rPr>
          <w:spacing w:val="-9"/>
          <w:sz w:val="24"/>
        </w:rPr>
        <w:t xml:space="preserve"> </w:t>
      </w:r>
      <w:r>
        <w:rPr>
          <w:sz w:val="24"/>
        </w:rPr>
        <w:t>da</w:t>
      </w:r>
      <w:r>
        <w:rPr>
          <w:spacing w:val="-10"/>
          <w:sz w:val="24"/>
        </w:rPr>
        <w:t xml:space="preserve"> </w:t>
      </w:r>
      <w:r>
        <w:rPr>
          <w:sz w:val="24"/>
        </w:rPr>
        <w:t>exigência</w:t>
      </w:r>
      <w:r>
        <w:rPr>
          <w:spacing w:val="-12"/>
          <w:sz w:val="24"/>
        </w:rPr>
        <w:t xml:space="preserve"> </w:t>
      </w:r>
      <w:r>
        <w:rPr>
          <w:sz w:val="24"/>
        </w:rPr>
        <w:t>dos</w:t>
      </w:r>
      <w:r>
        <w:rPr>
          <w:spacing w:val="-10"/>
          <w:sz w:val="24"/>
        </w:rPr>
        <w:t xml:space="preserve"> </w:t>
      </w:r>
      <w:r>
        <w:rPr>
          <w:sz w:val="24"/>
        </w:rPr>
        <w:t>documentos</w:t>
      </w:r>
      <w:r>
        <w:rPr>
          <w:spacing w:val="-10"/>
          <w:sz w:val="24"/>
        </w:rPr>
        <w:t xml:space="preserve"> </w:t>
      </w:r>
      <w:r>
        <w:rPr>
          <w:sz w:val="24"/>
        </w:rPr>
        <w:t>nele</w:t>
      </w:r>
      <w:r>
        <w:rPr>
          <w:spacing w:val="-10"/>
          <w:sz w:val="24"/>
        </w:rPr>
        <w:t xml:space="preserve"> </w:t>
      </w:r>
      <w:r>
        <w:rPr>
          <w:sz w:val="24"/>
        </w:rPr>
        <w:t>não</w:t>
      </w:r>
      <w:r>
        <w:rPr>
          <w:spacing w:val="-7"/>
          <w:sz w:val="24"/>
        </w:rPr>
        <w:t xml:space="preserve"> </w:t>
      </w:r>
      <w:r>
        <w:rPr>
          <w:sz w:val="24"/>
        </w:rPr>
        <w:t>contidos</w:t>
      </w:r>
      <w:r>
        <w:rPr>
          <w:spacing w:val="-10"/>
          <w:sz w:val="24"/>
        </w:rPr>
        <w:t xml:space="preserve"> </w:t>
      </w:r>
      <w:r>
        <w:rPr>
          <w:sz w:val="24"/>
        </w:rPr>
        <w:t>somente</w:t>
      </w:r>
      <w:r>
        <w:rPr>
          <w:spacing w:val="-10"/>
          <w:sz w:val="24"/>
        </w:rPr>
        <w:t xml:space="preserve"> </w:t>
      </w:r>
      <w:r>
        <w:rPr>
          <w:sz w:val="24"/>
        </w:rPr>
        <w:t>será</w:t>
      </w:r>
      <w:r>
        <w:rPr>
          <w:spacing w:val="-9"/>
          <w:sz w:val="24"/>
        </w:rPr>
        <w:t xml:space="preserve"> </w:t>
      </w:r>
      <w:r>
        <w:rPr>
          <w:sz w:val="24"/>
        </w:rPr>
        <w:t>feita em relação ao licitante vencedor.</w:t>
      </w:r>
    </w:p>
    <w:p w:rsidR="002D5F79" w:rsidRDefault="00B0013F">
      <w:pPr>
        <w:pStyle w:val="PargrafodaLista"/>
        <w:numPr>
          <w:ilvl w:val="2"/>
          <w:numId w:val="40"/>
        </w:numPr>
        <w:tabs>
          <w:tab w:val="left" w:pos="2271"/>
        </w:tabs>
        <w:spacing w:line="360" w:lineRule="auto"/>
        <w:ind w:left="1419" w:right="1078" w:firstLine="0"/>
        <w:jc w:val="both"/>
        <w:rPr>
          <w:sz w:val="24"/>
        </w:rPr>
      </w:pPr>
      <w:r>
        <w:rPr>
          <w:sz w:val="24"/>
        </w:rPr>
        <w:t>Os documentos relativos à regularidade fiscal que constem do Termo de Referência somente serão exigidos, em qualquer caso, em momento posterior ao julgamento das propostas, e apenas do licitante mais bem classificado.</w:t>
      </w:r>
    </w:p>
    <w:p w:rsidR="002D5F79" w:rsidRDefault="00B0013F">
      <w:pPr>
        <w:pStyle w:val="PargrafodaLista"/>
        <w:numPr>
          <w:ilvl w:val="2"/>
          <w:numId w:val="40"/>
        </w:numPr>
        <w:tabs>
          <w:tab w:val="left" w:pos="2281"/>
        </w:tabs>
        <w:spacing w:line="360" w:lineRule="auto"/>
        <w:ind w:left="1419" w:right="1077" w:firstLine="0"/>
        <w:jc w:val="both"/>
        <w:rPr>
          <w:sz w:val="24"/>
        </w:rPr>
      </w:pPr>
      <w:r>
        <w:rPr>
          <w:sz w:val="24"/>
        </w:rPr>
        <w:t>Respeitada a exceção do subitem anterior, relativa à regularidade fiscal, quando</w:t>
      </w:r>
      <w:r>
        <w:rPr>
          <w:spacing w:val="35"/>
          <w:sz w:val="24"/>
        </w:rPr>
        <w:t xml:space="preserve"> </w:t>
      </w:r>
      <w:r>
        <w:rPr>
          <w:sz w:val="24"/>
        </w:rPr>
        <w:t>a</w:t>
      </w:r>
      <w:r>
        <w:rPr>
          <w:spacing w:val="35"/>
          <w:sz w:val="24"/>
        </w:rPr>
        <w:t xml:space="preserve"> </w:t>
      </w:r>
      <w:r>
        <w:rPr>
          <w:sz w:val="24"/>
        </w:rPr>
        <w:t>fase</w:t>
      </w:r>
      <w:r>
        <w:rPr>
          <w:spacing w:val="34"/>
          <w:sz w:val="24"/>
        </w:rPr>
        <w:t xml:space="preserve"> </w:t>
      </w:r>
      <w:r>
        <w:rPr>
          <w:sz w:val="24"/>
        </w:rPr>
        <w:t>de</w:t>
      </w:r>
      <w:r>
        <w:rPr>
          <w:spacing w:val="33"/>
          <w:sz w:val="24"/>
        </w:rPr>
        <w:t xml:space="preserve"> </w:t>
      </w:r>
      <w:r>
        <w:rPr>
          <w:sz w:val="24"/>
        </w:rPr>
        <w:t>habilitação</w:t>
      </w:r>
      <w:r>
        <w:rPr>
          <w:spacing w:val="35"/>
          <w:sz w:val="24"/>
        </w:rPr>
        <w:t xml:space="preserve"> </w:t>
      </w:r>
      <w:r>
        <w:rPr>
          <w:sz w:val="24"/>
        </w:rPr>
        <w:t>anteceder</w:t>
      </w:r>
      <w:r>
        <w:rPr>
          <w:spacing w:val="35"/>
          <w:sz w:val="24"/>
        </w:rPr>
        <w:t xml:space="preserve"> </w:t>
      </w:r>
      <w:r>
        <w:rPr>
          <w:sz w:val="24"/>
        </w:rPr>
        <w:t>as</w:t>
      </w:r>
      <w:r>
        <w:rPr>
          <w:spacing w:val="35"/>
          <w:sz w:val="24"/>
        </w:rPr>
        <w:t xml:space="preserve"> </w:t>
      </w:r>
      <w:r>
        <w:rPr>
          <w:sz w:val="24"/>
        </w:rPr>
        <w:t>fases</w:t>
      </w:r>
      <w:r>
        <w:rPr>
          <w:spacing w:val="34"/>
          <w:sz w:val="24"/>
        </w:rPr>
        <w:t xml:space="preserve"> </w:t>
      </w:r>
      <w:r>
        <w:rPr>
          <w:sz w:val="24"/>
        </w:rPr>
        <w:t>de</w:t>
      </w:r>
      <w:r>
        <w:rPr>
          <w:spacing w:val="33"/>
          <w:sz w:val="24"/>
        </w:rPr>
        <w:t xml:space="preserve"> </w:t>
      </w:r>
      <w:r>
        <w:rPr>
          <w:sz w:val="24"/>
        </w:rPr>
        <w:t>apresentação</w:t>
      </w:r>
      <w:r>
        <w:rPr>
          <w:spacing w:val="35"/>
          <w:sz w:val="24"/>
        </w:rPr>
        <w:t xml:space="preserve"> </w:t>
      </w:r>
      <w:r>
        <w:rPr>
          <w:sz w:val="24"/>
        </w:rPr>
        <w:t>de</w:t>
      </w:r>
      <w:r>
        <w:rPr>
          <w:spacing w:val="33"/>
          <w:sz w:val="24"/>
        </w:rPr>
        <w:t xml:space="preserve"> </w:t>
      </w:r>
      <w:r>
        <w:rPr>
          <w:sz w:val="24"/>
        </w:rPr>
        <w:t>propostas</w:t>
      </w:r>
      <w:r>
        <w:rPr>
          <w:spacing w:val="35"/>
          <w:sz w:val="24"/>
        </w:rPr>
        <w:t xml:space="preserve"> </w:t>
      </w:r>
      <w:r>
        <w:rPr>
          <w:sz w:val="24"/>
        </w:rPr>
        <w:t>e</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Corpodetexto"/>
        <w:spacing w:line="357" w:lineRule="auto"/>
        <w:ind w:right="1074"/>
      </w:pPr>
      <w:r>
        <w:t>lances e de julgamento, a verificação ou exigência do presente subitem ocorrerá em relação a todos os licitantes.</w:t>
      </w:r>
    </w:p>
    <w:p w:rsidR="002D5F79" w:rsidRDefault="00B0013F">
      <w:pPr>
        <w:pStyle w:val="PargrafodaLista"/>
        <w:numPr>
          <w:ilvl w:val="1"/>
          <w:numId w:val="40"/>
        </w:numPr>
        <w:tabs>
          <w:tab w:val="left" w:pos="2107"/>
        </w:tabs>
        <w:spacing w:before="4" w:line="360" w:lineRule="auto"/>
        <w:ind w:right="1078" w:firstLine="0"/>
        <w:jc w:val="both"/>
        <w:rPr>
          <w:sz w:val="24"/>
        </w:rPr>
      </w:pPr>
      <w:r>
        <w:rPr>
          <w:sz w:val="24"/>
        </w:rPr>
        <w:t>Após a entrega dos documentos para habilitação, não será permitida a substituição ou a apresentação de novos documentos, salvo em sede de diligência (art. 64 da Lei nº 14.133), para:</w:t>
      </w:r>
    </w:p>
    <w:p w:rsidR="002D5F79" w:rsidRDefault="00B0013F">
      <w:pPr>
        <w:pStyle w:val="PargrafodaLista"/>
        <w:numPr>
          <w:ilvl w:val="2"/>
          <w:numId w:val="40"/>
        </w:numPr>
        <w:tabs>
          <w:tab w:val="left" w:pos="2261"/>
        </w:tabs>
        <w:spacing w:line="360" w:lineRule="auto"/>
        <w:ind w:left="1419" w:right="1075" w:firstLine="0"/>
        <w:jc w:val="both"/>
        <w:rPr>
          <w:sz w:val="24"/>
        </w:rPr>
      </w:pPr>
      <w:r>
        <w:rPr>
          <w:sz w:val="24"/>
        </w:rPr>
        <w:t>Complementação de informações acerca dos documentos já apresentados pelos licitantes e desde que necessária para apurar fatos existentes à época da abertura do certame; e</w:t>
      </w:r>
    </w:p>
    <w:p w:rsidR="002D5F79" w:rsidRDefault="00B0013F">
      <w:pPr>
        <w:pStyle w:val="PargrafodaLista"/>
        <w:numPr>
          <w:ilvl w:val="2"/>
          <w:numId w:val="40"/>
        </w:numPr>
        <w:tabs>
          <w:tab w:val="left" w:pos="2271"/>
        </w:tabs>
        <w:spacing w:line="360" w:lineRule="auto"/>
        <w:ind w:left="1419" w:right="1083" w:firstLine="0"/>
        <w:jc w:val="both"/>
        <w:rPr>
          <w:sz w:val="24"/>
        </w:rPr>
      </w:pPr>
      <w:r>
        <w:rPr>
          <w:sz w:val="24"/>
        </w:rPr>
        <w:t>Atualização de documentos cuja validade tenha expirado após a data de recebimento das propostas;</w:t>
      </w:r>
    </w:p>
    <w:p w:rsidR="002D5F79" w:rsidRDefault="00B0013F">
      <w:pPr>
        <w:pStyle w:val="PargrafodaLista"/>
        <w:numPr>
          <w:ilvl w:val="1"/>
          <w:numId w:val="40"/>
        </w:numPr>
        <w:tabs>
          <w:tab w:val="left" w:pos="2035"/>
        </w:tabs>
        <w:spacing w:line="360" w:lineRule="auto"/>
        <w:ind w:right="1078" w:firstLine="0"/>
        <w:jc w:val="both"/>
        <w:rPr>
          <w:sz w:val="24"/>
        </w:rPr>
      </w:pPr>
      <w:r>
        <w:rPr>
          <w:sz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rsidR="002D5F79" w:rsidRDefault="00B0013F">
      <w:pPr>
        <w:pStyle w:val="PargrafodaLista"/>
        <w:numPr>
          <w:ilvl w:val="1"/>
          <w:numId w:val="40"/>
        </w:numPr>
        <w:tabs>
          <w:tab w:val="left" w:pos="2003"/>
        </w:tabs>
        <w:spacing w:before="1" w:line="360" w:lineRule="auto"/>
        <w:ind w:right="1076" w:firstLine="0"/>
        <w:jc w:val="both"/>
        <w:rPr>
          <w:sz w:val="24"/>
        </w:rPr>
      </w:pPr>
      <w:r>
        <w:rPr>
          <w:sz w:val="24"/>
        </w:rPr>
        <w:t>Na</w:t>
      </w:r>
      <w:r>
        <w:rPr>
          <w:spacing w:val="-16"/>
          <w:sz w:val="24"/>
        </w:rPr>
        <w:t xml:space="preserve"> </w:t>
      </w:r>
      <w:r>
        <w:rPr>
          <w:sz w:val="24"/>
        </w:rPr>
        <w:t>hipótese</w:t>
      </w:r>
      <w:r>
        <w:rPr>
          <w:spacing w:val="-16"/>
          <w:sz w:val="24"/>
        </w:rPr>
        <w:t xml:space="preserve"> </w:t>
      </w:r>
      <w:r>
        <w:rPr>
          <w:sz w:val="24"/>
        </w:rPr>
        <w:t>de</w:t>
      </w:r>
      <w:r>
        <w:rPr>
          <w:spacing w:val="-16"/>
          <w:sz w:val="24"/>
        </w:rPr>
        <w:t xml:space="preserve"> </w:t>
      </w:r>
      <w:r>
        <w:rPr>
          <w:sz w:val="24"/>
        </w:rPr>
        <w:t>o</w:t>
      </w:r>
      <w:r>
        <w:rPr>
          <w:spacing w:val="-16"/>
          <w:sz w:val="24"/>
        </w:rPr>
        <w:t xml:space="preserve"> </w:t>
      </w:r>
      <w:r>
        <w:rPr>
          <w:sz w:val="24"/>
        </w:rPr>
        <w:t>licitante</w:t>
      </w:r>
      <w:r>
        <w:rPr>
          <w:spacing w:val="-17"/>
          <w:sz w:val="24"/>
        </w:rPr>
        <w:t xml:space="preserve"> </w:t>
      </w:r>
      <w:r>
        <w:rPr>
          <w:sz w:val="24"/>
        </w:rPr>
        <w:t>não</w:t>
      </w:r>
      <w:r>
        <w:rPr>
          <w:spacing w:val="-16"/>
          <w:sz w:val="24"/>
        </w:rPr>
        <w:t xml:space="preserve"> </w:t>
      </w:r>
      <w:r>
        <w:rPr>
          <w:sz w:val="24"/>
        </w:rPr>
        <w:t>atender</w:t>
      </w:r>
      <w:r>
        <w:rPr>
          <w:spacing w:val="-17"/>
          <w:sz w:val="24"/>
        </w:rPr>
        <w:t xml:space="preserve"> </w:t>
      </w:r>
      <w:r>
        <w:rPr>
          <w:sz w:val="24"/>
        </w:rPr>
        <w:t>às</w:t>
      </w:r>
      <w:r>
        <w:rPr>
          <w:spacing w:val="-16"/>
          <w:sz w:val="24"/>
        </w:rPr>
        <w:t xml:space="preserve"> </w:t>
      </w:r>
      <w:r>
        <w:rPr>
          <w:sz w:val="24"/>
        </w:rPr>
        <w:t>exigências</w:t>
      </w:r>
      <w:r>
        <w:rPr>
          <w:spacing w:val="-17"/>
          <w:sz w:val="24"/>
        </w:rPr>
        <w:t xml:space="preserve"> </w:t>
      </w:r>
      <w:r>
        <w:rPr>
          <w:sz w:val="24"/>
        </w:rPr>
        <w:t>para</w:t>
      </w:r>
      <w:r>
        <w:rPr>
          <w:spacing w:val="-16"/>
          <w:sz w:val="24"/>
        </w:rPr>
        <w:t xml:space="preserve"> </w:t>
      </w:r>
      <w:r>
        <w:rPr>
          <w:sz w:val="24"/>
        </w:rPr>
        <w:t>habilitação,</w:t>
      </w:r>
      <w:r>
        <w:rPr>
          <w:spacing w:val="-17"/>
          <w:sz w:val="24"/>
        </w:rPr>
        <w:t xml:space="preserve"> </w:t>
      </w:r>
      <w:r>
        <w:rPr>
          <w:sz w:val="24"/>
        </w:rPr>
        <w:t>o</w:t>
      </w:r>
      <w:r>
        <w:rPr>
          <w:spacing w:val="-16"/>
          <w:sz w:val="24"/>
        </w:rPr>
        <w:t xml:space="preserve"> </w:t>
      </w:r>
      <w:r>
        <w:rPr>
          <w:sz w:val="24"/>
        </w:rPr>
        <w:t>Pregoeiro examinará a proposta subsequente e assim sucessivamente, na ordem de classificação, até a apuração de uma proposta que atenda ao presente Edital.</w:t>
      </w:r>
    </w:p>
    <w:p w:rsidR="002D5F79" w:rsidRDefault="00B0013F">
      <w:pPr>
        <w:pStyle w:val="PargrafodaLista"/>
        <w:numPr>
          <w:ilvl w:val="1"/>
          <w:numId w:val="40"/>
        </w:numPr>
        <w:tabs>
          <w:tab w:val="left" w:pos="2119"/>
        </w:tabs>
        <w:spacing w:line="360" w:lineRule="auto"/>
        <w:ind w:right="1077" w:firstLine="0"/>
        <w:jc w:val="both"/>
        <w:rPr>
          <w:sz w:val="24"/>
        </w:rPr>
      </w:pPr>
      <w:r>
        <w:rPr>
          <w:sz w:val="24"/>
        </w:rPr>
        <w:t>Somente serão disponibilizados para acesso público os documentos de habilitação</w:t>
      </w:r>
      <w:r>
        <w:rPr>
          <w:spacing w:val="-3"/>
          <w:sz w:val="24"/>
        </w:rPr>
        <w:t xml:space="preserve"> </w:t>
      </w:r>
      <w:r>
        <w:rPr>
          <w:sz w:val="24"/>
        </w:rPr>
        <w:t>do</w:t>
      </w:r>
      <w:r>
        <w:rPr>
          <w:spacing w:val="-3"/>
          <w:sz w:val="24"/>
        </w:rPr>
        <w:t xml:space="preserve"> </w:t>
      </w:r>
      <w:r>
        <w:rPr>
          <w:sz w:val="24"/>
        </w:rPr>
        <w:t>licitante</w:t>
      </w:r>
      <w:r>
        <w:rPr>
          <w:spacing w:val="-3"/>
          <w:sz w:val="24"/>
        </w:rPr>
        <w:t xml:space="preserve"> </w:t>
      </w:r>
      <w:r>
        <w:rPr>
          <w:sz w:val="24"/>
        </w:rPr>
        <w:t>cuja</w:t>
      </w:r>
      <w:r>
        <w:rPr>
          <w:spacing w:val="-3"/>
          <w:sz w:val="24"/>
        </w:rPr>
        <w:t xml:space="preserve"> </w:t>
      </w:r>
      <w:r>
        <w:rPr>
          <w:sz w:val="24"/>
        </w:rPr>
        <w:t>proposta</w:t>
      </w:r>
      <w:r>
        <w:rPr>
          <w:spacing w:val="-3"/>
          <w:sz w:val="24"/>
        </w:rPr>
        <w:t xml:space="preserve"> </w:t>
      </w:r>
      <w:r>
        <w:rPr>
          <w:sz w:val="24"/>
        </w:rPr>
        <w:t>atenda</w:t>
      </w:r>
      <w:r>
        <w:rPr>
          <w:spacing w:val="-3"/>
          <w:sz w:val="24"/>
        </w:rPr>
        <w:t xml:space="preserve"> </w:t>
      </w:r>
      <w:r>
        <w:rPr>
          <w:sz w:val="24"/>
        </w:rPr>
        <w:t>ao</w:t>
      </w:r>
      <w:r>
        <w:rPr>
          <w:spacing w:val="-3"/>
          <w:sz w:val="24"/>
        </w:rPr>
        <w:t xml:space="preserve"> </w:t>
      </w:r>
      <w:r>
        <w:rPr>
          <w:sz w:val="24"/>
        </w:rPr>
        <w:t>Edital</w:t>
      </w:r>
      <w:r>
        <w:rPr>
          <w:spacing w:val="-3"/>
          <w:sz w:val="24"/>
        </w:rPr>
        <w:t xml:space="preserve"> </w:t>
      </w:r>
      <w:r>
        <w:rPr>
          <w:sz w:val="24"/>
        </w:rPr>
        <w:t>de</w:t>
      </w:r>
      <w:r>
        <w:rPr>
          <w:spacing w:val="-5"/>
          <w:sz w:val="24"/>
        </w:rPr>
        <w:t xml:space="preserve"> </w:t>
      </w:r>
      <w:r>
        <w:rPr>
          <w:sz w:val="24"/>
        </w:rPr>
        <w:t>licitação,</w:t>
      </w:r>
      <w:r>
        <w:rPr>
          <w:spacing w:val="-5"/>
          <w:sz w:val="24"/>
        </w:rPr>
        <w:t xml:space="preserve"> </w:t>
      </w:r>
      <w:r>
        <w:rPr>
          <w:sz w:val="24"/>
        </w:rPr>
        <w:t>após</w:t>
      </w:r>
      <w:r>
        <w:rPr>
          <w:spacing w:val="-3"/>
          <w:sz w:val="24"/>
        </w:rPr>
        <w:t xml:space="preserve"> </w:t>
      </w:r>
      <w:r>
        <w:rPr>
          <w:sz w:val="24"/>
        </w:rPr>
        <w:t>concluídos</w:t>
      </w:r>
      <w:r>
        <w:rPr>
          <w:spacing w:val="-4"/>
          <w:sz w:val="24"/>
        </w:rPr>
        <w:t xml:space="preserve"> </w:t>
      </w:r>
      <w:r>
        <w:rPr>
          <w:sz w:val="24"/>
        </w:rPr>
        <w:t>os procedimentos de que trata o subitem anterior.</w:t>
      </w:r>
    </w:p>
    <w:p w:rsidR="002D5F79" w:rsidRDefault="00B0013F">
      <w:pPr>
        <w:pStyle w:val="PargrafodaLista"/>
        <w:numPr>
          <w:ilvl w:val="1"/>
          <w:numId w:val="40"/>
        </w:numPr>
        <w:tabs>
          <w:tab w:val="left" w:pos="2002"/>
        </w:tabs>
        <w:spacing w:line="360" w:lineRule="auto"/>
        <w:ind w:right="1074" w:firstLine="0"/>
        <w:jc w:val="both"/>
        <w:rPr>
          <w:sz w:val="24"/>
        </w:rPr>
      </w:pPr>
      <w:r>
        <w:rPr>
          <w:sz w:val="24"/>
        </w:rPr>
        <w:t>Quando</w:t>
      </w:r>
      <w:r>
        <w:rPr>
          <w:spacing w:val="-17"/>
          <w:sz w:val="24"/>
        </w:rPr>
        <w:t xml:space="preserve"> </w:t>
      </w:r>
      <w:r>
        <w:rPr>
          <w:sz w:val="24"/>
        </w:rPr>
        <w:t>a</w:t>
      </w:r>
      <w:r>
        <w:rPr>
          <w:spacing w:val="-17"/>
          <w:sz w:val="24"/>
        </w:rPr>
        <w:t xml:space="preserve"> </w:t>
      </w:r>
      <w:r>
        <w:rPr>
          <w:sz w:val="24"/>
        </w:rPr>
        <w:t>fase</w:t>
      </w:r>
      <w:r>
        <w:rPr>
          <w:spacing w:val="-16"/>
          <w:sz w:val="24"/>
        </w:rPr>
        <w:t xml:space="preserve"> </w:t>
      </w:r>
      <w:r>
        <w:rPr>
          <w:sz w:val="24"/>
        </w:rPr>
        <w:t>de</w:t>
      </w:r>
      <w:r>
        <w:rPr>
          <w:spacing w:val="-17"/>
          <w:sz w:val="24"/>
        </w:rPr>
        <w:t xml:space="preserve"> </w:t>
      </w:r>
      <w:r>
        <w:rPr>
          <w:sz w:val="24"/>
        </w:rPr>
        <w:t>habilitação</w:t>
      </w:r>
      <w:r>
        <w:rPr>
          <w:spacing w:val="-17"/>
          <w:sz w:val="24"/>
        </w:rPr>
        <w:t xml:space="preserve"> </w:t>
      </w:r>
      <w:r>
        <w:rPr>
          <w:sz w:val="24"/>
        </w:rPr>
        <w:t>anteceder</w:t>
      </w:r>
      <w:r>
        <w:rPr>
          <w:spacing w:val="-17"/>
          <w:sz w:val="24"/>
        </w:rPr>
        <w:t xml:space="preserve"> </w:t>
      </w:r>
      <w:r>
        <w:rPr>
          <w:sz w:val="24"/>
        </w:rPr>
        <w:t>a</w:t>
      </w:r>
      <w:r>
        <w:rPr>
          <w:spacing w:val="-16"/>
          <w:sz w:val="24"/>
        </w:rPr>
        <w:t xml:space="preserve"> </w:t>
      </w:r>
      <w:r>
        <w:rPr>
          <w:sz w:val="24"/>
        </w:rPr>
        <w:t>de</w:t>
      </w:r>
      <w:r>
        <w:rPr>
          <w:spacing w:val="-16"/>
          <w:sz w:val="24"/>
        </w:rPr>
        <w:t xml:space="preserve"> </w:t>
      </w:r>
      <w:r>
        <w:rPr>
          <w:sz w:val="24"/>
        </w:rPr>
        <w:t>julgamento</w:t>
      </w:r>
      <w:r>
        <w:rPr>
          <w:spacing w:val="-17"/>
          <w:sz w:val="24"/>
        </w:rPr>
        <w:t xml:space="preserve"> </w:t>
      </w:r>
      <w:r>
        <w:rPr>
          <w:sz w:val="24"/>
        </w:rPr>
        <w:t>e</w:t>
      </w:r>
      <w:r>
        <w:rPr>
          <w:spacing w:val="-16"/>
          <w:sz w:val="24"/>
        </w:rPr>
        <w:t xml:space="preserve"> </w:t>
      </w:r>
      <w:r>
        <w:rPr>
          <w:sz w:val="24"/>
        </w:rPr>
        <w:t>já</w:t>
      </w:r>
      <w:r>
        <w:rPr>
          <w:spacing w:val="-17"/>
          <w:sz w:val="24"/>
        </w:rPr>
        <w:t xml:space="preserve"> </w:t>
      </w:r>
      <w:r>
        <w:rPr>
          <w:sz w:val="24"/>
        </w:rPr>
        <w:t>tiver</w:t>
      </w:r>
      <w:r>
        <w:rPr>
          <w:spacing w:val="-17"/>
          <w:sz w:val="24"/>
        </w:rPr>
        <w:t xml:space="preserve"> </w:t>
      </w:r>
      <w:r>
        <w:rPr>
          <w:sz w:val="24"/>
        </w:rPr>
        <w:t>sido</w:t>
      </w:r>
      <w:r>
        <w:rPr>
          <w:spacing w:val="-16"/>
          <w:sz w:val="24"/>
        </w:rPr>
        <w:t xml:space="preserve"> </w:t>
      </w:r>
      <w:r>
        <w:rPr>
          <w:sz w:val="24"/>
        </w:rPr>
        <w:t>encerrada, não</w:t>
      </w:r>
      <w:r>
        <w:rPr>
          <w:spacing w:val="-1"/>
          <w:sz w:val="24"/>
        </w:rPr>
        <w:t xml:space="preserve"> </w:t>
      </w:r>
      <w:r>
        <w:rPr>
          <w:sz w:val="24"/>
        </w:rPr>
        <w:t>caberá</w:t>
      </w:r>
      <w:r>
        <w:rPr>
          <w:spacing w:val="-1"/>
          <w:sz w:val="24"/>
        </w:rPr>
        <w:t xml:space="preserve"> </w:t>
      </w:r>
      <w:r>
        <w:rPr>
          <w:sz w:val="24"/>
        </w:rPr>
        <w:t>exclusão</w:t>
      </w:r>
      <w:r>
        <w:rPr>
          <w:spacing w:val="-1"/>
          <w:sz w:val="24"/>
        </w:rPr>
        <w:t xml:space="preserve"> </w:t>
      </w:r>
      <w:r>
        <w:rPr>
          <w:sz w:val="24"/>
        </w:rPr>
        <w:t>de</w:t>
      </w:r>
      <w:r>
        <w:rPr>
          <w:spacing w:val="-1"/>
          <w:sz w:val="24"/>
        </w:rPr>
        <w:t xml:space="preserve"> </w:t>
      </w:r>
      <w:r>
        <w:rPr>
          <w:sz w:val="24"/>
        </w:rPr>
        <w:t>licitante</w:t>
      </w:r>
      <w:r>
        <w:rPr>
          <w:spacing w:val="-1"/>
          <w:sz w:val="24"/>
        </w:rPr>
        <w:t xml:space="preserve"> </w:t>
      </w:r>
      <w:r>
        <w:rPr>
          <w:sz w:val="24"/>
        </w:rPr>
        <w:t>por</w:t>
      </w:r>
      <w:r>
        <w:rPr>
          <w:spacing w:val="-1"/>
          <w:sz w:val="24"/>
        </w:rPr>
        <w:t xml:space="preserve"> </w:t>
      </w:r>
      <w:r>
        <w:rPr>
          <w:sz w:val="24"/>
        </w:rPr>
        <w:t>motivo</w:t>
      </w:r>
      <w:r>
        <w:rPr>
          <w:spacing w:val="-1"/>
          <w:sz w:val="24"/>
        </w:rPr>
        <w:t xml:space="preserve"> </w:t>
      </w:r>
      <w:r>
        <w:rPr>
          <w:sz w:val="24"/>
        </w:rPr>
        <w:t>relacionado</w:t>
      </w:r>
      <w:r>
        <w:rPr>
          <w:spacing w:val="-3"/>
          <w:sz w:val="24"/>
        </w:rPr>
        <w:t xml:space="preserve"> </w:t>
      </w:r>
      <w:r>
        <w:rPr>
          <w:sz w:val="24"/>
        </w:rPr>
        <w:t>à</w:t>
      </w:r>
      <w:r>
        <w:rPr>
          <w:spacing w:val="-1"/>
          <w:sz w:val="24"/>
        </w:rPr>
        <w:t xml:space="preserve"> </w:t>
      </w:r>
      <w:r>
        <w:rPr>
          <w:sz w:val="24"/>
        </w:rPr>
        <w:t>habilitação,</w:t>
      </w:r>
      <w:r>
        <w:rPr>
          <w:spacing w:val="-2"/>
          <w:sz w:val="24"/>
        </w:rPr>
        <w:t xml:space="preserve"> </w:t>
      </w:r>
      <w:r>
        <w:rPr>
          <w:sz w:val="24"/>
        </w:rPr>
        <w:t>salvo</w:t>
      </w:r>
      <w:r>
        <w:rPr>
          <w:spacing w:val="-1"/>
          <w:sz w:val="24"/>
        </w:rPr>
        <w:t xml:space="preserve"> </w:t>
      </w:r>
      <w:r>
        <w:rPr>
          <w:sz w:val="24"/>
        </w:rPr>
        <w:t>em</w:t>
      </w:r>
      <w:r>
        <w:rPr>
          <w:spacing w:val="-1"/>
          <w:sz w:val="24"/>
        </w:rPr>
        <w:t xml:space="preserve"> </w:t>
      </w:r>
      <w:r>
        <w:rPr>
          <w:sz w:val="24"/>
        </w:rPr>
        <w:t>razão de fatos supervenientes ou só conhecidos após o julgamento.</w:t>
      </w:r>
    </w:p>
    <w:p w:rsidR="002D5F79" w:rsidRDefault="002D5F79">
      <w:pPr>
        <w:pStyle w:val="Corpodetexto"/>
        <w:spacing w:before="138"/>
        <w:ind w:left="0"/>
        <w:jc w:val="left"/>
      </w:pPr>
    </w:p>
    <w:p w:rsidR="002D5F79" w:rsidRDefault="00B0013F">
      <w:pPr>
        <w:pStyle w:val="Ttulo1"/>
        <w:numPr>
          <w:ilvl w:val="0"/>
          <w:numId w:val="40"/>
        </w:numPr>
        <w:tabs>
          <w:tab w:val="left" w:pos="1817"/>
        </w:tabs>
        <w:spacing w:before="1"/>
        <w:ind w:left="1817" w:hanging="398"/>
        <w:jc w:val="both"/>
      </w:pPr>
      <w:r>
        <w:t>DA</w:t>
      </w:r>
      <w:r>
        <w:rPr>
          <w:spacing w:val="-6"/>
        </w:rPr>
        <w:t xml:space="preserve"> </w:t>
      </w:r>
      <w:r>
        <w:t>ATA</w:t>
      </w:r>
      <w:r>
        <w:rPr>
          <w:spacing w:val="-10"/>
        </w:rPr>
        <w:t xml:space="preserve"> </w:t>
      </w:r>
      <w:r>
        <w:t>DE</w:t>
      </w:r>
      <w:r>
        <w:rPr>
          <w:spacing w:val="-1"/>
        </w:rPr>
        <w:t xml:space="preserve"> </w:t>
      </w:r>
      <w:r>
        <w:t>REGISTRO</w:t>
      </w:r>
      <w:r>
        <w:rPr>
          <w:spacing w:val="-3"/>
        </w:rPr>
        <w:t xml:space="preserve"> </w:t>
      </w:r>
      <w:r>
        <w:t>DE</w:t>
      </w:r>
      <w:r>
        <w:rPr>
          <w:spacing w:val="-3"/>
        </w:rPr>
        <w:t xml:space="preserve"> </w:t>
      </w:r>
      <w:r>
        <w:rPr>
          <w:spacing w:val="-2"/>
        </w:rPr>
        <w:t>PREÇOS</w:t>
      </w:r>
    </w:p>
    <w:p w:rsidR="002D5F79" w:rsidRDefault="00B0013F">
      <w:pPr>
        <w:pStyle w:val="PargrafodaLista"/>
        <w:numPr>
          <w:ilvl w:val="1"/>
          <w:numId w:val="40"/>
        </w:numPr>
        <w:tabs>
          <w:tab w:val="left" w:pos="2051"/>
        </w:tabs>
        <w:spacing w:before="138" w:line="360" w:lineRule="auto"/>
        <w:ind w:right="1070" w:firstLine="0"/>
        <w:jc w:val="both"/>
        <w:rPr>
          <w:sz w:val="24"/>
        </w:rPr>
      </w:pPr>
      <w:r>
        <w:rPr>
          <w:sz w:val="24"/>
        </w:rPr>
        <w:t>Homologado o resultado da licitação, o licitante mais bem classificado terá o prazo</w:t>
      </w:r>
      <w:r>
        <w:rPr>
          <w:spacing w:val="-12"/>
          <w:sz w:val="24"/>
        </w:rPr>
        <w:t xml:space="preserve"> </w:t>
      </w:r>
      <w:r>
        <w:rPr>
          <w:sz w:val="24"/>
        </w:rPr>
        <w:t>de</w:t>
      </w:r>
      <w:r>
        <w:rPr>
          <w:spacing w:val="-11"/>
          <w:sz w:val="24"/>
        </w:rPr>
        <w:t xml:space="preserve"> </w:t>
      </w:r>
      <w:r>
        <w:rPr>
          <w:sz w:val="24"/>
        </w:rPr>
        <w:t>72</w:t>
      </w:r>
      <w:r>
        <w:rPr>
          <w:spacing w:val="-12"/>
          <w:sz w:val="24"/>
        </w:rPr>
        <w:t xml:space="preserve"> </w:t>
      </w:r>
      <w:r>
        <w:rPr>
          <w:sz w:val="24"/>
        </w:rPr>
        <w:t>(setenta</w:t>
      </w:r>
      <w:r>
        <w:rPr>
          <w:spacing w:val="-12"/>
          <w:sz w:val="24"/>
        </w:rPr>
        <w:t xml:space="preserve"> </w:t>
      </w:r>
      <w:r>
        <w:rPr>
          <w:sz w:val="24"/>
        </w:rPr>
        <w:t>e</w:t>
      </w:r>
      <w:r>
        <w:rPr>
          <w:spacing w:val="-12"/>
          <w:sz w:val="24"/>
        </w:rPr>
        <w:t xml:space="preserve"> </w:t>
      </w:r>
      <w:r>
        <w:rPr>
          <w:sz w:val="24"/>
        </w:rPr>
        <w:t>duas)</w:t>
      </w:r>
      <w:r>
        <w:rPr>
          <w:spacing w:val="-12"/>
          <w:sz w:val="24"/>
        </w:rPr>
        <w:t xml:space="preserve"> </w:t>
      </w:r>
      <w:r>
        <w:rPr>
          <w:sz w:val="24"/>
        </w:rPr>
        <w:t>horas,</w:t>
      </w:r>
      <w:r>
        <w:rPr>
          <w:spacing w:val="-13"/>
          <w:sz w:val="24"/>
        </w:rPr>
        <w:t xml:space="preserve"> </w:t>
      </w:r>
      <w:r>
        <w:rPr>
          <w:sz w:val="24"/>
        </w:rPr>
        <w:t>contados</w:t>
      </w:r>
      <w:r>
        <w:rPr>
          <w:spacing w:val="-12"/>
          <w:sz w:val="24"/>
        </w:rPr>
        <w:t xml:space="preserve"> </w:t>
      </w:r>
      <w:r>
        <w:rPr>
          <w:sz w:val="24"/>
        </w:rPr>
        <w:t>a</w:t>
      </w:r>
      <w:r>
        <w:rPr>
          <w:spacing w:val="-12"/>
          <w:sz w:val="24"/>
        </w:rPr>
        <w:t xml:space="preserve"> </w:t>
      </w:r>
      <w:r>
        <w:rPr>
          <w:sz w:val="24"/>
        </w:rPr>
        <w:t>partir</w:t>
      </w:r>
      <w:r>
        <w:rPr>
          <w:spacing w:val="-12"/>
          <w:sz w:val="24"/>
        </w:rPr>
        <w:t xml:space="preserve"> </w:t>
      </w:r>
      <w:r>
        <w:rPr>
          <w:sz w:val="24"/>
        </w:rPr>
        <w:t>da</w:t>
      </w:r>
      <w:r>
        <w:rPr>
          <w:spacing w:val="-11"/>
          <w:sz w:val="24"/>
        </w:rPr>
        <w:t xml:space="preserve"> </w:t>
      </w:r>
      <w:r>
        <w:rPr>
          <w:sz w:val="24"/>
        </w:rPr>
        <w:t>data</w:t>
      </w:r>
      <w:r>
        <w:rPr>
          <w:spacing w:val="-12"/>
          <w:sz w:val="24"/>
        </w:rPr>
        <w:t xml:space="preserve"> </w:t>
      </w:r>
      <w:r>
        <w:rPr>
          <w:sz w:val="24"/>
        </w:rPr>
        <w:t>de</w:t>
      </w:r>
      <w:r>
        <w:rPr>
          <w:spacing w:val="-11"/>
          <w:sz w:val="24"/>
        </w:rPr>
        <w:t xml:space="preserve"> </w:t>
      </w:r>
      <w:r>
        <w:rPr>
          <w:sz w:val="24"/>
        </w:rPr>
        <w:t>sua</w:t>
      </w:r>
      <w:r>
        <w:rPr>
          <w:spacing w:val="-11"/>
          <w:sz w:val="24"/>
        </w:rPr>
        <w:t xml:space="preserve"> </w:t>
      </w:r>
      <w:r>
        <w:rPr>
          <w:sz w:val="24"/>
        </w:rPr>
        <w:t>convocação,</w:t>
      </w:r>
      <w:r>
        <w:rPr>
          <w:spacing w:val="-12"/>
          <w:sz w:val="24"/>
        </w:rPr>
        <w:t xml:space="preserve"> </w:t>
      </w:r>
      <w:r>
        <w:rPr>
          <w:sz w:val="24"/>
        </w:rPr>
        <w:t>para assinar a Ata de Registro de Preços, cujo prazo de validade encontra-se nela fixado, sob</w:t>
      </w:r>
      <w:r>
        <w:rPr>
          <w:spacing w:val="-3"/>
          <w:sz w:val="24"/>
        </w:rPr>
        <w:t xml:space="preserve"> </w:t>
      </w:r>
      <w:r>
        <w:rPr>
          <w:sz w:val="24"/>
        </w:rPr>
        <w:t>pena</w:t>
      </w:r>
      <w:r>
        <w:rPr>
          <w:spacing w:val="-3"/>
          <w:sz w:val="24"/>
        </w:rPr>
        <w:t xml:space="preserve"> </w:t>
      </w:r>
      <w:r>
        <w:rPr>
          <w:sz w:val="24"/>
        </w:rPr>
        <w:t>de</w:t>
      </w:r>
      <w:r>
        <w:rPr>
          <w:spacing w:val="-5"/>
          <w:sz w:val="24"/>
        </w:rPr>
        <w:t xml:space="preserve"> </w:t>
      </w:r>
      <w:r>
        <w:rPr>
          <w:sz w:val="24"/>
        </w:rPr>
        <w:t>decadência</w:t>
      </w:r>
      <w:r>
        <w:rPr>
          <w:spacing w:val="-6"/>
          <w:sz w:val="24"/>
        </w:rPr>
        <w:t xml:space="preserve"> </w:t>
      </w:r>
      <w:r>
        <w:rPr>
          <w:sz w:val="24"/>
        </w:rPr>
        <w:t>do</w:t>
      </w:r>
      <w:r>
        <w:rPr>
          <w:spacing w:val="-3"/>
          <w:sz w:val="24"/>
        </w:rPr>
        <w:t xml:space="preserve"> </w:t>
      </w:r>
      <w:r>
        <w:rPr>
          <w:sz w:val="24"/>
        </w:rPr>
        <w:t>direito</w:t>
      </w:r>
      <w:r>
        <w:rPr>
          <w:spacing w:val="-4"/>
          <w:sz w:val="24"/>
        </w:rPr>
        <w:t xml:space="preserve"> </w:t>
      </w:r>
      <w:r>
        <w:rPr>
          <w:sz w:val="24"/>
        </w:rPr>
        <w:t>à</w:t>
      </w:r>
      <w:r>
        <w:rPr>
          <w:spacing w:val="-5"/>
          <w:sz w:val="24"/>
        </w:rPr>
        <w:t xml:space="preserve"> </w:t>
      </w:r>
      <w:r>
        <w:rPr>
          <w:sz w:val="24"/>
        </w:rPr>
        <w:t>contratação,</w:t>
      </w:r>
      <w:r>
        <w:rPr>
          <w:spacing w:val="-4"/>
          <w:sz w:val="24"/>
        </w:rPr>
        <w:t xml:space="preserve"> </w:t>
      </w:r>
      <w:r>
        <w:rPr>
          <w:sz w:val="24"/>
        </w:rPr>
        <w:t>sem</w:t>
      </w:r>
      <w:r>
        <w:rPr>
          <w:spacing w:val="-3"/>
          <w:sz w:val="24"/>
        </w:rPr>
        <w:t xml:space="preserve"> </w:t>
      </w:r>
      <w:r>
        <w:rPr>
          <w:sz w:val="24"/>
        </w:rPr>
        <w:t>prejuízo</w:t>
      </w:r>
      <w:r>
        <w:rPr>
          <w:spacing w:val="-3"/>
          <w:sz w:val="24"/>
        </w:rPr>
        <w:t xml:space="preserve"> </w:t>
      </w:r>
      <w:r>
        <w:rPr>
          <w:sz w:val="24"/>
        </w:rPr>
        <w:t>das</w:t>
      </w:r>
      <w:r>
        <w:rPr>
          <w:spacing w:val="-5"/>
          <w:sz w:val="24"/>
        </w:rPr>
        <w:t xml:space="preserve"> </w:t>
      </w:r>
      <w:r>
        <w:rPr>
          <w:sz w:val="24"/>
        </w:rPr>
        <w:t>sanções</w:t>
      </w:r>
      <w:r>
        <w:rPr>
          <w:spacing w:val="-4"/>
          <w:sz w:val="24"/>
        </w:rPr>
        <w:t xml:space="preserve"> </w:t>
      </w:r>
      <w:r>
        <w:rPr>
          <w:sz w:val="24"/>
        </w:rPr>
        <w:t>previstas na Lei nº 14.133, de 2021.</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1"/>
          <w:numId w:val="40"/>
        </w:numPr>
        <w:tabs>
          <w:tab w:val="left" w:pos="2063"/>
        </w:tabs>
        <w:spacing w:line="360" w:lineRule="auto"/>
        <w:ind w:right="1072" w:firstLine="0"/>
        <w:jc w:val="both"/>
        <w:rPr>
          <w:sz w:val="24"/>
        </w:rPr>
      </w:pPr>
      <w:r>
        <w:rPr>
          <w:sz w:val="24"/>
        </w:rPr>
        <w:t>O prazo de convocação poderá ser prorrogado uma vez, por igual período, mediante</w:t>
      </w:r>
      <w:r>
        <w:rPr>
          <w:spacing w:val="80"/>
          <w:sz w:val="24"/>
        </w:rPr>
        <w:t xml:space="preserve"> </w:t>
      </w:r>
      <w:r>
        <w:rPr>
          <w:sz w:val="24"/>
        </w:rPr>
        <w:t>solicitação</w:t>
      </w:r>
      <w:r>
        <w:rPr>
          <w:spacing w:val="-2"/>
          <w:sz w:val="24"/>
        </w:rPr>
        <w:t xml:space="preserve"> </w:t>
      </w:r>
      <w:r>
        <w:rPr>
          <w:sz w:val="24"/>
        </w:rPr>
        <w:t>do</w:t>
      </w:r>
      <w:r>
        <w:rPr>
          <w:spacing w:val="-2"/>
          <w:sz w:val="24"/>
        </w:rPr>
        <w:t xml:space="preserve"> </w:t>
      </w:r>
      <w:r>
        <w:rPr>
          <w:sz w:val="24"/>
        </w:rPr>
        <w:t>licitante</w:t>
      </w:r>
      <w:r>
        <w:rPr>
          <w:spacing w:val="-2"/>
          <w:sz w:val="24"/>
        </w:rPr>
        <w:t xml:space="preserve"> </w:t>
      </w:r>
      <w:r>
        <w:rPr>
          <w:sz w:val="24"/>
        </w:rPr>
        <w:t>mais</w:t>
      </w:r>
      <w:r>
        <w:rPr>
          <w:spacing w:val="-2"/>
          <w:sz w:val="24"/>
        </w:rPr>
        <w:t xml:space="preserve"> </w:t>
      </w:r>
      <w:r>
        <w:rPr>
          <w:sz w:val="24"/>
        </w:rPr>
        <w:t>bem</w:t>
      </w:r>
      <w:r>
        <w:rPr>
          <w:spacing w:val="-2"/>
          <w:sz w:val="24"/>
        </w:rPr>
        <w:t xml:space="preserve"> </w:t>
      </w:r>
      <w:r>
        <w:rPr>
          <w:sz w:val="24"/>
        </w:rPr>
        <w:t>classificado ou</w:t>
      </w:r>
      <w:r>
        <w:rPr>
          <w:spacing w:val="-2"/>
          <w:sz w:val="24"/>
        </w:rPr>
        <w:t xml:space="preserve"> </w:t>
      </w:r>
      <w:r>
        <w:rPr>
          <w:sz w:val="24"/>
        </w:rPr>
        <w:t>do</w:t>
      </w:r>
      <w:r>
        <w:rPr>
          <w:spacing w:val="-2"/>
          <w:sz w:val="24"/>
        </w:rPr>
        <w:t xml:space="preserve"> </w:t>
      </w:r>
      <w:r>
        <w:rPr>
          <w:sz w:val="24"/>
        </w:rPr>
        <w:t>fornecedor</w:t>
      </w:r>
      <w:r>
        <w:rPr>
          <w:spacing w:val="-2"/>
          <w:sz w:val="24"/>
        </w:rPr>
        <w:t xml:space="preserve"> </w:t>
      </w:r>
      <w:r>
        <w:rPr>
          <w:sz w:val="24"/>
        </w:rPr>
        <w:t>convocado, desde que:</w:t>
      </w:r>
    </w:p>
    <w:p w:rsidR="002D5F79" w:rsidRDefault="00B0013F">
      <w:pPr>
        <w:pStyle w:val="Corpodetexto"/>
        <w:spacing w:line="274" w:lineRule="exact"/>
      </w:pPr>
      <w:r>
        <w:t>10.2.1.</w:t>
      </w:r>
      <w:r>
        <w:rPr>
          <w:spacing w:val="-6"/>
        </w:rPr>
        <w:t xml:space="preserve"> </w:t>
      </w:r>
      <w:r>
        <w:t>a</w:t>
      </w:r>
      <w:r>
        <w:rPr>
          <w:spacing w:val="-4"/>
        </w:rPr>
        <w:t xml:space="preserve"> </w:t>
      </w:r>
      <w:r>
        <w:t>solicitação</w:t>
      </w:r>
      <w:r>
        <w:rPr>
          <w:spacing w:val="-4"/>
        </w:rPr>
        <w:t xml:space="preserve"> </w:t>
      </w:r>
      <w:r>
        <w:t>seja</w:t>
      </w:r>
      <w:r>
        <w:rPr>
          <w:spacing w:val="-4"/>
        </w:rPr>
        <w:t xml:space="preserve"> </w:t>
      </w:r>
      <w:r>
        <w:t>devidamente</w:t>
      </w:r>
      <w:r>
        <w:rPr>
          <w:spacing w:val="-5"/>
        </w:rPr>
        <w:t xml:space="preserve"> </w:t>
      </w:r>
      <w:r>
        <w:t>justificada</w:t>
      </w:r>
      <w:r>
        <w:rPr>
          <w:spacing w:val="-4"/>
        </w:rPr>
        <w:t xml:space="preserve"> </w:t>
      </w:r>
      <w:r>
        <w:t>e</w:t>
      </w:r>
      <w:r>
        <w:rPr>
          <w:spacing w:val="-4"/>
        </w:rPr>
        <w:t xml:space="preserve"> </w:t>
      </w:r>
      <w:r>
        <w:t>apresentada</w:t>
      </w:r>
      <w:r>
        <w:rPr>
          <w:spacing w:val="-5"/>
        </w:rPr>
        <w:t xml:space="preserve"> </w:t>
      </w:r>
      <w:r>
        <w:t>dentro</w:t>
      </w:r>
      <w:r>
        <w:rPr>
          <w:spacing w:val="-5"/>
        </w:rPr>
        <w:t xml:space="preserve"> </w:t>
      </w:r>
      <w:r>
        <w:t>do</w:t>
      </w:r>
      <w:r>
        <w:rPr>
          <w:spacing w:val="-4"/>
        </w:rPr>
        <w:t xml:space="preserve"> </w:t>
      </w:r>
      <w:r>
        <w:t>prazo;</w:t>
      </w:r>
      <w:r>
        <w:rPr>
          <w:spacing w:val="-5"/>
        </w:rPr>
        <w:t xml:space="preserve"> </w:t>
      </w:r>
      <w:r>
        <w:rPr>
          <w:spacing w:val="-10"/>
        </w:rPr>
        <w:t>e</w:t>
      </w:r>
    </w:p>
    <w:p w:rsidR="002D5F79" w:rsidRDefault="00B0013F">
      <w:pPr>
        <w:pStyle w:val="Corpodetexto"/>
        <w:spacing w:before="138"/>
      </w:pPr>
      <w:r>
        <w:t>10.2.2.</w:t>
      </w:r>
      <w:r>
        <w:rPr>
          <w:spacing w:val="-6"/>
        </w:rPr>
        <w:t xml:space="preserve"> </w:t>
      </w:r>
      <w:r>
        <w:t>a</w:t>
      </w:r>
      <w:r>
        <w:rPr>
          <w:spacing w:val="-4"/>
        </w:rPr>
        <w:t xml:space="preserve"> </w:t>
      </w:r>
      <w:r>
        <w:t>justificativa</w:t>
      </w:r>
      <w:r>
        <w:rPr>
          <w:spacing w:val="-4"/>
        </w:rPr>
        <w:t xml:space="preserve"> </w:t>
      </w:r>
      <w:r>
        <w:t>apresentada</w:t>
      </w:r>
      <w:r>
        <w:rPr>
          <w:spacing w:val="-4"/>
        </w:rPr>
        <w:t xml:space="preserve"> </w:t>
      </w:r>
      <w:r>
        <w:t>seja</w:t>
      </w:r>
      <w:r>
        <w:rPr>
          <w:spacing w:val="-6"/>
        </w:rPr>
        <w:t xml:space="preserve"> </w:t>
      </w:r>
      <w:r>
        <w:t>aceita</w:t>
      </w:r>
      <w:r>
        <w:rPr>
          <w:spacing w:val="-5"/>
        </w:rPr>
        <w:t xml:space="preserve"> </w:t>
      </w:r>
      <w:r>
        <w:t>pela</w:t>
      </w:r>
      <w:r>
        <w:rPr>
          <w:spacing w:val="-4"/>
        </w:rPr>
        <w:t xml:space="preserve"> </w:t>
      </w:r>
      <w:r>
        <w:rPr>
          <w:spacing w:val="-2"/>
        </w:rPr>
        <w:t>Administração.</w:t>
      </w:r>
    </w:p>
    <w:p w:rsidR="002D5F79" w:rsidRDefault="00B0013F">
      <w:pPr>
        <w:pStyle w:val="PargrafodaLista"/>
        <w:numPr>
          <w:ilvl w:val="1"/>
          <w:numId w:val="40"/>
        </w:numPr>
        <w:tabs>
          <w:tab w:val="left" w:pos="2065"/>
        </w:tabs>
        <w:spacing w:before="138" w:line="360" w:lineRule="auto"/>
        <w:ind w:right="1074" w:firstLine="0"/>
        <w:jc w:val="both"/>
        <w:rPr>
          <w:sz w:val="24"/>
        </w:rPr>
      </w:pPr>
      <w:r>
        <w:rPr>
          <w:sz w:val="24"/>
        </w:rPr>
        <w:t>A ata de registro de preços será assinada por meio de assinatura digital e disponibilizada no sistema de registro de preços.</w:t>
      </w:r>
    </w:p>
    <w:p w:rsidR="002D5F79" w:rsidRDefault="00B0013F">
      <w:pPr>
        <w:pStyle w:val="PargrafodaLista"/>
        <w:numPr>
          <w:ilvl w:val="1"/>
          <w:numId w:val="40"/>
        </w:numPr>
        <w:tabs>
          <w:tab w:val="left" w:pos="2132"/>
        </w:tabs>
        <w:spacing w:line="360" w:lineRule="auto"/>
        <w:ind w:right="1075" w:firstLine="0"/>
        <w:jc w:val="both"/>
        <w:rPr>
          <w:sz w:val="24"/>
        </w:rPr>
      </w:pPr>
      <w:r>
        <w:rPr>
          <w:sz w:val="24"/>
        </w:rPr>
        <w:t>Serão formalizadas tantas Atas de Registro de Preços quantas forem necessárias</w:t>
      </w:r>
      <w:r>
        <w:rPr>
          <w:spacing w:val="-12"/>
          <w:sz w:val="24"/>
        </w:rPr>
        <w:t xml:space="preserve"> </w:t>
      </w:r>
      <w:r>
        <w:rPr>
          <w:sz w:val="24"/>
        </w:rPr>
        <w:t>para</w:t>
      </w:r>
      <w:r>
        <w:rPr>
          <w:spacing w:val="-12"/>
          <w:sz w:val="24"/>
        </w:rPr>
        <w:t xml:space="preserve"> </w:t>
      </w:r>
      <w:r>
        <w:rPr>
          <w:sz w:val="24"/>
        </w:rPr>
        <w:t>o</w:t>
      </w:r>
      <w:r>
        <w:rPr>
          <w:spacing w:val="-14"/>
          <w:sz w:val="24"/>
        </w:rPr>
        <w:t xml:space="preserve"> </w:t>
      </w:r>
      <w:r>
        <w:rPr>
          <w:sz w:val="24"/>
        </w:rPr>
        <w:t>registro</w:t>
      </w:r>
      <w:r>
        <w:rPr>
          <w:spacing w:val="-12"/>
          <w:sz w:val="24"/>
        </w:rPr>
        <w:t xml:space="preserve"> </w:t>
      </w:r>
      <w:r>
        <w:rPr>
          <w:sz w:val="24"/>
        </w:rPr>
        <w:t>de</w:t>
      </w:r>
      <w:r>
        <w:rPr>
          <w:spacing w:val="-12"/>
          <w:sz w:val="24"/>
        </w:rPr>
        <w:t xml:space="preserve"> </w:t>
      </w:r>
      <w:r>
        <w:rPr>
          <w:sz w:val="24"/>
        </w:rPr>
        <w:t>todos</w:t>
      </w:r>
      <w:r>
        <w:rPr>
          <w:spacing w:val="-14"/>
          <w:sz w:val="24"/>
        </w:rPr>
        <w:t xml:space="preserve"> </w:t>
      </w:r>
      <w:r>
        <w:rPr>
          <w:sz w:val="24"/>
        </w:rPr>
        <w:t>os</w:t>
      </w:r>
      <w:r>
        <w:rPr>
          <w:spacing w:val="-12"/>
          <w:sz w:val="24"/>
        </w:rPr>
        <w:t xml:space="preserve"> </w:t>
      </w:r>
      <w:r>
        <w:rPr>
          <w:sz w:val="24"/>
        </w:rPr>
        <w:t>itens</w:t>
      </w:r>
      <w:r>
        <w:rPr>
          <w:spacing w:val="-12"/>
          <w:sz w:val="24"/>
        </w:rPr>
        <w:t xml:space="preserve"> </w:t>
      </w:r>
      <w:r>
        <w:rPr>
          <w:sz w:val="24"/>
        </w:rPr>
        <w:t>constantes</w:t>
      </w:r>
      <w:r>
        <w:rPr>
          <w:spacing w:val="-14"/>
          <w:sz w:val="24"/>
        </w:rPr>
        <w:t xml:space="preserve"> </w:t>
      </w:r>
      <w:r>
        <w:rPr>
          <w:sz w:val="24"/>
        </w:rPr>
        <w:t>no</w:t>
      </w:r>
      <w:r>
        <w:rPr>
          <w:spacing w:val="-11"/>
          <w:sz w:val="24"/>
        </w:rPr>
        <w:t xml:space="preserve"> </w:t>
      </w:r>
      <w:r>
        <w:rPr>
          <w:sz w:val="24"/>
        </w:rPr>
        <w:t>Termo</w:t>
      </w:r>
      <w:r>
        <w:rPr>
          <w:spacing w:val="-12"/>
          <w:sz w:val="24"/>
        </w:rPr>
        <w:t xml:space="preserve"> </w:t>
      </w:r>
      <w:r>
        <w:rPr>
          <w:sz w:val="24"/>
        </w:rPr>
        <w:t>de</w:t>
      </w:r>
      <w:r>
        <w:rPr>
          <w:spacing w:val="-12"/>
          <w:sz w:val="24"/>
        </w:rPr>
        <w:t xml:space="preserve"> </w:t>
      </w:r>
      <w:r>
        <w:rPr>
          <w:sz w:val="24"/>
        </w:rPr>
        <w:t>Referência,</w:t>
      </w:r>
      <w:r>
        <w:rPr>
          <w:spacing w:val="-12"/>
          <w:sz w:val="24"/>
        </w:rPr>
        <w:t xml:space="preserve"> </w:t>
      </w:r>
      <w:r>
        <w:rPr>
          <w:sz w:val="24"/>
        </w:rPr>
        <w:t>com a indicação do licitante vencedor, a descrição do(s) item(ns), as respectivas quantidades, preços registrados e demais condições.</w:t>
      </w:r>
    </w:p>
    <w:p w:rsidR="002D5F79" w:rsidRDefault="00B0013F">
      <w:pPr>
        <w:pStyle w:val="PargrafodaLista"/>
        <w:numPr>
          <w:ilvl w:val="1"/>
          <w:numId w:val="40"/>
        </w:numPr>
        <w:tabs>
          <w:tab w:val="left" w:pos="2018"/>
        </w:tabs>
        <w:spacing w:line="360" w:lineRule="auto"/>
        <w:ind w:right="1074" w:firstLine="0"/>
        <w:jc w:val="both"/>
        <w:rPr>
          <w:sz w:val="24"/>
        </w:rPr>
      </w:pPr>
      <w:r>
        <w:rPr>
          <w:sz w:val="24"/>
        </w:rPr>
        <w:t>O</w:t>
      </w:r>
      <w:r>
        <w:rPr>
          <w:spacing w:val="-6"/>
          <w:sz w:val="24"/>
        </w:rPr>
        <w:t xml:space="preserve"> </w:t>
      </w:r>
      <w:r>
        <w:rPr>
          <w:sz w:val="24"/>
        </w:rPr>
        <w:t>preço</w:t>
      </w:r>
      <w:r>
        <w:rPr>
          <w:spacing w:val="-4"/>
          <w:sz w:val="24"/>
        </w:rPr>
        <w:t xml:space="preserve"> </w:t>
      </w:r>
      <w:r>
        <w:rPr>
          <w:sz w:val="24"/>
        </w:rPr>
        <w:t>registrado,</w:t>
      </w:r>
      <w:r>
        <w:rPr>
          <w:spacing w:val="-6"/>
          <w:sz w:val="24"/>
        </w:rPr>
        <w:t xml:space="preserve"> </w:t>
      </w:r>
      <w:r>
        <w:rPr>
          <w:sz w:val="24"/>
        </w:rPr>
        <w:t>com</w:t>
      </w:r>
      <w:r>
        <w:rPr>
          <w:spacing w:val="-4"/>
          <w:sz w:val="24"/>
        </w:rPr>
        <w:t xml:space="preserve"> </w:t>
      </w:r>
      <w:r>
        <w:rPr>
          <w:sz w:val="24"/>
        </w:rPr>
        <w:t>a</w:t>
      </w:r>
      <w:r>
        <w:rPr>
          <w:spacing w:val="-4"/>
          <w:sz w:val="24"/>
        </w:rPr>
        <w:t xml:space="preserve"> </w:t>
      </w:r>
      <w:r>
        <w:rPr>
          <w:sz w:val="24"/>
        </w:rPr>
        <w:t>indicação</w:t>
      </w:r>
      <w:r>
        <w:rPr>
          <w:spacing w:val="-4"/>
          <w:sz w:val="24"/>
        </w:rPr>
        <w:t xml:space="preserve"> </w:t>
      </w:r>
      <w:r>
        <w:rPr>
          <w:sz w:val="24"/>
        </w:rPr>
        <w:t>dos</w:t>
      </w:r>
      <w:r>
        <w:rPr>
          <w:spacing w:val="-4"/>
          <w:sz w:val="24"/>
        </w:rPr>
        <w:t xml:space="preserve"> </w:t>
      </w:r>
      <w:r>
        <w:rPr>
          <w:sz w:val="24"/>
        </w:rPr>
        <w:t>fornecedores,</w:t>
      </w:r>
      <w:r>
        <w:rPr>
          <w:spacing w:val="-5"/>
          <w:sz w:val="24"/>
        </w:rPr>
        <w:t xml:space="preserve"> </w:t>
      </w:r>
      <w:r>
        <w:rPr>
          <w:sz w:val="24"/>
        </w:rPr>
        <w:t>será</w:t>
      </w:r>
      <w:r>
        <w:rPr>
          <w:spacing w:val="-4"/>
          <w:sz w:val="24"/>
        </w:rPr>
        <w:t xml:space="preserve"> </w:t>
      </w:r>
      <w:r>
        <w:rPr>
          <w:sz w:val="24"/>
        </w:rPr>
        <w:t>divulgado</w:t>
      </w:r>
      <w:r>
        <w:rPr>
          <w:spacing w:val="-5"/>
          <w:sz w:val="24"/>
        </w:rPr>
        <w:t xml:space="preserve"> </w:t>
      </w:r>
      <w:r>
        <w:rPr>
          <w:sz w:val="24"/>
        </w:rPr>
        <w:t>no</w:t>
      </w:r>
      <w:r>
        <w:rPr>
          <w:spacing w:val="-4"/>
          <w:sz w:val="24"/>
        </w:rPr>
        <w:t xml:space="preserve"> </w:t>
      </w:r>
      <w:r>
        <w:rPr>
          <w:sz w:val="24"/>
        </w:rPr>
        <w:t>PNCP e disponibilizado durante a vigência da ata de registro de preços.</w:t>
      </w:r>
    </w:p>
    <w:p w:rsidR="002D5F79" w:rsidRDefault="00B0013F">
      <w:pPr>
        <w:pStyle w:val="PargrafodaLista"/>
        <w:numPr>
          <w:ilvl w:val="1"/>
          <w:numId w:val="40"/>
        </w:numPr>
        <w:tabs>
          <w:tab w:val="left" w:pos="2026"/>
        </w:tabs>
        <w:spacing w:before="1" w:line="360" w:lineRule="auto"/>
        <w:ind w:right="1077" w:firstLine="0"/>
        <w:jc w:val="both"/>
        <w:rPr>
          <w:sz w:val="24"/>
        </w:rPr>
      </w:pPr>
      <w:r>
        <w:rPr>
          <w:sz w:val="24"/>
        </w:rPr>
        <w:t>A existência de preços registrados implicará compromisso de fornecimento nas condições estabelecidas, mas não obrigará a Administração a contratar, facultada a realização</w:t>
      </w:r>
      <w:r>
        <w:rPr>
          <w:spacing w:val="-15"/>
          <w:sz w:val="24"/>
        </w:rPr>
        <w:t xml:space="preserve"> </w:t>
      </w:r>
      <w:r>
        <w:rPr>
          <w:sz w:val="24"/>
        </w:rPr>
        <w:t>de</w:t>
      </w:r>
      <w:r>
        <w:rPr>
          <w:spacing w:val="-16"/>
          <w:sz w:val="24"/>
        </w:rPr>
        <w:t xml:space="preserve"> </w:t>
      </w:r>
      <w:r>
        <w:rPr>
          <w:sz w:val="24"/>
        </w:rPr>
        <w:t>licitação</w:t>
      </w:r>
      <w:r>
        <w:rPr>
          <w:spacing w:val="-14"/>
          <w:sz w:val="24"/>
        </w:rPr>
        <w:t xml:space="preserve"> </w:t>
      </w:r>
      <w:r>
        <w:rPr>
          <w:sz w:val="24"/>
        </w:rPr>
        <w:t>específica</w:t>
      </w:r>
      <w:r>
        <w:rPr>
          <w:spacing w:val="-15"/>
          <w:sz w:val="24"/>
        </w:rPr>
        <w:t xml:space="preserve"> </w:t>
      </w:r>
      <w:r>
        <w:rPr>
          <w:sz w:val="24"/>
        </w:rPr>
        <w:t>para</w:t>
      </w:r>
      <w:r>
        <w:rPr>
          <w:spacing w:val="-15"/>
          <w:sz w:val="24"/>
        </w:rPr>
        <w:t xml:space="preserve"> </w:t>
      </w:r>
      <w:r>
        <w:rPr>
          <w:sz w:val="24"/>
        </w:rPr>
        <w:t>a</w:t>
      </w:r>
      <w:r>
        <w:rPr>
          <w:spacing w:val="-15"/>
          <w:sz w:val="24"/>
        </w:rPr>
        <w:t xml:space="preserve"> </w:t>
      </w:r>
      <w:r>
        <w:rPr>
          <w:sz w:val="24"/>
        </w:rPr>
        <w:t>aquisição</w:t>
      </w:r>
      <w:r>
        <w:rPr>
          <w:spacing w:val="-14"/>
          <w:sz w:val="24"/>
        </w:rPr>
        <w:t xml:space="preserve"> </w:t>
      </w:r>
      <w:r>
        <w:rPr>
          <w:sz w:val="24"/>
        </w:rPr>
        <w:t>pretendida,</w:t>
      </w:r>
      <w:r>
        <w:rPr>
          <w:spacing w:val="-16"/>
          <w:sz w:val="24"/>
        </w:rPr>
        <w:t xml:space="preserve"> </w:t>
      </w:r>
      <w:r>
        <w:rPr>
          <w:sz w:val="24"/>
        </w:rPr>
        <w:t>desde</w:t>
      </w:r>
      <w:r>
        <w:rPr>
          <w:spacing w:val="-14"/>
          <w:sz w:val="24"/>
        </w:rPr>
        <w:t xml:space="preserve"> </w:t>
      </w:r>
      <w:r>
        <w:rPr>
          <w:sz w:val="24"/>
        </w:rPr>
        <w:t>que</w:t>
      </w:r>
      <w:r>
        <w:rPr>
          <w:spacing w:val="-15"/>
          <w:sz w:val="24"/>
        </w:rPr>
        <w:t xml:space="preserve"> </w:t>
      </w:r>
      <w:r>
        <w:rPr>
          <w:sz w:val="24"/>
        </w:rPr>
        <w:t xml:space="preserve">devidamente </w:t>
      </w:r>
      <w:r>
        <w:rPr>
          <w:spacing w:val="-2"/>
          <w:sz w:val="24"/>
        </w:rPr>
        <w:t>justificada.</w:t>
      </w:r>
    </w:p>
    <w:p w:rsidR="002D5F79" w:rsidRDefault="00B0013F">
      <w:pPr>
        <w:pStyle w:val="PargrafodaLista"/>
        <w:numPr>
          <w:ilvl w:val="1"/>
          <w:numId w:val="40"/>
        </w:numPr>
        <w:tabs>
          <w:tab w:val="left" w:pos="2021"/>
        </w:tabs>
        <w:spacing w:line="360" w:lineRule="auto"/>
        <w:ind w:right="1071" w:firstLine="0"/>
        <w:jc w:val="both"/>
        <w:rPr>
          <w:sz w:val="24"/>
        </w:rPr>
      </w:pPr>
      <w:r>
        <w:rPr>
          <w:sz w:val="24"/>
        </w:rPr>
        <w:t>Na hipótese</w:t>
      </w:r>
      <w:r>
        <w:rPr>
          <w:spacing w:val="-1"/>
          <w:sz w:val="24"/>
        </w:rPr>
        <w:t xml:space="preserve"> </w:t>
      </w:r>
      <w:r>
        <w:rPr>
          <w:sz w:val="24"/>
        </w:rPr>
        <w:t>de o convocado não assinar a ata de</w:t>
      </w:r>
      <w:r>
        <w:rPr>
          <w:spacing w:val="-1"/>
          <w:sz w:val="24"/>
        </w:rPr>
        <w:t xml:space="preserve"> </w:t>
      </w:r>
      <w:r>
        <w:rPr>
          <w:sz w:val="24"/>
        </w:rPr>
        <w:t>registro de</w:t>
      </w:r>
      <w:r>
        <w:rPr>
          <w:spacing w:val="-1"/>
          <w:sz w:val="24"/>
        </w:rPr>
        <w:t xml:space="preserve"> </w:t>
      </w:r>
      <w:r>
        <w:rPr>
          <w:sz w:val="24"/>
        </w:rPr>
        <w:t>preços</w:t>
      </w:r>
      <w:r>
        <w:rPr>
          <w:spacing w:val="-1"/>
          <w:sz w:val="24"/>
        </w:rPr>
        <w:t xml:space="preserve"> </w:t>
      </w:r>
      <w:r>
        <w:rPr>
          <w:sz w:val="24"/>
        </w:rPr>
        <w:t>no prazo e nas condições estabelecidas, fica facultado à Administração convocar os licitantes remanescentes do cadastro de reserva, na ordem de classificação, para fazê-lo em igual prazo e nas condições propostas pelo primeiro classificado.</w:t>
      </w:r>
    </w:p>
    <w:p w:rsidR="002D5F79" w:rsidRDefault="002D5F79">
      <w:pPr>
        <w:pStyle w:val="Corpodetexto"/>
        <w:spacing w:before="138"/>
        <w:ind w:left="0"/>
        <w:jc w:val="left"/>
      </w:pPr>
    </w:p>
    <w:p w:rsidR="002D5F79" w:rsidRDefault="00B0013F">
      <w:pPr>
        <w:pStyle w:val="Ttulo1"/>
        <w:numPr>
          <w:ilvl w:val="0"/>
          <w:numId w:val="40"/>
        </w:numPr>
        <w:tabs>
          <w:tab w:val="left" w:pos="1817"/>
        </w:tabs>
        <w:ind w:left="1817" w:hanging="398"/>
        <w:jc w:val="both"/>
      </w:pPr>
      <w:r>
        <w:t>DA</w:t>
      </w:r>
      <w:r>
        <w:rPr>
          <w:spacing w:val="-12"/>
        </w:rPr>
        <w:t xml:space="preserve"> </w:t>
      </w:r>
      <w:r>
        <w:t>FORMAÇÃO</w:t>
      </w:r>
      <w:r>
        <w:rPr>
          <w:spacing w:val="-6"/>
        </w:rPr>
        <w:t xml:space="preserve"> </w:t>
      </w:r>
      <w:r>
        <w:t>DO</w:t>
      </w:r>
      <w:r>
        <w:rPr>
          <w:spacing w:val="-6"/>
        </w:rPr>
        <w:t xml:space="preserve"> </w:t>
      </w:r>
      <w:r>
        <w:t>CADASTRO</w:t>
      </w:r>
      <w:r>
        <w:rPr>
          <w:spacing w:val="-4"/>
        </w:rPr>
        <w:t xml:space="preserve"> </w:t>
      </w:r>
      <w:r>
        <w:t>DE</w:t>
      </w:r>
      <w:r>
        <w:rPr>
          <w:spacing w:val="-6"/>
        </w:rPr>
        <w:t xml:space="preserve"> </w:t>
      </w:r>
      <w:r>
        <w:rPr>
          <w:spacing w:val="-2"/>
        </w:rPr>
        <w:t>RESERVA</w:t>
      </w:r>
    </w:p>
    <w:p w:rsidR="002D5F79" w:rsidRDefault="00B0013F">
      <w:pPr>
        <w:pStyle w:val="PargrafodaLista"/>
        <w:numPr>
          <w:ilvl w:val="1"/>
          <w:numId w:val="40"/>
        </w:numPr>
        <w:tabs>
          <w:tab w:val="left" w:pos="2043"/>
        </w:tabs>
        <w:spacing w:before="139" w:line="360" w:lineRule="auto"/>
        <w:ind w:right="1082" w:firstLine="0"/>
        <w:rPr>
          <w:sz w:val="24"/>
        </w:rPr>
      </w:pPr>
      <w:r>
        <w:rPr>
          <w:sz w:val="24"/>
        </w:rPr>
        <w:t>Após a homologação da licitação, será incluído na ata, na forma de anexo, o</w:t>
      </w:r>
      <w:r>
        <w:rPr>
          <w:spacing w:val="80"/>
          <w:sz w:val="24"/>
        </w:rPr>
        <w:t xml:space="preserve"> </w:t>
      </w:r>
      <w:r>
        <w:rPr>
          <w:spacing w:val="-2"/>
          <w:sz w:val="24"/>
        </w:rPr>
        <w:t>registro:</w:t>
      </w:r>
    </w:p>
    <w:p w:rsidR="002D5F79" w:rsidRDefault="00B0013F">
      <w:pPr>
        <w:pStyle w:val="PargrafodaLista"/>
        <w:numPr>
          <w:ilvl w:val="2"/>
          <w:numId w:val="40"/>
        </w:numPr>
        <w:tabs>
          <w:tab w:val="left" w:pos="2211"/>
        </w:tabs>
        <w:spacing w:line="360" w:lineRule="auto"/>
        <w:ind w:left="1419" w:right="1074" w:firstLine="0"/>
        <w:rPr>
          <w:sz w:val="24"/>
        </w:rPr>
      </w:pPr>
      <w:r>
        <w:rPr>
          <w:sz w:val="24"/>
        </w:rPr>
        <w:t>dos</w:t>
      </w:r>
      <w:r>
        <w:rPr>
          <w:spacing w:val="-10"/>
          <w:sz w:val="24"/>
        </w:rPr>
        <w:t xml:space="preserve"> </w:t>
      </w:r>
      <w:r>
        <w:rPr>
          <w:sz w:val="24"/>
        </w:rPr>
        <w:t>licitantes</w:t>
      </w:r>
      <w:r>
        <w:rPr>
          <w:spacing w:val="-10"/>
          <w:sz w:val="24"/>
        </w:rPr>
        <w:t xml:space="preserve"> </w:t>
      </w:r>
      <w:r>
        <w:rPr>
          <w:sz w:val="24"/>
        </w:rPr>
        <w:t>que</w:t>
      </w:r>
      <w:r>
        <w:rPr>
          <w:spacing w:val="-12"/>
          <w:sz w:val="24"/>
        </w:rPr>
        <w:t xml:space="preserve"> </w:t>
      </w:r>
      <w:r>
        <w:rPr>
          <w:sz w:val="24"/>
        </w:rPr>
        <w:t>aceitarem</w:t>
      </w:r>
      <w:r>
        <w:rPr>
          <w:spacing w:val="-12"/>
          <w:sz w:val="24"/>
        </w:rPr>
        <w:t xml:space="preserve"> </w:t>
      </w:r>
      <w:r>
        <w:rPr>
          <w:sz w:val="24"/>
        </w:rPr>
        <w:t>cotar</w:t>
      </w:r>
      <w:r>
        <w:rPr>
          <w:spacing w:val="-10"/>
          <w:sz w:val="24"/>
        </w:rPr>
        <w:t xml:space="preserve"> </w:t>
      </w:r>
      <w:r>
        <w:rPr>
          <w:sz w:val="24"/>
        </w:rPr>
        <w:t>o</w:t>
      </w:r>
      <w:r>
        <w:rPr>
          <w:spacing w:val="-10"/>
          <w:sz w:val="24"/>
        </w:rPr>
        <w:t xml:space="preserve"> </w:t>
      </w:r>
      <w:r>
        <w:rPr>
          <w:sz w:val="24"/>
        </w:rPr>
        <w:t>objeto</w:t>
      </w:r>
      <w:r>
        <w:rPr>
          <w:spacing w:val="-10"/>
          <w:sz w:val="24"/>
        </w:rPr>
        <w:t xml:space="preserve"> </w:t>
      </w:r>
      <w:r>
        <w:rPr>
          <w:sz w:val="24"/>
        </w:rPr>
        <w:t>com</w:t>
      </w:r>
      <w:r>
        <w:rPr>
          <w:spacing w:val="-9"/>
          <w:sz w:val="24"/>
        </w:rPr>
        <w:t xml:space="preserve"> </w:t>
      </w:r>
      <w:r>
        <w:rPr>
          <w:sz w:val="24"/>
        </w:rPr>
        <w:t>preço</w:t>
      </w:r>
      <w:r>
        <w:rPr>
          <w:spacing w:val="-9"/>
          <w:sz w:val="24"/>
        </w:rPr>
        <w:t xml:space="preserve"> </w:t>
      </w:r>
      <w:r>
        <w:rPr>
          <w:sz w:val="24"/>
        </w:rPr>
        <w:t>igual</w:t>
      </w:r>
      <w:r>
        <w:rPr>
          <w:spacing w:val="-12"/>
          <w:sz w:val="24"/>
        </w:rPr>
        <w:t xml:space="preserve"> </w:t>
      </w:r>
      <w:r>
        <w:rPr>
          <w:sz w:val="24"/>
        </w:rPr>
        <w:t>ao</w:t>
      </w:r>
      <w:r>
        <w:rPr>
          <w:spacing w:val="-9"/>
          <w:sz w:val="24"/>
        </w:rPr>
        <w:t xml:space="preserve"> </w:t>
      </w:r>
      <w:r>
        <w:rPr>
          <w:sz w:val="24"/>
        </w:rPr>
        <w:t>do</w:t>
      </w:r>
      <w:r>
        <w:rPr>
          <w:spacing w:val="-10"/>
          <w:sz w:val="24"/>
        </w:rPr>
        <w:t xml:space="preserve"> </w:t>
      </w:r>
      <w:r>
        <w:rPr>
          <w:sz w:val="24"/>
        </w:rPr>
        <w:t>adjudicatário, observada a classificação na licitação; e</w:t>
      </w:r>
    </w:p>
    <w:p w:rsidR="002D5F79" w:rsidRDefault="00B0013F">
      <w:pPr>
        <w:pStyle w:val="PargrafodaLista"/>
        <w:numPr>
          <w:ilvl w:val="2"/>
          <w:numId w:val="40"/>
        </w:numPr>
        <w:tabs>
          <w:tab w:val="left" w:pos="2217"/>
        </w:tabs>
        <w:ind w:left="2217" w:hanging="798"/>
        <w:rPr>
          <w:sz w:val="24"/>
        </w:rPr>
      </w:pPr>
      <w:r>
        <w:rPr>
          <w:sz w:val="24"/>
        </w:rPr>
        <w:t>dos</w:t>
      </w:r>
      <w:r>
        <w:rPr>
          <w:spacing w:val="-5"/>
          <w:sz w:val="24"/>
        </w:rPr>
        <w:t xml:space="preserve"> </w:t>
      </w:r>
      <w:r>
        <w:rPr>
          <w:sz w:val="24"/>
        </w:rPr>
        <w:t>licitantes</w:t>
      </w:r>
      <w:r>
        <w:rPr>
          <w:spacing w:val="-3"/>
          <w:sz w:val="24"/>
        </w:rPr>
        <w:t xml:space="preserve"> </w:t>
      </w:r>
      <w:r>
        <w:rPr>
          <w:sz w:val="24"/>
        </w:rPr>
        <w:t>que</w:t>
      </w:r>
      <w:r>
        <w:rPr>
          <w:spacing w:val="-4"/>
          <w:sz w:val="24"/>
        </w:rPr>
        <w:t xml:space="preserve"> </w:t>
      </w:r>
      <w:r>
        <w:rPr>
          <w:sz w:val="24"/>
        </w:rPr>
        <w:t>mantiverem</w:t>
      </w:r>
      <w:r>
        <w:rPr>
          <w:spacing w:val="-5"/>
          <w:sz w:val="24"/>
        </w:rPr>
        <w:t xml:space="preserve"> </w:t>
      </w:r>
      <w:r>
        <w:rPr>
          <w:sz w:val="24"/>
        </w:rPr>
        <w:t>sua</w:t>
      </w:r>
      <w:r>
        <w:rPr>
          <w:spacing w:val="-3"/>
          <w:sz w:val="24"/>
        </w:rPr>
        <w:t xml:space="preserve"> </w:t>
      </w:r>
      <w:r>
        <w:rPr>
          <w:sz w:val="24"/>
        </w:rPr>
        <w:t>proposta</w:t>
      </w:r>
      <w:r>
        <w:rPr>
          <w:spacing w:val="-3"/>
          <w:sz w:val="24"/>
        </w:rPr>
        <w:t xml:space="preserve"> </w:t>
      </w:r>
      <w:r>
        <w:rPr>
          <w:spacing w:val="-2"/>
          <w:sz w:val="24"/>
        </w:rPr>
        <w:t>original.</w:t>
      </w:r>
    </w:p>
    <w:p w:rsidR="002D5F79" w:rsidRDefault="00B0013F">
      <w:pPr>
        <w:pStyle w:val="PargrafodaLista"/>
        <w:numPr>
          <w:ilvl w:val="1"/>
          <w:numId w:val="40"/>
        </w:numPr>
        <w:tabs>
          <w:tab w:val="left" w:pos="2045"/>
        </w:tabs>
        <w:spacing w:before="138" w:line="360" w:lineRule="auto"/>
        <w:ind w:right="1080" w:firstLine="0"/>
        <w:rPr>
          <w:sz w:val="24"/>
        </w:rPr>
      </w:pPr>
      <w:r>
        <w:rPr>
          <w:sz w:val="24"/>
        </w:rPr>
        <w:t>Será respeitada, nas contratações, a ordem de classificação dos licitantes ou</w:t>
      </w:r>
      <w:r>
        <w:rPr>
          <w:spacing w:val="40"/>
          <w:sz w:val="24"/>
        </w:rPr>
        <w:t xml:space="preserve"> </w:t>
      </w:r>
      <w:r>
        <w:rPr>
          <w:sz w:val="24"/>
        </w:rPr>
        <w:t>fornecedores registrados na ata.</w:t>
      </w:r>
    </w:p>
    <w:p w:rsidR="002D5F79" w:rsidRDefault="00B0013F">
      <w:pPr>
        <w:pStyle w:val="PargrafodaLista"/>
        <w:numPr>
          <w:ilvl w:val="2"/>
          <w:numId w:val="40"/>
        </w:numPr>
        <w:tabs>
          <w:tab w:val="left" w:pos="2249"/>
        </w:tabs>
        <w:spacing w:line="360" w:lineRule="auto"/>
        <w:ind w:left="1419" w:right="1077" w:firstLine="0"/>
        <w:rPr>
          <w:sz w:val="24"/>
        </w:rPr>
      </w:pPr>
      <w:r>
        <w:rPr>
          <w:sz w:val="24"/>
        </w:rPr>
        <w:t>A apresentação de novas propostas na forma deste item não prejudicará o</w:t>
      </w:r>
      <w:r>
        <w:rPr>
          <w:spacing w:val="80"/>
          <w:sz w:val="24"/>
        </w:rPr>
        <w:t xml:space="preserve"> </w:t>
      </w:r>
      <w:r>
        <w:rPr>
          <w:sz w:val="24"/>
        </w:rPr>
        <w:t>resultado do certame em relação ao licitante mais bem classificado.</w:t>
      </w:r>
    </w:p>
    <w:p w:rsidR="002D5F79" w:rsidRDefault="002D5F79">
      <w:pPr>
        <w:pStyle w:val="PargrafodaLista"/>
        <w:spacing w:line="360" w:lineRule="auto"/>
        <w:jc w:val="left"/>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2"/>
          <w:numId w:val="40"/>
        </w:numPr>
        <w:tabs>
          <w:tab w:val="left" w:pos="2297"/>
        </w:tabs>
        <w:spacing w:line="360" w:lineRule="auto"/>
        <w:ind w:left="1419" w:right="1074" w:firstLine="0"/>
        <w:jc w:val="both"/>
        <w:rPr>
          <w:sz w:val="24"/>
        </w:rPr>
      </w:pPr>
      <w:r>
        <w:rPr>
          <w:sz w:val="24"/>
        </w:rPr>
        <w:t>Para fins da ordem de classificação, os licitantes ou fornecedores que aceitarem</w:t>
      </w:r>
      <w:r>
        <w:rPr>
          <w:spacing w:val="-10"/>
          <w:sz w:val="24"/>
        </w:rPr>
        <w:t xml:space="preserve"> </w:t>
      </w:r>
      <w:r>
        <w:rPr>
          <w:sz w:val="24"/>
        </w:rPr>
        <w:t>cotar</w:t>
      </w:r>
      <w:r>
        <w:rPr>
          <w:spacing w:val="-10"/>
          <w:sz w:val="24"/>
        </w:rPr>
        <w:t xml:space="preserve"> </w:t>
      </w:r>
      <w:r>
        <w:rPr>
          <w:sz w:val="24"/>
        </w:rPr>
        <w:t>o</w:t>
      </w:r>
      <w:r>
        <w:rPr>
          <w:spacing w:val="-12"/>
          <w:sz w:val="24"/>
        </w:rPr>
        <w:t xml:space="preserve"> </w:t>
      </w:r>
      <w:r>
        <w:rPr>
          <w:sz w:val="24"/>
        </w:rPr>
        <w:t>objeto</w:t>
      </w:r>
      <w:r>
        <w:rPr>
          <w:spacing w:val="-10"/>
          <w:sz w:val="24"/>
        </w:rPr>
        <w:t xml:space="preserve"> </w:t>
      </w:r>
      <w:r>
        <w:rPr>
          <w:sz w:val="24"/>
        </w:rPr>
        <w:t>com</w:t>
      </w:r>
      <w:r>
        <w:rPr>
          <w:spacing w:val="-9"/>
          <w:sz w:val="24"/>
        </w:rPr>
        <w:t xml:space="preserve"> </w:t>
      </w:r>
      <w:r>
        <w:rPr>
          <w:sz w:val="24"/>
        </w:rPr>
        <w:t>preço</w:t>
      </w:r>
      <w:r>
        <w:rPr>
          <w:spacing w:val="-10"/>
          <w:sz w:val="24"/>
        </w:rPr>
        <w:t xml:space="preserve"> </w:t>
      </w:r>
      <w:r>
        <w:rPr>
          <w:sz w:val="24"/>
        </w:rPr>
        <w:t>igual</w:t>
      </w:r>
      <w:r>
        <w:rPr>
          <w:spacing w:val="-10"/>
          <w:sz w:val="24"/>
        </w:rPr>
        <w:t xml:space="preserve"> </w:t>
      </w:r>
      <w:r>
        <w:rPr>
          <w:sz w:val="24"/>
        </w:rPr>
        <w:t>ao</w:t>
      </w:r>
      <w:r>
        <w:rPr>
          <w:spacing w:val="-9"/>
          <w:sz w:val="24"/>
        </w:rPr>
        <w:t xml:space="preserve"> </w:t>
      </w:r>
      <w:r>
        <w:rPr>
          <w:sz w:val="24"/>
        </w:rPr>
        <w:t>do</w:t>
      </w:r>
      <w:r>
        <w:rPr>
          <w:spacing w:val="-10"/>
          <w:sz w:val="24"/>
        </w:rPr>
        <w:t xml:space="preserve"> </w:t>
      </w:r>
      <w:r>
        <w:rPr>
          <w:sz w:val="24"/>
        </w:rPr>
        <w:t>adjudicatário</w:t>
      </w:r>
      <w:r>
        <w:rPr>
          <w:spacing w:val="-10"/>
          <w:sz w:val="24"/>
        </w:rPr>
        <w:t xml:space="preserve"> </w:t>
      </w:r>
      <w:r>
        <w:rPr>
          <w:sz w:val="24"/>
        </w:rPr>
        <w:t>antecederão</w:t>
      </w:r>
      <w:r>
        <w:rPr>
          <w:spacing w:val="-10"/>
          <w:sz w:val="24"/>
        </w:rPr>
        <w:t xml:space="preserve"> </w:t>
      </w:r>
      <w:r>
        <w:rPr>
          <w:sz w:val="24"/>
        </w:rPr>
        <w:t>aqueles</w:t>
      </w:r>
      <w:r>
        <w:rPr>
          <w:spacing w:val="-12"/>
          <w:sz w:val="24"/>
        </w:rPr>
        <w:t xml:space="preserve"> </w:t>
      </w:r>
      <w:r>
        <w:rPr>
          <w:sz w:val="24"/>
        </w:rPr>
        <w:t>que mantiverem sua proposta original.</w:t>
      </w:r>
    </w:p>
    <w:p w:rsidR="002D5F79" w:rsidRDefault="00B0013F">
      <w:pPr>
        <w:pStyle w:val="PargrafodaLista"/>
        <w:numPr>
          <w:ilvl w:val="1"/>
          <w:numId w:val="40"/>
        </w:numPr>
        <w:tabs>
          <w:tab w:val="left" w:pos="2031"/>
        </w:tabs>
        <w:spacing w:line="360" w:lineRule="auto"/>
        <w:ind w:right="1078" w:firstLine="0"/>
        <w:jc w:val="both"/>
        <w:rPr>
          <w:sz w:val="24"/>
        </w:rPr>
      </w:pPr>
      <w:r>
        <w:rPr>
          <w:sz w:val="24"/>
        </w:rPr>
        <w:t>A habilitação dos licitantes que comporão o cadastro de reserva será efetuada quando houver necessidade de contratação dos licitantes remanescentes, nas seguintes hipóteses:</w:t>
      </w:r>
    </w:p>
    <w:p w:rsidR="002D5F79" w:rsidRDefault="00B0013F">
      <w:pPr>
        <w:pStyle w:val="PargrafodaLista"/>
        <w:numPr>
          <w:ilvl w:val="2"/>
          <w:numId w:val="40"/>
        </w:numPr>
        <w:tabs>
          <w:tab w:val="left" w:pos="2215"/>
        </w:tabs>
        <w:spacing w:line="360" w:lineRule="auto"/>
        <w:ind w:left="1419" w:right="1075" w:firstLine="0"/>
        <w:jc w:val="both"/>
        <w:rPr>
          <w:sz w:val="24"/>
        </w:rPr>
      </w:pPr>
      <w:r>
        <w:rPr>
          <w:sz w:val="24"/>
        </w:rPr>
        <w:t>quando</w:t>
      </w:r>
      <w:r>
        <w:rPr>
          <w:spacing w:val="-5"/>
          <w:sz w:val="24"/>
        </w:rPr>
        <w:t xml:space="preserve"> </w:t>
      </w:r>
      <w:r>
        <w:rPr>
          <w:sz w:val="24"/>
        </w:rPr>
        <w:t>o</w:t>
      </w:r>
      <w:r>
        <w:rPr>
          <w:spacing w:val="-5"/>
          <w:sz w:val="24"/>
        </w:rPr>
        <w:t xml:space="preserve"> </w:t>
      </w:r>
      <w:r>
        <w:rPr>
          <w:sz w:val="24"/>
        </w:rPr>
        <w:t>licitante</w:t>
      </w:r>
      <w:r>
        <w:rPr>
          <w:spacing w:val="-5"/>
          <w:sz w:val="24"/>
        </w:rPr>
        <w:t xml:space="preserve"> </w:t>
      </w:r>
      <w:r>
        <w:rPr>
          <w:sz w:val="24"/>
        </w:rPr>
        <w:t>vencedor</w:t>
      </w:r>
      <w:r>
        <w:rPr>
          <w:spacing w:val="-5"/>
          <w:sz w:val="24"/>
        </w:rPr>
        <w:t xml:space="preserve"> </w:t>
      </w:r>
      <w:r>
        <w:rPr>
          <w:sz w:val="24"/>
        </w:rPr>
        <w:t>não</w:t>
      </w:r>
      <w:r>
        <w:rPr>
          <w:spacing w:val="-4"/>
          <w:sz w:val="24"/>
        </w:rPr>
        <w:t xml:space="preserve"> </w:t>
      </w:r>
      <w:r>
        <w:rPr>
          <w:sz w:val="24"/>
        </w:rPr>
        <w:t>assinar</w:t>
      </w:r>
      <w:r>
        <w:rPr>
          <w:spacing w:val="-5"/>
          <w:sz w:val="24"/>
        </w:rPr>
        <w:t xml:space="preserve"> </w:t>
      </w:r>
      <w:r>
        <w:rPr>
          <w:sz w:val="24"/>
        </w:rPr>
        <w:t>a</w:t>
      </w:r>
      <w:r>
        <w:rPr>
          <w:spacing w:val="-5"/>
          <w:sz w:val="24"/>
        </w:rPr>
        <w:t xml:space="preserve"> </w:t>
      </w:r>
      <w:r>
        <w:rPr>
          <w:sz w:val="24"/>
        </w:rPr>
        <w:t>ata</w:t>
      </w:r>
      <w:r>
        <w:rPr>
          <w:spacing w:val="-5"/>
          <w:sz w:val="24"/>
        </w:rPr>
        <w:t xml:space="preserve"> </w:t>
      </w:r>
      <w:r>
        <w:rPr>
          <w:sz w:val="24"/>
        </w:rPr>
        <w:t>de</w:t>
      </w:r>
      <w:r>
        <w:rPr>
          <w:spacing w:val="-6"/>
          <w:sz w:val="24"/>
        </w:rPr>
        <w:t xml:space="preserve"> </w:t>
      </w:r>
      <w:r>
        <w:rPr>
          <w:sz w:val="24"/>
        </w:rPr>
        <w:t>registro</w:t>
      </w:r>
      <w:r>
        <w:rPr>
          <w:spacing w:val="-5"/>
          <w:sz w:val="24"/>
        </w:rPr>
        <w:t xml:space="preserve"> </w:t>
      </w:r>
      <w:r>
        <w:rPr>
          <w:sz w:val="24"/>
        </w:rPr>
        <w:t>de</w:t>
      </w:r>
      <w:r>
        <w:rPr>
          <w:spacing w:val="-4"/>
          <w:sz w:val="24"/>
        </w:rPr>
        <w:t xml:space="preserve"> </w:t>
      </w:r>
      <w:r>
        <w:rPr>
          <w:sz w:val="24"/>
        </w:rPr>
        <w:t>preços</w:t>
      </w:r>
      <w:r>
        <w:rPr>
          <w:spacing w:val="-7"/>
          <w:sz w:val="24"/>
        </w:rPr>
        <w:t xml:space="preserve"> </w:t>
      </w:r>
      <w:r>
        <w:rPr>
          <w:sz w:val="24"/>
        </w:rPr>
        <w:t>no</w:t>
      </w:r>
      <w:r>
        <w:rPr>
          <w:spacing w:val="-4"/>
          <w:sz w:val="24"/>
        </w:rPr>
        <w:t xml:space="preserve"> </w:t>
      </w:r>
      <w:r>
        <w:rPr>
          <w:sz w:val="24"/>
        </w:rPr>
        <w:t>prazo</w:t>
      </w:r>
      <w:r>
        <w:rPr>
          <w:spacing w:val="-7"/>
          <w:sz w:val="24"/>
        </w:rPr>
        <w:t xml:space="preserve"> </w:t>
      </w:r>
      <w:r>
        <w:rPr>
          <w:sz w:val="24"/>
        </w:rPr>
        <w:t>e nas condições estabelecidos no edital; ou</w:t>
      </w:r>
    </w:p>
    <w:p w:rsidR="002D5F79" w:rsidRDefault="00B0013F">
      <w:pPr>
        <w:pStyle w:val="PargrafodaLista"/>
        <w:numPr>
          <w:ilvl w:val="2"/>
          <w:numId w:val="40"/>
        </w:numPr>
        <w:tabs>
          <w:tab w:val="left" w:pos="2246"/>
        </w:tabs>
        <w:spacing w:line="360" w:lineRule="auto"/>
        <w:ind w:left="1419" w:right="1078" w:firstLine="0"/>
        <w:jc w:val="both"/>
        <w:rPr>
          <w:sz w:val="24"/>
        </w:rPr>
      </w:pPr>
      <w:r>
        <w:rPr>
          <w:sz w:val="24"/>
        </w:rPr>
        <w:t>quando houver o cancelamento do registro do fornecedor ou do registro de preços, nas hipóteses previstas em lei.</w:t>
      </w:r>
    </w:p>
    <w:p w:rsidR="002D5F79" w:rsidRDefault="00B0013F">
      <w:pPr>
        <w:pStyle w:val="PargrafodaLista"/>
        <w:numPr>
          <w:ilvl w:val="1"/>
          <w:numId w:val="40"/>
        </w:numPr>
        <w:tabs>
          <w:tab w:val="left" w:pos="2035"/>
        </w:tabs>
        <w:spacing w:line="360" w:lineRule="auto"/>
        <w:ind w:right="1080" w:firstLine="0"/>
        <w:jc w:val="both"/>
        <w:rPr>
          <w:sz w:val="24"/>
        </w:rPr>
      </w:pPr>
      <w:r>
        <w:rPr>
          <w:sz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2D5F79" w:rsidRDefault="00B0013F">
      <w:pPr>
        <w:pStyle w:val="PargrafodaLista"/>
        <w:numPr>
          <w:ilvl w:val="2"/>
          <w:numId w:val="40"/>
        </w:numPr>
        <w:tabs>
          <w:tab w:val="left" w:pos="2220"/>
        </w:tabs>
        <w:spacing w:line="360" w:lineRule="auto"/>
        <w:ind w:left="1419" w:right="1073" w:firstLine="0"/>
        <w:jc w:val="both"/>
        <w:rPr>
          <w:sz w:val="24"/>
        </w:rPr>
      </w:pPr>
      <w:r>
        <w:rPr>
          <w:sz w:val="24"/>
        </w:rPr>
        <w:t>convocar os licitantes que mantiveram sua proposta original para</w:t>
      </w:r>
      <w:r>
        <w:rPr>
          <w:spacing w:val="-1"/>
          <w:sz w:val="24"/>
        </w:rPr>
        <w:t xml:space="preserve"> </w:t>
      </w:r>
      <w:r>
        <w:rPr>
          <w:sz w:val="24"/>
        </w:rPr>
        <w:t>negociação, na</w:t>
      </w:r>
      <w:r>
        <w:rPr>
          <w:spacing w:val="-7"/>
          <w:sz w:val="24"/>
        </w:rPr>
        <w:t xml:space="preserve"> </w:t>
      </w:r>
      <w:r>
        <w:rPr>
          <w:sz w:val="24"/>
        </w:rPr>
        <w:t>ordem</w:t>
      </w:r>
      <w:r>
        <w:rPr>
          <w:spacing w:val="-10"/>
          <w:sz w:val="24"/>
        </w:rPr>
        <w:t xml:space="preserve"> </w:t>
      </w:r>
      <w:r>
        <w:rPr>
          <w:sz w:val="24"/>
        </w:rPr>
        <w:t>de</w:t>
      </w:r>
      <w:r>
        <w:rPr>
          <w:spacing w:val="-7"/>
          <w:sz w:val="24"/>
        </w:rPr>
        <w:t xml:space="preserve"> </w:t>
      </w:r>
      <w:r>
        <w:rPr>
          <w:sz w:val="24"/>
        </w:rPr>
        <w:t>classificação,</w:t>
      </w:r>
      <w:r>
        <w:rPr>
          <w:spacing w:val="-8"/>
          <w:sz w:val="24"/>
        </w:rPr>
        <w:t xml:space="preserve"> </w:t>
      </w:r>
      <w:r>
        <w:rPr>
          <w:sz w:val="24"/>
        </w:rPr>
        <w:t>com</w:t>
      </w:r>
      <w:r>
        <w:rPr>
          <w:spacing w:val="-8"/>
          <w:sz w:val="24"/>
        </w:rPr>
        <w:t xml:space="preserve"> </w:t>
      </w:r>
      <w:r>
        <w:rPr>
          <w:sz w:val="24"/>
        </w:rPr>
        <w:t>vistas</w:t>
      </w:r>
      <w:r>
        <w:rPr>
          <w:spacing w:val="-8"/>
          <w:sz w:val="24"/>
        </w:rPr>
        <w:t xml:space="preserve"> </w:t>
      </w:r>
      <w:r>
        <w:rPr>
          <w:sz w:val="24"/>
        </w:rPr>
        <w:t>à</w:t>
      </w:r>
      <w:r>
        <w:rPr>
          <w:spacing w:val="-8"/>
          <w:sz w:val="24"/>
        </w:rPr>
        <w:t xml:space="preserve"> </w:t>
      </w:r>
      <w:r>
        <w:rPr>
          <w:sz w:val="24"/>
        </w:rPr>
        <w:t>obtenção</w:t>
      </w:r>
      <w:r>
        <w:rPr>
          <w:spacing w:val="-8"/>
          <w:sz w:val="24"/>
        </w:rPr>
        <w:t xml:space="preserve"> </w:t>
      </w:r>
      <w:r>
        <w:rPr>
          <w:sz w:val="24"/>
        </w:rPr>
        <w:t>de</w:t>
      </w:r>
      <w:r>
        <w:rPr>
          <w:spacing w:val="-9"/>
          <w:sz w:val="24"/>
        </w:rPr>
        <w:t xml:space="preserve"> </w:t>
      </w:r>
      <w:r>
        <w:rPr>
          <w:sz w:val="24"/>
        </w:rPr>
        <w:t>preço</w:t>
      </w:r>
      <w:r>
        <w:rPr>
          <w:spacing w:val="-8"/>
          <w:sz w:val="24"/>
        </w:rPr>
        <w:t xml:space="preserve"> </w:t>
      </w:r>
      <w:r>
        <w:rPr>
          <w:sz w:val="24"/>
        </w:rPr>
        <w:t>melhor,</w:t>
      </w:r>
      <w:r>
        <w:rPr>
          <w:spacing w:val="-8"/>
          <w:sz w:val="24"/>
        </w:rPr>
        <w:t xml:space="preserve"> </w:t>
      </w:r>
      <w:r>
        <w:rPr>
          <w:sz w:val="24"/>
        </w:rPr>
        <w:t>mesmo</w:t>
      </w:r>
      <w:r>
        <w:rPr>
          <w:spacing w:val="-10"/>
          <w:sz w:val="24"/>
        </w:rPr>
        <w:t xml:space="preserve"> </w:t>
      </w:r>
      <w:r>
        <w:rPr>
          <w:sz w:val="24"/>
        </w:rPr>
        <w:t>que</w:t>
      </w:r>
      <w:r>
        <w:rPr>
          <w:spacing w:val="-8"/>
          <w:sz w:val="24"/>
        </w:rPr>
        <w:t xml:space="preserve"> </w:t>
      </w:r>
      <w:r>
        <w:rPr>
          <w:sz w:val="24"/>
        </w:rPr>
        <w:t>acima do preço do adjudicatário; ou</w:t>
      </w:r>
    </w:p>
    <w:p w:rsidR="002D5F79" w:rsidRDefault="00B0013F">
      <w:pPr>
        <w:pStyle w:val="PargrafodaLista"/>
        <w:numPr>
          <w:ilvl w:val="2"/>
          <w:numId w:val="40"/>
        </w:numPr>
        <w:tabs>
          <w:tab w:val="left" w:pos="2320"/>
        </w:tabs>
        <w:spacing w:line="360" w:lineRule="auto"/>
        <w:ind w:left="1419" w:right="1076" w:firstLine="0"/>
        <w:jc w:val="both"/>
        <w:rPr>
          <w:sz w:val="24"/>
        </w:rPr>
      </w:pPr>
      <w:r>
        <w:rPr>
          <w:sz w:val="24"/>
        </w:rPr>
        <w:t>adjudicar e firmar o contrato nas condições ofertadas pelos licitantes remanescentes, observada a ordem de classificação, quando frustrada a negociação de melhor condição.</w:t>
      </w:r>
    </w:p>
    <w:p w:rsidR="002D5F79" w:rsidRDefault="002D5F79">
      <w:pPr>
        <w:pStyle w:val="Corpodetexto"/>
        <w:spacing w:before="137"/>
        <w:ind w:left="0"/>
        <w:jc w:val="left"/>
      </w:pPr>
    </w:p>
    <w:p w:rsidR="002D5F79" w:rsidRDefault="00B0013F">
      <w:pPr>
        <w:pStyle w:val="Ttulo1"/>
        <w:numPr>
          <w:ilvl w:val="0"/>
          <w:numId w:val="40"/>
        </w:numPr>
        <w:tabs>
          <w:tab w:val="left" w:pos="1817"/>
        </w:tabs>
        <w:spacing w:before="1"/>
        <w:ind w:left="1817" w:hanging="398"/>
        <w:jc w:val="both"/>
        <w:rPr>
          <w:color w:val="2D74B5"/>
        </w:rPr>
      </w:pPr>
      <w:r>
        <w:rPr>
          <w:color w:val="2D74B5"/>
        </w:rPr>
        <w:t>DOS</w:t>
      </w:r>
      <w:r>
        <w:rPr>
          <w:color w:val="2D74B5"/>
          <w:spacing w:val="-1"/>
        </w:rPr>
        <w:t xml:space="preserve"> </w:t>
      </w:r>
      <w:r>
        <w:rPr>
          <w:color w:val="2D74B5"/>
          <w:spacing w:val="-2"/>
        </w:rPr>
        <w:t>RECURSOS</w:t>
      </w:r>
    </w:p>
    <w:p w:rsidR="002D5F79" w:rsidRDefault="00B0013F">
      <w:pPr>
        <w:pStyle w:val="PargrafodaLista"/>
        <w:numPr>
          <w:ilvl w:val="1"/>
          <w:numId w:val="40"/>
        </w:numPr>
        <w:tabs>
          <w:tab w:val="left" w:pos="2031"/>
        </w:tabs>
        <w:spacing w:before="138" w:line="360" w:lineRule="auto"/>
        <w:ind w:right="1075" w:firstLine="0"/>
        <w:jc w:val="both"/>
        <w:rPr>
          <w:sz w:val="24"/>
        </w:rPr>
      </w:pPr>
      <w:r>
        <w:rPr>
          <w:sz w:val="24"/>
        </w:rPr>
        <w:t xml:space="preserve">A interposição de recurso referente ao julgamento das propostas, à habilitação </w:t>
      </w:r>
      <w:r>
        <w:rPr>
          <w:spacing w:val="-2"/>
          <w:sz w:val="24"/>
        </w:rPr>
        <w:t>ou</w:t>
      </w:r>
      <w:r>
        <w:rPr>
          <w:spacing w:val="-6"/>
          <w:sz w:val="24"/>
        </w:rPr>
        <w:t xml:space="preserve"> </w:t>
      </w:r>
      <w:r>
        <w:rPr>
          <w:spacing w:val="-2"/>
          <w:sz w:val="24"/>
        </w:rPr>
        <w:t>inabilitação</w:t>
      </w:r>
      <w:r>
        <w:rPr>
          <w:spacing w:val="-7"/>
          <w:sz w:val="24"/>
        </w:rPr>
        <w:t xml:space="preserve"> </w:t>
      </w:r>
      <w:r>
        <w:rPr>
          <w:spacing w:val="-2"/>
          <w:sz w:val="24"/>
        </w:rPr>
        <w:t>de</w:t>
      </w:r>
      <w:r>
        <w:rPr>
          <w:spacing w:val="-8"/>
          <w:sz w:val="24"/>
        </w:rPr>
        <w:t xml:space="preserve"> </w:t>
      </w:r>
      <w:r>
        <w:rPr>
          <w:spacing w:val="-2"/>
          <w:sz w:val="24"/>
        </w:rPr>
        <w:t>licitantes,</w:t>
      </w:r>
      <w:r>
        <w:rPr>
          <w:spacing w:val="-8"/>
          <w:sz w:val="24"/>
        </w:rPr>
        <w:t xml:space="preserve"> </w:t>
      </w:r>
      <w:r>
        <w:rPr>
          <w:spacing w:val="-2"/>
          <w:sz w:val="24"/>
        </w:rPr>
        <w:t>à</w:t>
      </w:r>
      <w:r>
        <w:rPr>
          <w:spacing w:val="-7"/>
          <w:sz w:val="24"/>
        </w:rPr>
        <w:t xml:space="preserve"> </w:t>
      </w:r>
      <w:r>
        <w:rPr>
          <w:spacing w:val="-2"/>
          <w:sz w:val="24"/>
        </w:rPr>
        <w:t>anulação</w:t>
      </w:r>
      <w:r>
        <w:rPr>
          <w:spacing w:val="-7"/>
          <w:sz w:val="24"/>
        </w:rPr>
        <w:t xml:space="preserve"> </w:t>
      </w:r>
      <w:r>
        <w:rPr>
          <w:spacing w:val="-2"/>
          <w:sz w:val="24"/>
        </w:rPr>
        <w:t>ou</w:t>
      </w:r>
      <w:r>
        <w:rPr>
          <w:spacing w:val="-6"/>
          <w:sz w:val="24"/>
        </w:rPr>
        <w:t xml:space="preserve"> </w:t>
      </w:r>
      <w:r>
        <w:rPr>
          <w:spacing w:val="-2"/>
          <w:sz w:val="24"/>
        </w:rPr>
        <w:t>revogação</w:t>
      </w:r>
      <w:r>
        <w:rPr>
          <w:spacing w:val="-7"/>
          <w:sz w:val="24"/>
        </w:rPr>
        <w:t xml:space="preserve"> </w:t>
      </w:r>
      <w:r>
        <w:rPr>
          <w:spacing w:val="-2"/>
          <w:sz w:val="24"/>
        </w:rPr>
        <w:t>da</w:t>
      </w:r>
      <w:r>
        <w:rPr>
          <w:spacing w:val="-7"/>
          <w:sz w:val="24"/>
        </w:rPr>
        <w:t xml:space="preserve"> </w:t>
      </w:r>
      <w:r>
        <w:rPr>
          <w:spacing w:val="-2"/>
          <w:sz w:val="24"/>
        </w:rPr>
        <w:t>licitação,</w:t>
      </w:r>
      <w:r>
        <w:rPr>
          <w:spacing w:val="-8"/>
          <w:sz w:val="24"/>
        </w:rPr>
        <w:t xml:space="preserve"> </w:t>
      </w:r>
      <w:r>
        <w:rPr>
          <w:spacing w:val="-2"/>
          <w:sz w:val="24"/>
        </w:rPr>
        <w:t>observará</w:t>
      </w:r>
      <w:r>
        <w:rPr>
          <w:spacing w:val="-6"/>
          <w:sz w:val="24"/>
        </w:rPr>
        <w:t xml:space="preserve"> </w:t>
      </w:r>
      <w:r>
        <w:rPr>
          <w:spacing w:val="-2"/>
          <w:sz w:val="24"/>
        </w:rPr>
        <w:t>o</w:t>
      </w:r>
      <w:r>
        <w:rPr>
          <w:spacing w:val="-7"/>
          <w:sz w:val="24"/>
        </w:rPr>
        <w:t xml:space="preserve"> </w:t>
      </w:r>
      <w:r>
        <w:rPr>
          <w:spacing w:val="-2"/>
          <w:sz w:val="24"/>
        </w:rPr>
        <w:t xml:space="preserve">disposto </w:t>
      </w:r>
      <w:r>
        <w:rPr>
          <w:sz w:val="24"/>
        </w:rPr>
        <w:t>no art. 165 da Lei nº 14.133, de 2021.</w:t>
      </w:r>
    </w:p>
    <w:p w:rsidR="002D5F79" w:rsidRDefault="00B0013F">
      <w:pPr>
        <w:pStyle w:val="PargrafodaLista"/>
        <w:numPr>
          <w:ilvl w:val="1"/>
          <w:numId w:val="40"/>
        </w:numPr>
        <w:tabs>
          <w:tab w:val="left" w:pos="2033"/>
        </w:tabs>
        <w:spacing w:line="360" w:lineRule="auto"/>
        <w:ind w:right="1071" w:firstLine="0"/>
        <w:jc w:val="both"/>
        <w:rPr>
          <w:sz w:val="24"/>
        </w:rPr>
      </w:pPr>
      <w:r>
        <w:rPr>
          <w:sz w:val="24"/>
        </w:rPr>
        <w:t>O prazo recursal é de 3 (três) dias úteis, contados da data de intimação ou de lavratura da ata.</w:t>
      </w:r>
    </w:p>
    <w:p w:rsidR="002D5F79" w:rsidRDefault="00B0013F">
      <w:pPr>
        <w:pStyle w:val="PargrafodaLista"/>
        <w:numPr>
          <w:ilvl w:val="1"/>
          <w:numId w:val="40"/>
        </w:numPr>
        <w:tabs>
          <w:tab w:val="left" w:pos="2033"/>
        </w:tabs>
        <w:spacing w:line="360" w:lineRule="auto"/>
        <w:ind w:right="1077" w:firstLine="0"/>
        <w:jc w:val="both"/>
        <w:rPr>
          <w:sz w:val="24"/>
        </w:rPr>
      </w:pPr>
      <w:r>
        <w:rPr>
          <w:sz w:val="24"/>
        </w:rPr>
        <w:t>Quando o recurso apresentado impugnar o julgamento das propostas ou o ato de habilitação ou inabilitação do licitante:</w:t>
      </w:r>
    </w:p>
    <w:p w:rsidR="002D5F79" w:rsidRDefault="00B0013F">
      <w:pPr>
        <w:pStyle w:val="PargrafodaLista"/>
        <w:numPr>
          <w:ilvl w:val="2"/>
          <w:numId w:val="40"/>
        </w:numPr>
        <w:tabs>
          <w:tab w:val="left" w:pos="2243"/>
        </w:tabs>
        <w:spacing w:line="360" w:lineRule="auto"/>
        <w:ind w:left="1419" w:right="1078" w:firstLine="0"/>
        <w:jc w:val="both"/>
        <w:rPr>
          <w:sz w:val="24"/>
        </w:rPr>
      </w:pPr>
      <w:r>
        <w:rPr>
          <w:sz w:val="24"/>
        </w:rPr>
        <w:t xml:space="preserve">A intenção de recorrer deverá ser manifestada imediatamente, sob pena de </w:t>
      </w:r>
      <w:r>
        <w:rPr>
          <w:spacing w:val="-2"/>
          <w:sz w:val="24"/>
        </w:rPr>
        <w:t>preclusão;</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2"/>
          <w:numId w:val="40"/>
        </w:numPr>
        <w:tabs>
          <w:tab w:val="left" w:pos="2240"/>
        </w:tabs>
        <w:spacing w:line="357" w:lineRule="auto"/>
        <w:ind w:left="1419" w:right="1079" w:firstLine="0"/>
        <w:jc w:val="both"/>
        <w:rPr>
          <w:sz w:val="24"/>
        </w:rPr>
      </w:pPr>
      <w:r>
        <w:rPr>
          <w:sz w:val="24"/>
        </w:rPr>
        <w:t>O prazo para a manifestação da intenção de recorrer não será inferior a 10 (dez) minutos;</w:t>
      </w:r>
    </w:p>
    <w:p w:rsidR="002D5F79" w:rsidRDefault="00B0013F">
      <w:pPr>
        <w:pStyle w:val="PargrafodaLista"/>
        <w:numPr>
          <w:ilvl w:val="2"/>
          <w:numId w:val="40"/>
        </w:numPr>
        <w:tabs>
          <w:tab w:val="left" w:pos="2259"/>
        </w:tabs>
        <w:spacing w:before="4" w:line="360" w:lineRule="auto"/>
        <w:ind w:left="1419" w:right="1081" w:firstLine="0"/>
        <w:jc w:val="both"/>
        <w:rPr>
          <w:sz w:val="24"/>
        </w:rPr>
      </w:pPr>
      <w:r>
        <w:rPr>
          <w:sz w:val="24"/>
        </w:rPr>
        <w:t>O prazo para apresentação das razões recursais será iniciado na data de intimação ou de lavratura da ata de habilitação ou inabilitação;</w:t>
      </w:r>
    </w:p>
    <w:p w:rsidR="002D5F79" w:rsidRDefault="00B0013F">
      <w:pPr>
        <w:pStyle w:val="PargrafodaLista"/>
        <w:numPr>
          <w:ilvl w:val="2"/>
          <w:numId w:val="40"/>
        </w:numPr>
        <w:tabs>
          <w:tab w:val="left" w:pos="2219"/>
        </w:tabs>
        <w:spacing w:line="360" w:lineRule="auto"/>
        <w:ind w:left="1419" w:right="1078" w:firstLine="0"/>
        <w:jc w:val="both"/>
        <w:rPr>
          <w:sz w:val="24"/>
        </w:rPr>
      </w:pPr>
      <w:r>
        <w:rPr>
          <w:sz w:val="24"/>
        </w:rPr>
        <w:t>Na hipótese de adoção da inversão de fases prevista no § 1º do art.</w:t>
      </w:r>
      <w:r>
        <w:rPr>
          <w:spacing w:val="-1"/>
          <w:sz w:val="24"/>
        </w:rPr>
        <w:t xml:space="preserve"> </w:t>
      </w:r>
      <w:r>
        <w:rPr>
          <w:sz w:val="24"/>
        </w:rPr>
        <w:t>17 da Lei nº 14.133, de 2021, o prazo para apresentação das razões recursais será iniciado na data de intimação da ata de julgamento.</w:t>
      </w:r>
    </w:p>
    <w:p w:rsidR="002D5F79" w:rsidRDefault="00B0013F">
      <w:pPr>
        <w:pStyle w:val="PargrafodaLista"/>
        <w:numPr>
          <w:ilvl w:val="1"/>
          <w:numId w:val="40"/>
        </w:numPr>
        <w:tabs>
          <w:tab w:val="left" w:pos="2018"/>
        </w:tabs>
        <w:ind w:left="2018" w:hanging="599"/>
        <w:jc w:val="both"/>
        <w:rPr>
          <w:sz w:val="24"/>
        </w:rPr>
      </w:pPr>
      <w:r>
        <w:rPr>
          <w:sz w:val="24"/>
        </w:rPr>
        <w:t>Os</w:t>
      </w:r>
      <w:r>
        <w:rPr>
          <w:spacing w:val="-7"/>
          <w:sz w:val="24"/>
        </w:rPr>
        <w:t xml:space="preserve"> </w:t>
      </w:r>
      <w:r>
        <w:rPr>
          <w:sz w:val="24"/>
        </w:rPr>
        <w:t>recursos</w:t>
      </w:r>
      <w:r>
        <w:rPr>
          <w:spacing w:val="-3"/>
          <w:sz w:val="24"/>
        </w:rPr>
        <w:t xml:space="preserve"> </w:t>
      </w:r>
      <w:r>
        <w:rPr>
          <w:sz w:val="24"/>
        </w:rPr>
        <w:t>deverão</w:t>
      </w:r>
      <w:r>
        <w:rPr>
          <w:spacing w:val="-3"/>
          <w:sz w:val="24"/>
        </w:rPr>
        <w:t xml:space="preserve"> </w:t>
      </w:r>
      <w:r>
        <w:rPr>
          <w:sz w:val="24"/>
        </w:rPr>
        <w:t>ser</w:t>
      </w:r>
      <w:r>
        <w:rPr>
          <w:spacing w:val="-3"/>
          <w:sz w:val="24"/>
        </w:rPr>
        <w:t xml:space="preserve"> </w:t>
      </w:r>
      <w:r>
        <w:rPr>
          <w:sz w:val="24"/>
        </w:rPr>
        <w:t>encaminhados</w:t>
      </w:r>
      <w:r>
        <w:rPr>
          <w:spacing w:val="-3"/>
          <w:sz w:val="24"/>
        </w:rPr>
        <w:t xml:space="preserve"> </w:t>
      </w:r>
      <w:r>
        <w:rPr>
          <w:sz w:val="24"/>
        </w:rPr>
        <w:t>em</w:t>
      </w:r>
      <w:r>
        <w:rPr>
          <w:spacing w:val="-3"/>
          <w:sz w:val="24"/>
        </w:rPr>
        <w:t xml:space="preserve"> </w:t>
      </w:r>
      <w:r>
        <w:rPr>
          <w:sz w:val="24"/>
        </w:rPr>
        <w:t>campo</w:t>
      </w:r>
      <w:r>
        <w:rPr>
          <w:spacing w:val="-3"/>
          <w:sz w:val="24"/>
        </w:rPr>
        <w:t xml:space="preserve"> </w:t>
      </w:r>
      <w:r>
        <w:rPr>
          <w:sz w:val="24"/>
        </w:rPr>
        <w:t>próprio</w:t>
      </w:r>
      <w:r>
        <w:rPr>
          <w:spacing w:val="-3"/>
          <w:sz w:val="24"/>
        </w:rPr>
        <w:t xml:space="preserve"> </w:t>
      </w:r>
      <w:r>
        <w:rPr>
          <w:sz w:val="24"/>
        </w:rPr>
        <w:t>do</w:t>
      </w:r>
      <w:r>
        <w:rPr>
          <w:spacing w:val="-3"/>
          <w:sz w:val="24"/>
        </w:rPr>
        <w:t xml:space="preserve"> </w:t>
      </w:r>
      <w:r>
        <w:rPr>
          <w:spacing w:val="-2"/>
          <w:sz w:val="24"/>
        </w:rPr>
        <w:t>sistema.</w:t>
      </w:r>
    </w:p>
    <w:p w:rsidR="002D5F79" w:rsidRDefault="00B0013F">
      <w:pPr>
        <w:pStyle w:val="PargrafodaLista"/>
        <w:numPr>
          <w:ilvl w:val="1"/>
          <w:numId w:val="40"/>
        </w:numPr>
        <w:tabs>
          <w:tab w:val="left" w:pos="2006"/>
        </w:tabs>
        <w:spacing w:before="138" w:line="360" w:lineRule="auto"/>
        <w:ind w:right="1076" w:firstLine="0"/>
        <w:jc w:val="both"/>
        <w:rPr>
          <w:sz w:val="24"/>
        </w:rPr>
      </w:pPr>
      <w:r>
        <w:rPr>
          <w:sz w:val="24"/>
        </w:rPr>
        <w:t>O</w:t>
      </w:r>
      <w:r>
        <w:rPr>
          <w:spacing w:val="-17"/>
          <w:sz w:val="24"/>
        </w:rPr>
        <w:t xml:space="preserve"> </w:t>
      </w:r>
      <w:r>
        <w:rPr>
          <w:sz w:val="24"/>
        </w:rPr>
        <w:t>recurso</w:t>
      </w:r>
      <w:r>
        <w:rPr>
          <w:spacing w:val="-14"/>
          <w:sz w:val="24"/>
        </w:rPr>
        <w:t xml:space="preserve"> </w:t>
      </w:r>
      <w:r>
        <w:rPr>
          <w:sz w:val="24"/>
        </w:rPr>
        <w:t>será</w:t>
      </w:r>
      <w:r>
        <w:rPr>
          <w:spacing w:val="-15"/>
          <w:sz w:val="24"/>
        </w:rPr>
        <w:t xml:space="preserve"> </w:t>
      </w:r>
      <w:r>
        <w:rPr>
          <w:sz w:val="24"/>
        </w:rPr>
        <w:t>dirigido</w:t>
      </w:r>
      <w:r>
        <w:rPr>
          <w:spacing w:val="-15"/>
          <w:sz w:val="24"/>
        </w:rPr>
        <w:t xml:space="preserve"> </w:t>
      </w:r>
      <w:r>
        <w:rPr>
          <w:sz w:val="24"/>
        </w:rPr>
        <w:t>à</w:t>
      </w:r>
      <w:r>
        <w:rPr>
          <w:spacing w:val="-16"/>
          <w:sz w:val="24"/>
        </w:rPr>
        <w:t xml:space="preserve"> </w:t>
      </w:r>
      <w:r>
        <w:rPr>
          <w:sz w:val="24"/>
        </w:rPr>
        <w:t>autoridade</w:t>
      </w:r>
      <w:r>
        <w:rPr>
          <w:spacing w:val="-16"/>
          <w:sz w:val="24"/>
        </w:rPr>
        <w:t xml:space="preserve"> </w:t>
      </w:r>
      <w:r>
        <w:rPr>
          <w:sz w:val="24"/>
        </w:rPr>
        <w:t>que</w:t>
      </w:r>
      <w:r>
        <w:rPr>
          <w:spacing w:val="-16"/>
          <w:sz w:val="24"/>
        </w:rPr>
        <w:t xml:space="preserve"> </w:t>
      </w:r>
      <w:r>
        <w:rPr>
          <w:sz w:val="24"/>
        </w:rPr>
        <w:t>tiver</w:t>
      </w:r>
      <w:r>
        <w:rPr>
          <w:spacing w:val="-15"/>
          <w:sz w:val="24"/>
        </w:rPr>
        <w:t xml:space="preserve"> </w:t>
      </w:r>
      <w:r>
        <w:rPr>
          <w:sz w:val="24"/>
        </w:rPr>
        <w:t>editado</w:t>
      </w:r>
      <w:r>
        <w:rPr>
          <w:spacing w:val="-15"/>
          <w:sz w:val="24"/>
        </w:rPr>
        <w:t xml:space="preserve"> </w:t>
      </w:r>
      <w:r>
        <w:rPr>
          <w:sz w:val="24"/>
        </w:rPr>
        <w:t>o</w:t>
      </w:r>
      <w:r>
        <w:rPr>
          <w:spacing w:val="-16"/>
          <w:sz w:val="24"/>
        </w:rPr>
        <w:t xml:space="preserve"> </w:t>
      </w:r>
      <w:r>
        <w:rPr>
          <w:sz w:val="24"/>
        </w:rPr>
        <w:t>ato</w:t>
      </w:r>
      <w:r>
        <w:rPr>
          <w:spacing w:val="-16"/>
          <w:sz w:val="24"/>
        </w:rPr>
        <w:t xml:space="preserve"> </w:t>
      </w:r>
      <w:r>
        <w:rPr>
          <w:sz w:val="24"/>
        </w:rPr>
        <w:t>ou</w:t>
      </w:r>
      <w:r>
        <w:rPr>
          <w:spacing w:val="-15"/>
          <w:sz w:val="24"/>
        </w:rPr>
        <w:t xml:space="preserve"> </w:t>
      </w:r>
      <w:r>
        <w:rPr>
          <w:sz w:val="24"/>
        </w:rPr>
        <w:t>proferido</w:t>
      </w:r>
      <w:r>
        <w:rPr>
          <w:spacing w:val="-16"/>
          <w:sz w:val="24"/>
        </w:rPr>
        <w:t xml:space="preserve"> </w:t>
      </w:r>
      <w:r>
        <w:rPr>
          <w:sz w:val="24"/>
        </w:rPr>
        <w:t>a</w:t>
      </w:r>
      <w:r>
        <w:rPr>
          <w:spacing w:val="-16"/>
          <w:sz w:val="24"/>
        </w:rPr>
        <w:t xml:space="preserve"> </w:t>
      </w:r>
      <w:r>
        <w:rPr>
          <w:sz w:val="24"/>
        </w:rPr>
        <w:t>decisão recorrida, a qual poderá reconsiderar sua decisão no prazo de 3 (três) dias úteis, ou, nesse mesmo prazo, encaminhar recurso para a autoridade superior, a qual deverá proferir</w:t>
      </w:r>
      <w:r>
        <w:rPr>
          <w:spacing w:val="-17"/>
          <w:sz w:val="24"/>
        </w:rPr>
        <w:t xml:space="preserve"> </w:t>
      </w:r>
      <w:r>
        <w:rPr>
          <w:sz w:val="24"/>
        </w:rPr>
        <w:t>sua</w:t>
      </w:r>
      <w:r>
        <w:rPr>
          <w:spacing w:val="-17"/>
          <w:sz w:val="24"/>
        </w:rPr>
        <w:t xml:space="preserve"> </w:t>
      </w:r>
      <w:r>
        <w:rPr>
          <w:sz w:val="24"/>
        </w:rPr>
        <w:t>decisão</w:t>
      </w:r>
      <w:r>
        <w:rPr>
          <w:spacing w:val="-17"/>
          <w:sz w:val="24"/>
        </w:rPr>
        <w:t xml:space="preserve"> </w:t>
      </w:r>
      <w:r>
        <w:rPr>
          <w:sz w:val="24"/>
        </w:rPr>
        <w:t>no</w:t>
      </w:r>
      <w:r>
        <w:rPr>
          <w:spacing w:val="-17"/>
          <w:sz w:val="24"/>
        </w:rPr>
        <w:t xml:space="preserve"> </w:t>
      </w:r>
      <w:r>
        <w:rPr>
          <w:sz w:val="24"/>
        </w:rPr>
        <w:t>prazo</w:t>
      </w:r>
      <w:r>
        <w:rPr>
          <w:spacing w:val="-17"/>
          <w:sz w:val="24"/>
        </w:rPr>
        <w:t xml:space="preserve"> </w:t>
      </w:r>
      <w:r>
        <w:rPr>
          <w:sz w:val="24"/>
        </w:rPr>
        <w:t>de</w:t>
      </w:r>
      <w:r>
        <w:rPr>
          <w:spacing w:val="-16"/>
          <w:sz w:val="24"/>
        </w:rPr>
        <w:t xml:space="preserve"> </w:t>
      </w:r>
      <w:r>
        <w:rPr>
          <w:sz w:val="24"/>
        </w:rPr>
        <w:t>10</w:t>
      </w:r>
      <w:r>
        <w:rPr>
          <w:spacing w:val="-17"/>
          <w:sz w:val="24"/>
        </w:rPr>
        <w:t xml:space="preserve"> </w:t>
      </w:r>
      <w:r>
        <w:rPr>
          <w:sz w:val="24"/>
        </w:rPr>
        <w:t>(dez)</w:t>
      </w:r>
      <w:r>
        <w:rPr>
          <w:spacing w:val="-17"/>
          <w:sz w:val="24"/>
        </w:rPr>
        <w:t xml:space="preserve"> </w:t>
      </w:r>
      <w:r>
        <w:rPr>
          <w:sz w:val="24"/>
        </w:rPr>
        <w:t>dias</w:t>
      </w:r>
      <w:r>
        <w:rPr>
          <w:spacing w:val="-17"/>
          <w:sz w:val="24"/>
        </w:rPr>
        <w:t xml:space="preserve"> </w:t>
      </w:r>
      <w:r>
        <w:rPr>
          <w:sz w:val="24"/>
        </w:rPr>
        <w:t>úteis,</w:t>
      </w:r>
      <w:r>
        <w:rPr>
          <w:spacing w:val="-18"/>
          <w:sz w:val="24"/>
        </w:rPr>
        <w:t xml:space="preserve"> </w:t>
      </w:r>
      <w:r>
        <w:rPr>
          <w:sz w:val="24"/>
        </w:rPr>
        <w:t>contado</w:t>
      </w:r>
      <w:r>
        <w:rPr>
          <w:spacing w:val="-17"/>
          <w:sz w:val="24"/>
        </w:rPr>
        <w:t xml:space="preserve"> </w:t>
      </w:r>
      <w:r>
        <w:rPr>
          <w:sz w:val="24"/>
        </w:rPr>
        <w:t>do</w:t>
      </w:r>
      <w:r>
        <w:rPr>
          <w:spacing w:val="-17"/>
          <w:sz w:val="24"/>
        </w:rPr>
        <w:t xml:space="preserve"> </w:t>
      </w:r>
      <w:r>
        <w:rPr>
          <w:sz w:val="24"/>
        </w:rPr>
        <w:t>recebimento</w:t>
      </w:r>
      <w:r>
        <w:rPr>
          <w:spacing w:val="-17"/>
          <w:sz w:val="24"/>
        </w:rPr>
        <w:t xml:space="preserve"> </w:t>
      </w:r>
      <w:r>
        <w:rPr>
          <w:sz w:val="24"/>
        </w:rPr>
        <w:t>dos</w:t>
      </w:r>
      <w:r>
        <w:rPr>
          <w:spacing w:val="-17"/>
          <w:sz w:val="24"/>
        </w:rPr>
        <w:t xml:space="preserve"> </w:t>
      </w:r>
      <w:r>
        <w:rPr>
          <w:sz w:val="24"/>
        </w:rPr>
        <w:t>autos.</w:t>
      </w:r>
    </w:p>
    <w:p w:rsidR="002D5F79" w:rsidRDefault="00B0013F">
      <w:pPr>
        <w:pStyle w:val="PargrafodaLista"/>
        <w:numPr>
          <w:ilvl w:val="1"/>
          <w:numId w:val="40"/>
        </w:numPr>
        <w:tabs>
          <w:tab w:val="left" w:pos="2018"/>
        </w:tabs>
        <w:spacing w:before="1"/>
        <w:ind w:left="2018" w:hanging="599"/>
        <w:jc w:val="both"/>
        <w:rPr>
          <w:sz w:val="24"/>
        </w:rPr>
      </w:pPr>
      <w:r>
        <w:rPr>
          <w:sz w:val="24"/>
        </w:rPr>
        <w:t>Os</w:t>
      </w:r>
      <w:r>
        <w:rPr>
          <w:spacing w:val="-6"/>
          <w:sz w:val="24"/>
        </w:rPr>
        <w:t xml:space="preserve"> </w:t>
      </w:r>
      <w:r>
        <w:rPr>
          <w:sz w:val="24"/>
        </w:rPr>
        <w:t>recursos</w:t>
      </w:r>
      <w:r>
        <w:rPr>
          <w:spacing w:val="-3"/>
          <w:sz w:val="24"/>
        </w:rPr>
        <w:t xml:space="preserve"> </w:t>
      </w:r>
      <w:r>
        <w:rPr>
          <w:sz w:val="24"/>
        </w:rPr>
        <w:t>interpostos</w:t>
      </w:r>
      <w:r>
        <w:rPr>
          <w:spacing w:val="-3"/>
          <w:sz w:val="24"/>
        </w:rPr>
        <w:t xml:space="preserve"> </w:t>
      </w:r>
      <w:r>
        <w:rPr>
          <w:sz w:val="24"/>
        </w:rPr>
        <w:t>fora</w:t>
      </w:r>
      <w:r>
        <w:rPr>
          <w:spacing w:val="-3"/>
          <w:sz w:val="24"/>
        </w:rPr>
        <w:t xml:space="preserve"> </w:t>
      </w:r>
      <w:r>
        <w:rPr>
          <w:sz w:val="24"/>
        </w:rPr>
        <w:t>do</w:t>
      </w:r>
      <w:r>
        <w:rPr>
          <w:spacing w:val="-3"/>
          <w:sz w:val="24"/>
        </w:rPr>
        <w:t xml:space="preserve"> </w:t>
      </w:r>
      <w:r>
        <w:rPr>
          <w:sz w:val="24"/>
        </w:rPr>
        <w:t>prazo</w:t>
      </w:r>
      <w:r>
        <w:rPr>
          <w:spacing w:val="-3"/>
          <w:sz w:val="24"/>
        </w:rPr>
        <w:t xml:space="preserve"> </w:t>
      </w:r>
      <w:r>
        <w:rPr>
          <w:sz w:val="24"/>
        </w:rPr>
        <w:t>não</w:t>
      </w:r>
      <w:r>
        <w:rPr>
          <w:spacing w:val="-3"/>
          <w:sz w:val="24"/>
        </w:rPr>
        <w:t xml:space="preserve"> </w:t>
      </w:r>
      <w:r>
        <w:rPr>
          <w:sz w:val="24"/>
        </w:rPr>
        <w:t>serão</w:t>
      </w:r>
      <w:r>
        <w:rPr>
          <w:spacing w:val="-2"/>
          <w:sz w:val="24"/>
        </w:rPr>
        <w:t xml:space="preserve"> conhecidos.</w:t>
      </w:r>
    </w:p>
    <w:p w:rsidR="002D5F79" w:rsidRDefault="00B0013F">
      <w:pPr>
        <w:pStyle w:val="PargrafodaLista"/>
        <w:numPr>
          <w:ilvl w:val="1"/>
          <w:numId w:val="40"/>
        </w:numPr>
        <w:tabs>
          <w:tab w:val="left" w:pos="2023"/>
        </w:tabs>
        <w:spacing w:before="138" w:line="360" w:lineRule="auto"/>
        <w:ind w:right="1076" w:firstLine="0"/>
        <w:jc w:val="both"/>
        <w:rPr>
          <w:sz w:val="24"/>
        </w:rPr>
      </w:pPr>
      <w:r>
        <w:rPr>
          <w:sz w:val="24"/>
        </w:rPr>
        <w:t>O prazo para apresentação de contrarrazões ao recurso pelos demais licitantes será</w:t>
      </w:r>
      <w:r>
        <w:rPr>
          <w:spacing w:val="-8"/>
          <w:sz w:val="24"/>
        </w:rPr>
        <w:t xml:space="preserve"> </w:t>
      </w:r>
      <w:r>
        <w:rPr>
          <w:sz w:val="24"/>
        </w:rPr>
        <w:t>de</w:t>
      </w:r>
      <w:r>
        <w:rPr>
          <w:spacing w:val="-8"/>
          <w:sz w:val="24"/>
        </w:rPr>
        <w:t xml:space="preserve"> </w:t>
      </w:r>
      <w:r>
        <w:rPr>
          <w:sz w:val="24"/>
        </w:rPr>
        <w:t>3</w:t>
      </w:r>
      <w:r>
        <w:rPr>
          <w:spacing w:val="-9"/>
          <w:sz w:val="24"/>
        </w:rPr>
        <w:t xml:space="preserve"> </w:t>
      </w:r>
      <w:r>
        <w:rPr>
          <w:sz w:val="24"/>
        </w:rPr>
        <w:t>(três)</w:t>
      </w:r>
      <w:r>
        <w:rPr>
          <w:spacing w:val="-8"/>
          <w:sz w:val="24"/>
        </w:rPr>
        <w:t xml:space="preserve"> </w:t>
      </w:r>
      <w:r>
        <w:rPr>
          <w:sz w:val="24"/>
        </w:rPr>
        <w:t>dias</w:t>
      </w:r>
      <w:r>
        <w:rPr>
          <w:spacing w:val="-9"/>
          <w:sz w:val="24"/>
        </w:rPr>
        <w:t xml:space="preserve"> </w:t>
      </w:r>
      <w:r>
        <w:rPr>
          <w:sz w:val="24"/>
        </w:rPr>
        <w:t>úteis,</w:t>
      </w:r>
      <w:r>
        <w:rPr>
          <w:spacing w:val="-10"/>
          <w:sz w:val="24"/>
        </w:rPr>
        <w:t xml:space="preserve"> </w:t>
      </w:r>
      <w:r>
        <w:rPr>
          <w:sz w:val="24"/>
        </w:rPr>
        <w:t>contados</w:t>
      </w:r>
      <w:r>
        <w:rPr>
          <w:spacing w:val="-9"/>
          <w:sz w:val="24"/>
        </w:rPr>
        <w:t xml:space="preserve"> </w:t>
      </w:r>
      <w:r>
        <w:rPr>
          <w:sz w:val="24"/>
        </w:rPr>
        <w:t>da</w:t>
      </w:r>
      <w:r>
        <w:rPr>
          <w:spacing w:val="-9"/>
          <w:sz w:val="24"/>
        </w:rPr>
        <w:t xml:space="preserve"> </w:t>
      </w:r>
      <w:r>
        <w:rPr>
          <w:sz w:val="24"/>
        </w:rPr>
        <w:t>data</w:t>
      </w:r>
      <w:r>
        <w:rPr>
          <w:spacing w:val="-9"/>
          <w:sz w:val="24"/>
        </w:rPr>
        <w:t xml:space="preserve"> </w:t>
      </w:r>
      <w:r>
        <w:rPr>
          <w:sz w:val="24"/>
        </w:rPr>
        <w:t>da</w:t>
      </w:r>
      <w:r>
        <w:rPr>
          <w:spacing w:val="-8"/>
          <w:sz w:val="24"/>
        </w:rPr>
        <w:t xml:space="preserve"> </w:t>
      </w:r>
      <w:r>
        <w:rPr>
          <w:sz w:val="24"/>
        </w:rPr>
        <w:t>intimação</w:t>
      </w:r>
      <w:r>
        <w:rPr>
          <w:spacing w:val="-9"/>
          <w:sz w:val="24"/>
        </w:rPr>
        <w:t xml:space="preserve"> </w:t>
      </w:r>
      <w:r>
        <w:rPr>
          <w:sz w:val="24"/>
        </w:rPr>
        <w:t>pessoal</w:t>
      </w:r>
      <w:r>
        <w:rPr>
          <w:spacing w:val="-9"/>
          <w:sz w:val="24"/>
        </w:rPr>
        <w:t xml:space="preserve"> </w:t>
      </w:r>
      <w:r>
        <w:rPr>
          <w:sz w:val="24"/>
        </w:rPr>
        <w:t>ou</w:t>
      </w:r>
      <w:r>
        <w:rPr>
          <w:spacing w:val="-9"/>
          <w:sz w:val="24"/>
        </w:rPr>
        <w:t xml:space="preserve"> </w:t>
      </w:r>
      <w:r>
        <w:rPr>
          <w:sz w:val="24"/>
        </w:rPr>
        <w:t>da</w:t>
      </w:r>
      <w:r>
        <w:rPr>
          <w:spacing w:val="-8"/>
          <w:sz w:val="24"/>
        </w:rPr>
        <w:t xml:space="preserve"> </w:t>
      </w:r>
      <w:r>
        <w:rPr>
          <w:sz w:val="24"/>
        </w:rPr>
        <w:t>divulgação</w:t>
      </w:r>
      <w:r>
        <w:rPr>
          <w:spacing w:val="-9"/>
          <w:sz w:val="24"/>
        </w:rPr>
        <w:t xml:space="preserve"> </w:t>
      </w:r>
      <w:r>
        <w:rPr>
          <w:sz w:val="24"/>
        </w:rPr>
        <w:t>da interposição do recurso,</w:t>
      </w:r>
      <w:r>
        <w:rPr>
          <w:spacing w:val="-1"/>
          <w:sz w:val="24"/>
        </w:rPr>
        <w:t xml:space="preserve"> </w:t>
      </w:r>
      <w:r>
        <w:rPr>
          <w:sz w:val="24"/>
        </w:rPr>
        <w:t>assegurada a vista imediata dos elementos indispensáveis à defesa de seus interesses.</w:t>
      </w:r>
    </w:p>
    <w:p w:rsidR="002D5F79" w:rsidRDefault="00B0013F">
      <w:pPr>
        <w:pStyle w:val="PargrafodaLista"/>
        <w:numPr>
          <w:ilvl w:val="1"/>
          <w:numId w:val="40"/>
        </w:numPr>
        <w:tabs>
          <w:tab w:val="left" w:pos="2039"/>
        </w:tabs>
        <w:spacing w:line="360" w:lineRule="auto"/>
        <w:ind w:right="1079" w:firstLine="0"/>
        <w:jc w:val="both"/>
        <w:rPr>
          <w:sz w:val="24"/>
        </w:rPr>
      </w:pPr>
      <w:r>
        <w:rPr>
          <w:sz w:val="24"/>
        </w:rPr>
        <w:t>O recurso e o pedido de reconsideração terão efeito suspensivo do ato ou da decisão recorrida até que sobrevenha decisão final da autoridade competente.</w:t>
      </w:r>
    </w:p>
    <w:p w:rsidR="002D5F79" w:rsidRDefault="00B0013F">
      <w:pPr>
        <w:pStyle w:val="PargrafodaLista"/>
        <w:numPr>
          <w:ilvl w:val="1"/>
          <w:numId w:val="40"/>
        </w:numPr>
        <w:tabs>
          <w:tab w:val="left" w:pos="2099"/>
        </w:tabs>
        <w:spacing w:line="360" w:lineRule="auto"/>
        <w:ind w:right="1080" w:firstLine="0"/>
        <w:jc w:val="both"/>
        <w:rPr>
          <w:sz w:val="24"/>
        </w:rPr>
      </w:pPr>
      <w:r>
        <w:rPr>
          <w:sz w:val="24"/>
        </w:rPr>
        <w:t xml:space="preserve">O acolhimento do recurso invalida tão somente os atos insuscetíveis de </w:t>
      </w:r>
      <w:r>
        <w:rPr>
          <w:spacing w:val="-2"/>
          <w:sz w:val="24"/>
        </w:rPr>
        <w:t>aproveitamento.</w:t>
      </w:r>
    </w:p>
    <w:p w:rsidR="002D5F79" w:rsidRDefault="00B0013F">
      <w:pPr>
        <w:pStyle w:val="PargrafodaLista"/>
        <w:numPr>
          <w:ilvl w:val="1"/>
          <w:numId w:val="40"/>
        </w:numPr>
        <w:tabs>
          <w:tab w:val="left" w:pos="2170"/>
        </w:tabs>
        <w:spacing w:line="360" w:lineRule="auto"/>
        <w:ind w:right="1076" w:firstLine="0"/>
        <w:jc w:val="both"/>
        <w:rPr>
          <w:rFonts w:ascii="Arial" w:hAnsi="Arial"/>
          <w:b/>
          <w:sz w:val="24"/>
        </w:rPr>
      </w:pPr>
      <w:r>
        <w:rPr>
          <w:sz w:val="24"/>
        </w:rPr>
        <w:t xml:space="preserve">Os autos do processo permanecerão com vista franqueada aos interessados no sítio eletrônico </w:t>
      </w:r>
      <w:hyperlink r:id="rId27">
        <w:r>
          <w:rPr>
            <w:rFonts w:ascii="Arial" w:hAnsi="Arial"/>
            <w:b/>
            <w:color w:val="000080"/>
            <w:sz w:val="24"/>
            <w:u w:val="single" w:color="000080"/>
          </w:rPr>
          <w:t>https://bnc.org.br/</w:t>
        </w:r>
      </w:hyperlink>
      <w:r>
        <w:rPr>
          <w:rFonts w:ascii="Arial" w:hAnsi="Arial"/>
          <w:b/>
          <w:color w:val="000080"/>
          <w:sz w:val="24"/>
          <w:u w:val="single" w:color="000080"/>
        </w:rPr>
        <w:t>.</w:t>
      </w:r>
    </w:p>
    <w:p w:rsidR="002D5F79" w:rsidRDefault="002D5F79">
      <w:pPr>
        <w:pStyle w:val="Corpodetexto"/>
        <w:spacing w:before="138"/>
        <w:ind w:left="0"/>
        <w:jc w:val="left"/>
        <w:rPr>
          <w:rFonts w:ascii="Arial"/>
          <w:b/>
        </w:rPr>
      </w:pPr>
    </w:p>
    <w:p w:rsidR="002D5F79" w:rsidRDefault="00B0013F">
      <w:pPr>
        <w:pStyle w:val="Ttulo1"/>
        <w:numPr>
          <w:ilvl w:val="0"/>
          <w:numId w:val="40"/>
        </w:numPr>
        <w:tabs>
          <w:tab w:val="left" w:pos="1817"/>
        </w:tabs>
        <w:spacing w:before="1"/>
        <w:ind w:left="1817" w:hanging="398"/>
        <w:rPr>
          <w:color w:val="2D74B5"/>
        </w:rPr>
      </w:pPr>
      <w:r>
        <w:rPr>
          <w:color w:val="2D74B5"/>
        </w:rPr>
        <w:t>DAS</w:t>
      </w:r>
      <w:r>
        <w:rPr>
          <w:color w:val="2D74B5"/>
          <w:spacing w:val="-11"/>
        </w:rPr>
        <w:t xml:space="preserve"> </w:t>
      </w:r>
      <w:r>
        <w:rPr>
          <w:color w:val="2D74B5"/>
        </w:rPr>
        <w:t>INFRAÇÕES</w:t>
      </w:r>
      <w:r>
        <w:rPr>
          <w:color w:val="2D74B5"/>
          <w:spacing w:val="-7"/>
        </w:rPr>
        <w:t xml:space="preserve"> </w:t>
      </w:r>
      <w:r>
        <w:rPr>
          <w:color w:val="2D74B5"/>
        </w:rPr>
        <w:t>ADMINISTRATIVAS</w:t>
      </w:r>
      <w:r>
        <w:rPr>
          <w:color w:val="2D74B5"/>
          <w:spacing w:val="-10"/>
        </w:rPr>
        <w:t xml:space="preserve"> </w:t>
      </w:r>
      <w:r>
        <w:rPr>
          <w:color w:val="2D74B5"/>
        </w:rPr>
        <w:t>E</w:t>
      </w:r>
      <w:r>
        <w:rPr>
          <w:color w:val="2D74B5"/>
          <w:spacing w:val="-10"/>
        </w:rPr>
        <w:t xml:space="preserve"> </w:t>
      </w:r>
      <w:r>
        <w:rPr>
          <w:color w:val="2D74B5"/>
          <w:spacing w:val="-2"/>
        </w:rPr>
        <w:t>SANÇÕES</w:t>
      </w:r>
    </w:p>
    <w:p w:rsidR="002D5F79" w:rsidRDefault="00B0013F">
      <w:pPr>
        <w:pStyle w:val="PargrafodaLista"/>
        <w:numPr>
          <w:ilvl w:val="1"/>
          <w:numId w:val="40"/>
        </w:numPr>
        <w:tabs>
          <w:tab w:val="left" w:pos="2033"/>
        </w:tabs>
        <w:spacing w:before="138" w:line="360" w:lineRule="auto"/>
        <w:ind w:right="1078" w:firstLine="0"/>
        <w:rPr>
          <w:sz w:val="24"/>
        </w:rPr>
      </w:pPr>
      <w:r>
        <w:rPr>
          <w:sz w:val="24"/>
        </w:rPr>
        <w:t xml:space="preserve">Comete infração administrativa, nos termos da lei, o licitante que, com dolo ou </w:t>
      </w:r>
      <w:r>
        <w:rPr>
          <w:spacing w:val="-2"/>
          <w:sz w:val="24"/>
        </w:rPr>
        <w:t>culpa:</w:t>
      </w:r>
    </w:p>
    <w:p w:rsidR="002D5F79" w:rsidRDefault="00B0013F">
      <w:pPr>
        <w:pStyle w:val="PargrafodaLista"/>
        <w:numPr>
          <w:ilvl w:val="2"/>
          <w:numId w:val="40"/>
        </w:numPr>
        <w:tabs>
          <w:tab w:val="left" w:pos="2237"/>
        </w:tabs>
        <w:spacing w:line="360" w:lineRule="auto"/>
        <w:ind w:left="1419" w:right="1077" w:firstLine="0"/>
        <w:rPr>
          <w:sz w:val="24"/>
        </w:rPr>
      </w:pPr>
      <w:r>
        <w:rPr>
          <w:sz w:val="24"/>
        </w:rPr>
        <w:t>Deixar de entregar a documentação exigida para o certame ou não entregar qualquer documento que tenha sido solicitado pelo/a Pregoeiro/a durante o certame;</w:t>
      </w:r>
    </w:p>
    <w:p w:rsidR="002D5F79" w:rsidRDefault="00B0013F">
      <w:pPr>
        <w:pStyle w:val="PargrafodaLista"/>
        <w:numPr>
          <w:ilvl w:val="2"/>
          <w:numId w:val="40"/>
        </w:numPr>
        <w:tabs>
          <w:tab w:val="left" w:pos="2275"/>
        </w:tabs>
        <w:spacing w:line="360" w:lineRule="auto"/>
        <w:ind w:left="1419" w:right="1077" w:firstLine="0"/>
        <w:rPr>
          <w:sz w:val="24"/>
        </w:rPr>
      </w:pPr>
      <w:r>
        <w:rPr>
          <w:sz w:val="24"/>
        </w:rPr>
        <w:t>Salvo</w:t>
      </w:r>
      <w:r>
        <w:rPr>
          <w:spacing w:val="40"/>
          <w:sz w:val="24"/>
        </w:rPr>
        <w:t xml:space="preserve"> </w:t>
      </w:r>
      <w:r>
        <w:rPr>
          <w:sz w:val="24"/>
        </w:rPr>
        <w:t>em</w:t>
      </w:r>
      <w:r>
        <w:rPr>
          <w:spacing w:val="40"/>
          <w:sz w:val="24"/>
        </w:rPr>
        <w:t xml:space="preserve"> </w:t>
      </w:r>
      <w:r>
        <w:rPr>
          <w:sz w:val="24"/>
        </w:rPr>
        <w:t>decorrência</w:t>
      </w:r>
      <w:r>
        <w:rPr>
          <w:spacing w:val="40"/>
          <w:sz w:val="24"/>
        </w:rPr>
        <w:t xml:space="preserve"> </w:t>
      </w:r>
      <w:r>
        <w:rPr>
          <w:sz w:val="24"/>
        </w:rPr>
        <w:t>de</w:t>
      </w:r>
      <w:r>
        <w:rPr>
          <w:spacing w:val="40"/>
          <w:sz w:val="24"/>
        </w:rPr>
        <w:t xml:space="preserve"> </w:t>
      </w:r>
      <w:r>
        <w:rPr>
          <w:sz w:val="24"/>
        </w:rPr>
        <w:t>fato</w:t>
      </w:r>
      <w:r>
        <w:rPr>
          <w:spacing w:val="40"/>
          <w:sz w:val="24"/>
        </w:rPr>
        <w:t xml:space="preserve"> </w:t>
      </w:r>
      <w:r>
        <w:rPr>
          <w:sz w:val="24"/>
        </w:rPr>
        <w:t>superveniente</w:t>
      </w:r>
      <w:r>
        <w:rPr>
          <w:spacing w:val="40"/>
          <w:sz w:val="24"/>
        </w:rPr>
        <w:t xml:space="preserve"> </w:t>
      </w:r>
      <w:r>
        <w:rPr>
          <w:sz w:val="24"/>
        </w:rPr>
        <w:t>devidamente</w:t>
      </w:r>
      <w:r>
        <w:rPr>
          <w:spacing w:val="40"/>
          <w:sz w:val="24"/>
        </w:rPr>
        <w:t xml:space="preserve"> </w:t>
      </w:r>
      <w:r>
        <w:rPr>
          <w:sz w:val="24"/>
        </w:rPr>
        <w:t>justificado,</w:t>
      </w:r>
      <w:r>
        <w:rPr>
          <w:spacing w:val="40"/>
          <w:sz w:val="24"/>
        </w:rPr>
        <w:t xml:space="preserve"> </w:t>
      </w:r>
      <w:r>
        <w:rPr>
          <w:sz w:val="24"/>
        </w:rPr>
        <w:t>não mantiver a proposta em especial quando:</w:t>
      </w:r>
    </w:p>
    <w:p w:rsidR="002D5F79" w:rsidRDefault="002D5F79">
      <w:pPr>
        <w:pStyle w:val="PargrafodaLista"/>
        <w:spacing w:line="360" w:lineRule="auto"/>
        <w:jc w:val="left"/>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3"/>
          <w:numId w:val="40"/>
        </w:numPr>
        <w:tabs>
          <w:tab w:val="left" w:pos="2491"/>
        </w:tabs>
        <w:spacing w:line="357" w:lineRule="auto"/>
        <w:ind w:right="1077" w:firstLine="0"/>
        <w:jc w:val="both"/>
        <w:rPr>
          <w:sz w:val="24"/>
        </w:rPr>
      </w:pPr>
      <w:r>
        <w:rPr>
          <w:sz w:val="24"/>
        </w:rPr>
        <w:t xml:space="preserve">Não enviar a proposta adequada ao último lance ofertado ou após a </w:t>
      </w:r>
      <w:r>
        <w:rPr>
          <w:spacing w:val="-2"/>
          <w:sz w:val="24"/>
        </w:rPr>
        <w:t>negociação;</w:t>
      </w:r>
    </w:p>
    <w:p w:rsidR="002D5F79" w:rsidRDefault="00B0013F">
      <w:pPr>
        <w:pStyle w:val="PargrafodaLista"/>
        <w:numPr>
          <w:ilvl w:val="3"/>
          <w:numId w:val="40"/>
        </w:numPr>
        <w:tabs>
          <w:tab w:val="left" w:pos="2417"/>
        </w:tabs>
        <w:spacing w:before="4"/>
        <w:ind w:left="2417" w:hanging="998"/>
        <w:jc w:val="both"/>
        <w:rPr>
          <w:sz w:val="24"/>
        </w:rPr>
      </w:pPr>
      <w:r>
        <w:rPr>
          <w:sz w:val="24"/>
        </w:rPr>
        <w:t>Recusar-se</w:t>
      </w:r>
      <w:r>
        <w:rPr>
          <w:spacing w:val="-4"/>
          <w:sz w:val="24"/>
        </w:rPr>
        <w:t xml:space="preserve"> </w:t>
      </w:r>
      <w:r>
        <w:rPr>
          <w:sz w:val="24"/>
        </w:rPr>
        <w:t>a</w:t>
      </w:r>
      <w:r>
        <w:rPr>
          <w:spacing w:val="-4"/>
          <w:sz w:val="24"/>
        </w:rPr>
        <w:t xml:space="preserve"> </w:t>
      </w:r>
      <w:r>
        <w:rPr>
          <w:sz w:val="24"/>
        </w:rPr>
        <w:t>enviar</w:t>
      </w:r>
      <w:r>
        <w:rPr>
          <w:spacing w:val="-4"/>
          <w:sz w:val="24"/>
        </w:rPr>
        <w:t xml:space="preserve"> </w:t>
      </w:r>
      <w:r>
        <w:rPr>
          <w:sz w:val="24"/>
        </w:rPr>
        <w:t>o</w:t>
      </w:r>
      <w:r>
        <w:rPr>
          <w:spacing w:val="-4"/>
          <w:sz w:val="24"/>
        </w:rPr>
        <w:t xml:space="preserve"> </w:t>
      </w:r>
      <w:r>
        <w:rPr>
          <w:sz w:val="24"/>
        </w:rPr>
        <w:t>detalhamento</w:t>
      </w:r>
      <w:r>
        <w:rPr>
          <w:spacing w:val="-4"/>
          <w:sz w:val="24"/>
        </w:rPr>
        <w:t xml:space="preserve"> </w:t>
      </w:r>
      <w:r>
        <w:rPr>
          <w:sz w:val="24"/>
        </w:rPr>
        <w:t>da</w:t>
      </w:r>
      <w:r>
        <w:rPr>
          <w:spacing w:val="-4"/>
          <w:sz w:val="24"/>
        </w:rPr>
        <w:t xml:space="preserve"> </w:t>
      </w:r>
      <w:r>
        <w:rPr>
          <w:sz w:val="24"/>
        </w:rPr>
        <w:t>proposta</w:t>
      </w:r>
      <w:r>
        <w:rPr>
          <w:spacing w:val="-4"/>
          <w:sz w:val="24"/>
        </w:rPr>
        <w:t xml:space="preserve"> </w:t>
      </w:r>
      <w:r>
        <w:rPr>
          <w:sz w:val="24"/>
        </w:rPr>
        <w:t>quando</w:t>
      </w:r>
      <w:r>
        <w:rPr>
          <w:spacing w:val="-4"/>
          <w:sz w:val="24"/>
        </w:rPr>
        <w:t xml:space="preserve"> </w:t>
      </w:r>
      <w:r>
        <w:rPr>
          <w:spacing w:val="-2"/>
          <w:sz w:val="24"/>
        </w:rPr>
        <w:t>exigível;</w:t>
      </w:r>
    </w:p>
    <w:p w:rsidR="002D5F79" w:rsidRDefault="00B0013F">
      <w:pPr>
        <w:pStyle w:val="PargrafodaLista"/>
        <w:numPr>
          <w:ilvl w:val="3"/>
          <w:numId w:val="40"/>
        </w:numPr>
        <w:tabs>
          <w:tab w:val="left" w:pos="2417"/>
        </w:tabs>
        <w:spacing w:before="138"/>
        <w:ind w:left="2417" w:hanging="998"/>
        <w:jc w:val="both"/>
        <w:rPr>
          <w:sz w:val="24"/>
        </w:rPr>
      </w:pPr>
      <w:r>
        <w:rPr>
          <w:sz w:val="24"/>
        </w:rPr>
        <w:t>Pedir</w:t>
      </w:r>
      <w:r>
        <w:rPr>
          <w:spacing w:val="-7"/>
          <w:sz w:val="24"/>
        </w:rPr>
        <w:t xml:space="preserve"> </w:t>
      </w:r>
      <w:r>
        <w:rPr>
          <w:sz w:val="24"/>
        </w:rPr>
        <w:t>para</w:t>
      </w:r>
      <w:r>
        <w:rPr>
          <w:spacing w:val="-4"/>
          <w:sz w:val="24"/>
        </w:rPr>
        <w:t xml:space="preserve"> </w:t>
      </w:r>
      <w:r>
        <w:rPr>
          <w:sz w:val="24"/>
        </w:rPr>
        <w:t>ser</w:t>
      </w:r>
      <w:r>
        <w:rPr>
          <w:spacing w:val="-4"/>
          <w:sz w:val="24"/>
        </w:rPr>
        <w:t xml:space="preserve"> </w:t>
      </w:r>
      <w:r>
        <w:rPr>
          <w:sz w:val="24"/>
        </w:rPr>
        <w:t>desclassificado</w:t>
      </w:r>
      <w:r>
        <w:rPr>
          <w:spacing w:val="-4"/>
          <w:sz w:val="24"/>
        </w:rPr>
        <w:t xml:space="preserve"> </w:t>
      </w:r>
      <w:r>
        <w:rPr>
          <w:sz w:val="24"/>
        </w:rPr>
        <w:t>quando</w:t>
      </w:r>
      <w:r>
        <w:rPr>
          <w:spacing w:val="-4"/>
          <w:sz w:val="24"/>
        </w:rPr>
        <w:t xml:space="preserve"> </w:t>
      </w:r>
      <w:r>
        <w:rPr>
          <w:sz w:val="24"/>
        </w:rPr>
        <w:t>encerrada</w:t>
      </w:r>
      <w:r>
        <w:rPr>
          <w:spacing w:val="-4"/>
          <w:sz w:val="24"/>
        </w:rPr>
        <w:t xml:space="preserve"> </w:t>
      </w:r>
      <w:r>
        <w:rPr>
          <w:sz w:val="24"/>
        </w:rPr>
        <w:t>a</w:t>
      </w:r>
      <w:r>
        <w:rPr>
          <w:spacing w:val="-5"/>
          <w:sz w:val="24"/>
        </w:rPr>
        <w:t xml:space="preserve"> </w:t>
      </w:r>
      <w:r>
        <w:rPr>
          <w:sz w:val="24"/>
        </w:rPr>
        <w:t>etapa</w:t>
      </w:r>
      <w:r>
        <w:rPr>
          <w:spacing w:val="-4"/>
          <w:sz w:val="24"/>
        </w:rPr>
        <w:t xml:space="preserve"> </w:t>
      </w:r>
      <w:r>
        <w:rPr>
          <w:sz w:val="24"/>
        </w:rPr>
        <w:t>competitiva;</w:t>
      </w:r>
      <w:r>
        <w:rPr>
          <w:spacing w:val="-5"/>
          <w:sz w:val="24"/>
        </w:rPr>
        <w:t xml:space="preserve"> ou</w:t>
      </w:r>
    </w:p>
    <w:p w:rsidR="002D5F79" w:rsidRDefault="00B0013F">
      <w:pPr>
        <w:pStyle w:val="PargrafodaLista"/>
        <w:numPr>
          <w:ilvl w:val="3"/>
          <w:numId w:val="40"/>
        </w:numPr>
        <w:tabs>
          <w:tab w:val="left" w:pos="2417"/>
        </w:tabs>
        <w:spacing w:before="138"/>
        <w:ind w:left="2417" w:hanging="998"/>
        <w:jc w:val="both"/>
        <w:rPr>
          <w:sz w:val="24"/>
        </w:rPr>
      </w:pPr>
      <w:r>
        <w:rPr>
          <w:sz w:val="24"/>
        </w:rPr>
        <w:t>Deixar</w:t>
      </w:r>
      <w:r>
        <w:rPr>
          <w:spacing w:val="-5"/>
          <w:sz w:val="24"/>
        </w:rPr>
        <w:t xml:space="preserve"> </w:t>
      </w:r>
      <w:r>
        <w:rPr>
          <w:sz w:val="24"/>
        </w:rPr>
        <w:t>de</w:t>
      </w:r>
      <w:r>
        <w:rPr>
          <w:spacing w:val="-4"/>
          <w:sz w:val="24"/>
        </w:rPr>
        <w:t xml:space="preserve"> </w:t>
      </w:r>
      <w:r>
        <w:rPr>
          <w:sz w:val="24"/>
        </w:rPr>
        <w:t>apresentar</w:t>
      </w:r>
      <w:r>
        <w:rPr>
          <w:spacing w:val="-5"/>
          <w:sz w:val="24"/>
        </w:rPr>
        <w:t xml:space="preserve"> </w:t>
      </w:r>
      <w:r>
        <w:rPr>
          <w:spacing w:val="-2"/>
          <w:sz w:val="24"/>
        </w:rPr>
        <w:t>amostra;</w:t>
      </w:r>
    </w:p>
    <w:p w:rsidR="002D5F79" w:rsidRDefault="00B0013F">
      <w:pPr>
        <w:pStyle w:val="PargrafodaLista"/>
        <w:numPr>
          <w:ilvl w:val="3"/>
          <w:numId w:val="40"/>
        </w:numPr>
        <w:tabs>
          <w:tab w:val="left" w:pos="2417"/>
        </w:tabs>
        <w:spacing w:before="138"/>
        <w:ind w:left="2417" w:hanging="998"/>
        <w:jc w:val="both"/>
        <w:rPr>
          <w:sz w:val="24"/>
        </w:rPr>
      </w:pPr>
      <w:r>
        <w:rPr>
          <w:sz w:val="24"/>
        </w:rPr>
        <w:t>Apresentar</w:t>
      </w:r>
      <w:r>
        <w:rPr>
          <w:spacing w:val="-7"/>
          <w:sz w:val="24"/>
        </w:rPr>
        <w:t xml:space="preserve"> </w:t>
      </w:r>
      <w:r>
        <w:rPr>
          <w:sz w:val="24"/>
        </w:rPr>
        <w:t>proposta</w:t>
      </w:r>
      <w:r>
        <w:rPr>
          <w:spacing w:val="-4"/>
          <w:sz w:val="24"/>
        </w:rPr>
        <w:t xml:space="preserve"> </w:t>
      </w:r>
      <w:r>
        <w:rPr>
          <w:sz w:val="24"/>
        </w:rPr>
        <w:t>em</w:t>
      </w:r>
      <w:r>
        <w:rPr>
          <w:spacing w:val="-3"/>
          <w:sz w:val="24"/>
        </w:rPr>
        <w:t xml:space="preserve"> </w:t>
      </w:r>
      <w:r>
        <w:rPr>
          <w:sz w:val="24"/>
        </w:rPr>
        <w:t>desacordo</w:t>
      </w:r>
      <w:r>
        <w:rPr>
          <w:spacing w:val="-4"/>
          <w:sz w:val="24"/>
        </w:rPr>
        <w:t xml:space="preserve"> </w:t>
      </w:r>
      <w:r>
        <w:rPr>
          <w:sz w:val="24"/>
        </w:rPr>
        <w:t>com</w:t>
      </w:r>
      <w:r>
        <w:rPr>
          <w:spacing w:val="-4"/>
          <w:sz w:val="24"/>
        </w:rPr>
        <w:t xml:space="preserve"> </w:t>
      </w:r>
      <w:r>
        <w:rPr>
          <w:sz w:val="24"/>
        </w:rPr>
        <w:t>as</w:t>
      </w:r>
      <w:r>
        <w:rPr>
          <w:spacing w:val="-3"/>
          <w:sz w:val="24"/>
        </w:rPr>
        <w:t xml:space="preserve"> </w:t>
      </w:r>
      <w:r>
        <w:rPr>
          <w:sz w:val="24"/>
        </w:rPr>
        <w:t>especificações</w:t>
      </w:r>
      <w:r>
        <w:rPr>
          <w:spacing w:val="-4"/>
          <w:sz w:val="24"/>
        </w:rPr>
        <w:t xml:space="preserve"> </w:t>
      </w:r>
      <w:r>
        <w:rPr>
          <w:sz w:val="24"/>
        </w:rPr>
        <w:t>do</w:t>
      </w:r>
      <w:r>
        <w:rPr>
          <w:spacing w:val="-3"/>
          <w:sz w:val="24"/>
        </w:rPr>
        <w:t xml:space="preserve"> </w:t>
      </w:r>
      <w:r>
        <w:rPr>
          <w:spacing w:val="-2"/>
          <w:sz w:val="24"/>
        </w:rPr>
        <w:t>Edital.</w:t>
      </w:r>
    </w:p>
    <w:p w:rsidR="002D5F79" w:rsidRDefault="00B0013F">
      <w:pPr>
        <w:pStyle w:val="PargrafodaLista"/>
        <w:numPr>
          <w:ilvl w:val="2"/>
          <w:numId w:val="40"/>
        </w:numPr>
        <w:tabs>
          <w:tab w:val="left" w:pos="2271"/>
        </w:tabs>
        <w:spacing w:before="138" w:line="360" w:lineRule="auto"/>
        <w:ind w:left="1419" w:right="1076" w:firstLine="0"/>
        <w:jc w:val="both"/>
        <w:rPr>
          <w:sz w:val="24"/>
        </w:rPr>
      </w:pPr>
      <w:r>
        <w:rPr>
          <w:sz w:val="24"/>
        </w:rPr>
        <w:t>Não celebrar o contrato ou não entregar a documentação exigida para a contratação, quando convocado dentro do prazo de validade de sua proposta.</w:t>
      </w:r>
    </w:p>
    <w:p w:rsidR="002D5F79" w:rsidRDefault="00B0013F">
      <w:pPr>
        <w:pStyle w:val="PargrafodaLista"/>
        <w:numPr>
          <w:ilvl w:val="3"/>
          <w:numId w:val="40"/>
        </w:numPr>
        <w:tabs>
          <w:tab w:val="left" w:pos="2444"/>
        </w:tabs>
        <w:spacing w:line="360" w:lineRule="auto"/>
        <w:ind w:right="1075" w:firstLine="0"/>
        <w:jc w:val="both"/>
        <w:rPr>
          <w:sz w:val="24"/>
        </w:rPr>
      </w:pPr>
      <w:r>
        <w:rPr>
          <w:sz w:val="24"/>
        </w:rPr>
        <w:t xml:space="preserve">Recusar-se, sem justificativa, a assinar o contrato ou a ata de registro de preço, ou a aceitar ou retirar o instrumento equivalente no prazo estabelecido pela </w:t>
      </w:r>
      <w:r>
        <w:rPr>
          <w:spacing w:val="-2"/>
          <w:sz w:val="24"/>
        </w:rPr>
        <w:t>Administração.</w:t>
      </w:r>
    </w:p>
    <w:p w:rsidR="002D5F79" w:rsidRDefault="00B0013F">
      <w:pPr>
        <w:pStyle w:val="PargrafodaLista"/>
        <w:numPr>
          <w:ilvl w:val="2"/>
          <w:numId w:val="40"/>
        </w:numPr>
        <w:tabs>
          <w:tab w:val="left" w:pos="2269"/>
        </w:tabs>
        <w:spacing w:line="360" w:lineRule="auto"/>
        <w:ind w:left="1419" w:right="1078" w:firstLine="0"/>
        <w:jc w:val="both"/>
        <w:rPr>
          <w:sz w:val="24"/>
        </w:rPr>
      </w:pPr>
      <w:r>
        <w:rPr>
          <w:sz w:val="24"/>
        </w:rPr>
        <w:t>Apresentar declaração ou documentação falsa exigida para o certame ou prestar declaração falsa durante a licitação.</w:t>
      </w:r>
    </w:p>
    <w:p w:rsidR="002D5F79" w:rsidRDefault="00B0013F">
      <w:pPr>
        <w:pStyle w:val="PargrafodaLista"/>
        <w:numPr>
          <w:ilvl w:val="2"/>
          <w:numId w:val="40"/>
        </w:numPr>
        <w:tabs>
          <w:tab w:val="left" w:pos="2217"/>
        </w:tabs>
        <w:spacing w:before="1"/>
        <w:ind w:left="2217" w:hanging="798"/>
        <w:jc w:val="both"/>
        <w:rPr>
          <w:sz w:val="24"/>
        </w:rPr>
      </w:pPr>
      <w:r>
        <w:rPr>
          <w:sz w:val="24"/>
        </w:rPr>
        <w:t>Fraudar</w:t>
      </w:r>
      <w:r>
        <w:rPr>
          <w:spacing w:val="-2"/>
          <w:sz w:val="24"/>
        </w:rPr>
        <w:t xml:space="preserve"> </w:t>
      </w:r>
      <w:r>
        <w:rPr>
          <w:sz w:val="24"/>
        </w:rPr>
        <w:t>a</w:t>
      </w:r>
      <w:r>
        <w:rPr>
          <w:spacing w:val="-2"/>
          <w:sz w:val="24"/>
        </w:rPr>
        <w:t xml:space="preserve"> licitação;</w:t>
      </w:r>
    </w:p>
    <w:p w:rsidR="002D5F79" w:rsidRDefault="00B0013F">
      <w:pPr>
        <w:pStyle w:val="PargrafodaLista"/>
        <w:numPr>
          <w:ilvl w:val="2"/>
          <w:numId w:val="40"/>
        </w:numPr>
        <w:tabs>
          <w:tab w:val="left" w:pos="2222"/>
        </w:tabs>
        <w:spacing w:before="138" w:line="360" w:lineRule="auto"/>
        <w:ind w:left="1419" w:right="1076" w:firstLine="0"/>
        <w:jc w:val="both"/>
        <w:rPr>
          <w:sz w:val="24"/>
        </w:rPr>
      </w:pPr>
      <w:r>
        <w:rPr>
          <w:sz w:val="24"/>
        </w:rPr>
        <w:t>Comportar-se de modo inidôneo ou cometer fraude de qualquer natureza, em especial quando:</w:t>
      </w:r>
    </w:p>
    <w:p w:rsidR="002D5F79" w:rsidRDefault="00B0013F">
      <w:pPr>
        <w:pStyle w:val="PargrafodaLista"/>
        <w:numPr>
          <w:ilvl w:val="3"/>
          <w:numId w:val="40"/>
        </w:numPr>
        <w:tabs>
          <w:tab w:val="left" w:pos="2417"/>
        </w:tabs>
        <w:ind w:left="2417" w:hanging="998"/>
        <w:jc w:val="both"/>
        <w:rPr>
          <w:sz w:val="24"/>
        </w:rPr>
      </w:pPr>
      <w:r>
        <w:rPr>
          <w:sz w:val="24"/>
        </w:rPr>
        <w:t>Agir</w:t>
      </w:r>
      <w:r>
        <w:rPr>
          <w:spacing w:val="-3"/>
          <w:sz w:val="24"/>
        </w:rPr>
        <w:t xml:space="preserve"> </w:t>
      </w:r>
      <w:r>
        <w:rPr>
          <w:sz w:val="24"/>
        </w:rPr>
        <w:t>em</w:t>
      </w:r>
      <w:r>
        <w:rPr>
          <w:spacing w:val="-3"/>
          <w:sz w:val="24"/>
        </w:rPr>
        <w:t xml:space="preserve"> </w:t>
      </w:r>
      <w:r>
        <w:rPr>
          <w:sz w:val="24"/>
        </w:rPr>
        <w:t>conluio</w:t>
      </w:r>
      <w:r>
        <w:rPr>
          <w:spacing w:val="-3"/>
          <w:sz w:val="24"/>
        </w:rPr>
        <w:t xml:space="preserve"> </w:t>
      </w:r>
      <w:r>
        <w:rPr>
          <w:sz w:val="24"/>
        </w:rPr>
        <w:t>ou</w:t>
      </w:r>
      <w:r>
        <w:rPr>
          <w:spacing w:val="-3"/>
          <w:sz w:val="24"/>
        </w:rPr>
        <w:t xml:space="preserve"> </w:t>
      </w:r>
      <w:r>
        <w:rPr>
          <w:sz w:val="24"/>
        </w:rPr>
        <w:t>em</w:t>
      </w:r>
      <w:r>
        <w:rPr>
          <w:spacing w:val="-4"/>
          <w:sz w:val="24"/>
        </w:rPr>
        <w:t xml:space="preserve"> </w:t>
      </w:r>
      <w:r>
        <w:rPr>
          <w:sz w:val="24"/>
        </w:rPr>
        <w:t>desconformidade</w:t>
      </w:r>
      <w:r>
        <w:rPr>
          <w:spacing w:val="-2"/>
          <w:sz w:val="24"/>
        </w:rPr>
        <w:t xml:space="preserve"> </w:t>
      </w:r>
      <w:r>
        <w:rPr>
          <w:sz w:val="24"/>
        </w:rPr>
        <w:t>com</w:t>
      </w:r>
      <w:r>
        <w:rPr>
          <w:spacing w:val="-6"/>
          <w:sz w:val="24"/>
        </w:rPr>
        <w:t xml:space="preserve"> </w:t>
      </w:r>
      <w:r>
        <w:rPr>
          <w:sz w:val="24"/>
        </w:rPr>
        <w:t>a</w:t>
      </w:r>
      <w:r>
        <w:rPr>
          <w:spacing w:val="-2"/>
          <w:sz w:val="24"/>
        </w:rPr>
        <w:t xml:space="preserve"> </w:t>
      </w:r>
      <w:r>
        <w:rPr>
          <w:spacing w:val="-4"/>
          <w:sz w:val="24"/>
        </w:rPr>
        <w:t>lei;</w:t>
      </w:r>
    </w:p>
    <w:p w:rsidR="002D5F79" w:rsidRDefault="00B0013F">
      <w:pPr>
        <w:pStyle w:val="PargrafodaLista"/>
        <w:numPr>
          <w:ilvl w:val="3"/>
          <w:numId w:val="40"/>
        </w:numPr>
        <w:tabs>
          <w:tab w:val="left" w:pos="2417"/>
        </w:tabs>
        <w:spacing w:before="138"/>
        <w:ind w:left="2417" w:hanging="998"/>
        <w:jc w:val="both"/>
        <w:rPr>
          <w:sz w:val="24"/>
        </w:rPr>
      </w:pPr>
      <w:r>
        <w:rPr>
          <w:sz w:val="24"/>
        </w:rPr>
        <w:t>Induzir</w:t>
      </w:r>
      <w:r>
        <w:rPr>
          <w:spacing w:val="-4"/>
          <w:sz w:val="24"/>
        </w:rPr>
        <w:t xml:space="preserve"> </w:t>
      </w:r>
      <w:r>
        <w:rPr>
          <w:sz w:val="24"/>
        </w:rPr>
        <w:t>deliberadamente</w:t>
      </w:r>
      <w:r>
        <w:rPr>
          <w:spacing w:val="-5"/>
          <w:sz w:val="24"/>
        </w:rPr>
        <w:t xml:space="preserve"> </w:t>
      </w:r>
      <w:r>
        <w:rPr>
          <w:sz w:val="24"/>
        </w:rPr>
        <w:t>a</w:t>
      </w:r>
      <w:r>
        <w:rPr>
          <w:spacing w:val="-3"/>
          <w:sz w:val="24"/>
        </w:rPr>
        <w:t xml:space="preserve"> </w:t>
      </w:r>
      <w:r>
        <w:rPr>
          <w:sz w:val="24"/>
        </w:rPr>
        <w:t>erro</w:t>
      </w:r>
      <w:r>
        <w:rPr>
          <w:spacing w:val="-4"/>
          <w:sz w:val="24"/>
        </w:rPr>
        <w:t xml:space="preserve"> </w:t>
      </w:r>
      <w:r>
        <w:rPr>
          <w:sz w:val="24"/>
        </w:rPr>
        <w:t>no</w:t>
      </w:r>
      <w:r>
        <w:rPr>
          <w:spacing w:val="-3"/>
          <w:sz w:val="24"/>
        </w:rPr>
        <w:t xml:space="preserve"> </w:t>
      </w:r>
      <w:r>
        <w:rPr>
          <w:spacing w:val="-2"/>
          <w:sz w:val="24"/>
        </w:rPr>
        <w:t>julgamento;</w:t>
      </w:r>
    </w:p>
    <w:p w:rsidR="002D5F79" w:rsidRDefault="00B0013F">
      <w:pPr>
        <w:pStyle w:val="PargrafodaLista"/>
        <w:numPr>
          <w:ilvl w:val="3"/>
          <w:numId w:val="40"/>
        </w:numPr>
        <w:tabs>
          <w:tab w:val="left" w:pos="2417"/>
        </w:tabs>
        <w:spacing w:before="138"/>
        <w:ind w:left="2417" w:hanging="998"/>
        <w:jc w:val="both"/>
        <w:rPr>
          <w:sz w:val="24"/>
        </w:rPr>
      </w:pPr>
      <w:r>
        <w:rPr>
          <w:sz w:val="24"/>
        </w:rPr>
        <w:t>Apresentar</w:t>
      </w:r>
      <w:r>
        <w:rPr>
          <w:spacing w:val="-6"/>
          <w:sz w:val="24"/>
        </w:rPr>
        <w:t xml:space="preserve"> </w:t>
      </w:r>
      <w:r>
        <w:rPr>
          <w:sz w:val="24"/>
        </w:rPr>
        <w:t>amostra</w:t>
      </w:r>
      <w:r>
        <w:rPr>
          <w:spacing w:val="-5"/>
          <w:sz w:val="24"/>
        </w:rPr>
        <w:t xml:space="preserve"> </w:t>
      </w:r>
      <w:r>
        <w:rPr>
          <w:sz w:val="24"/>
        </w:rPr>
        <w:t>falsificada</w:t>
      </w:r>
      <w:r>
        <w:rPr>
          <w:spacing w:val="-5"/>
          <w:sz w:val="24"/>
        </w:rPr>
        <w:t xml:space="preserve"> </w:t>
      </w:r>
      <w:r>
        <w:rPr>
          <w:sz w:val="24"/>
        </w:rPr>
        <w:t>ou</w:t>
      </w:r>
      <w:r>
        <w:rPr>
          <w:spacing w:val="-4"/>
          <w:sz w:val="24"/>
        </w:rPr>
        <w:t xml:space="preserve"> </w:t>
      </w:r>
      <w:r>
        <w:rPr>
          <w:spacing w:val="-2"/>
          <w:sz w:val="24"/>
        </w:rPr>
        <w:t>deteriorada.</w:t>
      </w:r>
    </w:p>
    <w:p w:rsidR="002D5F79" w:rsidRDefault="00B0013F">
      <w:pPr>
        <w:pStyle w:val="PargrafodaLista"/>
        <w:numPr>
          <w:ilvl w:val="2"/>
          <w:numId w:val="40"/>
        </w:numPr>
        <w:tabs>
          <w:tab w:val="left" w:pos="2217"/>
        </w:tabs>
        <w:spacing w:before="138"/>
        <w:ind w:left="2217" w:hanging="798"/>
        <w:jc w:val="both"/>
        <w:rPr>
          <w:sz w:val="24"/>
        </w:rPr>
      </w:pPr>
      <w:r>
        <w:rPr>
          <w:sz w:val="24"/>
        </w:rPr>
        <w:t>Praticar</w:t>
      </w:r>
      <w:r>
        <w:rPr>
          <w:spacing w:val="-4"/>
          <w:sz w:val="24"/>
        </w:rPr>
        <w:t xml:space="preserve"> </w:t>
      </w:r>
      <w:r>
        <w:rPr>
          <w:sz w:val="24"/>
        </w:rPr>
        <w:t>atos</w:t>
      </w:r>
      <w:r>
        <w:rPr>
          <w:spacing w:val="-1"/>
          <w:sz w:val="24"/>
        </w:rPr>
        <w:t xml:space="preserve"> </w:t>
      </w:r>
      <w:r>
        <w:rPr>
          <w:sz w:val="24"/>
        </w:rPr>
        <w:t>ilícitos</w:t>
      </w:r>
      <w:r>
        <w:rPr>
          <w:spacing w:val="-3"/>
          <w:sz w:val="24"/>
        </w:rPr>
        <w:t xml:space="preserve"> </w:t>
      </w:r>
      <w:r>
        <w:rPr>
          <w:sz w:val="24"/>
        </w:rPr>
        <w:t>com</w:t>
      </w:r>
      <w:r>
        <w:rPr>
          <w:spacing w:val="-1"/>
          <w:sz w:val="24"/>
        </w:rPr>
        <w:t xml:space="preserve"> </w:t>
      </w:r>
      <w:r>
        <w:rPr>
          <w:sz w:val="24"/>
        </w:rPr>
        <w:t>vistas</w:t>
      </w:r>
      <w:r>
        <w:rPr>
          <w:spacing w:val="-3"/>
          <w:sz w:val="24"/>
        </w:rPr>
        <w:t xml:space="preserve"> </w:t>
      </w:r>
      <w:r>
        <w:rPr>
          <w:sz w:val="24"/>
        </w:rPr>
        <w:t>a</w:t>
      </w:r>
      <w:r>
        <w:rPr>
          <w:spacing w:val="-1"/>
          <w:sz w:val="24"/>
        </w:rPr>
        <w:t xml:space="preserve"> </w:t>
      </w:r>
      <w:r>
        <w:rPr>
          <w:sz w:val="24"/>
        </w:rPr>
        <w:t>frustrar</w:t>
      </w:r>
      <w:r>
        <w:rPr>
          <w:spacing w:val="-2"/>
          <w:sz w:val="24"/>
        </w:rPr>
        <w:t xml:space="preserve"> </w:t>
      </w:r>
      <w:r>
        <w:rPr>
          <w:sz w:val="24"/>
        </w:rPr>
        <w:t>os</w:t>
      </w:r>
      <w:r>
        <w:rPr>
          <w:spacing w:val="-1"/>
          <w:sz w:val="24"/>
        </w:rPr>
        <w:t xml:space="preserve"> </w:t>
      </w:r>
      <w:r>
        <w:rPr>
          <w:sz w:val="24"/>
        </w:rPr>
        <w:t>objetivos</w:t>
      </w:r>
      <w:r>
        <w:rPr>
          <w:spacing w:val="-2"/>
          <w:sz w:val="24"/>
        </w:rPr>
        <w:t xml:space="preserve"> </w:t>
      </w:r>
      <w:r>
        <w:rPr>
          <w:sz w:val="24"/>
        </w:rPr>
        <w:t>da</w:t>
      </w:r>
      <w:r>
        <w:rPr>
          <w:spacing w:val="-1"/>
          <w:sz w:val="24"/>
        </w:rPr>
        <w:t xml:space="preserve"> </w:t>
      </w:r>
      <w:r>
        <w:rPr>
          <w:spacing w:val="-2"/>
          <w:sz w:val="24"/>
        </w:rPr>
        <w:t>licitação.</w:t>
      </w:r>
    </w:p>
    <w:p w:rsidR="002D5F79" w:rsidRDefault="00B0013F">
      <w:pPr>
        <w:pStyle w:val="PargrafodaLista"/>
        <w:numPr>
          <w:ilvl w:val="2"/>
          <w:numId w:val="40"/>
        </w:numPr>
        <w:tabs>
          <w:tab w:val="left" w:pos="2217"/>
        </w:tabs>
        <w:spacing w:before="138"/>
        <w:ind w:left="2217" w:hanging="798"/>
        <w:jc w:val="both"/>
        <w:rPr>
          <w:sz w:val="24"/>
        </w:rPr>
      </w:pPr>
      <w:r>
        <w:rPr>
          <w:sz w:val="24"/>
        </w:rPr>
        <w:t>Praticar</w:t>
      </w:r>
      <w:r>
        <w:rPr>
          <w:spacing w:val="-3"/>
          <w:sz w:val="24"/>
        </w:rPr>
        <w:t xml:space="preserve"> </w:t>
      </w:r>
      <w:r>
        <w:rPr>
          <w:sz w:val="24"/>
        </w:rPr>
        <w:t>ato</w:t>
      </w:r>
      <w:r>
        <w:rPr>
          <w:spacing w:val="-3"/>
          <w:sz w:val="24"/>
        </w:rPr>
        <w:t xml:space="preserve"> </w:t>
      </w:r>
      <w:r>
        <w:rPr>
          <w:sz w:val="24"/>
        </w:rPr>
        <w:t>lesivo</w:t>
      </w:r>
      <w:r>
        <w:rPr>
          <w:spacing w:val="-3"/>
          <w:sz w:val="24"/>
        </w:rPr>
        <w:t xml:space="preserve"> </w:t>
      </w:r>
      <w:r>
        <w:rPr>
          <w:sz w:val="24"/>
        </w:rPr>
        <w:t>previsto</w:t>
      </w:r>
      <w:r>
        <w:rPr>
          <w:spacing w:val="-3"/>
          <w:sz w:val="24"/>
        </w:rPr>
        <w:t xml:space="preserve"> </w:t>
      </w:r>
      <w:r>
        <w:rPr>
          <w:sz w:val="24"/>
        </w:rPr>
        <w:t>no</w:t>
      </w:r>
      <w:r>
        <w:rPr>
          <w:spacing w:val="-1"/>
          <w:sz w:val="24"/>
        </w:rPr>
        <w:t xml:space="preserve"> </w:t>
      </w:r>
      <w:r>
        <w:rPr>
          <w:sz w:val="24"/>
        </w:rPr>
        <w:t>art.</w:t>
      </w:r>
      <w:r>
        <w:rPr>
          <w:spacing w:val="-4"/>
          <w:sz w:val="24"/>
        </w:rPr>
        <w:t xml:space="preserve"> </w:t>
      </w:r>
      <w:r>
        <w:rPr>
          <w:sz w:val="24"/>
        </w:rPr>
        <w:t>5º</w:t>
      </w:r>
      <w:r>
        <w:rPr>
          <w:spacing w:val="-3"/>
          <w:sz w:val="24"/>
        </w:rPr>
        <w:t xml:space="preserve"> </w:t>
      </w:r>
      <w:r>
        <w:rPr>
          <w:sz w:val="24"/>
        </w:rPr>
        <w:t>da</w:t>
      </w:r>
      <w:r>
        <w:rPr>
          <w:spacing w:val="-3"/>
          <w:sz w:val="24"/>
        </w:rPr>
        <w:t xml:space="preserve"> </w:t>
      </w:r>
      <w:r>
        <w:rPr>
          <w:sz w:val="24"/>
        </w:rPr>
        <w:t>Lei</w:t>
      </w:r>
      <w:r>
        <w:rPr>
          <w:spacing w:val="-2"/>
          <w:sz w:val="24"/>
        </w:rPr>
        <w:t xml:space="preserve"> </w:t>
      </w:r>
      <w:r>
        <w:rPr>
          <w:sz w:val="24"/>
        </w:rPr>
        <w:t>nº</w:t>
      </w:r>
      <w:r>
        <w:rPr>
          <w:spacing w:val="-3"/>
          <w:sz w:val="24"/>
        </w:rPr>
        <w:t xml:space="preserve"> </w:t>
      </w:r>
      <w:r>
        <w:rPr>
          <w:sz w:val="24"/>
        </w:rPr>
        <w:t>12.846,</w:t>
      </w:r>
      <w:r>
        <w:rPr>
          <w:spacing w:val="-4"/>
          <w:sz w:val="24"/>
        </w:rPr>
        <w:t xml:space="preserve"> </w:t>
      </w:r>
      <w:r>
        <w:rPr>
          <w:sz w:val="24"/>
        </w:rPr>
        <w:t>de</w:t>
      </w:r>
      <w:r>
        <w:rPr>
          <w:spacing w:val="-3"/>
          <w:sz w:val="24"/>
        </w:rPr>
        <w:t xml:space="preserve"> </w:t>
      </w:r>
      <w:r>
        <w:rPr>
          <w:spacing w:val="-2"/>
          <w:sz w:val="24"/>
        </w:rPr>
        <w:t>2013.</w:t>
      </w:r>
    </w:p>
    <w:p w:rsidR="002D5F79" w:rsidRDefault="00B0013F">
      <w:pPr>
        <w:pStyle w:val="PargrafodaLista"/>
        <w:numPr>
          <w:ilvl w:val="1"/>
          <w:numId w:val="40"/>
        </w:numPr>
        <w:tabs>
          <w:tab w:val="left" w:pos="2005"/>
        </w:tabs>
        <w:spacing w:before="138" w:line="360" w:lineRule="auto"/>
        <w:ind w:right="1075" w:firstLine="0"/>
        <w:jc w:val="both"/>
        <w:rPr>
          <w:sz w:val="24"/>
        </w:rPr>
      </w:pPr>
      <w:r>
        <w:rPr>
          <w:sz w:val="24"/>
        </w:rPr>
        <w:t>Com</w:t>
      </w:r>
      <w:r>
        <w:rPr>
          <w:spacing w:val="-15"/>
          <w:sz w:val="24"/>
        </w:rPr>
        <w:t xml:space="preserve"> </w:t>
      </w:r>
      <w:r>
        <w:rPr>
          <w:sz w:val="24"/>
        </w:rPr>
        <w:t>fulcro</w:t>
      </w:r>
      <w:r>
        <w:rPr>
          <w:spacing w:val="-14"/>
          <w:sz w:val="24"/>
        </w:rPr>
        <w:t xml:space="preserve"> </w:t>
      </w:r>
      <w:r>
        <w:rPr>
          <w:sz w:val="24"/>
        </w:rPr>
        <w:t>na</w:t>
      </w:r>
      <w:r>
        <w:rPr>
          <w:spacing w:val="-14"/>
          <w:sz w:val="24"/>
        </w:rPr>
        <w:t xml:space="preserve"> </w:t>
      </w:r>
      <w:r>
        <w:rPr>
          <w:sz w:val="24"/>
        </w:rPr>
        <w:t>Lei</w:t>
      </w:r>
      <w:r>
        <w:rPr>
          <w:spacing w:val="-15"/>
          <w:sz w:val="24"/>
        </w:rPr>
        <w:t xml:space="preserve"> </w:t>
      </w:r>
      <w:r>
        <w:rPr>
          <w:sz w:val="24"/>
        </w:rPr>
        <w:t>nº</w:t>
      </w:r>
      <w:r>
        <w:rPr>
          <w:spacing w:val="-14"/>
          <w:sz w:val="24"/>
        </w:rPr>
        <w:t xml:space="preserve"> </w:t>
      </w:r>
      <w:r>
        <w:rPr>
          <w:sz w:val="24"/>
        </w:rPr>
        <w:t>14.133,</w:t>
      </w:r>
      <w:r>
        <w:rPr>
          <w:spacing w:val="-16"/>
          <w:sz w:val="24"/>
        </w:rPr>
        <w:t xml:space="preserve"> </w:t>
      </w:r>
      <w:r>
        <w:rPr>
          <w:sz w:val="24"/>
        </w:rPr>
        <w:t>de</w:t>
      </w:r>
      <w:r>
        <w:rPr>
          <w:spacing w:val="-16"/>
          <w:sz w:val="24"/>
        </w:rPr>
        <w:t xml:space="preserve"> </w:t>
      </w:r>
      <w:r>
        <w:rPr>
          <w:sz w:val="24"/>
        </w:rPr>
        <w:t>2021,</w:t>
      </w:r>
      <w:r>
        <w:rPr>
          <w:spacing w:val="-16"/>
          <w:sz w:val="24"/>
        </w:rPr>
        <w:t xml:space="preserve"> </w:t>
      </w:r>
      <w:r>
        <w:rPr>
          <w:sz w:val="24"/>
        </w:rPr>
        <w:t>a</w:t>
      </w:r>
      <w:r>
        <w:rPr>
          <w:spacing w:val="-15"/>
          <w:sz w:val="24"/>
        </w:rPr>
        <w:t xml:space="preserve"> </w:t>
      </w:r>
      <w:r>
        <w:rPr>
          <w:sz w:val="24"/>
        </w:rPr>
        <w:t>Administração</w:t>
      </w:r>
      <w:r>
        <w:rPr>
          <w:spacing w:val="-14"/>
          <w:sz w:val="24"/>
        </w:rPr>
        <w:t xml:space="preserve"> </w:t>
      </w:r>
      <w:r>
        <w:rPr>
          <w:sz w:val="24"/>
        </w:rPr>
        <w:t>poderá,</w:t>
      </w:r>
      <w:r>
        <w:rPr>
          <w:spacing w:val="-15"/>
          <w:sz w:val="24"/>
        </w:rPr>
        <w:t xml:space="preserve"> </w:t>
      </w:r>
      <w:r>
        <w:rPr>
          <w:sz w:val="24"/>
        </w:rPr>
        <w:t>garantida</w:t>
      </w:r>
      <w:r>
        <w:rPr>
          <w:spacing w:val="-14"/>
          <w:sz w:val="24"/>
        </w:rPr>
        <w:t xml:space="preserve"> </w:t>
      </w:r>
      <w:r>
        <w:rPr>
          <w:sz w:val="24"/>
        </w:rPr>
        <w:t>a</w:t>
      </w:r>
      <w:r>
        <w:rPr>
          <w:spacing w:val="-15"/>
          <w:sz w:val="24"/>
        </w:rPr>
        <w:t xml:space="preserve"> </w:t>
      </w:r>
      <w:r>
        <w:rPr>
          <w:sz w:val="24"/>
        </w:rPr>
        <w:t>prévia defesa, aplicar aos licitantes e/ou adjudicatários as seguintes sanções, sem prejuízo das responsabilidades civil e criminal:</w:t>
      </w:r>
    </w:p>
    <w:p w:rsidR="002D5F79" w:rsidRDefault="00B0013F">
      <w:pPr>
        <w:pStyle w:val="PargrafodaLista"/>
        <w:numPr>
          <w:ilvl w:val="2"/>
          <w:numId w:val="40"/>
        </w:numPr>
        <w:tabs>
          <w:tab w:val="left" w:pos="2217"/>
        </w:tabs>
        <w:ind w:left="2217" w:hanging="798"/>
        <w:jc w:val="both"/>
        <w:rPr>
          <w:sz w:val="24"/>
        </w:rPr>
      </w:pPr>
      <w:r>
        <w:rPr>
          <w:spacing w:val="-2"/>
          <w:sz w:val="24"/>
        </w:rPr>
        <w:t>Advertência;</w:t>
      </w:r>
    </w:p>
    <w:p w:rsidR="002D5F79" w:rsidRDefault="00B0013F">
      <w:pPr>
        <w:pStyle w:val="PargrafodaLista"/>
        <w:numPr>
          <w:ilvl w:val="2"/>
          <w:numId w:val="40"/>
        </w:numPr>
        <w:tabs>
          <w:tab w:val="left" w:pos="2217"/>
        </w:tabs>
        <w:spacing w:before="139"/>
        <w:ind w:left="2217" w:hanging="798"/>
        <w:jc w:val="both"/>
        <w:rPr>
          <w:sz w:val="24"/>
        </w:rPr>
      </w:pPr>
      <w:r>
        <w:rPr>
          <w:spacing w:val="-2"/>
          <w:sz w:val="24"/>
        </w:rPr>
        <w:t>Multa;</w:t>
      </w:r>
    </w:p>
    <w:p w:rsidR="002D5F79" w:rsidRDefault="00B0013F">
      <w:pPr>
        <w:pStyle w:val="PargrafodaLista"/>
        <w:numPr>
          <w:ilvl w:val="2"/>
          <w:numId w:val="40"/>
        </w:numPr>
        <w:tabs>
          <w:tab w:val="left" w:pos="2217"/>
        </w:tabs>
        <w:spacing w:before="137"/>
        <w:ind w:left="2217" w:hanging="798"/>
        <w:jc w:val="both"/>
        <w:rPr>
          <w:sz w:val="24"/>
        </w:rPr>
      </w:pPr>
      <w:r>
        <w:rPr>
          <w:sz w:val="24"/>
        </w:rPr>
        <w:t>Impedimento</w:t>
      </w:r>
      <w:r>
        <w:rPr>
          <w:spacing w:val="-5"/>
          <w:sz w:val="24"/>
        </w:rPr>
        <w:t xml:space="preserve"> </w:t>
      </w:r>
      <w:r>
        <w:rPr>
          <w:sz w:val="24"/>
        </w:rPr>
        <w:t>de</w:t>
      </w:r>
      <w:r>
        <w:rPr>
          <w:spacing w:val="-3"/>
          <w:sz w:val="24"/>
        </w:rPr>
        <w:t xml:space="preserve"> </w:t>
      </w:r>
      <w:r>
        <w:rPr>
          <w:sz w:val="24"/>
        </w:rPr>
        <w:t>licitar</w:t>
      </w:r>
      <w:r>
        <w:rPr>
          <w:spacing w:val="-4"/>
          <w:sz w:val="24"/>
        </w:rPr>
        <w:t xml:space="preserve"> </w:t>
      </w:r>
      <w:r>
        <w:rPr>
          <w:sz w:val="24"/>
        </w:rPr>
        <w:t>e</w:t>
      </w:r>
      <w:r>
        <w:rPr>
          <w:spacing w:val="-3"/>
          <w:sz w:val="24"/>
        </w:rPr>
        <w:t xml:space="preserve"> </w:t>
      </w:r>
      <w:r>
        <w:rPr>
          <w:sz w:val="24"/>
        </w:rPr>
        <w:t>contratar;</w:t>
      </w:r>
      <w:r>
        <w:rPr>
          <w:spacing w:val="-4"/>
          <w:sz w:val="24"/>
        </w:rPr>
        <w:t xml:space="preserve"> </w:t>
      </w:r>
      <w:r>
        <w:rPr>
          <w:spacing w:val="-10"/>
          <w:sz w:val="24"/>
        </w:rPr>
        <w:t>e</w:t>
      </w:r>
    </w:p>
    <w:p w:rsidR="002D5F79" w:rsidRDefault="00B0013F">
      <w:pPr>
        <w:pStyle w:val="PargrafodaLista"/>
        <w:numPr>
          <w:ilvl w:val="2"/>
          <w:numId w:val="40"/>
        </w:numPr>
        <w:tabs>
          <w:tab w:val="left" w:pos="2222"/>
        </w:tabs>
        <w:spacing w:before="138" w:line="360" w:lineRule="auto"/>
        <w:ind w:left="1419" w:right="1076" w:firstLine="0"/>
        <w:jc w:val="both"/>
        <w:rPr>
          <w:sz w:val="24"/>
        </w:rPr>
      </w:pPr>
      <w:r>
        <w:rPr>
          <w:sz w:val="24"/>
        </w:rPr>
        <w:t>Declaração de inidoneidade para licitar ou contratar, enquanto perdurarem os motivos</w:t>
      </w:r>
      <w:r>
        <w:rPr>
          <w:spacing w:val="-9"/>
          <w:sz w:val="24"/>
        </w:rPr>
        <w:t xml:space="preserve"> </w:t>
      </w:r>
      <w:r>
        <w:rPr>
          <w:sz w:val="24"/>
        </w:rPr>
        <w:t>determinantes</w:t>
      </w:r>
      <w:r>
        <w:rPr>
          <w:spacing w:val="-9"/>
          <w:sz w:val="24"/>
        </w:rPr>
        <w:t xml:space="preserve"> </w:t>
      </w:r>
      <w:r>
        <w:rPr>
          <w:sz w:val="24"/>
        </w:rPr>
        <w:t>da</w:t>
      </w:r>
      <w:r>
        <w:rPr>
          <w:spacing w:val="-8"/>
          <w:sz w:val="24"/>
        </w:rPr>
        <w:t xml:space="preserve"> </w:t>
      </w:r>
      <w:r>
        <w:rPr>
          <w:sz w:val="24"/>
        </w:rPr>
        <w:t>punição</w:t>
      </w:r>
      <w:r>
        <w:rPr>
          <w:spacing w:val="-10"/>
          <w:sz w:val="24"/>
        </w:rPr>
        <w:t xml:space="preserve"> </w:t>
      </w:r>
      <w:r>
        <w:rPr>
          <w:sz w:val="24"/>
        </w:rPr>
        <w:t>ou</w:t>
      </w:r>
      <w:r>
        <w:rPr>
          <w:spacing w:val="-10"/>
          <w:sz w:val="24"/>
        </w:rPr>
        <w:t xml:space="preserve"> </w:t>
      </w:r>
      <w:r>
        <w:rPr>
          <w:sz w:val="24"/>
        </w:rPr>
        <w:t>até</w:t>
      </w:r>
      <w:r>
        <w:rPr>
          <w:spacing w:val="-9"/>
          <w:sz w:val="24"/>
        </w:rPr>
        <w:t xml:space="preserve"> </w:t>
      </w:r>
      <w:r>
        <w:rPr>
          <w:sz w:val="24"/>
        </w:rPr>
        <w:t>que</w:t>
      </w:r>
      <w:r>
        <w:rPr>
          <w:spacing w:val="-9"/>
          <w:sz w:val="24"/>
        </w:rPr>
        <w:t xml:space="preserve"> </w:t>
      </w:r>
      <w:r>
        <w:rPr>
          <w:sz w:val="24"/>
        </w:rPr>
        <w:t>seja</w:t>
      </w:r>
      <w:r>
        <w:rPr>
          <w:spacing w:val="-9"/>
          <w:sz w:val="24"/>
        </w:rPr>
        <w:t xml:space="preserve"> </w:t>
      </w:r>
      <w:r>
        <w:rPr>
          <w:sz w:val="24"/>
        </w:rPr>
        <w:t>promovida</w:t>
      </w:r>
      <w:r>
        <w:rPr>
          <w:spacing w:val="-8"/>
          <w:sz w:val="24"/>
        </w:rPr>
        <w:t xml:space="preserve"> </w:t>
      </w:r>
      <w:r>
        <w:rPr>
          <w:sz w:val="24"/>
        </w:rPr>
        <w:t>sua</w:t>
      </w:r>
      <w:r>
        <w:rPr>
          <w:spacing w:val="-8"/>
          <w:sz w:val="24"/>
        </w:rPr>
        <w:t xml:space="preserve"> </w:t>
      </w:r>
      <w:r>
        <w:rPr>
          <w:sz w:val="24"/>
        </w:rPr>
        <w:t>reabilitação</w:t>
      </w:r>
      <w:r>
        <w:rPr>
          <w:spacing w:val="-8"/>
          <w:sz w:val="24"/>
        </w:rPr>
        <w:t xml:space="preserve"> </w:t>
      </w:r>
      <w:r>
        <w:rPr>
          <w:sz w:val="24"/>
        </w:rPr>
        <w:t>perante a própria autoridade que aplicou a penalidade.</w:t>
      </w:r>
    </w:p>
    <w:p w:rsidR="002D5F79" w:rsidRDefault="00B0013F">
      <w:pPr>
        <w:pStyle w:val="PargrafodaLista"/>
        <w:numPr>
          <w:ilvl w:val="1"/>
          <w:numId w:val="40"/>
        </w:numPr>
        <w:tabs>
          <w:tab w:val="left" w:pos="2018"/>
        </w:tabs>
        <w:spacing w:before="1"/>
        <w:ind w:left="2018" w:hanging="599"/>
        <w:jc w:val="both"/>
        <w:rPr>
          <w:sz w:val="24"/>
        </w:rPr>
      </w:pPr>
      <w:r>
        <w:rPr>
          <w:sz w:val="24"/>
        </w:rPr>
        <w:t>Na</w:t>
      </w:r>
      <w:r>
        <w:rPr>
          <w:spacing w:val="-4"/>
          <w:sz w:val="24"/>
        </w:rPr>
        <w:t xml:space="preserve"> </w:t>
      </w:r>
      <w:r>
        <w:rPr>
          <w:sz w:val="24"/>
        </w:rPr>
        <w:t>aplicação</w:t>
      </w:r>
      <w:r>
        <w:rPr>
          <w:spacing w:val="-4"/>
          <w:sz w:val="24"/>
        </w:rPr>
        <w:t xml:space="preserve"> </w:t>
      </w:r>
      <w:r>
        <w:rPr>
          <w:sz w:val="24"/>
        </w:rPr>
        <w:t>das</w:t>
      </w:r>
      <w:r>
        <w:rPr>
          <w:spacing w:val="-3"/>
          <w:sz w:val="24"/>
        </w:rPr>
        <w:t xml:space="preserve"> </w:t>
      </w:r>
      <w:r>
        <w:rPr>
          <w:sz w:val="24"/>
        </w:rPr>
        <w:t>sanções</w:t>
      </w:r>
      <w:r>
        <w:rPr>
          <w:spacing w:val="-4"/>
          <w:sz w:val="24"/>
        </w:rPr>
        <w:t xml:space="preserve"> </w:t>
      </w:r>
      <w:r>
        <w:rPr>
          <w:sz w:val="24"/>
        </w:rPr>
        <w:t>serão</w:t>
      </w:r>
      <w:r>
        <w:rPr>
          <w:spacing w:val="-4"/>
          <w:sz w:val="24"/>
        </w:rPr>
        <w:t xml:space="preserve"> </w:t>
      </w:r>
      <w:r>
        <w:rPr>
          <w:spacing w:val="-2"/>
          <w:sz w:val="24"/>
        </w:rPr>
        <w:t>considerados:</w:t>
      </w:r>
    </w:p>
    <w:p w:rsidR="002D5F79" w:rsidRDefault="00B0013F">
      <w:pPr>
        <w:pStyle w:val="Corpodetexto"/>
        <w:spacing w:before="138"/>
      </w:pPr>
      <w:r>
        <w:t>13.3.1.</w:t>
      </w:r>
      <w:r>
        <w:rPr>
          <w:spacing w:val="-4"/>
        </w:rPr>
        <w:t xml:space="preserve"> </w:t>
      </w:r>
      <w:r>
        <w:t>A</w:t>
      </w:r>
      <w:r>
        <w:rPr>
          <w:spacing w:val="-4"/>
        </w:rPr>
        <w:t xml:space="preserve"> </w:t>
      </w:r>
      <w:r>
        <w:t>natureza</w:t>
      </w:r>
      <w:r>
        <w:rPr>
          <w:spacing w:val="-3"/>
        </w:rPr>
        <w:t xml:space="preserve"> </w:t>
      </w:r>
      <w:r>
        <w:t>e</w:t>
      </w:r>
      <w:r>
        <w:rPr>
          <w:spacing w:val="-4"/>
        </w:rPr>
        <w:t xml:space="preserve"> </w:t>
      </w:r>
      <w:r>
        <w:t>a</w:t>
      </w:r>
      <w:r>
        <w:rPr>
          <w:spacing w:val="-3"/>
        </w:rPr>
        <w:t xml:space="preserve"> </w:t>
      </w:r>
      <w:r>
        <w:t>gravidade</w:t>
      </w:r>
      <w:r>
        <w:rPr>
          <w:spacing w:val="-3"/>
        </w:rPr>
        <w:t xml:space="preserve"> </w:t>
      </w:r>
      <w:r>
        <w:t>da</w:t>
      </w:r>
      <w:r>
        <w:rPr>
          <w:spacing w:val="-3"/>
        </w:rPr>
        <w:t xml:space="preserve"> </w:t>
      </w:r>
      <w:r>
        <w:t>infração</w:t>
      </w:r>
      <w:r>
        <w:rPr>
          <w:spacing w:val="-3"/>
        </w:rPr>
        <w:t xml:space="preserve"> </w:t>
      </w:r>
      <w:r>
        <w:rPr>
          <w:spacing w:val="-2"/>
        </w:rPr>
        <w:t>cometida;</w:t>
      </w:r>
    </w:p>
    <w:p w:rsidR="002D5F79" w:rsidRDefault="002D5F79">
      <w:pPr>
        <w:pStyle w:val="Corpodetexto"/>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2"/>
          <w:numId w:val="33"/>
        </w:numPr>
        <w:tabs>
          <w:tab w:val="left" w:pos="2217"/>
        </w:tabs>
        <w:ind w:left="2217" w:hanging="798"/>
        <w:rPr>
          <w:sz w:val="24"/>
        </w:rPr>
      </w:pPr>
      <w:r>
        <w:rPr>
          <w:sz w:val="24"/>
        </w:rPr>
        <w:t>As</w:t>
      </w:r>
      <w:r>
        <w:rPr>
          <w:spacing w:val="-4"/>
          <w:sz w:val="24"/>
        </w:rPr>
        <w:t xml:space="preserve"> </w:t>
      </w:r>
      <w:r>
        <w:rPr>
          <w:sz w:val="24"/>
        </w:rPr>
        <w:t>peculiaridades</w:t>
      </w:r>
      <w:r>
        <w:rPr>
          <w:spacing w:val="-2"/>
          <w:sz w:val="24"/>
        </w:rPr>
        <w:t xml:space="preserve"> </w:t>
      </w:r>
      <w:r>
        <w:rPr>
          <w:sz w:val="24"/>
        </w:rPr>
        <w:t>do</w:t>
      </w:r>
      <w:r>
        <w:rPr>
          <w:spacing w:val="-3"/>
          <w:sz w:val="24"/>
        </w:rPr>
        <w:t xml:space="preserve"> </w:t>
      </w:r>
      <w:r>
        <w:rPr>
          <w:sz w:val="24"/>
        </w:rPr>
        <w:t>caso</w:t>
      </w:r>
      <w:r>
        <w:rPr>
          <w:spacing w:val="-3"/>
          <w:sz w:val="24"/>
        </w:rPr>
        <w:t xml:space="preserve"> </w:t>
      </w:r>
      <w:r>
        <w:rPr>
          <w:spacing w:val="-2"/>
          <w:sz w:val="24"/>
        </w:rPr>
        <w:t>concreto;</w:t>
      </w:r>
    </w:p>
    <w:p w:rsidR="002D5F79" w:rsidRDefault="00B0013F">
      <w:pPr>
        <w:pStyle w:val="PargrafodaLista"/>
        <w:numPr>
          <w:ilvl w:val="2"/>
          <w:numId w:val="33"/>
        </w:numPr>
        <w:tabs>
          <w:tab w:val="left" w:pos="2217"/>
        </w:tabs>
        <w:spacing w:before="136"/>
        <w:ind w:left="2217" w:hanging="798"/>
        <w:rPr>
          <w:sz w:val="24"/>
        </w:rPr>
      </w:pPr>
      <w:r>
        <w:rPr>
          <w:sz w:val="24"/>
        </w:rPr>
        <w:t>as</w:t>
      </w:r>
      <w:r>
        <w:rPr>
          <w:spacing w:val="-7"/>
          <w:sz w:val="24"/>
        </w:rPr>
        <w:t xml:space="preserve"> </w:t>
      </w:r>
      <w:r>
        <w:rPr>
          <w:sz w:val="24"/>
        </w:rPr>
        <w:t>circunstâncias</w:t>
      </w:r>
      <w:r>
        <w:rPr>
          <w:spacing w:val="-4"/>
          <w:sz w:val="24"/>
        </w:rPr>
        <w:t xml:space="preserve"> </w:t>
      </w:r>
      <w:r>
        <w:rPr>
          <w:sz w:val="24"/>
        </w:rPr>
        <w:t>agravantes</w:t>
      </w:r>
      <w:r>
        <w:rPr>
          <w:spacing w:val="-4"/>
          <w:sz w:val="24"/>
        </w:rPr>
        <w:t xml:space="preserve"> </w:t>
      </w:r>
      <w:r>
        <w:rPr>
          <w:sz w:val="24"/>
        </w:rPr>
        <w:t>ou</w:t>
      </w:r>
      <w:r>
        <w:rPr>
          <w:spacing w:val="-4"/>
          <w:sz w:val="24"/>
        </w:rPr>
        <w:t xml:space="preserve"> </w:t>
      </w:r>
      <w:r>
        <w:rPr>
          <w:spacing w:val="-2"/>
          <w:sz w:val="24"/>
        </w:rPr>
        <w:t>atenuantes;</w:t>
      </w:r>
    </w:p>
    <w:p w:rsidR="002D5F79" w:rsidRDefault="00B0013F">
      <w:pPr>
        <w:pStyle w:val="PargrafodaLista"/>
        <w:numPr>
          <w:ilvl w:val="2"/>
          <w:numId w:val="33"/>
        </w:numPr>
        <w:tabs>
          <w:tab w:val="left" w:pos="2217"/>
        </w:tabs>
        <w:spacing w:before="138"/>
        <w:ind w:left="2217" w:hanging="798"/>
        <w:jc w:val="both"/>
        <w:rPr>
          <w:sz w:val="24"/>
        </w:rPr>
      </w:pPr>
      <w:r>
        <w:rPr>
          <w:sz w:val="24"/>
        </w:rPr>
        <w:t>Os</w:t>
      </w:r>
      <w:r>
        <w:rPr>
          <w:spacing w:val="-4"/>
          <w:sz w:val="24"/>
        </w:rPr>
        <w:t xml:space="preserve"> </w:t>
      </w:r>
      <w:r>
        <w:rPr>
          <w:sz w:val="24"/>
        </w:rPr>
        <w:t>danos</w:t>
      </w:r>
      <w:r>
        <w:rPr>
          <w:spacing w:val="-4"/>
          <w:sz w:val="24"/>
        </w:rPr>
        <w:t xml:space="preserve"> </w:t>
      </w:r>
      <w:r>
        <w:rPr>
          <w:sz w:val="24"/>
        </w:rPr>
        <w:t>que</w:t>
      </w:r>
      <w:r>
        <w:rPr>
          <w:spacing w:val="-3"/>
          <w:sz w:val="24"/>
        </w:rPr>
        <w:t xml:space="preserve"> </w:t>
      </w:r>
      <w:r>
        <w:rPr>
          <w:sz w:val="24"/>
        </w:rPr>
        <w:t>dela</w:t>
      </w:r>
      <w:r>
        <w:rPr>
          <w:spacing w:val="-3"/>
          <w:sz w:val="24"/>
        </w:rPr>
        <w:t xml:space="preserve"> </w:t>
      </w:r>
      <w:r>
        <w:rPr>
          <w:sz w:val="24"/>
        </w:rPr>
        <w:t>provierem</w:t>
      </w:r>
      <w:r>
        <w:rPr>
          <w:spacing w:val="-3"/>
          <w:sz w:val="24"/>
        </w:rPr>
        <w:t xml:space="preserve"> </w:t>
      </w:r>
      <w:r>
        <w:rPr>
          <w:sz w:val="24"/>
        </w:rPr>
        <w:t>para</w:t>
      </w:r>
      <w:r>
        <w:rPr>
          <w:spacing w:val="-3"/>
          <w:sz w:val="24"/>
        </w:rPr>
        <w:t xml:space="preserve"> </w:t>
      </w:r>
      <w:r>
        <w:rPr>
          <w:sz w:val="24"/>
        </w:rPr>
        <w:t>a</w:t>
      </w:r>
      <w:r>
        <w:rPr>
          <w:spacing w:val="-4"/>
          <w:sz w:val="24"/>
        </w:rPr>
        <w:t xml:space="preserve"> </w:t>
      </w:r>
      <w:r>
        <w:rPr>
          <w:sz w:val="24"/>
        </w:rPr>
        <w:t>Administração</w:t>
      </w:r>
      <w:r>
        <w:rPr>
          <w:spacing w:val="-2"/>
          <w:sz w:val="24"/>
        </w:rPr>
        <w:t xml:space="preserve"> Pública;</w:t>
      </w:r>
    </w:p>
    <w:p w:rsidR="002D5F79" w:rsidRDefault="00B0013F">
      <w:pPr>
        <w:pStyle w:val="PargrafodaLista"/>
        <w:numPr>
          <w:ilvl w:val="2"/>
          <w:numId w:val="33"/>
        </w:numPr>
        <w:tabs>
          <w:tab w:val="left" w:pos="2243"/>
        </w:tabs>
        <w:spacing w:before="138" w:line="360" w:lineRule="auto"/>
        <w:ind w:left="1419" w:right="1081" w:firstLine="0"/>
        <w:jc w:val="both"/>
        <w:rPr>
          <w:sz w:val="24"/>
        </w:rPr>
      </w:pPr>
      <w:r>
        <w:rPr>
          <w:sz w:val="24"/>
        </w:rPr>
        <w:t>A implantação ou o aperfeiçoamento de programa de integridade, conforme normas e orientações dos órgãos de controle.</w:t>
      </w:r>
    </w:p>
    <w:p w:rsidR="002D5F79" w:rsidRDefault="00B0013F">
      <w:pPr>
        <w:pStyle w:val="PargrafodaLista"/>
        <w:numPr>
          <w:ilvl w:val="1"/>
          <w:numId w:val="40"/>
        </w:numPr>
        <w:tabs>
          <w:tab w:val="left" w:pos="2019"/>
        </w:tabs>
        <w:spacing w:line="360" w:lineRule="auto"/>
        <w:ind w:right="1073" w:firstLine="0"/>
        <w:jc w:val="both"/>
        <w:rPr>
          <w:sz w:val="24"/>
        </w:rPr>
      </w:pPr>
      <w:r>
        <w:rPr>
          <w:sz w:val="24"/>
        </w:rPr>
        <w:t>A</w:t>
      </w:r>
      <w:r>
        <w:rPr>
          <w:spacing w:val="-1"/>
          <w:sz w:val="24"/>
        </w:rPr>
        <w:t xml:space="preserve"> </w:t>
      </w:r>
      <w:r>
        <w:rPr>
          <w:sz w:val="24"/>
        </w:rPr>
        <w:t>multa será recolhida</w:t>
      </w:r>
      <w:r>
        <w:rPr>
          <w:spacing w:val="-1"/>
          <w:sz w:val="24"/>
        </w:rPr>
        <w:t xml:space="preserve"> </w:t>
      </w:r>
      <w:r>
        <w:rPr>
          <w:sz w:val="24"/>
        </w:rPr>
        <w:t>em</w:t>
      </w:r>
      <w:r>
        <w:rPr>
          <w:spacing w:val="-1"/>
          <w:sz w:val="24"/>
        </w:rPr>
        <w:t xml:space="preserve"> </w:t>
      </w:r>
      <w:r>
        <w:rPr>
          <w:sz w:val="24"/>
        </w:rPr>
        <w:t>percentual</w:t>
      </w:r>
      <w:r>
        <w:rPr>
          <w:spacing w:val="-1"/>
          <w:sz w:val="24"/>
        </w:rPr>
        <w:t xml:space="preserve"> </w:t>
      </w:r>
      <w:r>
        <w:rPr>
          <w:sz w:val="24"/>
        </w:rPr>
        <w:t xml:space="preserve">de </w:t>
      </w:r>
      <w:r>
        <w:rPr>
          <w:rFonts w:ascii="Arial" w:hAnsi="Arial"/>
          <w:b/>
          <w:sz w:val="24"/>
        </w:rPr>
        <w:t>0,5%</w:t>
      </w:r>
      <w:r>
        <w:rPr>
          <w:rFonts w:ascii="Arial" w:hAnsi="Arial"/>
          <w:b/>
          <w:spacing w:val="-2"/>
          <w:sz w:val="24"/>
        </w:rPr>
        <w:t xml:space="preserve"> </w:t>
      </w:r>
      <w:r>
        <w:rPr>
          <w:sz w:val="24"/>
        </w:rPr>
        <w:t xml:space="preserve">a </w:t>
      </w:r>
      <w:r>
        <w:rPr>
          <w:rFonts w:ascii="Arial" w:hAnsi="Arial"/>
          <w:b/>
          <w:sz w:val="24"/>
        </w:rPr>
        <w:t>30%</w:t>
      </w:r>
      <w:r>
        <w:rPr>
          <w:rFonts w:ascii="Arial" w:hAnsi="Arial"/>
          <w:b/>
          <w:spacing w:val="-3"/>
          <w:sz w:val="24"/>
        </w:rPr>
        <w:t xml:space="preserve"> </w:t>
      </w:r>
      <w:r>
        <w:rPr>
          <w:sz w:val="24"/>
        </w:rPr>
        <w:t>incidente</w:t>
      </w:r>
      <w:r>
        <w:rPr>
          <w:spacing w:val="-1"/>
          <w:sz w:val="24"/>
        </w:rPr>
        <w:t xml:space="preserve"> </w:t>
      </w:r>
      <w:r>
        <w:rPr>
          <w:sz w:val="24"/>
        </w:rPr>
        <w:t>sobre o</w:t>
      </w:r>
      <w:r>
        <w:rPr>
          <w:spacing w:val="-1"/>
          <w:sz w:val="24"/>
        </w:rPr>
        <w:t xml:space="preserve"> </w:t>
      </w:r>
      <w:r>
        <w:rPr>
          <w:sz w:val="24"/>
        </w:rPr>
        <w:t>valor</w:t>
      </w:r>
      <w:r>
        <w:rPr>
          <w:spacing w:val="-1"/>
          <w:sz w:val="24"/>
        </w:rPr>
        <w:t xml:space="preserve"> </w:t>
      </w:r>
      <w:r>
        <w:rPr>
          <w:sz w:val="24"/>
        </w:rPr>
        <w:t>do contrato</w:t>
      </w:r>
      <w:r>
        <w:rPr>
          <w:spacing w:val="-13"/>
          <w:sz w:val="24"/>
        </w:rPr>
        <w:t xml:space="preserve"> </w:t>
      </w:r>
      <w:r>
        <w:rPr>
          <w:sz w:val="24"/>
        </w:rPr>
        <w:t>licitado,</w:t>
      </w:r>
      <w:r>
        <w:rPr>
          <w:spacing w:val="-13"/>
          <w:sz w:val="24"/>
        </w:rPr>
        <w:t xml:space="preserve"> </w:t>
      </w:r>
      <w:r>
        <w:rPr>
          <w:sz w:val="24"/>
        </w:rPr>
        <w:t>recolhida</w:t>
      </w:r>
      <w:r>
        <w:rPr>
          <w:spacing w:val="-13"/>
          <w:sz w:val="24"/>
        </w:rPr>
        <w:t xml:space="preserve"> </w:t>
      </w:r>
      <w:r>
        <w:rPr>
          <w:sz w:val="24"/>
        </w:rPr>
        <w:t>no</w:t>
      </w:r>
      <w:r>
        <w:rPr>
          <w:spacing w:val="-12"/>
          <w:sz w:val="24"/>
        </w:rPr>
        <w:t xml:space="preserve"> </w:t>
      </w:r>
      <w:r>
        <w:rPr>
          <w:sz w:val="24"/>
        </w:rPr>
        <w:t>prazo</w:t>
      </w:r>
      <w:r>
        <w:rPr>
          <w:spacing w:val="-13"/>
          <w:sz w:val="24"/>
        </w:rPr>
        <w:t xml:space="preserve"> </w:t>
      </w:r>
      <w:r>
        <w:rPr>
          <w:sz w:val="24"/>
        </w:rPr>
        <w:t>máximo</w:t>
      </w:r>
      <w:r>
        <w:rPr>
          <w:spacing w:val="-13"/>
          <w:sz w:val="24"/>
        </w:rPr>
        <w:t xml:space="preserve"> </w:t>
      </w:r>
      <w:r>
        <w:rPr>
          <w:sz w:val="24"/>
        </w:rPr>
        <w:t>de</w:t>
      </w:r>
      <w:r>
        <w:rPr>
          <w:spacing w:val="-10"/>
          <w:sz w:val="24"/>
        </w:rPr>
        <w:t xml:space="preserve"> </w:t>
      </w:r>
      <w:r>
        <w:rPr>
          <w:rFonts w:ascii="Arial" w:hAnsi="Arial"/>
          <w:b/>
          <w:sz w:val="24"/>
        </w:rPr>
        <w:t>08</w:t>
      </w:r>
      <w:r>
        <w:rPr>
          <w:rFonts w:ascii="Arial" w:hAnsi="Arial"/>
          <w:b/>
          <w:spacing w:val="-13"/>
          <w:sz w:val="24"/>
        </w:rPr>
        <w:t xml:space="preserve"> </w:t>
      </w:r>
      <w:r>
        <w:rPr>
          <w:sz w:val="24"/>
        </w:rPr>
        <w:t>dias</w:t>
      </w:r>
      <w:r>
        <w:rPr>
          <w:spacing w:val="-13"/>
          <w:sz w:val="24"/>
        </w:rPr>
        <w:t xml:space="preserve"> </w:t>
      </w:r>
      <w:r>
        <w:rPr>
          <w:sz w:val="24"/>
        </w:rPr>
        <w:t>úteis,</w:t>
      </w:r>
      <w:r>
        <w:rPr>
          <w:spacing w:val="-14"/>
          <w:sz w:val="24"/>
        </w:rPr>
        <w:t xml:space="preserve"> </w:t>
      </w:r>
      <w:r>
        <w:rPr>
          <w:sz w:val="24"/>
        </w:rPr>
        <w:t>a</w:t>
      </w:r>
      <w:r>
        <w:rPr>
          <w:spacing w:val="-13"/>
          <w:sz w:val="24"/>
        </w:rPr>
        <w:t xml:space="preserve"> </w:t>
      </w:r>
      <w:r>
        <w:rPr>
          <w:sz w:val="24"/>
        </w:rPr>
        <w:t>contar</w:t>
      </w:r>
      <w:r>
        <w:rPr>
          <w:spacing w:val="-13"/>
          <w:sz w:val="24"/>
        </w:rPr>
        <w:t xml:space="preserve"> </w:t>
      </w:r>
      <w:r>
        <w:rPr>
          <w:sz w:val="24"/>
        </w:rPr>
        <w:t>da</w:t>
      </w:r>
      <w:r>
        <w:rPr>
          <w:spacing w:val="-12"/>
          <w:sz w:val="24"/>
        </w:rPr>
        <w:t xml:space="preserve"> </w:t>
      </w:r>
      <w:r>
        <w:rPr>
          <w:sz w:val="24"/>
        </w:rPr>
        <w:t xml:space="preserve">comunicação </w:t>
      </w:r>
      <w:r>
        <w:rPr>
          <w:spacing w:val="-2"/>
          <w:sz w:val="24"/>
        </w:rPr>
        <w:t>oficial.</w:t>
      </w:r>
    </w:p>
    <w:p w:rsidR="002D5F79" w:rsidRDefault="00B0013F">
      <w:pPr>
        <w:pStyle w:val="PargrafodaLista"/>
        <w:numPr>
          <w:ilvl w:val="2"/>
          <w:numId w:val="40"/>
        </w:numPr>
        <w:tabs>
          <w:tab w:val="left" w:pos="2226"/>
        </w:tabs>
        <w:ind w:left="2226" w:hanging="807"/>
        <w:jc w:val="both"/>
        <w:rPr>
          <w:sz w:val="24"/>
        </w:rPr>
      </w:pPr>
      <w:r>
        <w:rPr>
          <w:sz w:val="24"/>
        </w:rPr>
        <w:t>Para</w:t>
      </w:r>
      <w:r>
        <w:rPr>
          <w:spacing w:val="7"/>
          <w:sz w:val="24"/>
        </w:rPr>
        <w:t xml:space="preserve"> </w:t>
      </w:r>
      <w:r>
        <w:rPr>
          <w:sz w:val="24"/>
        </w:rPr>
        <w:t>as</w:t>
      </w:r>
      <w:r>
        <w:rPr>
          <w:spacing w:val="4"/>
          <w:sz w:val="24"/>
        </w:rPr>
        <w:t xml:space="preserve"> </w:t>
      </w:r>
      <w:r>
        <w:rPr>
          <w:sz w:val="24"/>
        </w:rPr>
        <w:t>infrações</w:t>
      </w:r>
      <w:r>
        <w:rPr>
          <w:spacing w:val="6"/>
          <w:sz w:val="24"/>
        </w:rPr>
        <w:t xml:space="preserve"> </w:t>
      </w:r>
      <w:r>
        <w:rPr>
          <w:sz w:val="24"/>
        </w:rPr>
        <w:t>previstas</w:t>
      </w:r>
      <w:r>
        <w:rPr>
          <w:spacing w:val="7"/>
          <w:sz w:val="24"/>
        </w:rPr>
        <w:t xml:space="preserve"> </w:t>
      </w:r>
      <w:r>
        <w:rPr>
          <w:sz w:val="24"/>
        </w:rPr>
        <w:t>dos</w:t>
      </w:r>
      <w:r>
        <w:rPr>
          <w:spacing w:val="6"/>
          <w:sz w:val="24"/>
        </w:rPr>
        <w:t xml:space="preserve"> </w:t>
      </w:r>
      <w:r>
        <w:rPr>
          <w:sz w:val="24"/>
        </w:rPr>
        <w:t>itens</w:t>
      </w:r>
      <w:r>
        <w:rPr>
          <w:spacing w:val="6"/>
          <w:sz w:val="24"/>
        </w:rPr>
        <w:t xml:space="preserve"> </w:t>
      </w:r>
      <w:r>
        <w:rPr>
          <w:sz w:val="24"/>
        </w:rPr>
        <w:t>13.1.1</w:t>
      </w:r>
      <w:r>
        <w:rPr>
          <w:spacing w:val="6"/>
          <w:sz w:val="24"/>
        </w:rPr>
        <w:t xml:space="preserve"> </w:t>
      </w:r>
      <w:r>
        <w:rPr>
          <w:sz w:val="24"/>
        </w:rPr>
        <w:t>a</w:t>
      </w:r>
      <w:r>
        <w:rPr>
          <w:spacing w:val="6"/>
          <w:sz w:val="24"/>
        </w:rPr>
        <w:t xml:space="preserve"> </w:t>
      </w:r>
      <w:r>
        <w:rPr>
          <w:sz w:val="24"/>
        </w:rPr>
        <w:t>13.1.3,</w:t>
      </w:r>
      <w:r>
        <w:rPr>
          <w:spacing w:val="5"/>
          <w:sz w:val="24"/>
        </w:rPr>
        <w:t xml:space="preserve"> </w:t>
      </w:r>
      <w:r>
        <w:rPr>
          <w:sz w:val="24"/>
        </w:rPr>
        <w:t>a</w:t>
      </w:r>
      <w:r>
        <w:rPr>
          <w:spacing w:val="6"/>
          <w:sz w:val="24"/>
        </w:rPr>
        <w:t xml:space="preserve"> </w:t>
      </w:r>
      <w:r>
        <w:rPr>
          <w:sz w:val="24"/>
        </w:rPr>
        <w:t>multa</w:t>
      </w:r>
      <w:r>
        <w:rPr>
          <w:spacing w:val="6"/>
          <w:sz w:val="24"/>
        </w:rPr>
        <w:t xml:space="preserve"> </w:t>
      </w:r>
      <w:r>
        <w:rPr>
          <w:sz w:val="24"/>
        </w:rPr>
        <w:t>será</w:t>
      </w:r>
      <w:r>
        <w:rPr>
          <w:spacing w:val="4"/>
          <w:sz w:val="24"/>
        </w:rPr>
        <w:t xml:space="preserve"> </w:t>
      </w:r>
      <w:r>
        <w:rPr>
          <w:sz w:val="24"/>
        </w:rPr>
        <w:t>de</w:t>
      </w:r>
      <w:r>
        <w:rPr>
          <w:spacing w:val="13"/>
          <w:sz w:val="24"/>
        </w:rPr>
        <w:t xml:space="preserve"> </w:t>
      </w:r>
      <w:r>
        <w:rPr>
          <w:rFonts w:ascii="Arial" w:hAnsi="Arial"/>
          <w:b/>
          <w:sz w:val="24"/>
        </w:rPr>
        <w:t>0,5%</w:t>
      </w:r>
      <w:r>
        <w:rPr>
          <w:rFonts w:ascii="Arial" w:hAnsi="Arial"/>
          <w:b/>
          <w:spacing w:val="5"/>
          <w:sz w:val="24"/>
        </w:rPr>
        <w:t xml:space="preserve"> </w:t>
      </w:r>
      <w:r>
        <w:rPr>
          <w:spacing w:val="-10"/>
          <w:sz w:val="24"/>
        </w:rPr>
        <w:t>a</w:t>
      </w:r>
    </w:p>
    <w:p w:rsidR="002D5F79" w:rsidRDefault="00B0013F">
      <w:pPr>
        <w:pStyle w:val="Corpodetexto"/>
        <w:spacing w:before="138"/>
      </w:pPr>
      <w:r>
        <w:rPr>
          <w:rFonts w:ascii="Arial"/>
          <w:b/>
        </w:rPr>
        <w:t>15%</w:t>
      </w:r>
      <w:r>
        <w:rPr>
          <w:rFonts w:ascii="Arial"/>
          <w:b/>
          <w:spacing w:val="-5"/>
        </w:rPr>
        <w:t xml:space="preserve"> </w:t>
      </w:r>
      <w:r>
        <w:t>do</w:t>
      </w:r>
      <w:r>
        <w:rPr>
          <w:spacing w:val="-3"/>
        </w:rPr>
        <w:t xml:space="preserve"> </w:t>
      </w:r>
      <w:r>
        <w:t>valor</w:t>
      </w:r>
      <w:r>
        <w:rPr>
          <w:spacing w:val="-2"/>
        </w:rPr>
        <w:t xml:space="preserve"> </w:t>
      </w:r>
      <w:r>
        <w:t>do</w:t>
      </w:r>
      <w:r>
        <w:rPr>
          <w:spacing w:val="-3"/>
        </w:rPr>
        <w:t xml:space="preserve"> </w:t>
      </w:r>
      <w:r>
        <w:t>contrato</w:t>
      </w:r>
      <w:r>
        <w:rPr>
          <w:spacing w:val="-2"/>
        </w:rPr>
        <w:t xml:space="preserve"> licitado.</w:t>
      </w:r>
    </w:p>
    <w:p w:rsidR="002D5F79" w:rsidRDefault="00B0013F">
      <w:pPr>
        <w:pStyle w:val="PargrafodaLista"/>
        <w:numPr>
          <w:ilvl w:val="2"/>
          <w:numId w:val="40"/>
        </w:numPr>
        <w:tabs>
          <w:tab w:val="left" w:pos="2231"/>
        </w:tabs>
        <w:spacing w:before="138"/>
        <w:ind w:left="2231" w:hanging="812"/>
        <w:jc w:val="both"/>
        <w:rPr>
          <w:sz w:val="24"/>
        </w:rPr>
      </w:pPr>
      <w:r>
        <w:rPr>
          <w:sz w:val="24"/>
        </w:rPr>
        <w:t>Para</w:t>
      </w:r>
      <w:r>
        <w:rPr>
          <w:spacing w:val="10"/>
          <w:sz w:val="24"/>
        </w:rPr>
        <w:t xml:space="preserve"> </w:t>
      </w:r>
      <w:r>
        <w:rPr>
          <w:sz w:val="24"/>
        </w:rPr>
        <w:t>as</w:t>
      </w:r>
      <w:r>
        <w:rPr>
          <w:spacing w:val="10"/>
          <w:sz w:val="24"/>
        </w:rPr>
        <w:t xml:space="preserve"> </w:t>
      </w:r>
      <w:r>
        <w:rPr>
          <w:sz w:val="24"/>
        </w:rPr>
        <w:t>infrações</w:t>
      </w:r>
      <w:r>
        <w:rPr>
          <w:spacing w:val="11"/>
          <w:sz w:val="24"/>
        </w:rPr>
        <w:t xml:space="preserve"> </w:t>
      </w:r>
      <w:r>
        <w:rPr>
          <w:sz w:val="24"/>
        </w:rPr>
        <w:t>previstas</w:t>
      </w:r>
      <w:r>
        <w:rPr>
          <w:spacing w:val="10"/>
          <w:sz w:val="24"/>
        </w:rPr>
        <w:t xml:space="preserve"> </w:t>
      </w:r>
      <w:r>
        <w:rPr>
          <w:sz w:val="24"/>
        </w:rPr>
        <w:t>dos</w:t>
      </w:r>
      <w:r>
        <w:rPr>
          <w:spacing w:val="11"/>
          <w:sz w:val="24"/>
        </w:rPr>
        <w:t xml:space="preserve"> </w:t>
      </w:r>
      <w:r>
        <w:rPr>
          <w:sz w:val="24"/>
        </w:rPr>
        <w:t>itens</w:t>
      </w:r>
      <w:r>
        <w:rPr>
          <w:spacing w:val="10"/>
          <w:sz w:val="24"/>
        </w:rPr>
        <w:t xml:space="preserve"> </w:t>
      </w:r>
      <w:r>
        <w:rPr>
          <w:sz w:val="24"/>
        </w:rPr>
        <w:t>13.1.4</w:t>
      </w:r>
      <w:r>
        <w:rPr>
          <w:spacing w:val="11"/>
          <w:sz w:val="24"/>
        </w:rPr>
        <w:t xml:space="preserve"> </w:t>
      </w:r>
      <w:r>
        <w:rPr>
          <w:sz w:val="24"/>
        </w:rPr>
        <w:t>a</w:t>
      </w:r>
      <w:r>
        <w:rPr>
          <w:spacing w:val="10"/>
          <w:sz w:val="24"/>
        </w:rPr>
        <w:t xml:space="preserve"> </w:t>
      </w:r>
      <w:r>
        <w:rPr>
          <w:sz w:val="24"/>
        </w:rPr>
        <w:t>13.1.8,</w:t>
      </w:r>
      <w:r>
        <w:rPr>
          <w:spacing w:val="10"/>
          <w:sz w:val="24"/>
        </w:rPr>
        <w:t xml:space="preserve"> </w:t>
      </w:r>
      <w:r>
        <w:rPr>
          <w:sz w:val="24"/>
        </w:rPr>
        <w:t>a</w:t>
      </w:r>
      <w:r>
        <w:rPr>
          <w:spacing w:val="10"/>
          <w:sz w:val="24"/>
        </w:rPr>
        <w:t xml:space="preserve"> </w:t>
      </w:r>
      <w:r>
        <w:rPr>
          <w:sz w:val="24"/>
        </w:rPr>
        <w:t>multa</w:t>
      </w:r>
      <w:r>
        <w:rPr>
          <w:spacing w:val="10"/>
          <w:sz w:val="24"/>
        </w:rPr>
        <w:t xml:space="preserve"> </w:t>
      </w:r>
      <w:r>
        <w:rPr>
          <w:sz w:val="24"/>
        </w:rPr>
        <w:t>será</w:t>
      </w:r>
      <w:r>
        <w:rPr>
          <w:spacing w:val="10"/>
          <w:sz w:val="24"/>
        </w:rPr>
        <w:t xml:space="preserve"> </w:t>
      </w:r>
      <w:r>
        <w:rPr>
          <w:sz w:val="24"/>
        </w:rPr>
        <w:t>de</w:t>
      </w:r>
      <w:r>
        <w:rPr>
          <w:spacing w:val="17"/>
          <w:sz w:val="24"/>
        </w:rPr>
        <w:t xml:space="preserve"> </w:t>
      </w:r>
      <w:r>
        <w:rPr>
          <w:rFonts w:ascii="Arial" w:hAnsi="Arial"/>
          <w:b/>
          <w:sz w:val="24"/>
        </w:rPr>
        <w:t>15%</w:t>
      </w:r>
      <w:r>
        <w:rPr>
          <w:rFonts w:ascii="Arial" w:hAnsi="Arial"/>
          <w:b/>
          <w:spacing w:val="8"/>
          <w:sz w:val="24"/>
        </w:rPr>
        <w:t xml:space="preserve"> </w:t>
      </w:r>
      <w:r>
        <w:rPr>
          <w:spacing w:val="-10"/>
          <w:sz w:val="24"/>
        </w:rPr>
        <w:t>a</w:t>
      </w:r>
    </w:p>
    <w:p w:rsidR="002D5F79" w:rsidRDefault="00B0013F">
      <w:pPr>
        <w:pStyle w:val="Corpodetexto"/>
        <w:spacing w:before="138"/>
      </w:pPr>
      <w:r>
        <w:rPr>
          <w:rFonts w:ascii="Arial"/>
          <w:b/>
        </w:rPr>
        <w:t>30%</w:t>
      </w:r>
      <w:r>
        <w:rPr>
          <w:rFonts w:ascii="Arial"/>
          <w:b/>
          <w:spacing w:val="-5"/>
        </w:rPr>
        <w:t xml:space="preserve"> </w:t>
      </w:r>
      <w:r>
        <w:t>do</w:t>
      </w:r>
      <w:r>
        <w:rPr>
          <w:spacing w:val="-3"/>
        </w:rPr>
        <w:t xml:space="preserve"> </w:t>
      </w:r>
      <w:r>
        <w:t>valor</w:t>
      </w:r>
      <w:r>
        <w:rPr>
          <w:spacing w:val="-2"/>
        </w:rPr>
        <w:t xml:space="preserve"> </w:t>
      </w:r>
      <w:r>
        <w:t>do</w:t>
      </w:r>
      <w:r>
        <w:rPr>
          <w:spacing w:val="-3"/>
        </w:rPr>
        <w:t xml:space="preserve"> </w:t>
      </w:r>
      <w:r>
        <w:t>contrato</w:t>
      </w:r>
      <w:r>
        <w:rPr>
          <w:spacing w:val="-2"/>
        </w:rPr>
        <w:t xml:space="preserve"> licitado.</w:t>
      </w:r>
    </w:p>
    <w:p w:rsidR="002D5F79" w:rsidRDefault="00B0013F">
      <w:pPr>
        <w:pStyle w:val="PargrafodaLista"/>
        <w:numPr>
          <w:ilvl w:val="1"/>
          <w:numId w:val="40"/>
        </w:numPr>
        <w:tabs>
          <w:tab w:val="left" w:pos="2033"/>
        </w:tabs>
        <w:spacing w:before="139" w:line="360" w:lineRule="auto"/>
        <w:ind w:right="1076" w:firstLine="0"/>
        <w:jc w:val="both"/>
        <w:rPr>
          <w:sz w:val="24"/>
        </w:rPr>
      </w:pPr>
      <w:r>
        <w:rPr>
          <w:sz w:val="24"/>
        </w:rPr>
        <w:t>As sanções de advertência, impedimento de licitar e contratar e declaração de inidoneidade</w:t>
      </w:r>
      <w:r>
        <w:rPr>
          <w:spacing w:val="-4"/>
          <w:sz w:val="24"/>
        </w:rPr>
        <w:t xml:space="preserve"> </w:t>
      </w:r>
      <w:r>
        <w:rPr>
          <w:sz w:val="24"/>
        </w:rPr>
        <w:t>para</w:t>
      </w:r>
      <w:r>
        <w:rPr>
          <w:spacing w:val="-4"/>
          <w:sz w:val="24"/>
        </w:rPr>
        <w:t xml:space="preserve"> </w:t>
      </w:r>
      <w:r>
        <w:rPr>
          <w:sz w:val="24"/>
        </w:rPr>
        <w:t>licitar</w:t>
      </w:r>
      <w:r>
        <w:rPr>
          <w:spacing w:val="-5"/>
          <w:sz w:val="24"/>
        </w:rPr>
        <w:t xml:space="preserve"> </w:t>
      </w:r>
      <w:r>
        <w:rPr>
          <w:sz w:val="24"/>
        </w:rPr>
        <w:t>ou</w:t>
      </w:r>
      <w:r>
        <w:rPr>
          <w:spacing w:val="-4"/>
          <w:sz w:val="24"/>
        </w:rPr>
        <w:t xml:space="preserve"> </w:t>
      </w:r>
      <w:r>
        <w:rPr>
          <w:sz w:val="24"/>
        </w:rPr>
        <w:t>contratar</w:t>
      </w:r>
      <w:r>
        <w:rPr>
          <w:spacing w:val="-4"/>
          <w:sz w:val="24"/>
        </w:rPr>
        <w:t xml:space="preserve"> </w:t>
      </w:r>
      <w:r>
        <w:rPr>
          <w:sz w:val="24"/>
        </w:rPr>
        <w:t>poderão</w:t>
      </w:r>
      <w:r>
        <w:rPr>
          <w:spacing w:val="-4"/>
          <w:sz w:val="24"/>
        </w:rPr>
        <w:t xml:space="preserve"> </w:t>
      </w:r>
      <w:r>
        <w:rPr>
          <w:sz w:val="24"/>
        </w:rPr>
        <w:t>ser</w:t>
      </w:r>
      <w:r>
        <w:rPr>
          <w:spacing w:val="-4"/>
          <w:sz w:val="24"/>
        </w:rPr>
        <w:t xml:space="preserve"> </w:t>
      </w:r>
      <w:r>
        <w:rPr>
          <w:sz w:val="24"/>
        </w:rPr>
        <w:t>aplicadas,</w:t>
      </w:r>
      <w:r>
        <w:rPr>
          <w:spacing w:val="-5"/>
          <w:sz w:val="24"/>
        </w:rPr>
        <w:t xml:space="preserve"> </w:t>
      </w:r>
      <w:r>
        <w:rPr>
          <w:sz w:val="24"/>
        </w:rPr>
        <w:t>cumulativamente</w:t>
      </w:r>
      <w:r>
        <w:rPr>
          <w:spacing w:val="-4"/>
          <w:sz w:val="24"/>
        </w:rPr>
        <w:t xml:space="preserve"> </w:t>
      </w:r>
      <w:r>
        <w:rPr>
          <w:sz w:val="24"/>
        </w:rPr>
        <w:t>ou</w:t>
      </w:r>
      <w:r>
        <w:rPr>
          <w:spacing w:val="-4"/>
          <w:sz w:val="24"/>
        </w:rPr>
        <w:t xml:space="preserve"> </w:t>
      </w:r>
      <w:r>
        <w:rPr>
          <w:sz w:val="24"/>
        </w:rPr>
        <w:t>não, à penalidade de multa.</w:t>
      </w:r>
    </w:p>
    <w:p w:rsidR="002D5F79" w:rsidRDefault="00B0013F">
      <w:pPr>
        <w:pStyle w:val="PargrafodaLista"/>
        <w:numPr>
          <w:ilvl w:val="1"/>
          <w:numId w:val="40"/>
        </w:numPr>
        <w:tabs>
          <w:tab w:val="left" w:pos="2001"/>
        </w:tabs>
        <w:spacing w:line="360" w:lineRule="auto"/>
        <w:ind w:right="1071" w:firstLine="0"/>
        <w:jc w:val="both"/>
        <w:rPr>
          <w:sz w:val="24"/>
        </w:rPr>
      </w:pPr>
      <w:r>
        <w:rPr>
          <w:sz w:val="24"/>
        </w:rPr>
        <w:t>Na</w:t>
      </w:r>
      <w:r>
        <w:rPr>
          <w:spacing w:val="-17"/>
          <w:sz w:val="24"/>
        </w:rPr>
        <w:t xml:space="preserve"> </w:t>
      </w:r>
      <w:r>
        <w:rPr>
          <w:sz w:val="24"/>
        </w:rPr>
        <w:t>aplicação</w:t>
      </w:r>
      <w:r>
        <w:rPr>
          <w:spacing w:val="-17"/>
          <w:sz w:val="24"/>
        </w:rPr>
        <w:t xml:space="preserve"> </w:t>
      </w:r>
      <w:r>
        <w:rPr>
          <w:sz w:val="24"/>
        </w:rPr>
        <w:t>da</w:t>
      </w:r>
      <w:r>
        <w:rPr>
          <w:spacing w:val="-16"/>
          <w:sz w:val="24"/>
        </w:rPr>
        <w:t xml:space="preserve"> </w:t>
      </w:r>
      <w:r>
        <w:rPr>
          <w:sz w:val="24"/>
        </w:rPr>
        <w:t>sanção</w:t>
      </w:r>
      <w:r>
        <w:rPr>
          <w:spacing w:val="-17"/>
          <w:sz w:val="24"/>
        </w:rPr>
        <w:t xml:space="preserve"> </w:t>
      </w:r>
      <w:r>
        <w:rPr>
          <w:sz w:val="24"/>
        </w:rPr>
        <w:t>de</w:t>
      </w:r>
      <w:r>
        <w:rPr>
          <w:spacing w:val="-17"/>
          <w:sz w:val="24"/>
        </w:rPr>
        <w:t xml:space="preserve"> </w:t>
      </w:r>
      <w:r>
        <w:rPr>
          <w:sz w:val="24"/>
        </w:rPr>
        <w:t>multa</w:t>
      </w:r>
      <w:r>
        <w:rPr>
          <w:spacing w:val="-17"/>
          <w:sz w:val="24"/>
        </w:rPr>
        <w:t xml:space="preserve"> </w:t>
      </w:r>
      <w:r>
        <w:rPr>
          <w:sz w:val="24"/>
        </w:rPr>
        <w:t>será</w:t>
      </w:r>
      <w:r>
        <w:rPr>
          <w:spacing w:val="-16"/>
          <w:sz w:val="24"/>
        </w:rPr>
        <w:t xml:space="preserve"> </w:t>
      </w:r>
      <w:r>
        <w:rPr>
          <w:sz w:val="24"/>
        </w:rPr>
        <w:t>facultada</w:t>
      </w:r>
      <w:r>
        <w:rPr>
          <w:spacing w:val="-17"/>
          <w:sz w:val="24"/>
        </w:rPr>
        <w:t xml:space="preserve"> </w:t>
      </w:r>
      <w:r>
        <w:rPr>
          <w:sz w:val="24"/>
        </w:rPr>
        <w:t>a</w:t>
      </w:r>
      <w:r>
        <w:rPr>
          <w:spacing w:val="-17"/>
          <w:sz w:val="24"/>
        </w:rPr>
        <w:t xml:space="preserve"> </w:t>
      </w:r>
      <w:r>
        <w:rPr>
          <w:sz w:val="24"/>
        </w:rPr>
        <w:t>defesa</w:t>
      </w:r>
      <w:r>
        <w:rPr>
          <w:spacing w:val="-16"/>
          <w:sz w:val="24"/>
        </w:rPr>
        <w:t xml:space="preserve"> </w:t>
      </w:r>
      <w:r>
        <w:rPr>
          <w:sz w:val="24"/>
        </w:rPr>
        <w:t>do</w:t>
      </w:r>
      <w:r>
        <w:rPr>
          <w:spacing w:val="-17"/>
          <w:sz w:val="24"/>
        </w:rPr>
        <w:t xml:space="preserve"> </w:t>
      </w:r>
      <w:r>
        <w:rPr>
          <w:sz w:val="24"/>
        </w:rPr>
        <w:t>interessado</w:t>
      </w:r>
      <w:r>
        <w:rPr>
          <w:spacing w:val="-17"/>
          <w:sz w:val="24"/>
        </w:rPr>
        <w:t xml:space="preserve"> </w:t>
      </w:r>
      <w:r>
        <w:rPr>
          <w:sz w:val="24"/>
        </w:rPr>
        <w:t>no</w:t>
      </w:r>
      <w:r>
        <w:rPr>
          <w:spacing w:val="-16"/>
          <w:sz w:val="24"/>
        </w:rPr>
        <w:t xml:space="preserve"> </w:t>
      </w:r>
      <w:r>
        <w:rPr>
          <w:sz w:val="24"/>
        </w:rPr>
        <w:t>prazo de 15 (quinze) dias úteis, contado da data de sua intimação.</w:t>
      </w:r>
    </w:p>
    <w:p w:rsidR="002D5F79" w:rsidRDefault="00B0013F">
      <w:pPr>
        <w:pStyle w:val="PargrafodaLista"/>
        <w:numPr>
          <w:ilvl w:val="1"/>
          <w:numId w:val="40"/>
        </w:numPr>
        <w:tabs>
          <w:tab w:val="left" w:pos="2018"/>
        </w:tabs>
        <w:spacing w:line="360" w:lineRule="auto"/>
        <w:ind w:right="1076" w:firstLine="0"/>
        <w:jc w:val="both"/>
        <w:rPr>
          <w:sz w:val="24"/>
        </w:rPr>
      </w:pPr>
      <w:r>
        <w:rPr>
          <w:sz w:val="24"/>
        </w:rPr>
        <w:t>A</w:t>
      </w:r>
      <w:r>
        <w:rPr>
          <w:spacing w:val="-4"/>
          <w:sz w:val="24"/>
        </w:rPr>
        <w:t xml:space="preserve"> </w:t>
      </w:r>
      <w:r>
        <w:rPr>
          <w:sz w:val="24"/>
        </w:rPr>
        <w:t>sanção</w:t>
      </w:r>
      <w:r>
        <w:rPr>
          <w:spacing w:val="-5"/>
          <w:sz w:val="24"/>
        </w:rPr>
        <w:t xml:space="preserve"> </w:t>
      </w:r>
      <w:r>
        <w:rPr>
          <w:sz w:val="24"/>
        </w:rPr>
        <w:t>de</w:t>
      </w:r>
      <w:r>
        <w:rPr>
          <w:spacing w:val="-5"/>
          <w:sz w:val="24"/>
        </w:rPr>
        <w:t xml:space="preserve"> </w:t>
      </w:r>
      <w:r>
        <w:rPr>
          <w:sz w:val="24"/>
        </w:rPr>
        <w:t>impedimento</w:t>
      </w:r>
      <w:r>
        <w:rPr>
          <w:spacing w:val="-4"/>
          <w:sz w:val="24"/>
        </w:rPr>
        <w:t xml:space="preserve"> </w:t>
      </w:r>
      <w:r>
        <w:rPr>
          <w:sz w:val="24"/>
        </w:rPr>
        <w:t>de</w:t>
      </w:r>
      <w:r>
        <w:rPr>
          <w:spacing w:val="-3"/>
          <w:sz w:val="24"/>
        </w:rPr>
        <w:t xml:space="preserve"> </w:t>
      </w:r>
      <w:r>
        <w:rPr>
          <w:sz w:val="24"/>
        </w:rPr>
        <w:t>licitar</w:t>
      </w:r>
      <w:r>
        <w:rPr>
          <w:spacing w:val="-4"/>
          <w:sz w:val="24"/>
        </w:rPr>
        <w:t xml:space="preserve"> </w:t>
      </w:r>
      <w:r>
        <w:rPr>
          <w:sz w:val="24"/>
        </w:rPr>
        <w:t>e</w:t>
      </w:r>
      <w:r>
        <w:rPr>
          <w:spacing w:val="-3"/>
          <w:sz w:val="24"/>
        </w:rPr>
        <w:t xml:space="preserve"> </w:t>
      </w:r>
      <w:r>
        <w:rPr>
          <w:sz w:val="24"/>
        </w:rPr>
        <w:t>contratar</w:t>
      </w:r>
      <w:r>
        <w:rPr>
          <w:spacing w:val="-3"/>
          <w:sz w:val="24"/>
        </w:rPr>
        <w:t xml:space="preserve"> </w:t>
      </w:r>
      <w:r>
        <w:rPr>
          <w:sz w:val="24"/>
        </w:rPr>
        <w:t>será</w:t>
      </w:r>
      <w:r>
        <w:rPr>
          <w:spacing w:val="-3"/>
          <w:sz w:val="24"/>
        </w:rPr>
        <w:t xml:space="preserve"> </w:t>
      </w:r>
      <w:r>
        <w:rPr>
          <w:sz w:val="24"/>
        </w:rPr>
        <w:t>aplicada</w:t>
      </w:r>
      <w:r>
        <w:rPr>
          <w:spacing w:val="-6"/>
          <w:sz w:val="24"/>
        </w:rPr>
        <w:t xml:space="preserve"> </w:t>
      </w:r>
      <w:r>
        <w:rPr>
          <w:sz w:val="24"/>
        </w:rPr>
        <w:t>ao</w:t>
      </w:r>
      <w:r>
        <w:rPr>
          <w:spacing w:val="-3"/>
          <w:sz w:val="24"/>
        </w:rPr>
        <w:t xml:space="preserve"> </w:t>
      </w:r>
      <w:r>
        <w:rPr>
          <w:sz w:val="24"/>
        </w:rPr>
        <w:t>responsável</w:t>
      </w:r>
      <w:r>
        <w:rPr>
          <w:spacing w:val="-3"/>
          <w:sz w:val="24"/>
        </w:rPr>
        <w:t xml:space="preserve"> </w:t>
      </w:r>
      <w:r>
        <w:rPr>
          <w:sz w:val="24"/>
        </w:rPr>
        <w:t>em decorrência das infrações administrativas relacionadas dos itens 13.1.1 a 13.1.3, quando não se justificar a imposição de penalidade mais grave, e impedirá o responsável de</w:t>
      </w:r>
      <w:r>
        <w:rPr>
          <w:spacing w:val="-2"/>
          <w:sz w:val="24"/>
        </w:rPr>
        <w:t xml:space="preserve"> </w:t>
      </w:r>
      <w:r>
        <w:rPr>
          <w:sz w:val="24"/>
        </w:rPr>
        <w:t>licitar</w:t>
      </w:r>
      <w:r>
        <w:rPr>
          <w:spacing w:val="-1"/>
          <w:sz w:val="24"/>
        </w:rPr>
        <w:t xml:space="preserve"> </w:t>
      </w:r>
      <w:r>
        <w:rPr>
          <w:sz w:val="24"/>
        </w:rPr>
        <w:t>e contratar no âmbito</w:t>
      </w:r>
      <w:r>
        <w:rPr>
          <w:spacing w:val="-1"/>
          <w:sz w:val="24"/>
        </w:rPr>
        <w:t xml:space="preserve"> </w:t>
      </w:r>
      <w:r>
        <w:rPr>
          <w:sz w:val="24"/>
        </w:rPr>
        <w:t>da Administração Pública direta e indireta do</w:t>
      </w:r>
      <w:r>
        <w:rPr>
          <w:spacing w:val="-10"/>
          <w:sz w:val="24"/>
        </w:rPr>
        <w:t xml:space="preserve"> </w:t>
      </w:r>
      <w:r>
        <w:rPr>
          <w:sz w:val="24"/>
        </w:rPr>
        <w:t>ente</w:t>
      </w:r>
      <w:r>
        <w:rPr>
          <w:spacing w:val="-11"/>
          <w:sz w:val="24"/>
        </w:rPr>
        <w:t xml:space="preserve"> </w:t>
      </w:r>
      <w:r>
        <w:rPr>
          <w:sz w:val="24"/>
        </w:rPr>
        <w:t>federativo</w:t>
      </w:r>
      <w:r>
        <w:rPr>
          <w:spacing w:val="-11"/>
          <w:sz w:val="24"/>
        </w:rPr>
        <w:t xml:space="preserve"> </w:t>
      </w:r>
      <w:r>
        <w:rPr>
          <w:sz w:val="24"/>
        </w:rPr>
        <w:t>a</w:t>
      </w:r>
      <w:r>
        <w:rPr>
          <w:spacing w:val="-11"/>
          <w:sz w:val="24"/>
        </w:rPr>
        <w:t xml:space="preserve"> </w:t>
      </w:r>
      <w:r>
        <w:rPr>
          <w:sz w:val="24"/>
        </w:rPr>
        <w:t>qual</w:t>
      </w:r>
      <w:r>
        <w:rPr>
          <w:spacing w:val="-10"/>
          <w:sz w:val="24"/>
        </w:rPr>
        <w:t xml:space="preserve"> </w:t>
      </w:r>
      <w:r>
        <w:rPr>
          <w:sz w:val="24"/>
        </w:rPr>
        <w:t>pertencer</w:t>
      </w:r>
      <w:r>
        <w:rPr>
          <w:spacing w:val="-11"/>
          <w:sz w:val="24"/>
        </w:rPr>
        <w:t xml:space="preserve"> </w:t>
      </w:r>
      <w:r>
        <w:rPr>
          <w:sz w:val="24"/>
        </w:rPr>
        <w:t>o</w:t>
      </w:r>
      <w:r>
        <w:rPr>
          <w:spacing w:val="-11"/>
          <w:sz w:val="24"/>
        </w:rPr>
        <w:t xml:space="preserve"> </w:t>
      </w:r>
      <w:r>
        <w:rPr>
          <w:sz w:val="24"/>
        </w:rPr>
        <w:t>órgão</w:t>
      </w:r>
      <w:r>
        <w:rPr>
          <w:spacing w:val="-10"/>
          <w:sz w:val="24"/>
        </w:rPr>
        <w:t xml:space="preserve"> </w:t>
      </w:r>
      <w:r>
        <w:rPr>
          <w:sz w:val="24"/>
        </w:rPr>
        <w:t>ou</w:t>
      </w:r>
      <w:r>
        <w:rPr>
          <w:spacing w:val="-10"/>
          <w:sz w:val="24"/>
        </w:rPr>
        <w:t xml:space="preserve"> </w:t>
      </w:r>
      <w:r>
        <w:rPr>
          <w:sz w:val="24"/>
        </w:rPr>
        <w:t>entidade,</w:t>
      </w:r>
      <w:r>
        <w:rPr>
          <w:spacing w:val="-14"/>
          <w:sz w:val="24"/>
        </w:rPr>
        <w:t xml:space="preserve"> </w:t>
      </w:r>
      <w:r>
        <w:rPr>
          <w:sz w:val="24"/>
        </w:rPr>
        <w:t>pelo</w:t>
      </w:r>
      <w:r>
        <w:rPr>
          <w:spacing w:val="-11"/>
          <w:sz w:val="24"/>
        </w:rPr>
        <w:t xml:space="preserve"> </w:t>
      </w:r>
      <w:r>
        <w:rPr>
          <w:sz w:val="24"/>
        </w:rPr>
        <w:t>prazo</w:t>
      </w:r>
      <w:r>
        <w:rPr>
          <w:spacing w:val="-11"/>
          <w:sz w:val="24"/>
        </w:rPr>
        <w:t xml:space="preserve"> </w:t>
      </w:r>
      <w:r>
        <w:rPr>
          <w:sz w:val="24"/>
        </w:rPr>
        <w:t>máximo</w:t>
      </w:r>
      <w:r>
        <w:rPr>
          <w:spacing w:val="-11"/>
          <w:sz w:val="24"/>
        </w:rPr>
        <w:t xml:space="preserve"> </w:t>
      </w:r>
      <w:r>
        <w:rPr>
          <w:sz w:val="24"/>
        </w:rPr>
        <w:t>de</w:t>
      </w:r>
      <w:r>
        <w:rPr>
          <w:spacing w:val="-10"/>
          <w:sz w:val="24"/>
        </w:rPr>
        <w:t xml:space="preserve"> </w:t>
      </w:r>
      <w:r>
        <w:rPr>
          <w:sz w:val="24"/>
        </w:rPr>
        <w:t>3</w:t>
      </w:r>
      <w:r>
        <w:rPr>
          <w:spacing w:val="-11"/>
          <w:sz w:val="24"/>
        </w:rPr>
        <w:t xml:space="preserve"> </w:t>
      </w:r>
      <w:r>
        <w:rPr>
          <w:sz w:val="24"/>
        </w:rPr>
        <w:t xml:space="preserve">(três) </w:t>
      </w:r>
      <w:r>
        <w:rPr>
          <w:spacing w:val="-2"/>
          <w:sz w:val="24"/>
        </w:rPr>
        <w:t>anos.</w:t>
      </w:r>
    </w:p>
    <w:p w:rsidR="002D5F79" w:rsidRDefault="00B0013F">
      <w:pPr>
        <w:pStyle w:val="PargrafodaLista"/>
        <w:numPr>
          <w:ilvl w:val="1"/>
          <w:numId w:val="40"/>
        </w:numPr>
        <w:tabs>
          <w:tab w:val="left" w:pos="2047"/>
        </w:tabs>
        <w:spacing w:before="1" w:line="360" w:lineRule="auto"/>
        <w:ind w:right="1077" w:firstLine="0"/>
        <w:jc w:val="both"/>
        <w:rPr>
          <w:sz w:val="24"/>
        </w:rPr>
      </w:pPr>
      <w:r>
        <w:rPr>
          <w:sz w:val="24"/>
        </w:rPr>
        <w:t>Poderá ser aplicada ao responsável a sanção de declaração de inidoneidade para licitar ou contratar, em decorrência da prática das infrações dispostas dos itens</w:t>
      </w:r>
    </w:p>
    <w:p w:rsidR="002D5F79" w:rsidRDefault="00B0013F">
      <w:pPr>
        <w:pStyle w:val="Corpodetexto"/>
      </w:pPr>
      <w:r>
        <w:t>13.1.4</w:t>
      </w:r>
      <w:r>
        <w:rPr>
          <w:spacing w:val="-10"/>
        </w:rPr>
        <w:t xml:space="preserve"> </w:t>
      </w:r>
      <w:r>
        <w:t>a</w:t>
      </w:r>
      <w:r>
        <w:rPr>
          <w:spacing w:val="-10"/>
        </w:rPr>
        <w:t xml:space="preserve"> </w:t>
      </w:r>
      <w:r>
        <w:t>13.1.8,</w:t>
      </w:r>
      <w:r>
        <w:rPr>
          <w:spacing w:val="-10"/>
        </w:rPr>
        <w:t xml:space="preserve"> </w:t>
      </w:r>
      <w:r>
        <w:t>bem</w:t>
      </w:r>
      <w:r>
        <w:rPr>
          <w:spacing w:val="-10"/>
        </w:rPr>
        <w:t xml:space="preserve"> </w:t>
      </w:r>
      <w:r>
        <w:t>como</w:t>
      </w:r>
      <w:r>
        <w:rPr>
          <w:spacing w:val="-9"/>
        </w:rPr>
        <w:t xml:space="preserve"> </w:t>
      </w:r>
      <w:r>
        <w:t>pelas</w:t>
      </w:r>
      <w:r>
        <w:rPr>
          <w:spacing w:val="-9"/>
        </w:rPr>
        <w:t xml:space="preserve"> </w:t>
      </w:r>
      <w:r>
        <w:t>infrações</w:t>
      </w:r>
      <w:r>
        <w:rPr>
          <w:spacing w:val="-10"/>
        </w:rPr>
        <w:t xml:space="preserve"> </w:t>
      </w:r>
      <w:r>
        <w:t>administrativas</w:t>
      </w:r>
      <w:r>
        <w:rPr>
          <w:spacing w:val="-10"/>
        </w:rPr>
        <w:t xml:space="preserve"> </w:t>
      </w:r>
      <w:r>
        <w:t>previstas</w:t>
      </w:r>
      <w:r>
        <w:rPr>
          <w:spacing w:val="-10"/>
        </w:rPr>
        <w:t xml:space="preserve"> </w:t>
      </w:r>
      <w:r>
        <w:t>dos</w:t>
      </w:r>
      <w:r>
        <w:rPr>
          <w:spacing w:val="-10"/>
        </w:rPr>
        <w:t xml:space="preserve"> </w:t>
      </w:r>
      <w:r>
        <w:t>itens</w:t>
      </w:r>
      <w:r>
        <w:rPr>
          <w:spacing w:val="-9"/>
        </w:rPr>
        <w:t xml:space="preserve"> </w:t>
      </w:r>
      <w:r>
        <w:t>13.1.1</w:t>
      </w:r>
      <w:r>
        <w:rPr>
          <w:spacing w:val="-10"/>
        </w:rPr>
        <w:t xml:space="preserve"> a</w:t>
      </w:r>
    </w:p>
    <w:p w:rsidR="002D5F79" w:rsidRDefault="00B0013F">
      <w:pPr>
        <w:pStyle w:val="Corpodetexto"/>
        <w:spacing w:before="138" w:line="360" w:lineRule="auto"/>
        <w:ind w:right="1077"/>
      </w:pPr>
      <w:r>
        <w:t>13.1.3 que justifiquem a imposição de penalidade mais grave que a sanção de impedimento de licitar e contratar, cuja duração observará o prazo previsto no §5º do art. 156 da Lei nº 14.133, de 2021.</w:t>
      </w:r>
    </w:p>
    <w:p w:rsidR="002D5F79" w:rsidRDefault="00B0013F">
      <w:pPr>
        <w:pStyle w:val="PargrafodaLista"/>
        <w:numPr>
          <w:ilvl w:val="1"/>
          <w:numId w:val="40"/>
        </w:numPr>
        <w:tabs>
          <w:tab w:val="left" w:pos="2018"/>
        </w:tabs>
        <w:spacing w:line="360" w:lineRule="auto"/>
        <w:ind w:right="1071" w:firstLine="0"/>
        <w:jc w:val="both"/>
        <w:rPr>
          <w:sz w:val="24"/>
        </w:rPr>
      </w:pPr>
      <w:r>
        <w:rPr>
          <w:sz w:val="24"/>
        </w:rPr>
        <w:t>A</w:t>
      </w:r>
      <w:r>
        <w:rPr>
          <w:spacing w:val="-4"/>
          <w:sz w:val="24"/>
        </w:rPr>
        <w:t xml:space="preserve"> </w:t>
      </w:r>
      <w:r>
        <w:rPr>
          <w:sz w:val="24"/>
        </w:rPr>
        <w:t>recusa</w:t>
      </w:r>
      <w:r>
        <w:rPr>
          <w:spacing w:val="-3"/>
          <w:sz w:val="24"/>
        </w:rPr>
        <w:t xml:space="preserve"> </w:t>
      </w:r>
      <w:r>
        <w:rPr>
          <w:sz w:val="24"/>
        </w:rPr>
        <w:t>injustificada</w:t>
      </w:r>
      <w:r>
        <w:rPr>
          <w:spacing w:val="-3"/>
          <w:sz w:val="24"/>
        </w:rPr>
        <w:t xml:space="preserve"> </w:t>
      </w:r>
      <w:r>
        <w:rPr>
          <w:sz w:val="24"/>
        </w:rPr>
        <w:t>do</w:t>
      </w:r>
      <w:r>
        <w:rPr>
          <w:spacing w:val="-5"/>
          <w:sz w:val="24"/>
        </w:rPr>
        <w:t xml:space="preserve"> </w:t>
      </w:r>
      <w:r>
        <w:rPr>
          <w:sz w:val="24"/>
        </w:rPr>
        <w:t>adjudicatário</w:t>
      </w:r>
      <w:r>
        <w:rPr>
          <w:spacing w:val="-3"/>
          <w:sz w:val="24"/>
        </w:rPr>
        <w:t xml:space="preserve"> </w:t>
      </w:r>
      <w:r>
        <w:rPr>
          <w:sz w:val="24"/>
        </w:rPr>
        <w:t>em</w:t>
      </w:r>
      <w:r>
        <w:rPr>
          <w:spacing w:val="-3"/>
          <w:sz w:val="24"/>
        </w:rPr>
        <w:t xml:space="preserve"> </w:t>
      </w:r>
      <w:r>
        <w:rPr>
          <w:sz w:val="24"/>
        </w:rPr>
        <w:t>assinar</w:t>
      </w:r>
      <w:r>
        <w:rPr>
          <w:spacing w:val="-6"/>
          <w:sz w:val="24"/>
        </w:rPr>
        <w:t xml:space="preserve"> </w:t>
      </w:r>
      <w:r>
        <w:rPr>
          <w:sz w:val="24"/>
        </w:rPr>
        <w:t>o</w:t>
      </w:r>
      <w:r>
        <w:rPr>
          <w:spacing w:val="-5"/>
          <w:sz w:val="24"/>
        </w:rPr>
        <w:t xml:space="preserve"> </w:t>
      </w:r>
      <w:r>
        <w:rPr>
          <w:sz w:val="24"/>
        </w:rPr>
        <w:t>contrato</w:t>
      </w:r>
      <w:r>
        <w:rPr>
          <w:spacing w:val="-3"/>
          <w:sz w:val="24"/>
        </w:rPr>
        <w:t xml:space="preserve"> </w:t>
      </w:r>
      <w:r>
        <w:rPr>
          <w:sz w:val="24"/>
        </w:rPr>
        <w:t>ou</w:t>
      </w:r>
      <w:r>
        <w:rPr>
          <w:spacing w:val="-3"/>
          <w:sz w:val="24"/>
        </w:rPr>
        <w:t xml:space="preserve"> </w:t>
      </w:r>
      <w:r>
        <w:rPr>
          <w:sz w:val="24"/>
        </w:rPr>
        <w:t>a</w:t>
      </w:r>
      <w:r>
        <w:rPr>
          <w:spacing w:val="-6"/>
          <w:sz w:val="24"/>
        </w:rPr>
        <w:t xml:space="preserve"> </w:t>
      </w:r>
      <w:r>
        <w:rPr>
          <w:sz w:val="24"/>
        </w:rPr>
        <w:t>ata</w:t>
      </w:r>
      <w:r>
        <w:rPr>
          <w:spacing w:val="-6"/>
          <w:sz w:val="24"/>
        </w:rPr>
        <w:t xml:space="preserve"> </w:t>
      </w:r>
      <w:r>
        <w:rPr>
          <w:sz w:val="24"/>
        </w:rPr>
        <w:t>de registro de</w:t>
      </w:r>
      <w:r>
        <w:rPr>
          <w:spacing w:val="-15"/>
          <w:sz w:val="24"/>
        </w:rPr>
        <w:t xml:space="preserve"> </w:t>
      </w:r>
      <w:r>
        <w:rPr>
          <w:sz w:val="24"/>
        </w:rPr>
        <w:t>preço,</w:t>
      </w:r>
      <w:r>
        <w:rPr>
          <w:spacing w:val="-16"/>
          <w:sz w:val="24"/>
        </w:rPr>
        <w:t xml:space="preserve"> </w:t>
      </w:r>
      <w:r>
        <w:rPr>
          <w:sz w:val="24"/>
        </w:rPr>
        <w:t>ou</w:t>
      </w:r>
      <w:r>
        <w:rPr>
          <w:spacing w:val="-15"/>
          <w:sz w:val="24"/>
        </w:rPr>
        <w:t xml:space="preserve"> </w:t>
      </w:r>
      <w:r>
        <w:rPr>
          <w:sz w:val="24"/>
        </w:rPr>
        <w:t>em</w:t>
      </w:r>
      <w:r>
        <w:rPr>
          <w:spacing w:val="-16"/>
          <w:sz w:val="24"/>
        </w:rPr>
        <w:t xml:space="preserve"> </w:t>
      </w:r>
      <w:r>
        <w:rPr>
          <w:sz w:val="24"/>
        </w:rPr>
        <w:t>aceitar</w:t>
      </w:r>
      <w:r>
        <w:rPr>
          <w:spacing w:val="-16"/>
          <w:sz w:val="24"/>
        </w:rPr>
        <w:t xml:space="preserve"> </w:t>
      </w:r>
      <w:r>
        <w:rPr>
          <w:sz w:val="24"/>
        </w:rPr>
        <w:t>ou</w:t>
      </w:r>
      <w:r>
        <w:rPr>
          <w:spacing w:val="-15"/>
          <w:sz w:val="24"/>
        </w:rPr>
        <w:t xml:space="preserve"> </w:t>
      </w:r>
      <w:r>
        <w:rPr>
          <w:sz w:val="24"/>
        </w:rPr>
        <w:t>retirar</w:t>
      </w:r>
      <w:r>
        <w:rPr>
          <w:spacing w:val="-16"/>
          <w:sz w:val="24"/>
        </w:rPr>
        <w:t xml:space="preserve"> </w:t>
      </w:r>
      <w:r>
        <w:rPr>
          <w:sz w:val="24"/>
        </w:rPr>
        <w:t>o</w:t>
      </w:r>
      <w:r>
        <w:rPr>
          <w:spacing w:val="-16"/>
          <w:sz w:val="24"/>
        </w:rPr>
        <w:t xml:space="preserve"> </w:t>
      </w:r>
      <w:r>
        <w:rPr>
          <w:sz w:val="24"/>
        </w:rPr>
        <w:t>instrumento</w:t>
      </w:r>
      <w:r>
        <w:rPr>
          <w:spacing w:val="-16"/>
          <w:sz w:val="24"/>
        </w:rPr>
        <w:t xml:space="preserve"> </w:t>
      </w:r>
      <w:r>
        <w:rPr>
          <w:sz w:val="24"/>
        </w:rPr>
        <w:t>equivalente</w:t>
      </w:r>
      <w:r>
        <w:rPr>
          <w:spacing w:val="-16"/>
          <w:sz w:val="24"/>
        </w:rPr>
        <w:t xml:space="preserve"> </w:t>
      </w:r>
      <w:r>
        <w:rPr>
          <w:sz w:val="24"/>
        </w:rPr>
        <w:t>no</w:t>
      </w:r>
      <w:r>
        <w:rPr>
          <w:spacing w:val="-15"/>
          <w:sz w:val="24"/>
        </w:rPr>
        <w:t xml:space="preserve"> </w:t>
      </w:r>
      <w:r>
        <w:rPr>
          <w:sz w:val="24"/>
        </w:rPr>
        <w:t>prazo</w:t>
      </w:r>
      <w:r>
        <w:rPr>
          <w:spacing w:val="-16"/>
          <w:sz w:val="24"/>
        </w:rPr>
        <w:t xml:space="preserve"> </w:t>
      </w:r>
      <w:r>
        <w:rPr>
          <w:sz w:val="24"/>
        </w:rPr>
        <w:t>estabelecido</w:t>
      </w:r>
      <w:r>
        <w:rPr>
          <w:spacing w:val="-15"/>
          <w:sz w:val="24"/>
        </w:rPr>
        <w:t xml:space="preserve"> </w:t>
      </w:r>
      <w:r>
        <w:rPr>
          <w:sz w:val="24"/>
        </w:rPr>
        <w:t>pela Administração,</w:t>
      </w:r>
      <w:r>
        <w:rPr>
          <w:spacing w:val="66"/>
          <w:sz w:val="24"/>
        </w:rPr>
        <w:t xml:space="preserve"> </w:t>
      </w:r>
      <w:r>
        <w:rPr>
          <w:sz w:val="24"/>
        </w:rPr>
        <w:t>descrita</w:t>
      </w:r>
      <w:r>
        <w:rPr>
          <w:spacing w:val="66"/>
          <w:sz w:val="24"/>
        </w:rPr>
        <w:t xml:space="preserve"> </w:t>
      </w:r>
      <w:r>
        <w:rPr>
          <w:sz w:val="24"/>
        </w:rPr>
        <w:t>no</w:t>
      </w:r>
      <w:r>
        <w:rPr>
          <w:spacing w:val="67"/>
          <w:sz w:val="24"/>
        </w:rPr>
        <w:t xml:space="preserve"> </w:t>
      </w:r>
      <w:r>
        <w:rPr>
          <w:sz w:val="24"/>
        </w:rPr>
        <w:t>item</w:t>
      </w:r>
      <w:r>
        <w:rPr>
          <w:spacing w:val="66"/>
          <w:sz w:val="24"/>
        </w:rPr>
        <w:t xml:space="preserve"> </w:t>
      </w:r>
      <w:r>
        <w:rPr>
          <w:sz w:val="24"/>
        </w:rPr>
        <w:t>13.1.3,</w:t>
      </w:r>
      <w:r>
        <w:rPr>
          <w:spacing w:val="66"/>
          <w:sz w:val="24"/>
        </w:rPr>
        <w:t xml:space="preserve"> </w:t>
      </w:r>
      <w:r>
        <w:rPr>
          <w:sz w:val="24"/>
        </w:rPr>
        <w:t>caracterizará</w:t>
      </w:r>
      <w:r>
        <w:rPr>
          <w:spacing w:val="65"/>
          <w:sz w:val="24"/>
        </w:rPr>
        <w:t xml:space="preserve"> </w:t>
      </w:r>
      <w:r>
        <w:rPr>
          <w:sz w:val="24"/>
        </w:rPr>
        <w:t>o</w:t>
      </w:r>
      <w:r>
        <w:rPr>
          <w:spacing w:val="66"/>
          <w:sz w:val="24"/>
        </w:rPr>
        <w:t xml:space="preserve"> </w:t>
      </w:r>
      <w:r>
        <w:rPr>
          <w:sz w:val="24"/>
        </w:rPr>
        <w:t>descumprimento</w:t>
      </w:r>
      <w:r>
        <w:rPr>
          <w:spacing w:val="66"/>
          <w:sz w:val="24"/>
        </w:rPr>
        <w:t xml:space="preserve"> </w:t>
      </w:r>
      <w:r>
        <w:rPr>
          <w:sz w:val="24"/>
        </w:rPr>
        <w:t>total</w:t>
      </w:r>
      <w:r>
        <w:rPr>
          <w:spacing w:val="67"/>
          <w:sz w:val="24"/>
        </w:rPr>
        <w:t xml:space="preserve"> </w:t>
      </w:r>
      <w:r>
        <w:rPr>
          <w:sz w:val="24"/>
        </w:rPr>
        <w:t>da</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Corpodetexto"/>
        <w:spacing w:line="357" w:lineRule="auto"/>
        <w:ind w:right="1071"/>
      </w:pPr>
      <w:r>
        <w:t>obrigação assumida e o sujeitará às penalidades e à imediata perda da garantia de proposta em favor do órgão ou entidade promotora da licitação.</w:t>
      </w:r>
    </w:p>
    <w:p w:rsidR="002D5F79" w:rsidRDefault="00B0013F">
      <w:pPr>
        <w:pStyle w:val="PargrafodaLista"/>
        <w:numPr>
          <w:ilvl w:val="1"/>
          <w:numId w:val="40"/>
        </w:numPr>
        <w:tabs>
          <w:tab w:val="left" w:pos="2164"/>
        </w:tabs>
        <w:spacing w:before="4" w:line="360" w:lineRule="auto"/>
        <w:ind w:right="1076" w:firstLine="0"/>
        <w:jc w:val="both"/>
        <w:rPr>
          <w:sz w:val="24"/>
        </w:rPr>
      </w:pPr>
      <w:r>
        <w:rPr>
          <w:sz w:val="24"/>
        </w:rPr>
        <w:t>A apuração de responsabilidade relacionadas às sanções de impedimento de licitar</w:t>
      </w:r>
      <w:r>
        <w:rPr>
          <w:spacing w:val="-2"/>
          <w:sz w:val="24"/>
        </w:rPr>
        <w:t xml:space="preserve"> </w:t>
      </w:r>
      <w:r>
        <w:rPr>
          <w:sz w:val="24"/>
        </w:rPr>
        <w:t>e</w:t>
      </w:r>
      <w:r>
        <w:rPr>
          <w:spacing w:val="-2"/>
          <w:sz w:val="24"/>
        </w:rPr>
        <w:t xml:space="preserve"> </w:t>
      </w:r>
      <w:r>
        <w:rPr>
          <w:sz w:val="24"/>
        </w:rPr>
        <w:t>contratar</w:t>
      </w:r>
      <w:r>
        <w:rPr>
          <w:spacing w:val="-2"/>
          <w:sz w:val="24"/>
        </w:rPr>
        <w:t xml:space="preserve"> </w:t>
      </w:r>
      <w:r>
        <w:rPr>
          <w:sz w:val="24"/>
        </w:rPr>
        <w:t>e</w:t>
      </w:r>
      <w:r>
        <w:rPr>
          <w:spacing w:val="-3"/>
          <w:sz w:val="24"/>
        </w:rPr>
        <w:t xml:space="preserve"> </w:t>
      </w:r>
      <w:r>
        <w:rPr>
          <w:sz w:val="24"/>
        </w:rPr>
        <w:t>de</w:t>
      </w:r>
      <w:r>
        <w:rPr>
          <w:spacing w:val="-2"/>
          <w:sz w:val="24"/>
        </w:rPr>
        <w:t xml:space="preserve"> </w:t>
      </w:r>
      <w:r>
        <w:rPr>
          <w:sz w:val="24"/>
        </w:rPr>
        <w:t>declaração</w:t>
      </w:r>
      <w:r>
        <w:rPr>
          <w:spacing w:val="-3"/>
          <w:sz w:val="24"/>
        </w:rPr>
        <w:t xml:space="preserve"> </w:t>
      </w:r>
      <w:r>
        <w:rPr>
          <w:sz w:val="24"/>
        </w:rPr>
        <w:t>de</w:t>
      </w:r>
      <w:r>
        <w:rPr>
          <w:spacing w:val="-2"/>
          <w:sz w:val="24"/>
        </w:rPr>
        <w:t xml:space="preserve"> </w:t>
      </w:r>
      <w:r>
        <w:rPr>
          <w:sz w:val="24"/>
        </w:rPr>
        <w:t>inidoneidade</w:t>
      </w:r>
      <w:r>
        <w:rPr>
          <w:spacing w:val="-2"/>
          <w:sz w:val="24"/>
        </w:rPr>
        <w:t xml:space="preserve"> </w:t>
      </w:r>
      <w:r>
        <w:rPr>
          <w:sz w:val="24"/>
        </w:rPr>
        <w:t>para</w:t>
      </w:r>
      <w:r>
        <w:rPr>
          <w:spacing w:val="-2"/>
          <w:sz w:val="24"/>
        </w:rPr>
        <w:t xml:space="preserve"> </w:t>
      </w:r>
      <w:r>
        <w:rPr>
          <w:sz w:val="24"/>
        </w:rPr>
        <w:t>licitar</w:t>
      </w:r>
      <w:r>
        <w:rPr>
          <w:spacing w:val="-2"/>
          <w:sz w:val="24"/>
        </w:rPr>
        <w:t xml:space="preserve"> </w:t>
      </w:r>
      <w:r>
        <w:rPr>
          <w:sz w:val="24"/>
        </w:rPr>
        <w:t>ou</w:t>
      </w:r>
      <w:r>
        <w:rPr>
          <w:spacing w:val="-2"/>
          <w:sz w:val="24"/>
        </w:rPr>
        <w:t xml:space="preserve"> </w:t>
      </w:r>
      <w:r>
        <w:rPr>
          <w:sz w:val="24"/>
        </w:rPr>
        <w:t>contratar</w:t>
      </w:r>
      <w:r>
        <w:rPr>
          <w:spacing w:val="-3"/>
          <w:sz w:val="24"/>
        </w:rPr>
        <w:t xml:space="preserve"> </w:t>
      </w:r>
      <w:r>
        <w:rPr>
          <w:sz w:val="24"/>
        </w:rPr>
        <w:t>demandará a instauração de processo de responsabilização a ser conduzido por comissão composta</w:t>
      </w:r>
      <w:r>
        <w:rPr>
          <w:spacing w:val="-7"/>
          <w:sz w:val="24"/>
        </w:rPr>
        <w:t xml:space="preserve"> </w:t>
      </w:r>
      <w:r>
        <w:rPr>
          <w:sz w:val="24"/>
        </w:rPr>
        <w:t>por</w:t>
      </w:r>
      <w:r>
        <w:rPr>
          <w:spacing w:val="-7"/>
          <w:sz w:val="24"/>
        </w:rPr>
        <w:t xml:space="preserve"> </w:t>
      </w:r>
      <w:r>
        <w:rPr>
          <w:sz w:val="24"/>
        </w:rPr>
        <w:t>2</w:t>
      </w:r>
      <w:r>
        <w:rPr>
          <w:spacing w:val="-7"/>
          <w:sz w:val="24"/>
        </w:rPr>
        <w:t xml:space="preserve"> </w:t>
      </w:r>
      <w:r>
        <w:rPr>
          <w:sz w:val="24"/>
        </w:rPr>
        <w:t>(dois)</w:t>
      </w:r>
      <w:r>
        <w:rPr>
          <w:spacing w:val="-7"/>
          <w:sz w:val="24"/>
        </w:rPr>
        <w:t xml:space="preserve"> </w:t>
      </w:r>
      <w:r>
        <w:rPr>
          <w:sz w:val="24"/>
        </w:rPr>
        <w:t>ou</w:t>
      </w:r>
      <w:r>
        <w:rPr>
          <w:spacing w:val="-6"/>
          <w:sz w:val="24"/>
        </w:rPr>
        <w:t xml:space="preserve"> </w:t>
      </w:r>
      <w:r>
        <w:rPr>
          <w:sz w:val="24"/>
        </w:rPr>
        <w:t>mais</w:t>
      </w:r>
      <w:r>
        <w:rPr>
          <w:spacing w:val="-7"/>
          <w:sz w:val="24"/>
        </w:rPr>
        <w:t xml:space="preserve"> </w:t>
      </w:r>
      <w:r>
        <w:rPr>
          <w:sz w:val="24"/>
        </w:rPr>
        <w:t>servidores</w:t>
      </w:r>
      <w:r>
        <w:rPr>
          <w:spacing w:val="-7"/>
          <w:sz w:val="24"/>
        </w:rPr>
        <w:t xml:space="preserve"> </w:t>
      </w:r>
      <w:r>
        <w:rPr>
          <w:sz w:val="24"/>
        </w:rPr>
        <w:t>estáveis,</w:t>
      </w:r>
      <w:r>
        <w:rPr>
          <w:spacing w:val="-6"/>
          <w:sz w:val="24"/>
        </w:rPr>
        <w:t xml:space="preserve"> </w:t>
      </w:r>
      <w:r>
        <w:rPr>
          <w:sz w:val="24"/>
        </w:rPr>
        <w:t>que</w:t>
      </w:r>
      <w:r>
        <w:rPr>
          <w:spacing w:val="-5"/>
          <w:sz w:val="24"/>
        </w:rPr>
        <w:t xml:space="preserve"> </w:t>
      </w:r>
      <w:r>
        <w:rPr>
          <w:sz w:val="24"/>
        </w:rPr>
        <w:t>avaliará</w:t>
      </w:r>
      <w:r>
        <w:rPr>
          <w:spacing w:val="-6"/>
          <w:sz w:val="24"/>
        </w:rPr>
        <w:t xml:space="preserve"> </w:t>
      </w:r>
      <w:r>
        <w:rPr>
          <w:sz w:val="24"/>
        </w:rPr>
        <w:t>fatos</w:t>
      </w:r>
      <w:r>
        <w:rPr>
          <w:spacing w:val="-7"/>
          <w:sz w:val="24"/>
        </w:rPr>
        <w:t xml:space="preserve"> </w:t>
      </w:r>
      <w:r>
        <w:rPr>
          <w:sz w:val="24"/>
        </w:rPr>
        <w:t>e</w:t>
      </w:r>
      <w:r>
        <w:rPr>
          <w:spacing w:val="-5"/>
          <w:sz w:val="24"/>
        </w:rPr>
        <w:t xml:space="preserve"> </w:t>
      </w:r>
      <w:r>
        <w:rPr>
          <w:sz w:val="24"/>
        </w:rPr>
        <w:t>circunstâncias conhecidos</w:t>
      </w:r>
      <w:r>
        <w:rPr>
          <w:spacing w:val="-1"/>
          <w:sz w:val="24"/>
        </w:rPr>
        <w:t xml:space="preserve"> </w:t>
      </w:r>
      <w:r>
        <w:rPr>
          <w:sz w:val="24"/>
        </w:rPr>
        <w:t>e</w:t>
      </w:r>
      <w:r>
        <w:rPr>
          <w:spacing w:val="-1"/>
          <w:sz w:val="24"/>
        </w:rPr>
        <w:t xml:space="preserve"> </w:t>
      </w:r>
      <w:r>
        <w:rPr>
          <w:sz w:val="24"/>
        </w:rPr>
        <w:t>intimará</w:t>
      </w:r>
      <w:r>
        <w:rPr>
          <w:spacing w:val="-1"/>
          <w:sz w:val="24"/>
        </w:rPr>
        <w:t xml:space="preserve"> </w:t>
      </w:r>
      <w:r>
        <w:rPr>
          <w:sz w:val="24"/>
        </w:rPr>
        <w:t>o</w:t>
      </w:r>
      <w:r>
        <w:rPr>
          <w:spacing w:val="-1"/>
          <w:sz w:val="24"/>
        </w:rPr>
        <w:t xml:space="preserve"> </w:t>
      </w:r>
      <w:r>
        <w:rPr>
          <w:sz w:val="24"/>
        </w:rPr>
        <w:t>licitante</w:t>
      </w:r>
      <w:r>
        <w:rPr>
          <w:spacing w:val="-1"/>
          <w:sz w:val="24"/>
        </w:rPr>
        <w:t xml:space="preserve"> </w:t>
      </w:r>
      <w:r>
        <w:rPr>
          <w:sz w:val="24"/>
        </w:rPr>
        <w:t>ou</w:t>
      </w:r>
      <w:r>
        <w:rPr>
          <w:spacing w:val="-1"/>
          <w:sz w:val="24"/>
        </w:rPr>
        <w:t xml:space="preserve"> </w:t>
      </w:r>
      <w:r>
        <w:rPr>
          <w:sz w:val="24"/>
        </w:rPr>
        <w:t>o</w:t>
      </w:r>
      <w:r>
        <w:rPr>
          <w:spacing w:val="-2"/>
          <w:sz w:val="24"/>
        </w:rPr>
        <w:t xml:space="preserve"> </w:t>
      </w:r>
      <w:r>
        <w:rPr>
          <w:sz w:val="24"/>
        </w:rPr>
        <w:t>adjudicatário</w:t>
      </w:r>
      <w:r>
        <w:rPr>
          <w:spacing w:val="-1"/>
          <w:sz w:val="24"/>
        </w:rPr>
        <w:t xml:space="preserve"> </w:t>
      </w:r>
      <w:r>
        <w:rPr>
          <w:sz w:val="24"/>
        </w:rPr>
        <w:t>para,</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de</w:t>
      </w:r>
      <w:r>
        <w:rPr>
          <w:spacing w:val="-1"/>
          <w:sz w:val="24"/>
        </w:rPr>
        <w:t xml:space="preserve"> </w:t>
      </w:r>
      <w:r>
        <w:rPr>
          <w:sz w:val="24"/>
        </w:rPr>
        <w:t>15</w:t>
      </w:r>
      <w:r>
        <w:rPr>
          <w:spacing w:val="-1"/>
          <w:sz w:val="24"/>
        </w:rPr>
        <w:t xml:space="preserve"> </w:t>
      </w:r>
      <w:r>
        <w:rPr>
          <w:sz w:val="24"/>
        </w:rPr>
        <w:t>(quinze)</w:t>
      </w:r>
      <w:r>
        <w:rPr>
          <w:spacing w:val="-1"/>
          <w:sz w:val="24"/>
        </w:rPr>
        <w:t xml:space="preserve"> </w:t>
      </w:r>
      <w:r>
        <w:rPr>
          <w:sz w:val="24"/>
        </w:rPr>
        <w:t>dias úteis, contado da data de sua intimação, apresentar defesa escrita e especificar as provas que pretenda produzir.</w:t>
      </w:r>
    </w:p>
    <w:p w:rsidR="002D5F79" w:rsidRDefault="00B0013F">
      <w:pPr>
        <w:pStyle w:val="PargrafodaLista"/>
        <w:numPr>
          <w:ilvl w:val="1"/>
          <w:numId w:val="40"/>
        </w:numPr>
        <w:tabs>
          <w:tab w:val="left" w:pos="2142"/>
        </w:tabs>
        <w:spacing w:line="360" w:lineRule="auto"/>
        <w:ind w:right="1071" w:firstLine="0"/>
        <w:jc w:val="both"/>
        <w:rPr>
          <w:sz w:val="24"/>
        </w:rPr>
      </w:pPr>
      <w:r>
        <w:rPr>
          <w:sz w:val="24"/>
        </w:rPr>
        <w:t>Caberá</w:t>
      </w:r>
      <w:r>
        <w:rPr>
          <w:spacing w:val="-10"/>
          <w:sz w:val="24"/>
        </w:rPr>
        <w:t xml:space="preserve"> </w:t>
      </w:r>
      <w:r>
        <w:rPr>
          <w:sz w:val="24"/>
        </w:rPr>
        <w:t>recurso</w:t>
      </w:r>
      <w:r>
        <w:rPr>
          <w:spacing w:val="-10"/>
          <w:sz w:val="24"/>
        </w:rPr>
        <w:t xml:space="preserve"> </w:t>
      </w:r>
      <w:r>
        <w:rPr>
          <w:sz w:val="24"/>
        </w:rPr>
        <w:t>no</w:t>
      </w:r>
      <w:r>
        <w:rPr>
          <w:spacing w:val="-9"/>
          <w:sz w:val="24"/>
        </w:rPr>
        <w:t xml:space="preserve"> </w:t>
      </w:r>
      <w:r>
        <w:rPr>
          <w:sz w:val="24"/>
        </w:rPr>
        <w:t>prazo</w:t>
      </w:r>
      <w:r>
        <w:rPr>
          <w:spacing w:val="-10"/>
          <w:sz w:val="24"/>
        </w:rPr>
        <w:t xml:space="preserve"> </w:t>
      </w:r>
      <w:r>
        <w:rPr>
          <w:sz w:val="24"/>
        </w:rPr>
        <w:t>de</w:t>
      </w:r>
      <w:r>
        <w:rPr>
          <w:spacing w:val="-9"/>
          <w:sz w:val="24"/>
        </w:rPr>
        <w:t xml:space="preserve"> </w:t>
      </w:r>
      <w:r>
        <w:rPr>
          <w:sz w:val="24"/>
        </w:rPr>
        <w:t>15</w:t>
      </w:r>
      <w:r>
        <w:rPr>
          <w:spacing w:val="-9"/>
          <w:sz w:val="24"/>
        </w:rPr>
        <w:t xml:space="preserve"> </w:t>
      </w:r>
      <w:r>
        <w:rPr>
          <w:sz w:val="24"/>
        </w:rPr>
        <w:t>(quinze)</w:t>
      </w:r>
      <w:r>
        <w:rPr>
          <w:spacing w:val="-10"/>
          <w:sz w:val="24"/>
        </w:rPr>
        <w:t xml:space="preserve"> </w:t>
      </w:r>
      <w:r>
        <w:rPr>
          <w:sz w:val="24"/>
        </w:rPr>
        <w:t>dias</w:t>
      </w:r>
      <w:r>
        <w:rPr>
          <w:spacing w:val="-10"/>
          <w:sz w:val="24"/>
        </w:rPr>
        <w:t xml:space="preserve"> </w:t>
      </w:r>
      <w:r>
        <w:rPr>
          <w:sz w:val="24"/>
        </w:rPr>
        <w:t>úteis</w:t>
      </w:r>
      <w:r>
        <w:rPr>
          <w:spacing w:val="-10"/>
          <w:sz w:val="24"/>
        </w:rPr>
        <w:t xml:space="preserve"> </w:t>
      </w:r>
      <w:r>
        <w:rPr>
          <w:sz w:val="24"/>
        </w:rPr>
        <w:t>da</w:t>
      </w:r>
      <w:r>
        <w:rPr>
          <w:spacing w:val="-9"/>
          <w:sz w:val="24"/>
        </w:rPr>
        <w:t xml:space="preserve"> </w:t>
      </w:r>
      <w:r>
        <w:rPr>
          <w:sz w:val="24"/>
        </w:rPr>
        <w:t>aplicação</w:t>
      </w:r>
      <w:r>
        <w:rPr>
          <w:spacing w:val="-9"/>
          <w:sz w:val="24"/>
        </w:rPr>
        <w:t xml:space="preserve"> </w:t>
      </w:r>
      <w:r>
        <w:rPr>
          <w:sz w:val="24"/>
        </w:rPr>
        <w:t>das</w:t>
      </w:r>
      <w:r>
        <w:rPr>
          <w:spacing w:val="-10"/>
          <w:sz w:val="24"/>
        </w:rPr>
        <w:t xml:space="preserve"> </w:t>
      </w:r>
      <w:r>
        <w:rPr>
          <w:sz w:val="24"/>
        </w:rPr>
        <w:t>sanções</w:t>
      </w:r>
      <w:r>
        <w:rPr>
          <w:spacing w:val="-10"/>
          <w:sz w:val="24"/>
        </w:rPr>
        <w:t xml:space="preserve"> </w:t>
      </w:r>
      <w:r>
        <w:rPr>
          <w:sz w:val="24"/>
        </w:rPr>
        <w:t>de advertência,</w:t>
      </w:r>
      <w:r>
        <w:rPr>
          <w:spacing w:val="-3"/>
          <w:sz w:val="24"/>
        </w:rPr>
        <w:t xml:space="preserve"> </w:t>
      </w:r>
      <w:r>
        <w:rPr>
          <w:sz w:val="24"/>
        </w:rPr>
        <w:t>multa</w:t>
      </w:r>
      <w:r>
        <w:rPr>
          <w:spacing w:val="-3"/>
          <w:sz w:val="24"/>
        </w:rPr>
        <w:t xml:space="preserve"> </w:t>
      </w:r>
      <w:r>
        <w:rPr>
          <w:sz w:val="24"/>
        </w:rPr>
        <w:t>e</w:t>
      </w:r>
      <w:r>
        <w:rPr>
          <w:spacing w:val="-2"/>
          <w:sz w:val="24"/>
        </w:rPr>
        <w:t xml:space="preserve"> </w:t>
      </w:r>
      <w:r>
        <w:rPr>
          <w:sz w:val="24"/>
        </w:rPr>
        <w:t>impedimento</w:t>
      </w:r>
      <w:r>
        <w:rPr>
          <w:spacing w:val="-3"/>
          <w:sz w:val="24"/>
        </w:rPr>
        <w:t xml:space="preserve"> </w:t>
      </w:r>
      <w:r>
        <w:rPr>
          <w:sz w:val="24"/>
        </w:rPr>
        <w:t>de</w:t>
      </w:r>
      <w:r>
        <w:rPr>
          <w:spacing w:val="-2"/>
          <w:sz w:val="24"/>
        </w:rPr>
        <w:t xml:space="preserve"> </w:t>
      </w:r>
      <w:r>
        <w:rPr>
          <w:sz w:val="24"/>
        </w:rPr>
        <w:t>licitar</w:t>
      </w:r>
      <w:r>
        <w:rPr>
          <w:spacing w:val="-3"/>
          <w:sz w:val="24"/>
        </w:rPr>
        <w:t xml:space="preserve"> </w:t>
      </w:r>
      <w:r>
        <w:rPr>
          <w:sz w:val="24"/>
        </w:rPr>
        <w:t>e</w:t>
      </w:r>
      <w:r>
        <w:rPr>
          <w:spacing w:val="-2"/>
          <w:sz w:val="24"/>
        </w:rPr>
        <w:t xml:space="preserve"> </w:t>
      </w:r>
      <w:r>
        <w:rPr>
          <w:sz w:val="24"/>
        </w:rPr>
        <w:t>contratar,</w:t>
      </w:r>
      <w:r>
        <w:rPr>
          <w:spacing w:val="-3"/>
          <w:sz w:val="24"/>
        </w:rPr>
        <w:t xml:space="preserve"> </w:t>
      </w:r>
      <w:r>
        <w:rPr>
          <w:sz w:val="24"/>
        </w:rPr>
        <w:t>contado</w:t>
      </w:r>
      <w:r>
        <w:rPr>
          <w:spacing w:val="-2"/>
          <w:sz w:val="24"/>
        </w:rPr>
        <w:t xml:space="preserve"> </w:t>
      </w:r>
      <w:r>
        <w:rPr>
          <w:sz w:val="24"/>
        </w:rPr>
        <w:t>da</w:t>
      </w:r>
      <w:r>
        <w:rPr>
          <w:spacing w:val="-2"/>
          <w:sz w:val="24"/>
        </w:rPr>
        <w:t xml:space="preserve"> </w:t>
      </w:r>
      <w:r>
        <w:rPr>
          <w:sz w:val="24"/>
        </w:rPr>
        <w:t>data</w:t>
      </w:r>
      <w:r>
        <w:rPr>
          <w:spacing w:val="-3"/>
          <w:sz w:val="24"/>
        </w:rPr>
        <w:t xml:space="preserve"> </w:t>
      </w:r>
      <w:r>
        <w:rPr>
          <w:sz w:val="24"/>
        </w:rPr>
        <w:t>da</w:t>
      </w:r>
      <w:r>
        <w:rPr>
          <w:spacing w:val="-4"/>
          <w:sz w:val="24"/>
        </w:rPr>
        <w:t xml:space="preserve"> </w:t>
      </w:r>
      <w:r>
        <w:rPr>
          <w:sz w:val="24"/>
        </w:rPr>
        <w:t>intimação, o</w:t>
      </w:r>
      <w:r>
        <w:rPr>
          <w:spacing w:val="-2"/>
          <w:sz w:val="24"/>
        </w:rPr>
        <w:t xml:space="preserve"> </w:t>
      </w:r>
      <w:r>
        <w:rPr>
          <w:sz w:val="24"/>
        </w:rPr>
        <w:t>qual</w:t>
      </w:r>
      <w:r>
        <w:rPr>
          <w:spacing w:val="-2"/>
          <w:sz w:val="24"/>
        </w:rPr>
        <w:t xml:space="preserve"> </w:t>
      </w:r>
      <w:r>
        <w:rPr>
          <w:sz w:val="24"/>
        </w:rPr>
        <w:t>será</w:t>
      </w:r>
      <w:r>
        <w:rPr>
          <w:spacing w:val="-2"/>
          <w:sz w:val="24"/>
        </w:rPr>
        <w:t xml:space="preserve"> </w:t>
      </w:r>
      <w:r>
        <w:rPr>
          <w:sz w:val="24"/>
        </w:rPr>
        <w:t>dirigido</w:t>
      </w:r>
      <w:r>
        <w:rPr>
          <w:spacing w:val="-4"/>
          <w:sz w:val="24"/>
        </w:rPr>
        <w:t xml:space="preserve"> </w:t>
      </w:r>
      <w:r>
        <w:rPr>
          <w:sz w:val="24"/>
        </w:rPr>
        <w:t>à</w:t>
      </w:r>
      <w:r>
        <w:rPr>
          <w:spacing w:val="-3"/>
          <w:sz w:val="24"/>
        </w:rPr>
        <w:t xml:space="preserve"> </w:t>
      </w:r>
      <w:r>
        <w:rPr>
          <w:sz w:val="24"/>
        </w:rPr>
        <w:t>autoridade</w:t>
      </w:r>
      <w:r>
        <w:rPr>
          <w:spacing w:val="-2"/>
          <w:sz w:val="24"/>
        </w:rPr>
        <w:t xml:space="preserve"> </w:t>
      </w:r>
      <w:r>
        <w:rPr>
          <w:sz w:val="24"/>
        </w:rPr>
        <w:t>que</w:t>
      </w:r>
      <w:r>
        <w:rPr>
          <w:spacing w:val="-2"/>
          <w:sz w:val="24"/>
        </w:rPr>
        <w:t xml:space="preserve"> </w:t>
      </w:r>
      <w:r>
        <w:rPr>
          <w:sz w:val="24"/>
        </w:rPr>
        <w:t>tiver</w:t>
      </w:r>
      <w:r>
        <w:rPr>
          <w:spacing w:val="-2"/>
          <w:sz w:val="24"/>
        </w:rPr>
        <w:t xml:space="preserve"> </w:t>
      </w:r>
      <w:r>
        <w:rPr>
          <w:sz w:val="24"/>
        </w:rPr>
        <w:t>proferido</w:t>
      </w:r>
      <w:r>
        <w:rPr>
          <w:spacing w:val="-2"/>
          <w:sz w:val="24"/>
        </w:rPr>
        <w:t xml:space="preserve"> </w:t>
      </w:r>
      <w:r>
        <w:rPr>
          <w:sz w:val="24"/>
        </w:rPr>
        <w:t>a</w:t>
      </w:r>
      <w:r>
        <w:rPr>
          <w:spacing w:val="-2"/>
          <w:sz w:val="24"/>
        </w:rPr>
        <w:t xml:space="preserve"> </w:t>
      </w:r>
      <w:r>
        <w:rPr>
          <w:sz w:val="24"/>
        </w:rPr>
        <w:t>decisão</w:t>
      </w:r>
      <w:r>
        <w:rPr>
          <w:spacing w:val="-2"/>
          <w:sz w:val="24"/>
        </w:rPr>
        <w:t xml:space="preserve"> </w:t>
      </w:r>
      <w:r>
        <w:rPr>
          <w:sz w:val="24"/>
        </w:rPr>
        <w:t>recorrida,</w:t>
      </w:r>
      <w:r>
        <w:rPr>
          <w:spacing w:val="-3"/>
          <w:sz w:val="24"/>
        </w:rPr>
        <w:t xml:space="preserve"> </w:t>
      </w:r>
      <w:r>
        <w:rPr>
          <w:sz w:val="24"/>
        </w:rPr>
        <w:t>que,</w:t>
      </w:r>
      <w:r>
        <w:rPr>
          <w:spacing w:val="-3"/>
          <w:sz w:val="24"/>
        </w:rPr>
        <w:t xml:space="preserve"> </w:t>
      </w:r>
      <w:r>
        <w:rPr>
          <w:sz w:val="24"/>
        </w:rPr>
        <w:t>se</w:t>
      </w:r>
      <w:r>
        <w:rPr>
          <w:spacing w:val="-2"/>
          <w:sz w:val="24"/>
        </w:rPr>
        <w:t xml:space="preserve"> </w:t>
      </w:r>
      <w:r>
        <w:rPr>
          <w:sz w:val="24"/>
        </w:rPr>
        <w:t>não</w:t>
      </w:r>
      <w:r>
        <w:rPr>
          <w:spacing w:val="-2"/>
          <w:sz w:val="24"/>
        </w:rPr>
        <w:t xml:space="preserve"> </w:t>
      </w:r>
      <w:r>
        <w:rPr>
          <w:sz w:val="24"/>
        </w:rPr>
        <w:t>a reconsiderar no prazo de 5 (cinco) dias úteis, encaminhará o recurso com sua motivação</w:t>
      </w:r>
      <w:r>
        <w:rPr>
          <w:spacing w:val="-7"/>
          <w:sz w:val="24"/>
        </w:rPr>
        <w:t xml:space="preserve"> </w:t>
      </w:r>
      <w:r>
        <w:rPr>
          <w:sz w:val="24"/>
        </w:rPr>
        <w:t>à</w:t>
      </w:r>
      <w:r>
        <w:rPr>
          <w:spacing w:val="-7"/>
          <w:sz w:val="24"/>
        </w:rPr>
        <w:t xml:space="preserve"> </w:t>
      </w:r>
      <w:r>
        <w:rPr>
          <w:sz w:val="24"/>
        </w:rPr>
        <w:t>autoridade</w:t>
      </w:r>
      <w:r>
        <w:rPr>
          <w:spacing w:val="-6"/>
          <w:sz w:val="24"/>
        </w:rPr>
        <w:t xml:space="preserve"> </w:t>
      </w:r>
      <w:r>
        <w:rPr>
          <w:sz w:val="24"/>
        </w:rPr>
        <w:t>superior,</w:t>
      </w:r>
      <w:r>
        <w:rPr>
          <w:spacing w:val="-7"/>
          <w:sz w:val="24"/>
        </w:rPr>
        <w:t xml:space="preserve"> </w:t>
      </w:r>
      <w:r>
        <w:rPr>
          <w:sz w:val="24"/>
        </w:rPr>
        <w:t>que</w:t>
      </w:r>
      <w:r>
        <w:rPr>
          <w:spacing w:val="-9"/>
          <w:sz w:val="24"/>
        </w:rPr>
        <w:t xml:space="preserve"> </w:t>
      </w:r>
      <w:r>
        <w:rPr>
          <w:sz w:val="24"/>
        </w:rPr>
        <w:t>deverá</w:t>
      </w:r>
      <w:r>
        <w:rPr>
          <w:spacing w:val="-6"/>
          <w:sz w:val="24"/>
        </w:rPr>
        <w:t xml:space="preserve"> </w:t>
      </w:r>
      <w:r>
        <w:rPr>
          <w:sz w:val="24"/>
        </w:rPr>
        <w:t>proferir</w:t>
      </w:r>
      <w:r>
        <w:rPr>
          <w:spacing w:val="-7"/>
          <w:sz w:val="24"/>
        </w:rPr>
        <w:t xml:space="preserve"> </w:t>
      </w:r>
      <w:r>
        <w:rPr>
          <w:sz w:val="24"/>
        </w:rPr>
        <w:t>sua</w:t>
      </w:r>
      <w:r>
        <w:rPr>
          <w:spacing w:val="-7"/>
          <w:sz w:val="24"/>
        </w:rPr>
        <w:t xml:space="preserve"> </w:t>
      </w:r>
      <w:r>
        <w:rPr>
          <w:sz w:val="24"/>
        </w:rPr>
        <w:t>decisão</w:t>
      </w:r>
      <w:r>
        <w:rPr>
          <w:spacing w:val="-6"/>
          <w:sz w:val="24"/>
        </w:rPr>
        <w:t xml:space="preserve"> </w:t>
      </w:r>
      <w:r>
        <w:rPr>
          <w:sz w:val="24"/>
        </w:rPr>
        <w:t>no</w:t>
      </w:r>
      <w:r>
        <w:rPr>
          <w:spacing w:val="-7"/>
          <w:sz w:val="24"/>
        </w:rPr>
        <w:t xml:space="preserve"> </w:t>
      </w:r>
      <w:r>
        <w:rPr>
          <w:sz w:val="24"/>
        </w:rPr>
        <w:t>prazo</w:t>
      </w:r>
      <w:r>
        <w:rPr>
          <w:spacing w:val="-9"/>
          <w:sz w:val="24"/>
        </w:rPr>
        <w:t xml:space="preserve"> </w:t>
      </w:r>
      <w:r>
        <w:rPr>
          <w:sz w:val="24"/>
        </w:rPr>
        <w:t>máximo</w:t>
      </w:r>
      <w:r>
        <w:rPr>
          <w:spacing w:val="-7"/>
          <w:sz w:val="24"/>
        </w:rPr>
        <w:t xml:space="preserve"> </w:t>
      </w:r>
      <w:r>
        <w:rPr>
          <w:sz w:val="24"/>
        </w:rPr>
        <w:t>de 20 (vinte) dias úteis, contado do recebimento dos autos.</w:t>
      </w:r>
    </w:p>
    <w:p w:rsidR="002D5F79" w:rsidRDefault="00B0013F">
      <w:pPr>
        <w:pStyle w:val="PargrafodaLista"/>
        <w:numPr>
          <w:ilvl w:val="1"/>
          <w:numId w:val="40"/>
        </w:numPr>
        <w:tabs>
          <w:tab w:val="left" w:pos="2162"/>
        </w:tabs>
        <w:spacing w:before="1" w:line="360" w:lineRule="auto"/>
        <w:ind w:right="1077" w:firstLine="0"/>
        <w:jc w:val="both"/>
        <w:rPr>
          <w:sz w:val="24"/>
        </w:rPr>
      </w:pPr>
      <w:r>
        <w:rPr>
          <w:sz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D5F79" w:rsidRDefault="00B0013F">
      <w:pPr>
        <w:pStyle w:val="PargrafodaLista"/>
        <w:numPr>
          <w:ilvl w:val="1"/>
          <w:numId w:val="40"/>
        </w:numPr>
        <w:tabs>
          <w:tab w:val="left" w:pos="2162"/>
        </w:tabs>
        <w:spacing w:line="360" w:lineRule="auto"/>
        <w:ind w:right="1082" w:firstLine="0"/>
        <w:jc w:val="both"/>
        <w:rPr>
          <w:sz w:val="24"/>
        </w:rPr>
      </w:pPr>
      <w:r>
        <w:rPr>
          <w:sz w:val="24"/>
        </w:rPr>
        <w:t>O recurso e o pedido de reconsideração terão efeito suspensivo do ato ou da decisão recorrida até que sobrevenha decisão final da autoridade competente.</w:t>
      </w:r>
    </w:p>
    <w:p w:rsidR="002D5F79" w:rsidRDefault="00B0013F">
      <w:pPr>
        <w:pStyle w:val="PargrafodaLista"/>
        <w:numPr>
          <w:ilvl w:val="1"/>
          <w:numId w:val="40"/>
        </w:numPr>
        <w:tabs>
          <w:tab w:val="left" w:pos="2141"/>
        </w:tabs>
        <w:spacing w:line="360" w:lineRule="auto"/>
        <w:ind w:right="1074" w:firstLine="0"/>
        <w:jc w:val="both"/>
        <w:rPr>
          <w:sz w:val="24"/>
        </w:rPr>
      </w:pPr>
      <w:r>
        <w:rPr>
          <w:sz w:val="24"/>
        </w:rPr>
        <w:t>A</w:t>
      </w:r>
      <w:r>
        <w:rPr>
          <w:spacing w:val="-13"/>
          <w:sz w:val="24"/>
        </w:rPr>
        <w:t xml:space="preserve"> </w:t>
      </w:r>
      <w:r>
        <w:rPr>
          <w:sz w:val="24"/>
        </w:rPr>
        <w:t>aplicação</w:t>
      </w:r>
      <w:r>
        <w:rPr>
          <w:spacing w:val="-15"/>
          <w:sz w:val="24"/>
        </w:rPr>
        <w:t xml:space="preserve"> </w:t>
      </w:r>
      <w:r>
        <w:rPr>
          <w:sz w:val="24"/>
        </w:rPr>
        <w:t>das</w:t>
      </w:r>
      <w:r>
        <w:rPr>
          <w:spacing w:val="-13"/>
          <w:sz w:val="24"/>
        </w:rPr>
        <w:t xml:space="preserve"> </w:t>
      </w:r>
      <w:r>
        <w:rPr>
          <w:sz w:val="24"/>
        </w:rPr>
        <w:t>sanções</w:t>
      </w:r>
      <w:r>
        <w:rPr>
          <w:spacing w:val="-13"/>
          <w:sz w:val="24"/>
        </w:rPr>
        <w:t xml:space="preserve"> </w:t>
      </w:r>
      <w:r>
        <w:rPr>
          <w:sz w:val="24"/>
        </w:rPr>
        <w:t>previstas</w:t>
      </w:r>
      <w:r>
        <w:rPr>
          <w:spacing w:val="-13"/>
          <w:sz w:val="24"/>
        </w:rPr>
        <w:t xml:space="preserve"> </w:t>
      </w:r>
      <w:r>
        <w:rPr>
          <w:sz w:val="24"/>
        </w:rPr>
        <w:t>neste</w:t>
      </w:r>
      <w:r>
        <w:rPr>
          <w:spacing w:val="-13"/>
          <w:sz w:val="24"/>
        </w:rPr>
        <w:t xml:space="preserve"> </w:t>
      </w:r>
      <w:r>
        <w:rPr>
          <w:sz w:val="24"/>
        </w:rPr>
        <w:t>Edital</w:t>
      </w:r>
      <w:r>
        <w:rPr>
          <w:spacing w:val="-13"/>
          <w:sz w:val="24"/>
        </w:rPr>
        <w:t xml:space="preserve"> </w:t>
      </w:r>
      <w:r>
        <w:rPr>
          <w:sz w:val="24"/>
        </w:rPr>
        <w:t>não</w:t>
      </w:r>
      <w:r>
        <w:rPr>
          <w:spacing w:val="-13"/>
          <w:sz w:val="24"/>
        </w:rPr>
        <w:t xml:space="preserve"> </w:t>
      </w:r>
      <w:r>
        <w:rPr>
          <w:sz w:val="24"/>
        </w:rPr>
        <w:t>exclui,</w:t>
      </w:r>
      <w:r>
        <w:rPr>
          <w:spacing w:val="-14"/>
          <w:sz w:val="24"/>
        </w:rPr>
        <w:t xml:space="preserve"> </w:t>
      </w:r>
      <w:r>
        <w:rPr>
          <w:sz w:val="24"/>
        </w:rPr>
        <w:t>em</w:t>
      </w:r>
      <w:r>
        <w:rPr>
          <w:spacing w:val="-13"/>
          <w:sz w:val="24"/>
        </w:rPr>
        <w:t xml:space="preserve"> </w:t>
      </w:r>
      <w:r>
        <w:rPr>
          <w:sz w:val="24"/>
        </w:rPr>
        <w:t>hipótese</w:t>
      </w:r>
      <w:r>
        <w:rPr>
          <w:spacing w:val="-13"/>
          <w:sz w:val="24"/>
        </w:rPr>
        <w:t xml:space="preserve"> </w:t>
      </w:r>
      <w:r>
        <w:rPr>
          <w:sz w:val="24"/>
        </w:rPr>
        <w:t>alguma, a obrigação de reparação integral dos danos causados.</w:t>
      </w:r>
    </w:p>
    <w:p w:rsidR="002D5F79" w:rsidRDefault="002D5F79">
      <w:pPr>
        <w:pStyle w:val="Corpodetexto"/>
        <w:spacing w:before="138"/>
        <w:ind w:left="0"/>
        <w:jc w:val="left"/>
      </w:pPr>
    </w:p>
    <w:p w:rsidR="002D5F79" w:rsidRDefault="00B0013F">
      <w:pPr>
        <w:pStyle w:val="Ttulo1"/>
        <w:numPr>
          <w:ilvl w:val="0"/>
          <w:numId w:val="40"/>
        </w:numPr>
        <w:tabs>
          <w:tab w:val="left" w:pos="1817"/>
        </w:tabs>
        <w:spacing w:before="1"/>
        <w:ind w:left="1817" w:hanging="398"/>
        <w:jc w:val="both"/>
        <w:rPr>
          <w:color w:val="2D74B5"/>
        </w:rPr>
      </w:pPr>
      <w:r>
        <w:rPr>
          <w:color w:val="2D74B5"/>
        </w:rPr>
        <w:t>DA</w:t>
      </w:r>
      <w:r>
        <w:rPr>
          <w:color w:val="2D74B5"/>
          <w:spacing w:val="-10"/>
        </w:rPr>
        <w:t xml:space="preserve"> </w:t>
      </w:r>
      <w:r>
        <w:rPr>
          <w:color w:val="2D74B5"/>
        </w:rPr>
        <w:t>IMPUGNAÇÃO AO</w:t>
      </w:r>
      <w:r>
        <w:rPr>
          <w:color w:val="2D74B5"/>
          <w:spacing w:val="-2"/>
        </w:rPr>
        <w:t xml:space="preserve"> </w:t>
      </w:r>
      <w:r>
        <w:rPr>
          <w:color w:val="2D74B5"/>
        </w:rPr>
        <w:t>EDITAL E</w:t>
      </w:r>
      <w:r>
        <w:rPr>
          <w:color w:val="2D74B5"/>
          <w:spacing w:val="-4"/>
        </w:rPr>
        <w:t xml:space="preserve"> </w:t>
      </w:r>
      <w:r>
        <w:rPr>
          <w:color w:val="2D74B5"/>
        </w:rPr>
        <w:t>DO</w:t>
      </w:r>
      <w:r>
        <w:rPr>
          <w:color w:val="2D74B5"/>
          <w:spacing w:val="-4"/>
        </w:rPr>
        <w:t xml:space="preserve"> </w:t>
      </w:r>
      <w:r>
        <w:rPr>
          <w:color w:val="2D74B5"/>
        </w:rPr>
        <w:t>PEDIDO</w:t>
      </w:r>
      <w:r>
        <w:rPr>
          <w:color w:val="2D74B5"/>
          <w:spacing w:val="-5"/>
        </w:rPr>
        <w:t xml:space="preserve"> </w:t>
      </w:r>
      <w:r>
        <w:rPr>
          <w:color w:val="2D74B5"/>
        </w:rPr>
        <w:t>DE</w:t>
      </w:r>
      <w:r>
        <w:rPr>
          <w:color w:val="2D74B5"/>
          <w:spacing w:val="-2"/>
        </w:rPr>
        <w:t xml:space="preserve"> ESCLARECIMENTO</w:t>
      </w:r>
    </w:p>
    <w:p w:rsidR="002D5F79" w:rsidRDefault="00B0013F">
      <w:pPr>
        <w:pStyle w:val="PargrafodaLista"/>
        <w:numPr>
          <w:ilvl w:val="1"/>
          <w:numId w:val="40"/>
        </w:numPr>
        <w:tabs>
          <w:tab w:val="left" w:pos="2009"/>
        </w:tabs>
        <w:spacing w:before="138" w:line="360" w:lineRule="auto"/>
        <w:ind w:right="1072" w:firstLine="0"/>
        <w:jc w:val="both"/>
        <w:rPr>
          <w:sz w:val="24"/>
        </w:rPr>
      </w:pPr>
      <w:r>
        <w:rPr>
          <w:sz w:val="24"/>
        </w:rPr>
        <w:t>Qualquer</w:t>
      </w:r>
      <w:r>
        <w:rPr>
          <w:spacing w:val="-13"/>
          <w:sz w:val="24"/>
        </w:rPr>
        <w:t xml:space="preserve"> </w:t>
      </w:r>
      <w:r>
        <w:rPr>
          <w:sz w:val="24"/>
        </w:rPr>
        <w:t>pessoa</w:t>
      </w:r>
      <w:r>
        <w:rPr>
          <w:spacing w:val="-11"/>
          <w:sz w:val="24"/>
        </w:rPr>
        <w:t xml:space="preserve"> </w:t>
      </w:r>
      <w:r>
        <w:rPr>
          <w:sz w:val="24"/>
        </w:rPr>
        <w:t>é</w:t>
      </w:r>
      <w:r>
        <w:rPr>
          <w:spacing w:val="-12"/>
          <w:sz w:val="24"/>
        </w:rPr>
        <w:t xml:space="preserve"> </w:t>
      </w:r>
      <w:r>
        <w:rPr>
          <w:sz w:val="24"/>
        </w:rPr>
        <w:t>parte</w:t>
      </w:r>
      <w:r>
        <w:rPr>
          <w:spacing w:val="-13"/>
          <w:sz w:val="24"/>
        </w:rPr>
        <w:t xml:space="preserve"> </w:t>
      </w:r>
      <w:r>
        <w:rPr>
          <w:sz w:val="24"/>
        </w:rPr>
        <w:t>legítima</w:t>
      </w:r>
      <w:r>
        <w:rPr>
          <w:spacing w:val="-12"/>
          <w:sz w:val="24"/>
        </w:rPr>
        <w:t xml:space="preserve"> </w:t>
      </w:r>
      <w:r>
        <w:rPr>
          <w:sz w:val="24"/>
        </w:rPr>
        <w:t>para</w:t>
      </w:r>
      <w:r>
        <w:rPr>
          <w:spacing w:val="-12"/>
          <w:sz w:val="24"/>
        </w:rPr>
        <w:t xml:space="preserve"> </w:t>
      </w:r>
      <w:r>
        <w:rPr>
          <w:sz w:val="24"/>
        </w:rPr>
        <w:t>impugnar</w:t>
      </w:r>
      <w:r>
        <w:rPr>
          <w:spacing w:val="-12"/>
          <w:sz w:val="24"/>
        </w:rPr>
        <w:t xml:space="preserve"> </w:t>
      </w:r>
      <w:r>
        <w:rPr>
          <w:sz w:val="24"/>
        </w:rPr>
        <w:t>este</w:t>
      </w:r>
      <w:r>
        <w:rPr>
          <w:spacing w:val="-12"/>
          <w:sz w:val="24"/>
        </w:rPr>
        <w:t xml:space="preserve"> </w:t>
      </w:r>
      <w:r>
        <w:rPr>
          <w:sz w:val="24"/>
        </w:rPr>
        <w:t>Edital</w:t>
      </w:r>
      <w:r>
        <w:rPr>
          <w:spacing w:val="-12"/>
          <w:sz w:val="24"/>
        </w:rPr>
        <w:t xml:space="preserve"> </w:t>
      </w:r>
      <w:r>
        <w:rPr>
          <w:sz w:val="24"/>
        </w:rPr>
        <w:t>por</w:t>
      </w:r>
      <w:r>
        <w:rPr>
          <w:spacing w:val="-13"/>
          <w:sz w:val="24"/>
        </w:rPr>
        <w:t xml:space="preserve"> </w:t>
      </w:r>
      <w:r>
        <w:rPr>
          <w:sz w:val="24"/>
        </w:rPr>
        <w:t>irregularidade</w:t>
      </w:r>
      <w:r>
        <w:rPr>
          <w:spacing w:val="-12"/>
          <w:sz w:val="24"/>
        </w:rPr>
        <w:t xml:space="preserve"> </w:t>
      </w:r>
      <w:r>
        <w:rPr>
          <w:sz w:val="24"/>
        </w:rPr>
        <w:t>na aplicação do art. 164 da Lei nº 14.133, de 2021, devendo protocolar o pedido até 3 (três) dias úteis antes da data da abertura do certame.</w:t>
      </w:r>
    </w:p>
    <w:p w:rsidR="002D5F79" w:rsidRDefault="00B0013F">
      <w:pPr>
        <w:pStyle w:val="PargrafodaLista"/>
        <w:numPr>
          <w:ilvl w:val="1"/>
          <w:numId w:val="40"/>
        </w:numPr>
        <w:tabs>
          <w:tab w:val="left" w:pos="2043"/>
        </w:tabs>
        <w:spacing w:line="360" w:lineRule="auto"/>
        <w:ind w:right="1078" w:firstLine="0"/>
        <w:jc w:val="both"/>
        <w:rPr>
          <w:sz w:val="24"/>
        </w:rPr>
      </w:pPr>
      <w:r>
        <w:rPr>
          <w:sz w:val="24"/>
        </w:rPr>
        <w:t>A resposta à impugnação ou ao pedido de esclarecimento será divulgado em sítio eletrônico oficial no prazo de até 3 (três) dias úteis, limitado ao último dia útil anterior à data da abertura do certame.</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1"/>
          <w:numId w:val="40"/>
        </w:numPr>
        <w:tabs>
          <w:tab w:val="left" w:pos="2033"/>
        </w:tabs>
        <w:spacing w:line="357" w:lineRule="auto"/>
        <w:ind w:right="1080" w:firstLine="0"/>
        <w:jc w:val="both"/>
        <w:rPr>
          <w:sz w:val="24"/>
        </w:rPr>
      </w:pPr>
      <w:r>
        <w:rPr>
          <w:sz w:val="24"/>
        </w:rPr>
        <w:t xml:space="preserve">A impugnação e o pedido de esclarecimento poderão ser realizados por forma eletrônica, pelos seguintes meios: </w:t>
      </w:r>
      <w:hyperlink r:id="rId28">
        <w:r>
          <w:rPr>
            <w:sz w:val="24"/>
          </w:rPr>
          <w:t>licitaca@correntina.ba.gov.br</w:t>
        </w:r>
      </w:hyperlink>
    </w:p>
    <w:p w:rsidR="002D5F79" w:rsidRDefault="00B0013F">
      <w:pPr>
        <w:pStyle w:val="PargrafodaLista"/>
        <w:numPr>
          <w:ilvl w:val="1"/>
          <w:numId w:val="40"/>
        </w:numPr>
        <w:tabs>
          <w:tab w:val="left" w:pos="2080"/>
        </w:tabs>
        <w:spacing w:before="4" w:line="360" w:lineRule="auto"/>
        <w:ind w:right="1078" w:firstLine="0"/>
        <w:jc w:val="both"/>
        <w:rPr>
          <w:sz w:val="24"/>
        </w:rPr>
      </w:pPr>
      <w:r>
        <w:rPr>
          <w:sz w:val="24"/>
        </w:rPr>
        <w:t>As impugnações e pedidos de esclarecimentos não suspendem os prazos previstos no certame.</w:t>
      </w:r>
    </w:p>
    <w:p w:rsidR="002D5F79" w:rsidRDefault="00B0013F">
      <w:pPr>
        <w:pStyle w:val="PargrafodaLista"/>
        <w:numPr>
          <w:ilvl w:val="2"/>
          <w:numId w:val="40"/>
        </w:numPr>
        <w:tabs>
          <w:tab w:val="left" w:pos="2265"/>
        </w:tabs>
        <w:spacing w:line="360" w:lineRule="auto"/>
        <w:ind w:left="1419" w:right="1078" w:firstLine="0"/>
        <w:jc w:val="both"/>
        <w:rPr>
          <w:sz w:val="24"/>
        </w:rPr>
      </w:pPr>
      <w:r>
        <w:rPr>
          <w:sz w:val="24"/>
        </w:rPr>
        <w:t>A concessão de efeito suspensivo à impugnação é medida excepcional e deverá ser motivada pelo agente de contratação, nos autos do processo de licitação (§2º do art. 16 da IN Seges/ME nº 73, de 2022).</w:t>
      </w:r>
    </w:p>
    <w:p w:rsidR="002D5F79" w:rsidRDefault="00B0013F">
      <w:pPr>
        <w:pStyle w:val="PargrafodaLista"/>
        <w:numPr>
          <w:ilvl w:val="1"/>
          <w:numId w:val="40"/>
        </w:numPr>
        <w:tabs>
          <w:tab w:val="left" w:pos="2033"/>
        </w:tabs>
        <w:spacing w:line="360" w:lineRule="auto"/>
        <w:ind w:right="1079" w:firstLine="0"/>
        <w:jc w:val="both"/>
        <w:rPr>
          <w:sz w:val="24"/>
        </w:rPr>
      </w:pPr>
      <w:r>
        <w:rPr>
          <w:sz w:val="24"/>
        </w:rPr>
        <w:t>Acolhida a impugnação, será definida e publicada nova data para a realização do certame.</w:t>
      </w:r>
    </w:p>
    <w:p w:rsidR="002D5F79" w:rsidRDefault="002D5F79">
      <w:pPr>
        <w:pStyle w:val="Corpodetexto"/>
        <w:spacing w:before="138"/>
        <w:ind w:left="0"/>
        <w:jc w:val="left"/>
      </w:pPr>
    </w:p>
    <w:p w:rsidR="002D5F79" w:rsidRDefault="00B0013F">
      <w:pPr>
        <w:pStyle w:val="Ttulo1"/>
        <w:numPr>
          <w:ilvl w:val="0"/>
          <w:numId w:val="40"/>
        </w:numPr>
        <w:tabs>
          <w:tab w:val="left" w:pos="1817"/>
        </w:tabs>
        <w:ind w:left="1817" w:hanging="398"/>
        <w:jc w:val="both"/>
        <w:rPr>
          <w:color w:val="2D74B5"/>
        </w:rPr>
      </w:pPr>
      <w:r>
        <w:rPr>
          <w:color w:val="2D74B5"/>
        </w:rPr>
        <w:t>DAS</w:t>
      </w:r>
      <w:r>
        <w:rPr>
          <w:color w:val="2D74B5"/>
          <w:spacing w:val="-4"/>
        </w:rPr>
        <w:t xml:space="preserve"> </w:t>
      </w:r>
      <w:r>
        <w:rPr>
          <w:color w:val="2D74B5"/>
        </w:rPr>
        <w:t>DISPOSIÇÕES</w:t>
      </w:r>
      <w:r>
        <w:rPr>
          <w:color w:val="2D74B5"/>
          <w:spacing w:val="-5"/>
        </w:rPr>
        <w:t xml:space="preserve"> </w:t>
      </w:r>
      <w:r>
        <w:rPr>
          <w:color w:val="2D74B5"/>
          <w:spacing w:val="-2"/>
        </w:rPr>
        <w:t>GERAIS</w:t>
      </w:r>
    </w:p>
    <w:p w:rsidR="002D5F79" w:rsidRDefault="00B0013F">
      <w:pPr>
        <w:pStyle w:val="PargrafodaLista"/>
        <w:numPr>
          <w:ilvl w:val="1"/>
          <w:numId w:val="40"/>
        </w:numPr>
        <w:tabs>
          <w:tab w:val="left" w:pos="2018"/>
        </w:tabs>
        <w:spacing w:before="138"/>
        <w:ind w:left="2018" w:hanging="599"/>
        <w:jc w:val="both"/>
        <w:rPr>
          <w:sz w:val="24"/>
        </w:rPr>
      </w:pPr>
      <w:r>
        <w:rPr>
          <w:sz w:val="24"/>
        </w:rPr>
        <w:t>Será</w:t>
      </w:r>
      <w:r>
        <w:rPr>
          <w:spacing w:val="-4"/>
          <w:sz w:val="24"/>
        </w:rPr>
        <w:t xml:space="preserve"> </w:t>
      </w:r>
      <w:r>
        <w:rPr>
          <w:sz w:val="24"/>
        </w:rPr>
        <w:t>divulgada</w:t>
      </w:r>
      <w:r>
        <w:rPr>
          <w:spacing w:val="-3"/>
          <w:sz w:val="24"/>
        </w:rPr>
        <w:t xml:space="preserve"> </w:t>
      </w:r>
      <w:r>
        <w:rPr>
          <w:sz w:val="24"/>
        </w:rPr>
        <w:t>ata</w:t>
      </w:r>
      <w:r>
        <w:rPr>
          <w:spacing w:val="-4"/>
          <w:sz w:val="24"/>
        </w:rPr>
        <w:t xml:space="preserve"> </w:t>
      </w:r>
      <w:r>
        <w:rPr>
          <w:sz w:val="24"/>
        </w:rPr>
        <w:t>da</w:t>
      </w:r>
      <w:r>
        <w:rPr>
          <w:spacing w:val="-3"/>
          <w:sz w:val="24"/>
        </w:rPr>
        <w:t xml:space="preserve"> </w:t>
      </w:r>
      <w:r>
        <w:rPr>
          <w:sz w:val="24"/>
        </w:rPr>
        <w:t>sessão</w:t>
      </w:r>
      <w:r>
        <w:rPr>
          <w:spacing w:val="-3"/>
          <w:sz w:val="24"/>
        </w:rPr>
        <w:t xml:space="preserve"> </w:t>
      </w:r>
      <w:r>
        <w:rPr>
          <w:sz w:val="24"/>
        </w:rPr>
        <w:t>pública</w:t>
      </w:r>
      <w:r>
        <w:rPr>
          <w:spacing w:val="-4"/>
          <w:sz w:val="24"/>
        </w:rPr>
        <w:t xml:space="preserve"> </w:t>
      </w:r>
      <w:r>
        <w:rPr>
          <w:sz w:val="24"/>
        </w:rPr>
        <w:t>no</w:t>
      </w:r>
      <w:r>
        <w:rPr>
          <w:spacing w:val="-3"/>
          <w:sz w:val="24"/>
        </w:rPr>
        <w:t xml:space="preserve"> </w:t>
      </w:r>
      <w:r>
        <w:rPr>
          <w:sz w:val="24"/>
        </w:rPr>
        <w:t>sistema</w:t>
      </w:r>
      <w:r>
        <w:rPr>
          <w:spacing w:val="-5"/>
          <w:sz w:val="24"/>
        </w:rPr>
        <w:t xml:space="preserve"> </w:t>
      </w:r>
      <w:r>
        <w:rPr>
          <w:spacing w:val="-2"/>
          <w:sz w:val="24"/>
        </w:rPr>
        <w:t>eletrônico.</w:t>
      </w:r>
    </w:p>
    <w:p w:rsidR="002D5F79" w:rsidRDefault="00B0013F">
      <w:pPr>
        <w:pStyle w:val="PargrafodaLista"/>
        <w:numPr>
          <w:ilvl w:val="1"/>
          <w:numId w:val="40"/>
        </w:numPr>
        <w:tabs>
          <w:tab w:val="left" w:pos="2019"/>
        </w:tabs>
        <w:spacing w:before="139" w:line="360" w:lineRule="auto"/>
        <w:ind w:right="1076" w:firstLine="0"/>
        <w:jc w:val="both"/>
        <w:rPr>
          <w:sz w:val="24"/>
        </w:rPr>
      </w:pPr>
      <w:r>
        <w:rPr>
          <w:sz w:val="24"/>
        </w:rPr>
        <w:t>Não</w:t>
      </w:r>
      <w:r>
        <w:rPr>
          <w:spacing w:val="-1"/>
          <w:sz w:val="24"/>
        </w:rPr>
        <w:t xml:space="preserve"> </w:t>
      </w:r>
      <w:r>
        <w:rPr>
          <w:sz w:val="24"/>
        </w:rPr>
        <w:t>havendo expediente</w:t>
      </w:r>
      <w:r>
        <w:rPr>
          <w:spacing w:val="-2"/>
          <w:sz w:val="24"/>
        </w:rPr>
        <w:t xml:space="preserve"> </w:t>
      </w:r>
      <w:r>
        <w:rPr>
          <w:sz w:val="24"/>
        </w:rPr>
        <w:t>ou</w:t>
      </w:r>
      <w:r>
        <w:rPr>
          <w:spacing w:val="-1"/>
          <w:sz w:val="24"/>
        </w:rPr>
        <w:t xml:space="preserve"> </w:t>
      </w:r>
      <w:r>
        <w:rPr>
          <w:sz w:val="24"/>
        </w:rPr>
        <w:t>ocorrendo</w:t>
      </w:r>
      <w:r>
        <w:rPr>
          <w:spacing w:val="-1"/>
          <w:sz w:val="24"/>
        </w:rPr>
        <w:t xml:space="preserve"> </w:t>
      </w:r>
      <w:r>
        <w:rPr>
          <w:sz w:val="24"/>
        </w:rPr>
        <w:t>qualquer</w:t>
      </w:r>
      <w:r>
        <w:rPr>
          <w:spacing w:val="-1"/>
          <w:sz w:val="24"/>
        </w:rPr>
        <w:t xml:space="preserve"> </w:t>
      </w:r>
      <w:r>
        <w:rPr>
          <w:sz w:val="24"/>
        </w:rPr>
        <w:t>fato</w:t>
      </w:r>
      <w:r>
        <w:rPr>
          <w:spacing w:val="-1"/>
          <w:sz w:val="24"/>
        </w:rPr>
        <w:t xml:space="preserve"> </w:t>
      </w:r>
      <w:r>
        <w:rPr>
          <w:sz w:val="24"/>
        </w:rPr>
        <w:t>superveniente</w:t>
      </w:r>
      <w:r>
        <w:rPr>
          <w:spacing w:val="-2"/>
          <w:sz w:val="24"/>
        </w:rPr>
        <w:t xml:space="preserve"> </w:t>
      </w:r>
      <w:r>
        <w:rPr>
          <w:sz w:val="24"/>
        </w:rPr>
        <w:t>que</w:t>
      </w:r>
      <w:r>
        <w:rPr>
          <w:spacing w:val="-1"/>
          <w:sz w:val="24"/>
        </w:rPr>
        <w:t xml:space="preserve"> </w:t>
      </w:r>
      <w:r>
        <w:rPr>
          <w:sz w:val="24"/>
        </w:rPr>
        <w:t>impeça a</w:t>
      </w:r>
      <w:r>
        <w:rPr>
          <w:spacing w:val="-7"/>
          <w:sz w:val="24"/>
        </w:rPr>
        <w:t xml:space="preserve"> </w:t>
      </w:r>
      <w:r>
        <w:rPr>
          <w:sz w:val="24"/>
        </w:rPr>
        <w:t>realização</w:t>
      </w:r>
      <w:r>
        <w:rPr>
          <w:spacing w:val="-8"/>
          <w:sz w:val="24"/>
        </w:rPr>
        <w:t xml:space="preserve"> </w:t>
      </w:r>
      <w:r>
        <w:rPr>
          <w:sz w:val="24"/>
        </w:rPr>
        <w:t>do</w:t>
      </w:r>
      <w:r>
        <w:rPr>
          <w:spacing w:val="-7"/>
          <w:sz w:val="24"/>
        </w:rPr>
        <w:t xml:space="preserve"> </w:t>
      </w:r>
      <w:r>
        <w:rPr>
          <w:sz w:val="24"/>
        </w:rPr>
        <w:t>certame</w:t>
      </w:r>
      <w:r>
        <w:rPr>
          <w:spacing w:val="-7"/>
          <w:sz w:val="24"/>
        </w:rPr>
        <w:t xml:space="preserve"> </w:t>
      </w:r>
      <w:r>
        <w:rPr>
          <w:sz w:val="24"/>
        </w:rPr>
        <w:t>na</w:t>
      </w:r>
      <w:r>
        <w:rPr>
          <w:spacing w:val="-7"/>
          <w:sz w:val="24"/>
        </w:rPr>
        <w:t xml:space="preserve"> </w:t>
      </w:r>
      <w:r>
        <w:rPr>
          <w:sz w:val="24"/>
        </w:rPr>
        <w:t>data</w:t>
      </w:r>
      <w:r>
        <w:rPr>
          <w:spacing w:val="-7"/>
          <w:sz w:val="24"/>
        </w:rPr>
        <w:t xml:space="preserve"> </w:t>
      </w:r>
      <w:r>
        <w:rPr>
          <w:sz w:val="24"/>
        </w:rPr>
        <w:t>marcada,</w:t>
      </w:r>
      <w:r>
        <w:rPr>
          <w:spacing w:val="-8"/>
          <w:sz w:val="24"/>
        </w:rPr>
        <w:t xml:space="preserve"> </w:t>
      </w:r>
      <w:r>
        <w:rPr>
          <w:sz w:val="24"/>
        </w:rPr>
        <w:t>a</w:t>
      </w:r>
      <w:r>
        <w:rPr>
          <w:spacing w:val="-7"/>
          <w:sz w:val="24"/>
        </w:rPr>
        <w:t xml:space="preserve"> </w:t>
      </w:r>
      <w:r>
        <w:rPr>
          <w:sz w:val="24"/>
        </w:rPr>
        <w:t>sessão</w:t>
      </w:r>
      <w:r>
        <w:rPr>
          <w:spacing w:val="-8"/>
          <w:sz w:val="24"/>
        </w:rPr>
        <w:t xml:space="preserve"> </w:t>
      </w:r>
      <w:r>
        <w:rPr>
          <w:sz w:val="24"/>
        </w:rPr>
        <w:t>será</w:t>
      </w:r>
      <w:r>
        <w:rPr>
          <w:spacing w:val="-7"/>
          <w:sz w:val="24"/>
        </w:rPr>
        <w:t xml:space="preserve"> </w:t>
      </w:r>
      <w:r>
        <w:rPr>
          <w:sz w:val="24"/>
        </w:rPr>
        <w:t>automaticamente</w:t>
      </w:r>
      <w:r>
        <w:rPr>
          <w:spacing w:val="-7"/>
          <w:sz w:val="24"/>
        </w:rPr>
        <w:t xml:space="preserve"> </w:t>
      </w:r>
      <w:r>
        <w:rPr>
          <w:sz w:val="24"/>
        </w:rPr>
        <w:t>transferida para o primeiro dia útil subsequente, no mesmo horário anteriormente estabelecido, desde que não haja comunicação em contrário, pelo Pregoeiro.</w:t>
      </w:r>
    </w:p>
    <w:p w:rsidR="002D5F79" w:rsidRDefault="00B0013F">
      <w:pPr>
        <w:pStyle w:val="PargrafodaLista"/>
        <w:numPr>
          <w:ilvl w:val="1"/>
          <w:numId w:val="40"/>
        </w:numPr>
        <w:tabs>
          <w:tab w:val="left" w:pos="2035"/>
        </w:tabs>
        <w:spacing w:line="360" w:lineRule="auto"/>
        <w:ind w:right="1079" w:firstLine="0"/>
        <w:jc w:val="both"/>
        <w:rPr>
          <w:sz w:val="24"/>
        </w:rPr>
      </w:pPr>
      <w:r>
        <w:rPr>
          <w:sz w:val="24"/>
        </w:rPr>
        <w:t>Todas as referências de tempo no Edital, no aviso e durante a sessão pública observarão o horário de Brasília - DF.</w:t>
      </w:r>
    </w:p>
    <w:p w:rsidR="002D5F79" w:rsidRDefault="00B0013F">
      <w:pPr>
        <w:pStyle w:val="PargrafodaLista"/>
        <w:numPr>
          <w:ilvl w:val="1"/>
          <w:numId w:val="40"/>
        </w:numPr>
        <w:tabs>
          <w:tab w:val="left" w:pos="2018"/>
        </w:tabs>
        <w:ind w:left="2018" w:hanging="599"/>
        <w:jc w:val="both"/>
        <w:rPr>
          <w:sz w:val="24"/>
        </w:rPr>
      </w:pPr>
      <w:r>
        <w:rPr>
          <w:sz w:val="24"/>
        </w:rPr>
        <w:t>A</w:t>
      </w:r>
      <w:r>
        <w:rPr>
          <w:spacing w:val="-7"/>
          <w:sz w:val="24"/>
        </w:rPr>
        <w:t xml:space="preserve"> </w:t>
      </w:r>
      <w:r>
        <w:rPr>
          <w:sz w:val="24"/>
        </w:rPr>
        <w:t>homologação</w:t>
      </w:r>
      <w:r>
        <w:rPr>
          <w:spacing w:val="-4"/>
          <w:sz w:val="24"/>
        </w:rPr>
        <w:t xml:space="preserve"> </w:t>
      </w:r>
      <w:r>
        <w:rPr>
          <w:sz w:val="24"/>
        </w:rPr>
        <w:t>do</w:t>
      </w:r>
      <w:r>
        <w:rPr>
          <w:spacing w:val="-3"/>
          <w:sz w:val="24"/>
        </w:rPr>
        <w:t xml:space="preserve"> </w:t>
      </w:r>
      <w:r>
        <w:rPr>
          <w:sz w:val="24"/>
        </w:rPr>
        <w:t>resultado</w:t>
      </w:r>
      <w:r>
        <w:rPr>
          <w:spacing w:val="-4"/>
          <w:sz w:val="24"/>
        </w:rPr>
        <w:t xml:space="preserve"> </w:t>
      </w:r>
      <w:r>
        <w:rPr>
          <w:sz w:val="24"/>
        </w:rPr>
        <w:t>desta</w:t>
      </w:r>
      <w:r>
        <w:rPr>
          <w:spacing w:val="-3"/>
          <w:sz w:val="24"/>
        </w:rPr>
        <w:t xml:space="preserve"> </w:t>
      </w:r>
      <w:r>
        <w:rPr>
          <w:sz w:val="24"/>
        </w:rPr>
        <w:t>licitação</w:t>
      </w:r>
      <w:r>
        <w:rPr>
          <w:spacing w:val="-4"/>
          <w:sz w:val="24"/>
        </w:rPr>
        <w:t xml:space="preserve"> </w:t>
      </w:r>
      <w:r>
        <w:rPr>
          <w:sz w:val="24"/>
        </w:rPr>
        <w:t>não</w:t>
      </w:r>
      <w:r>
        <w:rPr>
          <w:spacing w:val="-4"/>
          <w:sz w:val="24"/>
        </w:rPr>
        <w:t xml:space="preserve"> </w:t>
      </w:r>
      <w:r>
        <w:rPr>
          <w:sz w:val="24"/>
        </w:rPr>
        <w:t>implicará</w:t>
      </w:r>
      <w:r>
        <w:rPr>
          <w:spacing w:val="-3"/>
          <w:sz w:val="24"/>
        </w:rPr>
        <w:t xml:space="preserve"> </w:t>
      </w:r>
      <w:r>
        <w:rPr>
          <w:sz w:val="24"/>
        </w:rPr>
        <w:t>direito</w:t>
      </w:r>
      <w:r>
        <w:rPr>
          <w:spacing w:val="-5"/>
          <w:sz w:val="24"/>
        </w:rPr>
        <w:t xml:space="preserve"> </w:t>
      </w:r>
      <w:r>
        <w:rPr>
          <w:sz w:val="24"/>
        </w:rPr>
        <w:t>à</w:t>
      </w:r>
      <w:r>
        <w:rPr>
          <w:spacing w:val="-3"/>
          <w:sz w:val="24"/>
        </w:rPr>
        <w:t xml:space="preserve"> </w:t>
      </w:r>
      <w:r>
        <w:rPr>
          <w:spacing w:val="-2"/>
          <w:sz w:val="24"/>
        </w:rPr>
        <w:t>contratação.</w:t>
      </w:r>
    </w:p>
    <w:p w:rsidR="002D5F79" w:rsidRDefault="00B0013F">
      <w:pPr>
        <w:pStyle w:val="PargrafodaLista"/>
        <w:numPr>
          <w:ilvl w:val="1"/>
          <w:numId w:val="40"/>
        </w:numPr>
        <w:tabs>
          <w:tab w:val="left" w:pos="2029"/>
        </w:tabs>
        <w:spacing w:before="138" w:line="360" w:lineRule="auto"/>
        <w:ind w:right="1076" w:firstLine="0"/>
        <w:jc w:val="both"/>
        <w:rPr>
          <w:sz w:val="24"/>
        </w:rPr>
      </w:pPr>
      <w:r>
        <w:rPr>
          <w:sz w:val="24"/>
        </w:rPr>
        <w:t>As normas disciplinadoras da licitação serão sempre interpretadas em favor da ampliação</w:t>
      </w:r>
      <w:r>
        <w:rPr>
          <w:spacing w:val="-10"/>
          <w:sz w:val="24"/>
        </w:rPr>
        <w:t xml:space="preserve"> </w:t>
      </w:r>
      <w:r>
        <w:rPr>
          <w:sz w:val="24"/>
        </w:rPr>
        <w:t>da</w:t>
      </w:r>
      <w:r>
        <w:rPr>
          <w:spacing w:val="-9"/>
          <w:sz w:val="24"/>
        </w:rPr>
        <w:t xml:space="preserve"> </w:t>
      </w:r>
      <w:r>
        <w:rPr>
          <w:sz w:val="24"/>
        </w:rPr>
        <w:t>disputa</w:t>
      </w:r>
      <w:r>
        <w:rPr>
          <w:spacing w:val="-10"/>
          <w:sz w:val="24"/>
        </w:rPr>
        <w:t xml:space="preserve"> </w:t>
      </w:r>
      <w:r>
        <w:rPr>
          <w:sz w:val="24"/>
        </w:rPr>
        <w:t>entre</w:t>
      </w:r>
      <w:r>
        <w:rPr>
          <w:spacing w:val="-10"/>
          <w:sz w:val="24"/>
        </w:rPr>
        <w:t xml:space="preserve"> </w:t>
      </w:r>
      <w:r>
        <w:rPr>
          <w:sz w:val="24"/>
        </w:rPr>
        <w:t>os</w:t>
      </w:r>
      <w:r>
        <w:rPr>
          <w:spacing w:val="-10"/>
          <w:sz w:val="24"/>
        </w:rPr>
        <w:t xml:space="preserve"> </w:t>
      </w:r>
      <w:r>
        <w:rPr>
          <w:sz w:val="24"/>
        </w:rPr>
        <w:t>interessados,</w:t>
      </w:r>
      <w:r>
        <w:rPr>
          <w:spacing w:val="-10"/>
          <w:sz w:val="24"/>
        </w:rPr>
        <w:t xml:space="preserve"> </w:t>
      </w:r>
      <w:r>
        <w:rPr>
          <w:sz w:val="24"/>
        </w:rPr>
        <w:t>desde</w:t>
      </w:r>
      <w:r>
        <w:rPr>
          <w:spacing w:val="-9"/>
          <w:sz w:val="24"/>
        </w:rPr>
        <w:t xml:space="preserve"> </w:t>
      </w:r>
      <w:r>
        <w:rPr>
          <w:sz w:val="24"/>
        </w:rPr>
        <w:t>que</w:t>
      </w:r>
      <w:r>
        <w:rPr>
          <w:spacing w:val="-12"/>
          <w:sz w:val="24"/>
        </w:rPr>
        <w:t xml:space="preserve"> </w:t>
      </w:r>
      <w:r>
        <w:rPr>
          <w:sz w:val="24"/>
        </w:rPr>
        <w:t>não</w:t>
      </w:r>
      <w:r>
        <w:rPr>
          <w:spacing w:val="-10"/>
          <w:sz w:val="24"/>
        </w:rPr>
        <w:t xml:space="preserve"> </w:t>
      </w:r>
      <w:r>
        <w:rPr>
          <w:sz w:val="24"/>
        </w:rPr>
        <w:t>comprometam</w:t>
      </w:r>
      <w:r>
        <w:rPr>
          <w:spacing w:val="-10"/>
          <w:sz w:val="24"/>
        </w:rPr>
        <w:t xml:space="preserve"> </w:t>
      </w:r>
      <w:r>
        <w:rPr>
          <w:sz w:val="24"/>
        </w:rPr>
        <w:t>o</w:t>
      </w:r>
      <w:r>
        <w:rPr>
          <w:spacing w:val="-10"/>
          <w:sz w:val="24"/>
        </w:rPr>
        <w:t xml:space="preserve"> </w:t>
      </w:r>
      <w:r>
        <w:rPr>
          <w:sz w:val="24"/>
        </w:rPr>
        <w:t>interesse da</w:t>
      </w:r>
      <w:r>
        <w:rPr>
          <w:spacing w:val="-3"/>
          <w:sz w:val="24"/>
        </w:rPr>
        <w:t xml:space="preserve"> </w:t>
      </w:r>
      <w:r>
        <w:rPr>
          <w:sz w:val="24"/>
        </w:rPr>
        <w:t>Administração,</w:t>
      </w:r>
      <w:r>
        <w:rPr>
          <w:spacing w:val="-5"/>
          <w:sz w:val="24"/>
        </w:rPr>
        <w:t xml:space="preserve"> </w:t>
      </w:r>
      <w:r>
        <w:rPr>
          <w:sz w:val="24"/>
        </w:rPr>
        <w:t>o</w:t>
      </w:r>
      <w:r>
        <w:rPr>
          <w:spacing w:val="-3"/>
          <w:sz w:val="24"/>
        </w:rPr>
        <w:t xml:space="preserve"> </w:t>
      </w:r>
      <w:r>
        <w:rPr>
          <w:sz w:val="24"/>
        </w:rPr>
        <w:t>princípio</w:t>
      </w:r>
      <w:r>
        <w:rPr>
          <w:spacing w:val="-3"/>
          <w:sz w:val="24"/>
        </w:rPr>
        <w:t xml:space="preserve"> </w:t>
      </w:r>
      <w:r>
        <w:rPr>
          <w:sz w:val="24"/>
        </w:rPr>
        <w:t>da</w:t>
      </w:r>
      <w:r>
        <w:rPr>
          <w:spacing w:val="-3"/>
          <w:sz w:val="24"/>
        </w:rPr>
        <w:t xml:space="preserve"> </w:t>
      </w:r>
      <w:r>
        <w:rPr>
          <w:sz w:val="24"/>
        </w:rPr>
        <w:t>isonomia,</w:t>
      </w:r>
      <w:r>
        <w:rPr>
          <w:spacing w:val="-4"/>
          <w:sz w:val="24"/>
        </w:rPr>
        <w:t xml:space="preserve"> </w:t>
      </w:r>
      <w:r>
        <w:rPr>
          <w:sz w:val="24"/>
        </w:rPr>
        <w:t>a</w:t>
      </w:r>
      <w:r>
        <w:rPr>
          <w:spacing w:val="-3"/>
          <w:sz w:val="24"/>
        </w:rPr>
        <w:t xml:space="preserve"> </w:t>
      </w:r>
      <w:r>
        <w:rPr>
          <w:sz w:val="24"/>
        </w:rPr>
        <w:t>finalidade</w:t>
      </w:r>
      <w:r>
        <w:rPr>
          <w:spacing w:val="-5"/>
          <w:sz w:val="24"/>
        </w:rPr>
        <w:t xml:space="preserve"> </w:t>
      </w:r>
      <w:r>
        <w:rPr>
          <w:sz w:val="24"/>
        </w:rPr>
        <w:t>e</w:t>
      </w:r>
      <w:r>
        <w:rPr>
          <w:spacing w:val="-3"/>
          <w:sz w:val="24"/>
        </w:rPr>
        <w:t xml:space="preserve"> </w:t>
      </w:r>
      <w:r>
        <w:rPr>
          <w:sz w:val="24"/>
        </w:rPr>
        <w:t>a</w:t>
      </w:r>
      <w:r>
        <w:rPr>
          <w:spacing w:val="-3"/>
          <w:sz w:val="24"/>
        </w:rPr>
        <w:t xml:space="preserve"> </w:t>
      </w:r>
      <w:r>
        <w:rPr>
          <w:sz w:val="24"/>
        </w:rPr>
        <w:t>segurança</w:t>
      </w:r>
      <w:r>
        <w:rPr>
          <w:spacing w:val="-3"/>
          <w:sz w:val="24"/>
        </w:rPr>
        <w:t xml:space="preserve"> </w:t>
      </w:r>
      <w:r>
        <w:rPr>
          <w:sz w:val="24"/>
        </w:rPr>
        <w:t>da</w:t>
      </w:r>
      <w:r>
        <w:rPr>
          <w:spacing w:val="-3"/>
          <w:sz w:val="24"/>
        </w:rPr>
        <w:t xml:space="preserve"> </w:t>
      </w:r>
      <w:r>
        <w:rPr>
          <w:sz w:val="24"/>
        </w:rPr>
        <w:t>contratação.</w:t>
      </w:r>
    </w:p>
    <w:p w:rsidR="002D5F79" w:rsidRDefault="00B0013F">
      <w:pPr>
        <w:pStyle w:val="PargrafodaLista"/>
        <w:numPr>
          <w:ilvl w:val="1"/>
          <w:numId w:val="40"/>
        </w:numPr>
        <w:tabs>
          <w:tab w:val="left" w:pos="2028"/>
        </w:tabs>
        <w:spacing w:line="360" w:lineRule="auto"/>
        <w:ind w:right="1077" w:firstLine="0"/>
        <w:jc w:val="both"/>
        <w:rPr>
          <w:sz w:val="24"/>
        </w:rPr>
      </w:pPr>
      <w:r>
        <w:rPr>
          <w:sz w:val="24"/>
        </w:rPr>
        <w:t>Os licitantes assumem todos os custos de preparação e apresentação de suas propostas e a Administração não será, em nenhum caso, responsável por esses custos, independentemente da condução ou do resultado do processo licitatório.</w:t>
      </w:r>
    </w:p>
    <w:p w:rsidR="002D5F79" w:rsidRDefault="00B0013F">
      <w:pPr>
        <w:pStyle w:val="PargrafodaLista"/>
        <w:numPr>
          <w:ilvl w:val="1"/>
          <w:numId w:val="40"/>
        </w:numPr>
        <w:tabs>
          <w:tab w:val="left" w:pos="2018"/>
        </w:tabs>
        <w:spacing w:before="1" w:line="360" w:lineRule="auto"/>
        <w:ind w:right="1071" w:firstLine="0"/>
        <w:jc w:val="both"/>
        <w:rPr>
          <w:sz w:val="24"/>
        </w:rPr>
      </w:pPr>
      <w:r>
        <w:rPr>
          <w:sz w:val="24"/>
        </w:rPr>
        <w:t>Na</w:t>
      </w:r>
      <w:r>
        <w:rPr>
          <w:spacing w:val="-4"/>
          <w:sz w:val="24"/>
        </w:rPr>
        <w:t xml:space="preserve"> </w:t>
      </w:r>
      <w:r>
        <w:rPr>
          <w:sz w:val="24"/>
        </w:rPr>
        <w:t>contagem</w:t>
      </w:r>
      <w:r>
        <w:rPr>
          <w:spacing w:val="-6"/>
          <w:sz w:val="24"/>
        </w:rPr>
        <w:t xml:space="preserve"> </w:t>
      </w:r>
      <w:r>
        <w:rPr>
          <w:sz w:val="24"/>
        </w:rPr>
        <w:t>dos</w:t>
      </w:r>
      <w:r>
        <w:rPr>
          <w:spacing w:val="-4"/>
          <w:sz w:val="24"/>
        </w:rPr>
        <w:t xml:space="preserve"> </w:t>
      </w:r>
      <w:r>
        <w:rPr>
          <w:sz w:val="24"/>
        </w:rPr>
        <w:t>prazos</w:t>
      </w:r>
      <w:r>
        <w:rPr>
          <w:spacing w:val="-4"/>
          <w:sz w:val="24"/>
        </w:rPr>
        <w:t xml:space="preserve"> </w:t>
      </w:r>
      <w:r>
        <w:rPr>
          <w:sz w:val="24"/>
        </w:rPr>
        <w:t>estabelecidos</w:t>
      </w:r>
      <w:r>
        <w:rPr>
          <w:spacing w:val="-6"/>
          <w:sz w:val="24"/>
        </w:rPr>
        <w:t xml:space="preserve"> </w:t>
      </w:r>
      <w:r>
        <w:rPr>
          <w:sz w:val="24"/>
        </w:rPr>
        <w:t>neste</w:t>
      </w:r>
      <w:r>
        <w:rPr>
          <w:spacing w:val="-4"/>
          <w:sz w:val="24"/>
        </w:rPr>
        <w:t xml:space="preserve"> </w:t>
      </w:r>
      <w:r>
        <w:rPr>
          <w:sz w:val="24"/>
        </w:rPr>
        <w:t>Edital</w:t>
      </w:r>
      <w:r>
        <w:rPr>
          <w:spacing w:val="-4"/>
          <w:sz w:val="24"/>
        </w:rPr>
        <w:t xml:space="preserve"> </w:t>
      </w:r>
      <w:r>
        <w:rPr>
          <w:sz w:val="24"/>
        </w:rPr>
        <w:t>e</w:t>
      </w:r>
      <w:r>
        <w:rPr>
          <w:spacing w:val="-5"/>
          <w:sz w:val="24"/>
        </w:rPr>
        <w:t xml:space="preserve"> </w:t>
      </w:r>
      <w:r>
        <w:rPr>
          <w:sz w:val="24"/>
        </w:rPr>
        <w:t>seus</w:t>
      </w:r>
      <w:r>
        <w:rPr>
          <w:spacing w:val="-6"/>
          <w:sz w:val="24"/>
        </w:rPr>
        <w:t xml:space="preserve"> </w:t>
      </w:r>
      <w:r>
        <w:rPr>
          <w:sz w:val="24"/>
        </w:rPr>
        <w:t>Anexos,</w:t>
      </w:r>
      <w:r>
        <w:rPr>
          <w:spacing w:val="-5"/>
          <w:sz w:val="24"/>
        </w:rPr>
        <w:t xml:space="preserve"> </w:t>
      </w:r>
      <w:r>
        <w:rPr>
          <w:sz w:val="24"/>
        </w:rPr>
        <w:t>excluir-se-á o dia do início e incluir-se-á o do vencimento. Só se iniciam e vencem os prazos em dias de expediente na Administração.</w:t>
      </w:r>
    </w:p>
    <w:p w:rsidR="002D5F79" w:rsidRDefault="00B0013F">
      <w:pPr>
        <w:pStyle w:val="PargrafodaLista"/>
        <w:numPr>
          <w:ilvl w:val="1"/>
          <w:numId w:val="40"/>
        </w:numPr>
        <w:tabs>
          <w:tab w:val="left" w:pos="2095"/>
        </w:tabs>
        <w:spacing w:line="360" w:lineRule="auto"/>
        <w:ind w:right="1071" w:firstLine="0"/>
        <w:jc w:val="both"/>
        <w:rPr>
          <w:sz w:val="24"/>
        </w:rPr>
      </w:pPr>
      <w:r>
        <w:rPr>
          <w:sz w:val="24"/>
        </w:rPr>
        <w:t>O desatendimento de exigências formais não essenciais não importará o afastamento</w:t>
      </w:r>
      <w:r>
        <w:rPr>
          <w:spacing w:val="-17"/>
          <w:sz w:val="24"/>
        </w:rPr>
        <w:t xml:space="preserve"> </w:t>
      </w:r>
      <w:r>
        <w:rPr>
          <w:sz w:val="24"/>
        </w:rPr>
        <w:t>do</w:t>
      </w:r>
      <w:r>
        <w:rPr>
          <w:spacing w:val="-16"/>
          <w:sz w:val="24"/>
        </w:rPr>
        <w:t xml:space="preserve"> </w:t>
      </w:r>
      <w:r>
        <w:rPr>
          <w:sz w:val="24"/>
        </w:rPr>
        <w:t>licitante,</w:t>
      </w:r>
      <w:r>
        <w:rPr>
          <w:spacing w:val="-17"/>
          <w:sz w:val="24"/>
        </w:rPr>
        <w:t xml:space="preserve"> </w:t>
      </w:r>
      <w:r>
        <w:rPr>
          <w:sz w:val="24"/>
        </w:rPr>
        <w:t>desde</w:t>
      </w:r>
      <w:r>
        <w:rPr>
          <w:spacing w:val="-15"/>
          <w:sz w:val="24"/>
        </w:rPr>
        <w:t xml:space="preserve"> </w:t>
      </w:r>
      <w:r>
        <w:rPr>
          <w:sz w:val="24"/>
        </w:rPr>
        <w:t>que</w:t>
      </w:r>
      <w:r>
        <w:rPr>
          <w:spacing w:val="-17"/>
          <w:sz w:val="24"/>
        </w:rPr>
        <w:t xml:space="preserve"> </w:t>
      </w:r>
      <w:r>
        <w:rPr>
          <w:sz w:val="24"/>
        </w:rPr>
        <w:t>seja</w:t>
      </w:r>
      <w:r>
        <w:rPr>
          <w:spacing w:val="-16"/>
          <w:sz w:val="24"/>
        </w:rPr>
        <w:t xml:space="preserve"> </w:t>
      </w:r>
      <w:r>
        <w:rPr>
          <w:sz w:val="24"/>
        </w:rPr>
        <w:t>possível</w:t>
      </w:r>
      <w:r>
        <w:rPr>
          <w:spacing w:val="-16"/>
          <w:sz w:val="24"/>
        </w:rPr>
        <w:t xml:space="preserve"> </w:t>
      </w:r>
      <w:r>
        <w:rPr>
          <w:sz w:val="24"/>
        </w:rPr>
        <w:t>o</w:t>
      </w:r>
      <w:r>
        <w:rPr>
          <w:spacing w:val="-15"/>
          <w:sz w:val="24"/>
        </w:rPr>
        <w:t xml:space="preserve"> </w:t>
      </w:r>
      <w:r>
        <w:rPr>
          <w:sz w:val="24"/>
        </w:rPr>
        <w:t>aproveitamento</w:t>
      </w:r>
      <w:r>
        <w:rPr>
          <w:spacing w:val="-17"/>
          <w:sz w:val="24"/>
        </w:rPr>
        <w:t xml:space="preserve"> </w:t>
      </w:r>
      <w:r>
        <w:rPr>
          <w:sz w:val="24"/>
        </w:rPr>
        <w:t>do</w:t>
      </w:r>
      <w:r>
        <w:rPr>
          <w:spacing w:val="-16"/>
          <w:sz w:val="24"/>
        </w:rPr>
        <w:t xml:space="preserve"> </w:t>
      </w:r>
      <w:r>
        <w:rPr>
          <w:sz w:val="24"/>
        </w:rPr>
        <w:t>ato,</w:t>
      </w:r>
      <w:r>
        <w:rPr>
          <w:spacing w:val="-17"/>
          <w:sz w:val="24"/>
        </w:rPr>
        <w:t xml:space="preserve"> </w:t>
      </w:r>
      <w:r>
        <w:rPr>
          <w:sz w:val="24"/>
        </w:rPr>
        <w:t>observados os princípios da isonomia e do interesse público.</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1"/>
          <w:numId w:val="40"/>
        </w:numPr>
        <w:tabs>
          <w:tab w:val="left" w:pos="2051"/>
        </w:tabs>
        <w:spacing w:line="357" w:lineRule="auto"/>
        <w:ind w:right="1080" w:firstLine="0"/>
        <w:rPr>
          <w:sz w:val="24"/>
        </w:rPr>
      </w:pPr>
      <w:r>
        <w:rPr>
          <w:sz w:val="24"/>
        </w:rPr>
        <w:t>Em</w:t>
      </w:r>
      <w:r>
        <w:rPr>
          <w:spacing w:val="31"/>
          <w:sz w:val="24"/>
        </w:rPr>
        <w:t xml:space="preserve"> </w:t>
      </w:r>
      <w:r>
        <w:rPr>
          <w:sz w:val="24"/>
        </w:rPr>
        <w:t>caso</w:t>
      </w:r>
      <w:r>
        <w:rPr>
          <w:spacing w:val="31"/>
          <w:sz w:val="24"/>
        </w:rPr>
        <w:t xml:space="preserve"> </w:t>
      </w:r>
      <w:r>
        <w:rPr>
          <w:sz w:val="24"/>
        </w:rPr>
        <w:t>de</w:t>
      </w:r>
      <w:r>
        <w:rPr>
          <w:spacing w:val="29"/>
          <w:sz w:val="24"/>
        </w:rPr>
        <w:t xml:space="preserve"> </w:t>
      </w:r>
      <w:r>
        <w:rPr>
          <w:sz w:val="24"/>
        </w:rPr>
        <w:t>divergência</w:t>
      </w:r>
      <w:r>
        <w:rPr>
          <w:spacing w:val="29"/>
          <w:sz w:val="24"/>
        </w:rPr>
        <w:t xml:space="preserve"> </w:t>
      </w:r>
      <w:r>
        <w:rPr>
          <w:sz w:val="24"/>
        </w:rPr>
        <w:t>entre</w:t>
      </w:r>
      <w:r>
        <w:rPr>
          <w:spacing w:val="28"/>
          <w:sz w:val="24"/>
        </w:rPr>
        <w:t xml:space="preserve"> </w:t>
      </w:r>
      <w:r>
        <w:rPr>
          <w:sz w:val="24"/>
        </w:rPr>
        <w:t>disposições</w:t>
      </w:r>
      <w:r>
        <w:rPr>
          <w:spacing w:val="29"/>
          <w:sz w:val="24"/>
        </w:rPr>
        <w:t xml:space="preserve"> </w:t>
      </w:r>
      <w:r>
        <w:rPr>
          <w:sz w:val="24"/>
        </w:rPr>
        <w:t>deste</w:t>
      </w:r>
      <w:r>
        <w:rPr>
          <w:spacing w:val="29"/>
          <w:sz w:val="24"/>
        </w:rPr>
        <w:t xml:space="preserve"> </w:t>
      </w:r>
      <w:r>
        <w:rPr>
          <w:sz w:val="24"/>
        </w:rPr>
        <w:t>Edital</w:t>
      </w:r>
      <w:r>
        <w:rPr>
          <w:spacing w:val="30"/>
          <w:sz w:val="24"/>
        </w:rPr>
        <w:t xml:space="preserve"> </w:t>
      </w:r>
      <w:r>
        <w:rPr>
          <w:sz w:val="24"/>
        </w:rPr>
        <w:t>e</w:t>
      </w:r>
      <w:r>
        <w:rPr>
          <w:spacing w:val="29"/>
          <w:sz w:val="24"/>
        </w:rPr>
        <w:t xml:space="preserve"> </w:t>
      </w:r>
      <w:r>
        <w:rPr>
          <w:sz w:val="24"/>
        </w:rPr>
        <w:t>de</w:t>
      </w:r>
      <w:r>
        <w:rPr>
          <w:spacing w:val="31"/>
          <w:sz w:val="24"/>
        </w:rPr>
        <w:t xml:space="preserve"> </w:t>
      </w:r>
      <w:r>
        <w:rPr>
          <w:sz w:val="24"/>
        </w:rPr>
        <w:t>seus</w:t>
      </w:r>
      <w:r>
        <w:rPr>
          <w:spacing w:val="29"/>
          <w:sz w:val="24"/>
        </w:rPr>
        <w:t xml:space="preserve"> </w:t>
      </w:r>
      <w:r>
        <w:rPr>
          <w:sz w:val="24"/>
        </w:rPr>
        <w:t>anexos</w:t>
      </w:r>
      <w:r>
        <w:rPr>
          <w:spacing w:val="30"/>
          <w:sz w:val="24"/>
        </w:rPr>
        <w:t xml:space="preserve"> </w:t>
      </w:r>
      <w:r>
        <w:rPr>
          <w:sz w:val="24"/>
        </w:rPr>
        <w:t>ou demais peças que compõem o processo, prevalecerá as deste Edital.</w:t>
      </w:r>
    </w:p>
    <w:p w:rsidR="002D5F79" w:rsidRDefault="00B0013F">
      <w:pPr>
        <w:pStyle w:val="PargrafodaLista"/>
        <w:numPr>
          <w:ilvl w:val="1"/>
          <w:numId w:val="40"/>
        </w:numPr>
        <w:tabs>
          <w:tab w:val="left" w:pos="2178"/>
        </w:tabs>
        <w:spacing w:before="4" w:line="360" w:lineRule="auto"/>
        <w:ind w:right="1079" w:firstLine="0"/>
        <w:rPr>
          <w:sz w:val="24"/>
        </w:rPr>
      </w:pPr>
      <w:r>
        <w:rPr>
          <w:sz w:val="24"/>
        </w:rPr>
        <w:t>O Edital e seus anexos estão disponíveis, na íntegra, no Portal Nacional de</w:t>
      </w:r>
      <w:r>
        <w:rPr>
          <w:spacing w:val="80"/>
          <w:sz w:val="24"/>
        </w:rPr>
        <w:t xml:space="preserve"> </w:t>
      </w:r>
      <w:r>
        <w:rPr>
          <w:sz w:val="24"/>
        </w:rPr>
        <w:t xml:space="preserve">Contratações Públicas (PNCP) e no endereço eletrônico </w:t>
      </w:r>
      <w:hyperlink r:id="rId29">
        <w:r>
          <w:rPr>
            <w:rFonts w:ascii="Arial" w:hAnsi="Arial"/>
            <w:b/>
            <w:color w:val="000080"/>
            <w:sz w:val="24"/>
            <w:u w:val="single" w:color="000080"/>
          </w:rPr>
          <w:t>https://bnc.org.br/</w:t>
        </w:r>
      </w:hyperlink>
      <w:r>
        <w:rPr>
          <w:sz w:val="24"/>
        </w:rPr>
        <w:t>.</w:t>
      </w:r>
    </w:p>
    <w:p w:rsidR="002D5F79" w:rsidRDefault="00B0013F">
      <w:pPr>
        <w:pStyle w:val="PargrafodaLista"/>
        <w:numPr>
          <w:ilvl w:val="1"/>
          <w:numId w:val="40"/>
        </w:numPr>
        <w:tabs>
          <w:tab w:val="left" w:pos="2151"/>
        </w:tabs>
        <w:spacing w:line="360" w:lineRule="auto"/>
        <w:ind w:right="1944" w:firstLine="0"/>
        <w:rPr>
          <w:sz w:val="24"/>
        </w:rPr>
      </w:pPr>
      <w:r>
        <w:rPr>
          <w:sz w:val="24"/>
        </w:rPr>
        <w:t>Integram</w:t>
      </w:r>
      <w:r>
        <w:rPr>
          <w:spacing w:val="-3"/>
          <w:sz w:val="24"/>
        </w:rPr>
        <w:t xml:space="preserve"> </w:t>
      </w:r>
      <w:r>
        <w:rPr>
          <w:sz w:val="24"/>
        </w:rPr>
        <w:t>este</w:t>
      </w:r>
      <w:r>
        <w:rPr>
          <w:spacing w:val="-3"/>
          <w:sz w:val="24"/>
        </w:rPr>
        <w:t xml:space="preserve"> </w:t>
      </w:r>
      <w:r>
        <w:rPr>
          <w:sz w:val="24"/>
        </w:rPr>
        <w:t>Edital,</w:t>
      </w:r>
      <w:r>
        <w:rPr>
          <w:spacing w:val="-4"/>
          <w:sz w:val="24"/>
        </w:rPr>
        <w:t xml:space="preserve"> </w:t>
      </w:r>
      <w:r>
        <w:rPr>
          <w:sz w:val="24"/>
        </w:rPr>
        <w:t>para</w:t>
      </w:r>
      <w:r>
        <w:rPr>
          <w:spacing w:val="-2"/>
          <w:sz w:val="24"/>
        </w:rPr>
        <w:t xml:space="preserve"> </w:t>
      </w:r>
      <w:r>
        <w:rPr>
          <w:sz w:val="24"/>
        </w:rPr>
        <w:t>todos</w:t>
      </w:r>
      <w:r>
        <w:rPr>
          <w:spacing w:val="-4"/>
          <w:sz w:val="24"/>
        </w:rPr>
        <w:t xml:space="preserve"> </w:t>
      </w:r>
      <w:r>
        <w:rPr>
          <w:sz w:val="24"/>
        </w:rPr>
        <w:t>os</w:t>
      </w:r>
      <w:r>
        <w:rPr>
          <w:spacing w:val="-3"/>
          <w:sz w:val="24"/>
        </w:rPr>
        <w:t xml:space="preserve"> </w:t>
      </w:r>
      <w:r>
        <w:rPr>
          <w:sz w:val="24"/>
        </w:rPr>
        <w:t>fins</w:t>
      </w:r>
      <w:r>
        <w:rPr>
          <w:spacing w:val="-3"/>
          <w:sz w:val="24"/>
        </w:rPr>
        <w:t xml:space="preserve"> </w:t>
      </w:r>
      <w:r>
        <w:rPr>
          <w:sz w:val="24"/>
        </w:rPr>
        <w:t>e</w:t>
      </w:r>
      <w:r>
        <w:rPr>
          <w:spacing w:val="-3"/>
          <w:sz w:val="24"/>
        </w:rPr>
        <w:t xml:space="preserve"> </w:t>
      </w:r>
      <w:r>
        <w:rPr>
          <w:sz w:val="24"/>
        </w:rPr>
        <w:t>efeitos,</w:t>
      </w:r>
      <w:r>
        <w:rPr>
          <w:spacing w:val="-3"/>
          <w:sz w:val="24"/>
        </w:rPr>
        <w:t xml:space="preserve"> </w:t>
      </w:r>
      <w:r>
        <w:rPr>
          <w:sz w:val="24"/>
        </w:rPr>
        <w:t>os</w:t>
      </w:r>
      <w:r>
        <w:rPr>
          <w:spacing w:val="-3"/>
          <w:sz w:val="24"/>
        </w:rPr>
        <w:t xml:space="preserve"> </w:t>
      </w:r>
      <w:r>
        <w:rPr>
          <w:sz w:val="24"/>
        </w:rPr>
        <w:t>seguintes</w:t>
      </w:r>
      <w:r>
        <w:rPr>
          <w:spacing w:val="-3"/>
          <w:sz w:val="24"/>
        </w:rPr>
        <w:t xml:space="preserve"> </w:t>
      </w:r>
      <w:r>
        <w:rPr>
          <w:sz w:val="24"/>
        </w:rPr>
        <w:t>anexos: ANEXO I – Termo de Referência</w:t>
      </w:r>
    </w:p>
    <w:p w:rsidR="002D5F79" w:rsidRDefault="00B0013F">
      <w:pPr>
        <w:pStyle w:val="Corpodetexto"/>
        <w:spacing w:line="360" w:lineRule="auto"/>
        <w:ind w:right="4914"/>
        <w:jc w:val="left"/>
      </w:pPr>
      <w:r>
        <w:t>ANEXO II – Minuta de Termo de Contrato ANEXO</w:t>
      </w:r>
      <w:r>
        <w:rPr>
          <w:spacing w:val="-5"/>
        </w:rPr>
        <w:t xml:space="preserve"> </w:t>
      </w:r>
      <w:r>
        <w:t>III</w:t>
      </w:r>
      <w:r>
        <w:rPr>
          <w:spacing w:val="-6"/>
        </w:rPr>
        <w:t xml:space="preserve"> </w:t>
      </w:r>
      <w:r>
        <w:t>–</w:t>
      </w:r>
      <w:r>
        <w:rPr>
          <w:spacing w:val="-5"/>
        </w:rPr>
        <w:t xml:space="preserve"> </w:t>
      </w:r>
      <w:r>
        <w:t>Minuta</w:t>
      </w:r>
      <w:r>
        <w:rPr>
          <w:spacing w:val="-5"/>
        </w:rPr>
        <w:t xml:space="preserve"> </w:t>
      </w:r>
      <w:r>
        <w:t>da</w:t>
      </w:r>
      <w:r>
        <w:rPr>
          <w:spacing w:val="-4"/>
        </w:rPr>
        <w:t xml:space="preserve"> </w:t>
      </w:r>
      <w:r>
        <w:t>Ata</w:t>
      </w:r>
      <w:r>
        <w:rPr>
          <w:spacing w:val="-5"/>
        </w:rPr>
        <w:t xml:space="preserve"> </w:t>
      </w:r>
      <w:r>
        <w:t>de</w:t>
      </w:r>
      <w:r>
        <w:rPr>
          <w:spacing w:val="-4"/>
        </w:rPr>
        <w:t xml:space="preserve"> </w:t>
      </w:r>
      <w:r>
        <w:t>Registro</w:t>
      </w:r>
      <w:r>
        <w:rPr>
          <w:spacing w:val="-4"/>
        </w:rPr>
        <w:t xml:space="preserve"> </w:t>
      </w:r>
      <w:r>
        <w:t>de</w:t>
      </w:r>
      <w:r>
        <w:rPr>
          <w:spacing w:val="-4"/>
        </w:rPr>
        <w:t xml:space="preserve"> </w:t>
      </w:r>
      <w:r>
        <w:t>Preços</w:t>
      </w:r>
    </w:p>
    <w:p w:rsidR="002D5F79" w:rsidRDefault="002D5F79">
      <w:pPr>
        <w:pStyle w:val="Corpodetexto"/>
        <w:spacing w:before="138"/>
        <w:ind w:left="0"/>
        <w:jc w:val="left"/>
      </w:pPr>
    </w:p>
    <w:p w:rsidR="002D5F79" w:rsidRDefault="00B0013F">
      <w:pPr>
        <w:ind w:left="346"/>
        <w:jc w:val="center"/>
        <w:rPr>
          <w:sz w:val="24"/>
        </w:rPr>
      </w:pPr>
      <w:r>
        <w:rPr>
          <w:rFonts w:ascii="Arial"/>
          <w:b/>
          <w:sz w:val="24"/>
        </w:rPr>
        <w:t>CORRENTINA</w:t>
      </w:r>
      <w:r>
        <w:rPr>
          <w:sz w:val="24"/>
        </w:rPr>
        <w:t>,</w:t>
      </w:r>
      <w:r>
        <w:rPr>
          <w:spacing w:val="-4"/>
          <w:sz w:val="24"/>
        </w:rPr>
        <w:t xml:space="preserve"> </w:t>
      </w:r>
      <w:r w:rsidR="00540F51">
        <w:rPr>
          <w:spacing w:val="-4"/>
          <w:sz w:val="24"/>
        </w:rPr>
        <w:t xml:space="preserve">10 de dezembro de </w:t>
      </w:r>
      <w:r>
        <w:rPr>
          <w:color w:val="000000"/>
          <w:spacing w:val="-4"/>
          <w:sz w:val="24"/>
        </w:rPr>
        <w:t>2025</w:t>
      </w:r>
    </w:p>
    <w:p w:rsidR="002D5F79" w:rsidRDefault="002D5F79">
      <w:pPr>
        <w:pStyle w:val="Corpodetexto"/>
        <w:ind w:left="0"/>
        <w:jc w:val="left"/>
        <w:rPr>
          <w:sz w:val="20"/>
        </w:rPr>
      </w:pPr>
    </w:p>
    <w:p w:rsidR="002D5F79" w:rsidRDefault="002D5F79">
      <w:pPr>
        <w:pStyle w:val="Corpodetexto"/>
        <w:ind w:left="0"/>
        <w:jc w:val="left"/>
        <w:rPr>
          <w:sz w:val="20"/>
        </w:rPr>
      </w:pPr>
    </w:p>
    <w:p w:rsidR="002D5F79" w:rsidRDefault="00B0013F">
      <w:pPr>
        <w:pStyle w:val="Corpodetexto"/>
        <w:spacing w:before="103"/>
        <w:ind w:left="0"/>
        <w:jc w:val="left"/>
        <w:rPr>
          <w:sz w:val="20"/>
        </w:rPr>
      </w:pPr>
      <w:r>
        <w:rPr>
          <w:noProof/>
          <w:sz w:val="20"/>
          <w:lang w:val="pt-BR" w:eastAsia="pt-BR"/>
        </w:rPr>
        <mc:AlternateContent>
          <mc:Choice Requires="wps">
            <w:drawing>
              <wp:anchor distT="0" distB="0" distL="0" distR="0" simplePos="0" relativeHeight="487587840" behindDoc="1" locked="0" layoutInCell="1" allowOverlap="1">
                <wp:simplePos x="0" y="0"/>
                <wp:positionH relativeFrom="page">
                  <wp:posOffset>1648841</wp:posOffset>
                </wp:positionH>
                <wp:positionV relativeFrom="paragraph">
                  <wp:posOffset>227129</wp:posOffset>
                </wp:positionV>
                <wp:extent cx="4660265"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0265" cy="1270"/>
                        </a:xfrm>
                        <a:custGeom>
                          <a:avLst/>
                          <a:gdLst/>
                          <a:ahLst/>
                          <a:cxnLst/>
                          <a:rect l="l" t="t" r="r" b="b"/>
                          <a:pathLst>
                            <a:path w="4660265">
                              <a:moveTo>
                                <a:pt x="0" y="0"/>
                              </a:moveTo>
                              <a:lnTo>
                                <a:pt x="465978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AAC949" id="Graphic 21" o:spid="_x0000_s1026" style="position:absolute;margin-left:129.85pt;margin-top:17.9pt;width:366.9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4660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" path="m,l4659782,e" filled="f" strokeweight=".26669mm">
                <v:path arrowok="t"/>
                <w10:wrap type="topAndBottom" anchorx="page"/>
              </v:shape>
            </w:pict>
          </mc:Fallback>
        </mc:AlternateContent>
      </w:r>
    </w:p>
    <w:p w:rsidR="002D5F79" w:rsidRDefault="00B0013F">
      <w:pPr>
        <w:pStyle w:val="Corpodetexto"/>
        <w:spacing w:before="141" w:line="360" w:lineRule="auto"/>
        <w:ind w:left="4715" w:right="2709" w:hanging="560"/>
        <w:jc w:val="left"/>
      </w:pPr>
      <w:r>
        <w:t>Walter</w:t>
      </w:r>
      <w:r>
        <w:rPr>
          <w:spacing w:val="-9"/>
        </w:rPr>
        <w:t xml:space="preserve"> </w:t>
      </w:r>
      <w:r>
        <w:t>Mariano</w:t>
      </w:r>
      <w:r>
        <w:rPr>
          <w:spacing w:val="-8"/>
        </w:rPr>
        <w:t xml:space="preserve"> </w:t>
      </w:r>
      <w:r>
        <w:t>Messias</w:t>
      </w:r>
      <w:r>
        <w:rPr>
          <w:spacing w:val="-8"/>
        </w:rPr>
        <w:t xml:space="preserve"> </w:t>
      </w:r>
      <w:r>
        <w:t>de</w:t>
      </w:r>
      <w:r>
        <w:rPr>
          <w:spacing w:val="-8"/>
        </w:rPr>
        <w:t xml:space="preserve"> </w:t>
      </w:r>
      <w:r>
        <w:t>Souza Autoridade Competente</w:t>
      </w:r>
    </w:p>
    <w:p w:rsidR="002D5F79" w:rsidRDefault="002D5F79">
      <w:pPr>
        <w:pStyle w:val="Corpodetexto"/>
        <w:spacing w:line="360" w:lineRule="auto"/>
        <w:jc w:val="left"/>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Ttulo1"/>
        <w:ind w:left="346" w:right="5"/>
        <w:jc w:val="center"/>
      </w:pPr>
      <w:r>
        <w:t>ANEXO</w:t>
      </w:r>
      <w:r>
        <w:rPr>
          <w:spacing w:val="-9"/>
        </w:rPr>
        <w:t xml:space="preserve"> </w:t>
      </w:r>
      <w:r>
        <w:rPr>
          <w:spacing w:val="-10"/>
        </w:rPr>
        <w:t>I</w:t>
      </w:r>
    </w:p>
    <w:p w:rsidR="002D5F79" w:rsidRDefault="00B0013F">
      <w:pPr>
        <w:spacing w:before="136"/>
        <w:ind w:left="350"/>
        <w:jc w:val="center"/>
        <w:rPr>
          <w:rFonts w:ascii="Arial" w:hAnsi="Arial"/>
          <w:b/>
          <w:sz w:val="24"/>
        </w:rPr>
      </w:pPr>
      <w:r>
        <w:rPr>
          <w:rFonts w:ascii="Arial" w:hAnsi="Arial"/>
          <w:b/>
          <w:sz w:val="24"/>
        </w:rPr>
        <w:t>TERMO</w:t>
      </w:r>
      <w:r>
        <w:rPr>
          <w:rFonts w:ascii="Arial" w:hAnsi="Arial"/>
          <w:b/>
          <w:spacing w:val="-5"/>
          <w:sz w:val="24"/>
        </w:rPr>
        <w:t xml:space="preserve"> </w:t>
      </w:r>
      <w:r>
        <w:rPr>
          <w:rFonts w:ascii="Arial" w:hAnsi="Arial"/>
          <w:b/>
          <w:sz w:val="24"/>
        </w:rPr>
        <w:t>DE</w:t>
      </w:r>
      <w:r>
        <w:rPr>
          <w:rFonts w:ascii="Arial" w:hAnsi="Arial"/>
          <w:b/>
          <w:spacing w:val="-7"/>
          <w:sz w:val="24"/>
        </w:rPr>
        <w:t xml:space="preserve"> </w:t>
      </w:r>
      <w:r>
        <w:rPr>
          <w:rFonts w:ascii="Arial" w:hAnsi="Arial"/>
          <w:b/>
          <w:spacing w:val="-2"/>
          <w:sz w:val="24"/>
        </w:rPr>
        <w:t>REFERÊNCIA</w:t>
      </w:r>
    </w:p>
    <w:p w:rsidR="002D5F79" w:rsidRDefault="002D5F79">
      <w:pPr>
        <w:pStyle w:val="Corpodetexto"/>
        <w:ind w:left="0"/>
        <w:jc w:val="left"/>
        <w:rPr>
          <w:rFonts w:ascii="Arial"/>
          <w:b/>
        </w:rPr>
      </w:pPr>
    </w:p>
    <w:p w:rsidR="002D5F79" w:rsidRDefault="002D5F79">
      <w:pPr>
        <w:pStyle w:val="Corpodetexto"/>
        <w:ind w:left="0"/>
        <w:jc w:val="left"/>
        <w:rPr>
          <w:rFonts w:ascii="Arial"/>
          <w:b/>
        </w:rPr>
      </w:pPr>
    </w:p>
    <w:p w:rsidR="002D5F79" w:rsidRDefault="00B0013F">
      <w:pPr>
        <w:pStyle w:val="PargrafodaLista"/>
        <w:numPr>
          <w:ilvl w:val="0"/>
          <w:numId w:val="32"/>
        </w:numPr>
        <w:tabs>
          <w:tab w:val="left" w:pos="1701"/>
        </w:tabs>
        <w:ind w:left="1701" w:hanging="282"/>
        <w:rPr>
          <w:sz w:val="24"/>
        </w:rPr>
      </w:pPr>
      <w:r>
        <w:rPr>
          <w:sz w:val="24"/>
        </w:rPr>
        <w:t>CONDIÇÕES</w:t>
      </w:r>
      <w:r>
        <w:rPr>
          <w:spacing w:val="-5"/>
          <w:sz w:val="24"/>
        </w:rPr>
        <w:t xml:space="preserve"> </w:t>
      </w:r>
      <w:r>
        <w:rPr>
          <w:sz w:val="24"/>
        </w:rPr>
        <w:t>GERAIS</w:t>
      </w:r>
      <w:r>
        <w:rPr>
          <w:spacing w:val="-5"/>
          <w:sz w:val="24"/>
        </w:rPr>
        <w:t xml:space="preserve"> </w:t>
      </w:r>
      <w:r>
        <w:rPr>
          <w:sz w:val="24"/>
        </w:rPr>
        <w:t>DA</w:t>
      </w:r>
      <w:r>
        <w:rPr>
          <w:spacing w:val="-4"/>
          <w:sz w:val="24"/>
        </w:rPr>
        <w:t xml:space="preserve"> </w:t>
      </w:r>
      <w:r>
        <w:rPr>
          <w:spacing w:val="-2"/>
          <w:sz w:val="24"/>
        </w:rPr>
        <w:t>CONTRATAÇÃO</w:t>
      </w:r>
    </w:p>
    <w:p w:rsidR="002D5F79" w:rsidRDefault="00B0013F">
      <w:pPr>
        <w:pStyle w:val="PargrafodaLista"/>
        <w:numPr>
          <w:ilvl w:val="1"/>
          <w:numId w:val="32"/>
        </w:numPr>
        <w:tabs>
          <w:tab w:val="left" w:pos="1885"/>
        </w:tabs>
        <w:spacing w:before="138"/>
        <w:ind w:left="1885" w:hanging="466"/>
        <w:rPr>
          <w:sz w:val="24"/>
        </w:rPr>
      </w:pPr>
      <w:r>
        <w:rPr>
          <w:spacing w:val="-2"/>
          <w:sz w:val="24"/>
        </w:rPr>
        <w:t>OBJETO</w:t>
      </w:r>
    </w:p>
    <w:p w:rsidR="002D5F79" w:rsidRDefault="00B0013F">
      <w:pPr>
        <w:pStyle w:val="Corpodetexto"/>
        <w:spacing w:before="138" w:line="360" w:lineRule="auto"/>
        <w:ind w:right="1075"/>
      </w:pPr>
      <w:r>
        <w:t>Contratação de empresa especializada para a prestação de serviços de locação de infraestrutura para</w:t>
      </w:r>
      <w:r>
        <w:rPr>
          <w:spacing w:val="-2"/>
        </w:rPr>
        <w:t xml:space="preserve"> </w:t>
      </w:r>
      <w:r>
        <w:t>eventos,</w:t>
      </w:r>
      <w:r>
        <w:rPr>
          <w:spacing w:val="-1"/>
        </w:rPr>
        <w:t xml:space="preserve"> </w:t>
      </w:r>
      <w:r>
        <w:t>inclusive com a provisão de</w:t>
      </w:r>
      <w:r>
        <w:rPr>
          <w:spacing w:val="-2"/>
        </w:rPr>
        <w:t xml:space="preserve"> </w:t>
      </w:r>
      <w:r>
        <w:t>mão de obra especializada e serviços técnicos complementares, por meio de Registro de Preço, com a finalidade de atender às demandas eventuais e</w:t>
      </w:r>
      <w:r>
        <w:rPr>
          <w:spacing w:val="-1"/>
        </w:rPr>
        <w:t xml:space="preserve"> </w:t>
      </w:r>
      <w:r>
        <w:t>programadas dos</w:t>
      </w:r>
      <w:r>
        <w:rPr>
          <w:spacing w:val="-1"/>
        </w:rPr>
        <w:t xml:space="preserve"> </w:t>
      </w:r>
      <w:r>
        <w:t>diversos órgãos e</w:t>
      </w:r>
      <w:r>
        <w:rPr>
          <w:spacing w:val="-1"/>
        </w:rPr>
        <w:t xml:space="preserve"> </w:t>
      </w:r>
      <w:r>
        <w:t>secretarias municipais de Correntina/BA.</w:t>
      </w:r>
    </w:p>
    <w:p w:rsidR="002D5F79" w:rsidRDefault="002D5F79">
      <w:pPr>
        <w:pStyle w:val="Corpodetexto"/>
        <w:spacing w:before="138"/>
        <w:ind w:left="0"/>
        <w:jc w:val="left"/>
      </w:pPr>
    </w:p>
    <w:p w:rsidR="002D5F79" w:rsidRDefault="00B0013F">
      <w:pPr>
        <w:pStyle w:val="PargrafodaLista"/>
        <w:numPr>
          <w:ilvl w:val="1"/>
          <w:numId w:val="32"/>
        </w:numPr>
        <w:tabs>
          <w:tab w:val="left" w:pos="2127"/>
        </w:tabs>
        <w:spacing w:before="1"/>
        <w:ind w:left="2127" w:hanging="708"/>
        <w:rPr>
          <w:sz w:val="24"/>
        </w:rPr>
      </w:pPr>
      <w:r>
        <w:rPr>
          <w:sz w:val="24"/>
        </w:rPr>
        <w:t>PLANILHA</w:t>
      </w:r>
      <w:r>
        <w:rPr>
          <w:spacing w:val="-8"/>
          <w:sz w:val="24"/>
        </w:rPr>
        <w:t xml:space="preserve"> </w:t>
      </w:r>
      <w:r>
        <w:rPr>
          <w:sz w:val="24"/>
        </w:rPr>
        <w:t>DE</w:t>
      </w:r>
      <w:r>
        <w:rPr>
          <w:spacing w:val="-7"/>
          <w:sz w:val="24"/>
        </w:rPr>
        <w:t xml:space="preserve"> </w:t>
      </w:r>
      <w:r>
        <w:rPr>
          <w:spacing w:val="-4"/>
          <w:sz w:val="24"/>
        </w:rPr>
        <w:t>ITENS</w:t>
      </w:r>
    </w:p>
    <w:p w:rsidR="002D5F79" w:rsidRDefault="002D5F79">
      <w:pPr>
        <w:pStyle w:val="Corpodetexto"/>
        <w:spacing w:before="3"/>
        <w:ind w:left="0"/>
        <w:jc w:val="left"/>
        <w:rPr>
          <w:sz w:val="12"/>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345"/>
        </w:trPr>
        <w:tc>
          <w:tcPr>
            <w:tcW w:w="10612" w:type="dxa"/>
            <w:gridSpan w:val="6"/>
          </w:tcPr>
          <w:p w:rsidR="002D5F79" w:rsidRDefault="00B0013F">
            <w:pPr>
              <w:pStyle w:val="TableParagraph"/>
              <w:spacing w:line="228" w:lineRule="exact"/>
              <w:ind w:left="9" w:right="2"/>
              <w:jc w:val="center"/>
              <w:rPr>
                <w:sz w:val="20"/>
              </w:rPr>
            </w:pPr>
            <w:r>
              <w:rPr>
                <w:sz w:val="20"/>
              </w:rPr>
              <w:t>LOTE</w:t>
            </w:r>
            <w:r>
              <w:rPr>
                <w:spacing w:val="-5"/>
                <w:sz w:val="20"/>
              </w:rPr>
              <w:t xml:space="preserve"> </w:t>
            </w:r>
            <w:r>
              <w:rPr>
                <w:sz w:val="20"/>
              </w:rPr>
              <w:t>01</w:t>
            </w:r>
            <w:r>
              <w:rPr>
                <w:spacing w:val="-4"/>
                <w:sz w:val="20"/>
              </w:rPr>
              <w:t xml:space="preserve"> </w:t>
            </w:r>
            <w:r>
              <w:rPr>
                <w:sz w:val="20"/>
              </w:rPr>
              <w:t>-</w:t>
            </w:r>
            <w:r>
              <w:rPr>
                <w:spacing w:val="-6"/>
                <w:sz w:val="20"/>
              </w:rPr>
              <w:t xml:space="preserve"> </w:t>
            </w:r>
            <w:r>
              <w:rPr>
                <w:sz w:val="20"/>
              </w:rPr>
              <w:t>ESTRUTURAS</w:t>
            </w:r>
            <w:r>
              <w:rPr>
                <w:spacing w:val="-5"/>
                <w:sz w:val="20"/>
              </w:rPr>
              <w:t xml:space="preserve"> </w:t>
            </w:r>
            <w:r>
              <w:rPr>
                <w:spacing w:val="-2"/>
                <w:sz w:val="20"/>
              </w:rPr>
              <w:t>METÁLICAS</w:t>
            </w:r>
          </w:p>
        </w:tc>
      </w:tr>
      <w:tr w:rsidR="002D5F79">
        <w:trPr>
          <w:trHeight w:val="344"/>
        </w:trPr>
        <w:tc>
          <w:tcPr>
            <w:tcW w:w="710" w:type="dxa"/>
          </w:tcPr>
          <w:p w:rsidR="002D5F79" w:rsidRDefault="00B0013F">
            <w:pPr>
              <w:pStyle w:val="TableParagraph"/>
              <w:spacing w:line="228" w:lineRule="exact"/>
              <w:ind w:left="10" w:right="1"/>
              <w:jc w:val="center"/>
              <w:rPr>
                <w:sz w:val="20"/>
              </w:rPr>
            </w:pPr>
            <w:r>
              <w:rPr>
                <w:spacing w:val="-4"/>
                <w:sz w:val="20"/>
              </w:rPr>
              <w:t>ITEM</w:t>
            </w:r>
          </w:p>
        </w:tc>
        <w:tc>
          <w:tcPr>
            <w:tcW w:w="3971" w:type="dxa"/>
          </w:tcPr>
          <w:p w:rsidR="002D5F79" w:rsidRDefault="00B0013F">
            <w:pPr>
              <w:pStyle w:val="TableParagraph"/>
              <w:spacing w:line="228" w:lineRule="exact"/>
              <w:ind w:left="7"/>
              <w:jc w:val="center"/>
              <w:rPr>
                <w:sz w:val="20"/>
              </w:rPr>
            </w:pPr>
            <w:r>
              <w:rPr>
                <w:spacing w:val="-2"/>
                <w:sz w:val="20"/>
              </w:rPr>
              <w:t>DESCRIÇÃO</w:t>
            </w:r>
          </w:p>
        </w:tc>
        <w:tc>
          <w:tcPr>
            <w:tcW w:w="1192" w:type="dxa"/>
          </w:tcPr>
          <w:p w:rsidR="002D5F79" w:rsidRDefault="00B0013F">
            <w:pPr>
              <w:pStyle w:val="TableParagraph"/>
              <w:spacing w:line="228" w:lineRule="exact"/>
              <w:ind w:left="7"/>
              <w:jc w:val="center"/>
              <w:rPr>
                <w:sz w:val="20"/>
              </w:rPr>
            </w:pPr>
            <w:r>
              <w:rPr>
                <w:spacing w:val="-2"/>
                <w:sz w:val="20"/>
              </w:rPr>
              <w:t>UNIDADE</w:t>
            </w:r>
          </w:p>
        </w:tc>
        <w:tc>
          <w:tcPr>
            <w:tcW w:w="910" w:type="dxa"/>
          </w:tcPr>
          <w:p w:rsidR="002D5F79" w:rsidRDefault="00B0013F">
            <w:pPr>
              <w:pStyle w:val="TableParagraph"/>
              <w:spacing w:line="228" w:lineRule="exact"/>
              <w:ind w:left="14" w:right="4"/>
              <w:jc w:val="center"/>
              <w:rPr>
                <w:sz w:val="20"/>
              </w:rPr>
            </w:pPr>
            <w:r>
              <w:rPr>
                <w:spacing w:val="-2"/>
                <w:sz w:val="20"/>
              </w:rPr>
              <w:t>QUANT</w:t>
            </w:r>
          </w:p>
        </w:tc>
        <w:tc>
          <w:tcPr>
            <w:tcW w:w="1901" w:type="dxa"/>
          </w:tcPr>
          <w:p w:rsidR="002D5F79" w:rsidRDefault="00B0013F">
            <w:pPr>
              <w:pStyle w:val="TableParagraph"/>
              <w:spacing w:line="228" w:lineRule="exact"/>
              <w:ind w:left="12"/>
              <w:jc w:val="center"/>
              <w:rPr>
                <w:sz w:val="20"/>
              </w:rPr>
            </w:pPr>
            <w:r>
              <w:rPr>
                <w:sz w:val="20"/>
              </w:rPr>
              <w:t>VALOR</w:t>
            </w:r>
            <w:r>
              <w:rPr>
                <w:spacing w:val="-1"/>
                <w:sz w:val="20"/>
              </w:rPr>
              <w:t xml:space="preserve"> </w:t>
            </w:r>
            <w:r>
              <w:rPr>
                <w:spacing w:val="-2"/>
                <w:sz w:val="20"/>
              </w:rPr>
              <w:t>UNIT.</w:t>
            </w:r>
          </w:p>
        </w:tc>
        <w:tc>
          <w:tcPr>
            <w:tcW w:w="1928" w:type="dxa"/>
          </w:tcPr>
          <w:p w:rsidR="002D5F79" w:rsidRDefault="00B0013F">
            <w:pPr>
              <w:pStyle w:val="TableParagraph"/>
              <w:spacing w:line="228" w:lineRule="exact"/>
              <w:ind w:left="274"/>
              <w:rPr>
                <w:sz w:val="20"/>
              </w:rPr>
            </w:pPr>
            <w:r>
              <w:rPr>
                <w:sz w:val="20"/>
              </w:rPr>
              <w:t>VALOR</w:t>
            </w:r>
            <w:r>
              <w:rPr>
                <w:spacing w:val="-3"/>
                <w:sz w:val="20"/>
              </w:rPr>
              <w:t xml:space="preserve"> </w:t>
            </w:r>
            <w:r>
              <w:rPr>
                <w:spacing w:val="-2"/>
                <w:sz w:val="20"/>
              </w:rPr>
              <w:t>TOTAL</w:t>
            </w:r>
          </w:p>
        </w:tc>
      </w:tr>
      <w:tr w:rsidR="002D5F79">
        <w:trPr>
          <w:trHeight w:val="5176"/>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4"/>
              <w:rPr>
                <w:sz w:val="20"/>
              </w:rPr>
            </w:pPr>
          </w:p>
          <w:p w:rsidR="002D5F79" w:rsidRDefault="00B0013F">
            <w:pPr>
              <w:pStyle w:val="TableParagraph"/>
              <w:ind w:left="10" w:right="1"/>
              <w:jc w:val="center"/>
              <w:rPr>
                <w:sz w:val="20"/>
              </w:rPr>
            </w:pPr>
            <w:r>
              <w:rPr>
                <w:spacing w:val="-10"/>
                <w:sz w:val="20"/>
              </w:rPr>
              <w:t>1</w:t>
            </w:r>
          </w:p>
        </w:tc>
        <w:tc>
          <w:tcPr>
            <w:tcW w:w="3971" w:type="dxa"/>
          </w:tcPr>
          <w:p w:rsidR="002D5F79" w:rsidRDefault="00B0013F">
            <w:pPr>
              <w:pStyle w:val="TableParagraph"/>
              <w:spacing w:line="228" w:lineRule="exact"/>
              <w:ind w:left="69"/>
              <w:jc w:val="both"/>
              <w:rPr>
                <w:sz w:val="20"/>
              </w:rPr>
            </w:pPr>
            <w:r>
              <w:rPr>
                <w:sz w:val="20"/>
              </w:rPr>
              <w:t>PALCO</w:t>
            </w:r>
            <w:r>
              <w:rPr>
                <w:spacing w:val="61"/>
                <w:sz w:val="20"/>
              </w:rPr>
              <w:t xml:space="preserve">   </w:t>
            </w:r>
            <w:r>
              <w:rPr>
                <w:sz w:val="20"/>
              </w:rPr>
              <w:t>MEDINDO</w:t>
            </w:r>
            <w:r>
              <w:rPr>
                <w:spacing w:val="60"/>
                <w:sz w:val="20"/>
              </w:rPr>
              <w:t xml:space="preserve">   </w:t>
            </w:r>
            <w:r>
              <w:rPr>
                <w:sz w:val="20"/>
              </w:rPr>
              <w:t>18</w:t>
            </w:r>
            <w:r>
              <w:rPr>
                <w:spacing w:val="61"/>
                <w:sz w:val="20"/>
              </w:rPr>
              <w:t xml:space="preserve">   </w:t>
            </w:r>
            <w:r>
              <w:rPr>
                <w:sz w:val="20"/>
              </w:rPr>
              <w:t>X</w:t>
            </w:r>
            <w:r>
              <w:rPr>
                <w:spacing w:val="61"/>
                <w:sz w:val="20"/>
              </w:rPr>
              <w:t xml:space="preserve">   </w:t>
            </w:r>
            <w:r>
              <w:rPr>
                <w:spacing w:val="-4"/>
                <w:sz w:val="20"/>
              </w:rPr>
              <w:t>14M,</w:t>
            </w:r>
          </w:p>
          <w:p w:rsidR="002D5F79" w:rsidRDefault="00B0013F">
            <w:pPr>
              <w:pStyle w:val="TableParagraph"/>
              <w:spacing w:before="116" w:line="360" w:lineRule="auto"/>
              <w:ind w:left="69" w:right="58"/>
              <w:jc w:val="both"/>
              <w:rPr>
                <w:sz w:val="20"/>
              </w:rPr>
            </w:pPr>
            <w:r>
              <w:rPr>
                <w:sz w:val="20"/>
              </w:rPr>
              <w:t>com 18 metros de frente, 14 metros de frente a fundo, pé direito de 9 metros, plataforma em ferro galvanizado, piso em madeira forrado por carpete, 2 torres laterais para içar P.A Flay de 2x 9m altura em estrutura Box truss, Teto de lona anti- chamas, escada de acesso, saia frontal, fechamento lateral, housemix, com 02 pisos, Back stage com fechamento do fundo do palco com portão para veículo. Compreendendo despesas de transporte, montagem e desmontagem, bem como material</w:t>
            </w:r>
            <w:r>
              <w:rPr>
                <w:spacing w:val="16"/>
                <w:sz w:val="20"/>
              </w:rPr>
              <w:t xml:space="preserve"> </w:t>
            </w:r>
            <w:r>
              <w:rPr>
                <w:sz w:val="20"/>
              </w:rPr>
              <w:t>e</w:t>
            </w:r>
            <w:r>
              <w:rPr>
                <w:spacing w:val="17"/>
                <w:sz w:val="20"/>
              </w:rPr>
              <w:t xml:space="preserve"> </w:t>
            </w:r>
            <w:r>
              <w:rPr>
                <w:sz w:val="20"/>
              </w:rPr>
              <w:t>pessoal</w:t>
            </w:r>
            <w:r>
              <w:rPr>
                <w:spacing w:val="17"/>
                <w:sz w:val="20"/>
              </w:rPr>
              <w:t xml:space="preserve"> </w:t>
            </w:r>
            <w:r>
              <w:rPr>
                <w:sz w:val="20"/>
              </w:rPr>
              <w:t>necessário</w:t>
            </w:r>
            <w:r>
              <w:rPr>
                <w:spacing w:val="16"/>
                <w:sz w:val="20"/>
              </w:rPr>
              <w:t xml:space="preserve"> </w:t>
            </w:r>
            <w:r>
              <w:rPr>
                <w:sz w:val="20"/>
              </w:rPr>
              <w:t>à</w:t>
            </w:r>
            <w:r>
              <w:rPr>
                <w:spacing w:val="17"/>
                <w:sz w:val="20"/>
              </w:rPr>
              <w:t xml:space="preserve"> </w:t>
            </w:r>
            <w:r>
              <w:rPr>
                <w:spacing w:val="-2"/>
                <w:sz w:val="20"/>
              </w:rPr>
              <w:t>execução</w:t>
            </w:r>
          </w:p>
          <w:p w:rsidR="002D5F79" w:rsidRDefault="00B0013F">
            <w:pPr>
              <w:pStyle w:val="TableParagraph"/>
              <w:spacing w:line="230" w:lineRule="exact"/>
              <w:ind w:left="69"/>
              <w:jc w:val="both"/>
              <w:rPr>
                <w:sz w:val="20"/>
              </w:rPr>
            </w:pPr>
            <w:r>
              <w:rPr>
                <w:sz w:val="20"/>
              </w:rPr>
              <w:t xml:space="preserve">dos </w:t>
            </w:r>
            <w:r>
              <w:rPr>
                <w:spacing w:val="-2"/>
                <w:sz w:val="20"/>
              </w:rPr>
              <w:t>serviços.</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4"/>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4"/>
              <w:rPr>
                <w:sz w:val="20"/>
              </w:rPr>
            </w:pPr>
          </w:p>
          <w:p w:rsidR="002D5F79" w:rsidRDefault="00B0013F">
            <w:pPr>
              <w:pStyle w:val="TableParagraph"/>
              <w:ind w:left="14"/>
              <w:jc w:val="center"/>
              <w:rPr>
                <w:sz w:val="20"/>
              </w:rPr>
            </w:pPr>
            <w:r>
              <w:rPr>
                <w:spacing w:val="-5"/>
                <w:sz w:val="20"/>
              </w:rPr>
              <w:t>20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4"/>
              <w:rPr>
                <w:sz w:val="20"/>
              </w:rPr>
            </w:pPr>
          </w:p>
          <w:p w:rsidR="002D5F79" w:rsidRDefault="00B0013F">
            <w:pPr>
              <w:pStyle w:val="TableParagraph"/>
              <w:ind w:left="12" w:right="1"/>
              <w:jc w:val="center"/>
              <w:rPr>
                <w:sz w:val="20"/>
              </w:rPr>
            </w:pPr>
            <w:r>
              <w:rPr>
                <w:sz w:val="20"/>
              </w:rPr>
              <w:t>R$</w:t>
            </w:r>
            <w:r>
              <w:rPr>
                <w:spacing w:val="-3"/>
                <w:sz w:val="20"/>
              </w:rPr>
              <w:t xml:space="preserve"> </w:t>
            </w:r>
            <w:r>
              <w:rPr>
                <w:spacing w:val="-2"/>
                <w:sz w:val="20"/>
              </w:rPr>
              <w:t>30.938,70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4"/>
              <w:rPr>
                <w:sz w:val="20"/>
              </w:rPr>
            </w:pPr>
          </w:p>
          <w:p w:rsidR="002D5F79" w:rsidRDefault="00B0013F">
            <w:pPr>
              <w:pStyle w:val="TableParagraph"/>
              <w:ind w:left="546"/>
              <w:rPr>
                <w:sz w:val="20"/>
              </w:rPr>
            </w:pPr>
            <w:r>
              <w:rPr>
                <w:sz w:val="20"/>
              </w:rPr>
              <w:t>R$</w:t>
            </w:r>
            <w:r>
              <w:rPr>
                <w:spacing w:val="-3"/>
                <w:sz w:val="20"/>
              </w:rPr>
              <w:t xml:space="preserve"> </w:t>
            </w:r>
            <w:r>
              <w:rPr>
                <w:spacing w:val="-2"/>
                <w:sz w:val="20"/>
              </w:rPr>
              <w:t>618.774,00</w:t>
            </w:r>
          </w:p>
        </w:tc>
      </w:tr>
    </w:tbl>
    <w:p w:rsidR="002D5F79" w:rsidRDefault="002D5F79">
      <w:pPr>
        <w:pStyle w:val="TableParagraph"/>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4138"/>
        </w:trPr>
        <w:tc>
          <w:tcPr>
            <w:tcW w:w="710"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4"/>
              <w:rPr>
                <w:sz w:val="20"/>
              </w:rPr>
            </w:pPr>
          </w:p>
          <w:p w:rsidR="002D5F79" w:rsidRDefault="00B0013F">
            <w:pPr>
              <w:pStyle w:val="TableParagraph"/>
              <w:spacing w:before="1"/>
              <w:ind w:left="10" w:right="1"/>
              <w:jc w:val="center"/>
              <w:rPr>
                <w:sz w:val="20"/>
              </w:rPr>
            </w:pPr>
            <w:r>
              <w:rPr>
                <w:spacing w:val="-10"/>
                <w:sz w:val="20"/>
              </w:rPr>
              <w:t>2</w:t>
            </w:r>
          </w:p>
        </w:tc>
        <w:tc>
          <w:tcPr>
            <w:tcW w:w="3971" w:type="dxa"/>
            <w:tcBorders>
              <w:top w:val="nil"/>
            </w:tcBorders>
          </w:tcPr>
          <w:p w:rsidR="002D5F79" w:rsidRDefault="00B0013F">
            <w:pPr>
              <w:pStyle w:val="TableParagraph"/>
              <w:spacing w:line="229" w:lineRule="exact"/>
              <w:ind w:left="69"/>
              <w:jc w:val="both"/>
              <w:rPr>
                <w:sz w:val="20"/>
              </w:rPr>
            </w:pPr>
            <w:r>
              <w:rPr>
                <w:sz w:val="20"/>
              </w:rPr>
              <w:t>PALCO</w:t>
            </w:r>
            <w:r>
              <w:rPr>
                <w:spacing w:val="61"/>
                <w:sz w:val="20"/>
              </w:rPr>
              <w:t xml:space="preserve">   </w:t>
            </w:r>
            <w:r>
              <w:rPr>
                <w:sz w:val="20"/>
              </w:rPr>
              <w:t>MEDINDO</w:t>
            </w:r>
            <w:r>
              <w:rPr>
                <w:spacing w:val="60"/>
                <w:sz w:val="20"/>
              </w:rPr>
              <w:t xml:space="preserve">   </w:t>
            </w:r>
            <w:r>
              <w:rPr>
                <w:sz w:val="20"/>
              </w:rPr>
              <w:t>12</w:t>
            </w:r>
            <w:r>
              <w:rPr>
                <w:spacing w:val="61"/>
                <w:sz w:val="20"/>
              </w:rPr>
              <w:t xml:space="preserve">   </w:t>
            </w:r>
            <w:r>
              <w:rPr>
                <w:sz w:val="20"/>
              </w:rPr>
              <w:t>X</w:t>
            </w:r>
            <w:r>
              <w:rPr>
                <w:spacing w:val="61"/>
                <w:sz w:val="20"/>
              </w:rPr>
              <w:t xml:space="preserve">   </w:t>
            </w:r>
            <w:r>
              <w:rPr>
                <w:spacing w:val="-4"/>
                <w:sz w:val="20"/>
              </w:rPr>
              <w:t>10M,</w:t>
            </w:r>
          </w:p>
          <w:p w:rsidR="002D5F79" w:rsidRDefault="00B0013F">
            <w:pPr>
              <w:pStyle w:val="TableParagraph"/>
              <w:tabs>
                <w:tab w:val="left" w:pos="2190"/>
                <w:tab w:val="left" w:pos="3674"/>
              </w:tabs>
              <w:spacing w:before="114" w:line="360" w:lineRule="auto"/>
              <w:ind w:left="69" w:right="58"/>
              <w:jc w:val="both"/>
              <w:rPr>
                <w:sz w:val="20"/>
              </w:rPr>
            </w:pPr>
            <w:r>
              <w:rPr>
                <w:sz w:val="20"/>
              </w:rPr>
              <w:t>Com 12m de frente, 10 metros de frente a fundo, estrutura de box truss em alumínio, plataforma em ferro galvanizado, piso em madeira forrado por carpete, 2 torres laterais</w:t>
            </w:r>
            <w:r>
              <w:rPr>
                <w:spacing w:val="-6"/>
                <w:sz w:val="20"/>
              </w:rPr>
              <w:t xml:space="preserve"> </w:t>
            </w:r>
            <w:r>
              <w:rPr>
                <w:sz w:val="20"/>
              </w:rPr>
              <w:t>para</w:t>
            </w:r>
            <w:r>
              <w:rPr>
                <w:spacing w:val="-4"/>
                <w:sz w:val="20"/>
              </w:rPr>
              <w:t xml:space="preserve"> </w:t>
            </w:r>
            <w:r>
              <w:rPr>
                <w:sz w:val="20"/>
              </w:rPr>
              <w:t>içar</w:t>
            </w:r>
            <w:r>
              <w:rPr>
                <w:spacing w:val="-4"/>
                <w:sz w:val="20"/>
              </w:rPr>
              <w:t xml:space="preserve"> </w:t>
            </w:r>
            <w:r>
              <w:rPr>
                <w:sz w:val="20"/>
              </w:rPr>
              <w:t>P.A</w:t>
            </w:r>
            <w:r>
              <w:rPr>
                <w:spacing w:val="-4"/>
                <w:sz w:val="20"/>
              </w:rPr>
              <w:t xml:space="preserve"> </w:t>
            </w:r>
            <w:r>
              <w:rPr>
                <w:sz w:val="20"/>
              </w:rPr>
              <w:t>Flay</w:t>
            </w:r>
            <w:r>
              <w:rPr>
                <w:spacing w:val="-6"/>
                <w:sz w:val="20"/>
              </w:rPr>
              <w:t xml:space="preserve"> </w:t>
            </w:r>
            <w:r>
              <w:rPr>
                <w:sz w:val="20"/>
              </w:rPr>
              <w:t>de</w:t>
            </w:r>
            <w:r>
              <w:rPr>
                <w:spacing w:val="-4"/>
                <w:sz w:val="20"/>
              </w:rPr>
              <w:t xml:space="preserve"> </w:t>
            </w:r>
            <w:r>
              <w:rPr>
                <w:sz w:val="20"/>
              </w:rPr>
              <w:t>2</w:t>
            </w:r>
            <w:r>
              <w:rPr>
                <w:spacing w:val="-5"/>
                <w:sz w:val="20"/>
              </w:rPr>
              <w:t xml:space="preserve"> </w:t>
            </w:r>
            <w:r>
              <w:rPr>
                <w:sz w:val="20"/>
              </w:rPr>
              <w:t>x</w:t>
            </w:r>
            <w:r>
              <w:rPr>
                <w:spacing w:val="-6"/>
                <w:sz w:val="20"/>
              </w:rPr>
              <w:t xml:space="preserve"> </w:t>
            </w:r>
            <w:r>
              <w:rPr>
                <w:sz w:val="20"/>
              </w:rPr>
              <w:t>9m</w:t>
            </w:r>
            <w:r>
              <w:rPr>
                <w:spacing w:val="-4"/>
                <w:sz w:val="20"/>
              </w:rPr>
              <w:t xml:space="preserve"> </w:t>
            </w:r>
            <w:r>
              <w:rPr>
                <w:sz w:val="20"/>
              </w:rPr>
              <w:t xml:space="preserve">altura, teto de lona anti- chamas, escada de acesso, saia frontal, housemix. </w:t>
            </w:r>
            <w:r>
              <w:rPr>
                <w:spacing w:val="-2"/>
                <w:sz w:val="20"/>
              </w:rPr>
              <w:t>Compreendendo</w:t>
            </w:r>
            <w:r>
              <w:rPr>
                <w:sz w:val="20"/>
              </w:rPr>
              <w:tab/>
            </w:r>
            <w:r>
              <w:rPr>
                <w:spacing w:val="-2"/>
                <w:sz w:val="20"/>
              </w:rPr>
              <w:t>despesas</w:t>
            </w:r>
            <w:r>
              <w:rPr>
                <w:sz w:val="20"/>
              </w:rPr>
              <w:tab/>
            </w:r>
            <w:r>
              <w:rPr>
                <w:spacing w:val="-6"/>
                <w:sz w:val="20"/>
              </w:rPr>
              <w:t xml:space="preserve">de </w:t>
            </w:r>
            <w:r>
              <w:rPr>
                <w:sz w:val="20"/>
              </w:rPr>
              <w:t>transporte, montagem e desmontagem, bem</w:t>
            </w:r>
            <w:r>
              <w:rPr>
                <w:spacing w:val="2"/>
                <w:sz w:val="20"/>
              </w:rPr>
              <w:t xml:space="preserve"> </w:t>
            </w:r>
            <w:r>
              <w:rPr>
                <w:sz w:val="20"/>
              </w:rPr>
              <w:t>como</w:t>
            </w:r>
            <w:r>
              <w:rPr>
                <w:spacing w:val="1"/>
                <w:sz w:val="20"/>
              </w:rPr>
              <w:t xml:space="preserve"> </w:t>
            </w:r>
            <w:r>
              <w:rPr>
                <w:sz w:val="20"/>
              </w:rPr>
              <w:t>material e pessoal necessário</w:t>
            </w:r>
            <w:r>
              <w:rPr>
                <w:spacing w:val="2"/>
                <w:sz w:val="20"/>
              </w:rPr>
              <w:t xml:space="preserve"> </w:t>
            </w:r>
            <w:r>
              <w:rPr>
                <w:spacing w:val="-10"/>
                <w:sz w:val="20"/>
              </w:rPr>
              <w:t>à</w:t>
            </w:r>
          </w:p>
          <w:p w:rsidR="002D5F79" w:rsidRDefault="00B0013F">
            <w:pPr>
              <w:pStyle w:val="TableParagraph"/>
              <w:ind w:left="69"/>
              <w:jc w:val="both"/>
              <w:rPr>
                <w:sz w:val="20"/>
              </w:rPr>
            </w:pPr>
            <w:r>
              <w:rPr>
                <w:sz w:val="20"/>
              </w:rPr>
              <w:t>execução</w:t>
            </w:r>
            <w:r>
              <w:rPr>
                <w:spacing w:val="-3"/>
                <w:sz w:val="20"/>
              </w:rPr>
              <w:t xml:space="preserve"> </w:t>
            </w:r>
            <w:r>
              <w:rPr>
                <w:sz w:val="20"/>
              </w:rPr>
              <w:t>dos</w:t>
            </w:r>
            <w:r>
              <w:rPr>
                <w:spacing w:val="-2"/>
                <w:sz w:val="20"/>
              </w:rPr>
              <w:t xml:space="preserve"> serviços</w:t>
            </w:r>
          </w:p>
        </w:tc>
        <w:tc>
          <w:tcPr>
            <w:tcW w:w="1192"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4"/>
              <w:rPr>
                <w:sz w:val="20"/>
              </w:rPr>
            </w:pPr>
          </w:p>
          <w:p w:rsidR="002D5F79" w:rsidRDefault="00B0013F">
            <w:pPr>
              <w:pStyle w:val="TableParagraph"/>
              <w:spacing w:before="1"/>
              <w:ind w:left="7"/>
              <w:jc w:val="center"/>
              <w:rPr>
                <w:sz w:val="20"/>
              </w:rPr>
            </w:pPr>
            <w:r>
              <w:rPr>
                <w:spacing w:val="-2"/>
                <w:sz w:val="20"/>
              </w:rPr>
              <w:t>DIÁRIA</w:t>
            </w:r>
          </w:p>
        </w:tc>
        <w:tc>
          <w:tcPr>
            <w:tcW w:w="910"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4"/>
              <w:rPr>
                <w:sz w:val="20"/>
              </w:rPr>
            </w:pPr>
          </w:p>
          <w:p w:rsidR="002D5F79" w:rsidRDefault="00B0013F">
            <w:pPr>
              <w:pStyle w:val="TableParagraph"/>
              <w:spacing w:before="1"/>
              <w:ind w:left="14"/>
              <w:jc w:val="center"/>
              <w:rPr>
                <w:sz w:val="20"/>
              </w:rPr>
            </w:pPr>
            <w:r>
              <w:rPr>
                <w:spacing w:val="-5"/>
                <w:sz w:val="20"/>
              </w:rPr>
              <w:t>25</w:t>
            </w:r>
          </w:p>
        </w:tc>
        <w:tc>
          <w:tcPr>
            <w:tcW w:w="1901"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4"/>
              <w:rPr>
                <w:sz w:val="20"/>
              </w:rPr>
            </w:pPr>
          </w:p>
          <w:p w:rsidR="002D5F79" w:rsidRDefault="00B0013F">
            <w:pPr>
              <w:pStyle w:val="TableParagraph"/>
              <w:spacing w:before="1"/>
              <w:ind w:left="12" w:right="1"/>
              <w:jc w:val="center"/>
              <w:rPr>
                <w:sz w:val="20"/>
              </w:rPr>
            </w:pPr>
            <w:r>
              <w:rPr>
                <w:sz w:val="20"/>
              </w:rPr>
              <w:t>R$</w:t>
            </w:r>
            <w:r>
              <w:rPr>
                <w:spacing w:val="-3"/>
                <w:sz w:val="20"/>
              </w:rPr>
              <w:t xml:space="preserve"> </w:t>
            </w:r>
            <w:r>
              <w:rPr>
                <w:spacing w:val="-2"/>
                <w:sz w:val="20"/>
              </w:rPr>
              <w:t>18.158,93</w:t>
            </w:r>
          </w:p>
        </w:tc>
        <w:tc>
          <w:tcPr>
            <w:tcW w:w="1928"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4"/>
              <w:rPr>
                <w:sz w:val="20"/>
              </w:rPr>
            </w:pPr>
          </w:p>
          <w:p w:rsidR="002D5F79" w:rsidRDefault="00B0013F">
            <w:pPr>
              <w:pStyle w:val="TableParagraph"/>
              <w:spacing w:before="1"/>
              <w:ind w:right="57"/>
              <w:jc w:val="right"/>
              <w:rPr>
                <w:sz w:val="20"/>
              </w:rPr>
            </w:pPr>
            <w:r>
              <w:rPr>
                <w:sz w:val="20"/>
              </w:rPr>
              <w:t>R$</w:t>
            </w:r>
            <w:r>
              <w:rPr>
                <w:spacing w:val="-3"/>
                <w:sz w:val="20"/>
              </w:rPr>
              <w:t xml:space="preserve"> </w:t>
            </w:r>
            <w:r>
              <w:rPr>
                <w:spacing w:val="-2"/>
                <w:sz w:val="20"/>
              </w:rPr>
              <w:t>453.973,25</w:t>
            </w:r>
          </w:p>
        </w:tc>
      </w:tr>
      <w:tr w:rsidR="002D5F79">
        <w:trPr>
          <w:trHeight w:val="4140"/>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7"/>
              <w:rPr>
                <w:sz w:val="20"/>
              </w:rPr>
            </w:pPr>
          </w:p>
          <w:p w:rsidR="002D5F79" w:rsidRDefault="00B0013F">
            <w:pPr>
              <w:pStyle w:val="TableParagraph"/>
              <w:ind w:left="10" w:right="1"/>
              <w:jc w:val="center"/>
              <w:rPr>
                <w:sz w:val="20"/>
              </w:rPr>
            </w:pPr>
            <w:r>
              <w:rPr>
                <w:spacing w:val="-10"/>
                <w:sz w:val="20"/>
              </w:rPr>
              <w:t>3</w:t>
            </w:r>
          </w:p>
        </w:tc>
        <w:tc>
          <w:tcPr>
            <w:tcW w:w="3971" w:type="dxa"/>
          </w:tcPr>
          <w:p w:rsidR="002D5F79" w:rsidRDefault="00B0013F">
            <w:pPr>
              <w:pStyle w:val="TableParagraph"/>
              <w:spacing w:line="228" w:lineRule="exact"/>
              <w:ind w:left="69"/>
              <w:jc w:val="both"/>
              <w:rPr>
                <w:sz w:val="20"/>
              </w:rPr>
            </w:pPr>
            <w:r>
              <w:rPr>
                <w:sz w:val="20"/>
              </w:rPr>
              <w:t>PALCO</w:t>
            </w:r>
            <w:r>
              <w:rPr>
                <w:spacing w:val="61"/>
                <w:sz w:val="20"/>
              </w:rPr>
              <w:t xml:space="preserve">   </w:t>
            </w:r>
            <w:r>
              <w:rPr>
                <w:sz w:val="20"/>
              </w:rPr>
              <w:t>MEDINDO</w:t>
            </w:r>
            <w:r>
              <w:rPr>
                <w:spacing w:val="60"/>
                <w:sz w:val="20"/>
              </w:rPr>
              <w:t xml:space="preserve">   </w:t>
            </w:r>
            <w:r>
              <w:rPr>
                <w:sz w:val="20"/>
              </w:rPr>
              <w:t>10</w:t>
            </w:r>
            <w:r>
              <w:rPr>
                <w:spacing w:val="61"/>
                <w:sz w:val="20"/>
              </w:rPr>
              <w:t xml:space="preserve">   </w:t>
            </w:r>
            <w:r>
              <w:rPr>
                <w:sz w:val="20"/>
              </w:rPr>
              <w:t>X</w:t>
            </w:r>
            <w:r>
              <w:rPr>
                <w:spacing w:val="61"/>
                <w:sz w:val="20"/>
              </w:rPr>
              <w:t xml:space="preserve">   </w:t>
            </w:r>
            <w:r>
              <w:rPr>
                <w:spacing w:val="-4"/>
                <w:sz w:val="20"/>
              </w:rPr>
              <w:t>08M,</w:t>
            </w:r>
          </w:p>
          <w:p w:rsidR="002D5F79" w:rsidRDefault="00B0013F">
            <w:pPr>
              <w:pStyle w:val="TableParagraph"/>
              <w:spacing w:before="116" w:line="360" w:lineRule="auto"/>
              <w:ind w:left="69" w:right="59"/>
              <w:jc w:val="both"/>
              <w:rPr>
                <w:sz w:val="20"/>
              </w:rPr>
            </w:pPr>
            <w:r>
              <w:rPr>
                <w:sz w:val="20"/>
              </w:rPr>
              <w:t>Com 10m de frente, 08 metros de frente a fundo, estrutura de box truss em alumínio, plataforma em ferro galvanizado, piso em madeira forrado por carpete, 2 torres laterais</w:t>
            </w:r>
            <w:r>
              <w:rPr>
                <w:spacing w:val="-6"/>
                <w:sz w:val="20"/>
              </w:rPr>
              <w:t xml:space="preserve"> </w:t>
            </w:r>
            <w:r>
              <w:rPr>
                <w:sz w:val="20"/>
              </w:rPr>
              <w:t>para</w:t>
            </w:r>
            <w:r>
              <w:rPr>
                <w:spacing w:val="-4"/>
                <w:sz w:val="20"/>
              </w:rPr>
              <w:t xml:space="preserve"> </w:t>
            </w:r>
            <w:r>
              <w:rPr>
                <w:sz w:val="20"/>
              </w:rPr>
              <w:t>içar</w:t>
            </w:r>
            <w:r>
              <w:rPr>
                <w:spacing w:val="-4"/>
                <w:sz w:val="20"/>
              </w:rPr>
              <w:t xml:space="preserve"> </w:t>
            </w:r>
            <w:r>
              <w:rPr>
                <w:sz w:val="20"/>
              </w:rPr>
              <w:t>P.A</w:t>
            </w:r>
            <w:r>
              <w:rPr>
                <w:spacing w:val="-4"/>
                <w:sz w:val="20"/>
              </w:rPr>
              <w:t xml:space="preserve"> </w:t>
            </w:r>
            <w:r>
              <w:rPr>
                <w:sz w:val="20"/>
              </w:rPr>
              <w:t>Flay</w:t>
            </w:r>
            <w:r>
              <w:rPr>
                <w:spacing w:val="-6"/>
                <w:sz w:val="20"/>
              </w:rPr>
              <w:t xml:space="preserve"> </w:t>
            </w:r>
            <w:r>
              <w:rPr>
                <w:sz w:val="20"/>
              </w:rPr>
              <w:t>de</w:t>
            </w:r>
            <w:r>
              <w:rPr>
                <w:spacing w:val="-4"/>
                <w:sz w:val="20"/>
              </w:rPr>
              <w:t xml:space="preserve"> </w:t>
            </w:r>
            <w:r>
              <w:rPr>
                <w:sz w:val="20"/>
              </w:rPr>
              <w:t>2</w:t>
            </w:r>
            <w:r>
              <w:rPr>
                <w:spacing w:val="-5"/>
                <w:sz w:val="20"/>
              </w:rPr>
              <w:t xml:space="preserve"> </w:t>
            </w:r>
            <w:r>
              <w:rPr>
                <w:sz w:val="20"/>
              </w:rPr>
              <w:t>x</w:t>
            </w:r>
            <w:r>
              <w:rPr>
                <w:spacing w:val="-6"/>
                <w:sz w:val="20"/>
              </w:rPr>
              <w:t xml:space="preserve"> </w:t>
            </w:r>
            <w:r>
              <w:rPr>
                <w:sz w:val="20"/>
              </w:rPr>
              <w:t>9m</w:t>
            </w:r>
            <w:r>
              <w:rPr>
                <w:spacing w:val="-4"/>
                <w:sz w:val="20"/>
              </w:rPr>
              <w:t xml:space="preserve"> </w:t>
            </w:r>
            <w:r>
              <w:rPr>
                <w:sz w:val="20"/>
              </w:rPr>
              <w:t>altura, teto de lona anti- chamas, escada de acesso, saia frontal, housemix. Compreendendo despesas de transporte, montagem e desmontagem, bem como material</w:t>
            </w:r>
            <w:r>
              <w:rPr>
                <w:spacing w:val="68"/>
                <w:w w:val="150"/>
                <w:sz w:val="20"/>
              </w:rPr>
              <w:t xml:space="preserve">  </w:t>
            </w:r>
            <w:r>
              <w:rPr>
                <w:sz w:val="20"/>
              </w:rPr>
              <w:t>e</w:t>
            </w:r>
            <w:r>
              <w:rPr>
                <w:spacing w:val="69"/>
                <w:w w:val="150"/>
                <w:sz w:val="20"/>
              </w:rPr>
              <w:t xml:space="preserve">  </w:t>
            </w:r>
            <w:r>
              <w:rPr>
                <w:sz w:val="20"/>
              </w:rPr>
              <w:t>pessoal</w:t>
            </w:r>
            <w:r>
              <w:rPr>
                <w:spacing w:val="68"/>
                <w:w w:val="150"/>
                <w:sz w:val="20"/>
              </w:rPr>
              <w:t xml:space="preserve">  </w:t>
            </w:r>
            <w:r>
              <w:rPr>
                <w:sz w:val="20"/>
              </w:rPr>
              <w:t>necessário</w:t>
            </w:r>
            <w:r>
              <w:rPr>
                <w:spacing w:val="69"/>
                <w:w w:val="150"/>
                <w:sz w:val="20"/>
              </w:rPr>
              <w:t xml:space="preserve">  </w:t>
            </w:r>
            <w:r>
              <w:rPr>
                <w:spacing w:val="-10"/>
                <w:sz w:val="20"/>
              </w:rPr>
              <w:t>à</w:t>
            </w:r>
          </w:p>
          <w:p w:rsidR="002D5F79" w:rsidRDefault="00B0013F">
            <w:pPr>
              <w:pStyle w:val="TableParagraph"/>
              <w:spacing w:before="1"/>
              <w:ind w:left="69"/>
              <w:jc w:val="both"/>
              <w:rPr>
                <w:sz w:val="20"/>
              </w:rPr>
            </w:pPr>
            <w:r>
              <w:rPr>
                <w:sz w:val="20"/>
              </w:rPr>
              <w:t>execução</w:t>
            </w:r>
            <w:r>
              <w:rPr>
                <w:spacing w:val="-3"/>
                <w:sz w:val="20"/>
              </w:rPr>
              <w:t xml:space="preserve"> </w:t>
            </w:r>
            <w:r>
              <w:rPr>
                <w:sz w:val="20"/>
              </w:rPr>
              <w:t>dos</w:t>
            </w:r>
            <w:r>
              <w:rPr>
                <w:spacing w:val="-2"/>
                <w:sz w:val="20"/>
              </w:rPr>
              <w:t xml:space="preserve"> serviços.</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7"/>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7"/>
              <w:rPr>
                <w:sz w:val="20"/>
              </w:rPr>
            </w:pPr>
          </w:p>
          <w:p w:rsidR="002D5F79" w:rsidRDefault="00B0013F">
            <w:pPr>
              <w:pStyle w:val="TableParagraph"/>
              <w:ind w:left="14"/>
              <w:jc w:val="center"/>
              <w:rPr>
                <w:sz w:val="20"/>
              </w:rPr>
            </w:pPr>
            <w:r>
              <w:rPr>
                <w:spacing w:val="-5"/>
                <w:sz w:val="20"/>
              </w:rPr>
              <w:t>20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7"/>
              <w:rPr>
                <w:sz w:val="20"/>
              </w:rPr>
            </w:pPr>
          </w:p>
          <w:p w:rsidR="002D5F79" w:rsidRDefault="00B0013F">
            <w:pPr>
              <w:pStyle w:val="TableParagraph"/>
              <w:ind w:left="12" w:right="1"/>
              <w:jc w:val="center"/>
              <w:rPr>
                <w:sz w:val="20"/>
              </w:rPr>
            </w:pPr>
            <w:r>
              <w:rPr>
                <w:sz w:val="20"/>
              </w:rPr>
              <w:t>R$</w:t>
            </w:r>
            <w:r>
              <w:rPr>
                <w:spacing w:val="-3"/>
                <w:sz w:val="20"/>
              </w:rPr>
              <w:t xml:space="preserve"> </w:t>
            </w:r>
            <w:r>
              <w:rPr>
                <w:spacing w:val="-2"/>
                <w:sz w:val="20"/>
              </w:rPr>
              <w:t>14.000,00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7"/>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280.000,00</w:t>
            </w:r>
          </w:p>
        </w:tc>
      </w:tr>
      <w:tr w:rsidR="002D5F79">
        <w:trPr>
          <w:trHeight w:val="4140"/>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left="10" w:right="1"/>
              <w:jc w:val="center"/>
              <w:rPr>
                <w:sz w:val="20"/>
              </w:rPr>
            </w:pPr>
            <w:r>
              <w:rPr>
                <w:spacing w:val="-10"/>
                <w:sz w:val="20"/>
              </w:rPr>
              <w:t>4</w:t>
            </w:r>
          </w:p>
        </w:tc>
        <w:tc>
          <w:tcPr>
            <w:tcW w:w="3971" w:type="dxa"/>
          </w:tcPr>
          <w:p w:rsidR="002D5F79" w:rsidRDefault="00B0013F">
            <w:pPr>
              <w:pStyle w:val="TableParagraph"/>
              <w:spacing w:line="228" w:lineRule="exact"/>
              <w:ind w:left="69"/>
              <w:jc w:val="both"/>
              <w:rPr>
                <w:sz w:val="20"/>
              </w:rPr>
            </w:pPr>
            <w:r>
              <w:rPr>
                <w:sz w:val="20"/>
              </w:rPr>
              <w:t>PALCO</w:t>
            </w:r>
            <w:r>
              <w:rPr>
                <w:spacing w:val="61"/>
                <w:sz w:val="20"/>
              </w:rPr>
              <w:t xml:space="preserve">   </w:t>
            </w:r>
            <w:r>
              <w:rPr>
                <w:sz w:val="20"/>
              </w:rPr>
              <w:t>MEDINDO</w:t>
            </w:r>
            <w:r>
              <w:rPr>
                <w:spacing w:val="60"/>
                <w:sz w:val="20"/>
              </w:rPr>
              <w:t xml:space="preserve">   </w:t>
            </w:r>
            <w:r>
              <w:rPr>
                <w:sz w:val="20"/>
              </w:rPr>
              <w:t>08</w:t>
            </w:r>
            <w:r>
              <w:rPr>
                <w:spacing w:val="61"/>
                <w:sz w:val="20"/>
              </w:rPr>
              <w:t xml:space="preserve">   </w:t>
            </w:r>
            <w:r>
              <w:rPr>
                <w:sz w:val="20"/>
              </w:rPr>
              <w:t>X</w:t>
            </w:r>
            <w:r>
              <w:rPr>
                <w:spacing w:val="61"/>
                <w:sz w:val="20"/>
              </w:rPr>
              <w:t xml:space="preserve">   </w:t>
            </w:r>
            <w:r>
              <w:rPr>
                <w:spacing w:val="-4"/>
                <w:sz w:val="20"/>
              </w:rPr>
              <w:t>06M,</w:t>
            </w:r>
          </w:p>
          <w:p w:rsidR="002D5F79" w:rsidRDefault="00B0013F">
            <w:pPr>
              <w:pStyle w:val="TableParagraph"/>
              <w:spacing w:before="116" w:line="360" w:lineRule="auto"/>
              <w:ind w:left="69" w:right="59"/>
              <w:jc w:val="both"/>
              <w:rPr>
                <w:sz w:val="20"/>
              </w:rPr>
            </w:pPr>
            <w:r>
              <w:rPr>
                <w:sz w:val="20"/>
              </w:rPr>
              <w:t>Com 08m de frente, 06 metros de frente a fundo, estrutura de box truss em alumínio, plataforma em ferro galvanizado, piso em madeira forrado por carpete, 2 torres laterais</w:t>
            </w:r>
            <w:r>
              <w:rPr>
                <w:spacing w:val="-6"/>
                <w:sz w:val="20"/>
              </w:rPr>
              <w:t xml:space="preserve"> </w:t>
            </w:r>
            <w:r>
              <w:rPr>
                <w:sz w:val="20"/>
              </w:rPr>
              <w:t>para</w:t>
            </w:r>
            <w:r>
              <w:rPr>
                <w:spacing w:val="-4"/>
                <w:sz w:val="20"/>
              </w:rPr>
              <w:t xml:space="preserve"> </w:t>
            </w:r>
            <w:r>
              <w:rPr>
                <w:sz w:val="20"/>
              </w:rPr>
              <w:t>içar</w:t>
            </w:r>
            <w:r>
              <w:rPr>
                <w:spacing w:val="-4"/>
                <w:sz w:val="20"/>
              </w:rPr>
              <w:t xml:space="preserve"> </w:t>
            </w:r>
            <w:r>
              <w:rPr>
                <w:sz w:val="20"/>
              </w:rPr>
              <w:t>P.A</w:t>
            </w:r>
            <w:r>
              <w:rPr>
                <w:spacing w:val="-4"/>
                <w:sz w:val="20"/>
              </w:rPr>
              <w:t xml:space="preserve"> </w:t>
            </w:r>
            <w:r>
              <w:rPr>
                <w:sz w:val="20"/>
              </w:rPr>
              <w:t>Flay</w:t>
            </w:r>
            <w:r>
              <w:rPr>
                <w:spacing w:val="-6"/>
                <w:sz w:val="20"/>
              </w:rPr>
              <w:t xml:space="preserve"> </w:t>
            </w:r>
            <w:r>
              <w:rPr>
                <w:sz w:val="20"/>
              </w:rPr>
              <w:t>de</w:t>
            </w:r>
            <w:r>
              <w:rPr>
                <w:spacing w:val="-4"/>
                <w:sz w:val="20"/>
              </w:rPr>
              <w:t xml:space="preserve"> </w:t>
            </w:r>
            <w:r>
              <w:rPr>
                <w:sz w:val="20"/>
              </w:rPr>
              <w:t>2</w:t>
            </w:r>
            <w:r>
              <w:rPr>
                <w:spacing w:val="-5"/>
                <w:sz w:val="20"/>
              </w:rPr>
              <w:t xml:space="preserve"> </w:t>
            </w:r>
            <w:r>
              <w:rPr>
                <w:sz w:val="20"/>
              </w:rPr>
              <w:t>x</w:t>
            </w:r>
            <w:r>
              <w:rPr>
                <w:spacing w:val="-6"/>
                <w:sz w:val="20"/>
              </w:rPr>
              <w:t xml:space="preserve"> </w:t>
            </w:r>
            <w:r>
              <w:rPr>
                <w:sz w:val="20"/>
              </w:rPr>
              <w:t>9m</w:t>
            </w:r>
            <w:r>
              <w:rPr>
                <w:spacing w:val="-4"/>
                <w:sz w:val="20"/>
              </w:rPr>
              <w:t xml:space="preserve"> </w:t>
            </w:r>
            <w:r>
              <w:rPr>
                <w:sz w:val="20"/>
              </w:rPr>
              <w:t>altura, teto de lona anti- chamas, escada de acesso, saia frontal, housemix. Compreendendo despesas de transporte, montagem e desmontagem, bem como material</w:t>
            </w:r>
            <w:r>
              <w:rPr>
                <w:spacing w:val="68"/>
                <w:w w:val="150"/>
                <w:sz w:val="20"/>
              </w:rPr>
              <w:t xml:space="preserve">  </w:t>
            </w:r>
            <w:r>
              <w:rPr>
                <w:sz w:val="20"/>
              </w:rPr>
              <w:t>e</w:t>
            </w:r>
            <w:r>
              <w:rPr>
                <w:spacing w:val="69"/>
                <w:w w:val="150"/>
                <w:sz w:val="20"/>
              </w:rPr>
              <w:t xml:space="preserve">  </w:t>
            </w:r>
            <w:r>
              <w:rPr>
                <w:sz w:val="20"/>
              </w:rPr>
              <w:t>pessoal</w:t>
            </w:r>
            <w:r>
              <w:rPr>
                <w:spacing w:val="68"/>
                <w:w w:val="150"/>
                <w:sz w:val="20"/>
              </w:rPr>
              <w:t xml:space="preserve">  </w:t>
            </w:r>
            <w:r>
              <w:rPr>
                <w:sz w:val="20"/>
              </w:rPr>
              <w:t>necessário</w:t>
            </w:r>
            <w:r>
              <w:rPr>
                <w:spacing w:val="69"/>
                <w:w w:val="150"/>
                <w:sz w:val="20"/>
              </w:rPr>
              <w:t xml:space="preserve">  </w:t>
            </w:r>
            <w:r>
              <w:rPr>
                <w:spacing w:val="-10"/>
                <w:sz w:val="20"/>
              </w:rPr>
              <w:t>à</w:t>
            </w:r>
          </w:p>
          <w:p w:rsidR="002D5F79" w:rsidRDefault="00B0013F">
            <w:pPr>
              <w:pStyle w:val="TableParagraph"/>
              <w:spacing w:line="229" w:lineRule="exact"/>
              <w:ind w:left="69"/>
              <w:jc w:val="both"/>
              <w:rPr>
                <w:sz w:val="20"/>
              </w:rPr>
            </w:pPr>
            <w:r>
              <w:rPr>
                <w:sz w:val="20"/>
              </w:rPr>
              <w:t>execução</w:t>
            </w:r>
            <w:r>
              <w:rPr>
                <w:spacing w:val="-3"/>
                <w:sz w:val="20"/>
              </w:rPr>
              <w:t xml:space="preserve"> </w:t>
            </w:r>
            <w:r>
              <w:rPr>
                <w:sz w:val="20"/>
              </w:rPr>
              <w:t>dos</w:t>
            </w:r>
            <w:r>
              <w:rPr>
                <w:spacing w:val="-2"/>
                <w:sz w:val="20"/>
              </w:rPr>
              <w:t xml:space="preserve"> serviços.</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left="14"/>
              <w:jc w:val="center"/>
              <w:rPr>
                <w:sz w:val="20"/>
              </w:rPr>
            </w:pPr>
            <w:r>
              <w:rPr>
                <w:spacing w:val="-5"/>
                <w:sz w:val="20"/>
              </w:rPr>
              <w:t>20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left="12" w:right="3"/>
              <w:jc w:val="center"/>
              <w:rPr>
                <w:sz w:val="20"/>
              </w:rPr>
            </w:pPr>
            <w:r>
              <w:rPr>
                <w:sz w:val="20"/>
              </w:rPr>
              <w:t>R$</w:t>
            </w:r>
            <w:r>
              <w:rPr>
                <w:spacing w:val="-3"/>
                <w:sz w:val="20"/>
              </w:rPr>
              <w:t xml:space="preserve"> </w:t>
            </w:r>
            <w:r>
              <w:rPr>
                <w:spacing w:val="-2"/>
                <w:sz w:val="20"/>
              </w:rPr>
              <w:t>9.250,00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right="57"/>
              <w:jc w:val="right"/>
              <w:rPr>
                <w:sz w:val="20"/>
              </w:rPr>
            </w:pPr>
            <w:r>
              <w:rPr>
                <w:sz w:val="20"/>
              </w:rPr>
              <w:t>R$</w:t>
            </w:r>
            <w:r>
              <w:rPr>
                <w:spacing w:val="-3"/>
                <w:sz w:val="20"/>
              </w:rPr>
              <w:t xml:space="preserve"> </w:t>
            </w:r>
            <w:r>
              <w:rPr>
                <w:spacing w:val="-2"/>
                <w:sz w:val="20"/>
              </w:rPr>
              <w:t>185.000,00</w:t>
            </w:r>
          </w:p>
        </w:tc>
      </w:tr>
    </w:tbl>
    <w:p w:rsidR="002D5F79" w:rsidRDefault="002D5F79">
      <w:pPr>
        <w:pStyle w:val="TableParagraph"/>
        <w:jc w:val="right"/>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2758"/>
        </w:trPr>
        <w:tc>
          <w:tcPr>
            <w:tcW w:w="710"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4"/>
              <w:rPr>
                <w:sz w:val="20"/>
              </w:rPr>
            </w:pPr>
          </w:p>
          <w:p w:rsidR="002D5F79" w:rsidRDefault="00B0013F">
            <w:pPr>
              <w:pStyle w:val="TableParagraph"/>
              <w:spacing w:before="1"/>
              <w:ind w:left="10" w:right="1"/>
              <w:jc w:val="center"/>
              <w:rPr>
                <w:sz w:val="20"/>
              </w:rPr>
            </w:pPr>
            <w:r>
              <w:rPr>
                <w:spacing w:val="-10"/>
                <w:sz w:val="20"/>
              </w:rPr>
              <w:t>5</w:t>
            </w:r>
          </w:p>
        </w:tc>
        <w:tc>
          <w:tcPr>
            <w:tcW w:w="3971" w:type="dxa"/>
            <w:tcBorders>
              <w:top w:val="nil"/>
            </w:tcBorders>
          </w:tcPr>
          <w:p w:rsidR="002D5F79" w:rsidRDefault="00B0013F">
            <w:pPr>
              <w:pStyle w:val="TableParagraph"/>
              <w:spacing w:line="360" w:lineRule="auto"/>
              <w:ind w:left="69" w:right="58"/>
              <w:jc w:val="both"/>
              <w:rPr>
                <w:sz w:val="20"/>
              </w:rPr>
            </w:pPr>
            <w:r>
              <w:rPr>
                <w:sz w:val="20"/>
              </w:rPr>
              <w:t>CAMARINS, em estrutura octanorm tamanho 4 x 3m, piso em madeira forrado por carpet, climatizado com ar- condicionado de 9.000 btus. Compreendendo despesas de transporte, montagem e desmontagem, bem como material</w:t>
            </w:r>
            <w:r>
              <w:rPr>
                <w:spacing w:val="68"/>
                <w:w w:val="150"/>
                <w:sz w:val="20"/>
              </w:rPr>
              <w:t xml:space="preserve">  </w:t>
            </w:r>
            <w:r>
              <w:rPr>
                <w:sz w:val="20"/>
              </w:rPr>
              <w:t>e</w:t>
            </w:r>
            <w:r>
              <w:rPr>
                <w:spacing w:val="69"/>
                <w:w w:val="150"/>
                <w:sz w:val="20"/>
              </w:rPr>
              <w:t xml:space="preserve">  </w:t>
            </w:r>
            <w:r>
              <w:rPr>
                <w:sz w:val="20"/>
              </w:rPr>
              <w:t>pessoal</w:t>
            </w:r>
            <w:r>
              <w:rPr>
                <w:spacing w:val="68"/>
                <w:w w:val="150"/>
                <w:sz w:val="20"/>
              </w:rPr>
              <w:t xml:space="preserve">  </w:t>
            </w:r>
            <w:r>
              <w:rPr>
                <w:sz w:val="20"/>
              </w:rPr>
              <w:t>necessário</w:t>
            </w:r>
            <w:r>
              <w:rPr>
                <w:spacing w:val="69"/>
                <w:w w:val="150"/>
                <w:sz w:val="20"/>
              </w:rPr>
              <w:t xml:space="preserve">  </w:t>
            </w:r>
            <w:r>
              <w:rPr>
                <w:spacing w:val="-10"/>
                <w:sz w:val="20"/>
              </w:rPr>
              <w:t>à</w:t>
            </w:r>
          </w:p>
          <w:p w:rsidR="002D5F79" w:rsidRDefault="00B0013F">
            <w:pPr>
              <w:pStyle w:val="TableParagraph"/>
              <w:spacing w:line="229" w:lineRule="exact"/>
              <w:ind w:left="69"/>
              <w:jc w:val="both"/>
              <w:rPr>
                <w:sz w:val="20"/>
              </w:rPr>
            </w:pPr>
            <w:r>
              <w:rPr>
                <w:sz w:val="20"/>
              </w:rPr>
              <w:t>execução</w:t>
            </w:r>
            <w:r>
              <w:rPr>
                <w:spacing w:val="-3"/>
                <w:sz w:val="20"/>
              </w:rPr>
              <w:t xml:space="preserve"> </w:t>
            </w:r>
            <w:r>
              <w:rPr>
                <w:sz w:val="20"/>
              </w:rPr>
              <w:t>dos</w:t>
            </w:r>
            <w:r>
              <w:rPr>
                <w:spacing w:val="-2"/>
                <w:sz w:val="20"/>
              </w:rPr>
              <w:t xml:space="preserve"> serviços.</w:t>
            </w:r>
          </w:p>
        </w:tc>
        <w:tc>
          <w:tcPr>
            <w:tcW w:w="1192"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4"/>
              <w:rPr>
                <w:sz w:val="20"/>
              </w:rPr>
            </w:pPr>
          </w:p>
          <w:p w:rsidR="002D5F79" w:rsidRDefault="00B0013F">
            <w:pPr>
              <w:pStyle w:val="TableParagraph"/>
              <w:spacing w:before="1"/>
              <w:ind w:left="7"/>
              <w:jc w:val="center"/>
              <w:rPr>
                <w:sz w:val="20"/>
              </w:rPr>
            </w:pPr>
            <w:r>
              <w:rPr>
                <w:spacing w:val="-2"/>
                <w:sz w:val="20"/>
              </w:rPr>
              <w:t>DIÁRIA</w:t>
            </w:r>
          </w:p>
        </w:tc>
        <w:tc>
          <w:tcPr>
            <w:tcW w:w="910"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4"/>
              <w:rPr>
                <w:sz w:val="20"/>
              </w:rPr>
            </w:pPr>
          </w:p>
          <w:p w:rsidR="002D5F79" w:rsidRDefault="00B0013F">
            <w:pPr>
              <w:pStyle w:val="TableParagraph"/>
              <w:spacing w:before="1"/>
              <w:ind w:left="14"/>
              <w:jc w:val="center"/>
              <w:rPr>
                <w:sz w:val="20"/>
              </w:rPr>
            </w:pPr>
            <w:r>
              <w:rPr>
                <w:spacing w:val="-5"/>
                <w:sz w:val="20"/>
              </w:rPr>
              <w:t>20</w:t>
            </w:r>
          </w:p>
        </w:tc>
        <w:tc>
          <w:tcPr>
            <w:tcW w:w="1901"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4"/>
              <w:rPr>
                <w:sz w:val="20"/>
              </w:rPr>
            </w:pPr>
          </w:p>
          <w:p w:rsidR="002D5F79" w:rsidRDefault="00B0013F">
            <w:pPr>
              <w:pStyle w:val="TableParagraph"/>
              <w:spacing w:before="1"/>
              <w:ind w:left="12" w:right="3"/>
              <w:jc w:val="center"/>
              <w:rPr>
                <w:sz w:val="20"/>
              </w:rPr>
            </w:pPr>
            <w:r>
              <w:rPr>
                <w:sz w:val="20"/>
              </w:rPr>
              <w:t>R$</w:t>
            </w:r>
            <w:r>
              <w:rPr>
                <w:spacing w:val="-3"/>
                <w:sz w:val="20"/>
              </w:rPr>
              <w:t xml:space="preserve"> </w:t>
            </w:r>
            <w:r>
              <w:rPr>
                <w:spacing w:val="-2"/>
                <w:sz w:val="20"/>
              </w:rPr>
              <w:t>4.533,60</w:t>
            </w:r>
          </w:p>
        </w:tc>
        <w:tc>
          <w:tcPr>
            <w:tcW w:w="1928"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4"/>
              <w:rPr>
                <w:sz w:val="20"/>
              </w:rPr>
            </w:pPr>
          </w:p>
          <w:p w:rsidR="002D5F79" w:rsidRDefault="00B0013F">
            <w:pPr>
              <w:pStyle w:val="TableParagraph"/>
              <w:spacing w:before="1"/>
              <w:ind w:right="57"/>
              <w:jc w:val="right"/>
              <w:rPr>
                <w:sz w:val="20"/>
              </w:rPr>
            </w:pPr>
            <w:r>
              <w:rPr>
                <w:sz w:val="20"/>
              </w:rPr>
              <w:t>R$</w:t>
            </w:r>
            <w:r>
              <w:rPr>
                <w:spacing w:val="-3"/>
                <w:sz w:val="20"/>
              </w:rPr>
              <w:t xml:space="preserve"> </w:t>
            </w:r>
            <w:r>
              <w:rPr>
                <w:spacing w:val="-2"/>
                <w:sz w:val="20"/>
              </w:rPr>
              <w:t>90.672,00</w:t>
            </w:r>
          </w:p>
        </w:tc>
      </w:tr>
      <w:tr w:rsidR="002D5F79">
        <w:trPr>
          <w:trHeight w:val="2760"/>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0" w:right="1"/>
              <w:jc w:val="center"/>
              <w:rPr>
                <w:sz w:val="20"/>
              </w:rPr>
            </w:pPr>
            <w:r>
              <w:rPr>
                <w:spacing w:val="-10"/>
                <w:sz w:val="20"/>
              </w:rPr>
              <w:t>6</w:t>
            </w:r>
          </w:p>
        </w:tc>
        <w:tc>
          <w:tcPr>
            <w:tcW w:w="3971" w:type="dxa"/>
          </w:tcPr>
          <w:p w:rsidR="002D5F79" w:rsidRDefault="00B0013F">
            <w:pPr>
              <w:pStyle w:val="TableParagraph"/>
              <w:spacing w:line="360" w:lineRule="auto"/>
              <w:ind w:left="69" w:right="57"/>
              <w:jc w:val="both"/>
              <w:rPr>
                <w:sz w:val="20"/>
              </w:rPr>
            </w:pPr>
            <w:r>
              <w:rPr>
                <w:sz w:val="20"/>
              </w:rPr>
              <w:t>STAND,</w:t>
            </w:r>
            <w:r>
              <w:rPr>
                <w:spacing w:val="-1"/>
                <w:sz w:val="20"/>
              </w:rPr>
              <w:t xml:space="preserve"> </w:t>
            </w:r>
            <w:r>
              <w:rPr>
                <w:sz w:val="20"/>
              </w:rPr>
              <w:t>em</w:t>
            </w:r>
            <w:r>
              <w:rPr>
                <w:spacing w:val="-2"/>
                <w:sz w:val="20"/>
              </w:rPr>
              <w:t xml:space="preserve"> </w:t>
            </w:r>
            <w:r>
              <w:rPr>
                <w:sz w:val="20"/>
              </w:rPr>
              <w:t>estrutura</w:t>
            </w:r>
            <w:r>
              <w:rPr>
                <w:spacing w:val="-3"/>
                <w:sz w:val="20"/>
              </w:rPr>
              <w:t xml:space="preserve"> </w:t>
            </w:r>
            <w:r>
              <w:rPr>
                <w:sz w:val="20"/>
              </w:rPr>
              <w:t>octanorm</w:t>
            </w:r>
            <w:r>
              <w:rPr>
                <w:spacing w:val="-2"/>
                <w:sz w:val="20"/>
              </w:rPr>
              <w:t xml:space="preserve"> </w:t>
            </w:r>
            <w:r>
              <w:rPr>
                <w:sz w:val="20"/>
              </w:rPr>
              <w:t>tamanho</w:t>
            </w:r>
            <w:r>
              <w:rPr>
                <w:spacing w:val="-2"/>
                <w:sz w:val="20"/>
              </w:rPr>
              <w:t xml:space="preserve"> </w:t>
            </w:r>
            <w:r>
              <w:rPr>
                <w:sz w:val="20"/>
              </w:rPr>
              <w:t>5 x 5m , piso em madeira forrado por carpet, climatizado</w:t>
            </w:r>
            <w:r>
              <w:rPr>
                <w:spacing w:val="43"/>
                <w:sz w:val="20"/>
              </w:rPr>
              <w:t xml:space="preserve">  </w:t>
            </w:r>
            <w:r>
              <w:rPr>
                <w:sz w:val="20"/>
              </w:rPr>
              <w:t>com</w:t>
            </w:r>
            <w:r>
              <w:rPr>
                <w:spacing w:val="42"/>
                <w:sz w:val="20"/>
              </w:rPr>
              <w:t xml:space="preserve">  </w:t>
            </w:r>
            <w:r>
              <w:rPr>
                <w:sz w:val="20"/>
              </w:rPr>
              <w:t>ar-</w:t>
            </w:r>
            <w:r>
              <w:rPr>
                <w:spacing w:val="43"/>
                <w:sz w:val="20"/>
              </w:rPr>
              <w:t xml:space="preserve">  </w:t>
            </w:r>
            <w:r>
              <w:rPr>
                <w:sz w:val="20"/>
              </w:rPr>
              <w:t>condicionado</w:t>
            </w:r>
            <w:r>
              <w:rPr>
                <w:spacing w:val="44"/>
                <w:sz w:val="20"/>
              </w:rPr>
              <w:t xml:space="preserve">  </w:t>
            </w:r>
            <w:r>
              <w:rPr>
                <w:spacing w:val="-5"/>
                <w:sz w:val="20"/>
              </w:rPr>
              <w:t>de</w:t>
            </w:r>
          </w:p>
          <w:p w:rsidR="002D5F79" w:rsidRDefault="00B0013F">
            <w:pPr>
              <w:pStyle w:val="TableParagraph"/>
              <w:tabs>
                <w:tab w:val="left" w:pos="3465"/>
              </w:tabs>
              <w:ind w:left="69"/>
              <w:jc w:val="both"/>
              <w:rPr>
                <w:sz w:val="20"/>
              </w:rPr>
            </w:pPr>
            <w:r>
              <w:rPr>
                <w:spacing w:val="-2"/>
                <w:sz w:val="20"/>
              </w:rPr>
              <w:t>12.000</w:t>
            </w:r>
            <w:r>
              <w:rPr>
                <w:sz w:val="20"/>
              </w:rPr>
              <w:tab/>
            </w:r>
            <w:r>
              <w:rPr>
                <w:spacing w:val="-4"/>
                <w:sz w:val="20"/>
              </w:rPr>
              <w:t>btus.</w:t>
            </w:r>
          </w:p>
          <w:p w:rsidR="002D5F79" w:rsidRDefault="00B0013F">
            <w:pPr>
              <w:pStyle w:val="TableParagraph"/>
              <w:spacing w:before="113" w:line="360" w:lineRule="auto"/>
              <w:ind w:left="69" w:right="61"/>
              <w:jc w:val="both"/>
              <w:rPr>
                <w:sz w:val="20"/>
              </w:rPr>
            </w:pPr>
            <w:r>
              <w:rPr>
                <w:sz w:val="20"/>
              </w:rPr>
              <w:t>Compreendendo despesas de transporte, montagem e desmontagem, bem como material</w:t>
            </w:r>
            <w:r>
              <w:rPr>
                <w:spacing w:val="68"/>
                <w:w w:val="150"/>
                <w:sz w:val="20"/>
              </w:rPr>
              <w:t xml:space="preserve">  </w:t>
            </w:r>
            <w:r>
              <w:rPr>
                <w:sz w:val="20"/>
              </w:rPr>
              <w:t>e</w:t>
            </w:r>
            <w:r>
              <w:rPr>
                <w:spacing w:val="69"/>
                <w:w w:val="150"/>
                <w:sz w:val="20"/>
              </w:rPr>
              <w:t xml:space="preserve">  </w:t>
            </w:r>
            <w:r>
              <w:rPr>
                <w:sz w:val="20"/>
              </w:rPr>
              <w:t>pessoal</w:t>
            </w:r>
            <w:r>
              <w:rPr>
                <w:spacing w:val="68"/>
                <w:w w:val="150"/>
                <w:sz w:val="20"/>
              </w:rPr>
              <w:t xml:space="preserve">  </w:t>
            </w:r>
            <w:r>
              <w:rPr>
                <w:sz w:val="20"/>
              </w:rPr>
              <w:t>necessário</w:t>
            </w:r>
            <w:r>
              <w:rPr>
                <w:spacing w:val="69"/>
                <w:w w:val="150"/>
                <w:sz w:val="20"/>
              </w:rPr>
              <w:t xml:space="preserve">  </w:t>
            </w:r>
            <w:r>
              <w:rPr>
                <w:spacing w:val="-10"/>
                <w:sz w:val="20"/>
              </w:rPr>
              <w:t>à</w:t>
            </w:r>
          </w:p>
          <w:p w:rsidR="002D5F79" w:rsidRDefault="00B0013F">
            <w:pPr>
              <w:pStyle w:val="TableParagraph"/>
              <w:spacing w:before="2"/>
              <w:ind w:left="69"/>
              <w:jc w:val="both"/>
              <w:rPr>
                <w:sz w:val="20"/>
              </w:rPr>
            </w:pPr>
            <w:r>
              <w:rPr>
                <w:sz w:val="20"/>
              </w:rPr>
              <w:t>execução</w:t>
            </w:r>
            <w:r>
              <w:rPr>
                <w:spacing w:val="-3"/>
                <w:sz w:val="20"/>
              </w:rPr>
              <w:t xml:space="preserve"> </w:t>
            </w:r>
            <w:r>
              <w:rPr>
                <w:sz w:val="20"/>
              </w:rPr>
              <w:t>dos</w:t>
            </w:r>
            <w:r>
              <w:rPr>
                <w:spacing w:val="-2"/>
                <w:sz w:val="20"/>
              </w:rPr>
              <w:t xml:space="preserve"> serviços.</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4"/>
              <w:jc w:val="center"/>
              <w:rPr>
                <w:sz w:val="20"/>
              </w:rPr>
            </w:pPr>
            <w:r>
              <w:rPr>
                <w:spacing w:val="-5"/>
                <w:sz w:val="20"/>
              </w:rPr>
              <w:t>25</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2.500,00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62.500,00</w:t>
            </w:r>
          </w:p>
        </w:tc>
      </w:tr>
      <w:tr w:rsidR="002D5F79">
        <w:trPr>
          <w:trHeight w:val="2760"/>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0" w:right="1"/>
              <w:jc w:val="center"/>
              <w:rPr>
                <w:sz w:val="20"/>
              </w:rPr>
            </w:pPr>
            <w:r>
              <w:rPr>
                <w:spacing w:val="-10"/>
                <w:sz w:val="20"/>
              </w:rPr>
              <w:t>7</w:t>
            </w:r>
          </w:p>
        </w:tc>
        <w:tc>
          <w:tcPr>
            <w:tcW w:w="3971" w:type="dxa"/>
          </w:tcPr>
          <w:p w:rsidR="002D5F79" w:rsidRDefault="00B0013F">
            <w:pPr>
              <w:pStyle w:val="TableParagraph"/>
              <w:spacing w:line="360" w:lineRule="auto"/>
              <w:ind w:left="69" w:right="59"/>
              <w:jc w:val="both"/>
              <w:rPr>
                <w:sz w:val="20"/>
              </w:rPr>
            </w:pPr>
            <w:r>
              <w:rPr>
                <w:sz w:val="20"/>
              </w:rPr>
              <w:t>STAND,</w:t>
            </w:r>
            <w:r>
              <w:rPr>
                <w:spacing w:val="-2"/>
                <w:sz w:val="20"/>
              </w:rPr>
              <w:t xml:space="preserve"> </w:t>
            </w:r>
            <w:r>
              <w:rPr>
                <w:sz w:val="20"/>
              </w:rPr>
              <w:t>em</w:t>
            </w:r>
            <w:r>
              <w:rPr>
                <w:spacing w:val="-3"/>
                <w:sz w:val="20"/>
              </w:rPr>
              <w:t xml:space="preserve"> </w:t>
            </w:r>
            <w:r>
              <w:rPr>
                <w:sz w:val="20"/>
              </w:rPr>
              <w:t>estrutura</w:t>
            </w:r>
            <w:r>
              <w:rPr>
                <w:spacing w:val="-4"/>
                <w:sz w:val="20"/>
              </w:rPr>
              <w:t xml:space="preserve"> </w:t>
            </w:r>
            <w:r>
              <w:rPr>
                <w:sz w:val="20"/>
              </w:rPr>
              <w:t>octanorm tamanho</w:t>
            </w:r>
            <w:r>
              <w:rPr>
                <w:spacing w:val="-3"/>
                <w:sz w:val="20"/>
              </w:rPr>
              <w:t xml:space="preserve"> </w:t>
            </w:r>
            <w:r>
              <w:rPr>
                <w:sz w:val="20"/>
              </w:rPr>
              <w:t>6 x 6m , piso em madeira forrado por carpet, climatizado</w:t>
            </w:r>
            <w:r>
              <w:rPr>
                <w:spacing w:val="43"/>
                <w:sz w:val="20"/>
              </w:rPr>
              <w:t xml:space="preserve">  </w:t>
            </w:r>
            <w:r>
              <w:rPr>
                <w:sz w:val="20"/>
              </w:rPr>
              <w:t>com</w:t>
            </w:r>
            <w:r>
              <w:rPr>
                <w:spacing w:val="42"/>
                <w:sz w:val="20"/>
              </w:rPr>
              <w:t xml:space="preserve">  </w:t>
            </w:r>
            <w:r>
              <w:rPr>
                <w:sz w:val="20"/>
              </w:rPr>
              <w:t>ar-</w:t>
            </w:r>
            <w:r>
              <w:rPr>
                <w:spacing w:val="43"/>
                <w:sz w:val="20"/>
              </w:rPr>
              <w:t xml:space="preserve">  </w:t>
            </w:r>
            <w:r>
              <w:rPr>
                <w:sz w:val="20"/>
              </w:rPr>
              <w:t>condicionado</w:t>
            </w:r>
            <w:r>
              <w:rPr>
                <w:spacing w:val="44"/>
                <w:sz w:val="20"/>
              </w:rPr>
              <w:t xml:space="preserve">  </w:t>
            </w:r>
            <w:r>
              <w:rPr>
                <w:spacing w:val="-5"/>
                <w:sz w:val="20"/>
              </w:rPr>
              <w:t>de</w:t>
            </w:r>
          </w:p>
          <w:p w:rsidR="002D5F79" w:rsidRDefault="00B0013F">
            <w:pPr>
              <w:pStyle w:val="TableParagraph"/>
              <w:tabs>
                <w:tab w:val="left" w:pos="3465"/>
              </w:tabs>
              <w:ind w:left="69"/>
              <w:jc w:val="both"/>
              <w:rPr>
                <w:sz w:val="20"/>
              </w:rPr>
            </w:pPr>
            <w:r>
              <w:rPr>
                <w:spacing w:val="-2"/>
                <w:sz w:val="20"/>
              </w:rPr>
              <w:t>12.000</w:t>
            </w:r>
            <w:r>
              <w:rPr>
                <w:sz w:val="20"/>
              </w:rPr>
              <w:tab/>
            </w:r>
            <w:r>
              <w:rPr>
                <w:spacing w:val="-4"/>
                <w:sz w:val="20"/>
              </w:rPr>
              <w:t>btus.</w:t>
            </w:r>
          </w:p>
          <w:p w:rsidR="002D5F79" w:rsidRDefault="00B0013F">
            <w:pPr>
              <w:pStyle w:val="TableParagraph"/>
              <w:spacing w:before="113" w:line="360" w:lineRule="auto"/>
              <w:ind w:left="69" w:right="61"/>
              <w:jc w:val="both"/>
              <w:rPr>
                <w:sz w:val="20"/>
              </w:rPr>
            </w:pPr>
            <w:r>
              <w:rPr>
                <w:sz w:val="20"/>
              </w:rPr>
              <w:t>Compreendendo despesas de transporte, montagem e desmontagem, bem como material</w:t>
            </w:r>
            <w:r>
              <w:rPr>
                <w:spacing w:val="68"/>
                <w:w w:val="150"/>
                <w:sz w:val="20"/>
              </w:rPr>
              <w:t xml:space="preserve">  </w:t>
            </w:r>
            <w:r>
              <w:rPr>
                <w:sz w:val="20"/>
              </w:rPr>
              <w:t>e</w:t>
            </w:r>
            <w:r>
              <w:rPr>
                <w:spacing w:val="69"/>
                <w:w w:val="150"/>
                <w:sz w:val="20"/>
              </w:rPr>
              <w:t xml:space="preserve">  </w:t>
            </w:r>
            <w:r>
              <w:rPr>
                <w:sz w:val="20"/>
              </w:rPr>
              <w:t>pessoal</w:t>
            </w:r>
            <w:r>
              <w:rPr>
                <w:spacing w:val="68"/>
                <w:w w:val="150"/>
                <w:sz w:val="20"/>
              </w:rPr>
              <w:t xml:space="preserve">  </w:t>
            </w:r>
            <w:r>
              <w:rPr>
                <w:sz w:val="20"/>
              </w:rPr>
              <w:t>necessário</w:t>
            </w:r>
            <w:r>
              <w:rPr>
                <w:spacing w:val="69"/>
                <w:w w:val="150"/>
                <w:sz w:val="20"/>
              </w:rPr>
              <w:t xml:space="preserve">  </w:t>
            </w:r>
            <w:r>
              <w:rPr>
                <w:spacing w:val="-10"/>
                <w:sz w:val="20"/>
              </w:rPr>
              <w:t>à</w:t>
            </w:r>
          </w:p>
          <w:p w:rsidR="002D5F79" w:rsidRDefault="00B0013F">
            <w:pPr>
              <w:pStyle w:val="TableParagraph"/>
              <w:spacing w:before="1"/>
              <w:ind w:left="69"/>
              <w:jc w:val="both"/>
              <w:rPr>
                <w:sz w:val="20"/>
              </w:rPr>
            </w:pPr>
            <w:r>
              <w:rPr>
                <w:sz w:val="20"/>
              </w:rPr>
              <w:t>execução</w:t>
            </w:r>
            <w:r>
              <w:rPr>
                <w:spacing w:val="-3"/>
                <w:sz w:val="20"/>
              </w:rPr>
              <w:t xml:space="preserve"> </w:t>
            </w:r>
            <w:r>
              <w:rPr>
                <w:sz w:val="20"/>
              </w:rPr>
              <w:t>dos</w:t>
            </w:r>
            <w:r>
              <w:rPr>
                <w:spacing w:val="-2"/>
                <w:sz w:val="20"/>
              </w:rPr>
              <w:t xml:space="preserve"> serviços.</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4"/>
              <w:jc w:val="center"/>
              <w:rPr>
                <w:sz w:val="20"/>
              </w:rPr>
            </w:pPr>
            <w:r>
              <w:rPr>
                <w:spacing w:val="-5"/>
                <w:sz w:val="20"/>
              </w:rPr>
              <w:t>20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2.650,00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53.000,00</w:t>
            </w:r>
          </w:p>
        </w:tc>
      </w:tr>
      <w:tr w:rsidR="002D5F79">
        <w:trPr>
          <w:trHeight w:val="2760"/>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left="10" w:right="1"/>
              <w:jc w:val="center"/>
              <w:rPr>
                <w:sz w:val="20"/>
              </w:rPr>
            </w:pPr>
            <w:r>
              <w:rPr>
                <w:spacing w:val="-10"/>
                <w:sz w:val="20"/>
              </w:rPr>
              <w:t>8</w:t>
            </w:r>
          </w:p>
        </w:tc>
        <w:tc>
          <w:tcPr>
            <w:tcW w:w="3971" w:type="dxa"/>
          </w:tcPr>
          <w:p w:rsidR="002D5F79" w:rsidRDefault="00B0013F">
            <w:pPr>
              <w:pStyle w:val="TableParagraph"/>
              <w:tabs>
                <w:tab w:val="left" w:pos="1572"/>
                <w:tab w:val="left" w:pos="3465"/>
              </w:tabs>
              <w:spacing w:line="360" w:lineRule="auto"/>
              <w:ind w:left="69" w:right="59"/>
              <w:jc w:val="both"/>
              <w:rPr>
                <w:sz w:val="20"/>
              </w:rPr>
            </w:pPr>
            <w:r>
              <w:rPr>
                <w:sz w:val="20"/>
              </w:rPr>
              <w:t xml:space="preserve">STAND, em estrutura octanorm tamanho 10 x 08m , piso em madeira forrado por carpet, climatizado com ar- condicionado </w:t>
            </w:r>
            <w:r>
              <w:rPr>
                <w:spacing w:val="-6"/>
                <w:sz w:val="20"/>
              </w:rPr>
              <w:t>de</w:t>
            </w:r>
            <w:r>
              <w:rPr>
                <w:sz w:val="20"/>
              </w:rPr>
              <w:tab/>
            </w:r>
            <w:r>
              <w:rPr>
                <w:spacing w:val="-2"/>
                <w:sz w:val="20"/>
              </w:rPr>
              <w:t>18.000</w:t>
            </w:r>
            <w:r>
              <w:rPr>
                <w:sz w:val="20"/>
              </w:rPr>
              <w:tab/>
            </w:r>
            <w:r>
              <w:rPr>
                <w:spacing w:val="-4"/>
                <w:sz w:val="20"/>
              </w:rPr>
              <w:t xml:space="preserve">btus. </w:t>
            </w:r>
            <w:r>
              <w:rPr>
                <w:sz w:val="20"/>
              </w:rPr>
              <w:t>Compreendendo despesas de transporte, montagem e desmontagem, bem como material</w:t>
            </w:r>
            <w:r>
              <w:rPr>
                <w:spacing w:val="68"/>
                <w:w w:val="150"/>
                <w:sz w:val="20"/>
              </w:rPr>
              <w:t xml:space="preserve">  </w:t>
            </w:r>
            <w:r>
              <w:rPr>
                <w:sz w:val="20"/>
              </w:rPr>
              <w:t>e</w:t>
            </w:r>
            <w:r>
              <w:rPr>
                <w:spacing w:val="69"/>
                <w:w w:val="150"/>
                <w:sz w:val="20"/>
              </w:rPr>
              <w:t xml:space="preserve">  </w:t>
            </w:r>
            <w:r>
              <w:rPr>
                <w:sz w:val="20"/>
              </w:rPr>
              <w:t>pessoal</w:t>
            </w:r>
            <w:r>
              <w:rPr>
                <w:spacing w:val="68"/>
                <w:w w:val="150"/>
                <w:sz w:val="20"/>
              </w:rPr>
              <w:t xml:space="preserve">  </w:t>
            </w:r>
            <w:r>
              <w:rPr>
                <w:sz w:val="20"/>
              </w:rPr>
              <w:t>necessário</w:t>
            </w:r>
            <w:r>
              <w:rPr>
                <w:spacing w:val="69"/>
                <w:w w:val="150"/>
                <w:sz w:val="20"/>
              </w:rPr>
              <w:t xml:space="preserve">  </w:t>
            </w:r>
            <w:r>
              <w:rPr>
                <w:spacing w:val="-10"/>
                <w:sz w:val="20"/>
              </w:rPr>
              <w:t>à</w:t>
            </w:r>
          </w:p>
          <w:p w:rsidR="002D5F79" w:rsidRDefault="00B0013F">
            <w:pPr>
              <w:pStyle w:val="TableParagraph"/>
              <w:ind w:left="69"/>
              <w:jc w:val="both"/>
              <w:rPr>
                <w:sz w:val="20"/>
              </w:rPr>
            </w:pPr>
            <w:r>
              <w:rPr>
                <w:sz w:val="20"/>
              </w:rPr>
              <w:t>execução</w:t>
            </w:r>
            <w:r>
              <w:rPr>
                <w:spacing w:val="-3"/>
                <w:sz w:val="20"/>
              </w:rPr>
              <w:t xml:space="preserve"> </w:t>
            </w:r>
            <w:r>
              <w:rPr>
                <w:sz w:val="20"/>
              </w:rPr>
              <w:t>dos</w:t>
            </w:r>
            <w:r>
              <w:rPr>
                <w:spacing w:val="-1"/>
                <w:sz w:val="20"/>
              </w:rPr>
              <w:t xml:space="preserve"> </w:t>
            </w:r>
            <w:r>
              <w:rPr>
                <w:spacing w:val="-2"/>
                <w:sz w:val="20"/>
              </w:rPr>
              <w:t>serviços.</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left="14"/>
              <w:jc w:val="center"/>
              <w:rPr>
                <w:sz w:val="20"/>
              </w:rPr>
            </w:pPr>
            <w:r>
              <w:rPr>
                <w:spacing w:val="-5"/>
                <w:sz w:val="20"/>
              </w:rPr>
              <w:t>10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left="12" w:right="3"/>
              <w:jc w:val="center"/>
              <w:rPr>
                <w:sz w:val="20"/>
              </w:rPr>
            </w:pPr>
            <w:r>
              <w:rPr>
                <w:sz w:val="20"/>
              </w:rPr>
              <w:t>R$</w:t>
            </w:r>
            <w:r>
              <w:rPr>
                <w:spacing w:val="-3"/>
                <w:sz w:val="20"/>
              </w:rPr>
              <w:t xml:space="preserve"> </w:t>
            </w:r>
            <w:r>
              <w:rPr>
                <w:spacing w:val="-2"/>
                <w:sz w:val="20"/>
              </w:rPr>
              <w:t>8.800,00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right="57"/>
              <w:jc w:val="right"/>
              <w:rPr>
                <w:sz w:val="20"/>
              </w:rPr>
            </w:pPr>
            <w:r>
              <w:rPr>
                <w:sz w:val="20"/>
              </w:rPr>
              <w:t>R$</w:t>
            </w:r>
            <w:r>
              <w:rPr>
                <w:spacing w:val="-3"/>
                <w:sz w:val="20"/>
              </w:rPr>
              <w:t xml:space="preserve"> </w:t>
            </w:r>
            <w:r>
              <w:rPr>
                <w:spacing w:val="-2"/>
                <w:sz w:val="20"/>
              </w:rPr>
              <w:t>88.000,00</w:t>
            </w:r>
          </w:p>
        </w:tc>
      </w:tr>
      <w:tr w:rsidR="002D5F79">
        <w:trPr>
          <w:trHeight w:val="1724"/>
        </w:trPr>
        <w:tc>
          <w:tcPr>
            <w:tcW w:w="710" w:type="dxa"/>
          </w:tcPr>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10" w:right="1"/>
              <w:jc w:val="center"/>
              <w:rPr>
                <w:sz w:val="20"/>
              </w:rPr>
            </w:pPr>
            <w:r>
              <w:rPr>
                <w:spacing w:val="-10"/>
                <w:sz w:val="20"/>
              </w:rPr>
              <w:t>9</w:t>
            </w:r>
          </w:p>
        </w:tc>
        <w:tc>
          <w:tcPr>
            <w:tcW w:w="3971" w:type="dxa"/>
          </w:tcPr>
          <w:p w:rsidR="002D5F79" w:rsidRDefault="00B0013F">
            <w:pPr>
              <w:pStyle w:val="TableParagraph"/>
              <w:spacing w:line="362" w:lineRule="auto"/>
              <w:ind w:left="69"/>
              <w:rPr>
                <w:sz w:val="20"/>
              </w:rPr>
            </w:pPr>
            <w:r>
              <w:rPr>
                <w:sz w:val="20"/>
              </w:rPr>
              <w:t>TENDA</w:t>
            </w:r>
            <w:r>
              <w:rPr>
                <w:spacing w:val="40"/>
                <w:sz w:val="20"/>
              </w:rPr>
              <w:t xml:space="preserve"> </w:t>
            </w:r>
            <w:r>
              <w:rPr>
                <w:sz w:val="20"/>
              </w:rPr>
              <w:t>DE</w:t>
            </w:r>
            <w:r>
              <w:rPr>
                <w:spacing w:val="40"/>
                <w:sz w:val="20"/>
              </w:rPr>
              <w:t xml:space="preserve"> </w:t>
            </w:r>
            <w:r>
              <w:rPr>
                <w:sz w:val="20"/>
              </w:rPr>
              <w:t>COBERTURA</w:t>
            </w:r>
            <w:r>
              <w:rPr>
                <w:spacing w:val="40"/>
                <w:sz w:val="20"/>
              </w:rPr>
              <w:t xml:space="preserve"> </w:t>
            </w:r>
            <w:r>
              <w:rPr>
                <w:sz w:val="20"/>
              </w:rPr>
              <w:t>CHAPÉU</w:t>
            </w:r>
            <w:r>
              <w:rPr>
                <w:spacing w:val="40"/>
                <w:sz w:val="20"/>
              </w:rPr>
              <w:t xml:space="preserve"> </w:t>
            </w:r>
            <w:r>
              <w:rPr>
                <w:sz w:val="20"/>
              </w:rPr>
              <w:t>DE BRUXA,</w:t>
            </w:r>
            <w:r>
              <w:rPr>
                <w:spacing w:val="37"/>
                <w:sz w:val="20"/>
              </w:rPr>
              <w:t xml:space="preserve">  </w:t>
            </w:r>
            <w:r>
              <w:rPr>
                <w:sz w:val="20"/>
              </w:rPr>
              <w:t>TAMANHO</w:t>
            </w:r>
            <w:r>
              <w:rPr>
                <w:spacing w:val="36"/>
                <w:sz w:val="20"/>
              </w:rPr>
              <w:t xml:space="preserve">  </w:t>
            </w:r>
            <w:r>
              <w:rPr>
                <w:sz w:val="20"/>
              </w:rPr>
              <w:t>3</w:t>
            </w:r>
            <w:r>
              <w:rPr>
                <w:spacing w:val="37"/>
                <w:sz w:val="20"/>
              </w:rPr>
              <w:t xml:space="preserve">  </w:t>
            </w:r>
            <w:r>
              <w:rPr>
                <w:sz w:val="20"/>
              </w:rPr>
              <w:t>X</w:t>
            </w:r>
            <w:r>
              <w:rPr>
                <w:spacing w:val="36"/>
                <w:sz w:val="20"/>
              </w:rPr>
              <w:t xml:space="preserve">  </w:t>
            </w:r>
            <w:r>
              <w:rPr>
                <w:sz w:val="20"/>
              </w:rPr>
              <w:t>3</w:t>
            </w:r>
            <w:r>
              <w:rPr>
                <w:spacing w:val="37"/>
                <w:sz w:val="20"/>
              </w:rPr>
              <w:t xml:space="preserve">  </w:t>
            </w:r>
            <w:r>
              <w:rPr>
                <w:sz w:val="20"/>
              </w:rPr>
              <w:t>M,</w:t>
            </w:r>
            <w:r>
              <w:rPr>
                <w:spacing w:val="37"/>
                <w:sz w:val="20"/>
              </w:rPr>
              <w:t xml:space="preserve">  </w:t>
            </w:r>
            <w:r>
              <w:rPr>
                <w:spacing w:val="-5"/>
                <w:sz w:val="20"/>
              </w:rPr>
              <w:t>com</w:t>
            </w:r>
          </w:p>
          <w:p w:rsidR="002D5F79" w:rsidRDefault="00B0013F">
            <w:pPr>
              <w:pStyle w:val="TableParagraph"/>
              <w:tabs>
                <w:tab w:val="left" w:pos="546"/>
                <w:tab w:val="left" w:pos="1343"/>
                <w:tab w:val="left" w:pos="1821"/>
                <w:tab w:val="left" w:pos="2407"/>
              </w:tabs>
              <w:spacing w:line="357" w:lineRule="auto"/>
              <w:ind w:left="69" w:right="61"/>
              <w:rPr>
                <w:sz w:val="20"/>
              </w:rPr>
            </w:pPr>
            <w:r>
              <w:rPr>
                <w:spacing w:val="-6"/>
                <w:sz w:val="20"/>
              </w:rPr>
              <w:t>pé</w:t>
            </w:r>
            <w:r>
              <w:rPr>
                <w:sz w:val="20"/>
              </w:rPr>
              <w:tab/>
            </w:r>
            <w:r>
              <w:rPr>
                <w:spacing w:val="-2"/>
                <w:sz w:val="20"/>
              </w:rPr>
              <w:t>direito</w:t>
            </w:r>
            <w:r>
              <w:rPr>
                <w:sz w:val="20"/>
              </w:rPr>
              <w:tab/>
            </w:r>
            <w:r>
              <w:rPr>
                <w:spacing w:val="-6"/>
                <w:sz w:val="20"/>
              </w:rPr>
              <w:t>de</w:t>
            </w:r>
            <w:r>
              <w:rPr>
                <w:sz w:val="20"/>
              </w:rPr>
              <w:tab/>
            </w:r>
            <w:r>
              <w:rPr>
                <w:spacing w:val="-4"/>
                <w:sz w:val="20"/>
              </w:rPr>
              <w:t>3m.</w:t>
            </w:r>
            <w:r>
              <w:rPr>
                <w:sz w:val="20"/>
              </w:rPr>
              <w:tab/>
            </w:r>
            <w:r>
              <w:rPr>
                <w:spacing w:val="-2"/>
                <w:sz w:val="20"/>
              </w:rPr>
              <w:t xml:space="preserve">Compreendendo </w:t>
            </w:r>
            <w:r>
              <w:rPr>
                <w:sz w:val="20"/>
              </w:rPr>
              <w:t>despesas</w:t>
            </w:r>
            <w:r>
              <w:rPr>
                <w:spacing w:val="33"/>
                <w:sz w:val="20"/>
              </w:rPr>
              <w:t xml:space="preserve">  </w:t>
            </w:r>
            <w:r>
              <w:rPr>
                <w:sz w:val="20"/>
              </w:rPr>
              <w:t>de</w:t>
            </w:r>
            <w:r>
              <w:rPr>
                <w:spacing w:val="34"/>
                <w:sz w:val="20"/>
              </w:rPr>
              <w:t xml:space="preserve">  </w:t>
            </w:r>
            <w:r>
              <w:rPr>
                <w:sz w:val="20"/>
              </w:rPr>
              <w:t>transporte,</w:t>
            </w:r>
            <w:r>
              <w:rPr>
                <w:spacing w:val="34"/>
                <w:sz w:val="20"/>
              </w:rPr>
              <w:t xml:space="preserve">  </w:t>
            </w:r>
            <w:r>
              <w:rPr>
                <w:sz w:val="20"/>
              </w:rPr>
              <w:t>montagem</w:t>
            </w:r>
            <w:r>
              <w:rPr>
                <w:spacing w:val="34"/>
                <w:sz w:val="20"/>
              </w:rPr>
              <w:t xml:space="preserve">  </w:t>
            </w:r>
            <w:r>
              <w:rPr>
                <w:spacing w:val="-10"/>
                <w:sz w:val="20"/>
              </w:rPr>
              <w:t>e</w:t>
            </w:r>
          </w:p>
          <w:p w:rsidR="002D5F79" w:rsidRDefault="00B0013F">
            <w:pPr>
              <w:pStyle w:val="TableParagraph"/>
              <w:tabs>
                <w:tab w:val="left" w:pos="1594"/>
                <w:tab w:val="left" w:pos="2183"/>
                <w:tab w:val="left" w:pos="3786"/>
              </w:tabs>
              <w:ind w:left="69"/>
              <w:rPr>
                <w:sz w:val="20"/>
              </w:rPr>
            </w:pPr>
            <w:r>
              <w:rPr>
                <w:spacing w:val="-2"/>
                <w:sz w:val="20"/>
              </w:rPr>
              <w:t>desmontagem,</w:t>
            </w:r>
            <w:r>
              <w:rPr>
                <w:sz w:val="20"/>
              </w:rPr>
              <w:tab/>
            </w:r>
            <w:r>
              <w:rPr>
                <w:spacing w:val="-5"/>
                <w:sz w:val="20"/>
              </w:rPr>
              <w:t>bem</w:t>
            </w:r>
            <w:r>
              <w:rPr>
                <w:sz w:val="20"/>
              </w:rPr>
              <w:tab/>
              <w:t>como</w:t>
            </w:r>
            <w:r>
              <w:rPr>
                <w:spacing w:val="42"/>
                <w:sz w:val="20"/>
              </w:rPr>
              <w:t xml:space="preserve">  </w:t>
            </w:r>
            <w:r>
              <w:rPr>
                <w:spacing w:val="-2"/>
                <w:sz w:val="20"/>
              </w:rPr>
              <w:t>material</w:t>
            </w:r>
            <w:r>
              <w:rPr>
                <w:sz w:val="20"/>
              </w:rPr>
              <w:tab/>
            </w:r>
            <w:r>
              <w:rPr>
                <w:spacing w:val="-10"/>
                <w:sz w:val="20"/>
              </w:rPr>
              <w:t>e</w:t>
            </w:r>
          </w:p>
        </w:tc>
        <w:tc>
          <w:tcPr>
            <w:tcW w:w="1192" w:type="dxa"/>
          </w:tcPr>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14"/>
              <w:jc w:val="center"/>
              <w:rPr>
                <w:sz w:val="20"/>
              </w:rPr>
            </w:pPr>
            <w:r>
              <w:rPr>
                <w:spacing w:val="-5"/>
                <w:sz w:val="20"/>
              </w:rPr>
              <w:t>400</w:t>
            </w:r>
          </w:p>
        </w:tc>
        <w:tc>
          <w:tcPr>
            <w:tcW w:w="1901" w:type="dxa"/>
          </w:tcPr>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476,72</w:t>
            </w:r>
          </w:p>
        </w:tc>
        <w:tc>
          <w:tcPr>
            <w:tcW w:w="1928" w:type="dxa"/>
          </w:tcPr>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190.688,00</w:t>
            </w:r>
          </w:p>
        </w:tc>
      </w:tr>
    </w:tbl>
    <w:p w:rsidR="002D5F79" w:rsidRDefault="002D5F79">
      <w:pPr>
        <w:pStyle w:val="TableParagraph"/>
        <w:jc w:val="right"/>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1440"/>
        </w:trPr>
        <w:tc>
          <w:tcPr>
            <w:tcW w:w="710" w:type="dxa"/>
            <w:tcBorders>
              <w:top w:val="nil"/>
            </w:tcBorders>
          </w:tcPr>
          <w:p w:rsidR="002D5F79" w:rsidRDefault="002D5F79">
            <w:pPr>
              <w:pStyle w:val="TableParagraph"/>
              <w:rPr>
                <w:rFonts w:ascii="Times New Roman"/>
                <w:sz w:val="20"/>
              </w:rPr>
            </w:pPr>
          </w:p>
        </w:tc>
        <w:tc>
          <w:tcPr>
            <w:tcW w:w="3971" w:type="dxa"/>
            <w:tcBorders>
              <w:top w:val="nil"/>
            </w:tcBorders>
          </w:tcPr>
          <w:p w:rsidR="002D5F79" w:rsidRDefault="00B0013F">
            <w:pPr>
              <w:pStyle w:val="TableParagraph"/>
              <w:tabs>
                <w:tab w:val="left" w:pos="1790"/>
                <w:tab w:val="left" w:pos="3787"/>
              </w:tabs>
              <w:spacing w:line="360" w:lineRule="auto"/>
              <w:ind w:left="69" w:right="60"/>
              <w:rPr>
                <w:sz w:val="20"/>
              </w:rPr>
            </w:pPr>
            <w:r>
              <w:rPr>
                <w:spacing w:val="-2"/>
                <w:sz w:val="20"/>
              </w:rPr>
              <w:t>pessoal</w:t>
            </w:r>
            <w:r>
              <w:rPr>
                <w:sz w:val="20"/>
              </w:rPr>
              <w:tab/>
            </w:r>
            <w:r>
              <w:rPr>
                <w:spacing w:val="-2"/>
                <w:sz w:val="20"/>
              </w:rPr>
              <w:t>necessário</w:t>
            </w:r>
            <w:r>
              <w:rPr>
                <w:sz w:val="20"/>
              </w:rPr>
              <w:tab/>
            </w:r>
            <w:r>
              <w:rPr>
                <w:spacing w:val="-10"/>
                <w:sz w:val="20"/>
              </w:rPr>
              <w:t xml:space="preserve">à </w:t>
            </w:r>
            <w:r>
              <w:rPr>
                <w:sz w:val="20"/>
              </w:rPr>
              <w:t>execução dos serviços.</w:t>
            </w:r>
          </w:p>
        </w:tc>
        <w:tc>
          <w:tcPr>
            <w:tcW w:w="1192" w:type="dxa"/>
            <w:tcBorders>
              <w:top w:val="nil"/>
            </w:tcBorders>
          </w:tcPr>
          <w:p w:rsidR="002D5F79" w:rsidRDefault="002D5F79">
            <w:pPr>
              <w:pStyle w:val="TableParagraph"/>
              <w:rPr>
                <w:rFonts w:ascii="Times New Roman"/>
                <w:sz w:val="20"/>
              </w:rPr>
            </w:pPr>
          </w:p>
        </w:tc>
        <w:tc>
          <w:tcPr>
            <w:tcW w:w="910" w:type="dxa"/>
            <w:tcBorders>
              <w:top w:val="nil"/>
            </w:tcBorders>
          </w:tcPr>
          <w:p w:rsidR="002D5F79" w:rsidRDefault="002D5F79">
            <w:pPr>
              <w:pStyle w:val="TableParagraph"/>
              <w:rPr>
                <w:rFonts w:ascii="Times New Roman"/>
                <w:sz w:val="20"/>
              </w:rPr>
            </w:pPr>
          </w:p>
        </w:tc>
        <w:tc>
          <w:tcPr>
            <w:tcW w:w="1901" w:type="dxa"/>
            <w:tcBorders>
              <w:top w:val="nil"/>
            </w:tcBorders>
          </w:tcPr>
          <w:p w:rsidR="002D5F79" w:rsidRDefault="002D5F79">
            <w:pPr>
              <w:pStyle w:val="TableParagraph"/>
              <w:rPr>
                <w:rFonts w:ascii="Times New Roman"/>
                <w:sz w:val="20"/>
              </w:rPr>
            </w:pPr>
          </w:p>
        </w:tc>
        <w:tc>
          <w:tcPr>
            <w:tcW w:w="1928" w:type="dxa"/>
            <w:tcBorders>
              <w:top w:val="nil"/>
            </w:tcBorders>
          </w:tcPr>
          <w:p w:rsidR="002D5F79" w:rsidRDefault="002D5F79">
            <w:pPr>
              <w:pStyle w:val="TableParagraph"/>
              <w:rPr>
                <w:rFonts w:ascii="Times New Roman"/>
                <w:sz w:val="20"/>
              </w:rPr>
            </w:pPr>
          </w:p>
        </w:tc>
      </w:tr>
      <w:tr w:rsidR="002D5F79">
        <w:trPr>
          <w:trHeight w:val="2414"/>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ind w:left="10"/>
              <w:jc w:val="center"/>
              <w:rPr>
                <w:sz w:val="20"/>
              </w:rPr>
            </w:pPr>
            <w:r>
              <w:rPr>
                <w:spacing w:val="-5"/>
                <w:sz w:val="20"/>
              </w:rPr>
              <w:t>10</w:t>
            </w:r>
          </w:p>
        </w:tc>
        <w:tc>
          <w:tcPr>
            <w:tcW w:w="3971" w:type="dxa"/>
          </w:tcPr>
          <w:p w:rsidR="002D5F79" w:rsidRDefault="00B0013F">
            <w:pPr>
              <w:pStyle w:val="TableParagraph"/>
              <w:spacing w:line="360" w:lineRule="auto"/>
              <w:ind w:left="69" w:right="59"/>
              <w:jc w:val="both"/>
              <w:rPr>
                <w:sz w:val="20"/>
              </w:rPr>
            </w:pPr>
            <w:r>
              <w:rPr>
                <w:sz w:val="20"/>
              </w:rPr>
              <w:t>TENDA DE COBERTURA CHAPÉU DE BRUXA,</w:t>
            </w:r>
            <w:r>
              <w:rPr>
                <w:spacing w:val="55"/>
                <w:sz w:val="20"/>
              </w:rPr>
              <w:t xml:space="preserve">  </w:t>
            </w:r>
            <w:r>
              <w:rPr>
                <w:sz w:val="20"/>
              </w:rPr>
              <w:t>TAMANHO</w:t>
            </w:r>
            <w:r>
              <w:rPr>
                <w:spacing w:val="55"/>
                <w:sz w:val="20"/>
              </w:rPr>
              <w:t xml:space="preserve">  </w:t>
            </w:r>
            <w:r>
              <w:rPr>
                <w:sz w:val="20"/>
              </w:rPr>
              <w:t>4</w:t>
            </w:r>
            <w:r>
              <w:rPr>
                <w:spacing w:val="56"/>
                <w:sz w:val="20"/>
              </w:rPr>
              <w:t xml:space="preserve">  </w:t>
            </w:r>
            <w:r>
              <w:rPr>
                <w:sz w:val="20"/>
              </w:rPr>
              <w:t>X</w:t>
            </w:r>
            <w:r>
              <w:rPr>
                <w:spacing w:val="55"/>
                <w:sz w:val="20"/>
              </w:rPr>
              <w:t xml:space="preserve">  </w:t>
            </w:r>
            <w:r>
              <w:rPr>
                <w:sz w:val="20"/>
              </w:rPr>
              <w:t>4M,</w:t>
            </w:r>
            <w:r>
              <w:rPr>
                <w:spacing w:val="55"/>
                <w:sz w:val="20"/>
              </w:rPr>
              <w:t xml:space="preserve">  </w:t>
            </w:r>
            <w:r>
              <w:rPr>
                <w:spacing w:val="-5"/>
                <w:sz w:val="20"/>
              </w:rPr>
              <w:t>com</w:t>
            </w:r>
          </w:p>
          <w:p w:rsidR="002D5F79" w:rsidRDefault="00B0013F">
            <w:pPr>
              <w:pStyle w:val="TableParagraph"/>
              <w:tabs>
                <w:tab w:val="left" w:pos="1790"/>
                <w:tab w:val="left" w:pos="3787"/>
              </w:tabs>
              <w:spacing w:line="360" w:lineRule="auto"/>
              <w:ind w:left="69" w:right="60"/>
              <w:jc w:val="both"/>
              <w:rPr>
                <w:sz w:val="20"/>
              </w:rPr>
            </w:pPr>
            <w:r>
              <w:rPr>
                <w:sz w:val="20"/>
              </w:rPr>
              <w:t xml:space="preserve">pé direito de 3m. Compreendendo despesas de transporte, montagem e desmontagem, bem como material e </w:t>
            </w:r>
            <w:r>
              <w:rPr>
                <w:spacing w:val="-2"/>
                <w:sz w:val="20"/>
              </w:rPr>
              <w:t>pessoal</w:t>
            </w:r>
            <w:r>
              <w:rPr>
                <w:sz w:val="20"/>
              </w:rPr>
              <w:tab/>
            </w:r>
            <w:r>
              <w:rPr>
                <w:spacing w:val="-2"/>
                <w:sz w:val="20"/>
              </w:rPr>
              <w:t>necessário</w:t>
            </w:r>
            <w:r>
              <w:rPr>
                <w:sz w:val="20"/>
              </w:rPr>
              <w:tab/>
            </w:r>
            <w:r>
              <w:rPr>
                <w:spacing w:val="-10"/>
                <w:sz w:val="20"/>
              </w:rPr>
              <w:t>à</w:t>
            </w:r>
          </w:p>
          <w:p w:rsidR="002D5F79" w:rsidRDefault="00B0013F">
            <w:pPr>
              <w:pStyle w:val="TableParagraph"/>
              <w:ind w:left="69"/>
              <w:jc w:val="both"/>
              <w:rPr>
                <w:sz w:val="20"/>
              </w:rPr>
            </w:pPr>
            <w:r>
              <w:rPr>
                <w:sz w:val="20"/>
              </w:rPr>
              <w:t>execução</w:t>
            </w:r>
            <w:r>
              <w:rPr>
                <w:spacing w:val="-3"/>
                <w:sz w:val="20"/>
              </w:rPr>
              <w:t xml:space="preserve"> </w:t>
            </w:r>
            <w:r>
              <w:rPr>
                <w:sz w:val="20"/>
              </w:rPr>
              <w:t>dos</w:t>
            </w:r>
            <w:r>
              <w:rPr>
                <w:spacing w:val="-2"/>
                <w:sz w:val="20"/>
              </w:rPr>
              <w:t xml:space="preserve"> serviços.</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ind w:left="14"/>
              <w:jc w:val="center"/>
              <w:rPr>
                <w:sz w:val="20"/>
              </w:rPr>
            </w:pPr>
            <w:r>
              <w:rPr>
                <w:spacing w:val="-5"/>
                <w:sz w:val="20"/>
              </w:rPr>
              <w:t>350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652,50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228.375,00</w:t>
            </w:r>
          </w:p>
        </w:tc>
      </w:tr>
      <w:tr w:rsidR="002D5F79">
        <w:trPr>
          <w:trHeight w:val="2414"/>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3"/>
              <w:rPr>
                <w:sz w:val="20"/>
              </w:rPr>
            </w:pPr>
          </w:p>
          <w:p w:rsidR="002D5F79" w:rsidRDefault="00B0013F">
            <w:pPr>
              <w:pStyle w:val="TableParagraph"/>
              <w:ind w:left="10"/>
              <w:jc w:val="center"/>
              <w:rPr>
                <w:sz w:val="20"/>
              </w:rPr>
            </w:pPr>
            <w:r>
              <w:rPr>
                <w:spacing w:val="-5"/>
                <w:sz w:val="20"/>
              </w:rPr>
              <w:t>11</w:t>
            </w:r>
          </w:p>
        </w:tc>
        <w:tc>
          <w:tcPr>
            <w:tcW w:w="3971" w:type="dxa"/>
          </w:tcPr>
          <w:p w:rsidR="002D5F79" w:rsidRDefault="00B0013F">
            <w:pPr>
              <w:pStyle w:val="TableParagraph"/>
              <w:spacing w:line="360" w:lineRule="auto"/>
              <w:ind w:left="69" w:right="59"/>
              <w:jc w:val="both"/>
              <w:rPr>
                <w:sz w:val="20"/>
              </w:rPr>
            </w:pPr>
            <w:r>
              <w:rPr>
                <w:sz w:val="20"/>
              </w:rPr>
              <w:t>TENDA DE COBERTURA CHAPÉU DE BRUXA,</w:t>
            </w:r>
            <w:r>
              <w:rPr>
                <w:spacing w:val="55"/>
                <w:sz w:val="20"/>
              </w:rPr>
              <w:t xml:space="preserve">  </w:t>
            </w:r>
            <w:r>
              <w:rPr>
                <w:sz w:val="20"/>
              </w:rPr>
              <w:t>TAMANHO</w:t>
            </w:r>
            <w:r>
              <w:rPr>
                <w:spacing w:val="55"/>
                <w:sz w:val="20"/>
              </w:rPr>
              <w:t xml:space="preserve">  </w:t>
            </w:r>
            <w:r>
              <w:rPr>
                <w:sz w:val="20"/>
              </w:rPr>
              <w:t>5</w:t>
            </w:r>
            <w:r>
              <w:rPr>
                <w:spacing w:val="56"/>
                <w:sz w:val="20"/>
              </w:rPr>
              <w:t xml:space="preserve">  </w:t>
            </w:r>
            <w:r>
              <w:rPr>
                <w:sz w:val="20"/>
              </w:rPr>
              <w:t>X</w:t>
            </w:r>
            <w:r>
              <w:rPr>
                <w:spacing w:val="55"/>
                <w:sz w:val="20"/>
              </w:rPr>
              <w:t xml:space="preserve">  </w:t>
            </w:r>
            <w:r>
              <w:rPr>
                <w:sz w:val="20"/>
              </w:rPr>
              <w:t>5M,</w:t>
            </w:r>
            <w:r>
              <w:rPr>
                <w:spacing w:val="55"/>
                <w:sz w:val="20"/>
              </w:rPr>
              <w:t xml:space="preserve">  </w:t>
            </w:r>
            <w:r>
              <w:rPr>
                <w:spacing w:val="-5"/>
                <w:sz w:val="20"/>
              </w:rPr>
              <w:t>com</w:t>
            </w:r>
          </w:p>
          <w:p w:rsidR="002D5F79" w:rsidRDefault="00B0013F">
            <w:pPr>
              <w:pStyle w:val="TableParagraph"/>
              <w:tabs>
                <w:tab w:val="left" w:pos="1790"/>
                <w:tab w:val="left" w:pos="3787"/>
              </w:tabs>
              <w:spacing w:line="360" w:lineRule="auto"/>
              <w:ind w:left="69" w:right="60"/>
              <w:jc w:val="both"/>
              <w:rPr>
                <w:sz w:val="20"/>
              </w:rPr>
            </w:pPr>
            <w:r>
              <w:rPr>
                <w:sz w:val="20"/>
              </w:rPr>
              <w:t xml:space="preserve">pé direito de 3m. Compreendendo despesas de transporte, montagem e desmontagem, bem como material e </w:t>
            </w:r>
            <w:r>
              <w:rPr>
                <w:spacing w:val="-2"/>
                <w:sz w:val="20"/>
              </w:rPr>
              <w:t>pessoal</w:t>
            </w:r>
            <w:r>
              <w:rPr>
                <w:sz w:val="20"/>
              </w:rPr>
              <w:tab/>
            </w:r>
            <w:r>
              <w:rPr>
                <w:spacing w:val="-2"/>
                <w:sz w:val="20"/>
              </w:rPr>
              <w:t>necessário</w:t>
            </w:r>
            <w:r>
              <w:rPr>
                <w:sz w:val="20"/>
              </w:rPr>
              <w:tab/>
            </w:r>
            <w:r>
              <w:rPr>
                <w:spacing w:val="-10"/>
                <w:sz w:val="20"/>
              </w:rPr>
              <w:t>à</w:t>
            </w:r>
          </w:p>
          <w:p w:rsidR="002D5F79" w:rsidRDefault="00B0013F">
            <w:pPr>
              <w:pStyle w:val="TableParagraph"/>
              <w:ind w:left="69"/>
              <w:jc w:val="both"/>
              <w:rPr>
                <w:sz w:val="20"/>
              </w:rPr>
            </w:pPr>
            <w:r>
              <w:rPr>
                <w:sz w:val="20"/>
              </w:rPr>
              <w:t>execução</w:t>
            </w:r>
            <w:r>
              <w:rPr>
                <w:spacing w:val="-3"/>
                <w:sz w:val="20"/>
              </w:rPr>
              <w:t xml:space="preserve"> </w:t>
            </w:r>
            <w:r>
              <w:rPr>
                <w:sz w:val="20"/>
              </w:rPr>
              <w:t>dos</w:t>
            </w:r>
            <w:r>
              <w:rPr>
                <w:spacing w:val="-2"/>
                <w:sz w:val="20"/>
              </w:rPr>
              <w:t xml:space="preserve"> serviços.</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3"/>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3"/>
              <w:rPr>
                <w:sz w:val="20"/>
              </w:rPr>
            </w:pPr>
          </w:p>
          <w:p w:rsidR="002D5F79" w:rsidRDefault="00B0013F">
            <w:pPr>
              <w:pStyle w:val="TableParagraph"/>
              <w:ind w:left="14"/>
              <w:jc w:val="center"/>
              <w:rPr>
                <w:sz w:val="20"/>
              </w:rPr>
            </w:pPr>
            <w:r>
              <w:rPr>
                <w:spacing w:val="-5"/>
                <w:sz w:val="20"/>
              </w:rPr>
              <w:t>350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3"/>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744,22</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3"/>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260.477,00</w:t>
            </w:r>
          </w:p>
        </w:tc>
      </w:tr>
      <w:tr w:rsidR="002D5F79">
        <w:trPr>
          <w:trHeight w:val="2416"/>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4"/>
              <w:rPr>
                <w:sz w:val="20"/>
              </w:rPr>
            </w:pPr>
          </w:p>
          <w:p w:rsidR="002D5F79" w:rsidRDefault="00B0013F">
            <w:pPr>
              <w:pStyle w:val="TableParagraph"/>
              <w:ind w:left="10"/>
              <w:jc w:val="center"/>
              <w:rPr>
                <w:sz w:val="20"/>
              </w:rPr>
            </w:pPr>
            <w:r>
              <w:rPr>
                <w:spacing w:val="-5"/>
                <w:sz w:val="20"/>
              </w:rPr>
              <w:t>12</w:t>
            </w:r>
          </w:p>
        </w:tc>
        <w:tc>
          <w:tcPr>
            <w:tcW w:w="3971" w:type="dxa"/>
          </w:tcPr>
          <w:p w:rsidR="002D5F79" w:rsidRDefault="00B0013F">
            <w:pPr>
              <w:pStyle w:val="TableParagraph"/>
              <w:spacing w:line="360" w:lineRule="auto"/>
              <w:ind w:left="69" w:right="59"/>
              <w:jc w:val="both"/>
              <w:rPr>
                <w:sz w:val="20"/>
              </w:rPr>
            </w:pPr>
            <w:r>
              <w:rPr>
                <w:sz w:val="20"/>
              </w:rPr>
              <w:t>TENDA DE COBERTURA CHAPÉU DE BRUXA,</w:t>
            </w:r>
            <w:r>
              <w:rPr>
                <w:spacing w:val="55"/>
                <w:sz w:val="20"/>
              </w:rPr>
              <w:t xml:space="preserve">  </w:t>
            </w:r>
            <w:r>
              <w:rPr>
                <w:sz w:val="20"/>
              </w:rPr>
              <w:t>TAMANHO</w:t>
            </w:r>
            <w:r>
              <w:rPr>
                <w:spacing w:val="55"/>
                <w:sz w:val="20"/>
              </w:rPr>
              <w:t xml:space="preserve">  </w:t>
            </w:r>
            <w:r>
              <w:rPr>
                <w:sz w:val="20"/>
              </w:rPr>
              <w:t>6</w:t>
            </w:r>
            <w:r>
              <w:rPr>
                <w:spacing w:val="56"/>
                <w:sz w:val="20"/>
              </w:rPr>
              <w:t xml:space="preserve">  </w:t>
            </w:r>
            <w:r>
              <w:rPr>
                <w:sz w:val="20"/>
              </w:rPr>
              <w:t>X</w:t>
            </w:r>
            <w:r>
              <w:rPr>
                <w:spacing w:val="55"/>
                <w:sz w:val="20"/>
              </w:rPr>
              <w:t xml:space="preserve">  </w:t>
            </w:r>
            <w:r>
              <w:rPr>
                <w:sz w:val="20"/>
              </w:rPr>
              <w:t>6M,</w:t>
            </w:r>
            <w:r>
              <w:rPr>
                <w:spacing w:val="55"/>
                <w:sz w:val="20"/>
              </w:rPr>
              <w:t xml:space="preserve">  </w:t>
            </w:r>
            <w:r>
              <w:rPr>
                <w:spacing w:val="-5"/>
                <w:sz w:val="20"/>
              </w:rPr>
              <w:t>com</w:t>
            </w:r>
          </w:p>
          <w:p w:rsidR="002D5F79" w:rsidRDefault="00B0013F">
            <w:pPr>
              <w:pStyle w:val="TableParagraph"/>
              <w:tabs>
                <w:tab w:val="left" w:pos="2204"/>
                <w:tab w:val="left" w:pos="3407"/>
              </w:tabs>
              <w:spacing w:line="360" w:lineRule="auto"/>
              <w:ind w:left="69" w:right="60"/>
              <w:jc w:val="both"/>
              <w:rPr>
                <w:sz w:val="20"/>
              </w:rPr>
            </w:pPr>
            <w:r>
              <w:rPr>
                <w:sz w:val="20"/>
              </w:rPr>
              <w:t xml:space="preserve">pé direito de 3m. Compreendendo despesas de transporte, montagem e </w:t>
            </w:r>
            <w:r>
              <w:rPr>
                <w:spacing w:val="-2"/>
                <w:sz w:val="20"/>
              </w:rPr>
              <w:t>desmontagem,</w:t>
            </w:r>
            <w:r>
              <w:rPr>
                <w:sz w:val="20"/>
              </w:rPr>
              <w:tab/>
            </w:r>
            <w:r>
              <w:rPr>
                <w:spacing w:val="-4"/>
                <w:sz w:val="20"/>
              </w:rPr>
              <w:t>bem</w:t>
            </w:r>
            <w:r>
              <w:rPr>
                <w:sz w:val="20"/>
              </w:rPr>
              <w:tab/>
            </w:r>
            <w:r>
              <w:rPr>
                <w:spacing w:val="-4"/>
                <w:sz w:val="20"/>
              </w:rPr>
              <w:t xml:space="preserve">como </w:t>
            </w:r>
            <w:r>
              <w:rPr>
                <w:sz w:val="20"/>
              </w:rPr>
              <w:t>material</w:t>
            </w:r>
            <w:r>
              <w:rPr>
                <w:spacing w:val="68"/>
                <w:w w:val="150"/>
                <w:sz w:val="20"/>
              </w:rPr>
              <w:t xml:space="preserve">  </w:t>
            </w:r>
            <w:r>
              <w:rPr>
                <w:sz w:val="20"/>
              </w:rPr>
              <w:t>e</w:t>
            </w:r>
            <w:r>
              <w:rPr>
                <w:spacing w:val="69"/>
                <w:w w:val="150"/>
                <w:sz w:val="20"/>
              </w:rPr>
              <w:t xml:space="preserve">  </w:t>
            </w:r>
            <w:r>
              <w:rPr>
                <w:sz w:val="20"/>
              </w:rPr>
              <w:t>pessoal</w:t>
            </w:r>
            <w:r>
              <w:rPr>
                <w:spacing w:val="68"/>
                <w:w w:val="150"/>
                <w:sz w:val="20"/>
              </w:rPr>
              <w:t xml:space="preserve">  </w:t>
            </w:r>
            <w:r>
              <w:rPr>
                <w:sz w:val="20"/>
              </w:rPr>
              <w:t>necessário</w:t>
            </w:r>
            <w:r>
              <w:rPr>
                <w:spacing w:val="69"/>
                <w:w w:val="150"/>
                <w:sz w:val="20"/>
              </w:rPr>
              <w:t xml:space="preserve">  </w:t>
            </w:r>
            <w:r>
              <w:rPr>
                <w:spacing w:val="-10"/>
                <w:sz w:val="20"/>
              </w:rPr>
              <w:t>à</w:t>
            </w:r>
          </w:p>
          <w:p w:rsidR="002D5F79" w:rsidRDefault="00B0013F">
            <w:pPr>
              <w:pStyle w:val="TableParagraph"/>
              <w:ind w:left="69"/>
              <w:jc w:val="both"/>
              <w:rPr>
                <w:sz w:val="20"/>
              </w:rPr>
            </w:pPr>
            <w:r>
              <w:rPr>
                <w:sz w:val="20"/>
              </w:rPr>
              <w:t>execução</w:t>
            </w:r>
            <w:r>
              <w:rPr>
                <w:spacing w:val="-3"/>
                <w:sz w:val="20"/>
              </w:rPr>
              <w:t xml:space="preserve"> </w:t>
            </w:r>
            <w:r>
              <w:rPr>
                <w:sz w:val="20"/>
              </w:rPr>
              <w:t>dos</w:t>
            </w:r>
            <w:r>
              <w:rPr>
                <w:spacing w:val="-2"/>
                <w:sz w:val="20"/>
              </w:rPr>
              <w:t xml:space="preserve"> serviços.</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4"/>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4"/>
              <w:rPr>
                <w:sz w:val="20"/>
              </w:rPr>
            </w:pPr>
          </w:p>
          <w:p w:rsidR="002D5F79" w:rsidRDefault="00B0013F">
            <w:pPr>
              <w:pStyle w:val="TableParagraph"/>
              <w:ind w:left="14"/>
              <w:jc w:val="center"/>
              <w:rPr>
                <w:sz w:val="20"/>
              </w:rPr>
            </w:pPr>
            <w:r>
              <w:rPr>
                <w:spacing w:val="-5"/>
                <w:sz w:val="20"/>
              </w:rPr>
              <w:t>350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4"/>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880,00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4"/>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308.000,00</w:t>
            </w:r>
          </w:p>
        </w:tc>
      </w:tr>
      <w:tr w:rsidR="002D5F79">
        <w:trPr>
          <w:trHeight w:val="2414"/>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spacing w:before="1"/>
              <w:ind w:left="10"/>
              <w:jc w:val="center"/>
              <w:rPr>
                <w:sz w:val="20"/>
              </w:rPr>
            </w:pPr>
            <w:r>
              <w:rPr>
                <w:spacing w:val="-5"/>
                <w:sz w:val="20"/>
              </w:rPr>
              <w:t>13</w:t>
            </w:r>
          </w:p>
        </w:tc>
        <w:tc>
          <w:tcPr>
            <w:tcW w:w="3971" w:type="dxa"/>
          </w:tcPr>
          <w:p w:rsidR="002D5F79" w:rsidRDefault="00B0013F">
            <w:pPr>
              <w:pStyle w:val="TableParagraph"/>
              <w:spacing w:line="360" w:lineRule="auto"/>
              <w:ind w:left="69" w:right="59"/>
              <w:jc w:val="both"/>
              <w:rPr>
                <w:sz w:val="20"/>
              </w:rPr>
            </w:pPr>
            <w:r>
              <w:rPr>
                <w:sz w:val="20"/>
              </w:rPr>
              <w:t>TENDA DE COBERTURA CHAPÉU DE BRUXA,</w:t>
            </w:r>
            <w:r>
              <w:rPr>
                <w:spacing w:val="50"/>
                <w:sz w:val="20"/>
              </w:rPr>
              <w:t xml:space="preserve">  </w:t>
            </w:r>
            <w:r>
              <w:rPr>
                <w:sz w:val="20"/>
              </w:rPr>
              <w:t>TAMANHO</w:t>
            </w:r>
            <w:r>
              <w:rPr>
                <w:spacing w:val="51"/>
                <w:sz w:val="20"/>
              </w:rPr>
              <w:t xml:space="preserve">  </w:t>
            </w:r>
            <w:r>
              <w:rPr>
                <w:sz w:val="20"/>
              </w:rPr>
              <w:t>10</w:t>
            </w:r>
            <w:r>
              <w:rPr>
                <w:spacing w:val="49"/>
                <w:sz w:val="20"/>
              </w:rPr>
              <w:t xml:space="preserve">  </w:t>
            </w:r>
            <w:r>
              <w:rPr>
                <w:sz w:val="20"/>
              </w:rPr>
              <w:t>X</w:t>
            </w:r>
            <w:r>
              <w:rPr>
                <w:spacing w:val="50"/>
                <w:sz w:val="20"/>
              </w:rPr>
              <w:t xml:space="preserve">  </w:t>
            </w:r>
            <w:r>
              <w:rPr>
                <w:sz w:val="20"/>
              </w:rPr>
              <w:t>10,</w:t>
            </w:r>
            <w:r>
              <w:rPr>
                <w:spacing w:val="50"/>
                <w:sz w:val="20"/>
              </w:rPr>
              <w:t xml:space="preserve">  </w:t>
            </w:r>
            <w:r>
              <w:rPr>
                <w:spacing w:val="-5"/>
                <w:sz w:val="20"/>
              </w:rPr>
              <w:t>com</w:t>
            </w:r>
          </w:p>
          <w:p w:rsidR="002D5F79" w:rsidRDefault="00B0013F">
            <w:pPr>
              <w:pStyle w:val="TableParagraph"/>
              <w:tabs>
                <w:tab w:val="left" w:pos="1790"/>
                <w:tab w:val="left" w:pos="3787"/>
              </w:tabs>
              <w:spacing w:line="360" w:lineRule="auto"/>
              <w:ind w:left="69" w:right="60"/>
              <w:jc w:val="both"/>
              <w:rPr>
                <w:sz w:val="20"/>
              </w:rPr>
            </w:pPr>
            <w:r>
              <w:rPr>
                <w:sz w:val="20"/>
              </w:rPr>
              <w:t xml:space="preserve">pé direito de 3m. Compreendendo despesas de transporte, montagem e desmontagem, bem como material e </w:t>
            </w:r>
            <w:r>
              <w:rPr>
                <w:spacing w:val="-2"/>
                <w:sz w:val="20"/>
              </w:rPr>
              <w:t>pessoal</w:t>
            </w:r>
            <w:r>
              <w:rPr>
                <w:sz w:val="20"/>
              </w:rPr>
              <w:tab/>
            </w:r>
            <w:r>
              <w:rPr>
                <w:spacing w:val="-2"/>
                <w:sz w:val="20"/>
              </w:rPr>
              <w:t>necessário</w:t>
            </w:r>
            <w:r>
              <w:rPr>
                <w:sz w:val="20"/>
              </w:rPr>
              <w:tab/>
            </w:r>
            <w:r>
              <w:rPr>
                <w:spacing w:val="-10"/>
                <w:sz w:val="20"/>
              </w:rPr>
              <w:t>à</w:t>
            </w:r>
          </w:p>
          <w:p w:rsidR="002D5F79" w:rsidRDefault="00B0013F">
            <w:pPr>
              <w:pStyle w:val="TableParagraph"/>
              <w:ind w:left="69"/>
              <w:jc w:val="both"/>
              <w:rPr>
                <w:sz w:val="20"/>
              </w:rPr>
            </w:pPr>
            <w:r>
              <w:rPr>
                <w:sz w:val="20"/>
              </w:rPr>
              <w:t>execução</w:t>
            </w:r>
            <w:r>
              <w:rPr>
                <w:spacing w:val="-3"/>
                <w:sz w:val="20"/>
              </w:rPr>
              <w:t xml:space="preserve"> </w:t>
            </w:r>
            <w:r>
              <w:rPr>
                <w:sz w:val="20"/>
              </w:rPr>
              <w:t>dos</w:t>
            </w:r>
            <w:r>
              <w:rPr>
                <w:spacing w:val="-2"/>
                <w:sz w:val="20"/>
              </w:rPr>
              <w:t xml:space="preserve"> serviços.</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spacing w:before="1"/>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spacing w:before="1"/>
              <w:ind w:left="14"/>
              <w:jc w:val="center"/>
              <w:rPr>
                <w:sz w:val="20"/>
              </w:rPr>
            </w:pPr>
            <w:r>
              <w:rPr>
                <w:spacing w:val="-5"/>
                <w:sz w:val="20"/>
              </w:rPr>
              <w:t>250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spacing w:before="1"/>
              <w:ind w:left="12" w:right="3"/>
              <w:jc w:val="center"/>
              <w:rPr>
                <w:sz w:val="20"/>
              </w:rPr>
            </w:pPr>
            <w:r>
              <w:rPr>
                <w:sz w:val="20"/>
              </w:rPr>
              <w:t>R$</w:t>
            </w:r>
            <w:r>
              <w:rPr>
                <w:spacing w:val="-3"/>
                <w:sz w:val="20"/>
              </w:rPr>
              <w:t xml:space="preserve"> </w:t>
            </w:r>
            <w:r>
              <w:rPr>
                <w:spacing w:val="-2"/>
                <w:sz w:val="20"/>
              </w:rPr>
              <w:t>2.482,75</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spacing w:before="1"/>
              <w:ind w:right="57"/>
              <w:jc w:val="right"/>
              <w:rPr>
                <w:sz w:val="20"/>
              </w:rPr>
            </w:pPr>
            <w:r>
              <w:rPr>
                <w:sz w:val="20"/>
              </w:rPr>
              <w:t>R$</w:t>
            </w:r>
            <w:r>
              <w:rPr>
                <w:spacing w:val="-3"/>
                <w:sz w:val="20"/>
              </w:rPr>
              <w:t xml:space="preserve"> </w:t>
            </w:r>
            <w:r>
              <w:rPr>
                <w:spacing w:val="-2"/>
                <w:sz w:val="20"/>
              </w:rPr>
              <w:t>620.687,50</w:t>
            </w:r>
          </w:p>
        </w:tc>
      </w:tr>
      <w:tr w:rsidR="002D5F79">
        <w:trPr>
          <w:trHeight w:val="1726"/>
        </w:trPr>
        <w:tc>
          <w:tcPr>
            <w:tcW w:w="710" w:type="dxa"/>
          </w:tcPr>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10"/>
              <w:jc w:val="center"/>
              <w:rPr>
                <w:sz w:val="20"/>
              </w:rPr>
            </w:pPr>
            <w:r>
              <w:rPr>
                <w:spacing w:val="-5"/>
                <w:sz w:val="20"/>
              </w:rPr>
              <w:t>14</w:t>
            </w:r>
          </w:p>
        </w:tc>
        <w:tc>
          <w:tcPr>
            <w:tcW w:w="3971" w:type="dxa"/>
          </w:tcPr>
          <w:p w:rsidR="002D5F79" w:rsidRDefault="00B0013F">
            <w:pPr>
              <w:pStyle w:val="TableParagraph"/>
              <w:spacing w:line="360" w:lineRule="auto"/>
              <w:ind w:left="69"/>
              <w:rPr>
                <w:sz w:val="20"/>
              </w:rPr>
            </w:pPr>
            <w:r>
              <w:rPr>
                <w:sz w:val="20"/>
              </w:rPr>
              <w:t>01</w:t>
            </w:r>
            <w:r>
              <w:rPr>
                <w:spacing w:val="-5"/>
                <w:sz w:val="20"/>
              </w:rPr>
              <w:t xml:space="preserve"> </w:t>
            </w:r>
            <w:r>
              <w:rPr>
                <w:sz w:val="20"/>
              </w:rPr>
              <w:t>COBERTURA</w:t>
            </w:r>
            <w:r>
              <w:rPr>
                <w:spacing w:val="-4"/>
                <w:sz w:val="20"/>
              </w:rPr>
              <w:t xml:space="preserve"> </w:t>
            </w:r>
            <w:r>
              <w:rPr>
                <w:sz w:val="20"/>
              </w:rPr>
              <w:t>COM</w:t>
            </w:r>
            <w:r>
              <w:rPr>
                <w:spacing w:val="-6"/>
                <w:sz w:val="20"/>
              </w:rPr>
              <w:t xml:space="preserve"> </w:t>
            </w:r>
            <w:r>
              <w:rPr>
                <w:sz w:val="20"/>
              </w:rPr>
              <w:t>ESTRUTURA</w:t>
            </w:r>
            <w:r>
              <w:rPr>
                <w:spacing w:val="-5"/>
                <w:sz w:val="20"/>
              </w:rPr>
              <w:t xml:space="preserve"> </w:t>
            </w:r>
            <w:r>
              <w:rPr>
                <w:sz w:val="20"/>
              </w:rPr>
              <w:t>BOX TRUSS</w:t>
            </w:r>
            <w:r>
              <w:rPr>
                <w:spacing w:val="9"/>
                <w:sz w:val="20"/>
              </w:rPr>
              <w:t xml:space="preserve"> </w:t>
            </w:r>
            <w:r>
              <w:rPr>
                <w:sz w:val="20"/>
              </w:rPr>
              <w:t>P-50</w:t>
            </w:r>
            <w:r>
              <w:rPr>
                <w:spacing w:val="9"/>
                <w:sz w:val="20"/>
              </w:rPr>
              <w:t xml:space="preserve"> </w:t>
            </w:r>
            <w:r>
              <w:rPr>
                <w:sz w:val="20"/>
              </w:rPr>
              <w:t>MEDINDO</w:t>
            </w:r>
            <w:r>
              <w:rPr>
                <w:spacing w:val="9"/>
                <w:sz w:val="20"/>
              </w:rPr>
              <w:t xml:space="preserve"> </w:t>
            </w:r>
            <w:r>
              <w:rPr>
                <w:sz w:val="20"/>
              </w:rPr>
              <w:t>60M</w:t>
            </w:r>
            <w:r>
              <w:rPr>
                <w:spacing w:val="7"/>
                <w:sz w:val="20"/>
              </w:rPr>
              <w:t xml:space="preserve"> </w:t>
            </w:r>
            <w:r>
              <w:rPr>
                <w:sz w:val="20"/>
              </w:rPr>
              <w:t>X</w:t>
            </w:r>
            <w:r>
              <w:rPr>
                <w:spacing w:val="6"/>
                <w:sz w:val="20"/>
              </w:rPr>
              <w:t xml:space="preserve"> </w:t>
            </w:r>
            <w:r>
              <w:rPr>
                <w:sz w:val="20"/>
              </w:rPr>
              <w:t>20M</w:t>
            </w:r>
            <w:r>
              <w:rPr>
                <w:spacing w:val="8"/>
                <w:sz w:val="20"/>
              </w:rPr>
              <w:t xml:space="preserve"> </w:t>
            </w:r>
            <w:r>
              <w:rPr>
                <w:spacing w:val="-5"/>
                <w:sz w:val="20"/>
              </w:rPr>
              <w:t>COM</w:t>
            </w:r>
          </w:p>
          <w:p w:rsidR="002D5F79" w:rsidRDefault="00B0013F">
            <w:pPr>
              <w:pStyle w:val="TableParagraph"/>
              <w:ind w:left="69"/>
              <w:rPr>
                <w:sz w:val="20"/>
              </w:rPr>
            </w:pPr>
            <w:r>
              <w:rPr>
                <w:sz w:val="20"/>
              </w:rPr>
              <w:t>4</w:t>
            </w:r>
            <w:r>
              <w:rPr>
                <w:spacing w:val="5"/>
                <w:sz w:val="20"/>
              </w:rPr>
              <w:t xml:space="preserve"> </w:t>
            </w:r>
            <w:r>
              <w:rPr>
                <w:sz w:val="20"/>
              </w:rPr>
              <w:t>METROS</w:t>
            </w:r>
            <w:r>
              <w:rPr>
                <w:spacing w:val="3"/>
                <w:sz w:val="20"/>
              </w:rPr>
              <w:t xml:space="preserve"> </w:t>
            </w:r>
            <w:r>
              <w:rPr>
                <w:sz w:val="20"/>
              </w:rPr>
              <w:t>DE</w:t>
            </w:r>
            <w:r>
              <w:rPr>
                <w:spacing w:val="3"/>
                <w:sz w:val="20"/>
              </w:rPr>
              <w:t xml:space="preserve"> </w:t>
            </w:r>
            <w:r>
              <w:rPr>
                <w:sz w:val="20"/>
              </w:rPr>
              <w:t>ALTURA.</w:t>
            </w:r>
            <w:r>
              <w:rPr>
                <w:spacing w:val="5"/>
                <w:sz w:val="20"/>
              </w:rPr>
              <w:t xml:space="preserve"> </w:t>
            </w:r>
            <w:r>
              <w:rPr>
                <w:spacing w:val="-2"/>
                <w:sz w:val="20"/>
              </w:rPr>
              <w:t>Compreendendo</w:t>
            </w:r>
          </w:p>
          <w:p w:rsidR="002D5F79" w:rsidRDefault="00B0013F">
            <w:pPr>
              <w:pStyle w:val="TableParagraph"/>
              <w:tabs>
                <w:tab w:val="left" w:pos="1594"/>
                <w:tab w:val="left" w:pos="2183"/>
                <w:tab w:val="left" w:pos="3786"/>
              </w:tabs>
              <w:spacing w:before="4" w:line="340" w:lineRule="atLeast"/>
              <w:ind w:left="69" w:right="61"/>
              <w:rPr>
                <w:sz w:val="20"/>
              </w:rPr>
            </w:pPr>
            <w:r>
              <w:rPr>
                <w:sz w:val="20"/>
              </w:rPr>
              <w:t>despesas</w:t>
            </w:r>
            <w:r>
              <w:rPr>
                <w:spacing w:val="80"/>
                <w:sz w:val="20"/>
              </w:rPr>
              <w:t xml:space="preserve"> </w:t>
            </w:r>
            <w:r>
              <w:rPr>
                <w:sz w:val="20"/>
              </w:rPr>
              <w:t>de</w:t>
            </w:r>
            <w:r>
              <w:rPr>
                <w:spacing w:val="80"/>
                <w:sz w:val="20"/>
              </w:rPr>
              <w:t xml:space="preserve"> </w:t>
            </w:r>
            <w:r>
              <w:rPr>
                <w:sz w:val="20"/>
              </w:rPr>
              <w:t>transporte,</w:t>
            </w:r>
            <w:r>
              <w:rPr>
                <w:spacing w:val="80"/>
                <w:sz w:val="20"/>
              </w:rPr>
              <w:t xml:space="preserve"> </w:t>
            </w:r>
            <w:r>
              <w:rPr>
                <w:sz w:val="20"/>
              </w:rPr>
              <w:t>montagem</w:t>
            </w:r>
            <w:r>
              <w:rPr>
                <w:spacing w:val="80"/>
                <w:sz w:val="20"/>
              </w:rPr>
              <w:t xml:space="preserve"> </w:t>
            </w:r>
            <w:r>
              <w:rPr>
                <w:sz w:val="20"/>
              </w:rPr>
              <w:t xml:space="preserve">e </w:t>
            </w:r>
            <w:r>
              <w:rPr>
                <w:spacing w:val="-2"/>
                <w:sz w:val="20"/>
              </w:rPr>
              <w:t>desmontagem,</w:t>
            </w:r>
            <w:r>
              <w:rPr>
                <w:sz w:val="20"/>
              </w:rPr>
              <w:tab/>
            </w:r>
            <w:r>
              <w:rPr>
                <w:spacing w:val="-5"/>
                <w:sz w:val="20"/>
              </w:rPr>
              <w:t>bem</w:t>
            </w:r>
            <w:r>
              <w:rPr>
                <w:sz w:val="20"/>
              </w:rPr>
              <w:tab/>
              <w:t>como</w:t>
            </w:r>
            <w:r>
              <w:rPr>
                <w:spacing w:val="42"/>
                <w:sz w:val="20"/>
              </w:rPr>
              <w:t xml:space="preserve">  </w:t>
            </w:r>
            <w:r>
              <w:rPr>
                <w:spacing w:val="-2"/>
                <w:sz w:val="20"/>
              </w:rPr>
              <w:t>material</w:t>
            </w:r>
            <w:r>
              <w:rPr>
                <w:sz w:val="20"/>
              </w:rPr>
              <w:tab/>
            </w:r>
            <w:r>
              <w:rPr>
                <w:spacing w:val="-10"/>
                <w:sz w:val="20"/>
              </w:rPr>
              <w:t>e</w:t>
            </w:r>
          </w:p>
        </w:tc>
        <w:tc>
          <w:tcPr>
            <w:tcW w:w="1192" w:type="dxa"/>
          </w:tcPr>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14"/>
              <w:jc w:val="center"/>
              <w:rPr>
                <w:sz w:val="20"/>
              </w:rPr>
            </w:pPr>
            <w:r>
              <w:rPr>
                <w:spacing w:val="-5"/>
                <w:sz w:val="20"/>
              </w:rPr>
              <w:t>10</w:t>
            </w:r>
          </w:p>
        </w:tc>
        <w:tc>
          <w:tcPr>
            <w:tcW w:w="1901" w:type="dxa"/>
          </w:tcPr>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12" w:right="1"/>
              <w:jc w:val="center"/>
              <w:rPr>
                <w:sz w:val="20"/>
              </w:rPr>
            </w:pPr>
            <w:r>
              <w:rPr>
                <w:sz w:val="20"/>
              </w:rPr>
              <w:t>R$</w:t>
            </w:r>
            <w:r>
              <w:rPr>
                <w:spacing w:val="-3"/>
                <w:sz w:val="20"/>
              </w:rPr>
              <w:t xml:space="preserve"> </w:t>
            </w:r>
            <w:r>
              <w:rPr>
                <w:spacing w:val="-2"/>
                <w:sz w:val="20"/>
              </w:rPr>
              <w:t>35.000,00</w:t>
            </w:r>
          </w:p>
        </w:tc>
        <w:tc>
          <w:tcPr>
            <w:tcW w:w="1928" w:type="dxa"/>
          </w:tcPr>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350.000,00</w:t>
            </w:r>
          </w:p>
        </w:tc>
      </w:tr>
    </w:tbl>
    <w:p w:rsidR="002D5F79" w:rsidRDefault="002D5F79">
      <w:pPr>
        <w:pStyle w:val="TableParagraph"/>
        <w:jc w:val="right"/>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1110"/>
        </w:trPr>
        <w:tc>
          <w:tcPr>
            <w:tcW w:w="710" w:type="dxa"/>
            <w:tcBorders>
              <w:top w:val="nil"/>
            </w:tcBorders>
          </w:tcPr>
          <w:p w:rsidR="002D5F79" w:rsidRDefault="002D5F79">
            <w:pPr>
              <w:pStyle w:val="TableParagraph"/>
              <w:rPr>
                <w:rFonts w:ascii="Times New Roman"/>
                <w:sz w:val="20"/>
              </w:rPr>
            </w:pPr>
          </w:p>
        </w:tc>
        <w:tc>
          <w:tcPr>
            <w:tcW w:w="3971" w:type="dxa"/>
            <w:tcBorders>
              <w:top w:val="nil"/>
            </w:tcBorders>
          </w:tcPr>
          <w:p w:rsidR="002D5F79" w:rsidRDefault="00B0013F">
            <w:pPr>
              <w:pStyle w:val="TableParagraph"/>
              <w:tabs>
                <w:tab w:val="left" w:pos="980"/>
                <w:tab w:val="left" w:pos="2167"/>
                <w:tab w:val="left" w:pos="2499"/>
                <w:tab w:val="left" w:pos="3576"/>
              </w:tabs>
              <w:spacing w:line="360" w:lineRule="auto"/>
              <w:ind w:left="69" w:right="60"/>
              <w:rPr>
                <w:sz w:val="20"/>
              </w:rPr>
            </w:pPr>
            <w:r>
              <w:rPr>
                <w:spacing w:val="-2"/>
                <w:sz w:val="20"/>
              </w:rPr>
              <w:t>pessoal</w:t>
            </w:r>
            <w:r>
              <w:rPr>
                <w:sz w:val="20"/>
              </w:rPr>
              <w:tab/>
            </w:r>
            <w:r>
              <w:rPr>
                <w:spacing w:val="-2"/>
                <w:sz w:val="20"/>
              </w:rPr>
              <w:t>necessário</w:t>
            </w:r>
            <w:r>
              <w:rPr>
                <w:sz w:val="20"/>
              </w:rPr>
              <w:tab/>
            </w:r>
            <w:r>
              <w:rPr>
                <w:spacing w:val="-10"/>
                <w:sz w:val="20"/>
              </w:rPr>
              <w:t>à</w:t>
            </w:r>
            <w:r>
              <w:rPr>
                <w:sz w:val="20"/>
              </w:rPr>
              <w:tab/>
            </w:r>
            <w:r>
              <w:rPr>
                <w:spacing w:val="-2"/>
                <w:sz w:val="20"/>
              </w:rPr>
              <w:t>execução</w:t>
            </w:r>
            <w:r>
              <w:rPr>
                <w:sz w:val="20"/>
              </w:rPr>
              <w:tab/>
            </w:r>
            <w:r>
              <w:rPr>
                <w:spacing w:val="-4"/>
                <w:sz w:val="20"/>
              </w:rPr>
              <w:t xml:space="preserve">dos </w:t>
            </w:r>
            <w:r>
              <w:rPr>
                <w:spacing w:val="-2"/>
                <w:sz w:val="20"/>
              </w:rPr>
              <w:t>serviços.</w:t>
            </w:r>
          </w:p>
        </w:tc>
        <w:tc>
          <w:tcPr>
            <w:tcW w:w="1192" w:type="dxa"/>
            <w:tcBorders>
              <w:top w:val="nil"/>
            </w:tcBorders>
          </w:tcPr>
          <w:p w:rsidR="002D5F79" w:rsidRDefault="002D5F79">
            <w:pPr>
              <w:pStyle w:val="TableParagraph"/>
              <w:rPr>
                <w:rFonts w:ascii="Times New Roman"/>
                <w:sz w:val="20"/>
              </w:rPr>
            </w:pPr>
          </w:p>
        </w:tc>
        <w:tc>
          <w:tcPr>
            <w:tcW w:w="910" w:type="dxa"/>
            <w:tcBorders>
              <w:top w:val="nil"/>
            </w:tcBorders>
          </w:tcPr>
          <w:p w:rsidR="002D5F79" w:rsidRDefault="002D5F79">
            <w:pPr>
              <w:pStyle w:val="TableParagraph"/>
              <w:rPr>
                <w:rFonts w:ascii="Times New Roman"/>
                <w:sz w:val="20"/>
              </w:rPr>
            </w:pPr>
          </w:p>
        </w:tc>
        <w:tc>
          <w:tcPr>
            <w:tcW w:w="1901" w:type="dxa"/>
            <w:tcBorders>
              <w:top w:val="nil"/>
            </w:tcBorders>
          </w:tcPr>
          <w:p w:rsidR="002D5F79" w:rsidRDefault="002D5F79">
            <w:pPr>
              <w:pStyle w:val="TableParagraph"/>
              <w:rPr>
                <w:rFonts w:ascii="Times New Roman"/>
                <w:sz w:val="20"/>
              </w:rPr>
            </w:pPr>
          </w:p>
        </w:tc>
        <w:tc>
          <w:tcPr>
            <w:tcW w:w="1928" w:type="dxa"/>
            <w:tcBorders>
              <w:top w:val="nil"/>
            </w:tcBorders>
          </w:tcPr>
          <w:p w:rsidR="002D5F79" w:rsidRDefault="002D5F79">
            <w:pPr>
              <w:pStyle w:val="TableParagraph"/>
              <w:rPr>
                <w:rFonts w:ascii="Times New Roman"/>
                <w:sz w:val="20"/>
              </w:rPr>
            </w:pPr>
          </w:p>
        </w:tc>
      </w:tr>
      <w:tr w:rsidR="002D5F79">
        <w:trPr>
          <w:trHeight w:val="2414"/>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ind w:left="10"/>
              <w:jc w:val="center"/>
              <w:rPr>
                <w:sz w:val="20"/>
              </w:rPr>
            </w:pPr>
            <w:r>
              <w:rPr>
                <w:spacing w:val="-5"/>
                <w:sz w:val="20"/>
              </w:rPr>
              <w:t>15</w:t>
            </w:r>
          </w:p>
        </w:tc>
        <w:tc>
          <w:tcPr>
            <w:tcW w:w="3971" w:type="dxa"/>
          </w:tcPr>
          <w:p w:rsidR="002D5F79" w:rsidRDefault="00B0013F">
            <w:pPr>
              <w:pStyle w:val="TableParagraph"/>
              <w:spacing w:line="360" w:lineRule="auto"/>
              <w:ind w:left="69" w:right="60"/>
              <w:jc w:val="both"/>
              <w:rPr>
                <w:sz w:val="20"/>
              </w:rPr>
            </w:pPr>
            <w:r>
              <w:rPr>
                <w:sz w:val="20"/>
              </w:rPr>
              <w:t>01</w:t>
            </w:r>
            <w:r>
              <w:rPr>
                <w:spacing w:val="-6"/>
                <w:sz w:val="20"/>
              </w:rPr>
              <w:t xml:space="preserve"> </w:t>
            </w:r>
            <w:r>
              <w:rPr>
                <w:sz w:val="20"/>
              </w:rPr>
              <w:t>COBERTURA</w:t>
            </w:r>
            <w:r>
              <w:rPr>
                <w:spacing w:val="-6"/>
                <w:sz w:val="20"/>
              </w:rPr>
              <w:t xml:space="preserve"> </w:t>
            </w:r>
            <w:r>
              <w:rPr>
                <w:sz w:val="20"/>
              </w:rPr>
              <w:t>COM</w:t>
            </w:r>
            <w:r>
              <w:rPr>
                <w:spacing w:val="-5"/>
                <w:sz w:val="20"/>
              </w:rPr>
              <w:t xml:space="preserve"> </w:t>
            </w:r>
            <w:r>
              <w:rPr>
                <w:sz w:val="20"/>
              </w:rPr>
              <w:t>ESTRUTURA</w:t>
            </w:r>
            <w:r>
              <w:rPr>
                <w:spacing w:val="-6"/>
                <w:sz w:val="20"/>
              </w:rPr>
              <w:t xml:space="preserve"> </w:t>
            </w:r>
            <w:r>
              <w:rPr>
                <w:sz w:val="20"/>
              </w:rPr>
              <w:t>BOX TRUSS</w:t>
            </w:r>
            <w:r>
              <w:rPr>
                <w:spacing w:val="9"/>
                <w:sz w:val="20"/>
              </w:rPr>
              <w:t xml:space="preserve"> </w:t>
            </w:r>
            <w:r>
              <w:rPr>
                <w:sz w:val="20"/>
              </w:rPr>
              <w:t>P-30</w:t>
            </w:r>
            <w:r>
              <w:rPr>
                <w:spacing w:val="9"/>
                <w:sz w:val="20"/>
              </w:rPr>
              <w:t xml:space="preserve"> </w:t>
            </w:r>
            <w:r>
              <w:rPr>
                <w:sz w:val="20"/>
              </w:rPr>
              <w:t>MEDINDO</w:t>
            </w:r>
            <w:r>
              <w:rPr>
                <w:spacing w:val="9"/>
                <w:sz w:val="20"/>
              </w:rPr>
              <w:t xml:space="preserve"> </w:t>
            </w:r>
            <w:r>
              <w:rPr>
                <w:sz w:val="20"/>
              </w:rPr>
              <w:t>30M</w:t>
            </w:r>
            <w:r>
              <w:rPr>
                <w:spacing w:val="7"/>
                <w:sz w:val="20"/>
              </w:rPr>
              <w:t xml:space="preserve"> </w:t>
            </w:r>
            <w:r>
              <w:rPr>
                <w:sz w:val="20"/>
              </w:rPr>
              <w:t>X</w:t>
            </w:r>
            <w:r>
              <w:rPr>
                <w:spacing w:val="6"/>
                <w:sz w:val="20"/>
              </w:rPr>
              <w:t xml:space="preserve"> </w:t>
            </w:r>
            <w:r>
              <w:rPr>
                <w:sz w:val="20"/>
              </w:rPr>
              <w:t>13M</w:t>
            </w:r>
            <w:r>
              <w:rPr>
                <w:spacing w:val="8"/>
                <w:sz w:val="20"/>
              </w:rPr>
              <w:t xml:space="preserve"> </w:t>
            </w:r>
            <w:r>
              <w:rPr>
                <w:spacing w:val="-5"/>
                <w:sz w:val="20"/>
              </w:rPr>
              <w:t>COM</w:t>
            </w:r>
          </w:p>
          <w:p w:rsidR="002D5F79" w:rsidRDefault="00B0013F">
            <w:pPr>
              <w:pStyle w:val="TableParagraph"/>
              <w:tabs>
                <w:tab w:val="left" w:pos="761"/>
                <w:tab w:val="left" w:pos="2196"/>
                <w:tab w:val="left" w:pos="3054"/>
              </w:tabs>
              <w:spacing w:line="228" w:lineRule="exact"/>
              <w:ind w:left="69"/>
              <w:rPr>
                <w:sz w:val="20"/>
              </w:rPr>
            </w:pPr>
            <w:r>
              <w:rPr>
                <w:spacing w:val="-10"/>
                <w:sz w:val="20"/>
              </w:rPr>
              <w:t>4</w:t>
            </w:r>
            <w:r>
              <w:rPr>
                <w:sz w:val="20"/>
              </w:rPr>
              <w:tab/>
            </w:r>
            <w:r>
              <w:rPr>
                <w:spacing w:val="-2"/>
                <w:sz w:val="20"/>
              </w:rPr>
              <w:t>METROS</w:t>
            </w:r>
            <w:r>
              <w:rPr>
                <w:sz w:val="20"/>
              </w:rPr>
              <w:tab/>
            </w:r>
            <w:r>
              <w:rPr>
                <w:spacing w:val="-5"/>
                <w:sz w:val="20"/>
              </w:rPr>
              <w:t>DE</w:t>
            </w:r>
            <w:r>
              <w:rPr>
                <w:sz w:val="20"/>
              </w:rPr>
              <w:tab/>
            </w:r>
            <w:r>
              <w:rPr>
                <w:spacing w:val="-2"/>
                <w:sz w:val="20"/>
              </w:rPr>
              <w:t>ALTURA.</w:t>
            </w:r>
          </w:p>
          <w:p w:rsidR="002D5F79" w:rsidRDefault="00B0013F">
            <w:pPr>
              <w:pStyle w:val="TableParagraph"/>
              <w:spacing w:before="114" w:line="360" w:lineRule="auto"/>
              <w:ind w:left="69" w:right="61"/>
              <w:jc w:val="both"/>
              <w:rPr>
                <w:sz w:val="20"/>
              </w:rPr>
            </w:pPr>
            <w:r>
              <w:rPr>
                <w:sz w:val="20"/>
              </w:rPr>
              <w:t>Compreendendo despesas de transporte, montagem e desmontagem, bem como material</w:t>
            </w:r>
            <w:r>
              <w:rPr>
                <w:spacing w:val="68"/>
                <w:w w:val="150"/>
                <w:sz w:val="20"/>
              </w:rPr>
              <w:t xml:space="preserve">  </w:t>
            </w:r>
            <w:r>
              <w:rPr>
                <w:sz w:val="20"/>
              </w:rPr>
              <w:t>e</w:t>
            </w:r>
            <w:r>
              <w:rPr>
                <w:spacing w:val="69"/>
                <w:w w:val="150"/>
                <w:sz w:val="20"/>
              </w:rPr>
              <w:t xml:space="preserve">  </w:t>
            </w:r>
            <w:r>
              <w:rPr>
                <w:sz w:val="20"/>
              </w:rPr>
              <w:t>pessoal</w:t>
            </w:r>
            <w:r>
              <w:rPr>
                <w:spacing w:val="68"/>
                <w:w w:val="150"/>
                <w:sz w:val="20"/>
              </w:rPr>
              <w:t xml:space="preserve">  </w:t>
            </w:r>
            <w:r>
              <w:rPr>
                <w:sz w:val="20"/>
              </w:rPr>
              <w:t>necessário</w:t>
            </w:r>
            <w:r>
              <w:rPr>
                <w:spacing w:val="69"/>
                <w:w w:val="150"/>
                <w:sz w:val="20"/>
              </w:rPr>
              <w:t xml:space="preserve">  </w:t>
            </w:r>
            <w:r>
              <w:rPr>
                <w:spacing w:val="-10"/>
                <w:sz w:val="20"/>
              </w:rPr>
              <w:t>à</w:t>
            </w:r>
          </w:p>
          <w:p w:rsidR="002D5F79" w:rsidRDefault="00B0013F">
            <w:pPr>
              <w:pStyle w:val="TableParagraph"/>
              <w:spacing w:line="229" w:lineRule="exact"/>
              <w:ind w:left="69"/>
              <w:jc w:val="both"/>
              <w:rPr>
                <w:sz w:val="20"/>
              </w:rPr>
            </w:pPr>
            <w:r>
              <w:rPr>
                <w:sz w:val="20"/>
              </w:rPr>
              <w:t>execução</w:t>
            </w:r>
            <w:r>
              <w:rPr>
                <w:spacing w:val="-3"/>
                <w:sz w:val="20"/>
              </w:rPr>
              <w:t xml:space="preserve"> </w:t>
            </w:r>
            <w:r>
              <w:rPr>
                <w:sz w:val="20"/>
              </w:rPr>
              <w:t>dos</w:t>
            </w:r>
            <w:r>
              <w:rPr>
                <w:spacing w:val="-2"/>
                <w:sz w:val="20"/>
              </w:rPr>
              <w:t xml:space="preserve"> serviços.</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ind w:left="14"/>
              <w:jc w:val="center"/>
              <w:rPr>
                <w:sz w:val="20"/>
              </w:rPr>
            </w:pPr>
            <w:r>
              <w:rPr>
                <w:spacing w:val="-5"/>
                <w:sz w:val="20"/>
              </w:rPr>
              <w:t>10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ind w:left="12" w:right="1"/>
              <w:jc w:val="center"/>
              <w:rPr>
                <w:sz w:val="20"/>
              </w:rPr>
            </w:pPr>
            <w:r>
              <w:rPr>
                <w:sz w:val="20"/>
              </w:rPr>
              <w:t>R$</w:t>
            </w:r>
            <w:r>
              <w:rPr>
                <w:spacing w:val="-3"/>
                <w:sz w:val="20"/>
              </w:rPr>
              <w:t xml:space="preserve"> </w:t>
            </w:r>
            <w:r>
              <w:rPr>
                <w:spacing w:val="-2"/>
                <w:sz w:val="20"/>
              </w:rPr>
              <w:t>23.923,93</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239.239,30</w:t>
            </w:r>
          </w:p>
        </w:tc>
      </w:tr>
      <w:tr w:rsidR="002D5F79">
        <w:trPr>
          <w:trHeight w:val="9659"/>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5"/>
              <w:rPr>
                <w:sz w:val="20"/>
              </w:rPr>
            </w:pPr>
          </w:p>
          <w:p w:rsidR="002D5F79" w:rsidRDefault="00B0013F">
            <w:pPr>
              <w:pStyle w:val="TableParagraph"/>
              <w:ind w:left="10"/>
              <w:jc w:val="center"/>
              <w:rPr>
                <w:sz w:val="20"/>
              </w:rPr>
            </w:pPr>
            <w:r>
              <w:rPr>
                <w:spacing w:val="-5"/>
                <w:sz w:val="20"/>
              </w:rPr>
              <w:t>16</w:t>
            </w:r>
          </w:p>
        </w:tc>
        <w:tc>
          <w:tcPr>
            <w:tcW w:w="3971" w:type="dxa"/>
          </w:tcPr>
          <w:p w:rsidR="002D5F79" w:rsidRDefault="00B0013F">
            <w:pPr>
              <w:pStyle w:val="TableParagraph"/>
              <w:tabs>
                <w:tab w:val="left" w:pos="2767"/>
              </w:tabs>
              <w:spacing w:line="360" w:lineRule="auto"/>
              <w:ind w:left="69" w:right="57"/>
              <w:jc w:val="both"/>
              <w:rPr>
                <w:sz w:val="20"/>
              </w:rPr>
            </w:pPr>
            <w:r>
              <w:rPr>
                <w:sz w:val="20"/>
              </w:rPr>
              <w:t xml:space="preserve">PRESTAÇÃO DE SERVIÇO DE </w:t>
            </w:r>
            <w:r>
              <w:rPr>
                <w:spacing w:val="-2"/>
                <w:sz w:val="20"/>
              </w:rPr>
              <w:t>LOCAÇÃO:</w:t>
            </w:r>
            <w:r>
              <w:rPr>
                <w:sz w:val="20"/>
              </w:rPr>
              <w:tab/>
            </w:r>
            <w:r>
              <w:rPr>
                <w:spacing w:val="-2"/>
                <w:sz w:val="20"/>
              </w:rPr>
              <w:t>CAMAROTE</w:t>
            </w:r>
          </w:p>
          <w:p w:rsidR="002D5F79" w:rsidRDefault="00B0013F">
            <w:pPr>
              <w:pStyle w:val="TableParagraph"/>
              <w:tabs>
                <w:tab w:val="left" w:pos="3097"/>
              </w:tabs>
              <w:spacing w:line="360" w:lineRule="auto"/>
              <w:ind w:left="69" w:right="58"/>
              <w:jc w:val="both"/>
              <w:rPr>
                <w:sz w:val="20"/>
              </w:rPr>
            </w:pPr>
            <w:r>
              <w:rPr>
                <w:sz w:val="20"/>
              </w:rPr>
              <w:t xml:space="preserve">Descrição: Palco no tamanho de 25,0m X 14,0m (frente x profundidade), com estrutura de alumínio treliçada em q-30 no mínimo, com guarda corpo nos 4 lados do </w:t>
            </w:r>
            <w:r>
              <w:rPr>
                <w:spacing w:val="-2"/>
                <w:sz w:val="20"/>
              </w:rPr>
              <w:t>palco,</w:t>
            </w:r>
            <w:r>
              <w:rPr>
                <w:spacing w:val="-7"/>
                <w:sz w:val="20"/>
              </w:rPr>
              <w:t xml:space="preserve"> </w:t>
            </w:r>
            <w:r>
              <w:rPr>
                <w:spacing w:val="-2"/>
                <w:sz w:val="20"/>
              </w:rPr>
              <w:t>considerando</w:t>
            </w:r>
            <w:r>
              <w:rPr>
                <w:spacing w:val="-7"/>
                <w:sz w:val="20"/>
              </w:rPr>
              <w:t xml:space="preserve"> </w:t>
            </w:r>
            <w:r>
              <w:rPr>
                <w:spacing w:val="-2"/>
                <w:sz w:val="20"/>
              </w:rPr>
              <w:t>1,5</w:t>
            </w:r>
            <w:r>
              <w:rPr>
                <w:spacing w:val="-7"/>
                <w:sz w:val="20"/>
              </w:rPr>
              <w:t xml:space="preserve"> </w:t>
            </w:r>
            <w:r>
              <w:rPr>
                <w:spacing w:val="-2"/>
                <w:sz w:val="20"/>
              </w:rPr>
              <w:t>(um</w:t>
            </w:r>
            <w:r>
              <w:rPr>
                <w:spacing w:val="-9"/>
                <w:sz w:val="20"/>
              </w:rPr>
              <w:t xml:space="preserve"> </w:t>
            </w:r>
            <w:r>
              <w:rPr>
                <w:spacing w:val="-2"/>
                <w:sz w:val="20"/>
              </w:rPr>
              <w:t>e</w:t>
            </w:r>
            <w:r>
              <w:rPr>
                <w:spacing w:val="-9"/>
                <w:sz w:val="20"/>
              </w:rPr>
              <w:t xml:space="preserve"> </w:t>
            </w:r>
            <w:r>
              <w:rPr>
                <w:spacing w:val="-2"/>
                <w:sz w:val="20"/>
              </w:rPr>
              <w:t>meio)</w:t>
            </w:r>
            <w:r>
              <w:rPr>
                <w:spacing w:val="-10"/>
                <w:sz w:val="20"/>
              </w:rPr>
              <w:t xml:space="preserve"> </w:t>
            </w:r>
            <w:r>
              <w:rPr>
                <w:spacing w:val="-2"/>
                <w:sz w:val="20"/>
              </w:rPr>
              <w:t xml:space="preserve">metros </w:t>
            </w:r>
            <w:r>
              <w:rPr>
                <w:sz w:val="20"/>
              </w:rPr>
              <w:t>do</w:t>
            </w:r>
            <w:r>
              <w:rPr>
                <w:spacing w:val="-3"/>
                <w:sz w:val="20"/>
              </w:rPr>
              <w:t xml:space="preserve"> </w:t>
            </w:r>
            <w:r>
              <w:rPr>
                <w:sz w:val="20"/>
              </w:rPr>
              <w:t>piso</w:t>
            </w:r>
            <w:r>
              <w:rPr>
                <w:spacing w:val="-5"/>
                <w:sz w:val="20"/>
              </w:rPr>
              <w:t xml:space="preserve"> </w:t>
            </w:r>
            <w:r>
              <w:rPr>
                <w:sz w:val="20"/>
              </w:rPr>
              <w:t>ao</w:t>
            </w:r>
            <w:r>
              <w:rPr>
                <w:spacing w:val="-3"/>
                <w:sz w:val="20"/>
              </w:rPr>
              <w:t xml:space="preserve"> </w:t>
            </w:r>
            <w:r>
              <w:rPr>
                <w:sz w:val="20"/>
              </w:rPr>
              <w:t>chão</w:t>
            </w:r>
            <w:r>
              <w:rPr>
                <w:spacing w:val="-3"/>
                <w:sz w:val="20"/>
              </w:rPr>
              <w:t xml:space="preserve"> </w:t>
            </w:r>
            <w:r>
              <w:rPr>
                <w:sz w:val="20"/>
              </w:rPr>
              <w:t>e</w:t>
            </w:r>
            <w:r>
              <w:rPr>
                <w:spacing w:val="-4"/>
                <w:sz w:val="20"/>
              </w:rPr>
              <w:t xml:space="preserve"> </w:t>
            </w:r>
            <w:r>
              <w:rPr>
                <w:sz w:val="20"/>
              </w:rPr>
              <w:t>no</w:t>
            </w:r>
            <w:r>
              <w:rPr>
                <w:spacing w:val="-4"/>
                <w:sz w:val="20"/>
              </w:rPr>
              <w:t xml:space="preserve"> </w:t>
            </w:r>
            <w:r>
              <w:rPr>
                <w:sz w:val="20"/>
              </w:rPr>
              <w:t>mínimo</w:t>
            </w:r>
            <w:r>
              <w:rPr>
                <w:spacing w:val="-3"/>
                <w:sz w:val="20"/>
              </w:rPr>
              <w:t xml:space="preserve"> </w:t>
            </w:r>
            <w:r>
              <w:rPr>
                <w:sz w:val="20"/>
              </w:rPr>
              <w:t>5,0</w:t>
            </w:r>
            <w:r>
              <w:rPr>
                <w:spacing w:val="-4"/>
                <w:sz w:val="20"/>
              </w:rPr>
              <w:t xml:space="preserve"> </w:t>
            </w:r>
            <w:r>
              <w:rPr>
                <w:sz w:val="20"/>
              </w:rPr>
              <w:t>m</w:t>
            </w:r>
            <w:r>
              <w:rPr>
                <w:spacing w:val="-2"/>
                <w:sz w:val="20"/>
              </w:rPr>
              <w:t xml:space="preserve"> </w:t>
            </w:r>
            <w:r>
              <w:rPr>
                <w:sz w:val="20"/>
              </w:rPr>
              <w:t>piso</w:t>
            </w:r>
            <w:r>
              <w:rPr>
                <w:spacing w:val="-5"/>
                <w:sz w:val="20"/>
              </w:rPr>
              <w:t xml:space="preserve"> </w:t>
            </w:r>
            <w:r>
              <w:rPr>
                <w:sz w:val="20"/>
              </w:rPr>
              <w:t>ao teto</w:t>
            </w:r>
            <w:r>
              <w:rPr>
                <w:spacing w:val="-14"/>
                <w:sz w:val="20"/>
              </w:rPr>
              <w:t xml:space="preserve"> </w:t>
            </w:r>
            <w:r>
              <w:rPr>
                <w:sz w:val="20"/>
              </w:rPr>
              <w:t>livre;</w:t>
            </w:r>
            <w:r>
              <w:rPr>
                <w:spacing w:val="-14"/>
                <w:sz w:val="20"/>
              </w:rPr>
              <w:t xml:space="preserve"> </w:t>
            </w:r>
            <w:r>
              <w:rPr>
                <w:sz w:val="20"/>
              </w:rPr>
              <w:t>com</w:t>
            </w:r>
            <w:r>
              <w:rPr>
                <w:spacing w:val="-14"/>
                <w:sz w:val="20"/>
              </w:rPr>
              <w:t xml:space="preserve"> </w:t>
            </w:r>
            <w:r>
              <w:rPr>
                <w:sz w:val="20"/>
              </w:rPr>
              <w:t>asas</w:t>
            </w:r>
            <w:r>
              <w:rPr>
                <w:spacing w:val="-14"/>
                <w:sz w:val="20"/>
              </w:rPr>
              <w:t xml:space="preserve"> </w:t>
            </w:r>
            <w:r>
              <w:rPr>
                <w:sz w:val="20"/>
              </w:rPr>
              <w:t>para</w:t>
            </w:r>
            <w:r>
              <w:rPr>
                <w:spacing w:val="-14"/>
                <w:sz w:val="20"/>
              </w:rPr>
              <w:t xml:space="preserve"> </w:t>
            </w:r>
            <w:r>
              <w:rPr>
                <w:sz w:val="20"/>
              </w:rPr>
              <w:t>P.A.</w:t>
            </w:r>
            <w:r>
              <w:rPr>
                <w:spacing w:val="-14"/>
                <w:sz w:val="20"/>
              </w:rPr>
              <w:t xml:space="preserve"> </w:t>
            </w:r>
            <w:r>
              <w:rPr>
                <w:sz w:val="20"/>
              </w:rPr>
              <w:t>de</w:t>
            </w:r>
            <w:r>
              <w:rPr>
                <w:spacing w:val="-14"/>
                <w:sz w:val="20"/>
              </w:rPr>
              <w:t xml:space="preserve"> </w:t>
            </w:r>
            <w:r>
              <w:rPr>
                <w:sz w:val="20"/>
              </w:rPr>
              <w:t>4X!</w:t>
            </w:r>
            <w:r>
              <w:rPr>
                <w:spacing w:val="-14"/>
                <w:sz w:val="20"/>
              </w:rPr>
              <w:t xml:space="preserve"> </w:t>
            </w:r>
            <w:r>
              <w:rPr>
                <w:sz w:val="20"/>
              </w:rPr>
              <w:t>metros de</w:t>
            </w:r>
            <w:r>
              <w:rPr>
                <w:spacing w:val="-14"/>
                <w:sz w:val="20"/>
              </w:rPr>
              <w:t xml:space="preserve"> </w:t>
            </w:r>
            <w:r>
              <w:rPr>
                <w:sz w:val="20"/>
              </w:rPr>
              <w:t>cada</w:t>
            </w:r>
            <w:r>
              <w:rPr>
                <w:spacing w:val="-14"/>
                <w:sz w:val="20"/>
              </w:rPr>
              <w:t xml:space="preserve"> </w:t>
            </w:r>
            <w:r>
              <w:rPr>
                <w:sz w:val="20"/>
              </w:rPr>
              <w:t>lado.</w:t>
            </w:r>
            <w:r>
              <w:rPr>
                <w:spacing w:val="-14"/>
                <w:sz w:val="20"/>
              </w:rPr>
              <w:t xml:space="preserve"> </w:t>
            </w:r>
            <w:r>
              <w:rPr>
                <w:sz w:val="20"/>
              </w:rPr>
              <w:t>Piso</w:t>
            </w:r>
            <w:r>
              <w:rPr>
                <w:spacing w:val="-14"/>
                <w:sz w:val="20"/>
              </w:rPr>
              <w:t xml:space="preserve"> </w:t>
            </w:r>
            <w:r>
              <w:rPr>
                <w:sz w:val="20"/>
              </w:rPr>
              <w:t>em</w:t>
            </w:r>
            <w:r>
              <w:rPr>
                <w:spacing w:val="-14"/>
                <w:sz w:val="20"/>
              </w:rPr>
              <w:t xml:space="preserve"> </w:t>
            </w:r>
            <w:r>
              <w:rPr>
                <w:sz w:val="20"/>
              </w:rPr>
              <w:t>chapa</w:t>
            </w:r>
            <w:r>
              <w:rPr>
                <w:spacing w:val="-14"/>
                <w:sz w:val="20"/>
              </w:rPr>
              <w:t xml:space="preserve"> </w:t>
            </w:r>
            <w:r>
              <w:rPr>
                <w:sz w:val="20"/>
              </w:rPr>
              <w:t>de</w:t>
            </w:r>
            <w:r>
              <w:rPr>
                <w:spacing w:val="-14"/>
                <w:sz w:val="20"/>
              </w:rPr>
              <w:t xml:space="preserve"> </w:t>
            </w:r>
            <w:r>
              <w:rPr>
                <w:sz w:val="20"/>
              </w:rPr>
              <w:t>madeira</w:t>
            </w:r>
            <w:r>
              <w:rPr>
                <w:spacing w:val="-14"/>
                <w:sz w:val="20"/>
              </w:rPr>
              <w:t xml:space="preserve"> </w:t>
            </w:r>
            <w:r>
              <w:rPr>
                <w:sz w:val="20"/>
              </w:rPr>
              <w:t>ou compensado naval de no mínimo 20 mm, com tamanho correspondente ao da cobertura, antiderrapante e de bom aspecto, sem falhas ou irregularidades e com capacidade para suportar no mínimo 200 kg/m². Fechamento nas laterais e no fundo do palco em lona antichamas (entre o piso do palco até a linha de treliça do teto),</w:t>
            </w:r>
            <w:r>
              <w:rPr>
                <w:spacing w:val="-14"/>
                <w:sz w:val="20"/>
              </w:rPr>
              <w:t xml:space="preserve"> </w:t>
            </w:r>
            <w:r>
              <w:rPr>
                <w:sz w:val="20"/>
              </w:rPr>
              <w:t>com</w:t>
            </w:r>
            <w:r>
              <w:rPr>
                <w:spacing w:val="-11"/>
                <w:sz w:val="20"/>
              </w:rPr>
              <w:t xml:space="preserve"> </w:t>
            </w:r>
            <w:r>
              <w:rPr>
                <w:sz w:val="20"/>
              </w:rPr>
              <w:t>cortina</w:t>
            </w:r>
            <w:r>
              <w:rPr>
                <w:spacing w:val="-13"/>
                <w:sz w:val="20"/>
              </w:rPr>
              <w:t xml:space="preserve"> </w:t>
            </w:r>
            <w:r>
              <w:rPr>
                <w:sz w:val="20"/>
              </w:rPr>
              <w:t>em</w:t>
            </w:r>
            <w:r>
              <w:rPr>
                <w:spacing w:val="-13"/>
                <w:sz w:val="20"/>
              </w:rPr>
              <w:t xml:space="preserve"> </w:t>
            </w:r>
            <w:r>
              <w:rPr>
                <w:sz w:val="20"/>
              </w:rPr>
              <w:t>tecido</w:t>
            </w:r>
            <w:r>
              <w:rPr>
                <w:spacing w:val="-13"/>
                <w:sz w:val="20"/>
              </w:rPr>
              <w:t xml:space="preserve"> </w:t>
            </w:r>
            <w:r>
              <w:rPr>
                <w:sz w:val="20"/>
              </w:rPr>
              <w:t>apropriado,</w:t>
            </w:r>
            <w:r>
              <w:rPr>
                <w:spacing w:val="-14"/>
                <w:sz w:val="20"/>
              </w:rPr>
              <w:t xml:space="preserve"> </w:t>
            </w:r>
            <w:r>
              <w:rPr>
                <w:sz w:val="20"/>
              </w:rPr>
              <w:t xml:space="preserve">cor preta, paralelas e com espaçamento de circulação de 1,00m, guarda-corpo de estrutura metálica nas laterais e fundos do palco com altura mínima de 1,2m; O teto tipo duas águas coberto com lona antichamas e preparado para suportar </w:t>
            </w:r>
            <w:r>
              <w:rPr>
                <w:spacing w:val="-2"/>
                <w:sz w:val="20"/>
              </w:rPr>
              <w:t>ch+A36:G129uvas</w:t>
            </w:r>
            <w:r>
              <w:rPr>
                <w:sz w:val="20"/>
              </w:rPr>
              <w:tab/>
            </w:r>
            <w:r>
              <w:rPr>
                <w:spacing w:val="-2"/>
                <w:sz w:val="20"/>
              </w:rPr>
              <w:t xml:space="preserve">intensas. </w:t>
            </w:r>
            <w:r>
              <w:rPr>
                <w:sz w:val="20"/>
              </w:rPr>
              <w:t>Acesso</w:t>
            </w:r>
            <w:r>
              <w:rPr>
                <w:spacing w:val="-12"/>
                <w:sz w:val="20"/>
              </w:rPr>
              <w:t xml:space="preserve"> </w:t>
            </w:r>
            <w:r>
              <w:rPr>
                <w:sz w:val="20"/>
              </w:rPr>
              <w:t>por</w:t>
            </w:r>
            <w:r>
              <w:rPr>
                <w:spacing w:val="-13"/>
                <w:sz w:val="20"/>
              </w:rPr>
              <w:t xml:space="preserve"> </w:t>
            </w:r>
            <w:r>
              <w:rPr>
                <w:sz w:val="20"/>
              </w:rPr>
              <w:t>uma</w:t>
            </w:r>
            <w:r>
              <w:rPr>
                <w:spacing w:val="-11"/>
                <w:sz w:val="20"/>
              </w:rPr>
              <w:t xml:space="preserve"> </w:t>
            </w:r>
            <w:r>
              <w:rPr>
                <w:sz w:val="20"/>
              </w:rPr>
              <w:t>rampa,</w:t>
            </w:r>
            <w:r>
              <w:rPr>
                <w:spacing w:val="-10"/>
                <w:sz w:val="20"/>
              </w:rPr>
              <w:t xml:space="preserve"> </w:t>
            </w:r>
            <w:r>
              <w:rPr>
                <w:sz w:val="20"/>
              </w:rPr>
              <w:t>com</w:t>
            </w:r>
            <w:r>
              <w:rPr>
                <w:spacing w:val="-10"/>
                <w:sz w:val="20"/>
              </w:rPr>
              <w:t xml:space="preserve"> </w:t>
            </w:r>
            <w:r>
              <w:rPr>
                <w:sz w:val="20"/>
              </w:rPr>
              <w:t>corrimão,</w:t>
            </w:r>
            <w:r>
              <w:rPr>
                <w:spacing w:val="-10"/>
                <w:sz w:val="20"/>
              </w:rPr>
              <w:t xml:space="preserve"> </w:t>
            </w:r>
            <w:r>
              <w:rPr>
                <w:spacing w:val="-5"/>
                <w:sz w:val="20"/>
              </w:rPr>
              <w:t>com</w:t>
            </w:r>
          </w:p>
          <w:p w:rsidR="002D5F79" w:rsidRDefault="00B0013F">
            <w:pPr>
              <w:pStyle w:val="TableParagraph"/>
              <w:ind w:left="69"/>
              <w:jc w:val="both"/>
              <w:rPr>
                <w:sz w:val="20"/>
              </w:rPr>
            </w:pPr>
            <w:r>
              <w:rPr>
                <w:sz w:val="20"/>
              </w:rPr>
              <w:t>instalação</w:t>
            </w:r>
            <w:r>
              <w:rPr>
                <w:spacing w:val="12"/>
                <w:sz w:val="20"/>
              </w:rPr>
              <w:t xml:space="preserve"> </w:t>
            </w:r>
            <w:r>
              <w:rPr>
                <w:sz w:val="20"/>
              </w:rPr>
              <w:t>na</w:t>
            </w:r>
            <w:r>
              <w:rPr>
                <w:spacing w:val="11"/>
                <w:sz w:val="20"/>
              </w:rPr>
              <w:t xml:space="preserve"> </w:t>
            </w:r>
            <w:r>
              <w:rPr>
                <w:sz w:val="20"/>
              </w:rPr>
              <w:t>parte</w:t>
            </w:r>
            <w:r>
              <w:rPr>
                <w:spacing w:val="10"/>
                <w:sz w:val="20"/>
              </w:rPr>
              <w:t xml:space="preserve"> </w:t>
            </w:r>
            <w:r>
              <w:rPr>
                <w:sz w:val="20"/>
              </w:rPr>
              <w:t>traseira</w:t>
            </w:r>
            <w:r>
              <w:rPr>
                <w:spacing w:val="13"/>
                <w:sz w:val="20"/>
              </w:rPr>
              <w:t xml:space="preserve"> </w:t>
            </w:r>
            <w:r>
              <w:rPr>
                <w:sz w:val="20"/>
              </w:rPr>
              <w:t>e/ou</w:t>
            </w:r>
            <w:r>
              <w:rPr>
                <w:spacing w:val="12"/>
                <w:sz w:val="20"/>
              </w:rPr>
              <w:t xml:space="preserve"> </w:t>
            </w:r>
            <w:r>
              <w:rPr>
                <w:sz w:val="20"/>
              </w:rPr>
              <w:t>lateral</w:t>
            </w:r>
            <w:r>
              <w:rPr>
                <w:spacing w:val="11"/>
                <w:sz w:val="20"/>
              </w:rPr>
              <w:t xml:space="preserve"> </w:t>
            </w:r>
            <w:r>
              <w:rPr>
                <w:spacing w:val="-5"/>
                <w:sz w:val="20"/>
              </w:rPr>
              <w:t>do</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5"/>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5"/>
              <w:rPr>
                <w:sz w:val="20"/>
              </w:rPr>
            </w:pPr>
          </w:p>
          <w:p w:rsidR="002D5F79" w:rsidRDefault="00B0013F">
            <w:pPr>
              <w:pStyle w:val="TableParagraph"/>
              <w:ind w:left="14"/>
              <w:jc w:val="center"/>
              <w:rPr>
                <w:sz w:val="20"/>
              </w:rPr>
            </w:pPr>
            <w:r>
              <w:rPr>
                <w:spacing w:val="-5"/>
                <w:sz w:val="20"/>
              </w:rPr>
              <w:t>10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5"/>
              <w:rPr>
                <w:sz w:val="20"/>
              </w:rPr>
            </w:pPr>
          </w:p>
          <w:p w:rsidR="002D5F79" w:rsidRDefault="00B0013F">
            <w:pPr>
              <w:pStyle w:val="TableParagraph"/>
              <w:ind w:left="12" w:right="1"/>
              <w:jc w:val="center"/>
              <w:rPr>
                <w:sz w:val="20"/>
              </w:rPr>
            </w:pPr>
            <w:r>
              <w:rPr>
                <w:sz w:val="20"/>
              </w:rPr>
              <w:t>R$</w:t>
            </w:r>
            <w:r>
              <w:rPr>
                <w:spacing w:val="-3"/>
                <w:sz w:val="20"/>
              </w:rPr>
              <w:t xml:space="preserve"> </w:t>
            </w:r>
            <w:r>
              <w:rPr>
                <w:spacing w:val="-2"/>
                <w:sz w:val="20"/>
              </w:rPr>
              <w:t>23.000,00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5"/>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230.000,00</w:t>
            </w:r>
          </w:p>
        </w:tc>
      </w:tr>
    </w:tbl>
    <w:p w:rsidR="002D5F79" w:rsidRDefault="002D5F79">
      <w:pPr>
        <w:pStyle w:val="TableParagraph"/>
        <w:jc w:val="right"/>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6899"/>
        </w:trPr>
        <w:tc>
          <w:tcPr>
            <w:tcW w:w="710" w:type="dxa"/>
            <w:tcBorders>
              <w:top w:val="nil"/>
            </w:tcBorders>
          </w:tcPr>
          <w:p w:rsidR="002D5F79" w:rsidRDefault="002D5F79">
            <w:pPr>
              <w:pStyle w:val="TableParagraph"/>
              <w:rPr>
                <w:rFonts w:ascii="Times New Roman"/>
                <w:sz w:val="20"/>
              </w:rPr>
            </w:pPr>
          </w:p>
        </w:tc>
        <w:tc>
          <w:tcPr>
            <w:tcW w:w="3971" w:type="dxa"/>
            <w:tcBorders>
              <w:top w:val="nil"/>
            </w:tcBorders>
          </w:tcPr>
          <w:p w:rsidR="002D5F79" w:rsidRDefault="00B0013F">
            <w:pPr>
              <w:pStyle w:val="TableParagraph"/>
              <w:spacing w:line="360" w:lineRule="auto"/>
              <w:ind w:left="69" w:right="60"/>
              <w:jc w:val="both"/>
              <w:rPr>
                <w:sz w:val="20"/>
              </w:rPr>
            </w:pPr>
            <w:r>
              <w:rPr>
                <w:sz w:val="20"/>
              </w:rPr>
              <w:t>palco; caso a rampa não seja possível ter acesso</w:t>
            </w:r>
            <w:r>
              <w:rPr>
                <w:spacing w:val="-6"/>
                <w:sz w:val="20"/>
              </w:rPr>
              <w:t xml:space="preserve"> </w:t>
            </w:r>
            <w:r>
              <w:rPr>
                <w:sz w:val="20"/>
              </w:rPr>
              <w:t>por</w:t>
            </w:r>
            <w:r>
              <w:rPr>
                <w:spacing w:val="-6"/>
                <w:sz w:val="20"/>
              </w:rPr>
              <w:t xml:space="preserve"> </w:t>
            </w:r>
            <w:r>
              <w:rPr>
                <w:sz w:val="20"/>
              </w:rPr>
              <w:t>uma</w:t>
            </w:r>
            <w:r>
              <w:rPr>
                <w:spacing w:val="-7"/>
                <w:sz w:val="20"/>
              </w:rPr>
              <w:t xml:space="preserve"> </w:t>
            </w:r>
            <w:r>
              <w:rPr>
                <w:sz w:val="20"/>
              </w:rPr>
              <w:t>escada,</w:t>
            </w:r>
            <w:r>
              <w:rPr>
                <w:spacing w:val="-5"/>
                <w:sz w:val="20"/>
              </w:rPr>
              <w:t xml:space="preserve"> </w:t>
            </w:r>
            <w:r>
              <w:rPr>
                <w:sz w:val="20"/>
              </w:rPr>
              <w:t>com</w:t>
            </w:r>
            <w:r>
              <w:rPr>
                <w:spacing w:val="-6"/>
                <w:sz w:val="20"/>
              </w:rPr>
              <w:t xml:space="preserve"> </w:t>
            </w:r>
            <w:r>
              <w:rPr>
                <w:sz w:val="20"/>
              </w:rPr>
              <w:t>02</w:t>
            </w:r>
            <w:r>
              <w:rPr>
                <w:spacing w:val="-6"/>
                <w:sz w:val="20"/>
              </w:rPr>
              <w:t xml:space="preserve"> </w:t>
            </w:r>
            <w:r>
              <w:rPr>
                <w:sz w:val="20"/>
              </w:rPr>
              <w:t xml:space="preserve">corrimões de acordo com as normas técnicas do Corpo de Bombeiros, com instalação na parte traseira e/ou lateral do palco, com degraus antiderrapantes, no máximo, 20 </w:t>
            </w:r>
            <w:r>
              <w:rPr>
                <w:spacing w:val="-2"/>
                <w:sz w:val="20"/>
              </w:rPr>
              <w:t>cm</w:t>
            </w:r>
            <w:r>
              <w:rPr>
                <w:spacing w:val="-7"/>
                <w:sz w:val="20"/>
              </w:rPr>
              <w:t xml:space="preserve"> </w:t>
            </w:r>
            <w:r>
              <w:rPr>
                <w:spacing w:val="-2"/>
                <w:sz w:val="20"/>
              </w:rPr>
              <w:t>de</w:t>
            </w:r>
            <w:r>
              <w:rPr>
                <w:spacing w:val="-9"/>
                <w:sz w:val="20"/>
              </w:rPr>
              <w:t xml:space="preserve"> </w:t>
            </w:r>
            <w:r>
              <w:rPr>
                <w:spacing w:val="-2"/>
                <w:sz w:val="20"/>
              </w:rPr>
              <w:t>altura</w:t>
            </w:r>
            <w:r>
              <w:rPr>
                <w:spacing w:val="-10"/>
                <w:sz w:val="20"/>
              </w:rPr>
              <w:t xml:space="preserve"> </w:t>
            </w:r>
            <w:r>
              <w:rPr>
                <w:spacing w:val="-2"/>
                <w:sz w:val="20"/>
              </w:rPr>
              <w:t>entre</w:t>
            </w:r>
            <w:r>
              <w:rPr>
                <w:spacing w:val="-10"/>
                <w:sz w:val="20"/>
              </w:rPr>
              <w:t xml:space="preserve"> </w:t>
            </w:r>
            <w:r>
              <w:rPr>
                <w:spacing w:val="-2"/>
                <w:sz w:val="20"/>
              </w:rPr>
              <w:t>eles.</w:t>
            </w:r>
            <w:r>
              <w:rPr>
                <w:spacing w:val="-9"/>
                <w:sz w:val="20"/>
              </w:rPr>
              <w:t xml:space="preserve"> </w:t>
            </w:r>
            <w:r>
              <w:rPr>
                <w:spacing w:val="-2"/>
                <w:sz w:val="20"/>
              </w:rPr>
              <w:t>Saia</w:t>
            </w:r>
            <w:r>
              <w:rPr>
                <w:spacing w:val="-8"/>
                <w:sz w:val="20"/>
              </w:rPr>
              <w:t xml:space="preserve"> </w:t>
            </w:r>
            <w:r>
              <w:rPr>
                <w:spacing w:val="-2"/>
                <w:sz w:val="20"/>
              </w:rPr>
              <w:t>de</w:t>
            </w:r>
            <w:r>
              <w:rPr>
                <w:spacing w:val="-9"/>
                <w:sz w:val="20"/>
              </w:rPr>
              <w:t xml:space="preserve"> </w:t>
            </w:r>
            <w:r>
              <w:rPr>
                <w:spacing w:val="-2"/>
                <w:sz w:val="20"/>
              </w:rPr>
              <w:t xml:space="preserve">fechamento </w:t>
            </w:r>
            <w:r>
              <w:rPr>
                <w:sz w:val="20"/>
              </w:rPr>
              <w:t>em madeira ou material apropriado, para fechamento do piso ao chão em todo contorno</w:t>
            </w:r>
            <w:r>
              <w:rPr>
                <w:spacing w:val="74"/>
                <w:w w:val="150"/>
                <w:sz w:val="20"/>
              </w:rPr>
              <w:t xml:space="preserve">  </w:t>
            </w:r>
            <w:r>
              <w:rPr>
                <w:sz w:val="20"/>
              </w:rPr>
              <w:t>da</w:t>
            </w:r>
            <w:r>
              <w:rPr>
                <w:spacing w:val="75"/>
                <w:w w:val="150"/>
                <w:sz w:val="20"/>
              </w:rPr>
              <w:t xml:space="preserve">  </w:t>
            </w:r>
            <w:r>
              <w:rPr>
                <w:sz w:val="20"/>
              </w:rPr>
              <w:t>estrutura</w:t>
            </w:r>
            <w:r>
              <w:rPr>
                <w:spacing w:val="75"/>
                <w:w w:val="150"/>
                <w:sz w:val="20"/>
              </w:rPr>
              <w:t xml:space="preserve">  </w:t>
            </w:r>
            <w:r>
              <w:rPr>
                <w:sz w:val="20"/>
              </w:rPr>
              <w:t>do</w:t>
            </w:r>
            <w:r>
              <w:rPr>
                <w:spacing w:val="75"/>
                <w:w w:val="150"/>
                <w:sz w:val="20"/>
              </w:rPr>
              <w:t xml:space="preserve">  </w:t>
            </w:r>
            <w:r>
              <w:rPr>
                <w:spacing w:val="-2"/>
                <w:sz w:val="20"/>
              </w:rPr>
              <w:t>palco.</w:t>
            </w:r>
          </w:p>
          <w:p w:rsidR="002D5F79" w:rsidRDefault="00B0013F">
            <w:pPr>
              <w:pStyle w:val="TableParagraph"/>
              <w:numPr>
                <w:ilvl w:val="0"/>
                <w:numId w:val="31"/>
              </w:numPr>
              <w:tabs>
                <w:tab w:val="left" w:pos="392"/>
              </w:tabs>
              <w:spacing w:line="360" w:lineRule="auto"/>
              <w:ind w:right="60" w:firstLine="0"/>
              <w:jc w:val="both"/>
              <w:rPr>
                <w:sz w:val="20"/>
              </w:rPr>
            </w:pPr>
            <w:r>
              <w:rPr>
                <w:sz w:val="20"/>
              </w:rPr>
              <w:t xml:space="preserve">Instalação: Local a definir pela </w:t>
            </w:r>
            <w:r>
              <w:rPr>
                <w:spacing w:val="-2"/>
                <w:sz w:val="20"/>
              </w:rPr>
              <w:t>organização</w:t>
            </w:r>
          </w:p>
          <w:p w:rsidR="002D5F79" w:rsidRDefault="00B0013F">
            <w:pPr>
              <w:pStyle w:val="TableParagraph"/>
              <w:numPr>
                <w:ilvl w:val="0"/>
                <w:numId w:val="31"/>
              </w:numPr>
              <w:tabs>
                <w:tab w:val="left" w:pos="284"/>
                <w:tab w:val="left" w:pos="2077"/>
                <w:tab w:val="left" w:pos="3221"/>
              </w:tabs>
              <w:spacing w:line="360" w:lineRule="auto"/>
              <w:ind w:right="57" w:firstLine="0"/>
              <w:jc w:val="both"/>
              <w:rPr>
                <w:sz w:val="20"/>
              </w:rPr>
            </w:pPr>
            <w:r>
              <w:rPr>
                <w:sz w:val="20"/>
              </w:rPr>
              <w:t xml:space="preserve">Período de utilização: A definir pela </w:t>
            </w:r>
            <w:r>
              <w:rPr>
                <w:spacing w:val="-2"/>
                <w:sz w:val="20"/>
              </w:rPr>
              <w:t>organização</w:t>
            </w:r>
            <w:r>
              <w:rPr>
                <w:sz w:val="20"/>
              </w:rPr>
              <w:tab/>
            </w:r>
            <w:r>
              <w:rPr>
                <w:spacing w:val="-5"/>
                <w:sz w:val="20"/>
              </w:rPr>
              <w:t>do</w:t>
            </w:r>
            <w:r>
              <w:rPr>
                <w:sz w:val="20"/>
              </w:rPr>
              <w:tab/>
            </w:r>
            <w:r>
              <w:rPr>
                <w:spacing w:val="-2"/>
                <w:sz w:val="20"/>
              </w:rPr>
              <w:t>Evento;</w:t>
            </w:r>
          </w:p>
          <w:p w:rsidR="002D5F79" w:rsidRDefault="00B0013F">
            <w:pPr>
              <w:pStyle w:val="TableParagraph"/>
              <w:numPr>
                <w:ilvl w:val="0"/>
                <w:numId w:val="31"/>
              </w:numPr>
              <w:tabs>
                <w:tab w:val="left" w:pos="234"/>
                <w:tab w:val="left" w:pos="3243"/>
              </w:tabs>
              <w:spacing w:line="360" w:lineRule="auto"/>
              <w:ind w:right="58" w:firstLine="0"/>
              <w:jc w:val="both"/>
              <w:rPr>
                <w:sz w:val="20"/>
              </w:rPr>
            </w:pPr>
            <w:r>
              <w:rPr>
                <w:sz w:val="20"/>
              </w:rPr>
              <w:t>O palco deverá estar montado com no mínimo</w:t>
            </w:r>
            <w:r>
              <w:rPr>
                <w:spacing w:val="-3"/>
                <w:sz w:val="20"/>
              </w:rPr>
              <w:t xml:space="preserve"> </w:t>
            </w:r>
            <w:r>
              <w:rPr>
                <w:sz w:val="20"/>
              </w:rPr>
              <w:t>48</w:t>
            </w:r>
            <w:r>
              <w:rPr>
                <w:spacing w:val="-3"/>
                <w:sz w:val="20"/>
              </w:rPr>
              <w:t xml:space="preserve"> </w:t>
            </w:r>
            <w:r>
              <w:rPr>
                <w:sz w:val="20"/>
              </w:rPr>
              <w:t>horas</w:t>
            </w:r>
            <w:r>
              <w:rPr>
                <w:spacing w:val="-5"/>
                <w:sz w:val="20"/>
              </w:rPr>
              <w:t xml:space="preserve"> </w:t>
            </w:r>
            <w:r>
              <w:rPr>
                <w:sz w:val="20"/>
              </w:rPr>
              <w:t>de</w:t>
            </w:r>
            <w:r>
              <w:rPr>
                <w:spacing w:val="-3"/>
                <w:sz w:val="20"/>
              </w:rPr>
              <w:t xml:space="preserve"> </w:t>
            </w:r>
            <w:r>
              <w:rPr>
                <w:sz w:val="20"/>
              </w:rPr>
              <w:t>antecedência</w:t>
            </w:r>
            <w:r>
              <w:rPr>
                <w:spacing w:val="-3"/>
                <w:sz w:val="20"/>
              </w:rPr>
              <w:t xml:space="preserve"> </w:t>
            </w:r>
            <w:r>
              <w:rPr>
                <w:sz w:val="20"/>
              </w:rPr>
              <w:t>do</w:t>
            </w:r>
            <w:r>
              <w:rPr>
                <w:spacing w:val="-3"/>
                <w:sz w:val="20"/>
              </w:rPr>
              <w:t xml:space="preserve"> </w:t>
            </w:r>
            <w:r>
              <w:rPr>
                <w:sz w:val="20"/>
              </w:rPr>
              <w:t xml:space="preserve">início </w:t>
            </w:r>
            <w:r>
              <w:rPr>
                <w:spacing w:val="-5"/>
                <w:sz w:val="20"/>
              </w:rPr>
              <w:t>do</w:t>
            </w:r>
            <w:r>
              <w:rPr>
                <w:sz w:val="20"/>
              </w:rPr>
              <w:tab/>
            </w:r>
            <w:r>
              <w:rPr>
                <w:spacing w:val="-2"/>
                <w:sz w:val="20"/>
              </w:rPr>
              <w:t>evento;</w:t>
            </w:r>
          </w:p>
          <w:p w:rsidR="002D5F79" w:rsidRDefault="00B0013F">
            <w:pPr>
              <w:pStyle w:val="TableParagraph"/>
              <w:numPr>
                <w:ilvl w:val="0"/>
                <w:numId w:val="31"/>
              </w:numPr>
              <w:tabs>
                <w:tab w:val="left" w:pos="244"/>
                <w:tab w:val="left" w:pos="1972"/>
                <w:tab w:val="left" w:pos="3398"/>
              </w:tabs>
              <w:spacing w:line="360" w:lineRule="auto"/>
              <w:ind w:right="59" w:firstLine="0"/>
              <w:jc w:val="both"/>
              <w:rPr>
                <w:sz w:val="20"/>
              </w:rPr>
            </w:pPr>
            <w:r>
              <w:rPr>
                <w:sz w:val="20"/>
              </w:rPr>
              <w:t xml:space="preserve">O equipamento deverá ser retirado no </w:t>
            </w:r>
            <w:r>
              <w:rPr>
                <w:spacing w:val="-2"/>
                <w:sz w:val="20"/>
              </w:rPr>
              <w:t>máximo</w:t>
            </w:r>
            <w:r>
              <w:rPr>
                <w:sz w:val="20"/>
              </w:rPr>
              <w:tab/>
            </w:r>
            <w:r>
              <w:rPr>
                <w:spacing w:val="-5"/>
                <w:sz w:val="20"/>
              </w:rPr>
              <w:t>24</w:t>
            </w:r>
            <w:r>
              <w:rPr>
                <w:sz w:val="20"/>
              </w:rPr>
              <w:tab/>
            </w:r>
            <w:r>
              <w:rPr>
                <w:spacing w:val="-4"/>
                <w:sz w:val="20"/>
              </w:rPr>
              <w:t>horas</w:t>
            </w:r>
          </w:p>
          <w:p w:rsidR="002D5F79" w:rsidRDefault="00B0013F">
            <w:pPr>
              <w:pStyle w:val="TableParagraph"/>
              <w:ind w:left="69"/>
              <w:jc w:val="both"/>
              <w:rPr>
                <w:sz w:val="20"/>
              </w:rPr>
            </w:pPr>
            <w:r>
              <w:rPr>
                <w:sz w:val="20"/>
              </w:rPr>
              <w:t>após</w:t>
            </w:r>
            <w:r>
              <w:rPr>
                <w:spacing w:val="-4"/>
                <w:sz w:val="20"/>
              </w:rPr>
              <w:t xml:space="preserve"> </w:t>
            </w:r>
            <w:r>
              <w:rPr>
                <w:sz w:val="20"/>
              </w:rPr>
              <w:t>o</w:t>
            </w:r>
            <w:r>
              <w:rPr>
                <w:spacing w:val="-1"/>
                <w:sz w:val="20"/>
              </w:rPr>
              <w:t xml:space="preserve"> </w:t>
            </w:r>
            <w:r>
              <w:rPr>
                <w:sz w:val="20"/>
              </w:rPr>
              <w:t>término</w:t>
            </w:r>
            <w:r>
              <w:rPr>
                <w:spacing w:val="-2"/>
                <w:sz w:val="20"/>
              </w:rPr>
              <w:t xml:space="preserve"> </w:t>
            </w:r>
            <w:r>
              <w:rPr>
                <w:sz w:val="20"/>
              </w:rPr>
              <w:t>do</w:t>
            </w:r>
            <w:r>
              <w:rPr>
                <w:spacing w:val="-1"/>
                <w:sz w:val="20"/>
              </w:rPr>
              <w:t xml:space="preserve"> </w:t>
            </w:r>
            <w:r>
              <w:rPr>
                <w:spacing w:val="-2"/>
                <w:sz w:val="20"/>
              </w:rPr>
              <w:t>evento;</w:t>
            </w:r>
          </w:p>
        </w:tc>
        <w:tc>
          <w:tcPr>
            <w:tcW w:w="1192" w:type="dxa"/>
            <w:tcBorders>
              <w:top w:val="nil"/>
            </w:tcBorders>
          </w:tcPr>
          <w:p w:rsidR="002D5F79" w:rsidRDefault="002D5F79">
            <w:pPr>
              <w:pStyle w:val="TableParagraph"/>
              <w:rPr>
                <w:rFonts w:ascii="Times New Roman"/>
                <w:sz w:val="20"/>
              </w:rPr>
            </w:pPr>
          </w:p>
        </w:tc>
        <w:tc>
          <w:tcPr>
            <w:tcW w:w="910" w:type="dxa"/>
            <w:tcBorders>
              <w:top w:val="nil"/>
            </w:tcBorders>
          </w:tcPr>
          <w:p w:rsidR="002D5F79" w:rsidRDefault="002D5F79">
            <w:pPr>
              <w:pStyle w:val="TableParagraph"/>
              <w:rPr>
                <w:rFonts w:ascii="Times New Roman"/>
                <w:sz w:val="20"/>
              </w:rPr>
            </w:pPr>
          </w:p>
        </w:tc>
        <w:tc>
          <w:tcPr>
            <w:tcW w:w="1901" w:type="dxa"/>
            <w:tcBorders>
              <w:top w:val="nil"/>
            </w:tcBorders>
          </w:tcPr>
          <w:p w:rsidR="002D5F79" w:rsidRDefault="002D5F79">
            <w:pPr>
              <w:pStyle w:val="TableParagraph"/>
              <w:rPr>
                <w:rFonts w:ascii="Times New Roman"/>
                <w:sz w:val="20"/>
              </w:rPr>
            </w:pPr>
          </w:p>
        </w:tc>
        <w:tc>
          <w:tcPr>
            <w:tcW w:w="1928" w:type="dxa"/>
            <w:tcBorders>
              <w:top w:val="nil"/>
            </w:tcBorders>
          </w:tcPr>
          <w:p w:rsidR="002D5F79" w:rsidRDefault="002D5F79">
            <w:pPr>
              <w:pStyle w:val="TableParagraph"/>
              <w:rPr>
                <w:rFonts w:ascii="Times New Roman"/>
                <w:sz w:val="20"/>
              </w:rPr>
            </w:pPr>
          </w:p>
        </w:tc>
      </w:tr>
      <w:tr w:rsidR="002D5F79">
        <w:trPr>
          <w:trHeight w:val="6210"/>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1"/>
              <w:rPr>
                <w:sz w:val="20"/>
              </w:rPr>
            </w:pPr>
          </w:p>
          <w:p w:rsidR="002D5F79" w:rsidRDefault="00B0013F">
            <w:pPr>
              <w:pStyle w:val="TableParagraph"/>
              <w:ind w:left="242"/>
              <w:rPr>
                <w:sz w:val="20"/>
              </w:rPr>
            </w:pPr>
            <w:r>
              <w:rPr>
                <w:spacing w:val="-5"/>
                <w:sz w:val="20"/>
              </w:rPr>
              <w:t>17</w:t>
            </w:r>
          </w:p>
        </w:tc>
        <w:tc>
          <w:tcPr>
            <w:tcW w:w="3971" w:type="dxa"/>
          </w:tcPr>
          <w:p w:rsidR="002D5F79" w:rsidRDefault="00B0013F">
            <w:pPr>
              <w:pStyle w:val="TableParagraph"/>
              <w:spacing w:line="228" w:lineRule="exact"/>
              <w:ind w:left="69"/>
              <w:jc w:val="both"/>
              <w:rPr>
                <w:sz w:val="20"/>
              </w:rPr>
            </w:pPr>
            <w:r>
              <w:rPr>
                <w:sz w:val="20"/>
              </w:rPr>
              <w:t>BACK</w:t>
            </w:r>
            <w:r>
              <w:rPr>
                <w:spacing w:val="70"/>
                <w:sz w:val="20"/>
              </w:rPr>
              <w:t xml:space="preserve">    </w:t>
            </w:r>
            <w:r>
              <w:rPr>
                <w:sz w:val="20"/>
              </w:rPr>
              <w:t>PARA</w:t>
            </w:r>
            <w:r>
              <w:rPr>
                <w:spacing w:val="70"/>
                <w:sz w:val="20"/>
              </w:rPr>
              <w:t xml:space="preserve">    </w:t>
            </w:r>
            <w:r>
              <w:rPr>
                <w:sz w:val="20"/>
              </w:rPr>
              <w:t>STAGE</w:t>
            </w:r>
            <w:r>
              <w:rPr>
                <w:spacing w:val="70"/>
                <w:sz w:val="20"/>
              </w:rPr>
              <w:t xml:space="preserve">    </w:t>
            </w:r>
            <w:r>
              <w:rPr>
                <w:spacing w:val="-4"/>
                <w:sz w:val="20"/>
              </w:rPr>
              <w:t>PARA</w:t>
            </w:r>
          </w:p>
          <w:p w:rsidR="002D5F79" w:rsidRDefault="00B0013F">
            <w:pPr>
              <w:pStyle w:val="TableParagraph"/>
              <w:spacing w:before="116" w:line="360" w:lineRule="auto"/>
              <w:ind w:left="69" w:right="61"/>
              <w:jc w:val="both"/>
              <w:rPr>
                <w:sz w:val="20"/>
              </w:rPr>
            </w:pPr>
            <w:r>
              <w:rPr>
                <w:sz w:val="20"/>
              </w:rPr>
              <w:t>CONVIDADOS,</w:t>
            </w:r>
            <w:r>
              <w:rPr>
                <w:spacing w:val="-1"/>
                <w:sz w:val="20"/>
              </w:rPr>
              <w:t xml:space="preserve"> </w:t>
            </w:r>
            <w:r>
              <w:rPr>
                <w:sz w:val="20"/>
              </w:rPr>
              <w:t>em box</w:t>
            </w:r>
            <w:r>
              <w:rPr>
                <w:spacing w:val="-1"/>
                <w:sz w:val="20"/>
              </w:rPr>
              <w:t xml:space="preserve"> </w:t>
            </w:r>
            <w:r>
              <w:rPr>
                <w:sz w:val="20"/>
              </w:rPr>
              <w:t>tuss duro</w:t>
            </w:r>
            <w:r>
              <w:rPr>
                <w:spacing w:val="-1"/>
                <w:sz w:val="20"/>
              </w:rPr>
              <w:t xml:space="preserve"> </w:t>
            </w:r>
            <w:r>
              <w:rPr>
                <w:sz w:val="20"/>
              </w:rPr>
              <w:t xml:space="preserve">aluminio na P-38 de5,00X12,00, coberto estrutura águas, com duas lona blackout, proteção </w:t>
            </w:r>
            <w:r>
              <w:rPr>
                <w:spacing w:val="-4"/>
                <w:sz w:val="20"/>
              </w:rPr>
              <w:t>UV,</w:t>
            </w:r>
          </w:p>
          <w:p w:rsidR="002D5F79" w:rsidRDefault="00B0013F">
            <w:pPr>
              <w:pStyle w:val="TableParagraph"/>
              <w:spacing w:line="360" w:lineRule="auto"/>
              <w:ind w:left="69" w:right="60"/>
              <w:jc w:val="both"/>
              <w:rPr>
                <w:sz w:val="20"/>
              </w:rPr>
            </w:pPr>
            <w:r>
              <w:rPr>
                <w:sz w:val="20"/>
              </w:rPr>
              <w:t>ante mofo, tecido de poliéster com PVC cinza. Cobertura em estrutura espacial de alumínio</w:t>
            </w:r>
            <w:r>
              <w:rPr>
                <w:spacing w:val="-14"/>
                <w:sz w:val="20"/>
              </w:rPr>
              <w:t xml:space="preserve"> </w:t>
            </w:r>
            <w:r>
              <w:rPr>
                <w:sz w:val="20"/>
              </w:rPr>
              <w:t>estrutural</w:t>
            </w:r>
            <w:r>
              <w:rPr>
                <w:spacing w:val="-14"/>
                <w:sz w:val="20"/>
              </w:rPr>
              <w:t xml:space="preserve"> </w:t>
            </w:r>
            <w:r>
              <w:rPr>
                <w:sz w:val="20"/>
              </w:rPr>
              <w:t>tipo</w:t>
            </w:r>
            <w:r>
              <w:rPr>
                <w:spacing w:val="-14"/>
                <w:sz w:val="20"/>
              </w:rPr>
              <w:t xml:space="preserve"> </w:t>
            </w:r>
            <w:r>
              <w:rPr>
                <w:sz w:val="20"/>
              </w:rPr>
              <w:t>Box</w:t>
            </w:r>
            <w:r>
              <w:rPr>
                <w:spacing w:val="-14"/>
                <w:sz w:val="20"/>
              </w:rPr>
              <w:t xml:space="preserve"> </w:t>
            </w:r>
            <w:r>
              <w:rPr>
                <w:sz w:val="20"/>
              </w:rPr>
              <w:t>truss</w:t>
            </w:r>
            <w:r>
              <w:rPr>
                <w:spacing w:val="-14"/>
                <w:sz w:val="20"/>
              </w:rPr>
              <w:t xml:space="preserve"> </w:t>
            </w:r>
            <w:r>
              <w:rPr>
                <w:sz w:val="20"/>
              </w:rPr>
              <w:t>com</w:t>
            </w:r>
            <w:r>
              <w:rPr>
                <w:spacing w:val="-14"/>
                <w:sz w:val="20"/>
              </w:rPr>
              <w:t xml:space="preserve"> </w:t>
            </w:r>
            <w:r>
              <w:rPr>
                <w:sz w:val="20"/>
              </w:rPr>
              <w:t>05</w:t>
            </w:r>
            <w:r>
              <w:rPr>
                <w:spacing w:val="-14"/>
                <w:sz w:val="20"/>
              </w:rPr>
              <w:t xml:space="preserve"> </w:t>
            </w:r>
            <w:r>
              <w:rPr>
                <w:sz w:val="20"/>
              </w:rPr>
              <w:t>de largura e 12 de profundidade. Montado sobre base de metálica estrutura tubular treliçado, altura ajustável entre 0.10 a 3 metros</w:t>
            </w:r>
            <w:r>
              <w:rPr>
                <w:spacing w:val="-14"/>
                <w:sz w:val="20"/>
              </w:rPr>
              <w:t xml:space="preserve"> </w:t>
            </w:r>
            <w:r>
              <w:rPr>
                <w:sz w:val="20"/>
              </w:rPr>
              <w:t>de</w:t>
            </w:r>
            <w:r>
              <w:rPr>
                <w:spacing w:val="-14"/>
                <w:sz w:val="20"/>
              </w:rPr>
              <w:t xml:space="preserve"> </w:t>
            </w:r>
            <w:r>
              <w:rPr>
                <w:sz w:val="20"/>
              </w:rPr>
              <w:t>altura</w:t>
            </w:r>
            <w:r>
              <w:rPr>
                <w:spacing w:val="-14"/>
                <w:sz w:val="20"/>
              </w:rPr>
              <w:t xml:space="preserve"> </w:t>
            </w:r>
            <w:r>
              <w:rPr>
                <w:sz w:val="20"/>
              </w:rPr>
              <w:t>do</w:t>
            </w:r>
            <w:r>
              <w:rPr>
                <w:spacing w:val="-14"/>
                <w:sz w:val="20"/>
              </w:rPr>
              <w:t xml:space="preserve"> </w:t>
            </w:r>
            <w:r>
              <w:rPr>
                <w:sz w:val="20"/>
              </w:rPr>
              <w:t>chão,</w:t>
            </w:r>
            <w:r>
              <w:rPr>
                <w:spacing w:val="-14"/>
                <w:sz w:val="20"/>
              </w:rPr>
              <w:t xml:space="preserve"> </w:t>
            </w:r>
            <w:r>
              <w:rPr>
                <w:sz w:val="20"/>
              </w:rPr>
              <w:t>sapatas</w:t>
            </w:r>
            <w:r>
              <w:rPr>
                <w:spacing w:val="-14"/>
                <w:sz w:val="20"/>
              </w:rPr>
              <w:t xml:space="preserve"> </w:t>
            </w:r>
            <w:r>
              <w:rPr>
                <w:sz w:val="20"/>
              </w:rPr>
              <w:t>de</w:t>
            </w:r>
            <w:r>
              <w:rPr>
                <w:spacing w:val="-14"/>
                <w:sz w:val="20"/>
              </w:rPr>
              <w:t xml:space="preserve"> </w:t>
            </w:r>
            <w:r>
              <w:rPr>
                <w:sz w:val="20"/>
              </w:rPr>
              <w:t>ajuste fino de 0,01 a 0.35 metros, 5,00 metros de largura x 12 metros de profundidade, parapeito</w:t>
            </w:r>
            <w:r>
              <w:rPr>
                <w:spacing w:val="-14"/>
                <w:sz w:val="20"/>
              </w:rPr>
              <w:t xml:space="preserve"> </w:t>
            </w:r>
            <w:r>
              <w:rPr>
                <w:sz w:val="20"/>
              </w:rPr>
              <w:t>tubular</w:t>
            </w:r>
            <w:r>
              <w:rPr>
                <w:spacing w:val="-14"/>
                <w:sz w:val="20"/>
              </w:rPr>
              <w:t xml:space="preserve"> </w:t>
            </w:r>
            <w:r>
              <w:rPr>
                <w:sz w:val="20"/>
              </w:rPr>
              <w:t>a</w:t>
            </w:r>
            <w:r>
              <w:rPr>
                <w:spacing w:val="-14"/>
                <w:sz w:val="20"/>
              </w:rPr>
              <w:t xml:space="preserve"> </w:t>
            </w:r>
            <w:r>
              <w:rPr>
                <w:sz w:val="20"/>
              </w:rPr>
              <w:t>1,10</w:t>
            </w:r>
            <w:r>
              <w:rPr>
                <w:spacing w:val="-14"/>
                <w:sz w:val="20"/>
              </w:rPr>
              <w:t xml:space="preserve"> </w:t>
            </w:r>
            <w:r>
              <w:rPr>
                <w:sz w:val="20"/>
              </w:rPr>
              <w:t>metros</w:t>
            </w:r>
            <w:r>
              <w:rPr>
                <w:spacing w:val="-14"/>
                <w:sz w:val="20"/>
              </w:rPr>
              <w:t xml:space="preserve"> </w:t>
            </w:r>
            <w:r>
              <w:rPr>
                <w:sz w:val="20"/>
              </w:rPr>
              <w:t>do</w:t>
            </w:r>
            <w:r>
              <w:rPr>
                <w:spacing w:val="-14"/>
                <w:sz w:val="20"/>
              </w:rPr>
              <w:t xml:space="preserve"> </w:t>
            </w:r>
            <w:r>
              <w:rPr>
                <w:sz w:val="20"/>
              </w:rPr>
              <w:t>piso</w:t>
            </w:r>
            <w:r>
              <w:rPr>
                <w:spacing w:val="-14"/>
                <w:sz w:val="20"/>
              </w:rPr>
              <w:t xml:space="preserve"> </w:t>
            </w:r>
            <w:r>
              <w:rPr>
                <w:sz w:val="20"/>
              </w:rPr>
              <w:t>com 3 linhas de apoio, escada de acesso com 1,30</w:t>
            </w:r>
            <w:r>
              <w:rPr>
                <w:spacing w:val="5"/>
                <w:sz w:val="20"/>
              </w:rPr>
              <w:t xml:space="preserve"> </w:t>
            </w:r>
            <w:r>
              <w:rPr>
                <w:sz w:val="20"/>
              </w:rPr>
              <w:t>de</w:t>
            </w:r>
            <w:r>
              <w:rPr>
                <w:spacing w:val="8"/>
                <w:sz w:val="20"/>
              </w:rPr>
              <w:t xml:space="preserve"> </w:t>
            </w:r>
            <w:r>
              <w:rPr>
                <w:sz w:val="20"/>
              </w:rPr>
              <w:t>largura</w:t>
            </w:r>
            <w:r>
              <w:rPr>
                <w:spacing w:val="8"/>
                <w:sz w:val="20"/>
              </w:rPr>
              <w:t xml:space="preserve"> </w:t>
            </w:r>
            <w:r>
              <w:rPr>
                <w:sz w:val="20"/>
              </w:rPr>
              <w:t>e</w:t>
            </w:r>
            <w:r>
              <w:rPr>
                <w:spacing w:val="5"/>
                <w:sz w:val="20"/>
              </w:rPr>
              <w:t xml:space="preserve"> </w:t>
            </w:r>
            <w:r>
              <w:rPr>
                <w:sz w:val="20"/>
              </w:rPr>
              <w:t>degraus</w:t>
            </w:r>
            <w:r>
              <w:rPr>
                <w:spacing w:val="8"/>
                <w:sz w:val="20"/>
              </w:rPr>
              <w:t xml:space="preserve"> </w:t>
            </w:r>
            <w:r>
              <w:rPr>
                <w:sz w:val="20"/>
              </w:rPr>
              <w:t>com</w:t>
            </w:r>
            <w:r>
              <w:rPr>
                <w:spacing w:val="9"/>
                <w:sz w:val="20"/>
              </w:rPr>
              <w:t xml:space="preserve"> </w:t>
            </w:r>
            <w:r>
              <w:rPr>
                <w:sz w:val="20"/>
              </w:rPr>
              <w:t>no</w:t>
            </w:r>
            <w:r>
              <w:rPr>
                <w:spacing w:val="7"/>
                <w:sz w:val="20"/>
              </w:rPr>
              <w:t xml:space="preserve"> </w:t>
            </w:r>
            <w:r>
              <w:rPr>
                <w:spacing w:val="-2"/>
                <w:sz w:val="20"/>
              </w:rPr>
              <w:t>máximo</w:t>
            </w:r>
          </w:p>
          <w:p w:rsidR="002D5F79" w:rsidRDefault="00B0013F">
            <w:pPr>
              <w:pStyle w:val="TableParagraph"/>
              <w:spacing w:line="229" w:lineRule="exact"/>
              <w:ind w:left="69"/>
              <w:jc w:val="both"/>
              <w:rPr>
                <w:sz w:val="20"/>
              </w:rPr>
            </w:pPr>
            <w:r>
              <w:rPr>
                <w:sz w:val="20"/>
              </w:rPr>
              <w:t>20</w:t>
            </w:r>
            <w:r>
              <w:rPr>
                <w:spacing w:val="44"/>
                <w:sz w:val="20"/>
              </w:rPr>
              <w:t xml:space="preserve"> </w:t>
            </w:r>
            <w:r>
              <w:rPr>
                <w:sz w:val="20"/>
              </w:rPr>
              <w:t>centimetro</w:t>
            </w:r>
            <w:r>
              <w:rPr>
                <w:spacing w:val="45"/>
                <w:sz w:val="20"/>
              </w:rPr>
              <w:t xml:space="preserve"> </w:t>
            </w:r>
            <w:r>
              <w:rPr>
                <w:sz w:val="20"/>
              </w:rPr>
              <w:t>de</w:t>
            </w:r>
            <w:r>
              <w:rPr>
                <w:spacing w:val="42"/>
                <w:sz w:val="20"/>
              </w:rPr>
              <w:t xml:space="preserve"> </w:t>
            </w:r>
            <w:r>
              <w:rPr>
                <w:sz w:val="20"/>
              </w:rPr>
              <w:t>diferença</w:t>
            </w:r>
            <w:r>
              <w:rPr>
                <w:spacing w:val="43"/>
                <w:sz w:val="20"/>
              </w:rPr>
              <w:t xml:space="preserve"> </w:t>
            </w:r>
            <w:r>
              <w:rPr>
                <w:sz w:val="20"/>
              </w:rPr>
              <w:t>um</w:t>
            </w:r>
            <w:r>
              <w:rPr>
                <w:spacing w:val="43"/>
                <w:sz w:val="20"/>
              </w:rPr>
              <w:t xml:space="preserve"> </w:t>
            </w:r>
            <w:r>
              <w:rPr>
                <w:sz w:val="20"/>
              </w:rPr>
              <w:t>do</w:t>
            </w:r>
            <w:r>
              <w:rPr>
                <w:spacing w:val="42"/>
                <w:sz w:val="20"/>
              </w:rPr>
              <w:t xml:space="preserve"> </w:t>
            </w:r>
            <w:r>
              <w:rPr>
                <w:spacing w:val="-2"/>
                <w:sz w:val="20"/>
              </w:rPr>
              <w:t>outro,</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1"/>
              <w:rPr>
                <w:sz w:val="20"/>
              </w:rPr>
            </w:pPr>
          </w:p>
          <w:p w:rsidR="002D5F79" w:rsidRDefault="00B0013F">
            <w:pPr>
              <w:pStyle w:val="TableParagraph"/>
              <w:ind w:left="261"/>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1"/>
              <w:rPr>
                <w:sz w:val="20"/>
              </w:rPr>
            </w:pPr>
          </w:p>
          <w:p w:rsidR="002D5F79" w:rsidRDefault="00B0013F">
            <w:pPr>
              <w:pStyle w:val="TableParagraph"/>
              <w:ind w:left="14"/>
              <w:jc w:val="center"/>
              <w:rPr>
                <w:sz w:val="20"/>
              </w:rPr>
            </w:pPr>
            <w:r>
              <w:rPr>
                <w:spacing w:val="-5"/>
                <w:sz w:val="20"/>
              </w:rPr>
              <w:t>10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1"/>
              <w:rPr>
                <w:sz w:val="20"/>
              </w:rPr>
            </w:pPr>
          </w:p>
          <w:p w:rsidR="002D5F79" w:rsidRDefault="00B0013F">
            <w:pPr>
              <w:pStyle w:val="TableParagraph"/>
              <w:ind w:left="405"/>
              <w:rPr>
                <w:sz w:val="20"/>
              </w:rPr>
            </w:pPr>
            <w:r>
              <w:rPr>
                <w:sz w:val="20"/>
              </w:rPr>
              <w:t>R$</w:t>
            </w:r>
            <w:r>
              <w:rPr>
                <w:spacing w:val="-3"/>
                <w:sz w:val="20"/>
              </w:rPr>
              <w:t xml:space="preserve"> </w:t>
            </w:r>
            <w:r>
              <w:rPr>
                <w:spacing w:val="-2"/>
                <w:sz w:val="20"/>
              </w:rPr>
              <w:t>7.280,00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1"/>
              <w:rPr>
                <w:sz w:val="20"/>
              </w:rPr>
            </w:pPr>
          </w:p>
          <w:p w:rsidR="002D5F79" w:rsidRDefault="00B0013F">
            <w:pPr>
              <w:pStyle w:val="TableParagraph"/>
              <w:ind w:left="658"/>
              <w:rPr>
                <w:sz w:val="20"/>
              </w:rPr>
            </w:pPr>
            <w:r>
              <w:rPr>
                <w:sz w:val="20"/>
              </w:rPr>
              <w:t>R$</w:t>
            </w:r>
            <w:r>
              <w:rPr>
                <w:spacing w:val="-3"/>
                <w:sz w:val="20"/>
              </w:rPr>
              <w:t xml:space="preserve"> </w:t>
            </w:r>
            <w:r>
              <w:rPr>
                <w:spacing w:val="-2"/>
                <w:sz w:val="20"/>
              </w:rPr>
              <w:t>72.800,00</w:t>
            </w:r>
          </w:p>
        </w:tc>
      </w:tr>
    </w:tbl>
    <w:p w:rsidR="002D5F79" w:rsidRDefault="002D5F79">
      <w:pPr>
        <w:pStyle w:val="TableParagraph"/>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rsidTr="00341691">
        <w:trPr>
          <w:trHeight w:val="1286"/>
        </w:trPr>
        <w:tc>
          <w:tcPr>
            <w:tcW w:w="710" w:type="dxa"/>
            <w:tcBorders>
              <w:top w:val="nil"/>
            </w:tcBorders>
          </w:tcPr>
          <w:p w:rsidR="002D5F79" w:rsidRDefault="002D5F79">
            <w:pPr>
              <w:pStyle w:val="TableParagraph"/>
              <w:rPr>
                <w:rFonts w:ascii="Times New Roman"/>
                <w:sz w:val="20"/>
              </w:rPr>
            </w:pPr>
          </w:p>
        </w:tc>
        <w:tc>
          <w:tcPr>
            <w:tcW w:w="3971" w:type="dxa"/>
            <w:tcBorders>
              <w:top w:val="nil"/>
            </w:tcBorders>
          </w:tcPr>
          <w:p w:rsidR="002D5F79" w:rsidRDefault="00B0013F">
            <w:pPr>
              <w:pStyle w:val="TableParagraph"/>
              <w:spacing w:line="360" w:lineRule="auto"/>
              <w:ind w:left="69" w:right="61"/>
              <w:jc w:val="both"/>
              <w:rPr>
                <w:sz w:val="20"/>
              </w:rPr>
            </w:pPr>
            <w:r>
              <w:rPr>
                <w:sz w:val="20"/>
              </w:rPr>
              <w:t>revestido em chapa de compensado naval de</w:t>
            </w:r>
            <w:r>
              <w:rPr>
                <w:spacing w:val="-14"/>
                <w:sz w:val="20"/>
              </w:rPr>
              <w:t xml:space="preserve"> </w:t>
            </w:r>
            <w:r>
              <w:rPr>
                <w:sz w:val="20"/>
              </w:rPr>
              <w:t>20</w:t>
            </w:r>
            <w:r>
              <w:rPr>
                <w:spacing w:val="-14"/>
                <w:sz w:val="20"/>
              </w:rPr>
              <w:t xml:space="preserve"> </w:t>
            </w:r>
            <w:r>
              <w:rPr>
                <w:sz w:val="20"/>
              </w:rPr>
              <w:t>mm</w:t>
            </w:r>
            <w:r>
              <w:rPr>
                <w:spacing w:val="-14"/>
                <w:sz w:val="20"/>
              </w:rPr>
              <w:t xml:space="preserve"> </w:t>
            </w:r>
            <w:r>
              <w:rPr>
                <w:sz w:val="20"/>
              </w:rPr>
              <w:t>de</w:t>
            </w:r>
            <w:r>
              <w:rPr>
                <w:spacing w:val="-14"/>
                <w:sz w:val="20"/>
              </w:rPr>
              <w:t xml:space="preserve"> </w:t>
            </w:r>
            <w:r>
              <w:rPr>
                <w:sz w:val="20"/>
              </w:rPr>
              <w:t>espessura</w:t>
            </w:r>
            <w:r>
              <w:rPr>
                <w:spacing w:val="-14"/>
                <w:sz w:val="20"/>
              </w:rPr>
              <w:t xml:space="preserve"> </w:t>
            </w:r>
            <w:r>
              <w:rPr>
                <w:sz w:val="20"/>
              </w:rPr>
              <w:t>forrado</w:t>
            </w:r>
            <w:r>
              <w:rPr>
                <w:spacing w:val="-14"/>
                <w:sz w:val="20"/>
              </w:rPr>
              <w:t xml:space="preserve"> </w:t>
            </w:r>
            <w:r>
              <w:rPr>
                <w:sz w:val="20"/>
              </w:rPr>
              <w:t>em</w:t>
            </w:r>
            <w:r>
              <w:rPr>
                <w:spacing w:val="-14"/>
                <w:sz w:val="20"/>
              </w:rPr>
              <w:t xml:space="preserve"> </w:t>
            </w:r>
            <w:r>
              <w:rPr>
                <w:sz w:val="20"/>
              </w:rPr>
              <w:t>carpete preto ou cinza. Com aterramento.</w:t>
            </w:r>
          </w:p>
        </w:tc>
        <w:tc>
          <w:tcPr>
            <w:tcW w:w="1192" w:type="dxa"/>
            <w:tcBorders>
              <w:top w:val="nil"/>
            </w:tcBorders>
          </w:tcPr>
          <w:p w:rsidR="002D5F79" w:rsidRDefault="002D5F79">
            <w:pPr>
              <w:pStyle w:val="TableParagraph"/>
              <w:rPr>
                <w:rFonts w:ascii="Times New Roman"/>
                <w:sz w:val="20"/>
              </w:rPr>
            </w:pPr>
          </w:p>
        </w:tc>
        <w:tc>
          <w:tcPr>
            <w:tcW w:w="910" w:type="dxa"/>
            <w:tcBorders>
              <w:top w:val="nil"/>
            </w:tcBorders>
          </w:tcPr>
          <w:p w:rsidR="002D5F79" w:rsidRDefault="002D5F79">
            <w:pPr>
              <w:pStyle w:val="TableParagraph"/>
              <w:rPr>
                <w:rFonts w:ascii="Times New Roman"/>
                <w:sz w:val="20"/>
              </w:rPr>
            </w:pPr>
          </w:p>
        </w:tc>
        <w:tc>
          <w:tcPr>
            <w:tcW w:w="1901" w:type="dxa"/>
            <w:tcBorders>
              <w:top w:val="nil"/>
            </w:tcBorders>
          </w:tcPr>
          <w:p w:rsidR="002D5F79" w:rsidRDefault="002D5F79">
            <w:pPr>
              <w:pStyle w:val="TableParagraph"/>
              <w:rPr>
                <w:rFonts w:ascii="Times New Roman"/>
                <w:sz w:val="20"/>
              </w:rPr>
            </w:pPr>
          </w:p>
        </w:tc>
        <w:tc>
          <w:tcPr>
            <w:tcW w:w="1928" w:type="dxa"/>
            <w:tcBorders>
              <w:top w:val="nil"/>
            </w:tcBorders>
          </w:tcPr>
          <w:p w:rsidR="002D5F79" w:rsidRDefault="002D5F79">
            <w:pPr>
              <w:pStyle w:val="TableParagraph"/>
              <w:rPr>
                <w:rFonts w:ascii="Times New Roman"/>
                <w:sz w:val="20"/>
              </w:rPr>
            </w:pPr>
          </w:p>
        </w:tc>
      </w:tr>
      <w:tr w:rsidR="002D5F79">
        <w:trPr>
          <w:trHeight w:val="2414"/>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3"/>
              <w:rPr>
                <w:sz w:val="20"/>
              </w:rPr>
            </w:pPr>
          </w:p>
          <w:p w:rsidR="002D5F79" w:rsidRDefault="00B0013F">
            <w:pPr>
              <w:pStyle w:val="TableParagraph"/>
              <w:ind w:left="10"/>
              <w:jc w:val="center"/>
              <w:rPr>
                <w:sz w:val="20"/>
              </w:rPr>
            </w:pPr>
            <w:r>
              <w:rPr>
                <w:spacing w:val="-5"/>
                <w:sz w:val="20"/>
              </w:rPr>
              <w:t>18</w:t>
            </w:r>
          </w:p>
        </w:tc>
        <w:tc>
          <w:tcPr>
            <w:tcW w:w="3971" w:type="dxa"/>
          </w:tcPr>
          <w:p w:rsidR="002D5F79" w:rsidRDefault="00B0013F">
            <w:pPr>
              <w:pStyle w:val="TableParagraph"/>
              <w:spacing w:line="360" w:lineRule="auto"/>
              <w:ind w:left="69" w:right="60"/>
              <w:jc w:val="both"/>
              <w:rPr>
                <w:sz w:val="20"/>
              </w:rPr>
            </w:pPr>
            <w:r>
              <w:rPr>
                <w:sz w:val="20"/>
              </w:rPr>
              <w:t>01 PORTAL DE ESTRUTURA BOX TRUSS Q-30 MEDINDO 12M DE LARGURA</w:t>
            </w:r>
            <w:r>
              <w:rPr>
                <w:spacing w:val="64"/>
                <w:sz w:val="20"/>
              </w:rPr>
              <w:t xml:space="preserve">  </w:t>
            </w:r>
            <w:r>
              <w:rPr>
                <w:sz w:val="20"/>
              </w:rPr>
              <w:t>POR</w:t>
            </w:r>
            <w:r>
              <w:rPr>
                <w:spacing w:val="63"/>
                <w:sz w:val="20"/>
              </w:rPr>
              <w:t xml:space="preserve">  </w:t>
            </w:r>
            <w:r>
              <w:rPr>
                <w:sz w:val="20"/>
              </w:rPr>
              <w:t>6M.</w:t>
            </w:r>
            <w:r>
              <w:rPr>
                <w:spacing w:val="65"/>
                <w:sz w:val="20"/>
              </w:rPr>
              <w:t xml:space="preserve">  </w:t>
            </w:r>
            <w:r>
              <w:rPr>
                <w:sz w:val="20"/>
              </w:rPr>
              <w:t>DE</w:t>
            </w:r>
            <w:r>
              <w:rPr>
                <w:spacing w:val="183"/>
                <w:sz w:val="20"/>
              </w:rPr>
              <w:t xml:space="preserve"> </w:t>
            </w:r>
            <w:r>
              <w:rPr>
                <w:spacing w:val="-2"/>
                <w:sz w:val="20"/>
              </w:rPr>
              <w:t>ALTURA.</w:t>
            </w:r>
          </w:p>
          <w:p w:rsidR="002D5F79" w:rsidRDefault="00B0013F">
            <w:pPr>
              <w:pStyle w:val="TableParagraph"/>
              <w:spacing w:line="360" w:lineRule="auto"/>
              <w:ind w:left="69" w:right="61"/>
              <w:jc w:val="both"/>
              <w:rPr>
                <w:sz w:val="20"/>
              </w:rPr>
            </w:pPr>
            <w:r>
              <w:rPr>
                <w:sz w:val="20"/>
              </w:rPr>
              <w:t>Compreendendo despesas de transporte, montagem e desmontagem, bem como material</w:t>
            </w:r>
            <w:r>
              <w:rPr>
                <w:spacing w:val="68"/>
                <w:w w:val="150"/>
                <w:sz w:val="20"/>
              </w:rPr>
              <w:t xml:space="preserve">  </w:t>
            </w:r>
            <w:r>
              <w:rPr>
                <w:sz w:val="20"/>
              </w:rPr>
              <w:t>e</w:t>
            </w:r>
            <w:r>
              <w:rPr>
                <w:spacing w:val="69"/>
                <w:w w:val="150"/>
                <w:sz w:val="20"/>
              </w:rPr>
              <w:t xml:space="preserve">  </w:t>
            </w:r>
            <w:r>
              <w:rPr>
                <w:sz w:val="20"/>
              </w:rPr>
              <w:t>pessoal</w:t>
            </w:r>
            <w:r>
              <w:rPr>
                <w:spacing w:val="68"/>
                <w:w w:val="150"/>
                <w:sz w:val="20"/>
              </w:rPr>
              <w:t xml:space="preserve">  </w:t>
            </w:r>
            <w:r>
              <w:rPr>
                <w:sz w:val="20"/>
              </w:rPr>
              <w:t>necessário</w:t>
            </w:r>
            <w:r>
              <w:rPr>
                <w:spacing w:val="69"/>
                <w:w w:val="150"/>
                <w:sz w:val="20"/>
              </w:rPr>
              <w:t xml:space="preserve">  </w:t>
            </w:r>
            <w:r>
              <w:rPr>
                <w:spacing w:val="-10"/>
                <w:sz w:val="20"/>
              </w:rPr>
              <w:t>à</w:t>
            </w:r>
          </w:p>
          <w:p w:rsidR="002D5F79" w:rsidRDefault="00B0013F">
            <w:pPr>
              <w:pStyle w:val="TableParagraph"/>
              <w:spacing w:line="229" w:lineRule="exact"/>
              <w:ind w:left="69"/>
              <w:jc w:val="both"/>
              <w:rPr>
                <w:sz w:val="20"/>
              </w:rPr>
            </w:pPr>
            <w:r>
              <w:rPr>
                <w:sz w:val="20"/>
              </w:rPr>
              <w:t>execução</w:t>
            </w:r>
            <w:r>
              <w:rPr>
                <w:spacing w:val="-3"/>
                <w:sz w:val="20"/>
              </w:rPr>
              <w:t xml:space="preserve"> </w:t>
            </w:r>
            <w:r>
              <w:rPr>
                <w:sz w:val="20"/>
              </w:rPr>
              <w:t>dos</w:t>
            </w:r>
            <w:r>
              <w:rPr>
                <w:spacing w:val="-2"/>
                <w:sz w:val="20"/>
              </w:rPr>
              <w:t xml:space="preserve"> serviços.</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3"/>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3"/>
              <w:rPr>
                <w:sz w:val="20"/>
              </w:rPr>
            </w:pPr>
          </w:p>
          <w:p w:rsidR="002D5F79" w:rsidRDefault="00B0013F">
            <w:pPr>
              <w:pStyle w:val="TableParagraph"/>
              <w:ind w:left="14"/>
              <w:jc w:val="center"/>
              <w:rPr>
                <w:sz w:val="20"/>
              </w:rPr>
            </w:pPr>
            <w:r>
              <w:rPr>
                <w:spacing w:val="-5"/>
                <w:sz w:val="20"/>
              </w:rPr>
              <w:t>50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3"/>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2.945,95</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3"/>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147.297,50</w:t>
            </w:r>
          </w:p>
        </w:tc>
      </w:tr>
      <w:tr w:rsidR="002D5F79">
        <w:trPr>
          <w:trHeight w:val="2760"/>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0"/>
              <w:jc w:val="center"/>
              <w:rPr>
                <w:sz w:val="20"/>
              </w:rPr>
            </w:pPr>
            <w:r>
              <w:rPr>
                <w:spacing w:val="-5"/>
                <w:sz w:val="20"/>
              </w:rPr>
              <w:t>19</w:t>
            </w:r>
          </w:p>
        </w:tc>
        <w:tc>
          <w:tcPr>
            <w:tcW w:w="3971" w:type="dxa"/>
          </w:tcPr>
          <w:p w:rsidR="002D5F79" w:rsidRDefault="00B0013F">
            <w:pPr>
              <w:pStyle w:val="TableParagraph"/>
              <w:spacing w:line="360" w:lineRule="auto"/>
              <w:ind w:left="69" w:right="60"/>
              <w:jc w:val="both"/>
              <w:rPr>
                <w:sz w:val="20"/>
              </w:rPr>
            </w:pPr>
            <w:r>
              <w:rPr>
                <w:sz w:val="20"/>
              </w:rPr>
              <w:t>01 PORTAL DE ESTRUTURA BOX TRUSS Q-30 MEDINDO 10M DE LARGURA</w:t>
            </w:r>
            <w:r>
              <w:rPr>
                <w:spacing w:val="64"/>
                <w:sz w:val="20"/>
              </w:rPr>
              <w:t xml:space="preserve">  </w:t>
            </w:r>
            <w:r>
              <w:rPr>
                <w:sz w:val="20"/>
              </w:rPr>
              <w:t>POR</w:t>
            </w:r>
            <w:r>
              <w:rPr>
                <w:spacing w:val="63"/>
                <w:sz w:val="20"/>
              </w:rPr>
              <w:t xml:space="preserve">  </w:t>
            </w:r>
            <w:r>
              <w:rPr>
                <w:sz w:val="20"/>
              </w:rPr>
              <w:t>5M.</w:t>
            </w:r>
            <w:r>
              <w:rPr>
                <w:spacing w:val="65"/>
                <w:sz w:val="20"/>
              </w:rPr>
              <w:t xml:space="preserve">  </w:t>
            </w:r>
            <w:r>
              <w:rPr>
                <w:sz w:val="20"/>
              </w:rPr>
              <w:t>DE</w:t>
            </w:r>
            <w:r>
              <w:rPr>
                <w:spacing w:val="183"/>
                <w:sz w:val="20"/>
              </w:rPr>
              <w:t xml:space="preserve"> </w:t>
            </w:r>
            <w:r>
              <w:rPr>
                <w:spacing w:val="-2"/>
                <w:sz w:val="20"/>
              </w:rPr>
              <w:t>ALTURA.</w:t>
            </w:r>
          </w:p>
          <w:p w:rsidR="002D5F79" w:rsidRDefault="00B0013F">
            <w:pPr>
              <w:pStyle w:val="TableParagraph"/>
              <w:spacing w:line="360" w:lineRule="auto"/>
              <w:ind w:left="69" w:right="61"/>
              <w:jc w:val="both"/>
              <w:rPr>
                <w:sz w:val="20"/>
              </w:rPr>
            </w:pPr>
            <w:r>
              <w:rPr>
                <w:sz w:val="20"/>
              </w:rPr>
              <w:t xml:space="preserve">Compreendendo despesas de transporte, montagem e desmontagem, bem como material e pessoal necessário à execução </w:t>
            </w:r>
            <w:r>
              <w:rPr>
                <w:spacing w:val="-4"/>
                <w:sz w:val="20"/>
              </w:rPr>
              <w:t>dos</w:t>
            </w:r>
          </w:p>
          <w:p w:rsidR="002D5F79" w:rsidRDefault="00B0013F">
            <w:pPr>
              <w:pStyle w:val="TableParagraph"/>
              <w:ind w:left="69"/>
              <w:rPr>
                <w:sz w:val="20"/>
              </w:rPr>
            </w:pPr>
            <w:r>
              <w:rPr>
                <w:spacing w:val="-2"/>
                <w:sz w:val="20"/>
              </w:rPr>
              <w:t>serviços.</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4"/>
              <w:jc w:val="center"/>
              <w:rPr>
                <w:sz w:val="20"/>
              </w:rPr>
            </w:pPr>
            <w:r>
              <w:rPr>
                <w:spacing w:val="-5"/>
                <w:sz w:val="20"/>
              </w:rPr>
              <w:t>40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2.945,95</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117.838,00</w:t>
            </w:r>
          </w:p>
        </w:tc>
      </w:tr>
      <w:tr w:rsidR="002D5F79">
        <w:trPr>
          <w:trHeight w:val="2414"/>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spacing w:before="1"/>
              <w:ind w:left="10"/>
              <w:jc w:val="center"/>
              <w:rPr>
                <w:sz w:val="20"/>
              </w:rPr>
            </w:pPr>
            <w:r>
              <w:rPr>
                <w:spacing w:val="-5"/>
                <w:sz w:val="20"/>
              </w:rPr>
              <w:t>20</w:t>
            </w:r>
          </w:p>
        </w:tc>
        <w:tc>
          <w:tcPr>
            <w:tcW w:w="3971" w:type="dxa"/>
          </w:tcPr>
          <w:p w:rsidR="002D5F79" w:rsidRDefault="00B0013F">
            <w:pPr>
              <w:pStyle w:val="TableParagraph"/>
              <w:spacing w:line="360" w:lineRule="auto"/>
              <w:ind w:left="69" w:right="60"/>
              <w:jc w:val="both"/>
              <w:rPr>
                <w:sz w:val="20"/>
              </w:rPr>
            </w:pPr>
            <w:r>
              <w:rPr>
                <w:sz w:val="20"/>
              </w:rPr>
              <w:t>01 PORTAL DE ESTRUTURA BOX TRUSS Q-30 MEDINDO 08M DE LARGURA</w:t>
            </w:r>
            <w:r>
              <w:rPr>
                <w:spacing w:val="64"/>
                <w:sz w:val="20"/>
              </w:rPr>
              <w:t xml:space="preserve">  </w:t>
            </w:r>
            <w:r>
              <w:rPr>
                <w:sz w:val="20"/>
              </w:rPr>
              <w:t>POR</w:t>
            </w:r>
            <w:r>
              <w:rPr>
                <w:spacing w:val="63"/>
                <w:sz w:val="20"/>
              </w:rPr>
              <w:t xml:space="preserve">  </w:t>
            </w:r>
            <w:r>
              <w:rPr>
                <w:sz w:val="20"/>
              </w:rPr>
              <w:t>5M.</w:t>
            </w:r>
            <w:r>
              <w:rPr>
                <w:spacing w:val="65"/>
                <w:sz w:val="20"/>
              </w:rPr>
              <w:t xml:space="preserve">  </w:t>
            </w:r>
            <w:r>
              <w:rPr>
                <w:sz w:val="20"/>
              </w:rPr>
              <w:t>DE</w:t>
            </w:r>
            <w:r>
              <w:rPr>
                <w:spacing w:val="183"/>
                <w:sz w:val="20"/>
              </w:rPr>
              <w:t xml:space="preserve"> </w:t>
            </w:r>
            <w:r>
              <w:rPr>
                <w:spacing w:val="-2"/>
                <w:sz w:val="20"/>
              </w:rPr>
              <w:t>ALTURA.</w:t>
            </w:r>
          </w:p>
          <w:p w:rsidR="002D5F79" w:rsidRDefault="00B0013F">
            <w:pPr>
              <w:pStyle w:val="TableParagraph"/>
              <w:spacing w:line="360" w:lineRule="auto"/>
              <w:ind w:left="69" w:right="61"/>
              <w:jc w:val="both"/>
              <w:rPr>
                <w:sz w:val="20"/>
              </w:rPr>
            </w:pPr>
            <w:r>
              <w:rPr>
                <w:sz w:val="20"/>
              </w:rPr>
              <w:t>Compreendendo despesas de transporte, montagem e desmontagem, bem como material</w:t>
            </w:r>
            <w:r>
              <w:rPr>
                <w:spacing w:val="68"/>
                <w:w w:val="150"/>
                <w:sz w:val="20"/>
              </w:rPr>
              <w:t xml:space="preserve">  </w:t>
            </w:r>
            <w:r>
              <w:rPr>
                <w:sz w:val="20"/>
              </w:rPr>
              <w:t>e</w:t>
            </w:r>
            <w:r>
              <w:rPr>
                <w:spacing w:val="69"/>
                <w:w w:val="150"/>
                <w:sz w:val="20"/>
              </w:rPr>
              <w:t xml:space="preserve">  </w:t>
            </w:r>
            <w:r>
              <w:rPr>
                <w:sz w:val="20"/>
              </w:rPr>
              <w:t>pessoal</w:t>
            </w:r>
            <w:r>
              <w:rPr>
                <w:spacing w:val="68"/>
                <w:w w:val="150"/>
                <w:sz w:val="20"/>
              </w:rPr>
              <w:t xml:space="preserve">  </w:t>
            </w:r>
            <w:r>
              <w:rPr>
                <w:sz w:val="20"/>
              </w:rPr>
              <w:t>necessário</w:t>
            </w:r>
            <w:r>
              <w:rPr>
                <w:spacing w:val="69"/>
                <w:w w:val="150"/>
                <w:sz w:val="20"/>
              </w:rPr>
              <w:t xml:space="preserve">  </w:t>
            </w:r>
            <w:r>
              <w:rPr>
                <w:spacing w:val="-10"/>
                <w:sz w:val="20"/>
              </w:rPr>
              <w:t>à</w:t>
            </w:r>
          </w:p>
          <w:p w:rsidR="002D5F79" w:rsidRDefault="00B0013F">
            <w:pPr>
              <w:pStyle w:val="TableParagraph"/>
              <w:ind w:left="69"/>
              <w:jc w:val="both"/>
              <w:rPr>
                <w:sz w:val="20"/>
              </w:rPr>
            </w:pPr>
            <w:r>
              <w:rPr>
                <w:sz w:val="20"/>
              </w:rPr>
              <w:t>execução</w:t>
            </w:r>
            <w:r>
              <w:rPr>
                <w:spacing w:val="-3"/>
                <w:sz w:val="20"/>
              </w:rPr>
              <w:t xml:space="preserve"> </w:t>
            </w:r>
            <w:r>
              <w:rPr>
                <w:sz w:val="20"/>
              </w:rPr>
              <w:t>dos</w:t>
            </w:r>
            <w:r>
              <w:rPr>
                <w:spacing w:val="-2"/>
                <w:sz w:val="20"/>
              </w:rPr>
              <w:t xml:space="preserve"> serviços.</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spacing w:before="1"/>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spacing w:before="1"/>
              <w:ind w:left="14"/>
              <w:jc w:val="center"/>
              <w:rPr>
                <w:sz w:val="20"/>
              </w:rPr>
            </w:pPr>
            <w:r>
              <w:rPr>
                <w:spacing w:val="-5"/>
                <w:sz w:val="20"/>
              </w:rPr>
              <w:t>40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spacing w:before="1"/>
              <w:ind w:left="12" w:right="3"/>
              <w:jc w:val="center"/>
              <w:rPr>
                <w:sz w:val="20"/>
              </w:rPr>
            </w:pPr>
            <w:r>
              <w:rPr>
                <w:sz w:val="20"/>
              </w:rPr>
              <w:t>R$</w:t>
            </w:r>
            <w:r>
              <w:rPr>
                <w:spacing w:val="-3"/>
                <w:sz w:val="20"/>
              </w:rPr>
              <w:t xml:space="preserve"> </w:t>
            </w:r>
            <w:r>
              <w:rPr>
                <w:spacing w:val="-2"/>
                <w:sz w:val="20"/>
              </w:rPr>
              <w:t>2.450,00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spacing w:before="1"/>
              <w:ind w:right="57"/>
              <w:jc w:val="right"/>
              <w:rPr>
                <w:sz w:val="20"/>
              </w:rPr>
            </w:pPr>
            <w:r>
              <w:rPr>
                <w:sz w:val="20"/>
              </w:rPr>
              <w:t>R$</w:t>
            </w:r>
            <w:r>
              <w:rPr>
                <w:spacing w:val="-3"/>
                <w:sz w:val="20"/>
              </w:rPr>
              <w:t xml:space="preserve"> </w:t>
            </w:r>
            <w:r>
              <w:rPr>
                <w:spacing w:val="-2"/>
                <w:sz w:val="20"/>
              </w:rPr>
              <w:t>98.000,00</w:t>
            </w:r>
          </w:p>
        </w:tc>
      </w:tr>
    </w:tbl>
    <w:p w:rsidR="002D5F79" w:rsidRDefault="002D5F79">
      <w:pPr>
        <w:pStyle w:val="TableParagraph"/>
        <w:jc w:val="right"/>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2414"/>
        </w:trPr>
        <w:tc>
          <w:tcPr>
            <w:tcW w:w="710"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spacing w:before="1"/>
              <w:ind w:left="10"/>
              <w:jc w:val="center"/>
              <w:rPr>
                <w:sz w:val="20"/>
              </w:rPr>
            </w:pPr>
            <w:r>
              <w:rPr>
                <w:spacing w:val="-5"/>
                <w:sz w:val="20"/>
              </w:rPr>
              <w:t>21</w:t>
            </w:r>
          </w:p>
        </w:tc>
        <w:tc>
          <w:tcPr>
            <w:tcW w:w="3971" w:type="dxa"/>
            <w:tcBorders>
              <w:top w:val="nil"/>
            </w:tcBorders>
          </w:tcPr>
          <w:p w:rsidR="002D5F79" w:rsidRDefault="00B0013F">
            <w:pPr>
              <w:pStyle w:val="TableParagraph"/>
              <w:tabs>
                <w:tab w:val="left" w:pos="3431"/>
              </w:tabs>
              <w:spacing w:line="229" w:lineRule="exact"/>
              <w:ind w:left="69"/>
              <w:jc w:val="both"/>
              <w:rPr>
                <w:sz w:val="20"/>
              </w:rPr>
            </w:pPr>
            <w:r>
              <w:rPr>
                <w:spacing w:val="-2"/>
                <w:sz w:val="20"/>
              </w:rPr>
              <w:t>PRATICÁVEIS</w:t>
            </w:r>
            <w:r>
              <w:rPr>
                <w:sz w:val="20"/>
              </w:rPr>
              <w:tab/>
            </w:r>
            <w:r>
              <w:rPr>
                <w:spacing w:val="-4"/>
                <w:sz w:val="20"/>
              </w:rPr>
              <w:t>TIPO</w:t>
            </w:r>
          </w:p>
          <w:p w:rsidR="002D5F79" w:rsidRDefault="00B0013F">
            <w:pPr>
              <w:pStyle w:val="TableParagraph"/>
              <w:spacing w:before="114" w:line="360" w:lineRule="auto"/>
              <w:ind w:left="69" w:right="60"/>
              <w:jc w:val="both"/>
              <w:rPr>
                <w:sz w:val="20"/>
              </w:rPr>
            </w:pPr>
            <w:r>
              <w:rPr>
                <w:spacing w:val="-2"/>
                <w:sz w:val="20"/>
              </w:rPr>
              <w:t xml:space="preserve">PANTOGRÁFICOS, metálico, pantográfico, </w:t>
            </w:r>
            <w:r>
              <w:rPr>
                <w:sz w:val="20"/>
              </w:rPr>
              <w:t>unidades com medida aproximada de 2 x 1m,</w:t>
            </w:r>
            <w:r>
              <w:rPr>
                <w:spacing w:val="40"/>
                <w:sz w:val="20"/>
              </w:rPr>
              <w:t xml:space="preserve"> </w:t>
            </w:r>
            <w:r>
              <w:rPr>
                <w:sz w:val="20"/>
              </w:rPr>
              <w:t>altura</w:t>
            </w:r>
            <w:r>
              <w:rPr>
                <w:spacing w:val="40"/>
                <w:sz w:val="20"/>
              </w:rPr>
              <w:t xml:space="preserve"> </w:t>
            </w:r>
            <w:r>
              <w:rPr>
                <w:sz w:val="20"/>
              </w:rPr>
              <w:t>com</w:t>
            </w:r>
            <w:r>
              <w:rPr>
                <w:spacing w:val="40"/>
                <w:sz w:val="20"/>
              </w:rPr>
              <w:t xml:space="preserve"> </w:t>
            </w:r>
            <w:r>
              <w:rPr>
                <w:sz w:val="20"/>
              </w:rPr>
              <w:t>regulagem</w:t>
            </w:r>
            <w:r>
              <w:rPr>
                <w:spacing w:val="40"/>
                <w:sz w:val="20"/>
              </w:rPr>
              <w:t xml:space="preserve"> </w:t>
            </w:r>
            <w:r>
              <w:rPr>
                <w:sz w:val="20"/>
              </w:rPr>
              <w:t>de</w:t>
            </w:r>
            <w:r>
              <w:rPr>
                <w:spacing w:val="40"/>
                <w:sz w:val="20"/>
              </w:rPr>
              <w:t xml:space="preserve"> </w:t>
            </w:r>
            <w:r>
              <w:rPr>
                <w:sz w:val="20"/>
              </w:rPr>
              <w:t>20cm</w:t>
            </w:r>
            <w:r>
              <w:rPr>
                <w:spacing w:val="40"/>
                <w:sz w:val="20"/>
              </w:rPr>
              <w:t xml:space="preserve"> </w:t>
            </w:r>
            <w:r>
              <w:rPr>
                <w:sz w:val="20"/>
              </w:rPr>
              <w:t>a 1m,</w:t>
            </w:r>
            <w:r>
              <w:rPr>
                <w:spacing w:val="40"/>
                <w:sz w:val="20"/>
              </w:rPr>
              <w:t xml:space="preserve">  </w:t>
            </w:r>
            <w:r>
              <w:rPr>
                <w:sz w:val="20"/>
              </w:rPr>
              <w:t>tampo</w:t>
            </w:r>
            <w:r>
              <w:rPr>
                <w:spacing w:val="40"/>
                <w:sz w:val="20"/>
              </w:rPr>
              <w:t xml:space="preserve">  </w:t>
            </w:r>
            <w:r>
              <w:rPr>
                <w:sz w:val="20"/>
              </w:rPr>
              <w:t>compensado</w:t>
            </w:r>
            <w:r>
              <w:rPr>
                <w:spacing w:val="40"/>
                <w:sz w:val="20"/>
              </w:rPr>
              <w:t xml:space="preserve">  </w:t>
            </w:r>
            <w:r>
              <w:rPr>
                <w:sz w:val="20"/>
              </w:rPr>
              <w:t>em</w:t>
            </w:r>
            <w:r>
              <w:rPr>
                <w:spacing w:val="40"/>
                <w:sz w:val="20"/>
              </w:rPr>
              <w:t xml:space="preserve"> </w:t>
            </w:r>
            <w:r>
              <w:rPr>
                <w:sz w:val="20"/>
              </w:rPr>
              <w:t>resistente,</w:t>
            </w:r>
            <w:r>
              <w:rPr>
                <w:spacing w:val="56"/>
                <w:sz w:val="20"/>
              </w:rPr>
              <w:t xml:space="preserve"> </w:t>
            </w:r>
            <w:r>
              <w:rPr>
                <w:sz w:val="20"/>
              </w:rPr>
              <w:t>liso</w:t>
            </w:r>
            <w:r>
              <w:rPr>
                <w:spacing w:val="55"/>
                <w:sz w:val="20"/>
              </w:rPr>
              <w:t xml:space="preserve"> </w:t>
            </w:r>
            <w:r>
              <w:rPr>
                <w:sz w:val="20"/>
              </w:rPr>
              <w:t>ou</w:t>
            </w:r>
            <w:r>
              <w:rPr>
                <w:spacing w:val="57"/>
                <w:sz w:val="20"/>
              </w:rPr>
              <w:t xml:space="preserve"> </w:t>
            </w:r>
            <w:r>
              <w:rPr>
                <w:sz w:val="20"/>
              </w:rPr>
              <w:t>com</w:t>
            </w:r>
            <w:r>
              <w:rPr>
                <w:spacing w:val="57"/>
                <w:sz w:val="20"/>
              </w:rPr>
              <w:t xml:space="preserve"> </w:t>
            </w:r>
            <w:r>
              <w:rPr>
                <w:sz w:val="20"/>
              </w:rPr>
              <w:t>revestimento</w:t>
            </w:r>
            <w:r>
              <w:rPr>
                <w:spacing w:val="55"/>
                <w:sz w:val="20"/>
              </w:rPr>
              <w:t xml:space="preserve"> </w:t>
            </w:r>
            <w:r>
              <w:rPr>
                <w:spacing w:val="-5"/>
                <w:sz w:val="20"/>
              </w:rPr>
              <w:t>em</w:t>
            </w:r>
          </w:p>
          <w:p w:rsidR="002D5F79" w:rsidRDefault="00B0013F">
            <w:pPr>
              <w:pStyle w:val="TableParagraph"/>
              <w:spacing w:line="229" w:lineRule="exact"/>
              <w:ind w:left="69"/>
              <w:jc w:val="both"/>
              <w:rPr>
                <w:sz w:val="20"/>
              </w:rPr>
            </w:pPr>
            <w:r>
              <w:rPr>
                <w:sz w:val="20"/>
              </w:rPr>
              <w:t>carpete</w:t>
            </w:r>
            <w:r>
              <w:rPr>
                <w:spacing w:val="-4"/>
                <w:sz w:val="20"/>
              </w:rPr>
              <w:t xml:space="preserve"> </w:t>
            </w:r>
            <w:r>
              <w:rPr>
                <w:sz w:val="20"/>
              </w:rPr>
              <w:t>ou</w:t>
            </w:r>
            <w:r>
              <w:rPr>
                <w:spacing w:val="-3"/>
                <w:sz w:val="20"/>
              </w:rPr>
              <w:t xml:space="preserve"> </w:t>
            </w:r>
            <w:r>
              <w:rPr>
                <w:spacing w:val="-2"/>
                <w:sz w:val="20"/>
              </w:rPr>
              <w:t>similar.</w:t>
            </w:r>
          </w:p>
        </w:tc>
        <w:tc>
          <w:tcPr>
            <w:tcW w:w="1192"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spacing w:before="1"/>
              <w:ind w:left="7"/>
              <w:jc w:val="center"/>
              <w:rPr>
                <w:sz w:val="20"/>
              </w:rPr>
            </w:pPr>
            <w:r>
              <w:rPr>
                <w:spacing w:val="-2"/>
                <w:sz w:val="20"/>
              </w:rPr>
              <w:t>DIÁRIA</w:t>
            </w:r>
          </w:p>
        </w:tc>
        <w:tc>
          <w:tcPr>
            <w:tcW w:w="910"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spacing w:before="1"/>
              <w:ind w:left="14"/>
              <w:jc w:val="center"/>
              <w:rPr>
                <w:sz w:val="20"/>
              </w:rPr>
            </w:pPr>
            <w:r>
              <w:rPr>
                <w:spacing w:val="-5"/>
                <w:sz w:val="20"/>
              </w:rPr>
              <w:t>200</w:t>
            </w:r>
          </w:p>
        </w:tc>
        <w:tc>
          <w:tcPr>
            <w:tcW w:w="1901"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spacing w:before="1"/>
              <w:ind w:left="12" w:right="3"/>
              <w:jc w:val="center"/>
              <w:rPr>
                <w:sz w:val="20"/>
              </w:rPr>
            </w:pPr>
            <w:r>
              <w:rPr>
                <w:sz w:val="20"/>
              </w:rPr>
              <w:t>R$</w:t>
            </w:r>
            <w:r>
              <w:rPr>
                <w:spacing w:val="-3"/>
                <w:sz w:val="20"/>
              </w:rPr>
              <w:t xml:space="preserve"> </w:t>
            </w:r>
            <w:r>
              <w:rPr>
                <w:spacing w:val="-2"/>
                <w:sz w:val="20"/>
              </w:rPr>
              <w:t>269,85</w:t>
            </w:r>
          </w:p>
        </w:tc>
        <w:tc>
          <w:tcPr>
            <w:tcW w:w="1928"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spacing w:before="1"/>
              <w:ind w:right="57"/>
              <w:jc w:val="right"/>
              <w:rPr>
                <w:sz w:val="20"/>
              </w:rPr>
            </w:pPr>
            <w:r>
              <w:rPr>
                <w:sz w:val="20"/>
              </w:rPr>
              <w:t>R$</w:t>
            </w:r>
            <w:r>
              <w:rPr>
                <w:spacing w:val="-3"/>
                <w:sz w:val="20"/>
              </w:rPr>
              <w:t xml:space="preserve"> </w:t>
            </w:r>
            <w:r>
              <w:rPr>
                <w:spacing w:val="-2"/>
                <w:sz w:val="20"/>
              </w:rPr>
              <w:t>53.970,00</w:t>
            </w:r>
          </w:p>
        </w:tc>
      </w:tr>
      <w:tr w:rsidR="002D5F79">
        <w:trPr>
          <w:trHeight w:val="3104"/>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10"/>
              <w:jc w:val="center"/>
              <w:rPr>
                <w:sz w:val="20"/>
              </w:rPr>
            </w:pPr>
            <w:r>
              <w:rPr>
                <w:spacing w:val="-5"/>
                <w:sz w:val="20"/>
              </w:rPr>
              <w:t>22</w:t>
            </w:r>
          </w:p>
        </w:tc>
        <w:tc>
          <w:tcPr>
            <w:tcW w:w="3971" w:type="dxa"/>
          </w:tcPr>
          <w:p w:rsidR="002D5F79" w:rsidRDefault="00B0013F">
            <w:pPr>
              <w:pStyle w:val="TableParagraph"/>
              <w:spacing w:line="228" w:lineRule="exact"/>
              <w:ind w:left="69"/>
              <w:jc w:val="both"/>
              <w:rPr>
                <w:sz w:val="20"/>
              </w:rPr>
            </w:pPr>
            <w:r>
              <w:rPr>
                <w:sz w:val="20"/>
              </w:rPr>
              <w:t>PISO</w:t>
            </w:r>
            <w:r>
              <w:rPr>
                <w:spacing w:val="77"/>
                <w:sz w:val="20"/>
              </w:rPr>
              <w:t xml:space="preserve">  </w:t>
            </w:r>
            <w:r>
              <w:rPr>
                <w:sz w:val="20"/>
              </w:rPr>
              <w:t>DE</w:t>
            </w:r>
            <w:r>
              <w:rPr>
                <w:spacing w:val="78"/>
                <w:sz w:val="20"/>
              </w:rPr>
              <w:t xml:space="preserve">  </w:t>
            </w:r>
            <w:r>
              <w:rPr>
                <w:sz w:val="20"/>
              </w:rPr>
              <w:t>PVC</w:t>
            </w:r>
            <w:r>
              <w:rPr>
                <w:spacing w:val="76"/>
                <w:sz w:val="20"/>
              </w:rPr>
              <w:t xml:space="preserve">  </w:t>
            </w:r>
            <w:r>
              <w:rPr>
                <w:sz w:val="20"/>
              </w:rPr>
              <w:t>TIPO</w:t>
            </w:r>
            <w:r>
              <w:rPr>
                <w:spacing w:val="78"/>
                <w:sz w:val="20"/>
              </w:rPr>
              <w:t xml:space="preserve">  </w:t>
            </w:r>
            <w:r>
              <w:rPr>
                <w:spacing w:val="-2"/>
                <w:sz w:val="20"/>
              </w:rPr>
              <w:t>EASYFLOR,</w:t>
            </w:r>
          </w:p>
          <w:p w:rsidR="002D5F79" w:rsidRDefault="00B0013F">
            <w:pPr>
              <w:pStyle w:val="TableParagraph"/>
              <w:tabs>
                <w:tab w:val="left" w:pos="2875"/>
              </w:tabs>
              <w:spacing w:before="114" w:line="360" w:lineRule="auto"/>
              <w:ind w:left="69" w:right="58"/>
              <w:jc w:val="both"/>
              <w:rPr>
                <w:sz w:val="20"/>
              </w:rPr>
            </w:pPr>
            <w:r>
              <w:rPr>
                <w:sz w:val="20"/>
              </w:rPr>
              <w:t xml:space="preserve">com 0,10cm de altura, ante derrapante, totalmente higiênico, apropriado para revestimento de: palco, camarotes, passarelas, praticáveis, o único revestimento aprovado pelo Corpo de Bombeiro Miliar, equipamento substitui o </w:t>
            </w:r>
            <w:r>
              <w:rPr>
                <w:spacing w:val="-2"/>
                <w:sz w:val="20"/>
              </w:rPr>
              <w:t>carpete.</w:t>
            </w:r>
            <w:r>
              <w:rPr>
                <w:sz w:val="20"/>
              </w:rPr>
              <w:tab/>
            </w:r>
            <w:r>
              <w:rPr>
                <w:spacing w:val="-2"/>
                <w:sz w:val="20"/>
              </w:rPr>
              <w:t>Referência:</w:t>
            </w:r>
          </w:p>
          <w:p w:rsidR="002D5F79" w:rsidRDefault="00B0013F">
            <w:pPr>
              <w:pStyle w:val="TableParagraph"/>
              <w:spacing w:before="2"/>
              <w:ind w:left="69"/>
              <w:rPr>
                <w:sz w:val="20"/>
              </w:rPr>
            </w:pPr>
            <w:r>
              <w:rPr>
                <w:spacing w:val="-2"/>
                <w:sz w:val="20"/>
              </w:rPr>
              <w:t>Diária.</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7" w:right="3"/>
              <w:jc w:val="center"/>
              <w:rPr>
                <w:sz w:val="20"/>
              </w:rPr>
            </w:pPr>
            <w:r>
              <w:rPr>
                <w:sz w:val="20"/>
              </w:rPr>
              <w:t>M²</w:t>
            </w:r>
            <w:r>
              <w:rPr>
                <w:spacing w:val="-4"/>
                <w:sz w:val="20"/>
              </w:rPr>
              <w:t xml:space="preserve"> </w:t>
            </w:r>
            <w:r>
              <w:rPr>
                <w:sz w:val="20"/>
              </w:rPr>
              <w:t>/</w:t>
            </w:r>
            <w:r>
              <w:rPr>
                <w:spacing w:val="-1"/>
                <w:sz w:val="20"/>
              </w:rPr>
              <w:t xml:space="preserve"> </w:t>
            </w:r>
            <w:r>
              <w:rPr>
                <w:spacing w:val="-5"/>
                <w:sz w:val="20"/>
              </w:rPr>
              <w:t>DIA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14" w:right="4"/>
              <w:jc w:val="center"/>
              <w:rPr>
                <w:sz w:val="20"/>
              </w:rPr>
            </w:pPr>
            <w:r>
              <w:rPr>
                <w:spacing w:val="-4"/>
                <w:sz w:val="20"/>
              </w:rPr>
              <w:t>2000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12" w:right="1"/>
              <w:jc w:val="center"/>
              <w:rPr>
                <w:sz w:val="20"/>
              </w:rPr>
            </w:pPr>
            <w:r>
              <w:rPr>
                <w:sz w:val="20"/>
              </w:rPr>
              <w:t>R$</w:t>
            </w:r>
            <w:r>
              <w:rPr>
                <w:spacing w:val="-3"/>
                <w:sz w:val="20"/>
              </w:rPr>
              <w:t xml:space="preserve"> </w:t>
            </w:r>
            <w:r>
              <w:rPr>
                <w:spacing w:val="-2"/>
                <w:sz w:val="20"/>
              </w:rPr>
              <w:t>34,49</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68.980,00</w:t>
            </w:r>
          </w:p>
        </w:tc>
      </w:tr>
      <w:tr w:rsidR="002D5F79">
        <w:trPr>
          <w:trHeight w:val="4486"/>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10"/>
              <w:jc w:val="center"/>
              <w:rPr>
                <w:sz w:val="20"/>
              </w:rPr>
            </w:pPr>
            <w:r>
              <w:rPr>
                <w:spacing w:val="-5"/>
                <w:sz w:val="20"/>
              </w:rPr>
              <w:t>23</w:t>
            </w:r>
          </w:p>
        </w:tc>
        <w:tc>
          <w:tcPr>
            <w:tcW w:w="3971" w:type="dxa"/>
          </w:tcPr>
          <w:p w:rsidR="002D5F79" w:rsidRDefault="00B0013F">
            <w:pPr>
              <w:pStyle w:val="TableParagraph"/>
              <w:spacing w:line="228" w:lineRule="exact"/>
              <w:ind w:left="69"/>
              <w:jc w:val="both"/>
              <w:rPr>
                <w:sz w:val="20"/>
              </w:rPr>
            </w:pPr>
            <w:r>
              <w:rPr>
                <w:sz w:val="20"/>
              </w:rPr>
              <w:t>ELEVADO</w:t>
            </w:r>
            <w:r>
              <w:rPr>
                <w:spacing w:val="72"/>
                <w:w w:val="150"/>
                <w:sz w:val="20"/>
              </w:rPr>
              <w:t xml:space="preserve"> </w:t>
            </w:r>
            <w:r>
              <w:rPr>
                <w:sz w:val="20"/>
              </w:rPr>
              <w:t>PARA</w:t>
            </w:r>
            <w:r>
              <w:rPr>
                <w:spacing w:val="72"/>
                <w:w w:val="150"/>
                <w:sz w:val="20"/>
              </w:rPr>
              <w:t xml:space="preserve"> </w:t>
            </w:r>
            <w:r>
              <w:rPr>
                <w:sz w:val="20"/>
              </w:rPr>
              <w:t>A</w:t>
            </w:r>
            <w:r>
              <w:rPr>
                <w:spacing w:val="70"/>
                <w:w w:val="150"/>
                <w:sz w:val="20"/>
              </w:rPr>
              <w:t xml:space="preserve"> </w:t>
            </w:r>
            <w:r>
              <w:rPr>
                <w:sz w:val="20"/>
              </w:rPr>
              <w:t>POLÍCIA</w:t>
            </w:r>
            <w:r>
              <w:rPr>
                <w:spacing w:val="73"/>
                <w:w w:val="150"/>
                <w:sz w:val="20"/>
              </w:rPr>
              <w:t xml:space="preserve"> </w:t>
            </w:r>
            <w:r>
              <w:rPr>
                <w:spacing w:val="-2"/>
                <w:sz w:val="20"/>
              </w:rPr>
              <w:t>MILITAR</w:t>
            </w:r>
          </w:p>
          <w:p w:rsidR="002D5F79" w:rsidRDefault="00B0013F">
            <w:pPr>
              <w:pStyle w:val="TableParagraph"/>
              <w:spacing w:before="116" w:line="360" w:lineRule="auto"/>
              <w:ind w:left="69" w:right="58"/>
              <w:jc w:val="both"/>
              <w:rPr>
                <w:sz w:val="20"/>
              </w:rPr>
            </w:pPr>
            <w:r>
              <w:rPr>
                <w:sz w:val="20"/>
              </w:rPr>
              <w:t>Descrição: Estrutura tubular, com banco, escada com corrimão, cobertura em lona, medindo</w:t>
            </w:r>
            <w:r>
              <w:rPr>
                <w:spacing w:val="-10"/>
                <w:sz w:val="20"/>
              </w:rPr>
              <w:t xml:space="preserve"> </w:t>
            </w:r>
            <w:r>
              <w:rPr>
                <w:sz w:val="20"/>
              </w:rPr>
              <w:t>2,5m</w:t>
            </w:r>
            <w:r>
              <w:rPr>
                <w:spacing w:val="-8"/>
                <w:sz w:val="20"/>
              </w:rPr>
              <w:t xml:space="preserve"> </w:t>
            </w:r>
            <w:r>
              <w:rPr>
                <w:sz w:val="20"/>
              </w:rPr>
              <w:t>X</w:t>
            </w:r>
            <w:r>
              <w:rPr>
                <w:spacing w:val="-10"/>
                <w:sz w:val="20"/>
              </w:rPr>
              <w:t xml:space="preserve"> </w:t>
            </w:r>
            <w:r>
              <w:rPr>
                <w:sz w:val="20"/>
              </w:rPr>
              <w:t>1,2m;</w:t>
            </w:r>
            <w:r>
              <w:rPr>
                <w:spacing w:val="-9"/>
                <w:sz w:val="20"/>
              </w:rPr>
              <w:t xml:space="preserve"> </w:t>
            </w:r>
            <w:r>
              <w:rPr>
                <w:sz w:val="20"/>
              </w:rPr>
              <w:t>-</w:t>
            </w:r>
            <w:r>
              <w:rPr>
                <w:spacing w:val="-9"/>
                <w:sz w:val="20"/>
              </w:rPr>
              <w:t xml:space="preserve"> </w:t>
            </w:r>
            <w:r>
              <w:rPr>
                <w:sz w:val="20"/>
              </w:rPr>
              <w:t>Instalação:</w:t>
            </w:r>
            <w:r>
              <w:rPr>
                <w:spacing w:val="-11"/>
                <w:sz w:val="20"/>
              </w:rPr>
              <w:t xml:space="preserve"> </w:t>
            </w:r>
            <w:r>
              <w:rPr>
                <w:sz w:val="20"/>
              </w:rPr>
              <w:t>Local</w:t>
            </w:r>
            <w:r>
              <w:rPr>
                <w:spacing w:val="-9"/>
                <w:sz w:val="20"/>
              </w:rPr>
              <w:t xml:space="preserve"> </w:t>
            </w:r>
            <w:r>
              <w:rPr>
                <w:sz w:val="20"/>
              </w:rPr>
              <w:t>a definir</w:t>
            </w:r>
            <w:r>
              <w:rPr>
                <w:spacing w:val="56"/>
                <w:sz w:val="20"/>
              </w:rPr>
              <w:t xml:space="preserve">  </w:t>
            </w:r>
            <w:r>
              <w:rPr>
                <w:sz w:val="20"/>
              </w:rPr>
              <w:t>pela</w:t>
            </w:r>
            <w:r>
              <w:rPr>
                <w:spacing w:val="57"/>
                <w:sz w:val="20"/>
              </w:rPr>
              <w:t xml:space="preserve">  </w:t>
            </w:r>
            <w:r>
              <w:rPr>
                <w:sz w:val="20"/>
              </w:rPr>
              <w:t>organização</w:t>
            </w:r>
            <w:r>
              <w:rPr>
                <w:spacing w:val="58"/>
                <w:sz w:val="20"/>
              </w:rPr>
              <w:t xml:space="preserve">  </w:t>
            </w:r>
            <w:r>
              <w:rPr>
                <w:sz w:val="20"/>
              </w:rPr>
              <w:t>do</w:t>
            </w:r>
            <w:r>
              <w:rPr>
                <w:spacing w:val="57"/>
                <w:sz w:val="20"/>
              </w:rPr>
              <w:t xml:space="preserve">  </w:t>
            </w:r>
            <w:r>
              <w:rPr>
                <w:spacing w:val="-2"/>
                <w:sz w:val="20"/>
              </w:rPr>
              <w:t>Evento;</w:t>
            </w:r>
          </w:p>
          <w:p w:rsidR="002D5F79" w:rsidRDefault="00B0013F">
            <w:pPr>
              <w:pStyle w:val="TableParagraph"/>
              <w:numPr>
                <w:ilvl w:val="0"/>
                <w:numId w:val="30"/>
              </w:numPr>
              <w:tabs>
                <w:tab w:val="left" w:pos="284"/>
                <w:tab w:val="left" w:pos="2087"/>
                <w:tab w:val="left" w:pos="3241"/>
              </w:tabs>
              <w:spacing w:line="360" w:lineRule="auto"/>
              <w:ind w:right="60" w:firstLine="0"/>
              <w:jc w:val="both"/>
              <w:rPr>
                <w:sz w:val="20"/>
              </w:rPr>
            </w:pPr>
            <w:r>
              <w:rPr>
                <w:sz w:val="20"/>
              </w:rPr>
              <w:t xml:space="preserve">Período de utilização: A definir pela </w:t>
            </w:r>
            <w:r>
              <w:rPr>
                <w:spacing w:val="-2"/>
                <w:sz w:val="20"/>
              </w:rPr>
              <w:t>organização</w:t>
            </w:r>
            <w:r>
              <w:rPr>
                <w:sz w:val="20"/>
              </w:rPr>
              <w:tab/>
            </w:r>
            <w:r>
              <w:rPr>
                <w:spacing w:val="-5"/>
                <w:sz w:val="20"/>
              </w:rPr>
              <w:t>do</w:t>
            </w:r>
            <w:r>
              <w:rPr>
                <w:sz w:val="20"/>
              </w:rPr>
              <w:tab/>
            </w:r>
            <w:r>
              <w:rPr>
                <w:spacing w:val="-2"/>
                <w:sz w:val="20"/>
              </w:rPr>
              <w:t>evento;</w:t>
            </w:r>
          </w:p>
          <w:p w:rsidR="002D5F79" w:rsidRDefault="00B0013F">
            <w:pPr>
              <w:pStyle w:val="TableParagraph"/>
              <w:numPr>
                <w:ilvl w:val="0"/>
                <w:numId w:val="30"/>
              </w:numPr>
              <w:tabs>
                <w:tab w:val="left" w:pos="182"/>
                <w:tab w:val="left" w:pos="1777"/>
                <w:tab w:val="left" w:pos="3242"/>
              </w:tabs>
              <w:spacing w:line="360" w:lineRule="auto"/>
              <w:ind w:right="59" w:firstLine="0"/>
              <w:jc w:val="both"/>
              <w:rPr>
                <w:sz w:val="20"/>
              </w:rPr>
            </w:pPr>
            <w:r>
              <w:rPr>
                <w:sz w:val="20"/>
              </w:rPr>
              <w:t>Os</w:t>
            </w:r>
            <w:r>
              <w:rPr>
                <w:spacing w:val="-14"/>
                <w:sz w:val="20"/>
              </w:rPr>
              <w:t xml:space="preserve"> </w:t>
            </w:r>
            <w:r>
              <w:rPr>
                <w:sz w:val="20"/>
              </w:rPr>
              <w:t>elevados</w:t>
            </w:r>
            <w:r>
              <w:rPr>
                <w:spacing w:val="-14"/>
                <w:sz w:val="20"/>
              </w:rPr>
              <w:t xml:space="preserve"> </w:t>
            </w:r>
            <w:r>
              <w:rPr>
                <w:sz w:val="20"/>
              </w:rPr>
              <w:t>deverão</w:t>
            </w:r>
            <w:r>
              <w:rPr>
                <w:spacing w:val="-14"/>
                <w:sz w:val="20"/>
              </w:rPr>
              <w:t xml:space="preserve"> </w:t>
            </w:r>
            <w:r>
              <w:rPr>
                <w:sz w:val="20"/>
              </w:rPr>
              <w:t>estar</w:t>
            </w:r>
            <w:r>
              <w:rPr>
                <w:spacing w:val="-14"/>
                <w:sz w:val="20"/>
              </w:rPr>
              <w:t xml:space="preserve"> </w:t>
            </w:r>
            <w:r>
              <w:rPr>
                <w:sz w:val="20"/>
              </w:rPr>
              <w:t>montados</w:t>
            </w:r>
            <w:r>
              <w:rPr>
                <w:spacing w:val="-14"/>
                <w:sz w:val="20"/>
              </w:rPr>
              <w:t xml:space="preserve"> </w:t>
            </w:r>
            <w:r>
              <w:rPr>
                <w:sz w:val="20"/>
              </w:rPr>
              <w:t xml:space="preserve">com no mínimo 24 horas de antecedência do </w:t>
            </w:r>
            <w:r>
              <w:rPr>
                <w:spacing w:val="-2"/>
                <w:sz w:val="20"/>
              </w:rPr>
              <w:t>início</w:t>
            </w:r>
            <w:r>
              <w:rPr>
                <w:sz w:val="20"/>
              </w:rPr>
              <w:tab/>
            </w:r>
            <w:r>
              <w:rPr>
                <w:spacing w:val="-5"/>
                <w:sz w:val="20"/>
              </w:rPr>
              <w:t>do</w:t>
            </w:r>
            <w:r>
              <w:rPr>
                <w:sz w:val="20"/>
              </w:rPr>
              <w:tab/>
            </w:r>
            <w:r>
              <w:rPr>
                <w:spacing w:val="-2"/>
                <w:sz w:val="20"/>
              </w:rPr>
              <w:t>evento;</w:t>
            </w:r>
          </w:p>
          <w:p w:rsidR="002D5F79" w:rsidRDefault="00B0013F">
            <w:pPr>
              <w:pStyle w:val="TableParagraph"/>
              <w:numPr>
                <w:ilvl w:val="0"/>
                <w:numId w:val="30"/>
              </w:numPr>
              <w:tabs>
                <w:tab w:val="left" w:pos="562"/>
              </w:tabs>
              <w:spacing w:line="229" w:lineRule="exact"/>
              <w:ind w:left="562" w:hanging="493"/>
              <w:jc w:val="both"/>
              <w:rPr>
                <w:sz w:val="20"/>
              </w:rPr>
            </w:pPr>
            <w:r>
              <w:rPr>
                <w:sz w:val="20"/>
              </w:rPr>
              <w:t>Os</w:t>
            </w:r>
            <w:r>
              <w:rPr>
                <w:spacing w:val="57"/>
                <w:w w:val="150"/>
                <w:sz w:val="20"/>
              </w:rPr>
              <w:t xml:space="preserve">   </w:t>
            </w:r>
            <w:r>
              <w:rPr>
                <w:sz w:val="20"/>
              </w:rPr>
              <w:t>elevados</w:t>
            </w:r>
            <w:r>
              <w:rPr>
                <w:spacing w:val="58"/>
                <w:w w:val="150"/>
                <w:sz w:val="20"/>
              </w:rPr>
              <w:t xml:space="preserve">   </w:t>
            </w:r>
            <w:r>
              <w:rPr>
                <w:sz w:val="20"/>
              </w:rPr>
              <w:t>deverão</w:t>
            </w:r>
            <w:r>
              <w:rPr>
                <w:spacing w:val="57"/>
                <w:w w:val="150"/>
                <w:sz w:val="20"/>
              </w:rPr>
              <w:t xml:space="preserve">   </w:t>
            </w:r>
            <w:r>
              <w:rPr>
                <w:spacing w:val="-5"/>
                <w:sz w:val="20"/>
              </w:rPr>
              <w:t>ser</w:t>
            </w:r>
          </w:p>
          <w:p w:rsidR="002D5F79" w:rsidRDefault="00B0013F">
            <w:pPr>
              <w:pStyle w:val="TableParagraph"/>
              <w:spacing w:before="6" w:line="340" w:lineRule="atLeast"/>
              <w:ind w:left="69" w:right="62"/>
              <w:jc w:val="both"/>
              <w:rPr>
                <w:sz w:val="20"/>
              </w:rPr>
            </w:pPr>
            <w:r>
              <w:rPr>
                <w:sz w:val="20"/>
              </w:rPr>
              <w:t>retirados no máximo 24 horas após o término do</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14"/>
              <w:jc w:val="center"/>
              <w:rPr>
                <w:sz w:val="20"/>
              </w:rPr>
            </w:pPr>
            <w:r>
              <w:rPr>
                <w:spacing w:val="-5"/>
                <w:sz w:val="20"/>
              </w:rPr>
              <w:t>20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1.499,99</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29.999,80</w:t>
            </w:r>
          </w:p>
        </w:tc>
      </w:tr>
      <w:tr w:rsidR="002D5F79">
        <w:trPr>
          <w:trHeight w:val="1723"/>
        </w:trPr>
        <w:tc>
          <w:tcPr>
            <w:tcW w:w="710" w:type="dxa"/>
          </w:tcPr>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10"/>
              <w:jc w:val="center"/>
              <w:rPr>
                <w:sz w:val="20"/>
              </w:rPr>
            </w:pPr>
            <w:r>
              <w:rPr>
                <w:spacing w:val="-5"/>
                <w:sz w:val="20"/>
              </w:rPr>
              <w:t>24</w:t>
            </w:r>
          </w:p>
        </w:tc>
        <w:tc>
          <w:tcPr>
            <w:tcW w:w="3971" w:type="dxa"/>
          </w:tcPr>
          <w:p w:rsidR="002D5F79" w:rsidRDefault="00B0013F">
            <w:pPr>
              <w:pStyle w:val="TableParagraph"/>
              <w:spacing w:line="360" w:lineRule="auto"/>
              <w:ind w:left="69" w:right="60"/>
              <w:jc w:val="both"/>
              <w:rPr>
                <w:sz w:val="20"/>
              </w:rPr>
            </w:pPr>
            <w:r>
              <w:rPr>
                <w:sz w:val="20"/>
              </w:rPr>
              <w:t>GRID COMPLETO, 14m de boca de cena, 10m de profundidade e 6m de altura, divididos em 06 pés, p30 e p50, com duas linhas</w:t>
            </w:r>
            <w:r>
              <w:rPr>
                <w:spacing w:val="28"/>
                <w:sz w:val="20"/>
              </w:rPr>
              <w:t xml:space="preserve">  </w:t>
            </w:r>
            <w:r>
              <w:rPr>
                <w:sz w:val="20"/>
              </w:rPr>
              <w:t>montagem</w:t>
            </w:r>
            <w:r>
              <w:rPr>
                <w:spacing w:val="29"/>
                <w:sz w:val="20"/>
              </w:rPr>
              <w:t xml:space="preserve">  </w:t>
            </w:r>
            <w:r>
              <w:rPr>
                <w:sz w:val="20"/>
              </w:rPr>
              <w:t>e</w:t>
            </w:r>
            <w:r>
              <w:rPr>
                <w:spacing w:val="29"/>
                <w:sz w:val="20"/>
              </w:rPr>
              <w:t xml:space="preserve">  </w:t>
            </w:r>
            <w:r>
              <w:rPr>
                <w:sz w:val="20"/>
              </w:rPr>
              <w:t>desmontagem</w:t>
            </w:r>
            <w:r>
              <w:rPr>
                <w:spacing w:val="29"/>
                <w:sz w:val="20"/>
              </w:rPr>
              <w:t xml:space="preserve">  </w:t>
            </w:r>
            <w:r>
              <w:rPr>
                <w:spacing w:val="-5"/>
                <w:sz w:val="20"/>
              </w:rPr>
              <w:t>por</w:t>
            </w:r>
          </w:p>
          <w:p w:rsidR="002D5F79" w:rsidRDefault="00B0013F">
            <w:pPr>
              <w:pStyle w:val="TableParagraph"/>
              <w:ind w:left="69"/>
              <w:jc w:val="both"/>
              <w:rPr>
                <w:sz w:val="20"/>
              </w:rPr>
            </w:pPr>
            <w:r>
              <w:rPr>
                <w:sz w:val="20"/>
              </w:rPr>
              <w:t>conta</w:t>
            </w:r>
            <w:r>
              <w:rPr>
                <w:spacing w:val="-4"/>
                <w:sz w:val="20"/>
              </w:rPr>
              <w:t xml:space="preserve"> </w:t>
            </w:r>
            <w:r>
              <w:rPr>
                <w:sz w:val="20"/>
              </w:rPr>
              <w:t>da</w:t>
            </w:r>
            <w:r>
              <w:rPr>
                <w:spacing w:val="-3"/>
                <w:sz w:val="20"/>
              </w:rPr>
              <w:t xml:space="preserve"> </w:t>
            </w:r>
            <w:r>
              <w:rPr>
                <w:spacing w:val="-2"/>
                <w:sz w:val="20"/>
              </w:rPr>
              <w:t>contratada.</w:t>
            </w:r>
          </w:p>
        </w:tc>
        <w:tc>
          <w:tcPr>
            <w:tcW w:w="1192" w:type="dxa"/>
          </w:tcPr>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14"/>
              <w:jc w:val="center"/>
              <w:rPr>
                <w:sz w:val="20"/>
              </w:rPr>
            </w:pPr>
            <w:r>
              <w:rPr>
                <w:spacing w:val="-5"/>
                <w:sz w:val="20"/>
              </w:rPr>
              <w:t>20</w:t>
            </w:r>
          </w:p>
        </w:tc>
        <w:tc>
          <w:tcPr>
            <w:tcW w:w="1901" w:type="dxa"/>
          </w:tcPr>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7.490,00</w:t>
            </w:r>
          </w:p>
        </w:tc>
        <w:tc>
          <w:tcPr>
            <w:tcW w:w="1928" w:type="dxa"/>
          </w:tcPr>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149.800,00</w:t>
            </w:r>
          </w:p>
        </w:tc>
      </w:tr>
    </w:tbl>
    <w:p w:rsidR="002D5F79" w:rsidRDefault="002D5F79">
      <w:pPr>
        <w:pStyle w:val="TableParagraph"/>
        <w:jc w:val="right"/>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1724"/>
        </w:trPr>
        <w:tc>
          <w:tcPr>
            <w:tcW w:w="710" w:type="dxa"/>
            <w:tcBorders>
              <w:top w:val="nil"/>
            </w:tcBorders>
          </w:tcPr>
          <w:p w:rsidR="002D5F79" w:rsidRDefault="002D5F79">
            <w:pPr>
              <w:pStyle w:val="TableParagraph"/>
              <w:rPr>
                <w:sz w:val="20"/>
              </w:rPr>
            </w:pPr>
          </w:p>
          <w:p w:rsidR="002D5F79" w:rsidRDefault="002D5F79">
            <w:pPr>
              <w:pStyle w:val="TableParagraph"/>
              <w:spacing w:before="226"/>
              <w:rPr>
                <w:sz w:val="20"/>
              </w:rPr>
            </w:pPr>
          </w:p>
          <w:p w:rsidR="002D5F79" w:rsidRDefault="00B0013F">
            <w:pPr>
              <w:pStyle w:val="TableParagraph"/>
              <w:spacing w:before="1"/>
              <w:ind w:left="10"/>
              <w:jc w:val="center"/>
              <w:rPr>
                <w:sz w:val="20"/>
              </w:rPr>
            </w:pPr>
            <w:r>
              <w:rPr>
                <w:spacing w:val="-5"/>
                <w:sz w:val="20"/>
              </w:rPr>
              <w:t>25</w:t>
            </w:r>
          </w:p>
        </w:tc>
        <w:tc>
          <w:tcPr>
            <w:tcW w:w="3971" w:type="dxa"/>
            <w:tcBorders>
              <w:top w:val="nil"/>
            </w:tcBorders>
          </w:tcPr>
          <w:p w:rsidR="002D5F79" w:rsidRDefault="00B0013F">
            <w:pPr>
              <w:pStyle w:val="TableParagraph"/>
              <w:spacing w:line="360" w:lineRule="auto"/>
              <w:ind w:left="69" w:right="60"/>
              <w:jc w:val="both"/>
              <w:rPr>
                <w:sz w:val="20"/>
              </w:rPr>
            </w:pPr>
            <w:r>
              <w:rPr>
                <w:sz w:val="20"/>
              </w:rPr>
              <w:t>GRID COMPLETO, 10m de boca de cena, 8m de profundidade e 6m de altura, divididos em 06 pés, p30 e p50, com duas linhas</w:t>
            </w:r>
            <w:r>
              <w:rPr>
                <w:spacing w:val="28"/>
                <w:sz w:val="20"/>
              </w:rPr>
              <w:t xml:space="preserve">  </w:t>
            </w:r>
            <w:r>
              <w:rPr>
                <w:sz w:val="20"/>
              </w:rPr>
              <w:t>montagem</w:t>
            </w:r>
            <w:r>
              <w:rPr>
                <w:spacing w:val="29"/>
                <w:sz w:val="20"/>
              </w:rPr>
              <w:t xml:space="preserve">  </w:t>
            </w:r>
            <w:r>
              <w:rPr>
                <w:sz w:val="20"/>
              </w:rPr>
              <w:t>e</w:t>
            </w:r>
            <w:r>
              <w:rPr>
                <w:spacing w:val="29"/>
                <w:sz w:val="20"/>
              </w:rPr>
              <w:t xml:space="preserve">  </w:t>
            </w:r>
            <w:r>
              <w:rPr>
                <w:sz w:val="20"/>
              </w:rPr>
              <w:t>desmontagem</w:t>
            </w:r>
            <w:r>
              <w:rPr>
                <w:spacing w:val="29"/>
                <w:sz w:val="20"/>
              </w:rPr>
              <w:t xml:space="preserve">  </w:t>
            </w:r>
            <w:r>
              <w:rPr>
                <w:spacing w:val="-5"/>
                <w:sz w:val="20"/>
              </w:rPr>
              <w:t>por</w:t>
            </w:r>
          </w:p>
          <w:p w:rsidR="002D5F79" w:rsidRDefault="00B0013F">
            <w:pPr>
              <w:pStyle w:val="TableParagraph"/>
              <w:spacing w:line="228" w:lineRule="exact"/>
              <w:ind w:left="69"/>
              <w:jc w:val="both"/>
              <w:rPr>
                <w:sz w:val="20"/>
              </w:rPr>
            </w:pPr>
            <w:r>
              <w:rPr>
                <w:sz w:val="20"/>
              </w:rPr>
              <w:t>conta</w:t>
            </w:r>
            <w:r>
              <w:rPr>
                <w:spacing w:val="-4"/>
                <w:sz w:val="20"/>
              </w:rPr>
              <w:t xml:space="preserve"> </w:t>
            </w:r>
            <w:r>
              <w:rPr>
                <w:sz w:val="20"/>
              </w:rPr>
              <w:t>da</w:t>
            </w:r>
            <w:r>
              <w:rPr>
                <w:spacing w:val="-3"/>
                <w:sz w:val="20"/>
              </w:rPr>
              <w:t xml:space="preserve"> </w:t>
            </w:r>
            <w:r>
              <w:rPr>
                <w:spacing w:val="-2"/>
                <w:sz w:val="20"/>
              </w:rPr>
              <w:t>contratada.</w:t>
            </w:r>
          </w:p>
        </w:tc>
        <w:tc>
          <w:tcPr>
            <w:tcW w:w="1192" w:type="dxa"/>
            <w:tcBorders>
              <w:top w:val="nil"/>
            </w:tcBorders>
          </w:tcPr>
          <w:p w:rsidR="002D5F79" w:rsidRDefault="002D5F79">
            <w:pPr>
              <w:pStyle w:val="TableParagraph"/>
              <w:rPr>
                <w:sz w:val="20"/>
              </w:rPr>
            </w:pPr>
          </w:p>
          <w:p w:rsidR="002D5F79" w:rsidRDefault="002D5F79">
            <w:pPr>
              <w:pStyle w:val="TableParagraph"/>
              <w:spacing w:before="226"/>
              <w:rPr>
                <w:sz w:val="20"/>
              </w:rPr>
            </w:pPr>
          </w:p>
          <w:p w:rsidR="002D5F79" w:rsidRDefault="00B0013F">
            <w:pPr>
              <w:pStyle w:val="TableParagraph"/>
              <w:spacing w:before="1"/>
              <w:ind w:left="7"/>
              <w:jc w:val="center"/>
              <w:rPr>
                <w:sz w:val="20"/>
              </w:rPr>
            </w:pPr>
            <w:r>
              <w:rPr>
                <w:spacing w:val="-2"/>
                <w:sz w:val="20"/>
              </w:rPr>
              <w:t>DIÁRIA</w:t>
            </w:r>
          </w:p>
        </w:tc>
        <w:tc>
          <w:tcPr>
            <w:tcW w:w="910" w:type="dxa"/>
            <w:tcBorders>
              <w:top w:val="nil"/>
            </w:tcBorders>
          </w:tcPr>
          <w:p w:rsidR="002D5F79" w:rsidRDefault="002D5F79">
            <w:pPr>
              <w:pStyle w:val="TableParagraph"/>
              <w:rPr>
                <w:sz w:val="20"/>
              </w:rPr>
            </w:pPr>
          </w:p>
          <w:p w:rsidR="002D5F79" w:rsidRDefault="002D5F79">
            <w:pPr>
              <w:pStyle w:val="TableParagraph"/>
              <w:spacing w:before="226"/>
              <w:rPr>
                <w:sz w:val="20"/>
              </w:rPr>
            </w:pPr>
          </w:p>
          <w:p w:rsidR="002D5F79" w:rsidRDefault="00B0013F">
            <w:pPr>
              <w:pStyle w:val="TableParagraph"/>
              <w:spacing w:before="1"/>
              <w:ind w:left="14"/>
              <w:jc w:val="center"/>
              <w:rPr>
                <w:sz w:val="20"/>
              </w:rPr>
            </w:pPr>
            <w:r>
              <w:rPr>
                <w:spacing w:val="-5"/>
                <w:sz w:val="20"/>
              </w:rPr>
              <w:t>20</w:t>
            </w:r>
          </w:p>
        </w:tc>
        <w:tc>
          <w:tcPr>
            <w:tcW w:w="1901" w:type="dxa"/>
            <w:tcBorders>
              <w:top w:val="nil"/>
            </w:tcBorders>
          </w:tcPr>
          <w:p w:rsidR="002D5F79" w:rsidRDefault="002D5F79">
            <w:pPr>
              <w:pStyle w:val="TableParagraph"/>
              <w:rPr>
                <w:sz w:val="20"/>
              </w:rPr>
            </w:pPr>
          </w:p>
          <w:p w:rsidR="002D5F79" w:rsidRDefault="002D5F79">
            <w:pPr>
              <w:pStyle w:val="TableParagraph"/>
              <w:spacing w:before="226"/>
              <w:rPr>
                <w:sz w:val="20"/>
              </w:rPr>
            </w:pPr>
          </w:p>
          <w:p w:rsidR="002D5F79" w:rsidRDefault="00B0013F">
            <w:pPr>
              <w:pStyle w:val="TableParagraph"/>
              <w:spacing w:before="1"/>
              <w:ind w:left="12" w:right="3"/>
              <w:jc w:val="center"/>
              <w:rPr>
                <w:sz w:val="20"/>
              </w:rPr>
            </w:pPr>
            <w:r>
              <w:rPr>
                <w:sz w:val="20"/>
              </w:rPr>
              <w:t>R$</w:t>
            </w:r>
            <w:r>
              <w:rPr>
                <w:spacing w:val="-3"/>
                <w:sz w:val="20"/>
              </w:rPr>
              <w:t xml:space="preserve"> </w:t>
            </w:r>
            <w:r>
              <w:rPr>
                <w:spacing w:val="-2"/>
                <w:sz w:val="20"/>
              </w:rPr>
              <w:t>6.999,72</w:t>
            </w:r>
          </w:p>
        </w:tc>
        <w:tc>
          <w:tcPr>
            <w:tcW w:w="1928" w:type="dxa"/>
            <w:tcBorders>
              <w:top w:val="nil"/>
            </w:tcBorders>
          </w:tcPr>
          <w:p w:rsidR="002D5F79" w:rsidRDefault="002D5F79">
            <w:pPr>
              <w:pStyle w:val="TableParagraph"/>
              <w:rPr>
                <w:sz w:val="20"/>
              </w:rPr>
            </w:pPr>
          </w:p>
          <w:p w:rsidR="002D5F79" w:rsidRDefault="002D5F79">
            <w:pPr>
              <w:pStyle w:val="TableParagraph"/>
              <w:spacing w:before="226"/>
              <w:rPr>
                <w:sz w:val="20"/>
              </w:rPr>
            </w:pPr>
          </w:p>
          <w:p w:rsidR="002D5F79" w:rsidRDefault="00B0013F">
            <w:pPr>
              <w:pStyle w:val="TableParagraph"/>
              <w:spacing w:before="1"/>
              <w:ind w:right="57"/>
              <w:jc w:val="right"/>
              <w:rPr>
                <w:sz w:val="20"/>
              </w:rPr>
            </w:pPr>
            <w:r>
              <w:rPr>
                <w:sz w:val="20"/>
              </w:rPr>
              <w:t>R$</w:t>
            </w:r>
            <w:r>
              <w:rPr>
                <w:spacing w:val="-3"/>
                <w:sz w:val="20"/>
              </w:rPr>
              <w:t xml:space="preserve"> </w:t>
            </w:r>
            <w:r>
              <w:rPr>
                <w:spacing w:val="-2"/>
                <w:sz w:val="20"/>
              </w:rPr>
              <w:t>139.994,40</w:t>
            </w:r>
          </w:p>
        </w:tc>
      </w:tr>
      <w:tr w:rsidR="002D5F79">
        <w:trPr>
          <w:trHeight w:val="2070"/>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0"/>
              <w:rPr>
                <w:sz w:val="20"/>
              </w:rPr>
            </w:pPr>
          </w:p>
          <w:p w:rsidR="002D5F79" w:rsidRDefault="00B0013F">
            <w:pPr>
              <w:pStyle w:val="TableParagraph"/>
              <w:ind w:left="10"/>
              <w:jc w:val="center"/>
              <w:rPr>
                <w:sz w:val="20"/>
              </w:rPr>
            </w:pPr>
            <w:r>
              <w:rPr>
                <w:spacing w:val="-5"/>
                <w:sz w:val="20"/>
              </w:rPr>
              <w:t>26</w:t>
            </w:r>
          </w:p>
        </w:tc>
        <w:tc>
          <w:tcPr>
            <w:tcW w:w="3971" w:type="dxa"/>
          </w:tcPr>
          <w:p w:rsidR="002D5F79" w:rsidRDefault="00B0013F">
            <w:pPr>
              <w:pStyle w:val="TableParagraph"/>
              <w:spacing w:line="360" w:lineRule="auto"/>
              <w:ind w:left="69" w:right="58"/>
              <w:jc w:val="both"/>
              <w:rPr>
                <w:sz w:val="20"/>
              </w:rPr>
            </w:pPr>
            <w:r>
              <w:rPr>
                <w:sz w:val="20"/>
              </w:rPr>
              <w:t>GRID COMPLETO, 08m de boca de cena, 06m de profundidade e 6m de altura, divididos</w:t>
            </w:r>
            <w:r>
              <w:rPr>
                <w:spacing w:val="80"/>
                <w:w w:val="150"/>
                <w:sz w:val="20"/>
              </w:rPr>
              <w:t xml:space="preserve"> </w:t>
            </w:r>
            <w:r>
              <w:rPr>
                <w:sz w:val="20"/>
              </w:rPr>
              <w:t>em</w:t>
            </w:r>
            <w:r>
              <w:rPr>
                <w:spacing w:val="80"/>
                <w:w w:val="150"/>
                <w:sz w:val="20"/>
              </w:rPr>
              <w:t xml:space="preserve"> </w:t>
            </w:r>
            <w:r>
              <w:rPr>
                <w:sz w:val="20"/>
              </w:rPr>
              <w:t>06</w:t>
            </w:r>
            <w:r>
              <w:rPr>
                <w:spacing w:val="80"/>
                <w:w w:val="150"/>
                <w:sz w:val="20"/>
              </w:rPr>
              <w:t xml:space="preserve"> </w:t>
            </w:r>
            <w:r>
              <w:rPr>
                <w:sz w:val="20"/>
              </w:rPr>
              <w:t>pés,</w:t>
            </w:r>
            <w:r>
              <w:rPr>
                <w:spacing w:val="80"/>
                <w:w w:val="150"/>
                <w:sz w:val="20"/>
              </w:rPr>
              <w:t xml:space="preserve"> </w:t>
            </w:r>
            <w:r>
              <w:rPr>
                <w:sz w:val="20"/>
              </w:rPr>
              <w:t>p30</w:t>
            </w:r>
            <w:r>
              <w:rPr>
                <w:spacing w:val="80"/>
                <w:w w:val="150"/>
                <w:sz w:val="20"/>
              </w:rPr>
              <w:t xml:space="preserve"> </w:t>
            </w:r>
            <w:r>
              <w:rPr>
                <w:sz w:val="20"/>
              </w:rPr>
              <w:t>e</w:t>
            </w:r>
            <w:r>
              <w:rPr>
                <w:spacing w:val="80"/>
                <w:w w:val="150"/>
                <w:sz w:val="20"/>
              </w:rPr>
              <w:t xml:space="preserve"> </w:t>
            </w:r>
            <w:r>
              <w:rPr>
                <w:sz w:val="20"/>
              </w:rPr>
              <w:t>p50, com duas linhas montagem e desmontagem</w:t>
            </w:r>
            <w:r>
              <w:rPr>
                <w:spacing w:val="73"/>
                <w:sz w:val="20"/>
              </w:rPr>
              <w:t xml:space="preserve">    </w:t>
            </w:r>
            <w:r>
              <w:rPr>
                <w:sz w:val="20"/>
              </w:rPr>
              <w:t>por</w:t>
            </w:r>
            <w:r>
              <w:rPr>
                <w:spacing w:val="73"/>
                <w:sz w:val="20"/>
              </w:rPr>
              <w:t xml:space="preserve">    </w:t>
            </w:r>
            <w:r>
              <w:rPr>
                <w:sz w:val="20"/>
              </w:rPr>
              <w:t>conta</w:t>
            </w:r>
            <w:r>
              <w:rPr>
                <w:spacing w:val="73"/>
                <w:sz w:val="20"/>
              </w:rPr>
              <w:t xml:space="preserve">    </w:t>
            </w:r>
            <w:r>
              <w:rPr>
                <w:spacing w:val="-5"/>
                <w:sz w:val="20"/>
              </w:rPr>
              <w:t>da</w:t>
            </w:r>
          </w:p>
          <w:p w:rsidR="002D5F79" w:rsidRDefault="00B0013F">
            <w:pPr>
              <w:pStyle w:val="TableParagraph"/>
              <w:spacing w:line="229" w:lineRule="exact"/>
              <w:ind w:left="69"/>
              <w:rPr>
                <w:sz w:val="20"/>
              </w:rPr>
            </w:pPr>
            <w:r>
              <w:rPr>
                <w:spacing w:val="-2"/>
                <w:sz w:val="20"/>
              </w:rPr>
              <w:t>contratada.</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0"/>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0"/>
              <w:rPr>
                <w:sz w:val="20"/>
              </w:rPr>
            </w:pPr>
          </w:p>
          <w:p w:rsidR="002D5F79" w:rsidRDefault="00B0013F">
            <w:pPr>
              <w:pStyle w:val="TableParagraph"/>
              <w:ind w:left="14"/>
              <w:jc w:val="center"/>
              <w:rPr>
                <w:sz w:val="20"/>
              </w:rPr>
            </w:pPr>
            <w:r>
              <w:rPr>
                <w:spacing w:val="-5"/>
                <w:sz w:val="20"/>
              </w:rPr>
              <w:t>10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0"/>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4.328,48</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0"/>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43.284,80</w:t>
            </w:r>
          </w:p>
        </w:tc>
      </w:tr>
      <w:tr w:rsidR="002D5F79">
        <w:trPr>
          <w:trHeight w:val="2760"/>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7"/>
              <w:rPr>
                <w:sz w:val="20"/>
              </w:rPr>
            </w:pPr>
          </w:p>
          <w:p w:rsidR="002D5F79" w:rsidRDefault="00B0013F">
            <w:pPr>
              <w:pStyle w:val="TableParagraph"/>
              <w:ind w:left="10"/>
              <w:jc w:val="center"/>
              <w:rPr>
                <w:sz w:val="20"/>
              </w:rPr>
            </w:pPr>
            <w:r>
              <w:rPr>
                <w:spacing w:val="-5"/>
                <w:sz w:val="20"/>
              </w:rPr>
              <w:t>27</w:t>
            </w:r>
          </w:p>
        </w:tc>
        <w:tc>
          <w:tcPr>
            <w:tcW w:w="3971" w:type="dxa"/>
          </w:tcPr>
          <w:p w:rsidR="002D5F79" w:rsidRDefault="00B0013F">
            <w:pPr>
              <w:pStyle w:val="TableParagraph"/>
              <w:spacing w:line="360" w:lineRule="auto"/>
              <w:ind w:left="69" w:right="57"/>
              <w:jc w:val="both"/>
              <w:rPr>
                <w:sz w:val="20"/>
              </w:rPr>
            </w:pPr>
            <w:r>
              <w:rPr>
                <w:sz w:val="20"/>
              </w:rPr>
              <w:t xml:space="preserve">DISCIPLINADOR de público, em estrutura de tubo galvanizado 2" (polegadas) com altura de 1,20m e comprimento de 2,00m. Compreendendo despesas de transporte, montagem e desmontagem, bem como material e pessoal necessário à execução </w:t>
            </w:r>
            <w:r>
              <w:rPr>
                <w:spacing w:val="-4"/>
                <w:sz w:val="20"/>
              </w:rPr>
              <w:t>dos</w:t>
            </w:r>
          </w:p>
          <w:p w:rsidR="002D5F79" w:rsidRDefault="00B0013F">
            <w:pPr>
              <w:pStyle w:val="TableParagraph"/>
              <w:ind w:left="69"/>
              <w:jc w:val="both"/>
              <w:rPr>
                <w:sz w:val="20"/>
              </w:rPr>
            </w:pPr>
            <w:r>
              <w:rPr>
                <w:sz w:val="20"/>
              </w:rPr>
              <w:t>serviços.</w:t>
            </w:r>
            <w:r>
              <w:rPr>
                <w:spacing w:val="-5"/>
                <w:sz w:val="20"/>
              </w:rPr>
              <w:t xml:space="preserve"> </w:t>
            </w:r>
            <w:r>
              <w:rPr>
                <w:sz w:val="20"/>
              </w:rPr>
              <w:t>Referência:</w:t>
            </w:r>
            <w:r>
              <w:rPr>
                <w:spacing w:val="-7"/>
                <w:sz w:val="20"/>
              </w:rPr>
              <w:t xml:space="preserve"> </w:t>
            </w:r>
            <w:r>
              <w:rPr>
                <w:spacing w:val="-2"/>
                <w:sz w:val="20"/>
              </w:rPr>
              <w:t>Diária.</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0"/>
              <w:rPr>
                <w:sz w:val="20"/>
              </w:rPr>
            </w:pPr>
          </w:p>
          <w:p w:rsidR="002D5F79" w:rsidRDefault="00B0013F">
            <w:pPr>
              <w:pStyle w:val="TableParagraph"/>
              <w:spacing w:line="360" w:lineRule="auto"/>
              <w:ind w:left="232" w:right="224"/>
              <w:jc w:val="both"/>
              <w:rPr>
                <w:sz w:val="20"/>
              </w:rPr>
            </w:pPr>
            <w:r>
              <w:rPr>
                <w:spacing w:val="-2"/>
                <w:sz w:val="20"/>
              </w:rPr>
              <w:t>METRO LINEAR DIÁRIO</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7"/>
              <w:rPr>
                <w:sz w:val="20"/>
              </w:rPr>
            </w:pPr>
          </w:p>
          <w:p w:rsidR="002D5F79" w:rsidRDefault="00B0013F">
            <w:pPr>
              <w:pStyle w:val="TableParagraph"/>
              <w:ind w:left="14" w:right="4"/>
              <w:jc w:val="center"/>
              <w:rPr>
                <w:sz w:val="20"/>
              </w:rPr>
            </w:pPr>
            <w:r>
              <w:rPr>
                <w:spacing w:val="-4"/>
                <w:sz w:val="20"/>
              </w:rPr>
              <w:t>6000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7"/>
              <w:rPr>
                <w:sz w:val="20"/>
              </w:rPr>
            </w:pPr>
          </w:p>
          <w:p w:rsidR="002D5F79" w:rsidRDefault="00B0013F">
            <w:pPr>
              <w:pStyle w:val="TableParagraph"/>
              <w:ind w:left="12" w:right="1"/>
              <w:jc w:val="center"/>
              <w:rPr>
                <w:sz w:val="20"/>
              </w:rPr>
            </w:pPr>
            <w:r>
              <w:rPr>
                <w:sz w:val="20"/>
              </w:rPr>
              <w:t>R$</w:t>
            </w:r>
            <w:r>
              <w:rPr>
                <w:spacing w:val="-3"/>
                <w:sz w:val="20"/>
              </w:rPr>
              <w:t xml:space="preserve"> </w:t>
            </w:r>
            <w:r>
              <w:rPr>
                <w:spacing w:val="-2"/>
                <w:sz w:val="20"/>
              </w:rPr>
              <w:t>49,88</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7"/>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299.280,00</w:t>
            </w:r>
          </w:p>
        </w:tc>
      </w:tr>
      <w:tr w:rsidR="002D5F79">
        <w:trPr>
          <w:trHeight w:val="3794"/>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ind w:left="10"/>
              <w:jc w:val="center"/>
              <w:rPr>
                <w:sz w:val="20"/>
              </w:rPr>
            </w:pPr>
            <w:r>
              <w:rPr>
                <w:spacing w:val="-5"/>
                <w:sz w:val="20"/>
              </w:rPr>
              <w:t>28</w:t>
            </w:r>
          </w:p>
        </w:tc>
        <w:tc>
          <w:tcPr>
            <w:tcW w:w="3971" w:type="dxa"/>
          </w:tcPr>
          <w:p w:rsidR="002D5F79" w:rsidRDefault="00B0013F">
            <w:pPr>
              <w:pStyle w:val="TableParagraph"/>
              <w:tabs>
                <w:tab w:val="left" w:pos="2245"/>
              </w:tabs>
              <w:spacing w:line="228" w:lineRule="exact"/>
              <w:ind w:left="69"/>
              <w:jc w:val="both"/>
              <w:rPr>
                <w:sz w:val="20"/>
              </w:rPr>
            </w:pPr>
            <w:r>
              <w:rPr>
                <w:spacing w:val="-2"/>
                <w:sz w:val="20"/>
              </w:rPr>
              <w:t>FECHAMENTOS</w:t>
            </w:r>
            <w:r>
              <w:rPr>
                <w:sz w:val="20"/>
              </w:rPr>
              <w:tab/>
            </w:r>
            <w:r>
              <w:rPr>
                <w:spacing w:val="-2"/>
                <w:sz w:val="20"/>
              </w:rPr>
              <w:t>ESTRUTURADOS</w:t>
            </w:r>
          </w:p>
          <w:p w:rsidR="002D5F79" w:rsidRDefault="00B0013F">
            <w:pPr>
              <w:pStyle w:val="TableParagraph"/>
              <w:spacing w:before="114" w:line="360" w:lineRule="auto"/>
              <w:ind w:left="69" w:right="59"/>
              <w:jc w:val="both"/>
              <w:rPr>
                <w:sz w:val="20"/>
              </w:rPr>
            </w:pPr>
            <w:r>
              <w:rPr>
                <w:sz w:val="20"/>
              </w:rPr>
              <w:t xml:space="preserve">EM FERRO METALON, na altura de 2 metros fechados em chapa 18 e corrugados na cor prata, apoios de sustentação em 45 graus (mão francesa) para apoio e fixação. Compreendendo despesas de transporte, montagem e desmontagem, bem como material e pessoal necessário à execução dos </w:t>
            </w:r>
            <w:r>
              <w:rPr>
                <w:spacing w:val="-2"/>
                <w:sz w:val="20"/>
              </w:rPr>
              <w:t>serviços.</w:t>
            </w:r>
          </w:p>
          <w:p w:rsidR="002D5F79" w:rsidRDefault="00B0013F">
            <w:pPr>
              <w:pStyle w:val="TableParagraph"/>
              <w:spacing w:before="1"/>
              <w:ind w:left="69"/>
              <w:jc w:val="both"/>
              <w:rPr>
                <w:sz w:val="20"/>
              </w:rPr>
            </w:pPr>
            <w:r>
              <w:rPr>
                <w:sz w:val="20"/>
              </w:rPr>
              <w:t>Referência:</w:t>
            </w:r>
            <w:r>
              <w:rPr>
                <w:spacing w:val="-10"/>
                <w:sz w:val="20"/>
              </w:rPr>
              <w:t xml:space="preserve"> </w:t>
            </w:r>
            <w:r>
              <w:rPr>
                <w:spacing w:val="-2"/>
                <w:sz w:val="20"/>
              </w:rPr>
              <w:t>Diária.</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spacing w:line="360" w:lineRule="auto"/>
              <w:ind w:left="232" w:right="224"/>
              <w:jc w:val="both"/>
              <w:rPr>
                <w:sz w:val="20"/>
              </w:rPr>
            </w:pPr>
            <w:r>
              <w:rPr>
                <w:spacing w:val="-2"/>
                <w:sz w:val="20"/>
              </w:rPr>
              <w:t>METRO LINEAR DIÁRIO</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ind w:left="14" w:right="4"/>
              <w:jc w:val="center"/>
              <w:rPr>
                <w:sz w:val="20"/>
              </w:rPr>
            </w:pPr>
            <w:r>
              <w:rPr>
                <w:spacing w:val="-4"/>
                <w:sz w:val="20"/>
              </w:rPr>
              <w:t>6000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ind w:left="12" w:right="1"/>
              <w:jc w:val="center"/>
              <w:rPr>
                <w:sz w:val="20"/>
              </w:rPr>
            </w:pPr>
            <w:r>
              <w:rPr>
                <w:sz w:val="20"/>
              </w:rPr>
              <w:t>R$</w:t>
            </w:r>
            <w:r>
              <w:rPr>
                <w:spacing w:val="-3"/>
                <w:sz w:val="20"/>
              </w:rPr>
              <w:t xml:space="preserve"> </w:t>
            </w:r>
            <w:r>
              <w:rPr>
                <w:spacing w:val="-2"/>
                <w:sz w:val="20"/>
              </w:rPr>
              <w:t>48,80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292.800,00</w:t>
            </w:r>
          </w:p>
        </w:tc>
      </w:tr>
      <w:tr w:rsidR="002D5F79">
        <w:trPr>
          <w:trHeight w:val="2414"/>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4"/>
              <w:rPr>
                <w:sz w:val="20"/>
              </w:rPr>
            </w:pPr>
          </w:p>
          <w:p w:rsidR="002D5F79" w:rsidRDefault="00B0013F">
            <w:pPr>
              <w:pStyle w:val="TableParagraph"/>
              <w:ind w:left="10"/>
              <w:jc w:val="center"/>
              <w:rPr>
                <w:sz w:val="20"/>
              </w:rPr>
            </w:pPr>
            <w:r>
              <w:rPr>
                <w:spacing w:val="-5"/>
                <w:sz w:val="20"/>
              </w:rPr>
              <w:t>29</w:t>
            </w:r>
          </w:p>
        </w:tc>
        <w:tc>
          <w:tcPr>
            <w:tcW w:w="3971" w:type="dxa"/>
          </w:tcPr>
          <w:p w:rsidR="002D5F79" w:rsidRDefault="00B0013F">
            <w:pPr>
              <w:pStyle w:val="TableParagraph"/>
              <w:spacing w:line="360" w:lineRule="auto"/>
              <w:ind w:left="69" w:right="60"/>
              <w:jc w:val="both"/>
              <w:rPr>
                <w:sz w:val="20"/>
              </w:rPr>
            </w:pPr>
            <w:r>
              <w:rPr>
                <w:sz w:val="20"/>
              </w:rPr>
              <w:t>ESTRUTURA EM Q30, Estrutura em alumínio</w:t>
            </w:r>
            <w:r>
              <w:rPr>
                <w:spacing w:val="-6"/>
                <w:sz w:val="20"/>
              </w:rPr>
              <w:t xml:space="preserve"> </w:t>
            </w:r>
            <w:r>
              <w:rPr>
                <w:sz w:val="20"/>
              </w:rPr>
              <w:t>padrão</w:t>
            </w:r>
            <w:r>
              <w:rPr>
                <w:spacing w:val="-7"/>
                <w:sz w:val="20"/>
              </w:rPr>
              <w:t xml:space="preserve"> </w:t>
            </w:r>
            <w:r>
              <w:rPr>
                <w:sz w:val="20"/>
              </w:rPr>
              <w:t>30</w:t>
            </w:r>
            <w:r>
              <w:rPr>
                <w:spacing w:val="-6"/>
                <w:sz w:val="20"/>
              </w:rPr>
              <w:t xml:space="preserve"> </w:t>
            </w:r>
            <w:r>
              <w:rPr>
                <w:sz w:val="20"/>
              </w:rPr>
              <w:t>cm,</w:t>
            </w:r>
            <w:r>
              <w:rPr>
                <w:spacing w:val="-6"/>
                <w:sz w:val="20"/>
              </w:rPr>
              <w:t xml:space="preserve"> </w:t>
            </w:r>
            <w:r>
              <w:rPr>
                <w:sz w:val="20"/>
              </w:rPr>
              <w:t>para</w:t>
            </w:r>
            <w:r>
              <w:rPr>
                <w:spacing w:val="-6"/>
                <w:sz w:val="20"/>
              </w:rPr>
              <w:t xml:space="preserve"> </w:t>
            </w:r>
            <w:r>
              <w:rPr>
                <w:sz w:val="20"/>
              </w:rPr>
              <w:t>montagem</w:t>
            </w:r>
            <w:r>
              <w:rPr>
                <w:spacing w:val="-5"/>
                <w:sz w:val="20"/>
              </w:rPr>
              <w:t xml:space="preserve"> </w:t>
            </w:r>
            <w:r>
              <w:rPr>
                <w:sz w:val="20"/>
              </w:rPr>
              <w:t>de estruturas diversas. Compreendendo despesas de transporte, montagem e desmontagem, bem como material e pessoal</w:t>
            </w:r>
            <w:r>
              <w:rPr>
                <w:spacing w:val="52"/>
                <w:sz w:val="20"/>
              </w:rPr>
              <w:t xml:space="preserve">  </w:t>
            </w:r>
            <w:r>
              <w:rPr>
                <w:sz w:val="20"/>
              </w:rPr>
              <w:t>necessário</w:t>
            </w:r>
            <w:r>
              <w:rPr>
                <w:spacing w:val="52"/>
                <w:sz w:val="20"/>
              </w:rPr>
              <w:t xml:space="preserve">  </w:t>
            </w:r>
            <w:r>
              <w:rPr>
                <w:sz w:val="20"/>
              </w:rPr>
              <w:t>à</w:t>
            </w:r>
            <w:r>
              <w:rPr>
                <w:spacing w:val="53"/>
                <w:sz w:val="20"/>
              </w:rPr>
              <w:t xml:space="preserve">  </w:t>
            </w:r>
            <w:r>
              <w:rPr>
                <w:sz w:val="20"/>
              </w:rPr>
              <w:t>execução</w:t>
            </w:r>
            <w:r>
              <w:rPr>
                <w:spacing w:val="52"/>
                <w:sz w:val="20"/>
              </w:rPr>
              <w:t xml:space="preserve">  </w:t>
            </w:r>
            <w:r>
              <w:rPr>
                <w:spacing w:val="-5"/>
                <w:sz w:val="20"/>
              </w:rPr>
              <w:t>dos</w:t>
            </w:r>
          </w:p>
          <w:p w:rsidR="002D5F79" w:rsidRDefault="00B0013F">
            <w:pPr>
              <w:pStyle w:val="TableParagraph"/>
              <w:ind w:left="69"/>
              <w:jc w:val="both"/>
              <w:rPr>
                <w:sz w:val="20"/>
              </w:rPr>
            </w:pPr>
            <w:r>
              <w:rPr>
                <w:sz w:val="20"/>
              </w:rPr>
              <w:t>serviços.</w:t>
            </w:r>
            <w:r>
              <w:rPr>
                <w:spacing w:val="-5"/>
                <w:sz w:val="20"/>
              </w:rPr>
              <w:t xml:space="preserve"> </w:t>
            </w:r>
            <w:r>
              <w:rPr>
                <w:sz w:val="20"/>
              </w:rPr>
              <w:t>Referência:</w:t>
            </w:r>
            <w:r>
              <w:rPr>
                <w:spacing w:val="-7"/>
                <w:sz w:val="20"/>
              </w:rPr>
              <w:t xml:space="preserve"> </w:t>
            </w:r>
            <w:r>
              <w:rPr>
                <w:spacing w:val="-2"/>
                <w:sz w:val="20"/>
              </w:rPr>
              <w:t>Diária.</w:t>
            </w:r>
          </w:p>
        </w:tc>
        <w:tc>
          <w:tcPr>
            <w:tcW w:w="1192" w:type="dxa"/>
          </w:tcPr>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spacing w:line="360" w:lineRule="auto"/>
              <w:ind w:left="232" w:right="224"/>
              <w:jc w:val="both"/>
              <w:rPr>
                <w:sz w:val="20"/>
              </w:rPr>
            </w:pPr>
            <w:r>
              <w:rPr>
                <w:spacing w:val="-2"/>
                <w:sz w:val="20"/>
              </w:rPr>
              <w:t>METRO LINEAR DIÁRIO</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4"/>
              <w:rPr>
                <w:sz w:val="20"/>
              </w:rPr>
            </w:pPr>
          </w:p>
          <w:p w:rsidR="002D5F79" w:rsidRDefault="00B0013F">
            <w:pPr>
              <w:pStyle w:val="TableParagraph"/>
              <w:ind w:left="14" w:right="4"/>
              <w:jc w:val="center"/>
              <w:rPr>
                <w:sz w:val="20"/>
              </w:rPr>
            </w:pPr>
            <w:r>
              <w:rPr>
                <w:spacing w:val="-4"/>
                <w:sz w:val="20"/>
              </w:rPr>
              <w:t>2000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4"/>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102,00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4"/>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204.000,00</w:t>
            </w:r>
          </w:p>
        </w:tc>
      </w:tr>
    </w:tbl>
    <w:p w:rsidR="002D5F79" w:rsidRDefault="002D5F79">
      <w:pPr>
        <w:pStyle w:val="TableParagraph"/>
        <w:jc w:val="right"/>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2414"/>
        </w:trPr>
        <w:tc>
          <w:tcPr>
            <w:tcW w:w="710"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spacing w:before="1"/>
              <w:ind w:left="10"/>
              <w:jc w:val="center"/>
              <w:rPr>
                <w:sz w:val="20"/>
              </w:rPr>
            </w:pPr>
            <w:r>
              <w:rPr>
                <w:spacing w:val="-5"/>
                <w:sz w:val="20"/>
              </w:rPr>
              <w:t>30</w:t>
            </w:r>
          </w:p>
        </w:tc>
        <w:tc>
          <w:tcPr>
            <w:tcW w:w="3971" w:type="dxa"/>
            <w:tcBorders>
              <w:top w:val="nil"/>
            </w:tcBorders>
          </w:tcPr>
          <w:p w:rsidR="002D5F79" w:rsidRDefault="00B0013F">
            <w:pPr>
              <w:pStyle w:val="TableParagraph"/>
              <w:spacing w:line="360" w:lineRule="auto"/>
              <w:ind w:left="69" w:right="57"/>
              <w:jc w:val="both"/>
              <w:rPr>
                <w:sz w:val="20"/>
              </w:rPr>
            </w:pPr>
            <w:r>
              <w:rPr>
                <w:sz w:val="20"/>
              </w:rPr>
              <w:t>ESTRUTURA EM Q50, Estrutura em alumínio</w:t>
            </w:r>
            <w:r>
              <w:rPr>
                <w:spacing w:val="-5"/>
                <w:sz w:val="20"/>
              </w:rPr>
              <w:t xml:space="preserve"> </w:t>
            </w:r>
            <w:r>
              <w:rPr>
                <w:sz w:val="20"/>
              </w:rPr>
              <w:t>padrão</w:t>
            </w:r>
            <w:r>
              <w:rPr>
                <w:spacing w:val="-6"/>
                <w:sz w:val="20"/>
              </w:rPr>
              <w:t xml:space="preserve"> </w:t>
            </w:r>
            <w:r>
              <w:rPr>
                <w:sz w:val="20"/>
              </w:rPr>
              <w:t>50</w:t>
            </w:r>
            <w:r>
              <w:rPr>
                <w:spacing w:val="-5"/>
                <w:sz w:val="20"/>
              </w:rPr>
              <w:t xml:space="preserve"> </w:t>
            </w:r>
            <w:r>
              <w:rPr>
                <w:sz w:val="20"/>
              </w:rPr>
              <w:t>cm,</w:t>
            </w:r>
            <w:r>
              <w:rPr>
                <w:spacing w:val="-5"/>
                <w:sz w:val="20"/>
              </w:rPr>
              <w:t xml:space="preserve"> </w:t>
            </w:r>
            <w:r>
              <w:rPr>
                <w:sz w:val="20"/>
              </w:rPr>
              <w:t>para</w:t>
            </w:r>
            <w:r>
              <w:rPr>
                <w:spacing w:val="-5"/>
                <w:sz w:val="20"/>
              </w:rPr>
              <w:t xml:space="preserve"> </w:t>
            </w:r>
            <w:r>
              <w:rPr>
                <w:sz w:val="20"/>
              </w:rPr>
              <w:t>montagem</w:t>
            </w:r>
            <w:r>
              <w:rPr>
                <w:spacing w:val="-5"/>
                <w:sz w:val="20"/>
              </w:rPr>
              <w:t xml:space="preserve"> </w:t>
            </w:r>
            <w:r>
              <w:rPr>
                <w:sz w:val="20"/>
              </w:rPr>
              <w:t>de estruturas diversas. Compreendendo despesas de transporte, montagem e desmontagem, bem como material e pessoal</w:t>
            </w:r>
            <w:r>
              <w:rPr>
                <w:spacing w:val="52"/>
                <w:sz w:val="20"/>
              </w:rPr>
              <w:t xml:space="preserve">  </w:t>
            </w:r>
            <w:r>
              <w:rPr>
                <w:sz w:val="20"/>
              </w:rPr>
              <w:t>necessário</w:t>
            </w:r>
            <w:r>
              <w:rPr>
                <w:spacing w:val="52"/>
                <w:sz w:val="20"/>
              </w:rPr>
              <w:t xml:space="preserve">  </w:t>
            </w:r>
            <w:r>
              <w:rPr>
                <w:sz w:val="20"/>
              </w:rPr>
              <w:t>à</w:t>
            </w:r>
            <w:r>
              <w:rPr>
                <w:spacing w:val="53"/>
                <w:sz w:val="20"/>
              </w:rPr>
              <w:t xml:space="preserve">  </w:t>
            </w:r>
            <w:r>
              <w:rPr>
                <w:sz w:val="20"/>
              </w:rPr>
              <w:t>execução</w:t>
            </w:r>
            <w:r>
              <w:rPr>
                <w:spacing w:val="52"/>
                <w:sz w:val="20"/>
              </w:rPr>
              <w:t xml:space="preserve">  </w:t>
            </w:r>
            <w:r>
              <w:rPr>
                <w:spacing w:val="-5"/>
                <w:sz w:val="20"/>
              </w:rPr>
              <w:t>dos</w:t>
            </w:r>
          </w:p>
          <w:p w:rsidR="002D5F79" w:rsidRDefault="00B0013F">
            <w:pPr>
              <w:pStyle w:val="TableParagraph"/>
              <w:spacing w:line="228" w:lineRule="exact"/>
              <w:ind w:left="69"/>
              <w:jc w:val="both"/>
              <w:rPr>
                <w:sz w:val="20"/>
              </w:rPr>
            </w:pPr>
            <w:r>
              <w:rPr>
                <w:sz w:val="20"/>
              </w:rPr>
              <w:t>serviços.</w:t>
            </w:r>
            <w:r>
              <w:rPr>
                <w:spacing w:val="-5"/>
                <w:sz w:val="20"/>
              </w:rPr>
              <w:t xml:space="preserve"> </w:t>
            </w:r>
            <w:r>
              <w:rPr>
                <w:sz w:val="20"/>
              </w:rPr>
              <w:t>Referência:</w:t>
            </w:r>
            <w:r>
              <w:rPr>
                <w:spacing w:val="-7"/>
                <w:sz w:val="20"/>
              </w:rPr>
              <w:t xml:space="preserve"> </w:t>
            </w:r>
            <w:r>
              <w:rPr>
                <w:spacing w:val="-2"/>
                <w:sz w:val="20"/>
              </w:rPr>
              <w:t>Diária.</w:t>
            </w:r>
          </w:p>
        </w:tc>
        <w:tc>
          <w:tcPr>
            <w:tcW w:w="1192" w:type="dxa"/>
            <w:tcBorders>
              <w:top w:val="nil"/>
            </w:tcBorders>
          </w:tcPr>
          <w:p w:rsidR="002D5F79" w:rsidRDefault="002D5F79">
            <w:pPr>
              <w:pStyle w:val="TableParagraph"/>
              <w:rPr>
                <w:sz w:val="20"/>
              </w:rPr>
            </w:pPr>
          </w:p>
          <w:p w:rsidR="002D5F79" w:rsidRDefault="002D5F79">
            <w:pPr>
              <w:pStyle w:val="TableParagraph"/>
              <w:spacing w:before="226"/>
              <w:rPr>
                <w:sz w:val="20"/>
              </w:rPr>
            </w:pPr>
          </w:p>
          <w:p w:rsidR="002D5F79" w:rsidRDefault="00B0013F">
            <w:pPr>
              <w:pStyle w:val="TableParagraph"/>
              <w:spacing w:before="1" w:line="360" w:lineRule="auto"/>
              <w:ind w:left="232" w:right="224"/>
              <w:jc w:val="both"/>
              <w:rPr>
                <w:sz w:val="20"/>
              </w:rPr>
            </w:pPr>
            <w:r>
              <w:rPr>
                <w:spacing w:val="-2"/>
                <w:sz w:val="20"/>
              </w:rPr>
              <w:t>METRO LINEAR DIÁRIO</w:t>
            </w:r>
          </w:p>
        </w:tc>
        <w:tc>
          <w:tcPr>
            <w:tcW w:w="910"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spacing w:before="1"/>
              <w:ind w:left="14" w:right="4"/>
              <w:jc w:val="center"/>
              <w:rPr>
                <w:sz w:val="20"/>
              </w:rPr>
            </w:pPr>
            <w:r>
              <w:rPr>
                <w:spacing w:val="-4"/>
                <w:sz w:val="20"/>
              </w:rPr>
              <w:t>2000</w:t>
            </w:r>
          </w:p>
        </w:tc>
        <w:tc>
          <w:tcPr>
            <w:tcW w:w="1901"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spacing w:before="1"/>
              <w:ind w:left="12" w:right="3"/>
              <w:jc w:val="center"/>
              <w:rPr>
                <w:sz w:val="20"/>
              </w:rPr>
            </w:pPr>
            <w:r>
              <w:rPr>
                <w:sz w:val="20"/>
              </w:rPr>
              <w:t>R$</w:t>
            </w:r>
            <w:r>
              <w:rPr>
                <w:spacing w:val="-3"/>
                <w:sz w:val="20"/>
              </w:rPr>
              <w:t xml:space="preserve"> </w:t>
            </w:r>
            <w:r>
              <w:rPr>
                <w:spacing w:val="-2"/>
                <w:sz w:val="20"/>
              </w:rPr>
              <w:t>105,75</w:t>
            </w:r>
          </w:p>
        </w:tc>
        <w:tc>
          <w:tcPr>
            <w:tcW w:w="1928"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spacing w:before="1"/>
              <w:ind w:right="57"/>
              <w:jc w:val="right"/>
              <w:rPr>
                <w:sz w:val="20"/>
              </w:rPr>
            </w:pPr>
            <w:r>
              <w:rPr>
                <w:sz w:val="20"/>
              </w:rPr>
              <w:t>R$</w:t>
            </w:r>
            <w:r>
              <w:rPr>
                <w:spacing w:val="-3"/>
                <w:sz w:val="20"/>
              </w:rPr>
              <w:t xml:space="preserve"> </w:t>
            </w:r>
            <w:r>
              <w:rPr>
                <w:spacing w:val="-2"/>
                <w:sz w:val="20"/>
              </w:rPr>
              <w:t>211.500,00</w:t>
            </w:r>
          </w:p>
        </w:tc>
      </w:tr>
      <w:tr w:rsidR="002D5F79">
        <w:trPr>
          <w:trHeight w:val="3104"/>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10"/>
              <w:jc w:val="center"/>
              <w:rPr>
                <w:sz w:val="20"/>
              </w:rPr>
            </w:pPr>
            <w:r>
              <w:rPr>
                <w:spacing w:val="-5"/>
                <w:sz w:val="20"/>
              </w:rPr>
              <w:t>31</w:t>
            </w:r>
          </w:p>
        </w:tc>
        <w:tc>
          <w:tcPr>
            <w:tcW w:w="3971" w:type="dxa"/>
          </w:tcPr>
          <w:p w:rsidR="002D5F79" w:rsidRDefault="00B0013F">
            <w:pPr>
              <w:pStyle w:val="TableParagraph"/>
              <w:spacing w:line="228" w:lineRule="exact"/>
              <w:ind w:left="69"/>
              <w:jc w:val="both"/>
              <w:rPr>
                <w:sz w:val="20"/>
              </w:rPr>
            </w:pPr>
            <w:r>
              <w:rPr>
                <w:sz w:val="20"/>
              </w:rPr>
              <w:t>LOCAÇÃO</w:t>
            </w:r>
            <w:r>
              <w:rPr>
                <w:spacing w:val="66"/>
                <w:sz w:val="20"/>
              </w:rPr>
              <w:t xml:space="preserve">  </w:t>
            </w:r>
            <w:r>
              <w:rPr>
                <w:sz w:val="20"/>
              </w:rPr>
              <w:t>DE</w:t>
            </w:r>
            <w:r>
              <w:rPr>
                <w:spacing w:val="66"/>
                <w:sz w:val="20"/>
              </w:rPr>
              <w:t xml:space="preserve">  </w:t>
            </w:r>
            <w:r>
              <w:rPr>
                <w:sz w:val="20"/>
              </w:rPr>
              <w:t>ARQUIBANCADA</w:t>
            </w:r>
            <w:r>
              <w:rPr>
                <w:spacing w:val="66"/>
                <w:sz w:val="20"/>
              </w:rPr>
              <w:t xml:space="preserve">  </w:t>
            </w:r>
            <w:r>
              <w:rPr>
                <w:spacing w:val="-5"/>
                <w:sz w:val="20"/>
              </w:rPr>
              <w:t>08</w:t>
            </w:r>
          </w:p>
          <w:p w:rsidR="002D5F79" w:rsidRDefault="00B0013F">
            <w:pPr>
              <w:pStyle w:val="TableParagraph"/>
              <w:spacing w:before="114" w:line="360" w:lineRule="auto"/>
              <w:ind w:left="69" w:right="59"/>
              <w:jc w:val="both"/>
              <w:rPr>
                <w:sz w:val="20"/>
              </w:rPr>
            </w:pPr>
            <w:r>
              <w:rPr>
                <w:sz w:val="20"/>
              </w:rPr>
              <w:t>degrau, com escada de acesso, guarda corpo, com 2m20 de altura, estrutura devera esta em todo seu conjunto estabilizada e sobreposta em sapatas metalicas com aterramento conforme a norma da ABNT, os degraus deverá estar devidamente</w:t>
            </w:r>
            <w:r>
              <w:rPr>
                <w:spacing w:val="71"/>
                <w:w w:val="150"/>
                <w:sz w:val="20"/>
              </w:rPr>
              <w:t xml:space="preserve">  </w:t>
            </w:r>
            <w:r>
              <w:rPr>
                <w:sz w:val="20"/>
              </w:rPr>
              <w:t>sinalizados</w:t>
            </w:r>
            <w:r>
              <w:rPr>
                <w:spacing w:val="72"/>
                <w:w w:val="150"/>
                <w:sz w:val="20"/>
              </w:rPr>
              <w:t xml:space="preserve">  </w:t>
            </w:r>
            <w:r>
              <w:rPr>
                <w:sz w:val="20"/>
              </w:rPr>
              <w:t>com</w:t>
            </w:r>
            <w:r>
              <w:rPr>
                <w:spacing w:val="72"/>
                <w:w w:val="150"/>
                <w:sz w:val="20"/>
              </w:rPr>
              <w:t xml:space="preserve">  </w:t>
            </w:r>
            <w:r>
              <w:rPr>
                <w:spacing w:val="-4"/>
                <w:sz w:val="20"/>
              </w:rPr>
              <w:t>fitas</w:t>
            </w:r>
          </w:p>
          <w:p w:rsidR="002D5F79" w:rsidRDefault="00B0013F">
            <w:pPr>
              <w:pStyle w:val="TableParagraph"/>
              <w:spacing w:before="2"/>
              <w:ind w:left="69"/>
              <w:jc w:val="both"/>
              <w:rPr>
                <w:sz w:val="20"/>
              </w:rPr>
            </w:pPr>
            <w:r>
              <w:rPr>
                <w:sz w:val="20"/>
              </w:rPr>
              <w:t>adesivas</w:t>
            </w:r>
            <w:r>
              <w:rPr>
                <w:spacing w:val="52"/>
                <w:sz w:val="20"/>
              </w:rPr>
              <w:t xml:space="preserve"> </w:t>
            </w:r>
            <w:r>
              <w:rPr>
                <w:sz w:val="20"/>
              </w:rPr>
              <w:t>de</w:t>
            </w:r>
            <w:r>
              <w:rPr>
                <w:spacing w:val="-2"/>
                <w:sz w:val="20"/>
              </w:rPr>
              <w:t xml:space="preserve"> sinalização.</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2"/>
              <w:rPr>
                <w:sz w:val="20"/>
              </w:rPr>
            </w:pPr>
          </w:p>
          <w:p w:rsidR="002D5F79" w:rsidRDefault="00B0013F">
            <w:pPr>
              <w:pStyle w:val="TableParagraph"/>
              <w:spacing w:line="360" w:lineRule="auto"/>
              <w:ind w:left="232" w:right="224"/>
              <w:jc w:val="both"/>
              <w:rPr>
                <w:sz w:val="20"/>
              </w:rPr>
            </w:pPr>
            <w:r>
              <w:rPr>
                <w:spacing w:val="-2"/>
                <w:sz w:val="20"/>
              </w:rPr>
              <w:t>METRO LINEAR DIÁRIO</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14"/>
              <w:jc w:val="center"/>
              <w:rPr>
                <w:sz w:val="20"/>
              </w:rPr>
            </w:pPr>
            <w:r>
              <w:rPr>
                <w:spacing w:val="-5"/>
                <w:sz w:val="20"/>
              </w:rPr>
              <w:t>250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779,43</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8"/>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194.857,50</w:t>
            </w:r>
          </w:p>
        </w:tc>
      </w:tr>
      <w:tr w:rsidR="002D5F79">
        <w:trPr>
          <w:trHeight w:val="346"/>
        </w:trPr>
        <w:tc>
          <w:tcPr>
            <w:tcW w:w="8684" w:type="dxa"/>
            <w:gridSpan w:val="5"/>
          </w:tcPr>
          <w:p w:rsidR="002D5F79" w:rsidRDefault="00B0013F">
            <w:pPr>
              <w:pStyle w:val="TableParagraph"/>
              <w:spacing w:line="228" w:lineRule="exact"/>
              <w:ind w:left="10" w:right="3"/>
              <w:jc w:val="center"/>
              <w:rPr>
                <w:sz w:val="20"/>
              </w:rPr>
            </w:pPr>
            <w:r>
              <w:rPr>
                <w:sz w:val="20"/>
              </w:rPr>
              <w:t>VALOR</w:t>
            </w:r>
            <w:r>
              <w:rPr>
                <w:spacing w:val="-1"/>
                <w:sz w:val="20"/>
              </w:rPr>
              <w:t xml:space="preserve"> </w:t>
            </w:r>
            <w:r>
              <w:rPr>
                <w:spacing w:val="-2"/>
                <w:sz w:val="20"/>
              </w:rPr>
              <w:t>GLOBAL</w:t>
            </w:r>
          </w:p>
        </w:tc>
        <w:tc>
          <w:tcPr>
            <w:tcW w:w="1928" w:type="dxa"/>
          </w:tcPr>
          <w:p w:rsidR="002D5F79" w:rsidRDefault="00B0013F">
            <w:pPr>
              <w:pStyle w:val="TableParagraph"/>
              <w:spacing w:line="228" w:lineRule="exact"/>
              <w:ind w:right="57"/>
              <w:jc w:val="right"/>
              <w:rPr>
                <w:sz w:val="20"/>
              </w:rPr>
            </w:pPr>
            <w:r>
              <w:rPr>
                <w:sz w:val="20"/>
              </w:rPr>
              <w:t>R$</w:t>
            </w:r>
            <w:r>
              <w:rPr>
                <w:spacing w:val="-3"/>
                <w:sz w:val="20"/>
              </w:rPr>
              <w:t xml:space="preserve"> </w:t>
            </w:r>
            <w:r>
              <w:rPr>
                <w:spacing w:val="-2"/>
                <w:sz w:val="20"/>
              </w:rPr>
              <w:t>6.383.788,05</w:t>
            </w:r>
          </w:p>
        </w:tc>
      </w:tr>
      <w:tr w:rsidR="002D5F79">
        <w:trPr>
          <w:trHeight w:val="576"/>
        </w:trPr>
        <w:tc>
          <w:tcPr>
            <w:tcW w:w="10612" w:type="dxa"/>
            <w:gridSpan w:val="6"/>
            <w:tcBorders>
              <w:left w:val="nil"/>
              <w:right w:val="nil"/>
            </w:tcBorders>
          </w:tcPr>
          <w:p w:rsidR="002D5F79" w:rsidRDefault="002D5F79">
            <w:pPr>
              <w:pStyle w:val="TableParagraph"/>
              <w:rPr>
                <w:rFonts w:ascii="Times New Roman"/>
                <w:sz w:val="20"/>
              </w:rPr>
            </w:pPr>
          </w:p>
        </w:tc>
      </w:tr>
      <w:tr w:rsidR="002D5F79">
        <w:trPr>
          <w:trHeight w:val="343"/>
        </w:trPr>
        <w:tc>
          <w:tcPr>
            <w:tcW w:w="10612" w:type="dxa"/>
            <w:gridSpan w:val="6"/>
          </w:tcPr>
          <w:p w:rsidR="002D5F79" w:rsidRDefault="00B0013F">
            <w:pPr>
              <w:pStyle w:val="TableParagraph"/>
              <w:spacing w:line="228" w:lineRule="exact"/>
              <w:ind w:left="9" w:right="1"/>
              <w:jc w:val="center"/>
              <w:rPr>
                <w:sz w:val="20"/>
              </w:rPr>
            </w:pPr>
            <w:r>
              <w:rPr>
                <w:sz w:val="20"/>
              </w:rPr>
              <w:t>LOTE</w:t>
            </w:r>
            <w:r>
              <w:rPr>
                <w:spacing w:val="-3"/>
                <w:sz w:val="20"/>
              </w:rPr>
              <w:t xml:space="preserve"> </w:t>
            </w:r>
            <w:r>
              <w:rPr>
                <w:sz w:val="20"/>
              </w:rPr>
              <w:t>02</w:t>
            </w:r>
            <w:r>
              <w:rPr>
                <w:spacing w:val="-1"/>
                <w:sz w:val="20"/>
              </w:rPr>
              <w:t xml:space="preserve"> </w:t>
            </w:r>
            <w:r>
              <w:rPr>
                <w:sz w:val="20"/>
              </w:rPr>
              <w:t>-</w:t>
            </w:r>
            <w:r>
              <w:rPr>
                <w:spacing w:val="-3"/>
                <w:sz w:val="20"/>
              </w:rPr>
              <w:t xml:space="preserve"> </w:t>
            </w:r>
            <w:r>
              <w:rPr>
                <w:sz w:val="20"/>
              </w:rPr>
              <w:t>BANHEIROS</w:t>
            </w:r>
            <w:r>
              <w:rPr>
                <w:spacing w:val="-3"/>
                <w:sz w:val="20"/>
              </w:rPr>
              <w:t xml:space="preserve"> </w:t>
            </w:r>
            <w:r>
              <w:rPr>
                <w:spacing w:val="-2"/>
                <w:sz w:val="20"/>
              </w:rPr>
              <w:t>QUIMICOS</w:t>
            </w:r>
          </w:p>
        </w:tc>
      </w:tr>
      <w:tr w:rsidR="002D5F79">
        <w:trPr>
          <w:trHeight w:val="346"/>
        </w:trPr>
        <w:tc>
          <w:tcPr>
            <w:tcW w:w="710" w:type="dxa"/>
          </w:tcPr>
          <w:p w:rsidR="002D5F79" w:rsidRDefault="00B0013F">
            <w:pPr>
              <w:pStyle w:val="TableParagraph"/>
              <w:spacing w:line="228" w:lineRule="exact"/>
              <w:ind w:left="10" w:right="1"/>
              <w:jc w:val="center"/>
              <w:rPr>
                <w:sz w:val="20"/>
              </w:rPr>
            </w:pPr>
            <w:r>
              <w:rPr>
                <w:spacing w:val="-4"/>
                <w:sz w:val="20"/>
              </w:rPr>
              <w:t>ITEM</w:t>
            </w:r>
          </w:p>
        </w:tc>
        <w:tc>
          <w:tcPr>
            <w:tcW w:w="3971" w:type="dxa"/>
          </w:tcPr>
          <w:p w:rsidR="002D5F79" w:rsidRDefault="00B0013F">
            <w:pPr>
              <w:pStyle w:val="TableParagraph"/>
              <w:spacing w:line="228" w:lineRule="exact"/>
              <w:ind w:left="69"/>
              <w:rPr>
                <w:sz w:val="20"/>
              </w:rPr>
            </w:pPr>
            <w:r>
              <w:rPr>
                <w:spacing w:val="-2"/>
                <w:sz w:val="20"/>
              </w:rPr>
              <w:t>DESCRIÇÃO</w:t>
            </w:r>
          </w:p>
        </w:tc>
        <w:tc>
          <w:tcPr>
            <w:tcW w:w="1192" w:type="dxa"/>
          </w:tcPr>
          <w:p w:rsidR="002D5F79" w:rsidRDefault="00B0013F">
            <w:pPr>
              <w:pStyle w:val="TableParagraph"/>
              <w:spacing w:line="228" w:lineRule="exact"/>
              <w:ind w:left="7"/>
              <w:jc w:val="center"/>
              <w:rPr>
                <w:sz w:val="20"/>
              </w:rPr>
            </w:pPr>
            <w:r>
              <w:rPr>
                <w:spacing w:val="-2"/>
                <w:sz w:val="20"/>
              </w:rPr>
              <w:t>UNIDADE</w:t>
            </w:r>
          </w:p>
        </w:tc>
        <w:tc>
          <w:tcPr>
            <w:tcW w:w="910" w:type="dxa"/>
          </w:tcPr>
          <w:p w:rsidR="002D5F79" w:rsidRDefault="00B0013F">
            <w:pPr>
              <w:pStyle w:val="TableParagraph"/>
              <w:spacing w:line="228" w:lineRule="exact"/>
              <w:ind w:left="14" w:right="4"/>
              <w:jc w:val="center"/>
              <w:rPr>
                <w:sz w:val="20"/>
              </w:rPr>
            </w:pPr>
            <w:r>
              <w:rPr>
                <w:spacing w:val="-2"/>
                <w:sz w:val="20"/>
              </w:rPr>
              <w:t>QUANT</w:t>
            </w:r>
          </w:p>
        </w:tc>
        <w:tc>
          <w:tcPr>
            <w:tcW w:w="1901" w:type="dxa"/>
          </w:tcPr>
          <w:p w:rsidR="002D5F79" w:rsidRDefault="00B0013F">
            <w:pPr>
              <w:pStyle w:val="TableParagraph"/>
              <w:spacing w:line="228" w:lineRule="exact"/>
              <w:ind w:left="12"/>
              <w:jc w:val="center"/>
              <w:rPr>
                <w:sz w:val="20"/>
              </w:rPr>
            </w:pPr>
            <w:r>
              <w:rPr>
                <w:sz w:val="20"/>
              </w:rPr>
              <w:t>VALOR</w:t>
            </w:r>
            <w:r>
              <w:rPr>
                <w:spacing w:val="-1"/>
                <w:sz w:val="20"/>
              </w:rPr>
              <w:t xml:space="preserve"> </w:t>
            </w:r>
            <w:r>
              <w:rPr>
                <w:spacing w:val="-2"/>
                <w:sz w:val="20"/>
              </w:rPr>
              <w:t>UNIT.</w:t>
            </w:r>
          </w:p>
        </w:tc>
        <w:tc>
          <w:tcPr>
            <w:tcW w:w="1928" w:type="dxa"/>
          </w:tcPr>
          <w:p w:rsidR="002D5F79" w:rsidRDefault="00B0013F">
            <w:pPr>
              <w:pStyle w:val="TableParagraph"/>
              <w:spacing w:line="228" w:lineRule="exact"/>
              <w:ind w:left="274"/>
              <w:rPr>
                <w:sz w:val="20"/>
              </w:rPr>
            </w:pPr>
            <w:r>
              <w:rPr>
                <w:sz w:val="20"/>
              </w:rPr>
              <w:t>VALOR</w:t>
            </w:r>
            <w:r>
              <w:rPr>
                <w:spacing w:val="-3"/>
                <w:sz w:val="20"/>
              </w:rPr>
              <w:t xml:space="preserve"> </w:t>
            </w:r>
            <w:r>
              <w:rPr>
                <w:spacing w:val="-2"/>
                <w:sz w:val="20"/>
              </w:rPr>
              <w:t>TOTAL</w:t>
            </w:r>
          </w:p>
        </w:tc>
      </w:tr>
      <w:tr w:rsidR="002D5F79">
        <w:trPr>
          <w:trHeight w:val="5864"/>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9"/>
              <w:rPr>
                <w:sz w:val="20"/>
              </w:rPr>
            </w:pPr>
          </w:p>
          <w:p w:rsidR="002D5F79" w:rsidRDefault="00B0013F">
            <w:pPr>
              <w:pStyle w:val="TableParagraph"/>
              <w:ind w:left="10" w:right="1"/>
              <w:jc w:val="center"/>
              <w:rPr>
                <w:sz w:val="20"/>
              </w:rPr>
            </w:pPr>
            <w:r>
              <w:rPr>
                <w:spacing w:val="-10"/>
                <w:sz w:val="20"/>
              </w:rPr>
              <w:t>1</w:t>
            </w:r>
          </w:p>
        </w:tc>
        <w:tc>
          <w:tcPr>
            <w:tcW w:w="3971" w:type="dxa"/>
          </w:tcPr>
          <w:p w:rsidR="002D5F79" w:rsidRDefault="00B0013F">
            <w:pPr>
              <w:pStyle w:val="TableParagraph"/>
              <w:spacing w:line="228" w:lineRule="exact"/>
              <w:ind w:left="69"/>
              <w:jc w:val="both"/>
              <w:rPr>
                <w:sz w:val="20"/>
              </w:rPr>
            </w:pPr>
            <w:r>
              <w:rPr>
                <w:sz w:val="20"/>
              </w:rPr>
              <w:t>SANITÁRIO</w:t>
            </w:r>
            <w:r>
              <w:rPr>
                <w:spacing w:val="76"/>
                <w:sz w:val="20"/>
              </w:rPr>
              <w:t xml:space="preserve">   </w:t>
            </w:r>
            <w:r>
              <w:rPr>
                <w:sz w:val="20"/>
              </w:rPr>
              <w:t>QUIMICO</w:t>
            </w:r>
            <w:r>
              <w:rPr>
                <w:spacing w:val="77"/>
                <w:sz w:val="20"/>
              </w:rPr>
              <w:t xml:space="preserve">   </w:t>
            </w:r>
            <w:r>
              <w:rPr>
                <w:sz w:val="20"/>
              </w:rPr>
              <w:t>PNE,</w:t>
            </w:r>
            <w:r>
              <w:rPr>
                <w:spacing w:val="78"/>
                <w:sz w:val="20"/>
              </w:rPr>
              <w:t xml:space="preserve">   </w:t>
            </w:r>
            <w:r>
              <w:rPr>
                <w:spacing w:val="-5"/>
                <w:sz w:val="20"/>
              </w:rPr>
              <w:t>os</w:t>
            </w:r>
          </w:p>
          <w:p w:rsidR="002D5F79" w:rsidRDefault="00B0013F">
            <w:pPr>
              <w:pStyle w:val="TableParagraph"/>
              <w:spacing w:before="114" w:line="360" w:lineRule="auto"/>
              <w:ind w:left="69" w:right="58"/>
              <w:jc w:val="both"/>
              <w:rPr>
                <w:sz w:val="20"/>
              </w:rPr>
            </w:pPr>
            <w:r>
              <w:rPr>
                <w:sz w:val="20"/>
              </w:rPr>
              <w:t>banheiros</w:t>
            </w:r>
            <w:r>
              <w:rPr>
                <w:spacing w:val="-5"/>
                <w:sz w:val="20"/>
              </w:rPr>
              <w:t xml:space="preserve"> </w:t>
            </w:r>
            <w:r>
              <w:rPr>
                <w:sz w:val="20"/>
              </w:rPr>
              <w:t>de</w:t>
            </w:r>
            <w:r>
              <w:rPr>
                <w:spacing w:val="-4"/>
                <w:sz w:val="20"/>
              </w:rPr>
              <w:t xml:space="preserve"> </w:t>
            </w:r>
            <w:r>
              <w:rPr>
                <w:sz w:val="20"/>
              </w:rPr>
              <w:t>modelo</w:t>
            </w:r>
            <w:r>
              <w:rPr>
                <w:spacing w:val="-3"/>
                <w:sz w:val="20"/>
              </w:rPr>
              <w:t xml:space="preserve"> </w:t>
            </w:r>
            <w:r>
              <w:rPr>
                <w:sz w:val="20"/>
              </w:rPr>
              <w:t>standard</w:t>
            </w:r>
            <w:r>
              <w:rPr>
                <w:spacing w:val="-5"/>
                <w:sz w:val="20"/>
              </w:rPr>
              <w:t xml:space="preserve"> </w:t>
            </w:r>
            <w:r>
              <w:rPr>
                <w:sz w:val="20"/>
              </w:rPr>
              <w:t>deverão</w:t>
            </w:r>
            <w:r>
              <w:rPr>
                <w:spacing w:val="-4"/>
                <w:sz w:val="20"/>
              </w:rPr>
              <w:t xml:space="preserve"> </w:t>
            </w:r>
            <w:r>
              <w:rPr>
                <w:sz w:val="20"/>
              </w:rPr>
              <w:t>ser fabricados em polietileno de alta densidade, resistente</w:t>
            </w:r>
            <w:r>
              <w:rPr>
                <w:spacing w:val="-1"/>
                <w:sz w:val="20"/>
              </w:rPr>
              <w:t xml:space="preserve"> </w:t>
            </w:r>
            <w:r>
              <w:rPr>
                <w:sz w:val="20"/>
              </w:rPr>
              <w:t>e totalmente lavável, compostos de caixa de dejetos com assento, teto translúcido, inclinado, com cavaletes</w:t>
            </w:r>
            <w:r>
              <w:rPr>
                <w:spacing w:val="-8"/>
                <w:sz w:val="20"/>
              </w:rPr>
              <w:t xml:space="preserve"> </w:t>
            </w:r>
            <w:r>
              <w:rPr>
                <w:sz w:val="20"/>
              </w:rPr>
              <w:t>para</w:t>
            </w:r>
            <w:r>
              <w:rPr>
                <w:spacing w:val="-8"/>
                <w:sz w:val="20"/>
              </w:rPr>
              <w:t xml:space="preserve"> </w:t>
            </w:r>
            <w:r>
              <w:rPr>
                <w:sz w:val="20"/>
              </w:rPr>
              <w:t>impedir</w:t>
            </w:r>
            <w:r>
              <w:rPr>
                <w:spacing w:val="-9"/>
                <w:sz w:val="20"/>
              </w:rPr>
              <w:t xml:space="preserve"> </w:t>
            </w:r>
            <w:r>
              <w:rPr>
                <w:sz w:val="20"/>
              </w:rPr>
              <w:t>a</w:t>
            </w:r>
            <w:r>
              <w:rPr>
                <w:spacing w:val="-7"/>
                <w:sz w:val="20"/>
              </w:rPr>
              <w:t xml:space="preserve"> </w:t>
            </w:r>
            <w:r>
              <w:rPr>
                <w:sz w:val="20"/>
              </w:rPr>
              <w:t>entrada</w:t>
            </w:r>
            <w:r>
              <w:rPr>
                <w:spacing w:val="-7"/>
                <w:sz w:val="20"/>
              </w:rPr>
              <w:t xml:space="preserve"> </w:t>
            </w:r>
            <w:r>
              <w:rPr>
                <w:sz w:val="20"/>
              </w:rPr>
              <w:t>da</w:t>
            </w:r>
            <w:r>
              <w:rPr>
                <w:spacing w:val="-8"/>
                <w:sz w:val="20"/>
              </w:rPr>
              <w:t xml:space="preserve"> </w:t>
            </w:r>
            <w:r>
              <w:rPr>
                <w:sz w:val="20"/>
              </w:rPr>
              <w:t>chuva, suporte</w:t>
            </w:r>
            <w:r>
              <w:rPr>
                <w:spacing w:val="-4"/>
                <w:sz w:val="20"/>
              </w:rPr>
              <w:t xml:space="preserve"> </w:t>
            </w:r>
            <w:r>
              <w:rPr>
                <w:sz w:val="20"/>
              </w:rPr>
              <w:t>de</w:t>
            </w:r>
            <w:r>
              <w:rPr>
                <w:spacing w:val="-4"/>
                <w:sz w:val="20"/>
              </w:rPr>
              <w:t xml:space="preserve"> </w:t>
            </w:r>
            <w:r>
              <w:rPr>
                <w:sz w:val="20"/>
              </w:rPr>
              <w:t>papel</w:t>
            </w:r>
            <w:r>
              <w:rPr>
                <w:spacing w:val="-3"/>
                <w:sz w:val="20"/>
              </w:rPr>
              <w:t xml:space="preserve"> </w:t>
            </w:r>
            <w:r>
              <w:rPr>
                <w:sz w:val="20"/>
              </w:rPr>
              <w:t>higiênico,</w:t>
            </w:r>
            <w:r>
              <w:rPr>
                <w:spacing w:val="-2"/>
                <w:sz w:val="20"/>
              </w:rPr>
              <w:t xml:space="preserve"> </w:t>
            </w:r>
            <w:r>
              <w:rPr>
                <w:sz w:val="20"/>
              </w:rPr>
              <w:t>ponto</w:t>
            </w:r>
            <w:r>
              <w:rPr>
                <w:spacing w:val="-2"/>
                <w:sz w:val="20"/>
              </w:rPr>
              <w:t xml:space="preserve"> </w:t>
            </w:r>
            <w:r>
              <w:rPr>
                <w:sz w:val="20"/>
              </w:rPr>
              <w:t>de</w:t>
            </w:r>
            <w:r>
              <w:rPr>
                <w:spacing w:val="-3"/>
                <w:sz w:val="20"/>
              </w:rPr>
              <w:t xml:space="preserve"> </w:t>
            </w:r>
            <w:r>
              <w:rPr>
                <w:sz w:val="20"/>
              </w:rPr>
              <w:t>luz</w:t>
            </w:r>
            <w:r>
              <w:rPr>
                <w:spacing w:val="-4"/>
                <w:sz w:val="20"/>
              </w:rPr>
              <w:t xml:space="preserve"> </w:t>
            </w:r>
            <w:r>
              <w:rPr>
                <w:sz w:val="20"/>
              </w:rPr>
              <w:t>no teto, trava interna, porta com 180 graus de abertura, com mola interna de alta resistência que a mantenha fechada; piso antiderrapante, espaço interno mínimo de 4,80 metros cúbicos, 2 corre mão de sustentação e apoio para garantir uma melhor conforto aos portadores de necessidades</w:t>
            </w:r>
            <w:r>
              <w:rPr>
                <w:spacing w:val="64"/>
                <w:w w:val="150"/>
                <w:sz w:val="20"/>
              </w:rPr>
              <w:t xml:space="preserve">  </w:t>
            </w:r>
            <w:r>
              <w:rPr>
                <w:sz w:val="20"/>
              </w:rPr>
              <w:t>especiais,</w:t>
            </w:r>
            <w:r>
              <w:rPr>
                <w:spacing w:val="66"/>
                <w:w w:val="150"/>
                <w:sz w:val="20"/>
              </w:rPr>
              <w:t xml:space="preserve">  </w:t>
            </w:r>
            <w:r>
              <w:rPr>
                <w:spacing w:val="-2"/>
                <w:sz w:val="20"/>
              </w:rPr>
              <w:t>identificação</w:t>
            </w:r>
          </w:p>
          <w:p w:rsidR="002D5F79" w:rsidRDefault="00B0013F">
            <w:pPr>
              <w:pStyle w:val="TableParagraph"/>
              <w:ind w:left="69"/>
              <w:jc w:val="both"/>
              <w:rPr>
                <w:sz w:val="20"/>
              </w:rPr>
            </w:pPr>
            <w:r>
              <w:rPr>
                <w:sz w:val="20"/>
              </w:rPr>
              <w:t>(masculino/feminino/deficiente</w:t>
            </w:r>
            <w:r>
              <w:rPr>
                <w:spacing w:val="76"/>
                <w:sz w:val="20"/>
              </w:rPr>
              <w:t xml:space="preserve">  </w:t>
            </w:r>
            <w:r>
              <w:rPr>
                <w:sz w:val="20"/>
              </w:rPr>
              <w:t>físico</w:t>
            </w:r>
            <w:r>
              <w:rPr>
                <w:spacing w:val="76"/>
                <w:sz w:val="20"/>
              </w:rPr>
              <w:t xml:space="preserve">  </w:t>
            </w:r>
            <w:r>
              <w:rPr>
                <w:spacing w:val="-10"/>
                <w:sz w:val="20"/>
              </w:rPr>
              <w:t>e</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9"/>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9"/>
              <w:rPr>
                <w:sz w:val="20"/>
              </w:rPr>
            </w:pPr>
          </w:p>
          <w:p w:rsidR="002D5F79" w:rsidRDefault="00B0013F">
            <w:pPr>
              <w:pStyle w:val="TableParagraph"/>
              <w:ind w:left="14"/>
              <w:jc w:val="center"/>
              <w:rPr>
                <w:sz w:val="20"/>
              </w:rPr>
            </w:pPr>
            <w:r>
              <w:rPr>
                <w:spacing w:val="-5"/>
                <w:sz w:val="20"/>
              </w:rPr>
              <w:t>50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9"/>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1.395,00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9"/>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69.750,00</w:t>
            </w:r>
          </w:p>
        </w:tc>
      </w:tr>
    </w:tbl>
    <w:p w:rsidR="002D5F79" w:rsidRDefault="002D5F79">
      <w:pPr>
        <w:pStyle w:val="TableParagraph"/>
        <w:jc w:val="right"/>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4608"/>
        </w:trPr>
        <w:tc>
          <w:tcPr>
            <w:tcW w:w="710" w:type="dxa"/>
            <w:tcBorders>
              <w:top w:val="nil"/>
            </w:tcBorders>
          </w:tcPr>
          <w:p w:rsidR="002D5F79" w:rsidRDefault="002D5F79">
            <w:pPr>
              <w:pStyle w:val="TableParagraph"/>
              <w:rPr>
                <w:rFonts w:ascii="Times New Roman"/>
                <w:sz w:val="20"/>
              </w:rPr>
            </w:pPr>
          </w:p>
        </w:tc>
        <w:tc>
          <w:tcPr>
            <w:tcW w:w="3971" w:type="dxa"/>
            <w:tcBorders>
              <w:top w:val="nil"/>
            </w:tcBorders>
          </w:tcPr>
          <w:p w:rsidR="002D5F79" w:rsidRDefault="00B0013F">
            <w:pPr>
              <w:pStyle w:val="TableParagraph"/>
              <w:tabs>
                <w:tab w:val="left" w:pos="1862"/>
                <w:tab w:val="left" w:pos="3276"/>
              </w:tabs>
              <w:spacing w:line="360" w:lineRule="auto"/>
              <w:ind w:left="69" w:right="60"/>
              <w:jc w:val="both"/>
              <w:rPr>
                <w:sz w:val="20"/>
              </w:rPr>
            </w:pPr>
            <w:r>
              <w:rPr>
                <w:sz w:val="20"/>
              </w:rPr>
              <w:t>livre/ocupado,</w:t>
            </w:r>
            <w:r>
              <w:rPr>
                <w:spacing w:val="-14"/>
                <w:sz w:val="20"/>
              </w:rPr>
              <w:t xml:space="preserve"> </w:t>
            </w:r>
            <w:r>
              <w:rPr>
                <w:sz w:val="20"/>
              </w:rPr>
              <w:t>ponto</w:t>
            </w:r>
            <w:r>
              <w:rPr>
                <w:spacing w:val="-14"/>
                <w:sz w:val="20"/>
              </w:rPr>
              <w:t xml:space="preserve"> </w:t>
            </w:r>
            <w:r>
              <w:rPr>
                <w:sz w:val="20"/>
              </w:rPr>
              <w:t>de</w:t>
            </w:r>
            <w:r>
              <w:rPr>
                <w:spacing w:val="-13"/>
                <w:sz w:val="20"/>
              </w:rPr>
              <w:t xml:space="preserve"> </w:t>
            </w:r>
            <w:r>
              <w:rPr>
                <w:sz w:val="20"/>
              </w:rPr>
              <w:t>ventilação,</w:t>
            </w:r>
            <w:r>
              <w:rPr>
                <w:spacing w:val="-14"/>
                <w:sz w:val="20"/>
              </w:rPr>
              <w:t xml:space="preserve"> </w:t>
            </w:r>
            <w:r>
              <w:rPr>
                <w:sz w:val="20"/>
              </w:rPr>
              <w:t>além</w:t>
            </w:r>
            <w:r>
              <w:rPr>
                <w:spacing w:val="-12"/>
                <w:sz w:val="20"/>
              </w:rPr>
              <w:t xml:space="preserve"> </w:t>
            </w:r>
            <w:r>
              <w:rPr>
                <w:sz w:val="20"/>
              </w:rPr>
              <w:t>de pessoal necessário a execução (manutenção</w:t>
            </w:r>
            <w:r>
              <w:rPr>
                <w:spacing w:val="-5"/>
                <w:sz w:val="20"/>
              </w:rPr>
              <w:t xml:space="preserve"> </w:t>
            </w:r>
            <w:r>
              <w:rPr>
                <w:sz w:val="20"/>
              </w:rPr>
              <w:t>e</w:t>
            </w:r>
            <w:r>
              <w:rPr>
                <w:spacing w:val="-5"/>
                <w:sz w:val="20"/>
              </w:rPr>
              <w:t xml:space="preserve"> </w:t>
            </w:r>
            <w:r>
              <w:rPr>
                <w:sz w:val="20"/>
              </w:rPr>
              <w:t>limpeza)</w:t>
            </w:r>
            <w:r>
              <w:rPr>
                <w:spacing w:val="-5"/>
                <w:sz w:val="20"/>
              </w:rPr>
              <w:t xml:space="preserve"> </w:t>
            </w:r>
            <w:r>
              <w:rPr>
                <w:sz w:val="20"/>
              </w:rPr>
              <w:t>deste</w:t>
            </w:r>
            <w:r>
              <w:rPr>
                <w:spacing w:val="-3"/>
                <w:sz w:val="20"/>
              </w:rPr>
              <w:t xml:space="preserve"> </w:t>
            </w:r>
            <w:r>
              <w:rPr>
                <w:sz w:val="20"/>
              </w:rPr>
              <w:t>serviço</w:t>
            </w:r>
            <w:r>
              <w:rPr>
                <w:spacing w:val="-4"/>
                <w:sz w:val="20"/>
              </w:rPr>
              <w:t xml:space="preserve"> </w:t>
            </w:r>
            <w:r>
              <w:rPr>
                <w:sz w:val="20"/>
              </w:rPr>
              <w:t xml:space="preserve">com reposição de peças eventualmente danificadas durante todo o evento. Masculino e Feminino: a porta de entrada </w:t>
            </w:r>
            <w:r>
              <w:rPr>
                <w:spacing w:val="-2"/>
                <w:sz w:val="20"/>
              </w:rPr>
              <w:t>deverá</w:t>
            </w:r>
            <w:r>
              <w:rPr>
                <w:sz w:val="20"/>
              </w:rPr>
              <w:tab/>
            </w:r>
            <w:r>
              <w:rPr>
                <w:spacing w:val="-4"/>
                <w:sz w:val="20"/>
              </w:rPr>
              <w:t>ter</w:t>
            </w:r>
            <w:r>
              <w:rPr>
                <w:sz w:val="20"/>
              </w:rPr>
              <w:tab/>
            </w:r>
            <w:r>
              <w:rPr>
                <w:spacing w:val="-2"/>
                <w:sz w:val="20"/>
              </w:rPr>
              <w:t xml:space="preserve">largura </w:t>
            </w:r>
            <w:r>
              <w:rPr>
                <w:sz w:val="20"/>
              </w:rPr>
              <w:t>mínima</w:t>
            </w:r>
            <w:r>
              <w:rPr>
                <w:spacing w:val="80"/>
                <w:w w:val="150"/>
                <w:sz w:val="20"/>
              </w:rPr>
              <w:t xml:space="preserve"> </w:t>
            </w:r>
            <w:r>
              <w:rPr>
                <w:sz w:val="20"/>
              </w:rPr>
              <w:t>de</w:t>
            </w:r>
            <w:r>
              <w:rPr>
                <w:spacing w:val="80"/>
                <w:w w:val="150"/>
                <w:sz w:val="20"/>
              </w:rPr>
              <w:t xml:space="preserve"> </w:t>
            </w:r>
            <w:r>
              <w:rPr>
                <w:sz w:val="20"/>
              </w:rPr>
              <w:t>70</w:t>
            </w:r>
            <w:r>
              <w:rPr>
                <w:spacing w:val="80"/>
                <w:w w:val="150"/>
                <w:sz w:val="20"/>
              </w:rPr>
              <w:t xml:space="preserve"> </w:t>
            </w:r>
            <w:r>
              <w:rPr>
                <w:sz w:val="20"/>
              </w:rPr>
              <w:t>cm</w:t>
            </w:r>
            <w:r>
              <w:rPr>
                <w:spacing w:val="80"/>
                <w:w w:val="150"/>
                <w:sz w:val="20"/>
              </w:rPr>
              <w:t xml:space="preserve"> </w:t>
            </w:r>
            <w:r>
              <w:rPr>
                <w:sz w:val="20"/>
              </w:rPr>
              <w:t>e</w:t>
            </w:r>
            <w:r>
              <w:rPr>
                <w:spacing w:val="80"/>
                <w:w w:val="150"/>
                <w:sz w:val="20"/>
              </w:rPr>
              <w:t xml:space="preserve"> </w:t>
            </w:r>
            <w:r>
              <w:rPr>
                <w:sz w:val="20"/>
              </w:rPr>
              <w:t>abertura</w:t>
            </w:r>
            <w:r>
              <w:rPr>
                <w:spacing w:val="80"/>
                <w:w w:val="150"/>
                <w:sz w:val="20"/>
              </w:rPr>
              <w:t xml:space="preserve"> </w:t>
            </w:r>
            <w:r>
              <w:rPr>
                <w:sz w:val="20"/>
              </w:rPr>
              <w:t>de</w:t>
            </w:r>
            <w:r>
              <w:rPr>
                <w:spacing w:val="80"/>
                <w:sz w:val="20"/>
              </w:rPr>
              <w:t xml:space="preserve"> </w:t>
            </w:r>
            <w:r>
              <w:rPr>
                <w:sz w:val="20"/>
              </w:rPr>
              <w:t>180 graus.</w:t>
            </w:r>
          </w:p>
        </w:tc>
        <w:tc>
          <w:tcPr>
            <w:tcW w:w="1192" w:type="dxa"/>
            <w:tcBorders>
              <w:top w:val="nil"/>
            </w:tcBorders>
          </w:tcPr>
          <w:p w:rsidR="002D5F79" w:rsidRDefault="002D5F79">
            <w:pPr>
              <w:pStyle w:val="TableParagraph"/>
              <w:rPr>
                <w:rFonts w:ascii="Times New Roman"/>
                <w:sz w:val="20"/>
              </w:rPr>
            </w:pPr>
          </w:p>
        </w:tc>
        <w:tc>
          <w:tcPr>
            <w:tcW w:w="910" w:type="dxa"/>
            <w:tcBorders>
              <w:top w:val="nil"/>
            </w:tcBorders>
          </w:tcPr>
          <w:p w:rsidR="002D5F79" w:rsidRDefault="002D5F79">
            <w:pPr>
              <w:pStyle w:val="TableParagraph"/>
              <w:rPr>
                <w:rFonts w:ascii="Times New Roman"/>
                <w:sz w:val="20"/>
              </w:rPr>
            </w:pPr>
          </w:p>
        </w:tc>
        <w:tc>
          <w:tcPr>
            <w:tcW w:w="1901" w:type="dxa"/>
            <w:tcBorders>
              <w:top w:val="nil"/>
            </w:tcBorders>
          </w:tcPr>
          <w:p w:rsidR="002D5F79" w:rsidRDefault="002D5F79">
            <w:pPr>
              <w:pStyle w:val="TableParagraph"/>
              <w:rPr>
                <w:rFonts w:ascii="Times New Roman"/>
                <w:sz w:val="20"/>
              </w:rPr>
            </w:pPr>
          </w:p>
        </w:tc>
        <w:tc>
          <w:tcPr>
            <w:tcW w:w="1928" w:type="dxa"/>
            <w:tcBorders>
              <w:top w:val="nil"/>
            </w:tcBorders>
          </w:tcPr>
          <w:p w:rsidR="002D5F79" w:rsidRDefault="002D5F79">
            <w:pPr>
              <w:pStyle w:val="TableParagraph"/>
              <w:rPr>
                <w:rFonts w:ascii="Times New Roman"/>
                <w:sz w:val="20"/>
              </w:rPr>
            </w:pPr>
          </w:p>
        </w:tc>
      </w:tr>
      <w:tr w:rsidR="002D5F79">
        <w:trPr>
          <w:trHeight w:val="4138"/>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5"/>
              <w:rPr>
                <w:sz w:val="20"/>
              </w:rPr>
            </w:pPr>
          </w:p>
          <w:p w:rsidR="002D5F79" w:rsidRDefault="00B0013F">
            <w:pPr>
              <w:pStyle w:val="TableParagraph"/>
              <w:ind w:left="10" w:right="1"/>
              <w:jc w:val="center"/>
              <w:rPr>
                <w:sz w:val="20"/>
              </w:rPr>
            </w:pPr>
            <w:r>
              <w:rPr>
                <w:spacing w:val="-10"/>
                <w:sz w:val="20"/>
              </w:rPr>
              <w:t>2</w:t>
            </w:r>
          </w:p>
        </w:tc>
        <w:tc>
          <w:tcPr>
            <w:tcW w:w="3971" w:type="dxa"/>
          </w:tcPr>
          <w:p w:rsidR="002D5F79" w:rsidRDefault="00B0013F">
            <w:pPr>
              <w:pStyle w:val="TableParagraph"/>
              <w:spacing w:line="360" w:lineRule="auto"/>
              <w:ind w:left="69" w:right="58"/>
              <w:jc w:val="both"/>
              <w:rPr>
                <w:sz w:val="20"/>
              </w:rPr>
            </w:pPr>
            <w:r>
              <w:rPr>
                <w:sz w:val="20"/>
              </w:rPr>
              <w:t>Sanitario tipo containner Masculino e Feminino padrão 06 vasos com forração termo</w:t>
            </w:r>
            <w:r>
              <w:rPr>
                <w:spacing w:val="-4"/>
                <w:sz w:val="20"/>
              </w:rPr>
              <w:t xml:space="preserve"> </w:t>
            </w:r>
            <w:r>
              <w:rPr>
                <w:sz w:val="20"/>
              </w:rPr>
              <w:t>acustica</w:t>
            </w:r>
            <w:r>
              <w:rPr>
                <w:spacing w:val="-3"/>
                <w:sz w:val="20"/>
              </w:rPr>
              <w:t xml:space="preserve"> </w:t>
            </w:r>
            <w:r>
              <w:rPr>
                <w:sz w:val="20"/>
              </w:rPr>
              <w:t>total,</w:t>
            </w:r>
            <w:r>
              <w:rPr>
                <w:spacing w:val="-3"/>
                <w:sz w:val="20"/>
              </w:rPr>
              <w:t xml:space="preserve"> </w:t>
            </w:r>
            <w:r>
              <w:rPr>
                <w:sz w:val="20"/>
              </w:rPr>
              <w:t>medindo</w:t>
            </w:r>
            <w:r>
              <w:rPr>
                <w:spacing w:val="-3"/>
                <w:sz w:val="20"/>
              </w:rPr>
              <w:t xml:space="preserve"> </w:t>
            </w:r>
            <w:r>
              <w:rPr>
                <w:sz w:val="20"/>
              </w:rPr>
              <w:t>6,00</w:t>
            </w:r>
            <w:r>
              <w:rPr>
                <w:spacing w:val="-3"/>
                <w:sz w:val="20"/>
              </w:rPr>
              <w:t xml:space="preserve"> </w:t>
            </w:r>
            <w:r>
              <w:rPr>
                <w:sz w:val="20"/>
              </w:rPr>
              <w:t>x</w:t>
            </w:r>
            <w:r>
              <w:rPr>
                <w:spacing w:val="-4"/>
                <w:sz w:val="20"/>
              </w:rPr>
              <w:t xml:space="preserve"> </w:t>
            </w:r>
            <w:r>
              <w:rPr>
                <w:sz w:val="20"/>
              </w:rPr>
              <w:t>2,44</w:t>
            </w:r>
            <w:r>
              <w:rPr>
                <w:spacing w:val="-4"/>
                <w:sz w:val="20"/>
              </w:rPr>
              <w:t xml:space="preserve"> </w:t>
            </w:r>
            <w:r>
              <w:rPr>
                <w:sz w:val="20"/>
              </w:rPr>
              <w:t>x 2,90 com 02 janelas basculhantes, 03 pontos de iluminação, 01 porta de acesso, 06 lavatorios e toda instalação eletrica e hidraulica ate a saida da unidade. (incluso mobilização</w:t>
            </w:r>
            <w:r>
              <w:rPr>
                <w:spacing w:val="-11"/>
                <w:sz w:val="20"/>
              </w:rPr>
              <w:t xml:space="preserve"> </w:t>
            </w:r>
            <w:r>
              <w:rPr>
                <w:sz w:val="20"/>
              </w:rPr>
              <w:t>e</w:t>
            </w:r>
            <w:r>
              <w:rPr>
                <w:spacing w:val="-11"/>
                <w:sz w:val="20"/>
              </w:rPr>
              <w:t xml:space="preserve"> </w:t>
            </w:r>
            <w:r>
              <w:rPr>
                <w:sz w:val="20"/>
              </w:rPr>
              <w:t>desmobilização</w:t>
            </w:r>
            <w:r>
              <w:rPr>
                <w:spacing w:val="-11"/>
                <w:sz w:val="20"/>
              </w:rPr>
              <w:t xml:space="preserve"> </w:t>
            </w:r>
            <w:r>
              <w:rPr>
                <w:sz w:val="20"/>
              </w:rPr>
              <w:t>no</w:t>
            </w:r>
            <w:r>
              <w:rPr>
                <w:spacing w:val="-11"/>
                <w:sz w:val="20"/>
              </w:rPr>
              <w:t xml:space="preserve"> </w:t>
            </w:r>
            <w:r>
              <w:rPr>
                <w:sz w:val="20"/>
              </w:rPr>
              <w:t>perimetro da cidade. Por conta do contratante, area limpa, plana e desimpedida, ligação externa</w:t>
            </w:r>
            <w:r>
              <w:rPr>
                <w:spacing w:val="-6"/>
                <w:sz w:val="20"/>
              </w:rPr>
              <w:t xml:space="preserve"> </w:t>
            </w:r>
            <w:r>
              <w:rPr>
                <w:sz w:val="20"/>
              </w:rPr>
              <w:t>do</w:t>
            </w:r>
            <w:r>
              <w:rPr>
                <w:spacing w:val="-4"/>
                <w:sz w:val="20"/>
              </w:rPr>
              <w:t xml:space="preserve"> </w:t>
            </w:r>
            <w:r>
              <w:rPr>
                <w:sz w:val="20"/>
              </w:rPr>
              <w:t>equipamento</w:t>
            </w:r>
            <w:r>
              <w:rPr>
                <w:spacing w:val="-4"/>
                <w:sz w:val="20"/>
              </w:rPr>
              <w:t xml:space="preserve"> </w:t>
            </w:r>
            <w:r>
              <w:rPr>
                <w:sz w:val="20"/>
              </w:rPr>
              <w:t>a</w:t>
            </w:r>
            <w:r>
              <w:rPr>
                <w:spacing w:val="-4"/>
                <w:sz w:val="20"/>
              </w:rPr>
              <w:t xml:space="preserve"> </w:t>
            </w:r>
            <w:r>
              <w:rPr>
                <w:sz w:val="20"/>
              </w:rPr>
              <w:t>rede</w:t>
            </w:r>
            <w:r>
              <w:rPr>
                <w:spacing w:val="-4"/>
                <w:sz w:val="20"/>
              </w:rPr>
              <w:t xml:space="preserve"> </w:t>
            </w:r>
            <w:r>
              <w:rPr>
                <w:sz w:val="20"/>
              </w:rPr>
              <w:t>de</w:t>
            </w:r>
            <w:r>
              <w:rPr>
                <w:spacing w:val="-3"/>
                <w:sz w:val="20"/>
              </w:rPr>
              <w:t xml:space="preserve"> </w:t>
            </w:r>
            <w:r>
              <w:rPr>
                <w:spacing w:val="-2"/>
                <w:sz w:val="20"/>
              </w:rPr>
              <w:t>energia,</w:t>
            </w:r>
          </w:p>
          <w:p w:rsidR="002D5F79" w:rsidRDefault="00B0013F">
            <w:pPr>
              <w:pStyle w:val="TableParagraph"/>
              <w:ind w:left="69"/>
              <w:jc w:val="both"/>
              <w:rPr>
                <w:sz w:val="20"/>
              </w:rPr>
            </w:pPr>
            <w:r>
              <w:rPr>
                <w:sz w:val="20"/>
              </w:rPr>
              <w:t>aterramento,</w:t>
            </w:r>
            <w:r>
              <w:rPr>
                <w:spacing w:val="-5"/>
                <w:sz w:val="20"/>
              </w:rPr>
              <w:t xml:space="preserve"> </w:t>
            </w:r>
            <w:r>
              <w:rPr>
                <w:sz w:val="20"/>
              </w:rPr>
              <w:t>agua</w:t>
            </w:r>
            <w:r>
              <w:rPr>
                <w:spacing w:val="-3"/>
                <w:sz w:val="20"/>
              </w:rPr>
              <w:t xml:space="preserve"> </w:t>
            </w:r>
            <w:r>
              <w:rPr>
                <w:sz w:val="20"/>
              </w:rPr>
              <w:t>e</w:t>
            </w:r>
            <w:r>
              <w:rPr>
                <w:spacing w:val="-4"/>
                <w:sz w:val="20"/>
              </w:rPr>
              <w:t xml:space="preserve"> </w:t>
            </w:r>
            <w:r>
              <w:rPr>
                <w:spacing w:val="-2"/>
                <w:sz w:val="20"/>
              </w:rPr>
              <w:t>esgoto.)</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5"/>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5"/>
              <w:rPr>
                <w:sz w:val="20"/>
              </w:rPr>
            </w:pPr>
          </w:p>
          <w:p w:rsidR="002D5F79" w:rsidRDefault="00B0013F">
            <w:pPr>
              <w:pStyle w:val="TableParagraph"/>
              <w:ind w:left="14"/>
              <w:jc w:val="center"/>
              <w:rPr>
                <w:sz w:val="20"/>
              </w:rPr>
            </w:pPr>
            <w:r>
              <w:rPr>
                <w:spacing w:val="-5"/>
                <w:sz w:val="20"/>
              </w:rPr>
              <w:t>20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5"/>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6.900,00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5"/>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138.000,00</w:t>
            </w:r>
          </w:p>
        </w:tc>
      </w:tr>
      <w:tr w:rsidR="002D5F79">
        <w:trPr>
          <w:trHeight w:val="1152"/>
        </w:trPr>
        <w:tc>
          <w:tcPr>
            <w:tcW w:w="710" w:type="dxa"/>
          </w:tcPr>
          <w:p w:rsidR="002D5F79" w:rsidRDefault="002D5F79">
            <w:pPr>
              <w:pStyle w:val="TableParagraph"/>
              <w:spacing w:before="172"/>
              <w:rPr>
                <w:sz w:val="20"/>
              </w:rPr>
            </w:pPr>
          </w:p>
          <w:p w:rsidR="002D5F79" w:rsidRDefault="00B0013F">
            <w:pPr>
              <w:pStyle w:val="TableParagraph"/>
              <w:ind w:left="10" w:right="1"/>
              <w:jc w:val="center"/>
              <w:rPr>
                <w:sz w:val="20"/>
              </w:rPr>
            </w:pPr>
            <w:r>
              <w:rPr>
                <w:spacing w:val="-10"/>
                <w:sz w:val="20"/>
              </w:rPr>
              <w:t>3</w:t>
            </w:r>
          </w:p>
        </w:tc>
        <w:tc>
          <w:tcPr>
            <w:tcW w:w="3971" w:type="dxa"/>
          </w:tcPr>
          <w:p w:rsidR="002D5F79" w:rsidRDefault="00B0013F">
            <w:pPr>
              <w:pStyle w:val="TableParagraph"/>
              <w:spacing w:before="58" w:line="360" w:lineRule="auto"/>
              <w:ind w:left="69" w:right="59"/>
              <w:jc w:val="both"/>
              <w:rPr>
                <w:sz w:val="20"/>
              </w:rPr>
            </w:pPr>
            <w:r>
              <w:rPr>
                <w:sz w:val="20"/>
              </w:rPr>
              <w:t>SANITÁRIO QUÍMICO, Confeccionado em polietileno, com identificação masculina e feminina, higienização diária.</w:t>
            </w:r>
          </w:p>
        </w:tc>
        <w:tc>
          <w:tcPr>
            <w:tcW w:w="1192" w:type="dxa"/>
          </w:tcPr>
          <w:p w:rsidR="002D5F79" w:rsidRDefault="002D5F79">
            <w:pPr>
              <w:pStyle w:val="TableParagraph"/>
              <w:spacing w:before="172"/>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spacing w:before="172"/>
              <w:rPr>
                <w:sz w:val="20"/>
              </w:rPr>
            </w:pPr>
          </w:p>
          <w:p w:rsidR="002D5F79" w:rsidRDefault="00B0013F">
            <w:pPr>
              <w:pStyle w:val="TableParagraph"/>
              <w:ind w:left="14"/>
              <w:jc w:val="center"/>
              <w:rPr>
                <w:sz w:val="20"/>
              </w:rPr>
            </w:pPr>
            <w:r>
              <w:rPr>
                <w:spacing w:val="-5"/>
                <w:sz w:val="20"/>
              </w:rPr>
              <w:t>800</w:t>
            </w:r>
          </w:p>
        </w:tc>
        <w:tc>
          <w:tcPr>
            <w:tcW w:w="1901" w:type="dxa"/>
          </w:tcPr>
          <w:p w:rsidR="002D5F79" w:rsidRDefault="002D5F79">
            <w:pPr>
              <w:pStyle w:val="TableParagraph"/>
              <w:spacing w:before="172"/>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281,83</w:t>
            </w:r>
          </w:p>
        </w:tc>
        <w:tc>
          <w:tcPr>
            <w:tcW w:w="1928" w:type="dxa"/>
          </w:tcPr>
          <w:p w:rsidR="002D5F79" w:rsidRDefault="002D5F79">
            <w:pPr>
              <w:pStyle w:val="TableParagraph"/>
              <w:spacing w:before="172"/>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225.464,00</w:t>
            </w:r>
          </w:p>
        </w:tc>
      </w:tr>
      <w:tr w:rsidR="002D5F79">
        <w:trPr>
          <w:trHeight w:val="346"/>
        </w:trPr>
        <w:tc>
          <w:tcPr>
            <w:tcW w:w="8684" w:type="dxa"/>
            <w:gridSpan w:val="5"/>
          </w:tcPr>
          <w:p w:rsidR="002D5F79" w:rsidRDefault="00B0013F">
            <w:pPr>
              <w:pStyle w:val="TableParagraph"/>
              <w:spacing w:line="229" w:lineRule="exact"/>
              <w:ind w:left="10" w:right="3"/>
              <w:jc w:val="center"/>
              <w:rPr>
                <w:sz w:val="20"/>
              </w:rPr>
            </w:pPr>
            <w:r>
              <w:rPr>
                <w:sz w:val="20"/>
              </w:rPr>
              <w:t>VALOR</w:t>
            </w:r>
            <w:r>
              <w:rPr>
                <w:spacing w:val="-1"/>
                <w:sz w:val="20"/>
              </w:rPr>
              <w:t xml:space="preserve"> </w:t>
            </w:r>
            <w:r>
              <w:rPr>
                <w:spacing w:val="-2"/>
                <w:sz w:val="20"/>
              </w:rPr>
              <w:t>GLOBAL</w:t>
            </w:r>
          </w:p>
        </w:tc>
        <w:tc>
          <w:tcPr>
            <w:tcW w:w="1928" w:type="dxa"/>
          </w:tcPr>
          <w:p w:rsidR="002D5F79" w:rsidRDefault="00B0013F">
            <w:pPr>
              <w:pStyle w:val="TableParagraph"/>
              <w:spacing w:line="229" w:lineRule="exact"/>
              <w:ind w:right="57"/>
              <w:jc w:val="right"/>
              <w:rPr>
                <w:sz w:val="20"/>
              </w:rPr>
            </w:pPr>
            <w:r>
              <w:rPr>
                <w:sz w:val="20"/>
              </w:rPr>
              <w:t>R$</w:t>
            </w:r>
            <w:r>
              <w:rPr>
                <w:spacing w:val="-3"/>
                <w:sz w:val="20"/>
              </w:rPr>
              <w:t xml:space="preserve"> </w:t>
            </w:r>
            <w:r>
              <w:rPr>
                <w:spacing w:val="-2"/>
                <w:sz w:val="20"/>
              </w:rPr>
              <w:t>433.214,00</w:t>
            </w:r>
          </w:p>
        </w:tc>
      </w:tr>
      <w:tr w:rsidR="002D5F79">
        <w:trPr>
          <w:trHeight w:val="576"/>
        </w:trPr>
        <w:tc>
          <w:tcPr>
            <w:tcW w:w="10612" w:type="dxa"/>
            <w:gridSpan w:val="6"/>
            <w:tcBorders>
              <w:left w:val="nil"/>
              <w:right w:val="nil"/>
            </w:tcBorders>
          </w:tcPr>
          <w:p w:rsidR="002D5F79" w:rsidRDefault="002D5F79">
            <w:pPr>
              <w:pStyle w:val="TableParagraph"/>
              <w:rPr>
                <w:rFonts w:ascii="Times New Roman"/>
                <w:sz w:val="20"/>
              </w:rPr>
            </w:pPr>
          </w:p>
        </w:tc>
      </w:tr>
      <w:tr w:rsidR="002D5F79">
        <w:trPr>
          <w:trHeight w:val="343"/>
        </w:trPr>
        <w:tc>
          <w:tcPr>
            <w:tcW w:w="10612" w:type="dxa"/>
            <w:gridSpan w:val="6"/>
          </w:tcPr>
          <w:p w:rsidR="002D5F79" w:rsidRDefault="00B0013F">
            <w:pPr>
              <w:pStyle w:val="TableParagraph"/>
              <w:spacing w:line="228" w:lineRule="exact"/>
              <w:ind w:left="9" w:right="1"/>
              <w:jc w:val="center"/>
              <w:rPr>
                <w:sz w:val="20"/>
              </w:rPr>
            </w:pPr>
            <w:r>
              <w:rPr>
                <w:sz w:val="20"/>
              </w:rPr>
              <w:t>LOTE</w:t>
            </w:r>
            <w:r>
              <w:rPr>
                <w:spacing w:val="-3"/>
                <w:sz w:val="20"/>
              </w:rPr>
              <w:t xml:space="preserve"> </w:t>
            </w:r>
            <w:r>
              <w:rPr>
                <w:sz w:val="20"/>
              </w:rPr>
              <w:t>03</w:t>
            </w:r>
            <w:r>
              <w:rPr>
                <w:spacing w:val="-1"/>
                <w:sz w:val="20"/>
              </w:rPr>
              <w:t xml:space="preserve"> </w:t>
            </w:r>
            <w:r>
              <w:rPr>
                <w:sz w:val="20"/>
              </w:rPr>
              <w:t>-</w:t>
            </w:r>
            <w:r>
              <w:rPr>
                <w:spacing w:val="-4"/>
                <w:sz w:val="20"/>
              </w:rPr>
              <w:t xml:space="preserve"> </w:t>
            </w:r>
            <w:r>
              <w:rPr>
                <w:sz w:val="20"/>
              </w:rPr>
              <w:t>SONORIZAÇÃO</w:t>
            </w:r>
            <w:r>
              <w:rPr>
                <w:spacing w:val="-3"/>
                <w:sz w:val="20"/>
              </w:rPr>
              <w:t xml:space="preserve"> </w:t>
            </w:r>
            <w:r>
              <w:rPr>
                <w:spacing w:val="-4"/>
                <w:sz w:val="20"/>
              </w:rPr>
              <w:t>FIXA</w:t>
            </w:r>
          </w:p>
        </w:tc>
      </w:tr>
      <w:tr w:rsidR="002D5F79">
        <w:trPr>
          <w:trHeight w:val="346"/>
        </w:trPr>
        <w:tc>
          <w:tcPr>
            <w:tcW w:w="710" w:type="dxa"/>
          </w:tcPr>
          <w:p w:rsidR="002D5F79" w:rsidRDefault="00B0013F">
            <w:pPr>
              <w:pStyle w:val="TableParagraph"/>
              <w:spacing w:line="228" w:lineRule="exact"/>
              <w:ind w:left="10" w:right="1"/>
              <w:jc w:val="center"/>
              <w:rPr>
                <w:sz w:val="20"/>
              </w:rPr>
            </w:pPr>
            <w:r>
              <w:rPr>
                <w:spacing w:val="-4"/>
                <w:sz w:val="20"/>
              </w:rPr>
              <w:t>ITEM</w:t>
            </w:r>
          </w:p>
        </w:tc>
        <w:tc>
          <w:tcPr>
            <w:tcW w:w="3971" w:type="dxa"/>
          </w:tcPr>
          <w:p w:rsidR="002D5F79" w:rsidRDefault="00B0013F">
            <w:pPr>
              <w:pStyle w:val="TableParagraph"/>
              <w:spacing w:line="228" w:lineRule="exact"/>
              <w:ind w:left="69"/>
              <w:rPr>
                <w:sz w:val="20"/>
              </w:rPr>
            </w:pPr>
            <w:r>
              <w:rPr>
                <w:spacing w:val="-2"/>
                <w:sz w:val="20"/>
              </w:rPr>
              <w:t>DESCRIÇÃO</w:t>
            </w:r>
          </w:p>
        </w:tc>
        <w:tc>
          <w:tcPr>
            <w:tcW w:w="1192" w:type="dxa"/>
          </w:tcPr>
          <w:p w:rsidR="002D5F79" w:rsidRDefault="00B0013F">
            <w:pPr>
              <w:pStyle w:val="TableParagraph"/>
              <w:spacing w:line="228" w:lineRule="exact"/>
              <w:ind w:left="7"/>
              <w:jc w:val="center"/>
              <w:rPr>
                <w:sz w:val="20"/>
              </w:rPr>
            </w:pPr>
            <w:r>
              <w:rPr>
                <w:spacing w:val="-2"/>
                <w:sz w:val="20"/>
              </w:rPr>
              <w:t>UNIDADE</w:t>
            </w:r>
          </w:p>
        </w:tc>
        <w:tc>
          <w:tcPr>
            <w:tcW w:w="910" w:type="dxa"/>
          </w:tcPr>
          <w:p w:rsidR="002D5F79" w:rsidRDefault="00B0013F">
            <w:pPr>
              <w:pStyle w:val="TableParagraph"/>
              <w:spacing w:line="228" w:lineRule="exact"/>
              <w:ind w:left="14" w:right="4"/>
              <w:jc w:val="center"/>
              <w:rPr>
                <w:sz w:val="20"/>
              </w:rPr>
            </w:pPr>
            <w:r>
              <w:rPr>
                <w:spacing w:val="-2"/>
                <w:sz w:val="20"/>
              </w:rPr>
              <w:t>QUANT</w:t>
            </w:r>
          </w:p>
        </w:tc>
        <w:tc>
          <w:tcPr>
            <w:tcW w:w="1901" w:type="dxa"/>
          </w:tcPr>
          <w:p w:rsidR="002D5F79" w:rsidRDefault="00B0013F">
            <w:pPr>
              <w:pStyle w:val="TableParagraph"/>
              <w:spacing w:line="228" w:lineRule="exact"/>
              <w:ind w:left="12"/>
              <w:jc w:val="center"/>
              <w:rPr>
                <w:sz w:val="20"/>
              </w:rPr>
            </w:pPr>
            <w:r>
              <w:rPr>
                <w:sz w:val="20"/>
              </w:rPr>
              <w:t>VALOR</w:t>
            </w:r>
            <w:r>
              <w:rPr>
                <w:spacing w:val="-1"/>
                <w:sz w:val="20"/>
              </w:rPr>
              <w:t xml:space="preserve"> </w:t>
            </w:r>
            <w:r>
              <w:rPr>
                <w:spacing w:val="-2"/>
                <w:sz w:val="20"/>
              </w:rPr>
              <w:t>UNIT.</w:t>
            </w:r>
          </w:p>
        </w:tc>
        <w:tc>
          <w:tcPr>
            <w:tcW w:w="1928" w:type="dxa"/>
          </w:tcPr>
          <w:p w:rsidR="002D5F79" w:rsidRDefault="00B0013F">
            <w:pPr>
              <w:pStyle w:val="TableParagraph"/>
              <w:spacing w:line="228" w:lineRule="exact"/>
              <w:ind w:left="274"/>
              <w:rPr>
                <w:sz w:val="20"/>
              </w:rPr>
            </w:pPr>
            <w:r>
              <w:rPr>
                <w:sz w:val="20"/>
              </w:rPr>
              <w:t>VALOR</w:t>
            </w:r>
            <w:r>
              <w:rPr>
                <w:spacing w:val="-3"/>
                <w:sz w:val="20"/>
              </w:rPr>
              <w:t xml:space="preserve"> </w:t>
            </w:r>
            <w:r>
              <w:rPr>
                <w:spacing w:val="-2"/>
                <w:sz w:val="20"/>
              </w:rPr>
              <w:t>TOTAL</w:t>
            </w:r>
          </w:p>
        </w:tc>
      </w:tr>
    </w:tbl>
    <w:p w:rsidR="002D5F79" w:rsidRDefault="002D5F79">
      <w:pPr>
        <w:pStyle w:val="TableParagraph"/>
        <w:spacing w:line="228" w:lineRule="exact"/>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13109"/>
        </w:trPr>
        <w:tc>
          <w:tcPr>
            <w:tcW w:w="710"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69"/>
              <w:rPr>
                <w:sz w:val="20"/>
              </w:rPr>
            </w:pPr>
          </w:p>
          <w:p w:rsidR="002D5F79" w:rsidRDefault="00B0013F">
            <w:pPr>
              <w:pStyle w:val="TableParagraph"/>
              <w:spacing w:before="1"/>
              <w:ind w:left="10" w:right="1"/>
              <w:jc w:val="center"/>
              <w:rPr>
                <w:sz w:val="20"/>
              </w:rPr>
            </w:pPr>
            <w:r>
              <w:rPr>
                <w:spacing w:val="-10"/>
                <w:sz w:val="20"/>
              </w:rPr>
              <w:t>1</w:t>
            </w:r>
          </w:p>
        </w:tc>
        <w:tc>
          <w:tcPr>
            <w:tcW w:w="3971" w:type="dxa"/>
            <w:tcBorders>
              <w:top w:val="nil"/>
            </w:tcBorders>
          </w:tcPr>
          <w:p w:rsidR="002D5F79" w:rsidRDefault="00B0013F">
            <w:pPr>
              <w:pStyle w:val="TableParagraph"/>
              <w:spacing w:line="360" w:lineRule="auto"/>
              <w:ind w:left="69" w:right="59"/>
              <w:jc w:val="both"/>
              <w:rPr>
                <w:sz w:val="20"/>
              </w:rPr>
            </w:pPr>
            <w:r>
              <w:rPr>
                <w:sz w:val="20"/>
              </w:rPr>
              <w:t xml:space="preserve">SONORIZAÇÃO SISTEMA L/C/R (PARA </w:t>
            </w:r>
            <w:r>
              <w:rPr>
                <w:spacing w:val="-2"/>
                <w:sz w:val="20"/>
              </w:rPr>
              <w:t>BANDAS</w:t>
            </w:r>
          </w:p>
          <w:p w:rsidR="002D5F79" w:rsidRDefault="00B0013F">
            <w:pPr>
              <w:pStyle w:val="TableParagraph"/>
              <w:spacing w:line="360" w:lineRule="auto"/>
              <w:ind w:left="69" w:right="58"/>
              <w:jc w:val="both"/>
              <w:rPr>
                <w:sz w:val="20"/>
              </w:rPr>
            </w:pPr>
            <w:r>
              <w:rPr>
                <w:sz w:val="20"/>
              </w:rPr>
              <w:t>DE GRANDE PORTE DE NÍVEL NACIONAL)</w:t>
            </w:r>
            <w:r>
              <w:rPr>
                <w:spacing w:val="80"/>
                <w:sz w:val="20"/>
              </w:rPr>
              <w:t xml:space="preserve"> </w:t>
            </w:r>
            <w:r>
              <w:rPr>
                <w:sz w:val="20"/>
              </w:rPr>
              <w:t>–</w:t>
            </w:r>
            <w:r>
              <w:rPr>
                <w:spacing w:val="80"/>
                <w:sz w:val="20"/>
              </w:rPr>
              <w:t xml:space="preserve"> </w:t>
            </w:r>
            <w:r>
              <w:rPr>
                <w:sz w:val="20"/>
              </w:rPr>
              <w:t>2</w:t>
            </w:r>
            <w:r>
              <w:rPr>
                <w:spacing w:val="80"/>
                <w:sz w:val="20"/>
              </w:rPr>
              <w:t xml:space="preserve"> </w:t>
            </w:r>
            <w:r>
              <w:rPr>
                <w:sz w:val="20"/>
              </w:rPr>
              <w:t>SONS</w:t>
            </w:r>
            <w:r>
              <w:rPr>
                <w:spacing w:val="80"/>
                <w:sz w:val="20"/>
              </w:rPr>
              <w:t xml:space="preserve"> </w:t>
            </w:r>
            <w:r>
              <w:rPr>
                <w:sz w:val="20"/>
              </w:rPr>
              <w:t>EM</w:t>
            </w:r>
            <w:r>
              <w:rPr>
                <w:spacing w:val="80"/>
                <w:sz w:val="20"/>
              </w:rPr>
              <w:t xml:space="preserve"> </w:t>
            </w:r>
            <w:r>
              <w:rPr>
                <w:sz w:val="20"/>
              </w:rPr>
              <w:t>2</w:t>
            </w:r>
            <w:r>
              <w:rPr>
                <w:spacing w:val="40"/>
                <w:sz w:val="20"/>
              </w:rPr>
              <w:t xml:space="preserve"> </w:t>
            </w:r>
            <w:r>
              <w:rPr>
                <w:sz w:val="20"/>
              </w:rPr>
              <w:t>PALCOS - 01 FILTRO DE LINHA; 02 CONSOLE DIGITAL DE 72 CANAIS, 32 AUXILIARES SEM PLACA DE EXPANSÃO; 04 PROCESSADORES 5 VIAS STEREO PARA PA; 02 PROCESSADOR DIGITAL 5 VIAS STEREO</w:t>
            </w:r>
            <w:r>
              <w:rPr>
                <w:spacing w:val="-4"/>
                <w:sz w:val="20"/>
              </w:rPr>
              <w:t xml:space="preserve"> </w:t>
            </w:r>
            <w:r>
              <w:rPr>
                <w:sz w:val="20"/>
              </w:rPr>
              <w:t>STAND</w:t>
            </w:r>
            <w:r>
              <w:rPr>
                <w:spacing w:val="-4"/>
                <w:sz w:val="20"/>
              </w:rPr>
              <w:t xml:space="preserve"> </w:t>
            </w:r>
            <w:r>
              <w:rPr>
                <w:sz w:val="20"/>
              </w:rPr>
              <w:t>BY;</w:t>
            </w:r>
            <w:r>
              <w:rPr>
                <w:spacing w:val="-4"/>
                <w:sz w:val="20"/>
              </w:rPr>
              <w:t xml:space="preserve"> </w:t>
            </w:r>
            <w:r>
              <w:rPr>
                <w:sz w:val="20"/>
              </w:rPr>
              <w:t>02</w:t>
            </w:r>
            <w:r>
              <w:rPr>
                <w:spacing w:val="-4"/>
                <w:sz w:val="20"/>
              </w:rPr>
              <w:t xml:space="preserve"> </w:t>
            </w:r>
            <w:r>
              <w:rPr>
                <w:sz w:val="20"/>
              </w:rPr>
              <w:t>SISTEMA</w:t>
            </w:r>
            <w:r>
              <w:rPr>
                <w:spacing w:val="-4"/>
                <w:sz w:val="20"/>
              </w:rPr>
              <w:t xml:space="preserve"> </w:t>
            </w:r>
            <w:r>
              <w:rPr>
                <w:sz w:val="20"/>
              </w:rPr>
              <w:t>DE</w:t>
            </w:r>
            <w:r>
              <w:rPr>
                <w:spacing w:val="-4"/>
                <w:sz w:val="20"/>
              </w:rPr>
              <w:t xml:space="preserve"> </w:t>
            </w:r>
            <w:r>
              <w:rPr>
                <w:sz w:val="20"/>
              </w:rPr>
              <w:t>AC COM</w:t>
            </w:r>
            <w:r>
              <w:rPr>
                <w:spacing w:val="-10"/>
                <w:sz w:val="20"/>
              </w:rPr>
              <w:t xml:space="preserve"> </w:t>
            </w:r>
            <w:r>
              <w:rPr>
                <w:sz w:val="20"/>
              </w:rPr>
              <w:t>12</w:t>
            </w:r>
            <w:r>
              <w:rPr>
                <w:spacing w:val="-10"/>
                <w:sz w:val="20"/>
              </w:rPr>
              <w:t xml:space="preserve"> </w:t>
            </w:r>
            <w:r>
              <w:rPr>
                <w:sz w:val="20"/>
              </w:rPr>
              <w:t>KVA;</w:t>
            </w:r>
            <w:r>
              <w:rPr>
                <w:spacing w:val="-9"/>
                <w:sz w:val="20"/>
              </w:rPr>
              <w:t xml:space="preserve"> </w:t>
            </w:r>
            <w:r>
              <w:rPr>
                <w:sz w:val="20"/>
              </w:rPr>
              <w:t>01</w:t>
            </w:r>
            <w:r>
              <w:rPr>
                <w:spacing w:val="-8"/>
                <w:sz w:val="20"/>
              </w:rPr>
              <w:t xml:space="preserve"> </w:t>
            </w:r>
            <w:r>
              <w:rPr>
                <w:sz w:val="20"/>
              </w:rPr>
              <w:t>COMUNICAÇÃO</w:t>
            </w:r>
            <w:r>
              <w:rPr>
                <w:spacing w:val="-9"/>
                <w:sz w:val="20"/>
              </w:rPr>
              <w:t xml:space="preserve"> </w:t>
            </w:r>
            <w:r>
              <w:rPr>
                <w:sz w:val="20"/>
              </w:rPr>
              <w:t>COM</w:t>
            </w:r>
            <w:r>
              <w:rPr>
                <w:spacing w:val="-10"/>
                <w:sz w:val="20"/>
              </w:rPr>
              <w:t xml:space="preserve"> </w:t>
            </w:r>
            <w:r>
              <w:rPr>
                <w:sz w:val="20"/>
              </w:rPr>
              <w:t>O PALCO; 05 BUMPERS EM ALUMÍNIO COM</w:t>
            </w:r>
            <w:r>
              <w:rPr>
                <w:spacing w:val="-3"/>
                <w:sz w:val="20"/>
              </w:rPr>
              <w:t xml:space="preserve"> </w:t>
            </w:r>
            <w:r>
              <w:rPr>
                <w:sz w:val="20"/>
              </w:rPr>
              <w:t>AJUSTES</w:t>
            </w:r>
            <w:r>
              <w:rPr>
                <w:spacing w:val="-3"/>
                <w:sz w:val="20"/>
              </w:rPr>
              <w:t xml:space="preserve"> </w:t>
            </w:r>
            <w:r>
              <w:rPr>
                <w:sz w:val="20"/>
              </w:rPr>
              <w:t>CONFORME</w:t>
            </w:r>
            <w:r>
              <w:rPr>
                <w:spacing w:val="-2"/>
                <w:sz w:val="20"/>
              </w:rPr>
              <w:t xml:space="preserve"> </w:t>
            </w:r>
            <w:r>
              <w:rPr>
                <w:sz w:val="20"/>
              </w:rPr>
              <w:t>TABELA</w:t>
            </w:r>
            <w:r>
              <w:rPr>
                <w:spacing w:val="-2"/>
                <w:sz w:val="20"/>
              </w:rPr>
              <w:t xml:space="preserve"> </w:t>
            </w:r>
            <w:r>
              <w:rPr>
                <w:sz w:val="20"/>
              </w:rPr>
              <w:t>DE ALINHAMENTO EASE FOCCUS; 24 CAIXAS</w:t>
            </w:r>
            <w:r>
              <w:rPr>
                <w:spacing w:val="-13"/>
                <w:sz w:val="20"/>
              </w:rPr>
              <w:t xml:space="preserve"> </w:t>
            </w:r>
            <w:r>
              <w:rPr>
                <w:sz w:val="20"/>
              </w:rPr>
              <w:t>DE</w:t>
            </w:r>
            <w:r>
              <w:rPr>
                <w:spacing w:val="-14"/>
                <w:sz w:val="20"/>
              </w:rPr>
              <w:t xml:space="preserve"> </w:t>
            </w:r>
            <w:r>
              <w:rPr>
                <w:sz w:val="20"/>
              </w:rPr>
              <w:t>SUBGRAVES</w:t>
            </w:r>
            <w:r>
              <w:rPr>
                <w:spacing w:val="-13"/>
                <w:sz w:val="20"/>
              </w:rPr>
              <w:t xml:space="preserve"> </w:t>
            </w:r>
            <w:r>
              <w:rPr>
                <w:sz w:val="20"/>
              </w:rPr>
              <w:t>CONTENDO</w:t>
            </w:r>
            <w:r>
              <w:rPr>
                <w:spacing w:val="-14"/>
                <w:sz w:val="20"/>
              </w:rPr>
              <w:t xml:space="preserve"> </w:t>
            </w:r>
            <w:r>
              <w:rPr>
                <w:sz w:val="20"/>
              </w:rPr>
              <w:t>64 SUB 1600 WATTS CADA; 24 CAIXAS ACÚSTICAS DE MÉDIO ALTAS CONTENDO</w:t>
            </w:r>
            <w:r>
              <w:rPr>
                <w:spacing w:val="58"/>
                <w:sz w:val="20"/>
              </w:rPr>
              <w:t xml:space="preserve">  </w:t>
            </w:r>
            <w:r>
              <w:rPr>
                <w:sz w:val="20"/>
              </w:rPr>
              <w:t>02</w:t>
            </w:r>
            <w:r>
              <w:rPr>
                <w:spacing w:val="59"/>
                <w:sz w:val="20"/>
              </w:rPr>
              <w:t xml:space="preserve">  </w:t>
            </w:r>
            <w:r>
              <w:rPr>
                <w:sz w:val="20"/>
              </w:rPr>
              <w:t>FALANTES</w:t>
            </w:r>
            <w:r>
              <w:rPr>
                <w:spacing w:val="58"/>
                <w:sz w:val="20"/>
              </w:rPr>
              <w:t xml:space="preserve">  </w:t>
            </w:r>
            <w:r>
              <w:rPr>
                <w:sz w:val="20"/>
              </w:rPr>
              <w:t>15,</w:t>
            </w:r>
            <w:r>
              <w:rPr>
                <w:spacing w:val="58"/>
                <w:sz w:val="20"/>
              </w:rPr>
              <w:t xml:space="preserve">  </w:t>
            </w:r>
            <w:r>
              <w:rPr>
                <w:spacing w:val="-5"/>
                <w:sz w:val="20"/>
              </w:rPr>
              <w:t>04</w:t>
            </w:r>
          </w:p>
          <w:p w:rsidR="002D5F79" w:rsidRDefault="00B0013F">
            <w:pPr>
              <w:pStyle w:val="TableParagraph"/>
              <w:spacing w:line="360" w:lineRule="auto"/>
              <w:ind w:left="69" w:right="58"/>
              <w:jc w:val="both"/>
              <w:rPr>
                <w:sz w:val="20"/>
              </w:rPr>
            </w:pPr>
            <w:r>
              <w:rPr>
                <w:sz w:val="20"/>
              </w:rPr>
              <w:t>FALANTES DE 8 POLEGADAS, 02 DRIVERS (NEODÍMIO), ATIVAS AMPLIFICAÇÃO DIGITAL 3000 WATTS, DSP, ENTRADAS DE ÁUDIO PADRÃO AES/EBU, CONEXÃO VIA PC/MAC ATRAVÉS DE REDE PROTOCOLO ETHERNET.</w:t>
            </w:r>
            <w:r>
              <w:rPr>
                <w:spacing w:val="-14"/>
                <w:sz w:val="20"/>
              </w:rPr>
              <w:t xml:space="preserve"> </w:t>
            </w:r>
            <w:r>
              <w:rPr>
                <w:sz w:val="20"/>
              </w:rPr>
              <w:t>(ATIVAS</w:t>
            </w:r>
            <w:r>
              <w:rPr>
                <w:spacing w:val="-14"/>
                <w:sz w:val="20"/>
              </w:rPr>
              <w:t xml:space="preserve"> </w:t>
            </w:r>
            <w:r>
              <w:rPr>
                <w:sz w:val="20"/>
              </w:rPr>
              <w:t>E</w:t>
            </w:r>
            <w:r>
              <w:rPr>
                <w:spacing w:val="-14"/>
                <w:sz w:val="20"/>
              </w:rPr>
              <w:t xml:space="preserve"> </w:t>
            </w:r>
            <w:r>
              <w:rPr>
                <w:sz w:val="20"/>
              </w:rPr>
              <w:t>PROCESSADAS); MONITOR</w:t>
            </w:r>
            <w:r>
              <w:rPr>
                <w:spacing w:val="73"/>
                <w:w w:val="150"/>
                <w:sz w:val="20"/>
              </w:rPr>
              <w:t xml:space="preserve"> </w:t>
            </w:r>
            <w:r>
              <w:rPr>
                <w:sz w:val="20"/>
              </w:rPr>
              <w:t>02</w:t>
            </w:r>
            <w:r>
              <w:rPr>
                <w:spacing w:val="75"/>
                <w:w w:val="150"/>
                <w:sz w:val="20"/>
              </w:rPr>
              <w:t xml:space="preserve"> </w:t>
            </w:r>
            <w:r>
              <w:rPr>
                <w:sz w:val="20"/>
              </w:rPr>
              <w:t>FILTRO</w:t>
            </w:r>
            <w:r>
              <w:rPr>
                <w:spacing w:val="75"/>
                <w:w w:val="150"/>
                <w:sz w:val="20"/>
              </w:rPr>
              <w:t xml:space="preserve"> </w:t>
            </w:r>
            <w:r>
              <w:rPr>
                <w:sz w:val="20"/>
              </w:rPr>
              <w:t>DE</w:t>
            </w:r>
            <w:r>
              <w:rPr>
                <w:spacing w:val="75"/>
                <w:w w:val="150"/>
                <w:sz w:val="20"/>
              </w:rPr>
              <w:t xml:space="preserve"> </w:t>
            </w:r>
            <w:r>
              <w:rPr>
                <w:sz w:val="20"/>
              </w:rPr>
              <w:t>LINHA;</w:t>
            </w:r>
            <w:r>
              <w:rPr>
                <w:spacing w:val="75"/>
                <w:w w:val="150"/>
                <w:sz w:val="20"/>
              </w:rPr>
              <w:t xml:space="preserve"> </w:t>
            </w:r>
            <w:r>
              <w:rPr>
                <w:spacing w:val="-5"/>
                <w:sz w:val="20"/>
              </w:rPr>
              <w:t>01</w:t>
            </w:r>
          </w:p>
          <w:p w:rsidR="002D5F79" w:rsidRDefault="00B0013F">
            <w:pPr>
              <w:pStyle w:val="TableParagraph"/>
              <w:spacing w:line="360" w:lineRule="auto"/>
              <w:ind w:left="69" w:right="59"/>
              <w:jc w:val="both"/>
              <w:rPr>
                <w:sz w:val="20"/>
              </w:rPr>
            </w:pPr>
            <w:r>
              <w:rPr>
                <w:sz w:val="20"/>
              </w:rPr>
              <w:t xml:space="preserve">CONSOLE DE 72 CANAIS, 32 AUXILIARES SEM PLACAS DE </w:t>
            </w:r>
            <w:r>
              <w:rPr>
                <w:spacing w:val="-2"/>
                <w:sz w:val="20"/>
              </w:rPr>
              <w:t>EXPANSÃO;</w:t>
            </w:r>
            <w:r>
              <w:rPr>
                <w:spacing w:val="-6"/>
                <w:sz w:val="20"/>
              </w:rPr>
              <w:t xml:space="preserve"> </w:t>
            </w:r>
            <w:r>
              <w:rPr>
                <w:spacing w:val="-2"/>
                <w:sz w:val="20"/>
              </w:rPr>
              <w:t>01</w:t>
            </w:r>
            <w:r>
              <w:rPr>
                <w:spacing w:val="-3"/>
                <w:sz w:val="20"/>
              </w:rPr>
              <w:t xml:space="preserve"> </w:t>
            </w:r>
            <w:r>
              <w:rPr>
                <w:spacing w:val="-2"/>
                <w:sz w:val="20"/>
              </w:rPr>
              <w:t>CONSOLE</w:t>
            </w:r>
            <w:r>
              <w:rPr>
                <w:spacing w:val="-5"/>
                <w:sz w:val="20"/>
              </w:rPr>
              <w:t xml:space="preserve"> </w:t>
            </w:r>
            <w:r>
              <w:rPr>
                <w:spacing w:val="-2"/>
                <w:sz w:val="20"/>
              </w:rPr>
              <w:t>48</w:t>
            </w:r>
            <w:r>
              <w:rPr>
                <w:spacing w:val="-4"/>
                <w:sz w:val="20"/>
              </w:rPr>
              <w:t xml:space="preserve"> </w:t>
            </w:r>
            <w:r>
              <w:rPr>
                <w:spacing w:val="-2"/>
                <w:sz w:val="20"/>
              </w:rPr>
              <w:t>CANAIS,</w:t>
            </w:r>
            <w:r>
              <w:rPr>
                <w:spacing w:val="-6"/>
                <w:sz w:val="20"/>
              </w:rPr>
              <w:t xml:space="preserve"> </w:t>
            </w:r>
            <w:r>
              <w:rPr>
                <w:spacing w:val="-5"/>
                <w:sz w:val="20"/>
              </w:rPr>
              <w:t>32</w:t>
            </w:r>
          </w:p>
          <w:p w:rsidR="002D5F79" w:rsidRDefault="00B0013F">
            <w:pPr>
              <w:pStyle w:val="TableParagraph"/>
              <w:spacing w:line="360" w:lineRule="auto"/>
              <w:ind w:left="69" w:right="60"/>
              <w:jc w:val="both"/>
              <w:rPr>
                <w:sz w:val="20"/>
              </w:rPr>
            </w:pPr>
            <w:r>
              <w:rPr>
                <w:sz w:val="20"/>
              </w:rPr>
              <w:t>AUXILIARES; 02 PROCESSADORES DIGITAIS 5 VIAS STEREO SIDE FILL; 16 CAIXAS</w:t>
            </w:r>
            <w:r>
              <w:rPr>
                <w:spacing w:val="2"/>
                <w:sz w:val="20"/>
              </w:rPr>
              <w:t xml:space="preserve"> </w:t>
            </w:r>
            <w:r>
              <w:rPr>
                <w:sz w:val="20"/>
              </w:rPr>
              <w:t>ACÚSTICAS</w:t>
            </w:r>
            <w:r>
              <w:rPr>
                <w:spacing w:val="-1"/>
                <w:sz w:val="20"/>
              </w:rPr>
              <w:t xml:space="preserve"> </w:t>
            </w:r>
            <w:r>
              <w:rPr>
                <w:sz w:val="20"/>
              </w:rPr>
              <w:t>LINE</w:t>
            </w:r>
            <w:r>
              <w:rPr>
                <w:spacing w:val="2"/>
                <w:sz w:val="20"/>
              </w:rPr>
              <w:t xml:space="preserve"> </w:t>
            </w:r>
            <w:r>
              <w:rPr>
                <w:sz w:val="20"/>
              </w:rPr>
              <w:t>ARRAY</w:t>
            </w:r>
            <w:r>
              <w:rPr>
                <w:spacing w:val="1"/>
                <w:sz w:val="20"/>
              </w:rPr>
              <w:t xml:space="preserve"> </w:t>
            </w:r>
            <w:r>
              <w:rPr>
                <w:sz w:val="20"/>
              </w:rPr>
              <w:t>1</w:t>
            </w:r>
            <w:r>
              <w:rPr>
                <w:spacing w:val="1"/>
                <w:sz w:val="20"/>
              </w:rPr>
              <w:t xml:space="preserve"> </w:t>
            </w:r>
            <w:r>
              <w:rPr>
                <w:spacing w:val="-4"/>
                <w:sz w:val="20"/>
              </w:rPr>
              <w:t>X12,</w:t>
            </w:r>
          </w:p>
          <w:p w:rsidR="002D5F79" w:rsidRDefault="00B0013F">
            <w:pPr>
              <w:pStyle w:val="TableParagraph"/>
              <w:ind w:left="69"/>
              <w:jc w:val="both"/>
              <w:rPr>
                <w:sz w:val="20"/>
              </w:rPr>
            </w:pPr>
            <w:r>
              <w:rPr>
                <w:sz w:val="20"/>
              </w:rPr>
              <w:t>1</w:t>
            </w:r>
            <w:r>
              <w:rPr>
                <w:spacing w:val="77"/>
                <w:sz w:val="20"/>
              </w:rPr>
              <w:t xml:space="preserve"> </w:t>
            </w:r>
            <w:r>
              <w:rPr>
                <w:sz w:val="20"/>
              </w:rPr>
              <w:t>X</w:t>
            </w:r>
            <w:r>
              <w:rPr>
                <w:spacing w:val="75"/>
                <w:sz w:val="20"/>
              </w:rPr>
              <w:t xml:space="preserve"> </w:t>
            </w:r>
            <w:r>
              <w:rPr>
                <w:sz w:val="20"/>
              </w:rPr>
              <w:t>DRIVER</w:t>
            </w:r>
            <w:r>
              <w:rPr>
                <w:spacing w:val="74"/>
                <w:sz w:val="20"/>
              </w:rPr>
              <w:t xml:space="preserve"> </w:t>
            </w:r>
            <w:r>
              <w:rPr>
                <w:sz w:val="20"/>
              </w:rPr>
              <w:t>(NEODÍMIO);</w:t>
            </w:r>
            <w:r>
              <w:rPr>
                <w:spacing w:val="76"/>
                <w:sz w:val="20"/>
              </w:rPr>
              <w:t xml:space="preserve"> </w:t>
            </w:r>
            <w:r>
              <w:rPr>
                <w:sz w:val="20"/>
              </w:rPr>
              <w:t>08</w:t>
            </w:r>
            <w:r>
              <w:rPr>
                <w:spacing w:val="75"/>
                <w:sz w:val="20"/>
              </w:rPr>
              <w:t xml:space="preserve"> </w:t>
            </w:r>
            <w:r>
              <w:rPr>
                <w:spacing w:val="-2"/>
                <w:sz w:val="20"/>
              </w:rPr>
              <w:t>CAIXAS</w:t>
            </w:r>
          </w:p>
          <w:p w:rsidR="002D5F79" w:rsidRDefault="00B0013F">
            <w:pPr>
              <w:pStyle w:val="TableParagraph"/>
              <w:tabs>
                <w:tab w:val="left" w:pos="1555"/>
                <w:tab w:val="left" w:pos="2306"/>
                <w:tab w:val="left" w:pos="3086"/>
                <w:tab w:val="left" w:pos="3675"/>
              </w:tabs>
              <w:spacing w:before="114"/>
              <w:ind w:left="69"/>
              <w:rPr>
                <w:sz w:val="20"/>
              </w:rPr>
            </w:pPr>
            <w:r>
              <w:rPr>
                <w:spacing w:val="-2"/>
                <w:sz w:val="20"/>
              </w:rPr>
              <w:t>ACÚSTICAS</w:t>
            </w:r>
            <w:r>
              <w:rPr>
                <w:sz w:val="20"/>
              </w:rPr>
              <w:tab/>
            </w:r>
            <w:r>
              <w:rPr>
                <w:spacing w:val="-5"/>
                <w:sz w:val="20"/>
              </w:rPr>
              <w:t>SUB</w:t>
            </w:r>
            <w:r>
              <w:rPr>
                <w:sz w:val="20"/>
              </w:rPr>
              <w:tab/>
            </w:r>
            <w:r>
              <w:rPr>
                <w:spacing w:val="-4"/>
                <w:sz w:val="20"/>
              </w:rPr>
              <w:t>1600</w:t>
            </w:r>
            <w:r>
              <w:rPr>
                <w:sz w:val="20"/>
              </w:rPr>
              <w:tab/>
            </w:r>
            <w:r>
              <w:rPr>
                <w:spacing w:val="-5"/>
                <w:sz w:val="20"/>
              </w:rPr>
              <w:t>W;</w:t>
            </w:r>
            <w:r>
              <w:rPr>
                <w:sz w:val="20"/>
              </w:rPr>
              <w:tab/>
            </w:r>
            <w:r>
              <w:rPr>
                <w:spacing w:val="-5"/>
                <w:sz w:val="20"/>
              </w:rPr>
              <w:t>08</w:t>
            </w:r>
          </w:p>
          <w:p w:rsidR="002D5F79" w:rsidRDefault="00B0013F">
            <w:pPr>
              <w:pStyle w:val="TableParagraph"/>
              <w:tabs>
                <w:tab w:val="left" w:pos="1502"/>
                <w:tab w:val="left" w:pos="2234"/>
                <w:tab w:val="left" w:pos="2289"/>
                <w:tab w:val="left" w:pos="3354"/>
                <w:tab w:val="right" w:pos="3899"/>
              </w:tabs>
              <w:spacing w:before="113" w:line="360" w:lineRule="auto"/>
              <w:ind w:left="69" w:right="59"/>
              <w:rPr>
                <w:sz w:val="20"/>
              </w:rPr>
            </w:pPr>
            <w:r>
              <w:rPr>
                <w:spacing w:val="-2"/>
                <w:sz w:val="20"/>
              </w:rPr>
              <w:t>AMPLIFICADORES</w:t>
            </w:r>
            <w:r>
              <w:rPr>
                <w:sz w:val="20"/>
              </w:rPr>
              <w:tab/>
            </w:r>
            <w:r>
              <w:rPr>
                <w:sz w:val="20"/>
              </w:rPr>
              <w:tab/>
            </w:r>
            <w:r>
              <w:rPr>
                <w:spacing w:val="-2"/>
                <w:sz w:val="20"/>
              </w:rPr>
              <w:t>10.000</w:t>
            </w:r>
            <w:r>
              <w:rPr>
                <w:sz w:val="20"/>
              </w:rPr>
              <w:tab/>
            </w:r>
            <w:r>
              <w:rPr>
                <w:spacing w:val="-4"/>
                <w:sz w:val="20"/>
              </w:rPr>
              <w:t xml:space="preserve">PARA </w:t>
            </w:r>
            <w:r>
              <w:rPr>
                <w:spacing w:val="-2"/>
                <w:sz w:val="20"/>
              </w:rPr>
              <w:t>GRAVES</w:t>
            </w:r>
            <w:r>
              <w:rPr>
                <w:sz w:val="20"/>
              </w:rPr>
              <w:tab/>
            </w:r>
            <w:r>
              <w:rPr>
                <w:spacing w:val="-10"/>
                <w:sz w:val="20"/>
              </w:rPr>
              <w:t>E</w:t>
            </w:r>
            <w:r>
              <w:rPr>
                <w:sz w:val="20"/>
              </w:rPr>
              <w:tab/>
            </w:r>
            <w:r>
              <w:rPr>
                <w:spacing w:val="-2"/>
                <w:sz w:val="20"/>
              </w:rPr>
              <w:t>MÉDIOS;</w:t>
            </w:r>
            <w:r>
              <w:rPr>
                <w:sz w:val="20"/>
              </w:rPr>
              <w:tab/>
            </w:r>
            <w:r>
              <w:rPr>
                <w:spacing w:val="-6"/>
                <w:sz w:val="20"/>
              </w:rPr>
              <w:t>04</w:t>
            </w:r>
          </w:p>
          <w:p w:rsidR="002D5F79" w:rsidRDefault="00B0013F">
            <w:pPr>
              <w:pStyle w:val="TableParagraph"/>
              <w:spacing w:before="1"/>
              <w:ind w:left="69"/>
              <w:rPr>
                <w:sz w:val="20"/>
              </w:rPr>
            </w:pPr>
            <w:r>
              <w:rPr>
                <w:sz w:val="20"/>
              </w:rPr>
              <w:t>AMPLIFICADORES</w:t>
            </w:r>
            <w:r>
              <w:rPr>
                <w:spacing w:val="-14"/>
                <w:sz w:val="20"/>
              </w:rPr>
              <w:t xml:space="preserve"> </w:t>
            </w:r>
            <w:r>
              <w:rPr>
                <w:sz w:val="20"/>
              </w:rPr>
              <w:t>1400</w:t>
            </w:r>
            <w:r>
              <w:rPr>
                <w:spacing w:val="-12"/>
                <w:sz w:val="20"/>
              </w:rPr>
              <w:t xml:space="preserve"> </w:t>
            </w:r>
            <w:r>
              <w:rPr>
                <w:sz w:val="20"/>
              </w:rPr>
              <w:t>PARA</w:t>
            </w:r>
            <w:r>
              <w:rPr>
                <w:spacing w:val="-14"/>
                <w:sz w:val="20"/>
              </w:rPr>
              <w:t xml:space="preserve"> </w:t>
            </w:r>
            <w:r>
              <w:rPr>
                <w:spacing w:val="-2"/>
                <w:sz w:val="20"/>
              </w:rPr>
              <w:t>TITANIOS</w:t>
            </w:r>
          </w:p>
        </w:tc>
        <w:tc>
          <w:tcPr>
            <w:tcW w:w="1192"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69"/>
              <w:rPr>
                <w:sz w:val="20"/>
              </w:rPr>
            </w:pPr>
          </w:p>
          <w:p w:rsidR="002D5F79" w:rsidRDefault="00B0013F">
            <w:pPr>
              <w:pStyle w:val="TableParagraph"/>
              <w:spacing w:before="1"/>
              <w:ind w:left="261"/>
              <w:rPr>
                <w:sz w:val="20"/>
              </w:rPr>
            </w:pPr>
            <w:r>
              <w:rPr>
                <w:spacing w:val="-2"/>
                <w:sz w:val="20"/>
              </w:rPr>
              <w:t>DIÁRIA</w:t>
            </w:r>
          </w:p>
        </w:tc>
        <w:tc>
          <w:tcPr>
            <w:tcW w:w="910"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69"/>
              <w:rPr>
                <w:sz w:val="20"/>
              </w:rPr>
            </w:pPr>
          </w:p>
          <w:p w:rsidR="002D5F79" w:rsidRDefault="00B0013F">
            <w:pPr>
              <w:pStyle w:val="TableParagraph"/>
              <w:spacing w:before="1"/>
              <w:ind w:left="14"/>
              <w:jc w:val="center"/>
              <w:rPr>
                <w:sz w:val="20"/>
              </w:rPr>
            </w:pPr>
            <w:r>
              <w:rPr>
                <w:spacing w:val="-5"/>
                <w:sz w:val="20"/>
              </w:rPr>
              <w:t>20</w:t>
            </w:r>
          </w:p>
        </w:tc>
        <w:tc>
          <w:tcPr>
            <w:tcW w:w="1901"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69"/>
              <w:rPr>
                <w:sz w:val="20"/>
              </w:rPr>
            </w:pPr>
          </w:p>
          <w:p w:rsidR="002D5F79" w:rsidRDefault="00B0013F">
            <w:pPr>
              <w:pStyle w:val="TableParagraph"/>
              <w:spacing w:before="1"/>
              <w:ind w:left="350"/>
              <w:rPr>
                <w:sz w:val="20"/>
              </w:rPr>
            </w:pPr>
            <w:r>
              <w:rPr>
                <w:sz w:val="20"/>
              </w:rPr>
              <w:t>R$</w:t>
            </w:r>
            <w:r>
              <w:rPr>
                <w:spacing w:val="-3"/>
                <w:sz w:val="20"/>
              </w:rPr>
              <w:t xml:space="preserve"> </w:t>
            </w:r>
            <w:r>
              <w:rPr>
                <w:spacing w:val="-2"/>
                <w:sz w:val="20"/>
              </w:rPr>
              <w:t>30.987,30</w:t>
            </w:r>
          </w:p>
        </w:tc>
        <w:tc>
          <w:tcPr>
            <w:tcW w:w="1928"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69"/>
              <w:rPr>
                <w:sz w:val="20"/>
              </w:rPr>
            </w:pPr>
          </w:p>
          <w:p w:rsidR="002D5F79" w:rsidRDefault="00B0013F">
            <w:pPr>
              <w:pStyle w:val="TableParagraph"/>
              <w:spacing w:before="1"/>
              <w:ind w:left="546"/>
              <w:rPr>
                <w:sz w:val="20"/>
              </w:rPr>
            </w:pPr>
            <w:r>
              <w:rPr>
                <w:sz w:val="20"/>
              </w:rPr>
              <w:t>R$</w:t>
            </w:r>
            <w:r>
              <w:rPr>
                <w:spacing w:val="-3"/>
                <w:sz w:val="20"/>
              </w:rPr>
              <w:t xml:space="preserve"> </w:t>
            </w:r>
            <w:r>
              <w:rPr>
                <w:spacing w:val="-2"/>
                <w:sz w:val="20"/>
              </w:rPr>
              <w:t>619.746,00</w:t>
            </w:r>
          </w:p>
        </w:tc>
      </w:tr>
    </w:tbl>
    <w:p w:rsidR="002D5F79" w:rsidRDefault="002D5F79">
      <w:pPr>
        <w:pStyle w:val="TableParagraph"/>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9555"/>
        </w:trPr>
        <w:tc>
          <w:tcPr>
            <w:tcW w:w="710" w:type="dxa"/>
            <w:tcBorders>
              <w:top w:val="nil"/>
            </w:tcBorders>
          </w:tcPr>
          <w:p w:rsidR="002D5F79" w:rsidRDefault="002D5F79">
            <w:pPr>
              <w:pStyle w:val="TableParagraph"/>
              <w:rPr>
                <w:rFonts w:ascii="Times New Roman"/>
                <w:sz w:val="20"/>
              </w:rPr>
            </w:pPr>
          </w:p>
        </w:tc>
        <w:tc>
          <w:tcPr>
            <w:tcW w:w="3971" w:type="dxa"/>
            <w:tcBorders>
              <w:top w:val="nil"/>
            </w:tcBorders>
          </w:tcPr>
          <w:p w:rsidR="002D5F79" w:rsidRDefault="00B0013F">
            <w:pPr>
              <w:pStyle w:val="TableParagraph"/>
              <w:spacing w:line="360" w:lineRule="auto"/>
              <w:ind w:left="69" w:right="59"/>
              <w:jc w:val="both"/>
              <w:rPr>
                <w:sz w:val="20"/>
              </w:rPr>
            </w:pPr>
            <w:r>
              <w:rPr>
                <w:sz w:val="20"/>
              </w:rPr>
              <w:t>SISTEMA DE MONITOR; 04 POWER PLAY</w:t>
            </w:r>
            <w:r>
              <w:rPr>
                <w:spacing w:val="77"/>
                <w:sz w:val="20"/>
              </w:rPr>
              <w:t xml:space="preserve"> </w:t>
            </w:r>
            <w:r>
              <w:rPr>
                <w:sz w:val="20"/>
              </w:rPr>
              <w:t>4</w:t>
            </w:r>
            <w:r>
              <w:rPr>
                <w:spacing w:val="52"/>
                <w:w w:val="150"/>
                <w:sz w:val="20"/>
              </w:rPr>
              <w:t xml:space="preserve"> </w:t>
            </w:r>
            <w:r>
              <w:rPr>
                <w:sz w:val="20"/>
              </w:rPr>
              <w:t>VIAS;</w:t>
            </w:r>
            <w:r>
              <w:rPr>
                <w:spacing w:val="52"/>
                <w:w w:val="150"/>
                <w:sz w:val="20"/>
              </w:rPr>
              <w:t xml:space="preserve"> </w:t>
            </w:r>
            <w:r>
              <w:rPr>
                <w:sz w:val="20"/>
              </w:rPr>
              <w:t>16</w:t>
            </w:r>
            <w:r>
              <w:rPr>
                <w:spacing w:val="52"/>
                <w:w w:val="150"/>
                <w:sz w:val="20"/>
              </w:rPr>
              <w:t xml:space="preserve"> </w:t>
            </w:r>
            <w:r>
              <w:rPr>
                <w:sz w:val="20"/>
              </w:rPr>
              <w:t>FONES;</w:t>
            </w:r>
            <w:r>
              <w:rPr>
                <w:spacing w:val="53"/>
                <w:w w:val="150"/>
                <w:sz w:val="20"/>
              </w:rPr>
              <w:t xml:space="preserve"> </w:t>
            </w:r>
            <w:r>
              <w:rPr>
                <w:sz w:val="20"/>
              </w:rPr>
              <w:t>16</w:t>
            </w:r>
            <w:r>
              <w:rPr>
                <w:spacing w:val="79"/>
                <w:sz w:val="20"/>
              </w:rPr>
              <w:t xml:space="preserve"> </w:t>
            </w:r>
            <w:r>
              <w:rPr>
                <w:spacing w:val="-4"/>
                <w:sz w:val="20"/>
              </w:rPr>
              <w:t>SPOTS</w:t>
            </w:r>
          </w:p>
          <w:p w:rsidR="002D5F79" w:rsidRDefault="00B0013F">
            <w:pPr>
              <w:pStyle w:val="TableParagraph"/>
              <w:spacing w:line="360" w:lineRule="auto"/>
              <w:ind w:left="69" w:right="59"/>
              <w:jc w:val="both"/>
              <w:rPr>
                <w:sz w:val="20"/>
              </w:rPr>
            </w:pPr>
            <w:r>
              <w:rPr>
                <w:sz w:val="20"/>
              </w:rPr>
              <w:t>PARA</w:t>
            </w:r>
            <w:r>
              <w:rPr>
                <w:spacing w:val="-14"/>
                <w:sz w:val="20"/>
              </w:rPr>
              <w:t xml:space="preserve"> </w:t>
            </w:r>
            <w:r>
              <w:rPr>
                <w:sz w:val="20"/>
              </w:rPr>
              <w:t>VOZ</w:t>
            </w:r>
            <w:r>
              <w:rPr>
                <w:spacing w:val="-14"/>
                <w:sz w:val="20"/>
              </w:rPr>
              <w:t xml:space="preserve"> </w:t>
            </w:r>
            <w:r>
              <w:rPr>
                <w:sz w:val="20"/>
              </w:rPr>
              <w:t>SM</w:t>
            </w:r>
            <w:r>
              <w:rPr>
                <w:spacing w:val="-14"/>
                <w:sz w:val="20"/>
              </w:rPr>
              <w:t xml:space="preserve"> </w:t>
            </w:r>
            <w:r>
              <w:rPr>
                <w:sz w:val="20"/>
              </w:rPr>
              <w:t>400</w:t>
            </w:r>
            <w:r>
              <w:rPr>
                <w:spacing w:val="-14"/>
                <w:sz w:val="20"/>
              </w:rPr>
              <w:t xml:space="preserve"> </w:t>
            </w:r>
            <w:r>
              <w:rPr>
                <w:sz w:val="20"/>
              </w:rPr>
              <w:t>E</w:t>
            </w:r>
            <w:r>
              <w:rPr>
                <w:spacing w:val="-14"/>
                <w:sz w:val="20"/>
              </w:rPr>
              <w:t xml:space="preserve"> </w:t>
            </w:r>
            <w:r>
              <w:rPr>
                <w:sz w:val="20"/>
              </w:rPr>
              <w:t>222;</w:t>
            </w:r>
            <w:r>
              <w:rPr>
                <w:spacing w:val="-14"/>
                <w:sz w:val="20"/>
              </w:rPr>
              <w:t xml:space="preserve"> </w:t>
            </w:r>
            <w:r>
              <w:rPr>
                <w:sz w:val="20"/>
              </w:rPr>
              <w:t>08</w:t>
            </w:r>
            <w:r>
              <w:rPr>
                <w:spacing w:val="-14"/>
                <w:sz w:val="20"/>
              </w:rPr>
              <w:t xml:space="preserve"> </w:t>
            </w:r>
            <w:r>
              <w:rPr>
                <w:sz w:val="20"/>
              </w:rPr>
              <w:t>SPOTS</w:t>
            </w:r>
            <w:r>
              <w:rPr>
                <w:spacing w:val="-14"/>
                <w:sz w:val="20"/>
              </w:rPr>
              <w:t xml:space="preserve"> </w:t>
            </w:r>
            <w:r>
              <w:rPr>
                <w:sz w:val="20"/>
              </w:rPr>
              <w:t>COM FALANTES DE 15 + DRIVER A DISPOSIÇÃO; 12 AMPLIFICADORES 4400 WATTS PARA MANDADAS RETORNO PARA BATERIA; 02 CAIXA ACÚSTICA DUPLA SB 850; 02 AMPLIFICAÇÃO</w:t>
            </w:r>
            <w:r>
              <w:rPr>
                <w:spacing w:val="-7"/>
                <w:sz w:val="20"/>
              </w:rPr>
              <w:t xml:space="preserve"> </w:t>
            </w:r>
            <w:r>
              <w:rPr>
                <w:sz w:val="20"/>
              </w:rPr>
              <w:t>PSL</w:t>
            </w:r>
            <w:r>
              <w:rPr>
                <w:spacing w:val="-9"/>
                <w:sz w:val="20"/>
              </w:rPr>
              <w:t xml:space="preserve"> </w:t>
            </w:r>
            <w:r>
              <w:rPr>
                <w:sz w:val="20"/>
              </w:rPr>
              <w:t>4400</w:t>
            </w:r>
            <w:r>
              <w:rPr>
                <w:spacing w:val="-5"/>
                <w:sz w:val="20"/>
              </w:rPr>
              <w:t xml:space="preserve"> </w:t>
            </w:r>
            <w:r>
              <w:rPr>
                <w:sz w:val="20"/>
              </w:rPr>
              <w:t>PARA</w:t>
            </w:r>
            <w:r>
              <w:rPr>
                <w:spacing w:val="-7"/>
                <w:sz w:val="20"/>
              </w:rPr>
              <w:t xml:space="preserve"> </w:t>
            </w:r>
            <w:r>
              <w:rPr>
                <w:sz w:val="20"/>
              </w:rPr>
              <w:t>SUB</w:t>
            </w:r>
            <w:r>
              <w:rPr>
                <w:spacing w:val="-5"/>
                <w:sz w:val="20"/>
              </w:rPr>
              <w:t xml:space="preserve"> </w:t>
            </w:r>
            <w:r>
              <w:rPr>
                <w:sz w:val="20"/>
              </w:rPr>
              <w:t>DA BATERIA; BACK LINE, 02 BATERIA COMPLETA;</w:t>
            </w:r>
            <w:r>
              <w:rPr>
                <w:spacing w:val="28"/>
                <w:sz w:val="20"/>
              </w:rPr>
              <w:t xml:space="preserve"> </w:t>
            </w:r>
            <w:r>
              <w:rPr>
                <w:sz w:val="20"/>
              </w:rPr>
              <w:t>40</w:t>
            </w:r>
            <w:r>
              <w:rPr>
                <w:spacing w:val="30"/>
                <w:sz w:val="20"/>
              </w:rPr>
              <w:t xml:space="preserve"> </w:t>
            </w:r>
            <w:r>
              <w:rPr>
                <w:sz w:val="20"/>
              </w:rPr>
              <w:t>DIRECT</w:t>
            </w:r>
            <w:r>
              <w:rPr>
                <w:spacing w:val="30"/>
                <w:sz w:val="20"/>
              </w:rPr>
              <w:t xml:space="preserve"> </w:t>
            </w:r>
            <w:r>
              <w:rPr>
                <w:sz w:val="20"/>
              </w:rPr>
              <w:t>BOX</w:t>
            </w:r>
            <w:r>
              <w:rPr>
                <w:spacing w:val="28"/>
                <w:sz w:val="20"/>
              </w:rPr>
              <w:t xml:space="preserve"> </w:t>
            </w:r>
            <w:r>
              <w:rPr>
                <w:spacing w:val="-2"/>
                <w:sz w:val="20"/>
              </w:rPr>
              <w:t>PASSIVO;</w:t>
            </w:r>
          </w:p>
          <w:p w:rsidR="002D5F79" w:rsidRDefault="00B0013F">
            <w:pPr>
              <w:pStyle w:val="TableParagraph"/>
              <w:spacing w:line="360" w:lineRule="auto"/>
              <w:ind w:left="69" w:right="58"/>
              <w:jc w:val="both"/>
              <w:rPr>
                <w:sz w:val="20"/>
              </w:rPr>
            </w:pPr>
            <w:r>
              <w:rPr>
                <w:sz w:val="20"/>
              </w:rPr>
              <w:t>16 DIRECT BOX ATIVOS; 04 MICROFONES SEM FIO SM – 58; 04 MICROFONE</w:t>
            </w:r>
            <w:r>
              <w:rPr>
                <w:spacing w:val="46"/>
                <w:sz w:val="20"/>
              </w:rPr>
              <w:t xml:space="preserve">  </w:t>
            </w:r>
            <w:r>
              <w:rPr>
                <w:sz w:val="20"/>
              </w:rPr>
              <w:t>SEM</w:t>
            </w:r>
            <w:r>
              <w:rPr>
                <w:spacing w:val="46"/>
                <w:sz w:val="20"/>
              </w:rPr>
              <w:t xml:space="preserve">  </w:t>
            </w:r>
            <w:r>
              <w:rPr>
                <w:sz w:val="20"/>
              </w:rPr>
              <w:t>FIO</w:t>
            </w:r>
            <w:r>
              <w:rPr>
                <w:spacing w:val="47"/>
                <w:sz w:val="20"/>
              </w:rPr>
              <w:t xml:space="preserve">  </w:t>
            </w:r>
            <w:r>
              <w:rPr>
                <w:sz w:val="20"/>
              </w:rPr>
              <w:t>SM</w:t>
            </w:r>
            <w:r>
              <w:rPr>
                <w:spacing w:val="47"/>
                <w:sz w:val="20"/>
              </w:rPr>
              <w:t xml:space="preserve">  </w:t>
            </w:r>
            <w:r>
              <w:rPr>
                <w:sz w:val="20"/>
              </w:rPr>
              <w:t>87;</w:t>
            </w:r>
            <w:r>
              <w:rPr>
                <w:spacing w:val="47"/>
                <w:sz w:val="20"/>
              </w:rPr>
              <w:t xml:space="preserve">  </w:t>
            </w:r>
            <w:r>
              <w:rPr>
                <w:spacing w:val="-5"/>
                <w:sz w:val="20"/>
              </w:rPr>
              <w:t>32</w:t>
            </w:r>
          </w:p>
          <w:p w:rsidR="002D5F79" w:rsidRDefault="00B0013F">
            <w:pPr>
              <w:pStyle w:val="TableParagraph"/>
              <w:spacing w:line="230" w:lineRule="exact"/>
              <w:ind w:left="69"/>
              <w:jc w:val="both"/>
              <w:rPr>
                <w:sz w:val="20"/>
              </w:rPr>
            </w:pPr>
            <w:r>
              <w:rPr>
                <w:sz w:val="20"/>
              </w:rPr>
              <w:t>MICROFONES</w:t>
            </w:r>
            <w:r>
              <w:rPr>
                <w:spacing w:val="29"/>
                <w:sz w:val="20"/>
              </w:rPr>
              <w:t xml:space="preserve">  </w:t>
            </w:r>
            <w:r>
              <w:rPr>
                <w:sz w:val="20"/>
              </w:rPr>
              <w:t>SM</w:t>
            </w:r>
            <w:r>
              <w:rPr>
                <w:spacing w:val="29"/>
                <w:sz w:val="20"/>
              </w:rPr>
              <w:t xml:space="preserve">  </w:t>
            </w:r>
            <w:r>
              <w:rPr>
                <w:sz w:val="20"/>
              </w:rPr>
              <w:t>58</w:t>
            </w:r>
            <w:r>
              <w:rPr>
                <w:spacing w:val="31"/>
                <w:sz w:val="20"/>
              </w:rPr>
              <w:t xml:space="preserve">  </w:t>
            </w:r>
            <w:r>
              <w:rPr>
                <w:sz w:val="20"/>
              </w:rPr>
              <w:t>COM</w:t>
            </w:r>
            <w:r>
              <w:rPr>
                <w:spacing w:val="29"/>
                <w:sz w:val="20"/>
              </w:rPr>
              <w:t xml:space="preserve">  </w:t>
            </w:r>
            <w:r>
              <w:rPr>
                <w:sz w:val="20"/>
              </w:rPr>
              <w:t>FIO;</w:t>
            </w:r>
            <w:r>
              <w:rPr>
                <w:spacing w:val="31"/>
                <w:sz w:val="20"/>
              </w:rPr>
              <w:t xml:space="preserve">  </w:t>
            </w:r>
            <w:r>
              <w:rPr>
                <w:spacing w:val="-5"/>
                <w:sz w:val="20"/>
              </w:rPr>
              <w:t>08</w:t>
            </w:r>
          </w:p>
          <w:p w:rsidR="002D5F79" w:rsidRDefault="00B0013F">
            <w:pPr>
              <w:pStyle w:val="TableParagraph"/>
              <w:spacing w:before="114"/>
              <w:ind w:left="69"/>
              <w:jc w:val="both"/>
              <w:rPr>
                <w:sz w:val="20"/>
              </w:rPr>
            </w:pPr>
            <w:r>
              <w:rPr>
                <w:sz w:val="20"/>
              </w:rPr>
              <w:t>MICROFONES</w:t>
            </w:r>
            <w:r>
              <w:rPr>
                <w:spacing w:val="29"/>
                <w:sz w:val="20"/>
              </w:rPr>
              <w:t xml:space="preserve">  </w:t>
            </w:r>
            <w:r>
              <w:rPr>
                <w:sz w:val="20"/>
              </w:rPr>
              <w:t>SM</w:t>
            </w:r>
            <w:r>
              <w:rPr>
                <w:spacing w:val="29"/>
                <w:sz w:val="20"/>
              </w:rPr>
              <w:t xml:space="preserve">  </w:t>
            </w:r>
            <w:r>
              <w:rPr>
                <w:sz w:val="20"/>
              </w:rPr>
              <w:t>58</w:t>
            </w:r>
            <w:r>
              <w:rPr>
                <w:spacing w:val="31"/>
                <w:sz w:val="20"/>
              </w:rPr>
              <w:t xml:space="preserve">  </w:t>
            </w:r>
            <w:r>
              <w:rPr>
                <w:sz w:val="20"/>
              </w:rPr>
              <w:t>COM</w:t>
            </w:r>
            <w:r>
              <w:rPr>
                <w:spacing w:val="29"/>
                <w:sz w:val="20"/>
              </w:rPr>
              <w:t xml:space="preserve">  </w:t>
            </w:r>
            <w:r>
              <w:rPr>
                <w:sz w:val="20"/>
              </w:rPr>
              <w:t>FIO;</w:t>
            </w:r>
            <w:r>
              <w:rPr>
                <w:spacing w:val="30"/>
                <w:sz w:val="20"/>
              </w:rPr>
              <w:t xml:space="preserve">  </w:t>
            </w:r>
            <w:r>
              <w:rPr>
                <w:spacing w:val="-5"/>
                <w:sz w:val="20"/>
              </w:rPr>
              <w:t>32</w:t>
            </w:r>
          </w:p>
          <w:p w:rsidR="002D5F79" w:rsidRDefault="00B0013F">
            <w:pPr>
              <w:pStyle w:val="TableParagraph"/>
              <w:spacing w:before="114"/>
              <w:ind w:left="69"/>
              <w:jc w:val="both"/>
              <w:rPr>
                <w:sz w:val="20"/>
              </w:rPr>
            </w:pPr>
            <w:r>
              <w:rPr>
                <w:sz w:val="20"/>
              </w:rPr>
              <w:t>MICROFONES</w:t>
            </w:r>
            <w:r>
              <w:rPr>
                <w:spacing w:val="18"/>
                <w:sz w:val="20"/>
              </w:rPr>
              <w:t xml:space="preserve"> </w:t>
            </w:r>
            <w:r>
              <w:rPr>
                <w:sz w:val="20"/>
              </w:rPr>
              <w:t>SM</w:t>
            </w:r>
            <w:r>
              <w:rPr>
                <w:spacing w:val="19"/>
                <w:sz w:val="20"/>
              </w:rPr>
              <w:t xml:space="preserve"> </w:t>
            </w:r>
            <w:r>
              <w:rPr>
                <w:sz w:val="20"/>
              </w:rPr>
              <w:t>57;</w:t>
            </w:r>
            <w:r>
              <w:rPr>
                <w:spacing w:val="19"/>
                <w:sz w:val="20"/>
              </w:rPr>
              <w:t xml:space="preserve"> </w:t>
            </w:r>
            <w:r>
              <w:rPr>
                <w:sz w:val="20"/>
              </w:rPr>
              <w:t>04</w:t>
            </w:r>
            <w:r>
              <w:rPr>
                <w:spacing w:val="19"/>
                <w:sz w:val="20"/>
              </w:rPr>
              <w:t xml:space="preserve"> </w:t>
            </w:r>
            <w:r>
              <w:rPr>
                <w:spacing w:val="-2"/>
                <w:sz w:val="20"/>
              </w:rPr>
              <w:t>MICROFONES</w:t>
            </w:r>
          </w:p>
          <w:p w:rsidR="002D5F79" w:rsidRDefault="00B0013F">
            <w:pPr>
              <w:pStyle w:val="TableParagraph"/>
              <w:spacing w:before="116"/>
              <w:ind w:left="69"/>
              <w:jc w:val="both"/>
              <w:rPr>
                <w:sz w:val="20"/>
              </w:rPr>
            </w:pPr>
            <w:r>
              <w:rPr>
                <w:sz w:val="20"/>
              </w:rPr>
              <w:t>BUMBO;</w:t>
            </w:r>
            <w:r>
              <w:rPr>
                <w:spacing w:val="73"/>
                <w:sz w:val="20"/>
              </w:rPr>
              <w:t xml:space="preserve"> </w:t>
            </w:r>
            <w:r>
              <w:rPr>
                <w:sz w:val="20"/>
              </w:rPr>
              <w:t>08</w:t>
            </w:r>
            <w:r>
              <w:rPr>
                <w:spacing w:val="73"/>
                <w:sz w:val="20"/>
              </w:rPr>
              <w:t xml:space="preserve"> </w:t>
            </w:r>
            <w:r>
              <w:rPr>
                <w:sz w:val="20"/>
              </w:rPr>
              <w:t>MICROFONES</w:t>
            </w:r>
            <w:r>
              <w:rPr>
                <w:spacing w:val="73"/>
                <w:sz w:val="20"/>
              </w:rPr>
              <w:t xml:space="preserve"> </w:t>
            </w:r>
            <w:r>
              <w:rPr>
                <w:sz w:val="20"/>
              </w:rPr>
              <w:t>SM</w:t>
            </w:r>
            <w:r>
              <w:rPr>
                <w:spacing w:val="72"/>
                <w:sz w:val="20"/>
              </w:rPr>
              <w:t xml:space="preserve"> </w:t>
            </w:r>
            <w:r>
              <w:rPr>
                <w:sz w:val="20"/>
              </w:rPr>
              <w:t>81;</w:t>
            </w:r>
            <w:r>
              <w:rPr>
                <w:spacing w:val="74"/>
                <w:sz w:val="20"/>
              </w:rPr>
              <w:t xml:space="preserve"> </w:t>
            </w:r>
            <w:r>
              <w:rPr>
                <w:spacing w:val="-5"/>
                <w:sz w:val="20"/>
              </w:rPr>
              <w:t>08</w:t>
            </w:r>
          </w:p>
          <w:p w:rsidR="002D5F79" w:rsidRDefault="00B0013F">
            <w:pPr>
              <w:pStyle w:val="TableParagraph"/>
              <w:spacing w:before="114"/>
              <w:ind w:left="69"/>
              <w:jc w:val="both"/>
              <w:rPr>
                <w:sz w:val="20"/>
              </w:rPr>
            </w:pPr>
            <w:r>
              <w:rPr>
                <w:sz w:val="20"/>
              </w:rPr>
              <w:t>MICROFONES</w:t>
            </w:r>
            <w:r>
              <w:rPr>
                <w:spacing w:val="18"/>
                <w:sz w:val="20"/>
              </w:rPr>
              <w:t xml:space="preserve"> </w:t>
            </w:r>
            <w:r>
              <w:rPr>
                <w:sz w:val="20"/>
              </w:rPr>
              <w:t>SM</w:t>
            </w:r>
            <w:r>
              <w:rPr>
                <w:spacing w:val="19"/>
                <w:sz w:val="20"/>
              </w:rPr>
              <w:t xml:space="preserve"> </w:t>
            </w:r>
            <w:r>
              <w:rPr>
                <w:sz w:val="20"/>
              </w:rPr>
              <w:t>56;</w:t>
            </w:r>
            <w:r>
              <w:rPr>
                <w:spacing w:val="19"/>
                <w:sz w:val="20"/>
              </w:rPr>
              <w:t xml:space="preserve"> </w:t>
            </w:r>
            <w:r>
              <w:rPr>
                <w:sz w:val="20"/>
              </w:rPr>
              <w:t>08</w:t>
            </w:r>
            <w:r>
              <w:rPr>
                <w:spacing w:val="19"/>
                <w:sz w:val="20"/>
              </w:rPr>
              <w:t xml:space="preserve"> </w:t>
            </w:r>
            <w:r>
              <w:rPr>
                <w:spacing w:val="-2"/>
                <w:sz w:val="20"/>
              </w:rPr>
              <w:t>MICROFONES</w:t>
            </w:r>
          </w:p>
          <w:p w:rsidR="002D5F79" w:rsidRDefault="00B0013F">
            <w:pPr>
              <w:pStyle w:val="TableParagraph"/>
              <w:tabs>
                <w:tab w:val="left" w:pos="1763"/>
                <w:tab w:val="right" w:pos="3899"/>
              </w:tabs>
              <w:spacing w:before="116" w:line="360" w:lineRule="auto"/>
              <w:ind w:left="69" w:right="58"/>
              <w:jc w:val="both"/>
              <w:rPr>
                <w:sz w:val="20"/>
              </w:rPr>
            </w:pPr>
            <w:r>
              <w:rPr>
                <w:sz w:val="20"/>
              </w:rPr>
              <w:t xml:space="preserve">604; 100 PEDESTAIS EM PERFEITO ESTADO DE USO; 32 GARRAS NOVAS; CUBOS E AMPLIFICADORES DE RETORNO: 02 AMPLIFICADOR DE </w:t>
            </w:r>
            <w:r>
              <w:rPr>
                <w:spacing w:val="-2"/>
                <w:sz w:val="20"/>
              </w:rPr>
              <w:t>GUITARRA</w:t>
            </w:r>
            <w:r>
              <w:rPr>
                <w:sz w:val="20"/>
              </w:rPr>
              <w:tab/>
            </w:r>
            <w:r>
              <w:rPr>
                <w:spacing w:val="-2"/>
                <w:sz w:val="20"/>
              </w:rPr>
              <w:t>VALVULADO;</w:t>
            </w:r>
            <w:r>
              <w:rPr>
                <w:sz w:val="20"/>
              </w:rPr>
              <w:tab/>
            </w:r>
            <w:r>
              <w:rPr>
                <w:spacing w:val="-5"/>
                <w:sz w:val="20"/>
              </w:rPr>
              <w:t>02</w:t>
            </w:r>
          </w:p>
          <w:p w:rsidR="002D5F79" w:rsidRDefault="00B0013F">
            <w:pPr>
              <w:pStyle w:val="TableParagraph"/>
              <w:spacing w:line="360" w:lineRule="auto"/>
              <w:ind w:left="69" w:right="59"/>
              <w:jc w:val="both"/>
              <w:rPr>
                <w:sz w:val="20"/>
              </w:rPr>
            </w:pPr>
            <w:r>
              <w:rPr>
                <w:sz w:val="20"/>
              </w:rPr>
              <w:t>AMPLIFICADORES DE GUITARRA PRÉ VALVULADO; 02 AMPLIFICADORES DE CONTRA BAIXO 4 X10, 1 X 15.</w:t>
            </w:r>
          </w:p>
        </w:tc>
        <w:tc>
          <w:tcPr>
            <w:tcW w:w="1192" w:type="dxa"/>
            <w:tcBorders>
              <w:top w:val="nil"/>
            </w:tcBorders>
          </w:tcPr>
          <w:p w:rsidR="002D5F79" w:rsidRDefault="002D5F79">
            <w:pPr>
              <w:pStyle w:val="TableParagraph"/>
              <w:rPr>
                <w:rFonts w:ascii="Times New Roman"/>
                <w:sz w:val="20"/>
              </w:rPr>
            </w:pPr>
          </w:p>
        </w:tc>
        <w:tc>
          <w:tcPr>
            <w:tcW w:w="910" w:type="dxa"/>
            <w:tcBorders>
              <w:top w:val="nil"/>
            </w:tcBorders>
          </w:tcPr>
          <w:p w:rsidR="002D5F79" w:rsidRDefault="002D5F79">
            <w:pPr>
              <w:pStyle w:val="TableParagraph"/>
              <w:rPr>
                <w:rFonts w:ascii="Times New Roman"/>
                <w:sz w:val="20"/>
              </w:rPr>
            </w:pPr>
          </w:p>
        </w:tc>
        <w:tc>
          <w:tcPr>
            <w:tcW w:w="1901" w:type="dxa"/>
            <w:tcBorders>
              <w:top w:val="nil"/>
            </w:tcBorders>
          </w:tcPr>
          <w:p w:rsidR="002D5F79" w:rsidRDefault="002D5F79">
            <w:pPr>
              <w:pStyle w:val="TableParagraph"/>
              <w:rPr>
                <w:rFonts w:ascii="Times New Roman"/>
                <w:sz w:val="20"/>
              </w:rPr>
            </w:pPr>
          </w:p>
        </w:tc>
        <w:tc>
          <w:tcPr>
            <w:tcW w:w="1928" w:type="dxa"/>
            <w:tcBorders>
              <w:top w:val="nil"/>
            </w:tcBorders>
          </w:tcPr>
          <w:p w:rsidR="002D5F79" w:rsidRDefault="002D5F79">
            <w:pPr>
              <w:pStyle w:val="TableParagraph"/>
              <w:rPr>
                <w:rFonts w:ascii="Times New Roman"/>
                <w:sz w:val="20"/>
              </w:rPr>
            </w:pPr>
          </w:p>
        </w:tc>
      </w:tr>
    </w:tbl>
    <w:p w:rsidR="002D5F79" w:rsidRDefault="002D5F79">
      <w:pPr>
        <w:pStyle w:val="TableParagraph"/>
        <w:rPr>
          <w:rFonts w:ascii="Times New Roman"/>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13109"/>
        </w:trPr>
        <w:tc>
          <w:tcPr>
            <w:tcW w:w="710"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69"/>
              <w:rPr>
                <w:sz w:val="20"/>
              </w:rPr>
            </w:pPr>
          </w:p>
          <w:p w:rsidR="002D5F79" w:rsidRDefault="00B0013F">
            <w:pPr>
              <w:pStyle w:val="TableParagraph"/>
              <w:spacing w:before="1"/>
              <w:ind w:left="10" w:right="1"/>
              <w:jc w:val="center"/>
              <w:rPr>
                <w:sz w:val="20"/>
              </w:rPr>
            </w:pPr>
            <w:r>
              <w:rPr>
                <w:spacing w:val="-10"/>
                <w:sz w:val="20"/>
              </w:rPr>
              <w:t>2</w:t>
            </w:r>
          </w:p>
        </w:tc>
        <w:tc>
          <w:tcPr>
            <w:tcW w:w="3971" w:type="dxa"/>
            <w:tcBorders>
              <w:top w:val="nil"/>
            </w:tcBorders>
          </w:tcPr>
          <w:p w:rsidR="002D5F79" w:rsidRDefault="00B0013F">
            <w:pPr>
              <w:pStyle w:val="TableParagraph"/>
              <w:spacing w:line="360" w:lineRule="auto"/>
              <w:ind w:left="69" w:right="59"/>
              <w:jc w:val="both"/>
              <w:rPr>
                <w:sz w:val="20"/>
              </w:rPr>
            </w:pPr>
            <w:r>
              <w:rPr>
                <w:sz w:val="20"/>
              </w:rPr>
              <w:t>GRANDE PORTE SONORIZAÇÃO SISTEMA L/R - 64 GRAVES LINE ARRAY 01</w:t>
            </w:r>
            <w:r>
              <w:rPr>
                <w:spacing w:val="69"/>
                <w:w w:val="150"/>
                <w:sz w:val="20"/>
              </w:rPr>
              <w:t xml:space="preserve"> </w:t>
            </w:r>
            <w:r>
              <w:rPr>
                <w:sz w:val="20"/>
              </w:rPr>
              <w:t>FILTRO</w:t>
            </w:r>
            <w:r>
              <w:rPr>
                <w:spacing w:val="67"/>
                <w:w w:val="150"/>
                <w:sz w:val="20"/>
              </w:rPr>
              <w:t xml:space="preserve"> </w:t>
            </w:r>
            <w:r>
              <w:rPr>
                <w:sz w:val="20"/>
              </w:rPr>
              <w:t>DE</w:t>
            </w:r>
            <w:r>
              <w:rPr>
                <w:spacing w:val="67"/>
                <w:w w:val="150"/>
                <w:sz w:val="20"/>
              </w:rPr>
              <w:t xml:space="preserve"> </w:t>
            </w:r>
            <w:r>
              <w:rPr>
                <w:sz w:val="20"/>
              </w:rPr>
              <w:t>LINHA;</w:t>
            </w:r>
            <w:r>
              <w:rPr>
                <w:spacing w:val="69"/>
                <w:w w:val="150"/>
                <w:sz w:val="20"/>
              </w:rPr>
              <w:t xml:space="preserve"> </w:t>
            </w:r>
            <w:r>
              <w:rPr>
                <w:sz w:val="20"/>
              </w:rPr>
              <w:t>04</w:t>
            </w:r>
            <w:r>
              <w:rPr>
                <w:spacing w:val="69"/>
                <w:w w:val="150"/>
                <w:sz w:val="20"/>
              </w:rPr>
              <w:t xml:space="preserve"> </w:t>
            </w:r>
            <w:r>
              <w:rPr>
                <w:spacing w:val="-2"/>
                <w:sz w:val="20"/>
              </w:rPr>
              <w:t>CONSOLE</w:t>
            </w:r>
          </w:p>
          <w:p w:rsidR="002D5F79" w:rsidRDefault="00B0013F">
            <w:pPr>
              <w:pStyle w:val="TableParagraph"/>
              <w:spacing w:line="360" w:lineRule="auto"/>
              <w:ind w:left="69" w:right="59"/>
              <w:jc w:val="both"/>
              <w:rPr>
                <w:sz w:val="20"/>
              </w:rPr>
            </w:pPr>
            <w:r>
              <w:rPr>
                <w:sz w:val="20"/>
              </w:rPr>
              <w:t>DIGITAL DE 72 CANAIS, 32 AUXILIARES SEM PLACA DE EXPANSÃO;01 CONSOLE</w:t>
            </w:r>
            <w:r>
              <w:rPr>
                <w:spacing w:val="52"/>
                <w:sz w:val="20"/>
              </w:rPr>
              <w:t xml:space="preserve">  </w:t>
            </w:r>
            <w:r>
              <w:rPr>
                <w:sz w:val="20"/>
              </w:rPr>
              <w:t>DIGITAL</w:t>
            </w:r>
            <w:r>
              <w:rPr>
                <w:spacing w:val="52"/>
                <w:sz w:val="20"/>
              </w:rPr>
              <w:t xml:space="preserve">  </w:t>
            </w:r>
            <w:r>
              <w:rPr>
                <w:sz w:val="20"/>
              </w:rPr>
              <w:t>48</w:t>
            </w:r>
            <w:r>
              <w:rPr>
                <w:spacing w:val="51"/>
                <w:sz w:val="20"/>
              </w:rPr>
              <w:t xml:space="preserve">  </w:t>
            </w:r>
            <w:r>
              <w:rPr>
                <w:sz w:val="20"/>
              </w:rPr>
              <w:t>CANAIS</w:t>
            </w:r>
            <w:r>
              <w:rPr>
                <w:spacing w:val="52"/>
                <w:sz w:val="20"/>
              </w:rPr>
              <w:t xml:space="preserve">  </w:t>
            </w:r>
            <w:r>
              <w:rPr>
                <w:spacing w:val="-5"/>
                <w:sz w:val="20"/>
              </w:rPr>
              <w:t>16</w:t>
            </w:r>
          </w:p>
          <w:p w:rsidR="002D5F79" w:rsidRDefault="00B0013F">
            <w:pPr>
              <w:pStyle w:val="TableParagraph"/>
              <w:tabs>
                <w:tab w:val="right" w:pos="3900"/>
              </w:tabs>
              <w:spacing w:line="229" w:lineRule="exact"/>
              <w:ind w:left="69"/>
              <w:jc w:val="both"/>
              <w:rPr>
                <w:sz w:val="20"/>
              </w:rPr>
            </w:pPr>
            <w:r>
              <w:rPr>
                <w:spacing w:val="-2"/>
                <w:sz w:val="20"/>
              </w:rPr>
              <w:t>AUXILIARES,</w:t>
            </w:r>
            <w:r>
              <w:rPr>
                <w:sz w:val="20"/>
              </w:rPr>
              <w:tab/>
            </w:r>
            <w:r>
              <w:rPr>
                <w:spacing w:val="-5"/>
                <w:sz w:val="20"/>
              </w:rPr>
              <w:t>04</w:t>
            </w:r>
          </w:p>
          <w:p w:rsidR="002D5F79" w:rsidRDefault="00B0013F">
            <w:pPr>
              <w:pStyle w:val="TableParagraph"/>
              <w:spacing w:before="114" w:line="360" w:lineRule="auto"/>
              <w:ind w:left="69" w:right="58"/>
              <w:jc w:val="both"/>
              <w:rPr>
                <w:sz w:val="20"/>
              </w:rPr>
            </w:pPr>
            <w:r>
              <w:rPr>
                <w:sz w:val="20"/>
              </w:rPr>
              <w:t>PROCESSADORES 5 VIAS ESTÉREO PARA</w:t>
            </w:r>
            <w:r>
              <w:rPr>
                <w:spacing w:val="-3"/>
                <w:sz w:val="20"/>
              </w:rPr>
              <w:t xml:space="preserve"> </w:t>
            </w:r>
            <w:r>
              <w:rPr>
                <w:sz w:val="20"/>
              </w:rPr>
              <w:t>PA;</w:t>
            </w:r>
            <w:r>
              <w:rPr>
                <w:spacing w:val="-4"/>
                <w:sz w:val="20"/>
              </w:rPr>
              <w:t xml:space="preserve"> </w:t>
            </w:r>
            <w:r>
              <w:rPr>
                <w:sz w:val="20"/>
              </w:rPr>
              <w:t>02</w:t>
            </w:r>
            <w:r>
              <w:rPr>
                <w:spacing w:val="-4"/>
                <w:sz w:val="20"/>
              </w:rPr>
              <w:t xml:space="preserve"> </w:t>
            </w:r>
            <w:r>
              <w:rPr>
                <w:sz w:val="20"/>
              </w:rPr>
              <w:t>PROCESSADOR</w:t>
            </w:r>
            <w:r>
              <w:rPr>
                <w:spacing w:val="-4"/>
                <w:sz w:val="20"/>
              </w:rPr>
              <w:t xml:space="preserve"> </w:t>
            </w:r>
            <w:r>
              <w:rPr>
                <w:sz w:val="20"/>
              </w:rPr>
              <w:t>DIGITAL</w:t>
            </w:r>
            <w:r>
              <w:rPr>
                <w:spacing w:val="-4"/>
                <w:sz w:val="20"/>
              </w:rPr>
              <w:t xml:space="preserve"> </w:t>
            </w:r>
            <w:r>
              <w:rPr>
                <w:sz w:val="20"/>
              </w:rPr>
              <w:t>5 VIAS ESTÉREO</w:t>
            </w:r>
            <w:r>
              <w:rPr>
                <w:spacing w:val="-1"/>
                <w:sz w:val="20"/>
              </w:rPr>
              <w:t xml:space="preserve"> </w:t>
            </w:r>
            <w:r>
              <w:rPr>
                <w:sz w:val="20"/>
              </w:rPr>
              <w:t>STAND BY; 02 SISTEMA DE AC COM 12 KVA; 01 COMUNICAÇÃO COM O PALCO; 02 BUMPERS EM ALUMÍNIO COM AJUSTES CONFORME TABELA DE ALINHAMENTO EASE FOCCUS; 48 CAIXAS DE SUB GRAVES CONTENDO</w:t>
            </w:r>
            <w:r>
              <w:rPr>
                <w:spacing w:val="1"/>
                <w:sz w:val="20"/>
              </w:rPr>
              <w:t xml:space="preserve"> </w:t>
            </w:r>
            <w:r>
              <w:rPr>
                <w:sz w:val="20"/>
              </w:rPr>
              <w:t>96</w:t>
            </w:r>
            <w:r>
              <w:rPr>
                <w:spacing w:val="1"/>
                <w:sz w:val="20"/>
              </w:rPr>
              <w:t xml:space="preserve"> </w:t>
            </w:r>
            <w:r>
              <w:rPr>
                <w:sz w:val="20"/>
              </w:rPr>
              <w:t>SUB</w:t>
            </w:r>
            <w:r>
              <w:rPr>
                <w:spacing w:val="2"/>
                <w:sz w:val="20"/>
              </w:rPr>
              <w:t xml:space="preserve"> </w:t>
            </w:r>
            <w:r>
              <w:rPr>
                <w:sz w:val="20"/>
              </w:rPr>
              <w:t>1600</w:t>
            </w:r>
            <w:r>
              <w:rPr>
                <w:spacing w:val="-2"/>
                <w:sz w:val="20"/>
              </w:rPr>
              <w:t xml:space="preserve"> </w:t>
            </w:r>
            <w:r>
              <w:rPr>
                <w:sz w:val="20"/>
              </w:rPr>
              <w:t>WATTS</w:t>
            </w:r>
            <w:r>
              <w:rPr>
                <w:spacing w:val="4"/>
                <w:sz w:val="20"/>
              </w:rPr>
              <w:t xml:space="preserve"> </w:t>
            </w:r>
            <w:r>
              <w:rPr>
                <w:spacing w:val="-4"/>
                <w:sz w:val="20"/>
              </w:rPr>
              <w:t>CADA;</w:t>
            </w:r>
          </w:p>
          <w:p w:rsidR="002D5F79" w:rsidRDefault="00B0013F">
            <w:pPr>
              <w:pStyle w:val="TableParagraph"/>
              <w:spacing w:line="360" w:lineRule="auto"/>
              <w:ind w:left="69" w:right="59"/>
              <w:jc w:val="both"/>
              <w:rPr>
                <w:sz w:val="20"/>
              </w:rPr>
            </w:pPr>
            <w:r>
              <w:rPr>
                <w:sz w:val="20"/>
              </w:rPr>
              <w:t>32 CAIXAS ACÚSTICAS DE MÉDIO ALTAS CONTENDO</w:t>
            </w:r>
            <w:r>
              <w:rPr>
                <w:spacing w:val="2"/>
                <w:sz w:val="20"/>
              </w:rPr>
              <w:t xml:space="preserve"> </w:t>
            </w:r>
            <w:r>
              <w:rPr>
                <w:sz w:val="20"/>
              </w:rPr>
              <w:t>02</w:t>
            </w:r>
            <w:r>
              <w:rPr>
                <w:spacing w:val="2"/>
                <w:sz w:val="20"/>
              </w:rPr>
              <w:t xml:space="preserve"> </w:t>
            </w:r>
            <w:r>
              <w:rPr>
                <w:sz w:val="20"/>
              </w:rPr>
              <w:t xml:space="preserve">FALANTES 15, </w:t>
            </w:r>
            <w:r>
              <w:rPr>
                <w:spacing w:val="-5"/>
                <w:sz w:val="20"/>
              </w:rPr>
              <w:t>04</w:t>
            </w:r>
          </w:p>
          <w:p w:rsidR="002D5F79" w:rsidRDefault="00B0013F">
            <w:pPr>
              <w:pStyle w:val="TableParagraph"/>
              <w:ind w:left="69"/>
              <w:jc w:val="both"/>
              <w:rPr>
                <w:sz w:val="20"/>
              </w:rPr>
            </w:pPr>
            <w:r>
              <w:rPr>
                <w:sz w:val="20"/>
              </w:rPr>
              <w:t>FALANTES</w:t>
            </w:r>
            <w:r>
              <w:rPr>
                <w:spacing w:val="54"/>
                <w:sz w:val="20"/>
              </w:rPr>
              <w:t xml:space="preserve">  </w:t>
            </w:r>
            <w:r>
              <w:rPr>
                <w:sz w:val="20"/>
              </w:rPr>
              <w:t>DE</w:t>
            </w:r>
            <w:r>
              <w:rPr>
                <w:spacing w:val="53"/>
                <w:sz w:val="20"/>
              </w:rPr>
              <w:t xml:space="preserve">  </w:t>
            </w:r>
            <w:r>
              <w:rPr>
                <w:sz w:val="20"/>
              </w:rPr>
              <w:t>8</w:t>
            </w:r>
            <w:r>
              <w:rPr>
                <w:spacing w:val="54"/>
                <w:sz w:val="20"/>
              </w:rPr>
              <w:t xml:space="preserve">  </w:t>
            </w:r>
            <w:r>
              <w:rPr>
                <w:sz w:val="20"/>
              </w:rPr>
              <w:t>POLEGADAS,</w:t>
            </w:r>
            <w:r>
              <w:rPr>
                <w:spacing w:val="54"/>
                <w:sz w:val="20"/>
              </w:rPr>
              <w:t xml:space="preserve">  </w:t>
            </w:r>
            <w:r>
              <w:rPr>
                <w:spacing w:val="-5"/>
                <w:sz w:val="20"/>
              </w:rPr>
              <w:t>02</w:t>
            </w:r>
          </w:p>
          <w:p w:rsidR="002D5F79" w:rsidRDefault="00B0013F">
            <w:pPr>
              <w:pStyle w:val="TableParagraph"/>
              <w:spacing w:before="115" w:line="360" w:lineRule="auto"/>
              <w:ind w:left="69" w:right="58"/>
              <w:jc w:val="both"/>
              <w:rPr>
                <w:sz w:val="20"/>
              </w:rPr>
            </w:pPr>
            <w:r>
              <w:rPr>
                <w:sz w:val="20"/>
              </w:rPr>
              <w:t>DRIVERS (NEODÍMIO), ATIVAS AMPLIFICAÇÃO DIGITAL 3000 WATTS, DSP, ENTRADAS DE ÁUDIO PADRÃO AES/EBU, CONEXÃO VIA PC/MAC ATRAVÉS DE REDE PROTOCOLO ETHERNET.</w:t>
            </w:r>
            <w:r>
              <w:rPr>
                <w:spacing w:val="-14"/>
                <w:sz w:val="20"/>
              </w:rPr>
              <w:t xml:space="preserve"> </w:t>
            </w:r>
            <w:r>
              <w:rPr>
                <w:sz w:val="20"/>
              </w:rPr>
              <w:t>(ATIVAS</w:t>
            </w:r>
            <w:r>
              <w:rPr>
                <w:spacing w:val="-14"/>
                <w:sz w:val="20"/>
              </w:rPr>
              <w:t xml:space="preserve"> </w:t>
            </w:r>
            <w:r>
              <w:rPr>
                <w:sz w:val="20"/>
              </w:rPr>
              <w:t>E</w:t>
            </w:r>
            <w:r>
              <w:rPr>
                <w:spacing w:val="-14"/>
                <w:sz w:val="20"/>
              </w:rPr>
              <w:t xml:space="preserve"> </w:t>
            </w:r>
            <w:r>
              <w:rPr>
                <w:sz w:val="20"/>
              </w:rPr>
              <w:t>PROCESSADAS); MONITOR</w:t>
            </w:r>
            <w:r>
              <w:rPr>
                <w:spacing w:val="73"/>
                <w:w w:val="150"/>
                <w:sz w:val="20"/>
              </w:rPr>
              <w:t xml:space="preserve"> </w:t>
            </w:r>
            <w:r>
              <w:rPr>
                <w:sz w:val="20"/>
              </w:rPr>
              <w:t>02</w:t>
            </w:r>
            <w:r>
              <w:rPr>
                <w:spacing w:val="75"/>
                <w:w w:val="150"/>
                <w:sz w:val="20"/>
              </w:rPr>
              <w:t xml:space="preserve"> </w:t>
            </w:r>
            <w:r>
              <w:rPr>
                <w:sz w:val="20"/>
              </w:rPr>
              <w:t>FILTRO</w:t>
            </w:r>
            <w:r>
              <w:rPr>
                <w:spacing w:val="75"/>
                <w:w w:val="150"/>
                <w:sz w:val="20"/>
              </w:rPr>
              <w:t xml:space="preserve"> </w:t>
            </w:r>
            <w:r>
              <w:rPr>
                <w:sz w:val="20"/>
              </w:rPr>
              <w:t>DE</w:t>
            </w:r>
            <w:r>
              <w:rPr>
                <w:spacing w:val="75"/>
                <w:w w:val="150"/>
                <w:sz w:val="20"/>
              </w:rPr>
              <w:t xml:space="preserve"> </w:t>
            </w:r>
            <w:r>
              <w:rPr>
                <w:sz w:val="20"/>
              </w:rPr>
              <w:t>LINHA;</w:t>
            </w:r>
            <w:r>
              <w:rPr>
                <w:spacing w:val="74"/>
                <w:w w:val="150"/>
                <w:sz w:val="20"/>
              </w:rPr>
              <w:t xml:space="preserve"> </w:t>
            </w:r>
            <w:r>
              <w:rPr>
                <w:spacing w:val="-5"/>
                <w:sz w:val="20"/>
              </w:rPr>
              <w:t>01</w:t>
            </w:r>
          </w:p>
          <w:p w:rsidR="002D5F79" w:rsidRDefault="00B0013F">
            <w:pPr>
              <w:pStyle w:val="TableParagraph"/>
              <w:spacing w:line="229" w:lineRule="exact"/>
              <w:ind w:left="69"/>
              <w:jc w:val="both"/>
              <w:rPr>
                <w:sz w:val="20"/>
              </w:rPr>
            </w:pPr>
            <w:r>
              <w:rPr>
                <w:sz w:val="20"/>
              </w:rPr>
              <w:t>CONSOLE</w:t>
            </w:r>
            <w:r>
              <w:rPr>
                <w:spacing w:val="79"/>
                <w:w w:val="150"/>
                <w:sz w:val="20"/>
              </w:rPr>
              <w:t xml:space="preserve">  </w:t>
            </w:r>
            <w:r>
              <w:rPr>
                <w:sz w:val="20"/>
              </w:rPr>
              <w:t>DE</w:t>
            </w:r>
            <w:r>
              <w:rPr>
                <w:spacing w:val="78"/>
                <w:w w:val="150"/>
                <w:sz w:val="20"/>
              </w:rPr>
              <w:t xml:space="preserve">  </w:t>
            </w:r>
            <w:r>
              <w:rPr>
                <w:sz w:val="20"/>
              </w:rPr>
              <w:t>72</w:t>
            </w:r>
            <w:r>
              <w:rPr>
                <w:spacing w:val="54"/>
                <w:sz w:val="20"/>
              </w:rPr>
              <w:t xml:space="preserve">   </w:t>
            </w:r>
            <w:r>
              <w:rPr>
                <w:sz w:val="20"/>
              </w:rPr>
              <w:t>CANAIS,</w:t>
            </w:r>
            <w:r>
              <w:rPr>
                <w:spacing w:val="53"/>
                <w:sz w:val="20"/>
              </w:rPr>
              <w:t xml:space="preserve">   </w:t>
            </w:r>
            <w:r>
              <w:rPr>
                <w:spacing w:val="-5"/>
                <w:sz w:val="20"/>
              </w:rPr>
              <w:t>32</w:t>
            </w:r>
          </w:p>
          <w:p w:rsidR="002D5F79" w:rsidRDefault="00B0013F">
            <w:pPr>
              <w:pStyle w:val="TableParagraph"/>
              <w:spacing w:before="116" w:line="360" w:lineRule="auto"/>
              <w:ind w:left="69" w:right="59"/>
              <w:jc w:val="both"/>
              <w:rPr>
                <w:sz w:val="20"/>
              </w:rPr>
            </w:pPr>
            <w:r>
              <w:rPr>
                <w:sz w:val="20"/>
              </w:rPr>
              <w:t xml:space="preserve">AUXILIARES SEM PLACAS DE </w:t>
            </w:r>
            <w:r>
              <w:rPr>
                <w:spacing w:val="-2"/>
                <w:sz w:val="20"/>
              </w:rPr>
              <w:t>EXPANSÃO;</w:t>
            </w:r>
            <w:r>
              <w:rPr>
                <w:spacing w:val="-6"/>
                <w:sz w:val="20"/>
              </w:rPr>
              <w:t xml:space="preserve"> </w:t>
            </w:r>
            <w:r>
              <w:rPr>
                <w:spacing w:val="-2"/>
                <w:sz w:val="20"/>
              </w:rPr>
              <w:t>01</w:t>
            </w:r>
            <w:r>
              <w:rPr>
                <w:spacing w:val="-3"/>
                <w:sz w:val="20"/>
              </w:rPr>
              <w:t xml:space="preserve"> </w:t>
            </w:r>
            <w:r>
              <w:rPr>
                <w:spacing w:val="-2"/>
                <w:sz w:val="20"/>
              </w:rPr>
              <w:t>CONSOLE</w:t>
            </w:r>
            <w:r>
              <w:rPr>
                <w:spacing w:val="-5"/>
                <w:sz w:val="20"/>
              </w:rPr>
              <w:t xml:space="preserve"> </w:t>
            </w:r>
            <w:r>
              <w:rPr>
                <w:spacing w:val="-2"/>
                <w:sz w:val="20"/>
              </w:rPr>
              <w:t>48</w:t>
            </w:r>
            <w:r>
              <w:rPr>
                <w:spacing w:val="-4"/>
                <w:sz w:val="20"/>
              </w:rPr>
              <w:t xml:space="preserve"> </w:t>
            </w:r>
            <w:r>
              <w:rPr>
                <w:spacing w:val="-2"/>
                <w:sz w:val="20"/>
              </w:rPr>
              <w:t>CANAIS,</w:t>
            </w:r>
            <w:r>
              <w:rPr>
                <w:spacing w:val="-6"/>
                <w:sz w:val="20"/>
              </w:rPr>
              <w:t xml:space="preserve"> </w:t>
            </w:r>
            <w:r>
              <w:rPr>
                <w:spacing w:val="-5"/>
                <w:sz w:val="20"/>
              </w:rPr>
              <w:t>32</w:t>
            </w:r>
          </w:p>
          <w:p w:rsidR="002D5F79" w:rsidRDefault="00B0013F">
            <w:pPr>
              <w:pStyle w:val="TableParagraph"/>
              <w:spacing w:before="1" w:line="360" w:lineRule="auto"/>
              <w:ind w:left="69" w:right="58"/>
              <w:jc w:val="both"/>
              <w:rPr>
                <w:sz w:val="20"/>
              </w:rPr>
            </w:pPr>
            <w:r>
              <w:rPr>
                <w:sz w:val="20"/>
              </w:rPr>
              <w:t>AUXILIARES; 02 PROCESSADORES DIGITAIS</w:t>
            </w:r>
            <w:r>
              <w:rPr>
                <w:spacing w:val="-12"/>
                <w:sz w:val="20"/>
              </w:rPr>
              <w:t xml:space="preserve"> </w:t>
            </w:r>
            <w:r>
              <w:rPr>
                <w:sz w:val="20"/>
              </w:rPr>
              <w:t>5</w:t>
            </w:r>
            <w:r>
              <w:rPr>
                <w:spacing w:val="-12"/>
                <w:sz w:val="20"/>
              </w:rPr>
              <w:t xml:space="preserve"> </w:t>
            </w:r>
            <w:r>
              <w:rPr>
                <w:sz w:val="20"/>
              </w:rPr>
              <w:t>VIAS</w:t>
            </w:r>
            <w:r>
              <w:rPr>
                <w:spacing w:val="-10"/>
                <w:sz w:val="20"/>
              </w:rPr>
              <w:t xml:space="preserve"> </w:t>
            </w:r>
            <w:r>
              <w:rPr>
                <w:sz w:val="20"/>
              </w:rPr>
              <w:t>ESTÉREO</w:t>
            </w:r>
            <w:r>
              <w:rPr>
                <w:spacing w:val="-11"/>
                <w:sz w:val="20"/>
              </w:rPr>
              <w:t xml:space="preserve"> </w:t>
            </w:r>
            <w:r>
              <w:rPr>
                <w:sz w:val="20"/>
              </w:rPr>
              <w:t>SIDE</w:t>
            </w:r>
            <w:r>
              <w:rPr>
                <w:spacing w:val="-10"/>
                <w:sz w:val="20"/>
              </w:rPr>
              <w:t xml:space="preserve"> </w:t>
            </w:r>
            <w:r>
              <w:rPr>
                <w:sz w:val="20"/>
              </w:rPr>
              <w:t>FILL;</w:t>
            </w:r>
            <w:r>
              <w:rPr>
                <w:spacing w:val="-12"/>
                <w:sz w:val="20"/>
              </w:rPr>
              <w:t xml:space="preserve"> </w:t>
            </w:r>
            <w:r>
              <w:rPr>
                <w:sz w:val="20"/>
              </w:rPr>
              <w:t>16 CAIXAS</w:t>
            </w:r>
            <w:r>
              <w:rPr>
                <w:spacing w:val="2"/>
                <w:sz w:val="20"/>
              </w:rPr>
              <w:t xml:space="preserve"> </w:t>
            </w:r>
            <w:r>
              <w:rPr>
                <w:sz w:val="20"/>
              </w:rPr>
              <w:t>ACÚSTICAS</w:t>
            </w:r>
            <w:r>
              <w:rPr>
                <w:spacing w:val="-1"/>
                <w:sz w:val="20"/>
              </w:rPr>
              <w:t xml:space="preserve"> </w:t>
            </w:r>
            <w:r>
              <w:rPr>
                <w:sz w:val="20"/>
              </w:rPr>
              <w:t>LINE</w:t>
            </w:r>
            <w:r>
              <w:rPr>
                <w:spacing w:val="2"/>
                <w:sz w:val="20"/>
              </w:rPr>
              <w:t xml:space="preserve"> </w:t>
            </w:r>
            <w:r>
              <w:rPr>
                <w:sz w:val="20"/>
              </w:rPr>
              <w:t>ARRAY</w:t>
            </w:r>
            <w:r>
              <w:rPr>
                <w:spacing w:val="1"/>
                <w:sz w:val="20"/>
              </w:rPr>
              <w:t xml:space="preserve"> </w:t>
            </w:r>
            <w:r>
              <w:rPr>
                <w:sz w:val="20"/>
              </w:rPr>
              <w:t>1</w:t>
            </w:r>
            <w:r>
              <w:rPr>
                <w:spacing w:val="1"/>
                <w:sz w:val="20"/>
              </w:rPr>
              <w:t xml:space="preserve"> </w:t>
            </w:r>
            <w:r>
              <w:rPr>
                <w:spacing w:val="-4"/>
                <w:sz w:val="20"/>
              </w:rPr>
              <w:t>X12,</w:t>
            </w:r>
          </w:p>
          <w:p w:rsidR="002D5F79" w:rsidRDefault="00B0013F">
            <w:pPr>
              <w:pStyle w:val="TableParagraph"/>
              <w:spacing w:line="229" w:lineRule="exact"/>
              <w:ind w:left="69"/>
              <w:jc w:val="both"/>
              <w:rPr>
                <w:sz w:val="20"/>
              </w:rPr>
            </w:pPr>
            <w:r>
              <w:rPr>
                <w:sz w:val="20"/>
              </w:rPr>
              <w:t>1</w:t>
            </w:r>
            <w:r>
              <w:rPr>
                <w:spacing w:val="77"/>
                <w:sz w:val="20"/>
              </w:rPr>
              <w:t xml:space="preserve"> </w:t>
            </w:r>
            <w:r>
              <w:rPr>
                <w:sz w:val="20"/>
              </w:rPr>
              <w:t>X</w:t>
            </w:r>
            <w:r>
              <w:rPr>
                <w:spacing w:val="75"/>
                <w:sz w:val="20"/>
              </w:rPr>
              <w:t xml:space="preserve"> </w:t>
            </w:r>
            <w:r>
              <w:rPr>
                <w:sz w:val="20"/>
              </w:rPr>
              <w:t>DRIVER</w:t>
            </w:r>
            <w:r>
              <w:rPr>
                <w:spacing w:val="74"/>
                <w:sz w:val="20"/>
              </w:rPr>
              <w:t xml:space="preserve"> </w:t>
            </w:r>
            <w:r>
              <w:rPr>
                <w:sz w:val="20"/>
              </w:rPr>
              <w:t>(NEODÍMIO);</w:t>
            </w:r>
            <w:r>
              <w:rPr>
                <w:spacing w:val="76"/>
                <w:sz w:val="20"/>
              </w:rPr>
              <w:t xml:space="preserve"> </w:t>
            </w:r>
            <w:r>
              <w:rPr>
                <w:sz w:val="20"/>
              </w:rPr>
              <w:t>08</w:t>
            </w:r>
            <w:r>
              <w:rPr>
                <w:spacing w:val="75"/>
                <w:sz w:val="20"/>
              </w:rPr>
              <w:t xml:space="preserve"> </w:t>
            </w:r>
            <w:r>
              <w:rPr>
                <w:spacing w:val="-2"/>
                <w:sz w:val="20"/>
              </w:rPr>
              <w:t>CAIXAS</w:t>
            </w:r>
          </w:p>
          <w:p w:rsidR="002D5F79" w:rsidRDefault="00B0013F">
            <w:pPr>
              <w:pStyle w:val="TableParagraph"/>
              <w:tabs>
                <w:tab w:val="left" w:pos="1555"/>
                <w:tab w:val="left" w:pos="2306"/>
                <w:tab w:val="left" w:pos="3086"/>
                <w:tab w:val="right" w:pos="3898"/>
              </w:tabs>
              <w:spacing w:before="116"/>
              <w:ind w:left="69"/>
              <w:rPr>
                <w:sz w:val="20"/>
              </w:rPr>
            </w:pPr>
            <w:r>
              <w:rPr>
                <w:spacing w:val="-2"/>
                <w:sz w:val="20"/>
              </w:rPr>
              <w:t>ACÚSTICAS</w:t>
            </w:r>
            <w:r>
              <w:rPr>
                <w:sz w:val="20"/>
              </w:rPr>
              <w:tab/>
            </w:r>
            <w:r>
              <w:rPr>
                <w:spacing w:val="-5"/>
                <w:sz w:val="20"/>
              </w:rPr>
              <w:t>SUB</w:t>
            </w:r>
            <w:r>
              <w:rPr>
                <w:sz w:val="20"/>
              </w:rPr>
              <w:tab/>
            </w:r>
            <w:r>
              <w:rPr>
                <w:spacing w:val="-4"/>
                <w:sz w:val="20"/>
              </w:rPr>
              <w:t>1600</w:t>
            </w:r>
            <w:r>
              <w:rPr>
                <w:sz w:val="20"/>
              </w:rPr>
              <w:tab/>
            </w:r>
            <w:r>
              <w:rPr>
                <w:spacing w:val="-5"/>
                <w:sz w:val="20"/>
              </w:rPr>
              <w:t>W;</w:t>
            </w:r>
            <w:r>
              <w:rPr>
                <w:sz w:val="20"/>
              </w:rPr>
              <w:tab/>
            </w:r>
            <w:r>
              <w:rPr>
                <w:spacing w:val="-5"/>
                <w:sz w:val="20"/>
              </w:rPr>
              <w:t>08</w:t>
            </w:r>
          </w:p>
          <w:p w:rsidR="002D5F79" w:rsidRDefault="00B0013F">
            <w:pPr>
              <w:pStyle w:val="TableParagraph"/>
              <w:tabs>
                <w:tab w:val="left" w:pos="1502"/>
                <w:tab w:val="left" w:pos="2234"/>
                <w:tab w:val="left" w:pos="2288"/>
                <w:tab w:val="left" w:pos="3353"/>
                <w:tab w:val="right" w:pos="3899"/>
              </w:tabs>
              <w:spacing w:before="114" w:line="357" w:lineRule="auto"/>
              <w:ind w:left="69" w:right="59"/>
              <w:rPr>
                <w:sz w:val="20"/>
              </w:rPr>
            </w:pPr>
            <w:r>
              <w:rPr>
                <w:spacing w:val="-2"/>
                <w:sz w:val="20"/>
              </w:rPr>
              <w:t>AMPLIFICADORES</w:t>
            </w:r>
            <w:r>
              <w:rPr>
                <w:sz w:val="20"/>
              </w:rPr>
              <w:tab/>
            </w:r>
            <w:r>
              <w:rPr>
                <w:sz w:val="20"/>
              </w:rPr>
              <w:tab/>
            </w:r>
            <w:r>
              <w:rPr>
                <w:spacing w:val="-2"/>
                <w:sz w:val="20"/>
              </w:rPr>
              <w:t>10.000</w:t>
            </w:r>
            <w:r>
              <w:rPr>
                <w:sz w:val="20"/>
              </w:rPr>
              <w:tab/>
            </w:r>
            <w:r>
              <w:rPr>
                <w:spacing w:val="-4"/>
                <w:sz w:val="20"/>
              </w:rPr>
              <w:t xml:space="preserve">PARA </w:t>
            </w:r>
            <w:r>
              <w:rPr>
                <w:spacing w:val="-2"/>
                <w:sz w:val="20"/>
              </w:rPr>
              <w:t>GRAVES</w:t>
            </w:r>
            <w:r>
              <w:rPr>
                <w:sz w:val="20"/>
              </w:rPr>
              <w:tab/>
            </w:r>
            <w:r>
              <w:rPr>
                <w:spacing w:val="-10"/>
                <w:sz w:val="20"/>
              </w:rPr>
              <w:t>E</w:t>
            </w:r>
            <w:r>
              <w:rPr>
                <w:sz w:val="20"/>
              </w:rPr>
              <w:tab/>
            </w:r>
            <w:r>
              <w:rPr>
                <w:spacing w:val="-2"/>
                <w:sz w:val="20"/>
              </w:rPr>
              <w:t>MÉDIOS;</w:t>
            </w:r>
            <w:r>
              <w:rPr>
                <w:sz w:val="20"/>
              </w:rPr>
              <w:tab/>
            </w:r>
            <w:r>
              <w:rPr>
                <w:spacing w:val="-6"/>
                <w:sz w:val="20"/>
              </w:rPr>
              <w:t>04</w:t>
            </w:r>
          </w:p>
          <w:p w:rsidR="002D5F79" w:rsidRDefault="00B0013F">
            <w:pPr>
              <w:pStyle w:val="TableParagraph"/>
              <w:spacing w:before="5"/>
              <w:ind w:left="69"/>
              <w:rPr>
                <w:sz w:val="20"/>
              </w:rPr>
            </w:pPr>
            <w:r>
              <w:rPr>
                <w:sz w:val="20"/>
              </w:rPr>
              <w:t>AMPLIFICADORES</w:t>
            </w:r>
            <w:r>
              <w:rPr>
                <w:spacing w:val="-14"/>
                <w:sz w:val="20"/>
              </w:rPr>
              <w:t xml:space="preserve"> </w:t>
            </w:r>
            <w:r>
              <w:rPr>
                <w:sz w:val="20"/>
              </w:rPr>
              <w:t>1400</w:t>
            </w:r>
            <w:r>
              <w:rPr>
                <w:spacing w:val="-12"/>
                <w:sz w:val="20"/>
              </w:rPr>
              <w:t xml:space="preserve"> </w:t>
            </w:r>
            <w:r>
              <w:rPr>
                <w:sz w:val="20"/>
              </w:rPr>
              <w:t>PARA</w:t>
            </w:r>
            <w:r>
              <w:rPr>
                <w:spacing w:val="-14"/>
                <w:sz w:val="20"/>
              </w:rPr>
              <w:t xml:space="preserve"> </w:t>
            </w:r>
            <w:r>
              <w:rPr>
                <w:spacing w:val="-2"/>
                <w:sz w:val="20"/>
              </w:rPr>
              <w:t>TITÂNIOS</w:t>
            </w:r>
          </w:p>
          <w:p w:rsidR="002D5F79" w:rsidRDefault="00B0013F">
            <w:pPr>
              <w:pStyle w:val="TableParagraph"/>
              <w:spacing w:before="114"/>
              <w:ind w:left="69"/>
              <w:rPr>
                <w:sz w:val="20"/>
              </w:rPr>
            </w:pPr>
            <w:r>
              <w:rPr>
                <w:sz w:val="20"/>
              </w:rPr>
              <w:t>SISTEMA</w:t>
            </w:r>
            <w:r>
              <w:rPr>
                <w:spacing w:val="29"/>
                <w:sz w:val="20"/>
              </w:rPr>
              <w:t xml:space="preserve">  </w:t>
            </w:r>
            <w:r>
              <w:rPr>
                <w:sz w:val="20"/>
              </w:rPr>
              <w:t>DE</w:t>
            </w:r>
            <w:r>
              <w:rPr>
                <w:spacing w:val="30"/>
                <w:sz w:val="20"/>
              </w:rPr>
              <w:t xml:space="preserve">  </w:t>
            </w:r>
            <w:r>
              <w:rPr>
                <w:sz w:val="20"/>
              </w:rPr>
              <w:t>MONITOR;</w:t>
            </w:r>
            <w:r>
              <w:rPr>
                <w:spacing w:val="30"/>
                <w:sz w:val="20"/>
              </w:rPr>
              <w:t xml:space="preserve">  </w:t>
            </w:r>
            <w:r>
              <w:rPr>
                <w:sz w:val="20"/>
              </w:rPr>
              <w:t>04</w:t>
            </w:r>
            <w:r>
              <w:rPr>
                <w:spacing w:val="30"/>
                <w:sz w:val="20"/>
              </w:rPr>
              <w:t xml:space="preserve">  </w:t>
            </w:r>
            <w:r>
              <w:rPr>
                <w:spacing w:val="-4"/>
                <w:sz w:val="20"/>
              </w:rPr>
              <w:t>POWER</w:t>
            </w:r>
          </w:p>
        </w:tc>
        <w:tc>
          <w:tcPr>
            <w:tcW w:w="1192"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69"/>
              <w:rPr>
                <w:sz w:val="20"/>
              </w:rPr>
            </w:pPr>
          </w:p>
          <w:p w:rsidR="002D5F79" w:rsidRDefault="00B0013F">
            <w:pPr>
              <w:pStyle w:val="TableParagraph"/>
              <w:spacing w:before="1"/>
              <w:ind w:left="261"/>
              <w:rPr>
                <w:sz w:val="20"/>
              </w:rPr>
            </w:pPr>
            <w:r>
              <w:rPr>
                <w:spacing w:val="-2"/>
                <w:sz w:val="20"/>
              </w:rPr>
              <w:t>DIÁRIA</w:t>
            </w:r>
          </w:p>
        </w:tc>
        <w:tc>
          <w:tcPr>
            <w:tcW w:w="910"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69"/>
              <w:rPr>
                <w:sz w:val="20"/>
              </w:rPr>
            </w:pPr>
          </w:p>
          <w:p w:rsidR="002D5F79" w:rsidRDefault="00B0013F">
            <w:pPr>
              <w:pStyle w:val="TableParagraph"/>
              <w:spacing w:before="1"/>
              <w:ind w:left="14"/>
              <w:jc w:val="center"/>
              <w:rPr>
                <w:sz w:val="20"/>
              </w:rPr>
            </w:pPr>
            <w:r>
              <w:rPr>
                <w:spacing w:val="-5"/>
                <w:sz w:val="20"/>
              </w:rPr>
              <w:t>25</w:t>
            </w:r>
          </w:p>
        </w:tc>
        <w:tc>
          <w:tcPr>
            <w:tcW w:w="1901"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69"/>
              <w:rPr>
                <w:sz w:val="20"/>
              </w:rPr>
            </w:pPr>
          </w:p>
          <w:p w:rsidR="002D5F79" w:rsidRDefault="00B0013F">
            <w:pPr>
              <w:pStyle w:val="TableParagraph"/>
              <w:spacing w:before="1"/>
              <w:ind w:left="350"/>
              <w:rPr>
                <w:sz w:val="20"/>
              </w:rPr>
            </w:pPr>
            <w:r>
              <w:rPr>
                <w:sz w:val="20"/>
              </w:rPr>
              <w:t>R$</w:t>
            </w:r>
            <w:r>
              <w:rPr>
                <w:spacing w:val="-3"/>
                <w:sz w:val="20"/>
              </w:rPr>
              <w:t xml:space="preserve"> </w:t>
            </w:r>
            <w:r>
              <w:rPr>
                <w:spacing w:val="-2"/>
                <w:sz w:val="20"/>
              </w:rPr>
              <w:t>28.917,30</w:t>
            </w:r>
          </w:p>
        </w:tc>
        <w:tc>
          <w:tcPr>
            <w:tcW w:w="1928"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69"/>
              <w:rPr>
                <w:sz w:val="20"/>
              </w:rPr>
            </w:pPr>
          </w:p>
          <w:p w:rsidR="002D5F79" w:rsidRDefault="00B0013F">
            <w:pPr>
              <w:pStyle w:val="TableParagraph"/>
              <w:spacing w:before="1"/>
              <w:ind w:left="546"/>
              <w:rPr>
                <w:sz w:val="20"/>
              </w:rPr>
            </w:pPr>
            <w:r>
              <w:rPr>
                <w:sz w:val="20"/>
              </w:rPr>
              <w:t>R$</w:t>
            </w:r>
            <w:r>
              <w:rPr>
                <w:spacing w:val="-3"/>
                <w:sz w:val="20"/>
              </w:rPr>
              <w:t xml:space="preserve"> </w:t>
            </w:r>
            <w:r>
              <w:rPr>
                <w:spacing w:val="-2"/>
                <w:sz w:val="20"/>
              </w:rPr>
              <w:t>722.932,50</w:t>
            </w:r>
          </w:p>
        </w:tc>
      </w:tr>
    </w:tbl>
    <w:p w:rsidR="002D5F79" w:rsidRDefault="002D5F79">
      <w:pPr>
        <w:pStyle w:val="TableParagraph"/>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13109"/>
        </w:trPr>
        <w:tc>
          <w:tcPr>
            <w:tcW w:w="710" w:type="dxa"/>
            <w:tcBorders>
              <w:top w:val="nil"/>
            </w:tcBorders>
          </w:tcPr>
          <w:p w:rsidR="002D5F79" w:rsidRDefault="002D5F79">
            <w:pPr>
              <w:pStyle w:val="TableParagraph"/>
              <w:rPr>
                <w:rFonts w:ascii="Times New Roman"/>
                <w:sz w:val="20"/>
              </w:rPr>
            </w:pPr>
          </w:p>
        </w:tc>
        <w:tc>
          <w:tcPr>
            <w:tcW w:w="3971" w:type="dxa"/>
            <w:tcBorders>
              <w:top w:val="nil"/>
            </w:tcBorders>
          </w:tcPr>
          <w:p w:rsidR="002D5F79" w:rsidRDefault="00B0013F">
            <w:pPr>
              <w:pStyle w:val="TableParagraph"/>
              <w:tabs>
                <w:tab w:val="left" w:pos="3789"/>
              </w:tabs>
              <w:spacing w:line="229" w:lineRule="exact"/>
              <w:ind w:left="69"/>
              <w:jc w:val="both"/>
              <w:rPr>
                <w:sz w:val="20"/>
              </w:rPr>
            </w:pPr>
            <w:r>
              <w:rPr>
                <w:spacing w:val="-4"/>
                <w:sz w:val="20"/>
              </w:rPr>
              <w:t>PLAY</w:t>
            </w:r>
            <w:r>
              <w:rPr>
                <w:sz w:val="20"/>
              </w:rPr>
              <w:tab/>
            </w:r>
            <w:r>
              <w:rPr>
                <w:spacing w:val="-10"/>
                <w:sz w:val="20"/>
              </w:rPr>
              <w:t>4</w:t>
            </w:r>
          </w:p>
          <w:p w:rsidR="002D5F79" w:rsidRDefault="00B0013F">
            <w:pPr>
              <w:pStyle w:val="TableParagraph"/>
              <w:tabs>
                <w:tab w:val="left" w:pos="3621"/>
              </w:tabs>
              <w:spacing w:before="114" w:line="360" w:lineRule="auto"/>
              <w:ind w:left="69" w:right="59"/>
              <w:jc w:val="both"/>
              <w:rPr>
                <w:sz w:val="20"/>
              </w:rPr>
            </w:pPr>
            <w:r>
              <w:rPr>
                <w:sz w:val="20"/>
              </w:rPr>
              <w:t xml:space="preserve">VIAS; 16 FONES; 16 SPOTS PARA VOZ SM 400 E 222; 08 SPOTS COM </w:t>
            </w:r>
            <w:r>
              <w:rPr>
                <w:spacing w:val="-2"/>
                <w:sz w:val="20"/>
              </w:rPr>
              <w:t>FALANTES</w:t>
            </w:r>
            <w:r>
              <w:rPr>
                <w:sz w:val="20"/>
              </w:rPr>
              <w:tab/>
            </w:r>
            <w:r>
              <w:rPr>
                <w:spacing w:val="-5"/>
                <w:sz w:val="20"/>
              </w:rPr>
              <w:t>DE</w:t>
            </w:r>
          </w:p>
          <w:p w:rsidR="002D5F79" w:rsidRDefault="00B0013F">
            <w:pPr>
              <w:pStyle w:val="TableParagraph"/>
              <w:spacing w:line="229" w:lineRule="exact"/>
              <w:ind w:left="69"/>
              <w:jc w:val="both"/>
              <w:rPr>
                <w:sz w:val="20"/>
              </w:rPr>
            </w:pPr>
            <w:r>
              <w:rPr>
                <w:sz w:val="20"/>
              </w:rPr>
              <w:t>15</w:t>
            </w:r>
            <w:r>
              <w:rPr>
                <w:spacing w:val="51"/>
                <w:sz w:val="20"/>
              </w:rPr>
              <w:t xml:space="preserve">  </w:t>
            </w:r>
            <w:r>
              <w:rPr>
                <w:sz w:val="20"/>
              </w:rPr>
              <w:t>+</w:t>
            </w:r>
            <w:r>
              <w:rPr>
                <w:spacing w:val="50"/>
                <w:sz w:val="20"/>
              </w:rPr>
              <w:t xml:space="preserve">  </w:t>
            </w:r>
            <w:r>
              <w:rPr>
                <w:sz w:val="20"/>
              </w:rPr>
              <w:t>DRIVER</w:t>
            </w:r>
            <w:r>
              <w:rPr>
                <w:spacing w:val="51"/>
                <w:sz w:val="20"/>
              </w:rPr>
              <w:t xml:space="preserve">  </w:t>
            </w:r>
            <w:r>
              <w:rPr>
                <w:sz w:val="20"/>
              </w:rPr>
              <w:t>A</w:t>
            </w:r>
            <w:r>
              <w:rPr>
                <w:spacing w:val="50"/>
                <w:sz w:val="20"/>
              </w:rPr>
              <w:t xml:space="preserve">  </w:t>
            </w:r>
            <w:r>
              <w:rPr>
                <w:sz w:val="20"/>
              </w:rPr>
              <w:t>DISPOSIÇÃO;</w:t>
            </w:r>
            <w:r>
              <w:rPr>
                <w:spacing w:val="51"/>
                <w:sz w:val="20"/>
              </w:rPr>
              <w:t xml:space="preserve">  </w:t>
            </w:r>
            <w:r>
              <w:rPr>
                <w:spacing w:val="-5"/>
                <w:sz w:val="20"/>
              </w:rPr>
              <w:t>12</w:t>
            </w:r>
          </w:p>
          <w:p w:rsidR="002D5F79" w:rsidRDefault="00B0013F">
            <w:pPr>
              <w:pStyle w:val="TableParagraph"/>
              <w:spacing w:before="116" w:line="360" w:lineRule="auto"/>
              <w:ind w:left="69" w:right="58"/>
              <w:jc w:val="both"/>
              <w:rPr>
                <w:sz w:val="20"/>
              </w:rPr>
            </w:pPr>
            <w:r>
              <w:rPr>
                <w:sz w:val="20"/>
              </w:rPr>
              <w:t>AMPLIFICADORES 4400 WATTS PARA MANDADAS RETORNO PARA BATERIA; 02 CAIXA ACÚSTICA DUPLA SB 850; 02 AMPLIFICAÇÃO</w:t>
            </w:r>
            <w:r>
              <w:rPr>
                <w:spacing w:val="-7"/>
                <w:sz w:val="20"/>
              </w:rPr>
              <w:t xml:space="preserve"> </w:t>
            </w:r>
            <w:r>
              <w:rPr>
                <w:sz w:val="20"/>
              </w:rPr>
              <w:t>PSL</w:t>
            </w:r>
            <w:r>
              <w:rPr>
                <w:spacing w:val="-8"/>
                <w:sz w:val="20"/>
              </w:rPr>
              <w:t xml:space="preserve"> </w:t>
            </w:r>
            <w:r>
              <w:rPr>
                <w:sz w:val="20"/>
              </w:rPr>
              <w:t>4400</w:t>
            </w:r>
            <w:r>
              <w:rPr>
                <w:spacing w:val="-5"/>
                <w:sz w:val="20"/>
              </w:rPr>
              <w:t xml:space="preserve"> </w:t>
            </w:r>
            <w:r>
              <w:rPr>
                <w:sz w:val="20"/>
              </w:rPr>
              <w:t>PARA</w:t>
            </w:r>
            <w:r>
              <w:rPr>
                <w:spacing w:val="-7"/>
                <w:sz w:val="20"/>
              </w:rPr>
              <w:t xml:space="preserve"> </w:t>
            </w:r>
            <w:r>
              <w:rPr>
                <w:sz w:val="20"/>
              </w:rPr>
              <w:t>SUB</w:t>
            </w:r>
            <w:r>
              <w:rPr>
                <w:spacing w:val="-5"/>
                <w:sz w:val="20"/>
              </w:rPr>
              <w:t xml:space="preserve"> </w:t>
            </w:r>
            <w:r>
              <w:rPr>
                <w:sz w:val="20"/>
              </w:rPr>
              <w:t>DA BATERIA; BACK LINE, 02 BATERIA COMPLETA;</w:t>
            </w:r>
            <w:r>
              <w:rPr>
                <w:spacing w:val="28"/>
                <w:sz w:val="20"/>
              </w:rPr>
              <w:t xml:space="preserve"> </w:t>
            </w:r>
            <w:r>
              <w:rPr>
                <w:sz w:val="20"/>
              </w:rPr>
              <w:t>40</w:t>
            </w:r>
            <w:r>
              <w:rPr>
                <w:spacing w:val="30"/>
                <w:sz w:val="20"/>
              </w:rPr>
              <w:t xml:space="preserve"> </w:t>
            </w:r>
            <w:r>
              <w:rPr>
                <w:sz w:val="20"/>
              </w:rPr>
              <w:t>DIRECT</w:t>
            </w:r>
            <w:r>
              <w:rPr>
                <w:spacing w:val="30"/>
                <w:sz w:val="20"/>
              </w:rPr>
              <w:t xml:space="preserve"> </w:t>
            </w:r>
            <w:r>
              <w:rPr>
                <w:sz w:val="20"/>
              </w:rPr>
              <w:t>BOX</w:t>
            </w:r>
            <w:r>
              <w:rPr>
                <w:spacing w:val="28"/>
                <w:sz w:val="20"/>
              </w:rPr>
              <w:t xml:space="preserve"> </w:t>
            </w:r>
            <w:r>
              <w:rPr>
                <w:spacing w:val="-2"/>
                <w:sz w:val="20"/>
              </w:rPr>
              <w:t>PASSIVO;</w:t>
            </w:r>
          </w:p>
          <w:p w:rsidR="002D5F79" w:rsidRDefault="00B0013F">
            <w:pPr>
              <w:pStyle w:val="TableParagraph"/>
              <w:ind w:left="69"/>
              <w:jc w:val="both"/>
              <w:rPr>
                <w:sz w:val="20"/>
              </w:rPr>
            </w:pPr>
            <w:r>
              <w:rPr>
                <w:sz w:val="20"/>
              </w:rPr>
              <w:t>16</w:t>
            </w:r>
            <w:r>
              <w:rPr>
                <w:spacing w:val="62"/>
                <w:sz w:val="20"/>
              </w:rPr>
              <w:t xml:space="preserve">   </w:t>
            </w:r>
            <w:r>
              <w:rPr>
                <w:sz w:val="20"/>
              </w:rPr>
              <w:t>DIRECT</w:t>
            </w:r>
            <w:r>
              <w:rPr>
                <w:spacing w:val="63"/>
                <w:sz w:val="20"/>
              </w:rPr>
              <w:t xml:space="preserve">   </w:t>
            </w:r>
            <w:r>
              <w:rPr>
                <w:sz w:val="20"/>
              </w:rPr>
              <w:t>BOX</w:t>
            </w:r>
            <w:r>
              <w:rPr>
                <w:spacing w:val="62"/>
                <w:sz w:val="20"/>
              </w:rPr>
              <w:t xml:space="preserve">   </w:t>
            </w:r>
            <w:r>
              <w:rPr>
                <w:sz w:val="20"/>
              </w:rPr>
              <w:t>ATIVOS;</w:t>
            </w:r>
            <w:r>
              <w:rPr>
                <w:spacing w:val="61"/>
                <w:sz w:val="20"/>
              </w:rPr>
              <w:t xml:space="preserve">   </w:t>
            </w:r>
            <w:r>
              <w:rPr>
                <w:spacing w:val="-5"/>
                <w:sz w:val="20"/>
              </w:rPr>
              <w:t>04</w:t>
            </w:r>
          </w:p>
          <w:p w:rsidR="002D5F79" w:rsidRDefault="00B0013F">
            <w:pPr>
              <w:pStyle w:val="TableParagraph"/>
              <w:spacing w:before="114" w:line="360" w:lineRule="auto"/>
              <w:ind w:left="69" w:right="56"/>
              <w:jc w:val="both"/>
              <w:rPr>
                <w:sz w:val="20"/>
              </w:rPr>
            </w:pPr>
            <w:r>
              <w:rPr>
                <w:sz w:val="20"/>
              </w:rPr>
              <w:t>MICROFONES</w:t>
            </w:r>
            <w:r>
              <w:rPr>
                <w:spacing w:val="80"/>
                <w:w w:val="150"/>
                <w:sz w:val="20"/>
              </w:rPr>
              <w:t xml:space="preserve"> </w:t>
            </w:r>
            <w:r>
              <w:rPr>
                <w:sz w:val="20"/>
              </w:rPr>
              <w:t>SEM</w:t>
            </w:r>
            <w:r>
              <w:rPr>
                <w:spacing w:val="80"/>
                <w:w w:val="150"/>
                <w:sz w:val="20"/>
              </w:rPr>
              <w:t xml:space="preserve"> </w:t>
            </w:r>
            <w:r>
              <w:rPr>
                <w:sz w:val="20"/>
              </w:rPr>
              <w:t>FIO</w:t>
            </w:r>
            <w:r>
              <w:rPr>
                <w:spacing w:val="80"/>
                <w:w w:val="150"/>
                <w:sz w:val="20"/>
              </w:rPr>
              <w:t xml:space="preserve"> </w:t>
            </w:r>
            <w:r>
              <w:rPr>
                <w:sz w:val="20"/>
              </w:rPr>
              <w:t>SM</w:t>
            </w:r>
            <w:r>
              <w:rPr>
                <w:spacing w:val="80"/>
                <w:w w:val="150"/>
                <w:sz w:val="20"/>
              </w:rPr>
              <w:t xml:space="preserve"> </w:t>
            </w:r>
            <w:r>
              <w:rPr>
                <w:sz w:val="20"/>
              </w:rPr>
              <w:t>–</w:t>
            </w:r>
            <w:r>
              <w:rPr>
                <w:spacing w:val="80"/>
                <w:w w:val="150"/>
                <w:sz w:val="20"/>
              </w:rPr>
              <w:t xml:space="preserve"> </w:t>
            </w:r>
            <w:r>
              <w:rPr>
                <w:sz w:val="20"/>
              </w:rPr>
              <w:t>58; 04</w:t>
            </w:r>
            <w:r>
              <w:rPr>
                <w:spacing w:val="78"/>
                <w:sz w:val="20"/>
              </w:rPr>
              <w:t xml:space="preserve"> </w:t>
            </w:r>
            <w:r>
              <w:rPr>
                <w:sz w:val="20"/>
              </w:rPr>
              <w:t>MICROFONE</w:t>
            </w:r>
            <w:r>
              <w:rPr>
                <w:spacing w:val="77"/>
                <w:sz w:val="20"/>
              </w:rPr>
              <w:t xml:space="preserve"> </w:t>
            </w:r>
            <w:r>
              <w:rPr>
                <w:sz w:val="20"/>
              </w:rPr>
              <w:t>SEM</w:t>
            </w:r>
            <w:r>
              <w:rPr>
                <w:spacing w:val="78"/>
                <w:sz w:val="20"/>
              </w:rPr>
              <w:t xml:space="preserve"> </w:t>
            </w:r>
            <w:r>
              <w:rPr>
                <w:sz w:val="20"/>
              </w:rPr>
              <w:t>FIO</w:t>
            </w:r>
            <w:r>
              <w:rPr>
                <w:spacing w:val="78"/>
                <w:sz w:val="20"/>
              </w:rPr>
              <w:t xml:space="preserve"> </w:t>
            </w:r>
            <w:r>
              <w:rPr>
                <w:sz w:val="20"/>
              </w:rPr>
              <w:t>SM</w:t>
            </w:r>
            <w:r>
              <w:rPr>
                <w:spacing w:val="78"/>
                <w:sz w:val="20"/>
              </w:rPr>
              <w:t xml:space="preserve"> </w:t>
            </w:r>
            <w:r>
              <w:rPr>
                <w:sz w:val="20"/>
              </w:rPr>
              <w:t>87;</w:t>
            </w:r>
            <w:r>
              <w:rPr>
                <w:spacing w:val="78"/>
                <w:sz w:val="20"/>
              </w:rPr>
              <w:t xml:space="preserve"> </w:t>
            </w:r>
            <w:r>
              <w:rPr>
                <w:spacing w:val="-5"/>
                <w:sz w:val="20"/>
              </w:rPr>
              <w:t>32</w:t>
            </w:r>
          </w:p>
          <w:p w:rsidR="002D5F79" w:rsidRDefault="00B0013F">
            <w:pPr>
              <w:pStyle w:val="TableParagraph"/>
              <w:spacing w:before="1"/>
              <w:ind w:left="69"/>
              <w:jc w:val="both"/>
              <w:rPr>
                <w:sz w:val="20"/>
              </w:rPr>
            </w:pPr>
            <w:r>
              <w:rPr>
                <w:sz w:val="20"/>
              </w:rPr>
              <w:t>MICROFONES</w:t>
            </w:r>
            <w:r>
              <w:rPr>
                <w:spacing w:val="29"/>
                <w:sz w:val="20"/>
              </w:rPr>
              <w:t xml:space="preserve">  </w:t>
            </w:r>
            <w:r>
              <w:rPr>
                <w:sz w:val="20"/>
              </w:rPr>
              <w:t>SM</w:t>
            </w:r>
            <w:r>
              <w:rPr>
                <w:spacing w:val="29"/>
                <w:sz w:val="20"/>
              </w:rPr>
              <w:t xml:space="preserve">  </w:t>
            </w:r>
            <w:r>
              <w:rPr>
                <w:sz w:val="20"/>
              </w:rPr>
              <w:t>58</w:t>
            </w:r>
            <w:r>
              <w:rPr>
                <w:spacing w:val="31"/>
                <w:sz w:val="20"/>
              </w:rPr>
              <w:t xml:space="preserve">  </w:t>
            </w:r>
            <w:r>
              <w:rPr>
                <w:sz w:val="20"/>
              </w:rPr>
              <w:t>COM</w:t>
            </w:r>
            <w:r>
              <w:rPr>
                <w:spacing w:val="29"/>
                <w:sz w:val="20"/>
              </w:rPr>
              <w:t xml:space="preserve">  </w:t>
            </w:r>
            <w:r>
              <w:rPr>
                <w:sz w:val="20"/>
              </w:rPr>
              <w:t>FIO;</w:t>
            </w:r>
            <w:r>
              <w:rPr>
                <w:spacing w:val="29"/>
                <w:sz w:val="20"/>
              </w:rPr>
              <w:t xml:space="preserve">  </w:t>
            </w:r>
            <w:r>
              <w:rPr>
                <w:spacing w:val="-5"/>
                <w:sz w:val="20"/>
              </w:rPr>
              <w:t>08</w:t>
            </w:r>
          </w:p>
          <w:p w:rsidR="002D5F79" w:rsidRDefault="00B0013F">
            <w:pPr>
              <w:pStyle w:val="TableParagraph"/>
              <w:spacing w:before="116"/>
              <w:ind w:left="69"/>
              <w:jc w:val="both"/>
              <w:rPr>
                <w:sz w:val="20"/>
              </w:rPr>
            </w:pPr>
            <w:r>
              <w:rPr>
                <w:sz w:val="20"/>
              </w:rPr>
              <w:t>MICROFONES</w:t>
            </w:r>
            <w:r>
              <w:rPr>
                <w:spacing w:val="29"/>
                <w:sz w:val="20"/>
              </w:rPr>
              <w:t xml:space="preserve">  </w:t>
            </w:r>
            <w:r>
              <w:rPr>
                <w:sz w:val="20"/>
              </w:rPr>
              <w:t>SM</w:t>
            </w:r>
            <w:r>
              <w:rPr>
                <w:spacing w:val="29"/>
                <w:sz w:val="20"/>
              </w:rPr>
              <w:t xml:space="preserve">  </w:t>
            </w:r>
            <w:r>
              <w:rPr>
                <w:sz w:val="20"/>
              </w:rPr>
              <w:t>58</w:t>
            </w:r>
            <w:r>
              <w:rPr>
                <w:spacing w:val="31"/>
                <w:sz w:val="20"/>
              </w:rPr>
              <w:t xml:space="preserve">  </w:t>
            </w:r>
            <w:r>
              <w:rPr>
                <w:sz w:val="20"/>
              </w:rPr>
              <w:t>COM</w:t>
            </w:r>
            <w:r>
              <w:rPr>
                <w:spacing w:val="29"/>
                <w:sz w:val="20"/>
              </w:rPr>
              <w:t xml:space="preserve">  </w:t>
            </w:r>
            <w:r>
              <w:rPr>
                <w:sz w:val="20"/>
              </w:rPr>
              <w:t>FIO;</w:t>
            </w:r>
            <w:r>
              <w:rPr>
                <w:spacing w:val="29"/>
                <w:sz w:val="20"/>
              </w:rPr>
              <w:t xml:space="preserve">  </w:t>
            </w:r>
            <w:r>
              <w:rPr>
                <w:spacing w:val="-5"/>
                <w:sz w:val="20"/>
              </w:rPr>
              <w:t>32</w:t>
            </w:r>
          </w:p>
          <w:p w:rsidR="002D5F79" w:rsidRDefault="00B0013F">
            <w:pPr>
              <w:pStyle w:val="TableParagraph"/>
              <w:spacing w:before="114"/>
              <w:ind w:left="69"/>
              <w:jc w:val="both"/>
              <w:rPr>
                <w:sz w:val="20"/>
              </w:rPr>
            </w:pPr>
            <w:r>
              <w:rPr>
                <w:sz w:val="20"/>
              </w:rPr>
              <w:t>MICROFONES</w:t>
            </w:r>
            <w:r>
              <w:rPr>
                <w:spacing w:val="18"/>
                <w:sz w:val="20"/>
              </w:rPr>
              <w:t xml:space="preserve"> </w:t>
            </w:r>
            <w:r>
              <w:rPr>
                <w:sz w:val="20"/>
              </w:rPr>
              <w:t>SM</w:t>
            </w:r>
            <w:r>
              <w:rPr>
                <w:spacing w:val="19"/>
                <w:sz w:val="20"/>
              </w:rPr>
              <w:t xml:space="preserve"> </w:t>
            </w:r>
            <w:r>
              <w:rPr>
                <w:sz w:val="20"/>
              </w:rPr>
              <w:t>57;</w:t>
            </w:r>
            <w:r>
              <w:rPr>
                <w:spacing w:val="19"/>
                <w:sz w:val="20"/>
              </w:rPr>
              <w:t xml:space="preserve"> </w:t>
            </w:r>
            <w:r>
              <w:rPr>
                <w:sz w:val="20"/>
              </w:rPr>
              <w:t>04</w:t>
            </w:r>
            <w:r>
              <w:rPr>
                <w:spacing w:val="19"/>
                <w:sz w:val="20"/>
              </w:rPr>
              <w:t xml:space="preserve"> </w:t>
            </w:r>
            <w:r>
              <w:rPr>
                <w:spacing w:val="-2"/>
                <w:sz w:val="20"/>
              </w:rPr>
              <w:t>MICROFONES</w:t>
            </w:r>
          </w:p>
          <w:p w:rsidR="002D5F79" w:rsidRDefault="00B0013F">
            <w:pPr>
              <w:pStyle w:val="TableParagraph"/>
              <w:spacing w:before="116"/>
              <w:ind w:left="69"/>
              <w:jc w:val="both"/>
              <w:rPr>
                <w:sz w:val="20"/>
              </w:rPr>
            </w:pPr>
            <w:r>
              <w:rPr>
                <w:sz w:val="20"/>
              </w:rPr>
              <w:t>BUMBO;</w:t>
            </w:r>
            <w:r>
              <w:rPr>
                <w:spacing w:val="51"/>
                <w:sz w:val="20"/>
              </w:rPr>
              <w:t xml:space="preserve"> </w:t>
            </w:r>
            <w:r>
              <w:rPr>
                <w:sz w:val="20"/>
              </w:rPr>
              <w:t>08</w:t>
            </w:r>
            <w:r>
              <w:rPr>
                <w:spacing w:val="52"/>
                <w:sz w:val="20"/>
              </w:rPr>
              <w:t xml:space="preserve">  </w:t>
            </w:r>
            <w:r>
              <w:rPr>
                <w:sz w:val="20"/>
              </w:rPr>
              <w:t>MICROFONES</w:t>
            </w:r>
            <w:r>
              <w:rPr>
                <w:spacing w:val="51"/>
                <w:sz w:val="20"/>
              </w:rPr>
              <w:t xml:space="preserve"> </w:t>
            </w:r>
            <w:r>
              <w:rPr>
                <w:sz w:val="20"/>
              </w:rPr>
              <w:t>SM</w:t>
            </w:r>
            <w:r>
              <w:rPr>
                <w:spacing w:val="50"/>
                <w:sz w:val="20"/>
              </w:rPr>
              <w:t xml:space="preserve"> </w:t>
            </w:r>
            <w:r>
              <w:rPr>
                <w:sz w:val="20"/>
              </w:rPr>
              <w:t>81;</w:t>
            </w:r>
            <w:r>
              <w:rPr>
                <w:spacing w:val="52"/>
                <w:sz w:val="20"/>
              </w:rPr>
              <w:t xml:space="preserve"> </w:t>
            </w:r>
            <w:r>
              <w:rPr>
                <w:spacing w:val="-5"/>
                <w:sz w:val="20"/>
              </w:rPr>
              <w:t>08</w:t>
            </w:r>
          </w:p>
          <w:p w:rsidR="002D5F79" w:rsidRDefault="00B0013F">
            <w:pPr>
              <w:pStyle w:val="TableParagraph"/>
              <w:spacing w:before="114"/>
              <w:ind w:left="69"/>
              <w:jc w:val="both"/>
              <w:rPr>
                <w:sz w:val="20"/>
              </w:rPr>
            </w:pPr>
            <w:r>
              <w:rPr>
                <w:sz w:val="20"/>
              </w:rPr>
              <w:t>MICROFONES</w:t>
            </w:r>
            <w:r>
              <w:rPr>
                <w:spacing w:val="20"/>
                <w:sz w:val="20"/>
              </w:rPr>
              <w:t xml:space="preserve"> </w:t>
            </w:r>
            <w:r>
              <w:rPr>
                <w:sz w:val="20"/>
              </w:rPr>
              <w:t>SM</w:t>
            </w:r>
            <w:r>
              <w:rPr>
                <w:spacing w:val="20"/>
                <w:sz w:val="20"/>
              </w:rPr>
              <w:t xml:space="preserve"> </w:t>
            </w:r>
            <w:r>
              <w:rPr>
                <w:sz w:val="20"/>
              </w:rPr>
              <w:t>56;</w:t>
            </w:r>
            <w:r>
              <w:rPr>
                <w:spacing w:val="20"/>
                <w:sz w:val="20"/>
              </w:rPr>
              <w:t xml:space="preserve"> </w:t>
            </w:r>
            <w:r>
              <w:rPr>
                <w:sz w:val="20"/>
              </w:rPr>
              <w:t>08</w:t>
            </w:r>
            <w:r>
              <w:rPr>
                <w:spacing w:val="20"/>
                <w:sz w:val="20"/>
              </w:rPr>
              <w:t xml:space="preserve"> </w:t>
            </w:r>
            <w:r>
              <w:rPr>
                <w:spacing w:val="-2"/>
                <w:sz w:val="20"/>
              </w:rPr>
              <w:t>MICROFONES</w:t>
            </w:r>
          </w:p>
          <w:p w:rsidR="002D5F79" w:rsidRDefault="00B0013F">
            <w:pPr>
              <w:pStyle w:val="TableParagraph"/>
              <w:tabs>
                <w:tab w:val="left" w:pos="1763"/>
                <w:tab w:val="left" w:pos="3678"/>
              </w:tabs>
              <w:spacing w:before="116" w:line="360" w:lineRule="auto"/>
              <w:ind w:left="69" w:right="58"/>
              <w:jc w:val="both"/>
              <w:rPr>
                <w:sz w:val="20"/>
              </w:rPr>
            </w:pPr>
            <w:r>
              <w:rPr>
                <w:sz w:val="20"/>
              </w:rPr>
              <w:t xml:space="preserve">604; 100 PEDESTAIS EM PERFEITO ESTADO DE USO; 32 GARRAS NOVAS; CUBOS E AMPLIFICADORES DE RETONO: 02 AMPLIFICADOR DE </w:t>
            </w:r>
            <w:r>
              <w:rPr>
                <w:spacing w:val="-2"/>
                <w:sz w:val="20"/>
              </w:rPr>
              <w:t>GUITARRA</w:t>
            </w:r>
            <w:r>
              <w:rPr>
                <w:sz w:val="20"/>
              </w:rPr>
              <w:tab/>
            </w:r>
            <w:r>
              <w:rPr>
                <w:spacing w:val="-2"/>
                <w:sz w:val="20"/>
              </w:rPr>
              <w:t>VALVULADO;</w:t>
            </w:r>
            <w:r>
              <w:rPr>
                <w:sz w:val="20"/>
              </w:rPr>
              <w:tab/>
            </w:r>
            <w:r>
              <w:rPr>
                <w:spacing w:val="-5"/>
                <w:sz w:val="20"/>
              </w:rPr>
              <w:t>02</w:t>
            </w:r>
          </w:p>
          <w:p w:rsidR="002D5F79" w:rsidRDefault="00B0013F">
            <w:pPr>
              <w:pStyle w:val="TableParagraph"/>
              <w:spacing w:line="360" w:lineRule="auto"/>
              <w:ind w:left="69" w:right="59"/>
              <w:jc w:val="both"/>
              <w:rPr>
                <w:sz w:val="20"/>
              </w:rPr>
            </w:pPr>
            <w:r>
              <w:rPr>
                <w:sz w:val="20"/>
              </w:rPr>
              <w:t>AMPLIFICADORES DE GUITARRA PRÉ VALVULADO; 02 AMPLIFICADORES DE CONTRA</w:t>
            </w:r>
            <w:r>
              <w:rPr>
                <w:spacing w:val="69"/>
                <w:w w:val="150"/>
                <w:sz w:val="20"/>
              </w:rPr>
              <w:t xml:space="preserve"> </w:t>
            </w:r>
            <w:r>
              <w:rPr>
                <w:sz w:val="20"/>
              </w:rPr>
              <w:t>BAIXO</w:t>
            </w:r>
            <w:r>
              <w:rPr>
                <w:spacing w:val="71"/>
                <w:w w:val="150"/>
                <w:sz w:val="20"/>
              </w:rPr>
              <w:t xml:space="preserve"> </w:t>
            </w:r>
            <w:r>
              <w:rPr>
                <w:sz w:val="20"/>
              </w:rPr>
              <w:t>4</w:t>
            </w:r>
            <w:r>
              <w:rPr>
                <w:spacing w:val="72"/>
                <w:w w:val="150"/>
                <w:sz w:val="20"/>
              </w:rPr>
              <w:t xml:space="preserve"> </w:t>
            </w:r>
            <w:r>
              <w:rPr>
                <w:sz w:val="20"/>
              </w:rPr>
              <w:t>X10,</w:t>
            </w:r>
            <w:r>
              <w:rPr>
                <w:spacing w:val="71"/>
                <w:w w:val="150"/>
                <w:sz w:val="20"/>
              </w:rPr>
              <w:t xml:space="preserve"> </w:t>
            </w:r>
            <w:r>
              <w:rPr>
                <w:sz w:val="20"/>
              </w:rPr>
              <w:t>1</w:t>
            </w:r>
            <w:r>
              <w:rPr>
                <w:spacing w:val="71"/>
                <w:w w:val="150"/>
                <w:sz w:val="20"/>
              </w:rPr>
              <w:t xml:space="preserve"> </w:t>
            </w:r>
            <w:r>
              <w:rPr>
                <w:sz w:val="20"/>
              </w:rPr>
              <w:t>X</w:t>
            </w:r>
            <w:r>
              <w:rPr>
                <w:spacing w:val="69"/>
                <w:w w:val="150"/>
                <w:sz w:val="20"/>
              </w:rPr>
              <w:t xml:space="preserve"> </w:t>
            </w:r>
            <w:r>
              <w:rPr>
                <w:sz w:val="20"/>
              </w:rPr>
              <w:t>15;</w:t>
            </w:r>
            <w:r>
              <w:rPr>
                <w:spacing w:val="71"/>
                <w:w w:val="150"/>
                <w:sz w:val="20"/>
              </w:rPr>
              <w:t xml:space="preserve"> </w:t>
            </w:r>
            <w:r>
              <w:rPr>
                <w:spacing w:val="-5"/>
                <w:sz w:val="20"/>
              </w:rPr>
              <w:t>04</w:t>
            </w:r>
          </w:p>
          <w:p w:rsidR="002D5F79" w:rsidRDefault="00B0013F">
            <w:pPr>
              <w:pStyle w:val="TableParagraph"/>
              <w:spacing w:line="360" w:lineRule="auto"/>
              <w:ind w:left="69" w:right="58"/>
              <w:jc w:val="both"/>
              <w:rPr>
                <w:sz w:val="20"/>
              </w:rPr>
            </w:pPr>
            <w:r>
              <w:rPr>
                <w:sz w:val="20"/>
              </w:rPr>
              <w:t>TORRES DE DLAY TORRES EM ALUMÍNIO Q – 30 COM 06 METROS DE ALTURA EM FORMATO PÉS DE GALINHA PARA ELEVAÇÃO DO SISTEMA DE PA/DLAY; 08 CAIXAS DE MÉDIO ALTAS CONTENDO 2 X 12, + 2 X DRIVER; 08 CAIXAS DE SUB GRAVES CONTENDO 02 SUB DE 800 W DE 18 POLEGADAS;</w:t>
            </w:r>
            <w:r>
              <w:rPr>
                <w:spacing w:val="23"/>
                <w:sz w:val="20"/>
              </w:rPr>
              <w:t xml:space="preserve"> </w:t>
            </w:r>
            <w:r>
              <w:rPr>
                <w:sz w:val="20"/>
              </w:rPr>
              <w:t>02</w:t>
            </w:r>
            <w:r>
              <w:rPr>
                <w:spacing w:val="28"/>
                <w:sz w:val="20"/>
              </w:rPr>
              <w:t xml:space="preserve"> </w:t>
            </w:r>
            <w:r>
              <w:rPr>
                <w:sz w:val="20"/>
              </w:rPr>
              <w:t>AMPLIFICADORES</w:t>
            </w:r>
            <w:r>
              <w:rPr>
                <w:spacing w:val="28"/>
                <w:sz w:val="20"/>
              </w:rPr>
              <w:t xml:space="preserve"> </w:t>
            </w:r>
            <w:r>
              <w:rPr>
                <w:spacing w:val="-5"/>
                <w:sz w:val="20"/>
              </w:rPr>
              <w:t>DE</w:t>
            </w:r>
          </w:p>
          <w:p w:rsidR="002D5F79" w:rsidRDefault="00B0013F">
            <w:pPr>
              <w:pStyle w:val="TableParagraph"/>
              <w:spacing w:line="230" w:lineRule="exact"/>
              <w:ind w:left="69"/>
              <w:jc w:val="both"/>
              <w:rPr>
                <w:sz w:val="20"/>
              </w:rPr>
            </w:pPr>
            <w:r>
              <w:rPr>
                <w:sz w:val="20"/>
              </w:rPr>
              <w:t>6.000</w:t>
            </w:r>
            <w:r>
              <w:rPr>
                <w:spacing w:val="51"/>
                <w:sz w:val="20"/>
              </w:rPr>
              <w:t xml:space="preserve"> </w:t>
            </w:r>
            <w:r>
              <w:rPr>
                <w:sz w:val="20"/>
              </w:rPr>
              <w:t>WATTS</w:t>
            </w:r>
            <w:r>
              <w:rPr>
                <w:spacing w:val="53"/>
                <w:sz w:val="20"/>
              </w:rPr>
              <w:t xml:space="preserve"> </w:t>
            </w:r>
            <w:r>
              <w:rPr>
                <w:sz w:val="20"/>
              </w:rPr>
              <w:t>PARA</w:t>
            </w:r>
            <w:r>
              <w:rPr>
                <w:spacing w:val="53"/>
                <w:sz w:val="20"/>
              </w:rPr>
              <w:t xml:space="preserve"> </w:t>
            </w:r>
            <w:r>
              <w:rPr>
                <w:sz w:val="20"/>
              </w:rPr>
              <w:t>SUB</w:t>
            </w:r>
            <w:r>
              <w:rPr>
                <w:spacing w:val="56"/>
                <w:sz w:val="20"/>
              </w:rPr>
              <w:t xml:space="preserve"> </w:t>
            </w:r>
            <w:r>
              <w:rPr>
                <w:sz w:val="20"/>
              </w:rPr>
              <w:t>GRAVES;</w:t>
            </w:r>
            <w:r>
              <w:rPr>
                <w:spacing w:val="54"/>
                <w:sz w:val="20"/>
              </w:rPr>
              <w:t xml:space="preserve"> </w:t>
            </w:r>
            <w:r>
              <w:rPr>
                <w:spacing w:val="-5"/>
                <w:sz w:val="20"/>
              </w:rPr>
              <w:t>02</w:t>
            </w:r>
          </w:p>
          <w:p w:rsidR="002D5F79" w:rsidRDefault="00B0013F">
            <w:pPr>
              <w:pStyle w:val="TableParagraph"/>
              <w:spacing w:before="114"/>
              <w:ind w:left="69"/>
              <w:jc w:val="both"/>
              <w:rPr>
                <w:sz w:val="20"/>
              </w:rPr>
            </w:pPr>
            <w:r>
              <w:rPr>
                <w:sz w:val="20"/>
              </w:rPr>
              <w:t>AMPLIFICADORES</w:t>
            </w:r>
            <w:r>
              <w:rPr>
                <w:spacing w:val="45"/>
                <w:sz w:val="20"/>
              </w:rPr>
              <w:t xml:space="preserve">  </w:t>
            </w:r>
            <w:r>
              <w:rPr>
                <w:sz w:val="20"/>
              </w:rPr>
              <w:t>DE</w:t>
            </w:r>
            <w:r>
              <w:rPr>
                <w:spacing w:val="46"/>
                <w:sz w:val="20"/>
              </w:rPr>
              <w:t xml:space="preserve">  </w:t>
            </w:r>
            <w:r>
              <w:rPr>
                <w:sz w:val="20"/>
              </w:rPr>
              <w:t>4400</w:t>
            </w:r>
            <w:r>
              <w:rPr>
                <w:spacing w:val="45"/>
                <w:sz w:val="20"/>
              </w:rPr>
              <w:t xml:space="preserve">  </w:t>
            </w:r>
            <w:r>
              <w:rPr>
                <w:spacing w:val="-4"/>
                <w:sz w:val="20"/>
              </w:rPr>
              <w:t>WATTS</w:t>
            </w:r>
          </w:p>
        </w:tc>
        <w:tc>
          <w:tcPr>
            <w:tcW w:w="1192" w:type="dxa"/>
            <w:tcBorders>
              <w:top w:val="nil"/>
            </w:tcBorders>
          </w:tcPr>
          <w:p w:rsidR="002D5F79" w:rsidRDefault="002D5F79">
            <w:pPr>
              <w:pStyle w:val="TableParagraph"/>
              <w:rPr>
                <w:rFonts w:ascii="Times New Roman"/>
                <w:sz w:val="20"/>
              </w:rPr>
            </w:pPr>
          </w:p>
        </w:tc>
        <w:tc>
          <w:tcPr>
            <w:tcW w:w="910" w:type="dxa"/>
            <w:tcBorders>
              <w:top w:val="nil"/>
            </w:tcBorders>
          </w:tcPr>
          <w:p w:rsidR="002D5F79" w:rsidRDefault="002D5F79">
            <w:pPr>
              <w:pStyle w:val="TableParagraph"/>
              <w:rPr>
                <w:rFonts w:ascii="Times New Roman"/>
                <w:sz w:val="20"/>
              </w:rPr>
            </w:pPr>
          </w:p>
        </w:tc>
        <w:tc>
          <w:tcPr>
            <w:tcW w:w="1901" w:type="dxa"/>
            <w:tcBorders>
              <w:top w:val="nil"/>
            </w:tcBorders>
          </w:tcPr>
          <w:p w:rsidR="002D5F79" w:rsidRDefault="002D5F79">
            <w:pPr>
              <w:pStyle w:val="TableParagraph"/>
              <w:rPr>
                <w:rFonts w:ascii="Times New Roman"/>
                <w:sz w:val="20"/>
              </w:rPr>
            </w:pPr>
          </w:p>
        </w:tc>
        <w:tc>
          <w:tcPr>
            <w:tcW w:w="1928" w:type="dxa"/>
            <w:tcBorders>
              <w:top w:val="nil"/>
            </w:tcBorders>
          </w:tcPr>
          <w:p w:rsidR="002D5F79" w:rsidRDefault="002D5F79">
            <w:pPr>
              <w:pStyle w:val="TableParagraph"/>
              <w:rPr>
                <w:rFonts w:ascii="Times New Roman"/>
                <w:sz w:val="20"/>
              </w:rPr>
            </w:pPr>
          </w:p>
        </w:tc>
      </w:tr>
    </w:tbl>
    <w:p w:rsidR="002D5F79" w:rsidRDefault="002D5F79">
      <w:pPr>
        <w:pStyle w:val="TableParagraph"/>
        <w:rPr>
          <w:rFonts w:ascii="Times New Roman"/>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rsidTr="00540BA2">
        <w:trPr>
          <w:trHeight w:val="4971"/>
        </w:trPr>
        <w:tc>
          <w:tcPr>
            <w:tcW w:w="710" w:type="dxa"/>
            <w:tcBorders>
              <w:top w:val="nil"/>
            </w:tcBorders>
          </w:tcPr>
          <w:p w:rsidR="002D5F79" w:rsidRDefault="002D5F79">
            <w:pPr>
              <w:pStyle w:val="TableParagraph"/>
              <w:rPr>
                <w:rFonts w:ascii="Times New Roman"/>
                <w:sz w:val="20"/>
              </w:rPr>
            </w:pPr>
          </w:p>
        </w:tc>
        <w:tc>
          <w:tcPr>
            <w:tcW w:w="3971" w:type="dxa"/>
            <w:tcBorders>
              <w:top w:val="nil"/>
            </w:tcBorders>
          </w:tcPr>
          <w:p w:rsidR="002D5F79" w:rsidRDefault="00B0013F">
            <w:pPr>
              <w:pStyle w:val="TableParagraph"/>
              <w:spacing w:line="229" w:lineRule="exact"/>
              <w:ind w:left="69"/>
              <w:jc w:val="both"/>
              <w:rPr>
                <w:sz w:val="20"/>
              </w:rPr>
            </w:pPr>
            <w:r>
              <w:rPr>
                <w:sz w:val="20"/>
              </w:rPr>
              <w:t>PARA</w:t>
            </w:r>
            <w:r>
              <w:rPr>
                <w:spacing w:val="69"/>
                <w:w w:val="150"/>
                <w:sz w:val="20"/>
              </w:rPr>
              <w:t xml:space="preserve">   </w:t>
            </w:r>
            <w:r>
              <w:rPr>
                <w:sz w:val="20"/>
              </w:rPr>
              <w:t>MÉDIOS</w:t>
            </w:r>
            <w:r>
              <w:rPr>
                <w:spacing w:val="70"/>
                <w:w w:val="150"/>
                <w:sz w:val="20"/>
              </w:rPr>
              <w:t xml:space="preserve">   </w:t>
            </w:r>
            <w:r>
              <w:rPr>
                <w:sz w:val="20"/>
              </w:rPr>
              <w:t>GRAVES;</w:t>
            </w:r>
            <w:r>
              <w:rPr>
                <w:spacing w:val="70"/>
                <w:w w:val="150"/>
                <w:sz w:val="20"/>
              </w:rPr>
              <w:t xml:space="preserve">   </w:t>
            </w:r>
            <w:r>
              <w:rPr>
                <w:spacing w:val="-7"/>
                <w:sz w:val="20"/>
              </w:rPr>
              <w:t>02</w:t>
            </w:r>
          </w:p>
          <w:p w:rsidR="002D5F79" w:rsidRDefault="00B0013F">
            <w:pPr>
              <w:pStyle w:val="TableParagraph"/>
              <w:spacing w:before="114" w:line="360" w:lineRule="auto"/>
              <w:ind w:left="69" w:right="58"/>
              <w:jc w:val="both"/>
              <w:rPr>
                <w:sz w:val="20"/>
              </w:rPr>
            </w:pPr>
            <w:r>
              <w:rPr>
                <w:sz w:val="20"/>
              </w:rPr>
              <w:t>AMPLIFICADORES DE 1400 WATTS PARA DRIVERS; 01 PROCESSADOR DIGITAL</w:t>
            </w:r>
            <w:r>
              <w:rPr>
                <w:spacing w:val="-6"/>
                <w:sz w:val="20"/>
              </w:rPr>
              <w:t xml:space="preserve"> </w:t>
            </w:r>
            <w:r>
              <w:rPr>
                <w:sz w:val="20"/>
              </w:rPr>
              <w:t>5</w:t>
            </w:r>
            <w:r>
              <w:rPr>
                <w:spacing w:val="-6"/>
                <w:sz w:val="20"/>
              </w:rPr>
              <w:t xml:space="preserve"> </w:t>
            </w:r>
            <w:r>
              <w:rPr>
                <w:sz w:val="20"/>
              </w:rPr>
              <w:t>VIAS</w:t>
            </w:r>
            <w:r>
              <w:rPr>
                <w:spacing w:val="-5"/>
                <w:sz w:val="20"/>
              </w:rPr>
              <w:t xml:space="preserve"> </w:t>
            </w:r>
            <w:r>
              <w:rPr>
                <w:sz w:val="20"/>
              </w:rPr>
              <w:t>ESTÉREO,</w:t>
            </w:r>
            <w:r>
              <w:rPr>
                <w:spacing w:val="-5"/>
                <w:sz w:val="20"/>
              </w:rPr>
              <w:t xml:space="preserve"> </w:t>
            </w:r>
            <w:r>
              <w:rPr>
                <w:sz w:val="20"/>
              </w:rPr>
              <w:t>01</w:t>
            </w:r>
            <w:r>
              <w:rPr>
                <w:spacing w:val="-6"/>
                <w:sz w:val="20"/>
              </w:rPr>
              <w:t xml:space="preserve"> </w:t>
            </w:r>
            <w:r>
              <w:rPr>
                <w:sz w:val="20"/>
              </w:rPr>
              <w:t>SIDE</w:t>
            </w:r>
            <w:r>
              <w:rPr>
                <w:spacing w:val="-7"/>
                <w:sz w:val="20"/>
              </w:rPr>
              <w:t xml:space="preserve"> </w:t>
            </w:r>
            <w:r>
              <w:rPr>
                <w:sz w:val="20"/>
              </w:rPr>
              <w:t>PA</w:t>
            </w:r>
            <w:r>
              <w:rPr>
                <w:spacing w:val="-7"/>
                <w:sz w:val="20"/>
              </w:rPr>
              <w:t xml:space="preserve"> </w:t>
            </w:r>
            <w:r>
              <w:rPr>
                <w:sz w:val="20"/>
              </w:rPr>
              <w:t xml:space="preserve">E TERCEIRA TORRE DE DLAYS COM 16 </w:t>
            </w:r>
            <w:r>
              <w:rPr>
                <w:spacing w:val="-2"/>
                <w:sz w:val="20"/>
              </w:rPr>
              <w:t>CAIXAS</w:t>
            </w:r>
            <w:r>
              <w:rPr>
                <w:spacing w:val="-11"/>
                <w:sz w:val="20"/>
              </w:rPr>
              <w:t xml:space="preserve"> </w:t>
            </w:r>
            <w:r>
              <w:rPr>
                <w:spacing w:val="-2"/>
                <w:sz w:val="20"/>
              </w:rPr>
              <w:t>DE</w:t>
            </w:r>
            <w:r>
              <w:rPr>
                <w:spacing w:val="-12"/>
                <w:sz w:val="20"/>
              </w:rPr>
              <w:t xml:space="preserve"> </w:t>
            </w:r>
            <w:r>
              <w:rPr>
                <w:spacing w:val="-2"/>
                <w:sz w:val="20"/>
              </w:rPr>
              <w:t>ALTAS</w:t>
            </w:r>
            <w:r>
              <w:rPr>
                <w:spacing w:val="-10"/>
                <w:sz w:val="20"/>
              </w:rPr>
              <w:t xml:space="preserve"> </w:t>
            </w:r>
            <w:r>
              <w:rPr>
                <w:spacing w:val="-2"/>
                <w:sz w:val="20"/>
              </w:rPr>
              <w:t>3</w:t>
            </w:r>
            <w:r>
              <w:rPr>
                <w:spacing w:val="-12"/>
                <w:sz w:val="20"/>
              </w:rPr>
              <w:t xml:space="preserve"> </w:t>
            </w:r>
            <w:r>
              <w:rPr>
                <w:spacing w:val="-2"/>
                <w:sz w:val="20"/>
              </w:rPr>
              <w:t>VIAS</w:t>
            </w:r>
            <w:r>
              <w:rPr>
                <w:spacing w:val="-10"/>
                <w:sz w:val="20"/>
              </w:rPr>
              <w:t xml:space="preserve"> </w:t>
            </w:r>
            <w:r>
              <w:rPr>
                <w:spacing w:val="-2"/>
                <w:sz w:val="20"/>
              </w:rPr>
              <w:t>CONTENDO</w:t>
            </w:r>
            <w:r>
              <w:rPr>
                <w:spacing w:val="-10"/>
                <w:sz w:val="20"/>
              </w:rPr>
              <w:t xml:space="preserve"> </w:t>
            </w:r>
            <w:r>
              <w:rPr>
                <w:spacing w:val="-2"/>
                <w:sz w:val="20"/>
              </w:rPr>
              <w:t xml:space="preserve">02 </w:t>
            </w:r>
            <w:r>
              <w:rPr>
                <w:sz w:val="20"/>
              </w:rPr>
              <w:t>FALANTES</w:t>
            </w:r>
            <w:r>
              <w:rPr>
                <w:spacing w:val="-9"/>
                <w:sz w:val="20"/>
              </w:rPr>
              <w:t xml:space="preserve"> </w:t>
            </w:r>
            <w:r>
              <w:rPr>
                <w:sz w:val="20"/>
              </w:rPr>
              <w:t>DE</w:t>
            </w:r>
            <w:r>
              <w:rPr>
                <w:spacing w:val="-10"/>
                <w:sz w:val="20"/>
              </w:rPr>
              <w:t xml:space="preserve"> </w:t>
            </w:r>
            <w:r>
              <w:rPr>
                <w:sz w:val="20"/>
              </w:rPr>
              <w:t>10</w:t>
            </w:r>
            <w:r>
              <w:rPr>
                <w:spacing w:val="-9"/>
                <w:sz w:val="20"/>
              </w:rPr>
              <w:t xml:space="preserve"> </w:t>
            </w:r>
            <w:r>
              <w:rPr>
                <w:sz w:val="20"/>
              </w:rPr>
              <w:t>POL,</w:t>
            </w:r>
            <w:r>
              <w:rPr>
                <w:spacing w:val="-7"/>
                <w:sz w:val="20"/>
              </w:rPr>
              <w:t xml:space="preserve"> </w:t>
            </w:r>
            <w:r>
              <w:rPr>
                <w:sz w:val="20"/>
              </w:rPr>
              <w:t>04</w:t>
            </w:r>
            <w:r>
              <w:rPr>
                <w:spacing w:val="-7"/>
                <w:sz w:val="20"/>
              </w:rPr>
              <w:t xml:space="preserve"> </w:t>
            </w:r>
            <w:r>
              <w:rPr>
                <w:sz w:val="20"/>
              </w:rPr>
              <w:t>FALANTES</w:t>
            </w:r>
            <w:r>
              <w:rPr>
                <w:spacing w:val="-9"/>
                <w:sz w:val="20"/>
              </w:rPr>
              <w:t xml:space="preserve"> </w:t>
            </w:r>
            <w:r>
              <w:rPr>
                <w:spacing w:val="-5"/>
                <w:sz w:val="20"/>
              </w:rPr>
              <w:t>DE</w:t>
            </w:r>
          </w:p>
          <w:p w:rsidR="002D5F79" w:rsidRDefault="00B0013F">
            <w:pPr>
              <w:pStyle w:val="TableParagraph"/>
              <w:spacing w:line="360" w:lineRule="auto"/>
              <w:ind w:left="69" w:right="60"/>
              <w:jc w:val="both"/>
              <w:rPr>
                <w:sz w:val="20"/>
              </w:rPr>
            </w:pPr>
            <w:r>
              <w:rPr>
                <w:sz w:val="20"/>
              </w:rPr>
              <w:t>5 POL, E 04 DRIVERS DE 1 POL , 16 CAIXAS DE SUB COM 2X18, COM 04 AMPLIFICADORES 6.400W PARA SUB, 08</w:t>
            </w:r>
            <w:r>
              <w:rPr>
                <w:spacing w:val="54"/>
                <w:w w:val="150"/>
                <w:sz w:val="20"/>
              </w:rPr>
              <w:t xml:space="preserve">  </w:t>
            </w:r>
            <w:r>
              <w:rPr>
                <w:sz w:val="20"/>
              </w:rPr>
              <w:t>AMPLIFICADORES</w:t>
            </w:r>
            <w:r>
              <w:rPr>
                <w:spacing w:val="55"/>
                <w:w w:val="150"/>
                <w:sz w:val="20"/>
              </w:rPr>
              <w:t xml:space="preserve">  </w:t>
            </w:r>
            <w:r>
              <w:rPr>
                <w:sz w:val="20"/>
              </w:rPr>
              <w:t>4400</w:t>
            </w:r>
            <w:r>
              <w:rPr>
                <w:spacing w:val="54"/>
                <w:w w:val="150"/>
                <w:sz w:val="20"/>
              </w:rPr>
              <w:t xml:space="preserve">  </w:t>
            </w:r>
            <w:r>
              <w:rPr>
                <w:spacing w:val="-4"/>
                <w:sz w:val="20"/>
              </w:rPr>
              <w:t>PARA</w:t>
            </w:r>
          </w:p>
          <w:p w:rsidR="002D5F79" w:rsidRDefault="00B0013F">
            <w:pPr>
              <w:pStyle w:val="TableParagraph"/>
              <w:ind w:left="69"/>
              <w:jc w:val="both"/>
              <w:rPr>
                <w:sz w:val="20"/>
              </w:rPr>
            </w:pPr>
            <w:r>
              <w:rPr>
                <w:sz w:val="20"/>
              </w:rPr>
              <w:t>MÉDIOS</w:t>
            </w:r>
            <w:r>
              <w:rPr>
                <w:spacing w:val="77"/>
                <w:sz w:val="20"/>
              </w:rPr>
              <w:t xml:space="preserve"> </w:t>
            </w:r>
            <w:r>
              <w:rPr>
                <w:sz w:val="20"/>
              </w:rPr>
              <w:t>,</w:t>
            </w:r>
            <w:r>
              <w:rPr>
                <w:spacing w:val="77"/>
                <w:sz w:val="20"/>
              </w:rPr>
              <w:t xml:space="preserve"> </w:t>
            </w:r>
            <w:r>
              <w:rPr>
                <w:sz w:val="20"/>
              </w:rPr>
              <w:t>04</w:t>
            </w:r>
            <w:r>
              <w:rPr>
                <w:spacing w:val="77"/>
                <w:sz w:val="20"/>
              </w:rPr>
              <w:t xml:space="preserve"> </w:t>
            </w:r>
            <w:r>
              <w:rPr>
                <w:sz w:val="20"/>
              </w:rPr>
              <w:t>AMPLIFICADORES</w:t>
            </w:r>
            <w:r>
              <w:rPr>
                <w:spacing w:val="77"/>
                <w:sz w:val="20"/>
              </w:rPr>
              <w:t xml:space="preserve"> </w:t>
            </w:r>
            <w:r>
              <w:rPr>
                <w:spacing w:val="-4"/>
                <w:sz w:val="20"/>
              </w:rPr>
              <w:t>1400</w:t>
            </w:r>
          </w:p>
          <w:p w:rsidR="002D5F79" w:rsidRDefault="00B0013F">
            <w:pPr>
              <w:pStyle w:val="TableParagraph"/>
              <w:tabs>
                <w:tab w:val="left" w:pos="2953"/>
              </w:tabs>
              <w:spacing w:before="114"/>
              <w:ind w:left="69"/>
              <w:jc w:val="both"/>
              <w:rPr>
                <w:sz w:val="20"/>
              </w:rPr>
            </w:pPr>
            <w:r>
              <w:rPr>
                <w:spacing w:val="-4"/>
                <w:sz w:val="20"/>
              </w:rPr>
              <w:t>PARA</w:t>
            </w:r>
            <w:r>
              <w:rPr>
                <w:sz w:val="20"/>
              </w:rPr>
              <w:tab/>
            </w:r>
            <w:r>
              <w:rPr>
                <w:spacing w:val="-2"/>
                <w:sz w:val="20"/>
              </w:rPr>
              <w:t>DRIVERS.</w:t>
            </w:r>
          </w:p>
        </w:tc>
        <w:tc>
          <w:tcPr>
            <w:tcW w:w="1192" w:type="dxa"/>
            <w:tcBorders>
              <w:top w:val="nil"/>
            </w:tcBorders>
          </w:tcPr>
          <w:p w:rsidR="002D5F79" w:rsidRDefault="002D5F79">
            <w:pPr>
              <w:pStyle w:val="TableParagraph"/>
              <w:rPr>
                <w:rFonts w:ascii="Times New Roman"/>
                <w:sz w:val="20"/>
              </w:rPr>
            </w:pPr>
          </w:p>
        </w:tc>
        <w:tc>
          <w:tcPr>
            <w:tcW w:w="910" w:type="dxa"/>
            <w:tcBorders>
              <w:top w:val="nil"/>
            </w:tcBorders>
          </w:tcPr>
          <w:p w:rsidR="002D5F79" w:rsidRDefault="002D5F79">
            <w:pPr>
              <w:pStyle w:val="TableParagraph"/>
              <w:rPr>
                <w:rFonts w:ascii="Times New Roman"/>
                <w:sz w:val="20"/>
              </w:rPr>
            </w:pPr>
          </w:p>
        </w:tc>
        <w:tc>
          <w:tcPr>
            <w:tcW w:w="1901" w:type="dxa"/>
            <w:tcBorders>
              <w:top w:val="nil"/>
            </w:tcBorders>
          </w:tcPr>
          <w:p w:rsidR="002D5F79" w:rsidRDefault="002D5F79">
            <w:pPr>
              <w:pStyle w:val="TableParagraph"/>
              <w:rPr>
                <w:rFonts w:ascii="Times New Roman"/>
                <w:sz w:val="20"/>
              </w:rPr>
            </w:pPr>
          </w:p>
        </w:tc>
        <w:tc>
          <w:tcPr>
            <w:tcW w:w="1928" w:type="dxa"/>
            <w:tcBorders>
              <w:top w:val="nil"/>
            </w:tcBorders>
          </w:tcPr>
          <w:p w:rsidR="002D5F79" w:rsidRDefault="002D5F79">
            <w:pPr>
              <w:pStyle w:val="TableParagraph"/>
              <w:rPr>
                <w:rFonts w:ascii="Times New Roman"/>
                <w:sz w:val="20"/>
              </w:rPr>
            </w:pPr>
          </w:p>
        </w:tc>
      </w:tr>
      <w:tr w:rsidR="002D5F79">
        <w:trPr>
          <w:trHeight w:val="4828"/>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0"/>
              <w:rPr>
                <w:sz w:val="20"/>
              </w:rPr>
            </w:pPr>
          </w:p>
          <w:p w:rsidR="002D5F79" w:rsidRDefault="00B0013F">
            <w:pPr>
              <w:pStyle w:val="TableParagraph"/>
              <w:spacing w:before="1"/>
              <w:ind w:left="10" w:right="1"/>
              <w:jc w:val="center"/>
              <w:rPr>
                <w:sz w:val="20"/>
              </w:rPr>
            </w:pPr>
            <w:r>
              <w:rPr>
                <w:spacing w:val="-10"/>
                <w:sz w:val="20"/>
              </w:rPr>
              <w:t>3</w:t>
            </w:r>
          </w:p>
        </w:tc>
        <w:tc>
          <w:tcPr>
            <w:tcW w:w="3971" w:type="dxa"/>
          </w:tcPr>
          <w:p w:rsidR="002D5F79" w:rsidRDefault="00B0013F">
            <w:pPr>
              <w:pStyle w:val="TableParagraph"/>
              <w:spacing w:line="228" w:lineRule="exact"/>
              <w:ind w:left="69"/>
              <w:jc w:val="both"/>
              <w:rPr>
                <w:sz w:val="20"/>
              </w:rPr>
            </w:pPr>
            <w:r>
              <w:rPr>
                <w:sz w:val="20"/>
              </w:rPr>
              <w:t>SONORIZAÇÃO</w:t>
            </w:r>
            <w:r>
              <w:rPr>
                <w:spacing w:val="54"/>
                <w:sz w:val="20"/>
              </w:rPr>
              <w:t xml:space="preserve"> </w:t>
            </w:r>
            <w:r>
              <w:rPr>
                <w:sz w:val="20"/>
              </w:rPr>
              <w:t>DE</w:t>
            </w:r>
            <w:r>
              <w:rPr>
                <w:spacing w:val="54"/>
                <w:sz w:val="20"/>
              </w:rPr>
              <w:t xml:space="preserve"> </w:t>
            </w:r>
            <w:r>
              <w:rPr>
                <w:sz w:val="20"/>
              </w:rPr>
              <w:t>MÉDIO</w:t>
            </w:r>
            <w:r>
              <w:rPr>
                <w:spacing w:val="56"/>
                <w:sz w:val="20"/>
              </w:rPr>
              <w:t xml:space="preserve"> </w:t>
            </w:r>
            <w:r>
              <w:rPr>
                <w:sz w:val="20"/>
              </w:rPr>
              <w:t>PORTE,</w:t>
            </w:r>
            <w:r>
              <w:rPr>
                <w:spacing w:val="55"/>
                <w:sz w:val="20"/>
              </w:rPr>
              <w:t xml:space="preserve"> </w:t>
            </w:r>
            <w:r>
              <w:rPr>
                <w:spacing w:val="-5"/>
                <w:sz w:val="20"/>
              </w:rPr>
              <w:t>01</w:t>
            </w:r>
          </w:p>
          <w:p w:rsidR="002D5F79" w:rsidRDefault="00B0013F">
            <w:pPr>
              <w:pStyle w:val="TableParagraph"/>
              <w:spacing w:before="114" w:line="360" w:lineRule="auto"/>
              <w:ind w:left="69" w:right="58"/>
              <w:jc w:val="both"/>
              <w:rPr>
                <w:sz w:val="20"/>
              </w:rPr>
            </w:pPr>
            <w:r>
              <w:rPr>
                <w:sz w:val="20"/>
              </w:rPr>
              <w:t>consolermix</w:t>
            </w:r>
            <w:r>
              <w:rPr>
                <w:spacing w:val="-14"/>
                <w:sz w:val="20"/>
              </w:rPr>
              <w:t xml:space="preserve"> </w:t>
            </w:r>
            <w:r>
              <w:rPr>
                <w:sz w:val="20"/>
              </w:rPr>
              <w:t>digital</w:t>
            </w:r>
            <w:r>
              <w:rPr>
                <w:spacing w:val="-14"/>
                <w:sz w:val="20"/>
              </w:rPr>
              <w:t xml:space="preserve"> </w:t>
            </w:r>
            <w:r>
              <w:rPr>
                <w:sz w:val="20"/>
              </w:rPr>
              <w:t>de</w:t>
            </w:r>
            <w:r>
              <w:rPr>
                <w:spacing w:val="-14"/>
                <w:sz w:val="20"/>
              </w:rPr>
              <w:t xml:space="preserve"> </w:t>
            </w:r>
            <w:r>
              <w:rPr>
                <w:sz w:val="20"/>
              </w:rPr>
              <w:t>no</w:t>
            </w:r>
            <w:r>
              <w:rPr>
                <w:spacing w:val="-14"/>
                <w:sz w:val="20"/>
              </w:rPr>
              <w:t xml:space="preserve"> </w:t>
            </w:r>
            <w:r>
              <w:rPr>
                <w:sz w:val="20"/>
              </w:rPr>
              <w:t>mínimo</w:t>
            </w:r>
            <w:r>
              <w:rPr>
                <w:spacing w:val="-14"/>
                <w:sz w:val="20"/>
              </w:rPr>
              <w:t xml:space="preserve"> </w:t>
            </w:r>
            <w:r>
              <w:rPr>
                <w:sz w:val="20"/>
              </w:rPr>
              <w:t>32</w:t>
            </w:r>
            <w:r>
              <w:rPr>
                <w:spacing w:val="-14"/>
                <w:sz w:val="20"/>
              </w:rPr>
              <w:t xml:space="preserve"> </w:t>
            </w:r>
            <w:r>
              <w:rPr>
                <w:sz w:val="20"/>
              </w:rPr>
              <w:t>canais, com conversor digital, para o PA Multi cabos compatível 01 consolermix de no mínimo 32 canais, com conversor para o Palco Periféricos: Compressores, Gates, processadores de efeito, equalizadores, crossovers P.A Flay contendo 24 sub graves, caixas acústicas de médio graves na proporcionalidade, altas frequências contendo Drives e twiters, proporcionais a configuração das caixas de baixas e médias</w:t>
            </w:r>
            <w:r>
              <w:rPr>
                <w:spacing w:val="77"/>
                <w:w w:val="150"/>
                <w:sz w:val="20"/>
              </w:rPr>
              <w:t xml:space="preserve">  </w:t>
            </w:r>
            <w:r>
              <w:rPr>
                <w:sz w:val="20"/>
              </w:rPr>
              <w:t>frequências</w:t>
            </w:r>
            <w:r>
              <w:rPr>
                <w:spacing w:val="78"/>
                <w:w w:val="150"/>
                <w:sz w:val="20"/>
              </w:rPr>
              <w:t xml:space="preserve">  </w:t>
            </w:r>
            <w:r>
              <w:rPr>
                <w:sz w:val="20"/>
              </w:rPr>
              <w:t>acima</w:t>
            </w:r>
            <w:r>
              <w:rPr>
                <w:spacing w:val="78"/>
                <w:w w:val="150"/>
                <w:sz w:val="20"/>
              </w:rPr>
              <w:t xml:space="preserve">  </w:t>
            </w:r>
            <w:r>
              <w:rPr>
                <w:spacing w:val="-2"/>
                <w:sz w:val="20"/>
              </w:rPr>
              <w:t>citadas</w:t>
            </w:r>
          </w:p>
          <w:p w:rsidR="002D5F79" w:rsidRDefault="00B0013F">
            <w:pPr>
              <w:pStyle w:val="TableParagraph"/>
              <w:spacing w:before="1"/>
              <w:ind w:left="69"/>
              <w:jc w:val="both"/>
              <w:rPr>
                <w:sz w:val="20"/>
              </w:rPr>
            </w:pPr>
            <w:r>
              <w:rPr>
                <w:sz w:val="20"/>
              </w:rPr>
              <w:t>Monitores,</w:t>
            </w:r>
            <w:r>
              <w:rPr>
                <w:spacing w:val="40"/>
                <w:sz w:val="20"/>
              </w:rPr>
              <w:t xml:space="preserve"> </w:t>
            </w:r>
            <w:r>
              <w:rPr>
                <w:sz w:val="20"/>
              </w:rPr>
              <w:t>spots,</w:t>
            </w:r>
            <w:r>
              <w:rPr>
                <w:spacing w:val="41"/>
                <w:sz w:val="20"/>
              </w:rPr>
              <w:t xml:space="preserve"> </w:t>
            </w:r>
            <w:r>
              <w:rPr>
                <w:sz w:val="20"/>
              </w:rPr>
              <w:t>side,</w:t>
            </w:r>
            <w:r>
              <w:rPr>
                <w:spacing w:val="41"/>
                <w:sz w:val="20"/>
              </w:rPr>
              <w:t xml:space="preserve"> </w:t>
            </w:r>
            <w:r>
              <w:rPr>
                <w:sz w:val="20"/>
              </w:rPr>
              <w:t>Amplificação</w:t>
            </w:r>
            <w:r>
              <w:rPr>
                <w:spacing w:val="41"/>
                <w:sz w:val="20"/>
              </w:rPr>
              <w:t xml:space="preserve"> </w:t>
            </w:r>
            <w:r>
              <w:rPr>
                <w:spacing w:val="-4"/>
                <w:sz w:val="20"/>
              </w:rPr>
              <w:t>para</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0"/>
              <w:rPr>
                <w:sz w:val="20"/>
              </w:rPr>
            </w:pPr>
          </w:p>
          <w:p w:rsidR="002D5F79" w:rsidRDefault="00B0013F">
            <w:pPr>
              <w:pStyle w:val="TableParagraph"/>
              <w:spacing w:before="1"/>
              <w:ind w:left="261"/>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0"/>
              <w:rPr>
                <w:sz w:val="20"/>
              </w:rPr>
            </w:pPr>
          </w:p>
          <w:p w:rsidR="002D5F79" w:rsidRDefault="00B0013F">
            <w:pPr>
              <w:pStyle w:val="TableParagraph"/>
              <w:spacing w:before="1"/>
              <w:ind w:left="14"/>
              <w:jc w:val="center"/>
              <w:rPr>
                <w:sz w:val="20"/>
              </w:rPr>
            </w:pPr>
            <w:r>
              <w:rPr>
                <w:spacing w:val="-5"/>
                <w:sz w:val="20"/>
              </w:rPr>
              <w:t>40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0"/>
              <w:rPr>
                <w:sz w:val="20"/>
              </w:rPr>
            </w:pPr>
          </w:p>
          <w:p w:rsidR="002D5F79" w:rsidRDefault="00B0013F">
            <w:pPr>
              <w:pStyle w:val="TableParagraph"/>
              <w:spacing w:before="1"/>
              <w:ind w:left="350"/>
              <w:rPr>
                <w:sz w:val="20"/>
              </w:rPr>
            </w:pPr>
            <w:r>
              <w:rPr>
                <w:sz w:val="20"/>
              </w:rPr>
              <w:t>R$</w:t>
            </w:r>
            <w:r>
              <w:rPr>
                <w:spacing w:val="-3"/>
                <w:sz w:val="20"/>
              </w:rPr>
              <w:t xml:space="preserve"> </w:t>
            </w:r>
            <w:r>
              <w:rPr>
                <w:spacing w:val="-2"/>
                <w:sz w:val="20"/>
              </w:rPr>
              <w:t>13.700,00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0"/>
              <w:rPr>
                <w:sz w:val="20"/>
              </w:rPr>
            </w:pPr>
          </w:p>
          <w:p w:rsidR="002D5F79" w:rsidRDefault="00B0013F">
            <w:pPr>
              <w:pStyle w:val="TableParagraph"/>
              <w:spacing w:before="1"/>
              <w:ind w:left="546"/>
              <w:rPr>
                <w:sz w:val="20"/>
              </w:rPr>
            </w:pPr>
            <w:r>
              <w:rPr>
                <w:sz w:val="20"/>
              </w:rPr>
              <w:t>R$</w:t>
            </w:r>
            <w:r>
              <w:rPr>
                <w:spacing w:val="-3"/>
                <w:sz w:val="20"/>
              </w:rPr>
              <w:t xml:space="preserve"> </w:t>
            </w:r>
            <w:r>
              <w:rPr>
                <w:spacing w:val="-2"/>
                <w:sz w:val="20"/>
              </w:rPr>
              <w:t>548.000,00</w:t>
            </w:r>
          </w:p>
        </w:tc>
      </w:tr>
    </w:tbl>
    <w:p w:rsidR="002D5F79" w:rsidRDefault="002D5F79">
      <w:pPr>
        <w:pStyle w:val="TableParagraph"/>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3744"/>
        </w:trPr>
        <w:tc>
          <w:tcPr>
            <w:tcW w:w="710" w:type="dxa"/>
            <w:tcBorders>
              <w:top w:val="nil"/>
            </w:tcBorders>
          </w:tcPr>
          <w:p w:rsidR="002D5F79" w:rsidRDefault="002D5F79">
            <w:pPr>
              <w:pStyle w:val="TableParagraph"/>
              <w:rPr>
                <w:rFonts w:ascii="Times New Roman"/>
                <w:sz w:val="20"/>
              </w:rPr>
            </w:pPr>
          </w:p>
        </w:tc>
        <w:tc>
          <w:tcPr>
            <w:tcW w:w="3971" w:type="dxa"/>
            <w:tcBorders>
              <w:top w:val="nil"/>
            </w:tcBorders>
          </w:tcPr>
          <w:p w:rsidR="002D5F79" w:rsidRDefault="00B0013F">
            <w:pPr>
              <w:pStyle w:val="TableParagraph"/>
              <w:spacing w:line="360" w:lineRule="auto"/>
              <w:ind w:left="69" w:right="60"/>
              <w:jc w:val="both"/>
              <w:rPr>
                <w:sz w:val="20"/>
              </w:rPr>
            </w:pPr>
            <w:r>
              <w:rPr>
                <w:sz w:val="20"/>
              </w:rPr>
              <w:t>monitores e pa, pedestais, Cubos e amplificadores de retorno para guitarra valvulado e contra baixo, microfonação específica para VOZ e instrumentos musicais, cabos de áudio, cabos de a/c. Todos os itens acima citados deverão compor um sistema eficiente para atender a</w:t>
            </w:r>
            <w:r>
              <w:rPr>
                <w:spacing w:val="80"/>
                <w:sz w:val="20"/>
              </w:rPr>
              <w:t xml:space="preserve">  </w:t>
            </w:r>
            <w:r>
              <w:rPr>
                <w:sz w:val="20"/>
              </w:rPr>
              <w:t>shows</w:t>
            </w:r>
            <w:r>
              <w:rPr>
                <w:spacing w:val="80"/>
                <w:sz w:val="20"/>
              </w:rPr>
              <w:t xml:space="preserve">  </w:t>
            </w:r>
            <w:r>
              <w:rPr>
                <w:sz w:val="20"/>
              </w:rPr>
              <w:t>musicais</w:t>
            </w:r>
            <w:r>
              <w:rPr>
                <w:spacing w:val="80"/>
                <w:sz w:val="20"/>
              </w:rPr>
              <w:t xml:space="preserve">  </w:t>
            </w:r>
            <w:r>
              <w:rPr>
                <w:sz w:val="20"/>
              </w:rPr>
              <w:t>de</w:t>
            </w:r>
            <w:r>
              <w:rPr>
                <w:spacing w:val="80"/>
                <w:sz w:val="20"/>
              </w:rPr>
              <w:t xml:space="preserve">  </w:t>
            </w:r>
            <w:r>
              <w:rPr>
                <w:sz w:val="20"/>
              </w:rPr>
              <w:t xml:space="preserve">pequeno </w:t>
            </w:r>
            <w:r>
              <w:rPr>
                <w:spacing w:val="-2"/>
                <w:sz w:val="20"/>
              </w:rPr>
              <w:t>porte.</w:t>
            </w:r>
          </w:p>
        </w:tc>
        <w:tc>
          <w:tcPr>
            <w:tcW w:w="1192" w:type="dxa"/>
            <w:tcBorders>
              <w:top w:val="nil"/>
            </w:tcBorders>
          </w:tcPr>
          <w:p w:rsidR="002D5F79" w:rsidRDefault="002D5F79">
            <w:pPr>
              <w:pStyle w:val="TableParagraph"/>
              <w:rPr>
                <w:rFonts w:ascii="Times New Roman"/>
                <w:sz w:val="20"/>
              </w:rPr>
            </w:pPr>
          </w:p>
        </w:tc>
        <w:tc>
          <w:tcPr>
            <w:tcW w:w="910" w:type="dxa"/>
            <w:tcBorders>
              <w:top w:val="nil"/>
            </w:tcBorders>
          </w:tcPr>
          <w:p w:rsidR="002D5F79" w:rsidRDefault="002D5F79">
            <w:pPr>
              <w:pStyle w:val="TableParagraph"/>
              <w:rPr>
                <w:rFonts w:ascii="Times New Roman"/>
                <w:sz w:val="20"/>
              </w:rPr>
            </w:pPr>
          </w:p>
        </w:tc>
        <w:tc>
          <w:tcPr>
            <w:tcW w:w="1901" w:type="dxa"/>
            <w:tcBorders>
              <w:top w:val="nil"/>
            </w:tcBorders>
          </w:tcPr>
          <w:p w:rsidR="002D5F79" w:rsidRDefault="002D5F79">
            <w:pPr>
              <w:pStyle w:val="TableParagraph"/>
              <w:rPr>
                <w:rFonts w:ascii="Times New Roman"/>
                <w:sz w:val="20"/>
              </w:rPr>
            </w:pPr>
          </w:p>
        </w:tc>
        <w:tc>
          <w:tcPr>
            <w:tcW w:w="1928" w:type="dxa"/>
            <w:tcBorders>
              <w:top w:val="nil"/>
            </w:tcBorders>
          </w:tcPr>
          <w:p w:rsidR="002D5F79" w:rsidRDefault="002D5F79">
            <w:pPr>
              <w:pStyle w:val="TableParagraph"/>
              <w:rPr>
                <w:rFonts w:ascii="Times New Roman"/>
                <w:sz w:val="20"/>
              </w:rPr>
            </w:pPr>
          </w:p>
        </w:tc>
      </w:tr>
      <w:tr w:rsidR="002D5F79">
        <w:trPr>
          <w:trHeight w:val="7588"/>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1"/>
              <w:rPr>
                <w:sz w:val="20"/>
              </w:rPr>
            </w:pPr>
          </w:p>
          <w:p w:rsidR="002D5F79" w:rsidRDefault="00B0013F">
            <w:pPr>
              <w:pStyle w:val="TableParagraph"/>
              <w:ind w:left="10" w:right="1"/>
              <w:jc w:val="center"/>
              <w:rPr>
                <w:sz w:val="20"/>
              </w:rPr>
            </w:pPr>
            <w:r>
              <w:rPr>
                <w:spacing w:val="-10"/>
                <w:sz w:val="20"/>
              </w:rPr>
              <w:t>4</w:t>
            </w:r>
          </w:p>
        </w:tc>
        <w:tc>
          <w:tcPr>
            <w:tcW w:w="3971" w:type="dxa"/>
          </w:tcPr>
          <w:p w:rsidR="002D5F79" w:rsidRDefault="00B0013F">
            <w:pPr>
              <w:pStyle w:val="TableParagraph"/>
              <w:spacing w:line="229" w:lineRule="exact"/>
              <w:ind w:left="69"/>
              <w:jc w:val="both"/>
              <w:rPr>
                <w:sz w:val="20"/>
              </w:rPr>
            </w:pPr>
            <w:r>
              <w:rPr>
                <w:sz w:val="20"/>
              </w:rPr>
              <w:t>SONORIZAÇÃO</w:t>
            </w:r>
            <w:r>
              <w:rPr>
                <w:spacing w:val="53"/>
                <w:sz w:val="20"/>
              </w:rPr>
              <w:t xml:space="preserve"> </w:t>
            </w:r>
            <w:r>
              <w:rPr>
                <w:sz w:val="20"/>
              </w:rPr>
              <w:t>DE</w:t>
            </w:r>
            <w:r>
              <w:rPr>
                <w:spacing w:val="50"/>
                <w:sz w:val="20"/>
              </w:rPr>
              <w:t xml:space="preserve"> </w:t>
            </w:r>
            <w:r>
              <w:rPr>
                <w:sz w:val="20"/>
              </w:rPr>
              <w:t>PEQUENO</w:t>
            </w:r>
            <w:r>
              <w:rPr>
                <w:spacing w:val="53"/>
                <w:sz w:val="20"/>
              </w:rPr>
              <w:t xml:space="preserve"> </w:t>
            </w:r>
            <w:r>
              <w:rPr>
                <w:spacing w:val="-2"/>
                <w:sz w:val="20"/>
              </w:rPr>
              <w:t>PORTE,</w:t>
            </w:r>
          </w:p>
          <w:p w:rsidR="002D5F79" w:rsidRDefault="00B0013F">
            <w:pPr>
              <w:pStyle w:val="TableParagraph"/>
              <w:spacing w:before="114" w:line="360" w:lineRule="auto"/>
              <w:ind w:left="69" w:right="57"/>
              <w:jc w:val="both"/>
              <w:rPr>
                <w:sz w:val="20"/>
              </w:rPr>
            </w:pPr>
            <w:r>
              <w:rPr>
                <w:sz w:val="20"/>
              </w:rPr>
              <w:t>01 consolermix digital de no mínimo 24 canais, com conversor digital, para o PA Multi</w:t>
            </w:r>
            <w:r>
              <w:rPr>
                <w:spacing w:val="40"/>
                <w:sz w:val="20"/>
              </w:rPr>
              <w:t xml:space="preserve"> </w:t>
            </w:r>
            <w:r>
              <w:rPr>
                <w:sz w:val="20"/>
              </w:rPr>
              <w:t>cabos</w:t>
            </w:r>
            <w:r>
              <w:rPr>
                <w:spacing w:val="40"/>
                <w:sz w:val="20"/>
              </w:rPr>
              <w:t xml:space="preserve"> </w:t>
            </w:r>
            <w:r>
              <w:rPr>
                <w:sz w:val="20"/>
              </w:rPr>
              <w:t>compatível</w:t>
            </w:r>
            <w:r>
              <w:rPr>
                <w:spacing w:val="40"/>
                <w:sz w:val="20"/>
              </w:rPr>
              <w:t xml:space="preserve"> </w:t>
            </w:r>
            <w:r>
              <w:rPr>
                <w:sz w:val="20"/>
              </w:rPr>
              <w:t>01</w:t>
            </w:r>
            <w:r>
              <w:rPr>
                <w:spacing w:val="40"/>
                <w:sz w:val="20"/>
              </w:rPr>
              <w:t xml:space="preserve"> </w:t>
            </w:r>
            <w:r>
              <w:rPr>
                <w:sz w:val="20"/>
              </w:rPr>
              <w:t>consolermix</w:t>
            </w:r>
            <w:r>
              <w:rPr>
                <w:spacing w:val="40"/>
                <w:sz w:val="20"/>
              </w:rPr>
              <w:t xml:space="preserve"> </w:t>
            </w:r>
            <w:r>
              <w:rPr>
                <w:sz w:val="20"/>
              </w:rPr>
              <w:t>de no mínimo 24 canais, com conversor para o Palco Periféricos: Compressores, Gates, processadores de efeito, equalizadores, crossovers P.A Flay contendo 16 sub graves, caixas acústicas de médio graves na proporcionalidade, altas</w:t>
            </w:r>
            <w:r>
              <w:rPr>
                <w:spacing w:val="-14"/>
                <w:sz w:val="20"/>
              </w:rPr>
              <w:t xml:space="preserve"> </w:t>
            </w:r>
            <w:r>
              <w:rPr>
                <w:sz w:val="20"/>
              </w:rPr>
              <w:t>frequências</w:t>
            </w:r>
            <w:r>
              <w:rPr>
                <w:spacing w:val="-14"/>
                <w:sz w:val="20"/>
              </w:rPr>
              <w:t xml:space="preserve"> </w:t>
            </w:r>
            <w:r>
              <w:rPr>
                <w:sz w:val="20"/>
              </w:rPr>
              <w:t>contendo</w:t>
            </w:r>
            <w:r>
              <w:rPr>
                <w:spacing w:val="-14"/>
                <w:sz w:val="20"/>
              </w:rPr>
              <w:t xml:space="preserve"> </w:t>
            </w:r>
            <w:r>
              <w:rPr>
                <w:sz w:val="20"/>
              </w:rPr>
              <w:t>Drives</w:t>
            </w:r>
            <w:r>
              <w:rPr>
                <w:spacing w:val="-14"/>
                <w:sz w:val="20"/>
              </w:rPr>
              <w:t xml:space="preserve"> </w:t>
            </w:r>
            <w:r>
              <w:rPr>
                <w:sz w:val="20"/>
              </w:rPr>
              <w:t>e</w:t>
            </w:r>
            <w:r>
              <w:rPr>
                <w:spacing w:val="-14"/>
                <w:sz w:val="20"/>
              </w:rPr>
              <w:t xml:space="preserve"> </w:t>
            </w:r>
            <w:r>
              <w:rPr>
                <w:sz w:val="20"/>
              </w:rPr>
              <w:t>twiters, proporcionais</w:t>
            </w:r>
            <w:r>
              <w:rPr>
                <w:spacing w:val="-11"/>
                <w:sz w:val="20"/>
              </w:rPr>
              <w:t xml:space="preserve"> </w:t>
            </w:r>
            <w:r>
              <w:rPr>
                <w:sz w:val="20"/>
              </w:rPr>
              <w:t>a</w:t>
            </w:r>
            <w:r>
              <w:rPr>
                <w:spacing w:val="-10"/>
                <w:sz w:val="20"/>
              </w:rPr>
              <w:t xml:space="preserve"> </w:t>
            </w:r>
            <w:r>
              <w:rPr>
                <w:sz w:val="20"/>
              </w:rPr>
              <w:t>configuração</w:t>
            </w:r>
            <w:r>
              <w:rPr>
                <w:spacing w:val="-12"/>
                <w:sz w:val="20"/>
              </w:rPr>
              <w:t xml:space="preserve"> </w:t>
            </w:r>
            <w:r>
              <w:rPr>
                <w:sz w:val="20"/>
              </w:rPr>
              <w:t>das</w:t>
            </w:r>
            <w:r>
              <w:rPr>
                <w:spacing w:val="-11"/>
                <w:sz w:val="20"/>
              </w:rPr>
              <w:t xml:space="preserve"> </w:t>
            </w:r>
            <w:r>
              <w:rPr>
                <w:sz w:val="20"/>
              </w:rPr>
              <w:t>caixas</w:t>
            </w:r>
            <w:r>
              <w:rPr>
                <w:spacing w:val="-11"/>
                <w:sz w:val="20"/>
              </w:rPr>
              <w:t xml:space="preserve"> </w:t>
            </w:r>
            <w:r>
              <w:rPr>
                <w:sz w:val="20"/>
              </w:rPr>
              <w:t>de baixas</w:t>
            </w:r>
            <w:r>
              <w:rPr>
                <w:spacing w:val="-3"/>
                <w:sz w:val="20"/>
              </w:rPr>
              <w:t xml:space="preserve"> </w:t>
            </w:r>
            <w:r>
              <w:rPr>
                <w:sz w:val="20"/>
              </w:rPr>
              <w:t>e</w:t>
            </w:r>
            <w:r>
              <w:rPr>
                <w:spacing w:val="-5"/>
                <w:sz w:val="20"/>
              </w:rPr>
              <w:t xml:space="preserve"> </w:t>
            </w:r>
            <w:r>
              <w:rPr>
                <w:sz w:val="20"/>
              </w:rPr>
              <w:t>médias</w:t>
            </w:r>
            <w:r>
              <w:rPr>
                <w:spacing w:val="-6"/>
                <w:sz w:val="20"/>
              </w:rPr>
              <w:t xml:space="preserve"> </w:t>
            </w:r>
            <w:r>
              <w:rPr>
                <w:sz w:val="20"/>
              </w:rPr>
              <w:t>frequências</w:t>
            </w:r>
            <w:r>
              <w:rPr>
                <w:spacing w:val="-5"/>
                <w:sz w:val="20"/>
              </w:rPr>
              <w:t xml:space="preserve"> </w:t>
            </w:r>
            <w:r>
              <w:rPr>
                <w:sz w:val="20"/>
              </w:rPr>
              <w:t>acima</w:t>
            </w:r>
            <w:r>
              <w:rPr>
                <w:spacing w:val="-3"/>
                <w:sz w:val="20"/>
              </w:rPr>
              <w:t xml:space="preserve"> </w:t>
            </w:r>
            <w:r>
              <w:rPr>
                <w:sz w:val="20"/>
              </w:rPr>
              <w:t>citadas Monitores, spots, side, Amplificação para monitores e pa, pedestais, Cubos e amplificadores de retorno para guitarra valvulado e contra baixo, microfonação específica para VOZ e instrumentos musicais, cabos de áudio, cabos de a/c. Todos os itens acima citados deverão compor</w:t>
            </w:r>
            <w:r>
              <w:rPr>
                <w:spacing w:val="13"/>
                <w:sz w:val="20"/>
              </w:rPr>
              <w:t xml:space="preserve"> </w:t>
            </w:r>
            <w:r>
              <w:rPr>
                <w:sz w:val="20"/>
              </w:rPr>
              <w:t>um</w:t>
            </w:r>
            <w:r>
              <w:rPr>
                <w:spacing w:val="15"/>
                <w:sz w:val="20"/>
              </w:rPr>
              <w:t xml:space="preserve"> </w:t>
            </w:r>
            <w:r>
              <w:rPr>
                <w:sz w:val="20"/>
              </w:rPr>
              <w:t>sistema</w:t>
            </w:r>
            <w:r>
              <w:rPr>
                <w:spacing w:val="14"/>
                <w:sz w:val="20"/>
              </w:rPr>
              <w:t xml:space="preserve"> </w:t>
            </w:r>
            <w:r>
              <w:rPr>
                <w:sz w:val="20"/>
              </w:rPr>
              <w:t>eficiente</w:t>
            </w:r>
            <w:r>
              <w:rPr>
                <w:spacing w:val="14"/>
                <w:sz w:val="20"/>
              </w:rPr>
              <w:t xml:space="preserve"> </w:t>
            </w:r>
            <w:r>
              <w:rPr>
                <w:sz w:val="20"/>
              </w:rPr>
              <w:t>para</w:t>
            </w:r>
            <w:r>
              <w:rPr>
                <w:spacing w:val="15"/>
                <w:sz w:val="20"/>
              </w:rPr>
              <w:t xml:space="preserve"> </w:t>
            </w:r>
            <w:r>
              <w:rPr>
                <w:spacing w:val="-2"/>
                <w:sz w:val="20"/>
              </w:rPr>
              <w:t>atender</w:t>
            </w:r>
          </w:p>
          <w:p w:rsidR="002D5F79" w:rsidRDefault="00B0013F">
            <w:pPr>
              <w:pStyle w:val="TableParagraph"/>
              <w:spacing w:before="1"/>
              <w:ind w:left="69"/>
              <w:jc w:val="both"/>
              <w:rPr>
                <w:sz w:val="20"/>
              </w:rPr>
            </w:pPr>
            <w:r>
              <w:rPr>
                <w:sz w:val="20"/>
              </w:rPr>
              <w:t>a</w:t>
            </w:r>
            <w:r>
              <w:rPr>
                <w:spacing w:val="-2"/>
                <w:sz w:val="20"/>
              </w:rPr>
              <w:t xml:space="preserve"> </w:t>
            </w:r>
            <w:r>
              <w:rPr>
                <w:sz w:val="20"/>
              </w:rPr>
              <w:t>shows</w:t>
            </w:r>
            <w:r>
              <w:rPr>
                <w:spacing w:val="-2"/>
                <w:sz w:val="20"/>
              </w:rPr>
              <w:t xml:space="preserve"> </w:t>
            </w:r>
            <w:r>
              <w:rPr>
                <w:sz w:val="20"/>
              </w:rPr>
              <w:t>musicais</w:t>
            </w:r>
            <w:r>
              <w:rPr>
                <w:spacing w:val="-2"/>
                <w:sz w:val="20"/>
              </w:rPr>
              <w:t xml:space="preserve"> </w:t>
            </w:r>
            <w:r>
              <w:rPr>
                <w:sz w:val="20"/>
              </w:rPr>
              <w:t>de</w:t>
            </w:r>
            <w:r>
              <w:rPr>
                <w:spacing w:val="-4"/>
                <w:sz w:val="20"/>
              </w:rPr>
              <w:t xml:space="preserve"> </w:t>
            </w:r>
            <w:r>
              <w:rPr>
                <w:sz w:val="20"/>
              </w:rPr>
              <w:t>pequeno</w:t>
            </w:r>
            <w:r>
              <w:rPr>
                <w:spacing w:val="-3"/>
                <w:sz w:val="20"/>
              </w:rPr>
              <w:t xml:space="preserve"> </w:t>
            </w:r>
            <w:r>
              <w:rPr>
                <w:spacing w:val="-2"/>
                <w:sz w:val="20"/>
              </w:rPr>
              <w:t>porte.</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1"/>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1"/>
              <w:rPr>
                <w:sz w:val="20"/>
              </w:rPr>
            </w:pPr>
          </w:p>
          <w:p w:rsidR="002D5F79" w:rsidRDefault="00B0013F">
            <w:pPr>
              <w:pStyle w:val="TableParagraph"/>
              <w:ind w:left="14"/>
              <w:jc w:val="center"/>
              <w:rPr>
                <w:sz w:val="20"/>
              </w:rPr>
            </w:pPr>
            <w:r>
              <w:rPr>
                <w:spacing w:val="-5"/>
                <w:sz w:val="20"/>
              </w:rPr>
              <w:t>80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1"/>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9.898,88</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1"/>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791.910,40</w:t>
            </w:r>
          </w:p>
        </w:tc>
      </w:tr>
      <w:tr w:rsidR="002D5F79">
        <w:trPr>
          <w:trHeight w:val="690"/>
        </w:trPr>
        <w:tc>
          <w:tcPr>
            <w:tcW w:w="710" w:type="dxa"/>
          </w:tcPr>
          <w:p w:rsidR="002D5F79" w:rsidRDefault="00B0013F">
            <w:pPr>
              <w:pStyle w:val="TableParagraph"/>
              <w:spacing w:before="170"/>
              <w:ind w:left="10" w:right="1"/>
              <w:jc w:val="center"/>
              <w:rPr>
                <w:sz w:val="20"/>
              </w:rPr>
            </w:pPr>
            <w:r>
              <w:rPr>
                <w:spacing w:val="-10"/>
                <w:sz w:val="20"/>
              </w:rPr>
              <w:t>5</w:t>
            </w:r>
          </w:p>
        </w:tc>
        <w:tc>
          <w:tcPr>
            <w:tcW w:w="3971" w:type="dxa"/>
          </w:tcPr>
          <w:p w:rsidR="002D5F79" w:rsidRDefault="00B0013F">
            <w:pPr>
              <w:pStyle w:val="TableParagraph"/>
              <w:spacing w:line="228" w:lineRule="exact"/>
              <w:ind w:left="69"/>
              <w:rPr>
                <w:sz w:val="20"/>
              </w:rPr>
            </w:pPr>
            <w:r>
              <w:rPr>
                <w:sz w:val="20"/>
              </w:rPr>
              <w:t>D’LAY,</w:t>
            </w:r>
            <w:r>
              <w:rPr>
                <w:spacing w:val="7"/>
                <w:sz w:val="20"/>
              </w:rPr>
              <w:t xml:space="preserve"> </w:t>
            </w:r>
            <w:r>
              <w:rPr>
                <w:sz w:val="20"/>
              </w:rPr>
              <w:t>02</w:t>
            </w:r>
            <w:r>
              <w:rPr>
                <w:spacing w:val="8"/>
                <w:sz w:val="20"/>
              </w:rPr>
              <w:t xml:space="preserve"> </w:t>
            </w:r>
            <w:r>
              <w:rPr>
                <w:sz w:val="20"/>
              </w:rPr>
              <w:t>torres</w:t>
            </w:r>
            <w:r>
              <w:rPr>
                <w:spacing w:val="8"/>
                <w:sz w:val="20"/>
              </w:rPr>
              <w:t xml:space="preserve"> </w:t>
            </w:r>
            <w:r>
              <w:rPr>
                <w:sz w:val="20"/>
              </w:rPr>
              <w:t>de</w:t>
            </w:r>
            <w:r>
              <w:rPr>
                <w:spacing w:val="8"/>
                <w:sz w:val="20"/>
              </w:rPr>
              <w:t xml:space="preserve"> </w:t>
            </w:r>
            <w:r>
              <w:rPr>
                <w:sz w:val="20"/>
              </w:rPr>
              <w:t>delay,</w:t>
            </w:r>
            <w:r>
              <w:rPr>
                <w:spacing w:val="8"/>
                <w:sz w:val="20"/>
              </w:rPr>
              <w:t xml:space="preserve"> </w:t>
            </w:r>
            <w:r>
              <w:rPr>
                <w:sz w:val="20"/>
              </w:rPr>
              <w:t>com</w:t>
            </w:r>
            <w:r>
              <w:rPr>
                <w:spacing w:val="9"/>
                <w:sz w:val="20"/>
              </w:rPr>
              <w:t xml:space="preserve"> </w:t>
            </w:r>
            <w:r>
              <w:rPr>
                <w:sz w:val="20"/>
              </w:rPr>
              <w:t>08</w:t>
            </w:r>
            <w:r>
              <w:rPr>
                <w:spacing w:val="8"/>
                <w:sz w:val="20"/>
              </w:rPr>
              <w:t xml:space="preserve"> </w:t>
            </w:r>
            <w:r>
              <w:rPr>
                <w:spacing w:val="-2"/>
                <w:sz w:val="20"/>
              </w:rPr>
              <w:t>graves,</w:t>
            </w:r>
          </w:p>
          <w:p w:rsidR="002D5F79" w:rsidRDefault="00B0013F">
            <w:pPr>
              <w:pStyle w:val="TableParagraph"/>
              <w:spacing w:before="116"/>
              <w:ind w:left="69"/>
              <w:rPr>
                <w:sz w:val="20"/>
              </w:rPr>
            </w:pPr>
            <w:r>
              <w:rPr>
                <w:sz w:val="20"/>
              </w:rPr>
              <w:t>12</w:t>
            </w:r>
            <w:r>
              <w:rPr>
                <w:spacing w:val="-4"/>
                <w:sz w:val="20"/>
              </w:rPr>
              <w:t xml:space="preserve"> </w:t>
            </w:r>
            <w:r>
              <w:rPr>
                <w:sz w:val="20"/>
              </w:rPr>
              <w:t>médio</w:t>
            </w:r>
            <w:r>
              <w:rPr>
                <w:spacing w:val="-2"/>
                <w:sz w:val="20"/>
              </w:rPr>
              <w:t xml:space="preserve"> graves.</w:t>
            </w:r>
          </w:p>
        </w:tc>
        <w:tc>
          <w:tcPr>
            <w:tcW w:w="1192" w:type="dxa"/>
          </w:tcPr>
          <w:p w:rsidR="002D5F79" w:rsidRDefault="00B0013F">
            <w:pPr>
              <w:pStyle w:val="TableParagraph"/>
              <w:spacing w:before="170"/>
              <w:ind w:left="7"/>
              <w:jc w:val="center"/>
              <w:rPr>
                <w:sz w:val="20"/>
              </w:rPr>
            </w:pPr>
            <w:r>
              <w:rPr>
                <w:spacing w:val="-2"/>
                <w:sz w:val="20"/>
              </w:rPr>
              <w:t>DIÁRIA</w:t>
            </w:r>
          </w:p>
        </w:tc>
        <w:tc>
          <w:tcPr>
            <w:tcW w:w="910" w:type="dxa"/>
          </w:tcPr>
          <w:p w:rsidR="002D5F79" w:rsidRDefault="00B0013F">
            <w:pPr>
              <w:pStyle w:val="TableParagraph"/>
              <w:spacing w:before="170"/>
              <w:ind w:left="14"/>
              <w:jc w:val="center"/>
              <w:rPr>
                <w:sz w:val="20"/>
              </w:rPr>
            </w:pPr>
            <w:r>
              <w:rPr>
                <w:spacing w:val="-5"/>
                <w:sz w:val="20"/>
              </w:rPr>
              <w:t>10</w:t>
            </w:r>
          </w:p>
        </w:tc>
        <w:tc>
          <w:tcPr>
            <w:tcW w:w="1901" w:type="dxa"/>
          </w:tcPr>
          <w:p w:rsidR="002D5F79" w:rsidRDefault="00B0013F">
            <w:pPr>
              <w:pStyle w:val="TableParagraph"/>
              <w:spacing w:before="170"/>
              <w:ind w:left="12" w:right="3"/>
              <w:jc w:val="center"/>
              <w:rPr>
                <w:sz w:val="20"/>
              </w:rPr>
            </w:pPr>
            <w:r>
              <w:rPr>
                <w:sz w:val="20"/>
              </w:rPr>
              <w:t>R$</w:t>
            </w:r>
            <w:r>
              <w:rPr>
                <w:spacing w:val="-3"/>
                <w:sz w:val="20"/>
              </w:rPr>
              <w:t xml:space="preserve"> </w:t>
            </w:r>
            <w:r>
              <w:rPr>
                <w:spacing w:val="-2"/>
                <w:sz w:val="20"/>
              </w:rPr>
              <w:t>4.299,00</w:t>
            </w:r>
          </w:p>
        </w:tc>
        <w:tc>
          <w:tcPr>
            <w:tcW w:w="1928" w:type="dxa"/>
          </w:tcPr>
          <w:p w:rsidR="002D5F79" w:rsidRDefault="00B0013F">
            <w:pPr>
              <w:pStyle w:val="TableParagraph"/>
              <w:spacing w:before="170"/>
              <w:ind w:right="57"/>
              <w:jc w:val="right"/>
              <w:rPr>
                <w:sz w:val="20"/>
              </w:rPr>
            </w:pPr>
            <w:r>
              <w:rPr>
                <w:sz w:val="20"/>
              </w:rPr>
              <w:t>R$</w:t>
            </w:r>
            <w:r>
              <w:rPr>
                <w:spacing w:val="-3"/>
                <w:sz w:val="20"/>
              </w:rPr>
              <w:t xml:space="preserve"> </w:t>
            </w:r>
            <w:r>
              <w:rPr>
                <w:spacing w:val="-2"/>
                <w:sz w:val="20"/>
              </w:rPr>
              <w:t>42.990,00</w:t>
            </w:r>
          </w:p>
        </w:tc>
      </w:tr>
    </w:tbl>
    <w:p w:rsidR="002D5F79" w:rsidRDefault="002D5F79">
      <w:pPr>
        <w:pStyle w:val="TableParagraph"/>
        <w:jc w:val="right"/>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2068"/>
        </w:trPr>
        <w:tc>
          <w:tcPr>
            <w:tcW w:w="710"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0"/>
              <w:rPr>
                <w:sz w:val="20"/>
              </w:rPr>
            </w:pPr>
          </w:p>
          <w:p w:rsidR="002D5F79" w:rsidRDefault="00B0013F">
            <w:pPr>
              <w:pStyle w:val="TableParagraph"/>
              <w:spacing w:before="1"/>
              <w:ind w:left="10" w:right="1"/>
              <w:jc w:val="center"/>
              <w:rPr>
                <w:sz w:val="20"/>
              </w:rPr>
            </w:pPr>
            <w:r>
              <w:rPr>
                <w:spacing w:val="-10"/>
                <w:sz w:val="20"/>
              </w:rPr>
              <w:t>6</w:t>
            </w:r>
          </w:p>
        </w:tc>
        <w:tc>
          <w:tcPr>
            <w:tcW w:w="3971" w:type="dxa"/>
            <w:tcBorders>
              <w:top w:val="nil"/>
            </w:tcBorders>
          </w:tcPr>
          <w:p w:rsidR="002D5F79" w:rsidRDefault="00B0013F">
            <w:pPr>
              <w:pStyle w:val="TableParagraph"/>
              <w:spacing w:line="360" w:lineRule="auto"/>
              <w:ind w:left="69" w:right="61"/>
              <w:jc w:val="both"/>
              <w:rPr>
                <w:sz w:val="20"/>
              </w:rPr>
            </w:pPr>
            <w:r>
              <w:rPr>
                <w:sz w:val="20"/>
              </w:rPr>
              <w:t>SOM DE POSTE 50 caixas acusticas com falante de 10 com um drive, amplificador para as caixas acusticas. Drive minimo 120wts, 1 mesa de som analogica minimo de</w:t>
            </w:r>
            <w:r>
              <w:rPr>
                <w:spacing w:val="50"/>
                <w:sz w:val="20"/>
              </w:rPr>
              <w:t xml:space="preserve"> </w:t>
            </w:r>
            <w:r>
              <w:rPr>
                <w:sz w:val="20"/>
              </w:rPr>
              <w:t>8</w:t>
            </w:r>
            <w:r>
              <w:rPr>
                <w:spacing w:val="53"/>
                <w:sz w:val="20"/>
              </w:rPr>
              <w:t xml:space="preserve"> </w:t>
            </w:r>
            <w:r>
              <w:rPr>
                <w:sz w:val="20"/>
              </w:rPr>
              <w:t>canais</w:t>
            </w:r>
            <w:r>
              <w:rPr>
                <w:spacing w:val="49"/>
                <w:sz w:val="20"/>
              </w:rPr>
              <w:t xml:space="preserve"> </w:t>
            </w:r>
            <w:r>
              <w:rPr>
                <w:sz w:val="20"/>
              </w:rPr>
              <w:t>mono,</w:t>
            </w:r>
            <w:r>
              <w:rPr>
                <w:spacing w:val="49"/>
                <w:sz w:val="20"/>
              </w:rPr>
              <w:t xml:space="preserve"> </w:t>
            </w:r>
            <w:r>
              <w:rPr>
                <w:sz w:val="20"/>
              </w:rPr>
              <w:t>fios</w:t>
            </w:r>
            <w:r>
              <w:rPr>
                <w:spacing w:val="51"/>
                <w:sz w:val="20"/>
              </w:rPr>
              <w:t xml:space="preserve"> </w:t>
            </w:r>
            <w:r>
              <w:rPr>
                <w:sz w:val="20"/>
              </w:rPr>
              <w:t>cabos</w:t>
            </w:r>
            <w:r>
              <w:rPr>
                <w:spacing w:val="50"/>
                <w:sz w:val="20"/>
              </w:rPr>
              <w:t xml:space="preserve"> </w:t>
            </w:r>
            <w:r>
              <w:rPr>
                <w:sz w:val="20"/>
              </w:rPr>
              <w:t>e</w:t>
            </w:r>
            <w:r>
              <w:rPr>
                <w:spacing w:val="50"/>
                <w:sz w:val="20"/>
              </w:rPr>
              <w:t xml:space="preserve"> </w:t>
            </w:r>
            <w:r>
              <w:rPr>
                <w:spacing w:val="-2"/>
                <w:sz w:val="20"/>
              </w:rPr>
              <w:t>demais</w:t>
            </w:r>
          </w:p>
          <w:p w:rsidR="002D5F79" w:rsidRDefault="00B0013F">
            <w:pPr>
              <w:pStyle w:val="TableParagraph"/>
              <w:spacing w:line="229" w:lineRule="exact"/>
              <w:ind w:left="69"/>
              <w:jc w:val="both"/>
              <w:rPr>
                <w:sz w:val="20"/>
              </w:rPr>
            </w:pPr>
            <w:r>
              <w:rPr>
                <w:sz w:val="20"/>
              </w:rPr>
              <w:t>acessorios</w:t>
            </w:r>
            <w:r>
              <w:rPr>
                <w:spacing w:val="-6"/>
                <w:sz w:val="20"/>
              </w:rPr>
              <w:t xml:space="preserve"> </w:t>
            </w:r>
            <w:r>
              <w:rPr>
                <w:sz w:val="20"/>
              </w:rPr>
              <w:t>para</w:t>
            </w:r>
            <w:r>
              <w:rPr>
                <w:spacing w:val="-5"/>
                <w:sz w:val="20"/>
              </w:rPr>
              <w:t xml:space="preserve"> </w:t>
            </w:r>
            <w:r>
              <w:rPr>
                <w:spacing w:val="-2"/>
                <w:sz w:val="20"/>
              </w:rPr>
              <w:t>funcionamento.</w:t>
            </w:r>
          </w:p>
        </w:tc>
        <w:tc>
          <w:tcPr>
            <w:tcW w:w="1192"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0"/>
              <w:rPr>
                <w:sz w:val="20"/>
              </w:rPr>
            </w:pPr>
          </w:p>
          <w:p w:rsidR="002D5F79" w:rsidRDefault="00B0013F">
            <w:pPr>
              <w:pStyle w:val="TableParagraph"/>
              <w:spacing w:before="1"/>
              <w:ind w:left="7"/>
              <w:jc w:val="center"/>
              <w:rPr>
                <w:sz w:val="20"/>
              </w:rPr>
            </w:pPr>
            <w:r>
              <w:rPr>
                <w:spacing w:val="-2"/>
                <w:sz w:val="20"/>
              </w:rPr>
              <w:t>DIÁRIA</w:t>
            </w:r>
          </w:p>
        </w:tc>
        <w:tc>
          <w:tcPr>
            <w:tcW w:w="910"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0"/>
              <w:rPr>
                <w:sz w:val="20"/>
              </w:rPr>
            </w:pPr>
          </w:p>
          <w:p w:rsidR="002D5F79" w:rsidRDefault="00B0013F">
            <w:pPr>
              <w:pStyle w:val="TableParagraph"/>
              <w:spacing w:before="1"/>
              <w:ind w:left="14"/>
              <w:jc w:val="center"/>
              <w:rPr>
                <w:sz w:val="20"/>
              </w:rPr>
            </w:pPr>
            <w:r>
              <w:rPr>
                <w:spacing w:val="-5"/>
                <w:sz w:val="20"/>
              </w:rPr>
              <w:t>15</w:t>
            </w:r>
          </w:p>
        </w:tc>
        <w:tc>
          <w:tcPr>
            <w:tcW w:w="1901"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0"/>
              <w:rPr>
                <w:sz w:val="20"/>
              </w:rPr>
            </w:pPr>
          </w:p>
          <w:p w:rsidR="002D5F79" w:rsidRDefault="00B0013F">
            <w:pPr>
              <w:pStyle w:val="TableParagraph"/>
              <w:spacing w:before="1"/>
              <w:ind w:left="12" w:right="3"/>
              <w:jc w:val="center"/>
              <w:rPr>
                <w:sz w:val="20"/>
              </w:rPr>
            </w:pPr>
            <w:r>
              <w:rPr>
                <w:sz w:val="20"/>
              </w:rPr>
              <w:t>R$</w:t>
            </w:r>
            <w:r>
              <w:rPr>
                <w:spacing w:val="-3"/>
                <w:sz w:val="20"/>
              </w:rPr>
              <w:t xml:space="preserve"> </w:t>
            </w:r>
            <w:r>
              <w:rPr>
                <w:spacing w:val="-2"/>
                <w:sz w:val="20"/>
              </w:rPr>
              <w:t>5.500,00</w:t>
            </w:r>
          </w:p>
        </w:tc>
        <w:tc>
          <w:tcPr>
            <w:tcW w:w="1928"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0"/>
              <w:rPr>
                <w:sz w:val="20"/>
              </w:rPr>
            </w:pPr>
          </w:p>
          <w:p w:rsidR="002D5F79" w:rsidRDefault="00B0013F">
            <w:pPr>
              <w:pStyle w:val="TableParagraph"/>
              <w:spacing w:before="1"/>
              <w:ind w:right="57"/>
              <w:jc w:val="right"/>
              <w:rPr>
                <w:sz w:val="20"/>
              </w:rPr>
            </w:pPr>
            <w:r>
              <w:rPr>
                <w:sz w:val="20"/>
              </w:rPr>
              <w:t>R$</w:t>
            </w:r>
            <w:r>
              <w:rPr>
                <w:spacing w:val="-3"/>
                <w:sz w:val="20"/>
              </w:rPr>
              <w:t xml:space="preserve"> </w:t>
            </w:r>
            <w:r>
              <w:rPr>
                <w:spacing w:val="-2"/>
                <w:sz w:val="20"/>
              </w:rPr>
              <w:t>82.500,00</w:t>
            </w:r>
          </w:p>
        </w:tc>
      </w:tr>
      <w:tr w:rsidR="002D5F79">
        <w:trPr>
          <w:trHeight w:val="2416"/>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4"/>
              <w:rPr>
                <w:sz w:val="20"/>
              </w:rPr>
            </w:pPr>
          </w:p>
          <w:p w:rsidR="002D5F79" w:rsidRDefault="00B0013F">
            <w:pPr>
              <w:pStyle w:val="TableParagraph"/>
              <w:ind w:left="10" w:right="1"/>
              <w:jc w:val="center"/>
              <w:rPr>
                <w:sz w:val="20"/>
              </w:rPr>
            </w:pPr>
            <w:r>
              <w:rPr>
                <w:spacing w:val="-10"/>
                <w:sz w:val="20"/>
              </w:rPr>
              <w:t>7</w:t>
            </w:r>
          </w:p>
        </w:tc>
        <w:tc>
          <w:tcPr>
            <w:tcW w:w="3971" w:type="dxa"/>
          </w:tcPr>
          <w:p w:rsidR="002D5F79" w:rsidRDefault="00B0013F">
            <w:pPr>
              <w:pStyle w:val="TableParagraph"/>
              <w:spacing w:line="360" w:lineRule="auto"/>
              <w:ind w:left="69" w:right="60"/>
              <w:jc w:val="both"/>
              <w:rPr>
                <w:sz w:val="20"/>
              </w:rPr>
            </w:pPr>
            <w:r>
              <w:rPr>
                <w:sz w:val="20"/>
              </w:rPr>
              <w:t>BACK LINE composto por Ton 8, Ton 9, Ton 10 e Ton 12 surdo 26, bumbo 22, maquina chimbal 2 estantes de caixa, 1 banco,</w:t>
            </w:r>
            <w:r>
              <w:rPr>
                <w:spacing w:val="42"/>
                <w:sz w:val="20"/>
              </w:rPr>
              <w:t xml:space="preserve"> </w:t>
            </w:r>
            <w:r>
              <w:rPr>
                <w:sz w:val="20"/>
              </w:rPr>
              <w:t>1</w:t>
            </w:r>
            <w:r>
              <w:rPr>
                <w:spacing w:val="40"/>
                <w:sz w:val="20"/>
              </w:rPr>
              <w:t xml:space="preserve"> </w:t>
            </w:r>
            <w:r>
              <w:rPr>
                <w:sz w:val="20"/>
              </w:rPr>
              <w:t>tapete,</w:t>
            </w:r>
            <w:r>
              <w:rPr>
                <w:spacing w:val="40"/>
                <w:sz w:val="20"/>
              </w:rPr>
              <w:t xml:space="preserve"> </w:t>
            </w:r>
            <w:r>
              <w:rPr>
                <w:sz w:val="20"/>
              </w:rPr>
              <w:t>1</w:t>
            </w:r>
            <w:r>
              <w:rPr>
                <w:spacing w:val="40"/>
                <w:sz w:val="20"/>
              </w:rPr>
              <w:t xml:space="preserve"> </w:t>
            </w:r>
            <w:r>
              <w:rPr>
                <w:sz w:val="20"/>
              </w:rPr>
              <w:t>par</w:t>
            </w:r>
            <w:r>
              <w:rPr>
                <w:spacing w:val="42"/>
                <w:sz w:val="20"/>
              </w:rPr>
              <w:t xml:space="preserve"> </w:t>
            </w:r>
            <w:r>
              <w:rPr>
                <w:sz w:val="20"/>
              </w:rPr>
              <w:t>de</w:t>
            </w:r>
            <w:r>
              <w:rPr>
                <w:spacing w:val="40"/>
                <w:sz w:val="20"/>
              </w:rPr>
              <w:t xml:space="preserve"> </w:t>
            </w:r>
            <w:r>
              <w:rPr>
                <w:sz w:val="20"/>
              </w:rPr>
              <w:t>congas,</w:t>
            </w:r>
            <w:r>
              <w:rPr>
                <w:spacing w:val="40"/>
                <w:sz w:val="20"/>
              </w:rPr>
              <w:t xml:space="preserve"> </w:t>
            </w:r>
            <w:r>
              <w:rPr>
                <w:sz w:val="20"/>
              </w:rPr>
              <w:t>1</w:t>
            </w:r>
            <w:r>
              <w:rPr>
                <w:spacing w:val="40"/>
                <w:sz w:val="20"/>
              </w:rPr>
              <w:t xml:space="preserve"> </w:t>
            </w:r>
            <w:r>
              <w:rPr>
                <w:spacing w:val="-4"/>
                <w:sz w:val="20"/>
              </w:rPr>
              <w:t>trio</w:t>
            </w:r>
          </w:p>
          <w:p w:rsidR="002D5F79" w:rsidRDefault="00B0013F">
            <w:pPr>
              <w:pStyle w:val="TableParagraph"/>
              <w:ind w:left="69"/>
              <w:jc w:val="both"/>
              <w:rPr>
                <w:sz w:val="20"/>
              </w:rPr>
            </w:pPr>
            <w:r>
              <w:rPr>
                <w:sz w:val="20"/>
              </w:rPr>
              <w:t>congas,</w:t>
            </w:r>
            <w:r>
              <w:rPr>
                <w:spacing w:val="-2"/>
                <w:sz w:val="20"/>
              </w:rPr>
              <w:t xml:space="preserve"> </w:t>
            </w:r>
            <w:r>
              <w:rPr>
                <w:sz w:val="20"/>
              </w:rPr>
              <w:t>1</w:t>
            </w:r>
            <w:r>
              <w:rPr>
                <w:spacing w:val="-2"/>
                <w:sz w:val="20"/>
              </w:rPr>
              <w:t xml:space="preserve"> </w:t>
            </w:r>
            <w:r>
              <w:rPr>
                <w:sz w:val="20"/>
              </w:rPr>
              <w:t>timbal,</w:t>
            </w:r>
            <w:r>
              <w:rPr>
                <w:spacing w:val="-4"/>
                <w:sz w:val="20"/>
              </w:rPr>
              <w:t xml:space="preserve"> </w:t>
            </w:r>
            <w:r>
              <w:rPr>
                <w:sz w:val="20"/>
              </w:rPr>
              <w:t>bacurinhas</w:t>
            </w:r>
            <w:r>
              <w:rPr>
                <w:spacing w:val="-1"/>
                <w:sz w:val="20"/>
              </w:rPr>
              <w:t xml:space="preserve"> </w:t>
            </w:r>
            <w:r>
              <w:rPr>
                <w:sz w:val="20"/>
              </w:rPr>
              <w:t>de</w:t>
            </w:r>
            <w:r>
              <w:rPr>
                <w:spacing w:val="-3"/>
                <w:sz w:val="20"/>
              </w:rPr>
              <w:t xml:space="preserve"> </w:t>
            </w:r>
            <w:r>
              <w:rPr>
                <w:sz w:val="20"/>
              </w:rPr>
              <w:t>8</w:t>
            </w:r>
            <w:r>
              <w:rPr>
                <w:spacing w:val="-2"/>
                <w:sz w:val="20"/>
              </w:rPr>
              <w:t xml:space="preserve"> </w:t>
            </w:r>
            <w:r>
              <w:rPr>
                <w:sz w:val="20"/>
              </w:rPr>
              <w:t>e de</w:t>
            </w:r>
            <w:r>
              <w:rPr>
                <w:spacing w:val="-2"/>
                <w:sz w:val="20"/>
              </w:rPr>
              <w:t xml:space="preserve"> </w:t>
            </w:r>
            <w:r>
              <w:rPr>
                <w:sz w:val="20"/>
              </w:rPr>
              <w:t>6,</w:t>
            </w:r>
            <w:r>
              <w:rPr>
                <w:spacing w:val="-2"/>
                <w:sz w:val="20"/>
              </w:rPr>
              <w:t xml:space="preserve"> </w:t>
            </w:r>
            <w:r>
              <w:rPr>
                <w:spacing w:val="-10"/>
                <w:sz w:val="20"/>
              </w:rPr>
              <w:t>1</w:t>
            </w:r>
          </w:p>
          <w:p w:rsidR="002D5F79" w:rsidRDefault="00B0013F">
            <w:pPr>
              <w:pStyle w:val="TableParagraph"/>
              <w:spacing w:before="4" w:line="340" w:lineRule="atLeast"/>
              <w:ind w:left="69" w:right="63"/>
              <w:jc w:val="both"/>
              <w:rPr>
                <w:sz w:val="20"/>
              </w:rPr>
            </w:pPr>
            <w:r>
              <w:rPr>
                <w:sz w:val="20"/>
              </w:rPr>
              <w:t>bongo lp, trio de surdo, sudo de pagode, 1 caixa 10,1 estante teclado duplo</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4"/>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4"/>
              <w:rPr>
                <w:sz w:val="20"/>
              </w:rPr>
            </w:pPr>
          </w:p>
          <w:p w:rsidR="002D5F79" w:rsidRDefault="00B0013F">
            <w:pPr>
              <w:pStyle w:val="TableParagraph"/>
              <w:ind w:left="14"/>
              <w:jc w:val="center"/>
              <w:rPr>
                <w:sz w:val="20"/>
              </w:rPr>
            </w:pPr>
            <w:r>
              <w:rPr>
                <w:spacing w:val="-5"/>
                <w:sz w:val="20"/>
              </w:rPr>
              <w:t>20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4"/>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6.900,00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4"/>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138.000,00</w:t>
            </w:r>
          </w:p>
        </w:tc>
      </w:tr>
      <w:tr w:rsidR="002D5F79">
        <w:trPr>
          <w:trHeight w:val="343"/>
        </w:trPr>
        <w:tc>
          <w:tcPr>
            <w:tcW w:w="8684" w:type="dxa"/>
            <w:gridSpan w:val="5"/>
          </w:tcPr>
          <w:p w:rsidR="002D5F79" w:rsidRDefault="00B0013F">
            <w:pPr>
              <w:pStyle w:val="TableParagraph"/>
              <w:spacing w:line="228" w:lineRule="exact"/>
              <w:ind w:left="10" w:right="3"/>
              <w:jc w:val="center"/>
              <w:rPr>
                <w:sz w:val="20"/>
              </w:rPr>
            </w:pPr>
            <w:r>
              <w:rPr>
                <w:sz w:val="20"/>
              </w:rPr>
              <w:t>VALOR</w:t>
            </w:r>
            <w:r>
              <w:rPr>
                <w:spacing w:val="-1"/>
                <w:sz w:val="20"/>
              </w:rPr>
              <w:t xml:space="preserve"> </w:t>
            </w:r>
            <w:r>
              <w:rPr>
                <w:spacing w:val="-2"/>
                <w:sz w:val="20"/>
              </w:rPr>
              <w:t>GLOBAL</w:t>
            </w:r>
          </w:p>
        </w:tc>
        <w:tc>
          <w:tcPr>
            <w:tcW w:w="1928" w:type="dxa"/>
          </w:tcPr>
          <w:p w:rsidR="002D5F79" w:rsidRDefault="00B0013F">
            <w:pPr>
              <w:pStyle w:val="TableParagraph"/>
              <w:spacing w:line="228" w:lineRule="exact"/>
              <w:ind w:right="57"/>
              <w:jc w:val="right"/>
              <w:rPr>
                <w:sz w:val="20"/>
              </w:rPr>
            </w:pPr>
            <w:r>
              <w:rPr>
                <w:sz w:val="20"/>
              </w:rPr>
              <w:t>R$</w:t>
            </w:r>
            <w:r>
              <w:rPr>
                <w:spacing w:val="-3"/>
                <w:sz w:val="20"/>
              </w:rPr>
              <w:t xml:space="preserve"> </w:t>
            </w:r>
            <w:r>
              <w:rPr>
                <w:spacing w:val="-2"/>
                <w:sz w:val="20"/>
              </w:rPr>
              <w:t>2.946.078,90</w:t>
            </w:r>
          </w:p>
        </w:tc>
      </w:tr>
      <w:tr w:rsidR="002D5F79">
        <w:trPr>
          <w:trHeight w:val="576"/>
        </w:trPr>
        <w:tc>
          <w:tcPr>
            <w:tcW w:w="10612" w:type="dxa"/>
            <w:gridSpan w:val="6"/>
            <w:tcBorders>
              <w:left w:val="nil"/>
              <w:right w:val="nil"/>
            </w:tcBorders>
          </w:tcPr>
          <w:p w:rsidR="002D5F79" w:rsidRDefault="002D5F79">
            <w:pPr>
              <w:pStyle w:val="TableParagraph"/>
              <w:rPr>
                <w:rFonts w:ascii="Times New Roman"/>
                <w:sz w:val="20"/>
              </w:rPr>
            </w:pPr>
          </w:p>
        </w:tc>
      </w:tr>
      <w:tr w:rsidR="002D5F79">
        <w:trPr>
          <w:trHeight w:val="346"/>
        </w:trPr>
        <w:tc>
          <w:tcPr>
            <w:tcW w:w="10612" w:type="dxa"/>
            <w:gridSpan w:val="6"/>
          </w:tcPr>
          <w:p w:rsidR="002D5F79" w:rsidRDefault="00B0013F">
            <w:pPr>
              <w:pStyle w:val="TableParagraph"/>
              <w:spacing w:line="228" w:lineRule="exact"/>
              <w:ind w:left="9"/>
              <w:jc w:val="center"/>
              <w:rPr>
                <w:sz w:val="20"/>
              </w:rPr>
            </w:pPr>
            <w:r>
              <w:rPr>
                <w:sz w:val="20"/>
              </w:rPr>
              <w:t>LOTE</w:t>
            </w:r>
            <w:r>
              <w:rPr>
                <w:spacing w:val="-3"/>
                <w:sz w:val="20"/>
              </w:rPr>
              <w:t xml:space="preserve"> </w:t>
            </w:r>
            <w:r>
              <w:rPr>
                <w:sz w:val="20"/>
              </w:rPr>
              <w:t>04</w:t>
            </w:r>
            <w:r>
              <w:rPr>
                <w:spacing w:val="-1"/>
                <w:sz w:val="20"/>
              </w:rPr>
              <w:t xml:space="preserve"> </w:t>
            </w:r>
            <w:r>
              <w:rPr>
                <w:sz w:val="20"/>
              </w:rPr>
              <w:t>-</w:t>
            </w:r>
            <w:r>
              <w:rPr>
                <w:spacing w:val="-3"/>
                <w:sz w:val="20"/>
              </w:rPr>
              <w:t xml:space="preserve"> </w:t>
            </w:r>
            <w:r>
              <w:rPr>
                <w:spacing w:val="-2"/>
                <w:sz w:val="20"/>
              </w:rPr>
              <w:t>ILUMINAÇÃO</w:t>
            </w:r>
          </w:p>
        </w:tc>
      </w:tr>
      <w:tr w:rsidR="002D5F79">
        <w:trPr>
          <w:trHeight w:val="343"/>
        </w:trPr>
        <w:tc>
          <w:tcPr>
            <w:tcW w:w="710" w:type="dxa"/>
          </w:tcPr>
          <w:p w:rsidR="002D5F79" w:rsidRDefault="00B0013F">
            <w:pPr>
              <w:pStyle w:val="TableParagraph"/>
              <w:spacing w:line="228" w:lineRule="exact"/>
              <w:ind w:left="10" w:right="1"/>
              <w:jc w:val="center"/>
              <w:rPr>
                <w:sz w:val="20"/>
              </w:rPr>
            </w:pPr>
            <w:r>
              <w:rPr>
                <w:spacing w:val="-4"/>
                <w:sz w:val="20"/>
              </w:rPr>
              <w:t>ITEM</w:t>
            </w:r>
          </w:p>
        </w:tc>
        <w:tc>
          <w:tcPr>
            <w:tcW w:w="3971" w:type="dxa"/>
          </w:tcPr>
          <w:p w:rsidR="002D5F79" w:rsidRDefault="00B0013F">
            <w:pPr>
              <w:pStyle w:val="TableParagraph"/>
              <w:spacing w:line="228" w:lineRule="exact"/>
              <w:ind w:left="69"/>
              <w:rPr>
                <w:sz w:val="20"/>
              </w:rPr>
            </w:pPr>
            <w:r>
              <w:rPr>
                <w:spacing w:val="-2"/>
                <w:sz w:val="20"/>
              </w:rPr>
              <w:t>DESCRIÇÃO</w:t>
            </w:r>
          </w:p>
        </w:tc>
        <w:tc>
          <w:tcPr>
            <w:tcW w:w="1192" w:type="dxa"/>
          </w:tcPr>
          <w:p w:rsidR="002D5F79" w:rsidRDefault="00B0013F">
            <w:pPr>
              <w:pStyle w:val="TableParagraph"/>
              <w:spacing w:line="228" w:lineRule="exact"/>
              <w:ind w:left="7"/>
              <w:jc w:val="center"/>
              <w:rPr>
                <w:sz w:val="20"/>
              </w:rPr>
            </w:pPr>
            <w:r>
              <w:rPr>
                <w:spacing w:val="-2"/>
                <w:sz w:val="20"/>
              </w:rPr>
              <w:t>UNIDADE</w:t>
            </w:r>
          </w:p>
        </w:tc>
        <w:tc>
          <w:tcPr>
            <w:tcW w:w="910" w:type="dxa"/>
          </w:tcPr>
          <w:p w:rsidR="002D5F79" w:rsidRDefault="00B0013F">
            <w:pPr>
              <w:pStyle w:val="TableParagraph"/>
              <w:spacing w:line="228" w:lineRule="exact"/>
              <w:ind w:left="14" w:right="4"/>
              <w:jc w:val="center"/>
              <w:rPr>
                <w:sz w:val="20"/>
              </w:rPr>
            </w:pPr>
            <w:r>
              <w:rPr>
                <w:spacing w:val="-2"/>
                <w:sz w:val="20"/>
              </w:rPr>
              <w:t>QUANT</w:t>
            </w:r>
          </w:p>
        </w:tc>
        <w:tc>
          <w:tcPr>
            <w:tcW w:w="1901" w:type="dxa"/>
          </w:tcPr>
          <w:p w:rsidR="002D5F79" w:rsidRDefault="00B0013F">
            <w:pPr>
              <w:pStyle w:val="TableParagraph"/>
              <w:spacing w:line="228" w:lineRule="exact"/>
              <w:ind w:left="12"/>
              <w:jc w:val="center"/>
              <w:rPr>
                <w:sz w:val="20"/>
              </w:rPr>
            </w:pPr>
            <w:r>
              <w:rPr>
                <w:sz w:val="20"/>
              </w:rPr>
              <w:t>VALOR</w:t>
            </w:r>
            <w:r>
              <w:rPr>
                <w:spacing w:val="-1"/>
                <w:sz w:val="20"/>
              </w:rPr>
              <w:t xml:space="preserve"> </w:t>
            </w:r>
            <w:r>
              <w:rPr>
                <w:spacing w:val="-2"/>
                <w:sz w:val="20"/>
              </w:rPr>
              <w:t>UNIT.</w:t>
            </w:r>
          </w:p>
        </w:tc>
        <w:tc>
          <w:tcPr>
            <w:tcW w:w="1928" w:type="dxa"/>
          </w:tcPr>
          <w:p w:rsidR="002D5F79" w:rsidRDefault="00B0013F">
            <w:pPr>
              <w:pStyle w:val="TableParagraph"/>
              <w:spacing w:line="228" w:lineRule="exact"/>
              <w:ind w:left="274"/>
              <w:rPr>
                <w:sz w:val="20"/>
              </w:rPr>
            </w:pPr>
            <w:r>
              <w:rPr>
                <w:sz w:val="20"/>
              </w:rPr>
              <w:t>VALOR</w:t>
            </w:r>
            <w:r>
              <w:rPr>
                <w:spacing w:val="-3"/>
                <w:sz w:val="20"/>
              </w:rPr>
              <w:t xml:space="preserve"> </w:t>
            </w:r>
            <w:r>
              <w:rPr>
                <w:spacing w:val="-2"/>
                <w:sz w:val="20"/>
              </w:rPr>
              <w:t>TOTAL</w:t>
            </w:r>
          </w:p>
        </w:tc>
      </w:tr>
      <w:tr w:rsidR="002D5F79">
        <w:trPr>
          <w:trHeight w:val="6900"/>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0" w:right="1"/>
              <w:jc w:val="center"/>
              <w:rPr>
                <w:sz w:val="20"/>
              </w:rPr>
            </w:pPr>
            <w:r>
              <w:rPr>
                <w:spacing w:val="-10"/>
                <w:sz w:val="20"/>
              </w:rPr>
              <w:t>1</w:t>
            </w:r>
          </w:p>
        </w:tc>
        <w:tc>
          <w:tcPr>
            <w:tcW w:w="3971" w:type="dxa"/>
          </w:tcPr>
          <w:p w:rsidR="002D5F79" w:rsidRDefault="00B0013F">
            <w:pPr>
              <w:pStyle w:val="TableParagraph"/>
              <w:spacing w:line="360" w:lineRule="auto"/>
              <w:ind w:left="69" w:right="58"/>
              <w:jc w:val="both"/>
              <w:rPr>
                <w:sz w:val="20"/>
              </w:rPr>
            </w:pPr>
            <w:r>
              <w:rPr>
                <w:sz w:val="20"/>
              </w:rPr>
              <w:t>ILUMINAÇÃO CÊNICA PROFISSIONAL: GRANDE PORTE – 24 REFLETOR PARABÓLICO ALUMINIZADO 64 FOCO #5</w:t>
            </w:r>
            <w:r>
              <w:rPr>
                <w:spacing w:val="17"/>
                <w:sz w:val="20"/>
              </w:rPr>
              <w:t xml:space="preserve"> </w:t>
            </w:r>
            <w:r>
              <w:rPr>
                <w:sz w:val="20"/>
              </w:rPr>
              <w:t>COM</w:t>
            </w:r>
            <w:r>
              <w:rPr>
                <w:spacing w:val="14"/>
                <w:sz w:val="20"/>
              </w:rPr>
              <w:t xml:space="preserve"> </w:t>
            </w:r>
            <w:r>
              <w:rPr>
                <w:sz w:val="20"/>
              </w:rPr>
              <w:t>FILTRO</w:t>
            </w:r>
            <w:r>
              <w:rPr>
                <w:spacing w:val="16"/>
                <w:sz w:val="20"/>
              </w:rPr>
              <w:t xml:space="preserve"> </w:t>
            </w:r>
            <w:r>
              <w:rPr>
                <w:sz w:val="20"/>
              </w:rPr>
              <w:t>24-</w:t>
            </w:r>
            <w:r>
              <w:rPr>
                <w:spacing w:val="14"/>
                <w:sz w:val="20"/>
              </w:rPr>
              <w:t xml:space="preserve"> </w:t>
            </w:r>
            <w:r>
              <w:rPr>
                <w:sz w:val="20"/>
              </w:rPr>
              <w:t>REFLETORES</w:t>
            </w:r>
            <w:r>
              <w:rPr>
                <w:spacing w:val="15"/>
                <w:sz w:val="20"/>
              </w:rPr>
              <w:t xml:space="preserve"> </w:t>
            </w:r>
            <w:r>
              <w:rPr>
                <w:spacing w:val="-5"/>
                <w:sz w:val="20"/>
              </w:rPr>
              <w:t>COB</w:t>
            </w:r>
          </w:p>
          <w:p w:rsidR="002D5F79" w:rsidRDefault="00B0013F">
            <w:pPr>
              <w:pStyle w:val="TableParagraph"/>
              <w:ind w:left="69"/>
              <w:rPr>
                <w:sz w:val="20"/>
              </w:rPr>
            </w:pPr>
            <w:r>
              <w:rPr>
                <w:spacing w:val="-5"/>
                <w:sz w:val="20"/>
              </w:rPr>
              <w:t>200</w:t>
            </w:r>
          </w:p>
          <w:p w:rsidR="002D5F79" w:rsidRDefault="00B0013F">
            <w:pPr>
              <w:pStyle w:val="TableParagraph"/>
              <w:spacing w:before="114" w:line="360" w:lineRule="auto"/>
              <w:ind w:left="69" w:right="57"/>
              <w:jc w:val="both"/>
              <w:rPr>
                <w:sz w:val="20"/>
              </w:rPr>
            </w:pPr>
            <w:r>
              <w:rPr>
                <w:sz w:val="20"/>
              </w:rPr>
              <w:t xml:space="preserve">64- REFLETORES PAR LED (RGBW) COM LEDS DE 18 WATTS. 48 MOVING BEAM 280 OU SUPERIOR; 32- MOVING WASH DE 700 WATTS DE MODELOS </w:t>
            </w:r>
            <w:r>
              <w:rPr>
                <w:spacing w:val="-2"/>
                <w:sz w:val="20"/>
              </w:rPr>
              <w:t>IGUAIS</w:t>
            </w:r>
          </w:p>
          <w:p w:rsidR="002D5F79" w:rsidRDefault="00B0013F">
            <w:pPr>
              <w:pStyle w:val="TableParagraph"/>
              <w:spacing w:line="230" w:lineRule="exact"/>
              <w:ind w:left="69"/>
              <w:jc w:val="both"/>
              <w:rPr>
                <w:sz w:val="20"/>
              </w:rPr>
            </w:pPr>
            <w:r>
              <w:rPr>
                <w:sz w:val="20"/>
              </w:rPr>
              <w:t>12</w:t>
            </w:r>
            <w:r>
              <w:rPr>
                <w:spacing w:val="44"/>
                <w:sz w:val="20"/>
              </w:rPr>
              <w:t xml:space="preserve"> </w:t>
            </w:r>
            <w:r>
              <w:rPr>
                <w:sz w:val="20"/>
              </w:rPr>
              <w:t>ATOMIC</w:t>
            </w:r>
            <w:r>
              <w:rPr>
                <w:spacing w:val="42"/>
                <w:sz w:val="20"/>
              </w:rPr>
              <w:t xml:space="preserve"> </w:t>
            </w:r>
            <w:r>
              <w:rPr>
                <w:sz w:val="20"/>
              </w:rPr>
              <w:t>3000;</w:t>
            </w:r>
            <w:r>
              <w:rPr>
                <w:spacing w:val="43"/>
                <w:sz w:val="20"/>
              </w:rPr>
              <w:t xml:space="preserve"> </w:t>
            </w:r>
            <w:r>
              <w:rPr>
                <w:sz w:val="20"/>
              </w:rPr>
              <w:t>12</w:t>
            </w:r>
            <w:r>
              <w:rPr>
                <w:spacing w:val="42"/>
                <w:sz w:val="20"/>
              </w:rPr>
              <w:t xml:space="preserve"> </w:t>
            </w:r>
            <w:r>
              <w:rPr>
                <w:sz w:val="20"/>
              </w:rPr>
              <w:t>ELIPSOIDAIS;</w:t>
            </w:r>
            <w:r>
              <w:rPr>
                <w:spacing w:val="43"/>
                <w:sz w:val="20"/>
              </w:rPr>
              <w:t xml:space="preserve"> </w:t>
            </w:r>
            <w:r>
              <w:rPr>
                <w:spacing w:val="-5"/>
                <w:sz w:val="20"/>
              </w:rPr>
              <w:t>16-</w:t>
            </w:r>
          </w:p>
          <w:p w:rsidR="002D5F79" w:rsidRDefault="00B0013F">
            <w:pPr>
              <w:pStyle w:val="TableParagraph"/>
              <w:spacing w:before="116" w:line="360" w:lineRule="auto"/>
              <w:ind w:left="69" w:right="56"/>
              <w:jc w:val="both"/>
              <w:rPr>
                <w:sz w:val="20"/>
              </w:rPr>
            </w:pPr>
            <w:r>
              <w:rPr>
                <w:sz w:val="20"/>
              </w:rPr>
              <w:t>ESTROBOS</w:t>
            </w:r>
            <w:r>
              <w:rPr>
                <w:spacing w:val="-7"/>
                <w:sz w:val="20"/>
              </w:rPr>
              <w:t xml:space="preserve"> </w:t>
            </w:r>
            <w:r>
              <w:rPr>
                <w:sz w:val="20"/>
              </w:rPr>
              <w:t>DE</w:t>
            </w:r>
            <w:r>
              <w:rPr>
                <w:spacing w:val="-8"/>
                <w:sz w:val="20"/>
              </w:rPr>
              <w:t xml:space="preserve"> </w:t>
            </w:r>
            <w:r>
              <w:rPr>
                <w:sz w:val="20"/>
              </w:rPr>
              <w:t>1.000</w:t>
            </w:r>
            <w:r>
              <w:rPr>
                <w:spacing w:val="-11"/>
                <w:sz w:val="20"/>
              </w:rPr>
              <w:t xml:space="preserve"> </w:t>
            </w:r>
            <w:r>
              <w:rPr>
                <w:sz w:val="20"/>
              </w:rPr>
              <w:t>WATTS</w:t>
            </w:r>
            <w:r>
              <w:rPr>
                <w:spacing w:val="-6"/>
                <w:sz w:val="20"/>
              </w:rPr>
              <w:t xml:space="preserve"> </w:t>
            </w:r>
            <w:r>
              <w:rPr>
                <w:sz w:val="20"/>
              </w:rPr>
              <w:t>RGBW.</w:t>
            </w:r>
            <w:r>
              <w:rPr>
                <w:spacing w:val="-10"/>
                <w:sz w:val="20"/>
              </w:rPr>
              <w:t xml:space="preserve"> </w:t>
            </w:r>
            <w:r>
              <w:rPr>
                <w:sz w:val="20"/>
              </w:rPr>
              <w:t>24- RIBALTA</w:t>
            </w:r>
            <w:r>
              <w:rPr>
                <w:spacing w:val="11"/>
                <w:sz w:val="20"/>
              </w:rPr>
              <w:t xml:space="preserve"> </w:t>
            </w:r>
            <w:r>
              <w:rPr>
                <w:sz w:val="20"/>
              </w:rPr>
              <w:t>DE</w:t>
            </w:r>
            <w:r>
              <w:rPr>
                <w:spacing w:val="12"/>
                <w:sz w:val="20"/>
              </w:rPr>
              <w:t xml:space="preserve"> </w:t>
            </w:r>
            <w:r>
              <w:rPr>
                <w:sz w:val="20"/>
              </w:rPr>
              <w:t>LED</w:t>
            </w:r>
            <w:r>
              <w:rPr>
                <w:spacing w:val="12"/>
                <w:sz w:val="20"/>
              </w:rPr>
              <w:t xml:space="preserve"> </w:t>
            </w:r>
            <w:r>
              <w:rPr>
                <w:sz w:val="20"/>
              </w:rPr>
              <w:t>P5</w:t>
            </w:r>
            <w:r>
              <w:rPr>
                <w:spacing w:val="11"/>
                <w:sz w:val="20"/>
              </w:rPr>
              <w:t xml:space="preserve"> </w:t>
            </w:r>
            <w:r>
              <w:rPr>
                <w:sz w:val="20"/>
              </w:rPr>
              <w:t>SK</w:t>
            </w:r>
            <w:r>
              <w:rPr>
                <w:spacing w:val="14"/>
                <w:sz w:val="20"/>
              </w:rPr>
              <w:t xml:space="preserve"> </w:t>
            </w:r>
            <w:r>
              <w:rPr>
                <w:sz w:val="20"/>
              </w:rPr>
              <w:t>NO</w:t>
            </w:r>
            <w:r>
              <w:rPr>
                <w:spacing w:val="12"/>
                <w:sz w:val="20"/>
              </w:rPr>
              <w:t xml:space="preserve"> </w:t>
            </w:r>
            <w:r>
              <w:rPr>
                <w:sz w:val="20"/>
              </w:rPr>
              <w:t>MÍNIMO</w:t>
            </w:r>
            <w:r>
              <w:rPr>
                <w:spacing w:val="14"/>
                <w:sz w:val="20"/>
              </w:rPr>
              <w:t xml:space="preserve"> </w:t>
            </w:r>
            <w:r>
              <w:rPr>
                <w:spacing w:val="-5"/>
                <w:sz w:val="20"/>
              </w:rPr>
              <w:t>DE</w:t>
            </w:r>
          </w:p>
          <w:p w:rsidR="002D5F79" w:rsidRDefault="00B0013F">
            <w:pPr>
              <w:pStyle w:val="TableParagraph"/>
              <w:ind w:left="69"/>
              <w:jc w:val="both"/>
              <w:rPr>
                <w:sz w:val="20"/>
              </w:rPr>
            </w:pPr>
            <w:r>
              <w:rPr>
                <w:sz w:val="20"/>
              </w:rPr>
              <w:t>44</w:t>
            </w:r>
            <w:r>
              <w:rPr>
                <w:spacing w:val="56"/>
                <w:sz w:val="20"/>
              </w:rPr>
              <w:t xml:space="preserve">  </w:t>
            </w:r>
            <w:r>
              <w:rPr>
                <w:sz w:val="20"/>
              </w:rPr>
              <w:t>LEDS</w:t>
            </w:r>
            <w:r>
              <w:rPr>
                <w:spacing w:val="55"/>
                <w:sz w:val="20"/>
              </w:rPr>
              <w:t xml:space="preserve">  </w:t>
            </w:r>
            <w:r>
              <w:rPr>
                <w:sz w:val="20"/>
              </w:rPr>
              <w:t>RGBWA</w:t>
            </w:r>
            <w:r>
              <w:rPr>
                <w:spacing w:val="55"/>
                <w:sz w:val="20"/>
              </w:rPr>
              <w:t xml:space="preserve">  </w:t>
            </w:r>
            <w:r>
              <w:rPr>
                <w:sz w:val="20"/>
              </w:rPr>
              <w:t>15</w:t>
            </w:r>
            <w:r>
              <w:rPr>
                <w:spacing w:val="53"/>
                <w:sz w:val="20"/>
              </w:rPr>
              <w:t xml:space="preserve">  </w:t>
            </w:r>
            <w:r>
              <w:rPr>
                <w:sz w:val="20"/>
              </w:rPr>
              <w:t>WATTS.</w:t>
            </w:r>
            <w:r>
              <w:rPr>
                <w:spacing w:val="55"/>
                <w:sz w:val="20"/>
              </w:rPr>
              <w:t xml:space="preserve">  </w:t>
            </w:r>
            <w:r>
              <w:rPr>
                <w:spacing w:val="-5"/>
                <w:sz w:val="20"/>
              </w:rPr>
              <w:t>02</w:t>
            </w:r>
          </w:p>
          <w:p w:rsidR="002D5F79" w:rsidRDefault="00B0013F">
            <w:pPr>
              <w:pStyle w:val="TableParagraph"/>
              <w:spacing w:before="114" w:line="360" w:lineRule="auto"/>
              <w:ind w:left="69" w:right="56"/>
              <w:jc w:val="both"/>
              <w:rPr>
                <w:sz w:val="20"/>
              </w:rPr>
            </w:pPr>
            <w:r>
              <w:rPr>
                <w:sz w:val="20"/>
              </w:rPr>
              <w:t>CANHÕES SEGUIDOR; 8 MINI BRUTI 06 LÂMPADAS; 01 MESA DMX CONTROLADORA DE LUZ 2048 CANAIS E 4 UNIVERSOS; 01 TOUR RACK COM DIMMER,</w:t>
            </w:r>
            <w:r>
              <w:rPr>
                <w:spacing w:val="23"/>
                <w:sz w:val="20"/>
              </w:rPr>
              <w:t xml:space="preserve"> </w:t>
            </w:r>
            <w:r>
              <w:rPr>
                <w:sz w:val="20"/>
              </w:rPr>
              <w:t>PROPOWER</w:t>
            </w:r>
            <w:r>
              <w:rPr>
                <w:spacing w:val="23"/>
                <w:sz w:val="20"/>
              </w:rPr>
              <w:t xml:space="preserve"> </w:t>
            </w:r>
            <w:r>
              <w:rPr>
                <w:sz w:val="20"/>
              </w:rPr>
              <w:t>E</w:t>
            </w:r>
            <w:r>
              <w:rPr>
                <w:spacing w:val="25"/>
                <w:sz w:val="20"/>
              </w:rPr>
              <w:t xml:space="preserve"> </w:t>
            </w:r>
            <w:r>
              <w:rPr>
                <w:sz w:val="20"/>
              </w:rPr>
              <w:t>SPLITTER,</w:t>
            </w:r>
            <w:r>
              <w:rPr>
                <w:spacing w:val="22"/>
                <w:sz w:val="20"/>
              </w:rPr>
              <w:t xml:space="preserve"> </w:t>
            </w:r>
            <w:r>
              <w:rPr>
                <w:spacing w:val="-5"/>
                <w:sz w:val="20"/>
              </w:rPr>
              <w:t>02-</w:t>
            </w:r>
          </w:p>
          <w:p w:rsidR="002D5F79" w:rsidRDefault="00B0013F">
            <w:pPr>
              <w:pStyle w:val="TableParagraph"/>
              <w:spacing w:line="229" w:lineRule="exact"/>
              <w:ind w:left="69"/>
              <w:jc w:val="both"/>
              <w:rPr>
                <w:sz w:val="20"/>
              </w:rPr>
            </w:pPr>
            <w:r>
              <w:rPr>
                <w:sz w:val="20"/>
              </w:rPr>
              <w:t>CANHÕES</w:t>
            </w:r>
            <w:r>
              <w:rPr>
                <w:spacing w:val="7"/>
                <w:sz w:val="20"/>
              </w:rPr>
              <w:t xml:space="preserve"> </w:t>
            </w:r>
            <w:r>
              <w:rPr>
                <w:sz w:val="20"/>
              </w:rPr>
              <w:t>SEGUIDOR</w:t>
            </w:r>
            <w:r>
              <w:rPr>
                <w:spacing w:val="7"/>
                <w:sz w:val="20"/>
              </w:rPr>
              <w:t xml:space="preserve"> </w:t>
            </w:r>
            <w:r>
              <w:rPr>
                <w:sz w:val="20"/>
              </w:rPr>
              <w:t>COM</w:t>
            </w:r>
            <w:r>
              <w:rPr>
                <w:spacing w:val="7"/>
                <w:sz w:val="20"/>
              </w:rPr>
              <w:t xml:space="preserve"> </w:t>
            </w:r>
            <w:r>
              <w:rPr>
                <w:sz w:val="20"/>
              </w:rPr>
              <w:t>NO</w:t>
            </w:r>
            <w:r>
              <w:rPr>
                <w:spacing w:val="7"/>
                <w:sz w:val="20"/>
              </w:rPr>
              <w:t xml:space="preserve"> </w:t>
            </w:r>
            <w:r>
              <w:rPr>
                <w:spacing w:val="-2"/>
                <w:sz w:val="20"/>
              </w:rPr>
              <w:t>MÍNIMO</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4"/>
              <w:jc w:val="center"/>
              <w:rPr>
                <w:sz w:val="20"/>
              </w:rPr>
            </w:pPr>
            <w:r>
              <w:rPr>
                <w:spacing w:val="-5"/>
                <w:sz w:val="20"/>
              </w:rPr>
              <w:t>40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2" w:right="1"/>
              <w:jc w:val="center"/>
              <w:rPr>
                <w:sz w:val="20"/>
              </w:rPr>
            </w:pPr>
            <w:r>
              <w:rPr>
                <w:sz w:val="20"/>
              </w:rPr>
              <w:t>R$</w:t>
            </w:r>
            <w:r>
              <w:rPr>
                <w:spacing w:val="-3"/>
                <w:sz w:val="20"/>
              </w:rPr>
              <w:t xml:space="preserve"> </w:t>
            </w:r>
            <w:r>
              <w:rPr>
                <w:spacing w:val="-2"/>
                <w:sz w:val="20"/>
              </w:rPr>
              <w:t>25.760,06</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1.030.402,40</w:t>
            </w:r>
          </w:p>
        </w:tc>
      </w:tr>
    </w:tbl>
    <w:p w:rsidR="002D5F79" w:rsidRDefault="002D5F79">
      <w:pPr>
        <w:pStyle w:val="TableParagraph"/>
        <w:jc w:val="right"/>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7589"/>
        </w:trPr>
        <w:tc>
          <w:tcPr>
            <w:tcW w:w="710" w:type="dxa"/>
            <w:tcBorders>
              <w:top w:val="nil"/>
            </w:tcBorders>
          </w:tcPr>
          <w:p w:rsidR="002D5F79" w:rsidRDefault="002D5F79">
            <w:pPr>
              <w:pStyle w:val="TableParagraph"/>
              <w:rPr>
                <w:rFonts w:ascii="Times New Roman"/>
                <w:sz w:val="20"/>
              </w:rPr>
            </w:pPr>
          </w:p>
        </w:tc>
        <w:tc>
          <w:tcPr>
            <w:tcW w:w="3971" w:type="dxa"/>
            <w:tcBorders>
              <w:top w:val="nil"/>
            </w:tcBorders>
          </w:tcPr>
          <w:p w:rsidR="002D5F79" w:rsidRDefault="00B0013F">
            <w:pPr>
              <w:pStyle w:val="TableParagraph"/>
              <w:spacing w:line="229" w:lineRule="exact"/>
              <w:ind w:left="69"/>
              <w:jc w:val="both"/>
              <w:rPr>
                <w:sz w:val="20"/>
              </w:rPr>
            </w:pPr>
            <w:r>
              <w:rPr>
                <w:sz w:val="20"/>
              </w:rPr>
              <w:t>1.200</w:t>
            </w:r>
            <w:r>
              <w:rPr>
                <w:spacing w:val="-3"/>
                <w:sz w:val="20"/>
              </w:rPr>
              <w:t xml:space="preserve"> </w:t>
            </w:r>
            <w:r>
              <w:rPr>
                <w:sz w:val="20"/>
              </w:rPr>
              <w:t>WATTS. 03</w:t>
            </w:r>
            <w:r>
              <w:rPr>
                <w:spacing w:val="3"/>
                <w:sz w:val="20"/>
              </w:rPr>
              <w:t xml:space="preserve"> </w:t>
            </w:r>
            <w:r>
              <w:rPr>
                <w:sz w:val="20"/>
              </w:rPr>
              <w:t>MÁQUINA</w:t>
            </w:r>
            <w:r>
              <w:rPr>
                <w:spacing w:val="2"/>
                <w:sz w:val="20"/>
              </w:rPr>
              <w:t xml:space="preserve"> </w:t>
            </w:r>
            <w:r>
              <w:rPr>
                <w:sz w:val="20"/>
              </w:rPr>
              <w:t>DE</w:t>
            </w:r>
            <w:r>
              <w:rPr>
                <w:spacing w:val="2"/>
                <w:sz w:val="20"/>
              </w:rPr>
              <w:t xml:space="preserve"> </w:t>
            </w:r>
            <w:r>
              <w:rPr>
                <w:spacing w:val="-2"/>
                <w:sz w:val="20"/>
              </w:rPr>
              <w:t>FUMAÇA</w:t>
            </w:r>
          </w:p>
          <w:p w:rsidR="002D5F79" w:rsidRDefault="00B0013F">
            <w:pPr>
              <w:pStyle w:val="TableParagraph"/>
              <w:spacing w:before="114" w:line="360" w:lineRule="auto"/>
              <w:ind w:left="69" w:right="59"/>
              <w:jc w:val="both"/>
              <w:rPr>
                <w:sz w:val="20"/>
              </w:rPr>
            </w:pPr>
            <w:r>
              <w:rPr>
                <w:sz w:val="20"/>
              </w:rPr>
              <w:t>DMX 3000, 03 VENTILADORES PARA MÁQUINA DE FUMAÇA. - CABOS E CONEXÕES NECESSÁRIAS PARA LIGAÇÃO DE TODO O EQUIPAMENTO ACIMA DESCRITO. - INSTALAÇÃO: LOCAL A DEFINIR PELA COORDENAÇÃO</w:t>
            </w:r>
            <w:r>
              <w:rPr>
                <w:spacing w:val="-14"/>
                <w:sz w:val="20"/>
              </w:rPr>
              <w:t xml:space="preserve"> </w:t>
            </w:r>
            <w:r>
              <w:rPr>
                <w:sz w:val="20"/>
              </w:rPr>
              <w:t>DO</w:t>
            </w:r>
            <w:r>
              <w:rPr>
                <w:spacing w:val="-14"/>
                <w:sz w:val="20"/>
              </w:rPr>
              <w:t xml:space="preserve"> </w:t>
            </w:r>
            <w:r>
              <w:rPr>
                <w:sz w:val="20"/>
              </w:rPr>
              <w:t>EVENTO;</w:t>
            </w:r>
            <w:r>
              <w:rPr>
                <w:spacing w:val="-14"/>
                <w:sz w:val="20"/>
              </w:rPr>
              <w:t xml:space="preserve"> </w:t>
            </w:r>
            <w:r>
              <w:rPr>
                <w:sz w:val="20"/>
              </w:rPr>
              <w:t>PERÍODO DE UTILIZAÇÃO: A DEFINIR PELA COORDENAÇÃO DO EVENTO; - OS EQUIPAMENTOS DE SOM DEVERÃO ESTAR INSTALADOS E TESTADOS NO MÍNIMO</w:t>
            </w:r>
            <w:r>
              <w:rPr>
                <w:spacing w:val="-14"/>
                <w:sz w:val="20"/>
              </w:rPr>
              <w:t xml:space="preserve"> </w:t>
            </w:r>
            <w:r>
              <w:rPr>
                <w:sz w:val="20"/>
              </w:rPr>
              <w:t>72</w:t>
            </w:r>
            <w:r>
              <w:rPr>
                <w:spacing w:val="-14"/>
                <w:sz w:val="20"/>
              </w:rPr>
              <w:t xml:space="preserve"> </w:t>
            </w:r>
            <w:r>
              <w:rPr>
                <w:sz w:val="20"/>
              </w:rPr>
              <w:t>HORAS</w:t>
            </w:r>
            <w:r>
              <w:rPr>
                <w:spacing w:val="-14"/>
                <w:sz w:val="20"/>
              </w:rPr>
              <w:t xml:space="preserve"> </w:t>
            </w:r>
            <w:r>
              <w:rPr>
                <w:sz w:val="20"/>
              </w:rPr>
              <w:t>ANTES</w:t>
            </w:r>
            <w:r>
              <w:rPr>
                <w:spacing w:val="-14"/>
                <w:sz w:val="20"/>
              </w:rPr>
              <w:t xml:space="preserve"> </w:t>
            </w:r>
            <w:r>
              <w:rPr>
                <w:sz w:val="20"/>
              </w:rPr>
              <w:t>DO</w:t>
            </w:r>
            <w:r>
              <w:rPr>
                <w:spacing w:val="-14"/>
                <w:sz w:val="20"/>
              </w:rPr>
              <w:t xml:space="preserve"> </w:t>
            </w:r>
            <w:r>
              <w:rPr>
                <w:sz w:val="20"/>
              </w:rPr>
              <w:t>INÍCIO</w:t>
            </w:r>
            <w:r>
              <w:rPr>
                <w:spacing w:val="-14"/>
                <w:sz w:val="20"/>
              </w:rPr>
              <w:t xml:space="preserve"> </w:t>
            </w:r>
            <w:r>
              <w:rPr>
                <w:sz w:val="20"/>
              </w:rPr>
              <w:t xml:space="preserve">DO </w:t>
            </w:r>
            <w:r>
              <w:rPr>
                <w:spacing w:val="-2"/>
                <w:sz w:val="20"/>
              </w:rPr>
              <w:t>EVENTO;</w:t>
            </w:r>
          </w:p>
          <w:p w:rsidR="002D5F79" w:rsidRDefault="00B0013F">
            <w:pPr>
              <w:pStyle w:val="TableParagraph"/>
              <w:spacing w:line="360" w:lineRule="auto"/>
              <w:ind w:left="69" w:right="56"/>
              <w:jc w:val="both"/>
              <w:rPr>
                <w:sz w:val="20"/>
              </w:rPr>
            </w:pPr>
            <w:r>
              <w:rPr>
                <w:sz w:val="20"/>
              </w:rPr>
              <w:t>- DIARIAMENTE OS EQUIPAMENTOS DEVERÃO ESTAR LIGADOS E DISPONÍVEIS A PARTIR DAS 10H E SERÃO UTILIZADOS COM UMA CARGA- HORÁRIA MÁXIMA DE 12 HORAS/DIA; - OS EQUIPAMENTOS DEVERÃO SER RETIRADOS</w:t>
            </w:r>
            <w:r>
              <w:rPr>
                <w:spacing w:val="63"/>
                <w:w w:val="150"/>
                <w:sz w:val="20"/>
              </w:rPr>
              <w:t xml:space="preserve">   </w:t>
            </w:r>
            <w:r>
              <w:rPr>
                <w:sz w:val="20"/>
              </w:rPr>
              <w:t>NO</w:t>
            </w:r>
            <w:r>
              <w:rPr>
                <w:spacing w:val="64"/>
                <w:w w:val="150"/>
                <w:sz w:val="20"/>
              </w:rPr>
              <w:t xml:space="preserve">   </w:t>
            </w:r>
            <w:r>
              <w:rPr>
                <w:sz w:val="20"/>
              </w:rPr>
              <w:t>MÁXIMO</w:t>
            </w:r>
            <w:r>
              <w:rPr>
                <w:spacing w:val="386"/>
                <w:sz w:val="20"/>
              </w:rPr>
              <w:t xml:space="preserve"> </w:t>
            </w:r>
            <w:r>
              <w:rPr>
                <w:spacing w:val="-5"/>
                <w:sz w:val="20"/>
              </w:rPr>
              <w:t>24</w:t>
            </w:r>
          </w:p>
          <w:p w:rsidR="002D5F79" w:rsidRDefault="00B0013F">
            <w:pPr>
              <w:pStyle w:val="TableParagraph"/>
              <w:spacing w:before="1"/>
              <w:ind w:left="69"/>
              <w:jc w:val="both"/>
              <w:rPr>
                <w:sz w:val="20"/>
              </w:rPr>
            </w:pPr>
            <w:r>
              <w:rPr>
                <w:sz w:val="20"/>
              </w:rPr>
              <w:t>HORAS</w:t>
            </w:r>
            <w:r>
              <w:rPr>
                <w:spacing w:val="-5"/>
                <w:sz w:val="20"/>
              </w:rPr>
              <w:t xml:space="preserve"> </w:t>
            </w:r>
            <w:r>
              <w:rPr>
                <w:sz w:val="20"/>
              </w:rPr>
              <w:t>APÓS</w:t>
            </w:r>
            <w:r>
              <w:rPr>
                <w:spacing w:val="-2"/>
                <w:sz w:val="20"/>
              </w:rPr>
              <w:t xml:space="preserve"> </w:t>
            </w:r>
            <w:r>
              <w:rPr>
                <w:sz w:val="20"/>
              </w:rPr>
              <w:t>O</w:t>
            </w:r>
            <w:r>
              <w:rPr>
                <w:spacing w:val="-4"/>
                <w:sz w:val="20"/>
              </w:rPr>
              <w:t xml:space="preserve"> </w:t>
            </w:r>
            <w:r>
              <w:rPr>
                <w:sz w:val="20"/>
              </w:rPr>
              <w:t>TÉRMINO</w:t>
            </w:r>
            <w:r>
              <w:rPr>
                <w:spacing w:val="-2"/>
                <w:sz w:val="20"/>
              </w:rPr>
              <w:t xml:space="preserve"> </w:t>
            </w:r>
            <w:r>
              <w:rPr>
                <w:sz w:val="20"/>
              </w:rPr>
              <w:t>DO</w:t>
            </w:r>
            <w:r>
              <w:rPr>
                <w:spacing w:val="-2"/>
                <w:sz w:val="20"/>
              </w:rPr>
              <w:t xml:space="preserve"> EVENTO.</w:t>
            </w:r>
          </w:p>
        </w:tc>
        <w:tc>
          <w:tcPr>
            <w:tcW w:w="1192" w:type="dxa"/>
            <w:tcBorders>
              <w:top w:val="nil"/>
            </w:tcBorders>
          </w:tcPr>
          <w:p w:rsidR="002D5F79" w:rsidRDefault="002D5F79">
            <w:pPr>
              <w:pStyle w:val="TableParagraph"/>
              <w:rPr>
                <w:rFonts w:ascii="Times New Roman"/>
                <w:sz w:val="20"/>
              </w:rPr>
            </w:pPr>
          </w:p>
        </w:tc>
        <w:tc>
          <w:tcPr>
            <w:tcW w:w="910" w:type="dxa"/>
            <w:tcBorders>
              <w:top w:val="nil"/>
            </w:tcBorders>
          </w:tcPr>
          <w:p w:rsidR="002D5F79" w:rsidRDefault="002D5F79">
            <w:pPr>
              <w:pStyle w:val="TableParagraph"/>
              <w:rPr>
                <w:rFonts w:ascii="Times New Roman"/>
                <w:sz w:val="20"/>
              </w:rPr>
            </w:pPr>
          </w:p>
        </w:tc>
        <w:tc>
          <w:tcPr>
            <w:tcW w:w="1901" w:type="dxa"/>
            <w:tcBorders>
              <w:top w:val="nil"/>
            </w:tcBorders>
          </w:tcPr>
          <w:p w:rsidR="002D5F79" w:rsidRDefault="002D5F79">
            <w:pPr>
              <w:pStyle w:val="TableParagraph"/>
              <w:rPr>
                <w:rFonts w:ascii="Times New Roman"/>
                <w:sz w:val="20"/>
              </w:rPr>
            </w:pPr>
          </w:p>
        </w:tc>
        <w:tc>
          <w:tcPr>
            <w:tcW w:w="1928" w:type="dxa"/>
            <w:tcBorders>
              <w:top w:val="nil"/>
            </w:tcBorders>
          </w:tcPr>
          <w:p w:rsidR="002D5F79" w:rsidRDefault="002D5F79">
            <w:pPr>
              <w:pStyle w:val="TableParagraph"/>
              <w:rPr>
                <w:rFonts w:ascii="Times New Roman"/>
                <w:sz w:val="20"/>
              </w:rPr>
            </w:pPr>
          </w:p>
        </w:tc>
      </w:tr>
      <w:tr w:rsidR="002D5F79">
        <w:trPr>
          <w:trHeight w:val="5520"/>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7"/>
              <w:rPr>
                <w:sz w:val="20"/>
              </w:rPr>
            </w:pPr>
          </w:p>
          <w:p w:rsidR="002D5F79" w:rsidRDefault="00B0013F">
            <w:pPr>
              <w:pStyle w:val="TableParagraph"/>
              <w:ind w:left="10" w:right="1"/>
              <w:jc w:val="center"/>
              <w:rPr>
                <w:sz w:val="20"/>
              </w:rPr>
            </w:pPr>
            <w:r>
              <w:rPr>
                <w:spacing w:val="-10"/>
                <w:sz w:val="20"/>
              </w:rPr>
              <w:t>2</w:t>
            </w:r>
          </w:p>
        </w:tc>
        <w:tc>
          <w:tcPr>
            <w:tcW w:w="3971" w:type="dxa"/>
          </w:tcPr>
          <w:p w:rsidR="002D5F79" w:rsidRDefault="00B0013F">
            <w:pPr>
              <w:pStyle w:val="TableParagraph"/>
              <w:spacing w:line="360" w:lineRule="auto"/>
              <w:ind w:left="69" w:right="59"/>
              <w:jc w:val="both"/>
              <w:rPr>
                <w:sz w:val="20"/>
              </w:rPr>
            </w:pPr>
            <w:r>
              <w:rPr>
                <w:sz w:val="20"/>
              </w:rPr>
              <w:t>ILUMINAÇÃO CÊNICA PROFISSIONAL: MEDIO</w:t>
            </w:r>
            <w:r>
              <w:rPr>
                <w:spacing w:val="-14"/>
                <w:sz w:val="20"/>
              </w:rPr>
              <w:t xml:space="preserve"> </w:t>
            </w:r>
            <w:r>
              <w:rPr>
                <w:sz w:val="20"/>
              </w:rPr>
              <w:t>PORTE</w:t>
            </w:r>
            <w:r>
              <w:rPr>
                <w:spacing w:val="-12"/>
                <w:sz w:val="20"/>
              </w:rPr>
              <w:t xml:space="preserve"> </w:t>
            </w:r>
            <w:r>
              <w:rPr>
                <w:sz w:val="20"/>
              </w:rPr>
              <w:t>12-</w:t>
            </w:r>
            <w:r>
              <w:rPr>
                <w:spacing w:val="-14"/>
                <w:sz w:val="20"/>
              </w:rPr>
              <w:t xml:space="preserve"> </w:t>
            </w:r>
            <w:r>
              <w:rPr>
                <w:sz w:val="20"/>
              </w:rPr>
              <w:t>REFLETORES</w:t>
            </w:r>
            <w:r>
              <w:rPr>
                <w:spacing w:val="-14"/>
                <w:sz w:val="20"/>
              </w:rPr>
              <w:t xml:space="preserve"> </w:t>
            </w:r>
            <w:r>
              <w:rPr>
                <w:sz w:val="20"/>
              </w:rPr>
              <w:t>PAR</w:t>
            </w:r>
            <w:r>
              <w:rPr>
                <w:spacing w:val="-13"/>
                <w:sz w:val="20"/>
              </w:rPr>
              <w:t xml:space="preserve"> </w:t>
            </w:r>
            <w:r>
              <w:rPr>
                <w:spacing w:val="-5"/>
                <w:sz w:val="20"/>
              </w:rPr>
              <w:t>64</w:t>
            </w:r>
          </w:p>
          <w:p w:rsidR="002D5F79" w:rsidRDefault="00B0013F">
            <w:pPr>
              <w:pStyle w:val="TableParagraph"/>
              <w:tabs>
                <w:tab w:val="left" w:pos="3621"/>
              </w:tabs>
              <w:spacing w:line="360" w:lineRule="auto"/>
              <w:ind w:left="69" w:right="56"/>
              <w:jc w:val="both"/>
              <w:rPr>
                <w:sz w:val="20"/>
              </w:rPr>
            </w:pPr>
            <w:r>
              <w:rPr>
                <w:sz w:val="20"/>
              </w:rPr>
              <w:t>FOCO</w:t>
            </w:r>
            <w:r>
              <w:rPr>
                <w:spacing w:val="-12"/>
                <w:sz w:val="20"/>
              </w:rPr>
              <w:t xml:space="preserve"> </w:t>
            </w:r>
            <w:r>
              <w:rPr>
                <w:sz w:val="20"/>
              </w:rPr>
              <w:t>05.</w:t>
            </w:r>
            <w:r>
              <w:rPr>
                <w:spacing w:val="-14"/>
                <w:sz w:val="20"/>
              </w:rPr>
              <w:t xml:space="preserve"> </w:t>
            </w:r>
            <w:r>
              <w:rPr>
                <w:sz w:val="20"/>
              </w:rPr>
              <w:t>16-</w:t>
            </w:r>
            <w:r>
              <w:rPr>
                <w:spacing w:val="-13"/>
                <w:sz w:val="20"/>
              </w:rPr>
              <w:t xml:space="preserve"> </w:t>
            </w:r>
            <w:r>
              <w:rPr>
                <w:sz w:val="20"/>
              </w:rPr>
              <w:t>REFLETORES</w:t>
            </w:r>
            <w:r>
              <w:rPr>
                <w:spacing w:val="-11"/>
                <w:sz w:val="20"/>
              </w:rPr>
              <w:t xml:space="preserve"> </w:t>
            </w:r>
            <w:r>
              <w:rPr>
                <w:sz w:val="20"/>
              </w:rPr>
              <w:t>COB</w:t>
            </w:r>
            <w:r>
              <w:rPr>
                <w:spacing w:val="-13"/>
                <w:sz w:val="20"/>
              </w:rPr>
              <w:t xml:space="preserve"> </w:t>
            </w:r>
            <w:r>
              <w:rPr>
                <w:sz w:val="20"/>
              </w:rPr>
              <w:t>200</w:t>
            </w:r>
            <w:r>
              <w:rPr>
                <w:spacing w:val="-11"/>
                <w:sz w:val="20"/>
              </w:rPr>
              <w:t xml:space="preserve"> </w:t>
            </w:r>
            <w:r>
              <w:rPr>
                <w:sz w:val="20"/>
              </w:rPr>
              <w:t xml:space="preserve">48- REFLETORES PAR LED (RGBW) COM LEDS DE 18 WATTS. 06- REFLETORES ELIPSOIDAL DE 25º A 50º E POTÊNCIA </w:t>
            </w:r>
            <w:r>
              <w:rPr>
                <w:spacing w:val="-2"/>
                <w:sz w:val="20"/>
              </w:rPr>
              <w:t>MÍNIMA</w:t>
            </w:r>
            <w:r>
              <w:rPr>
                <w:sz w:val="20"/>
              </w:rPr>
              <w:tab/>
            </w:r>
            <w:r>
              <w:rPr>
                <w:spacing w:val="-5"/>
                <w:sz w:val="20"/>
              </w:rPr>
              <w:t>DE</w:t>
            </w:r>
          </w:p>
          <w:p w:rsidR="002D5F79" w:rsidRDefault="00B0013F">
            <w:pPr>
              <w:pStyle w:val="TableParagraph"/>
              <w:spacing w:line="360" w:lineRule="auto"/>
              <w:ind w:left="69" w:right="57"/>
              <w:jc w:val="both"/>
              <w:rPr>
                <w:sz w:val="20"/>
              </w:rPr>
            </w:pPr>
            <w:r>
              <w:rPr>
                <w:sz w:val="20"/>
              </w:rPr>
              <w:t>750 WATTS. 06- MINE BRUTS COM O MÍNIMO DE 04 LÂMPADAS LED 400 WATTS. 02- MÁQUINAS DE FUMAÇA COM CONTROLE EXTERNO. 02- RACK DIMMER</w:t>
            </w:r>
            <w:r>
              <w:rPr>
                <w:spacing w:val="-9"/>
                <w:sz w:val="20"/>
              </w:rPr>
              <w:t xml:space="preserve"> </w:t>
            </w:r>
            <w:r>
              <w:rPr>
                <w:sz w:val="20"/>
              </w:rPr>
              <w:t>DE</w:t>
            </w:r>
            <w:r>
              <w:rPr>
                <w:spacing w:val="-9"/>
                <w:sz w:val="20"/>
              </w:rPr>
              <w:t xml:space="preserve"> </w:t>
            </w:r>
            <w:r>
              <w:rPr>
                <w:sz w:val="20"/>
              </w:rPr>
              <w:t>12</w:t>
            </w:r>
            <w:r>
              <w:rPr>
                <w:spacing w:val="-9"/>
                <w:sz w:val="20"/>
              </w:rPr>
              <w:t xml:space="preserve"> </w:t>
            </w:r>
            <w:r>
              <w:rPr>
                <w:sz w:val="20"/>
              </w:rPr>
              <w:t>CANAIS</w:t>
            </w:r>
            <w:r>
              <w:rPr>
                <w:spacing w:val="-8"/>
                <w:sz w:val="20"/>
              </w:rPr>
              <w:t xml:space="preserve"> </w:t>
            </w:r>
            <w:r>
              <w:rPr>
                <w:sz w:val="20"/>
              </w:rPr>
              <w:t>(4000</w:t>
            </w:r>
            <w:r>
              <w:rPr>
                <w:spacing w:val="-9"/>
                <w:sz w:val="20"/>
              </w:rPr>
              <w:t xml:space="preserve"> </w:t>
            </w:r>
            <w:r>
              <w:rPr>
                <w:sz w:val="20"/>
              </w:rPr>
              <w:t>KW),</w:t>
            </w:r>
            <w:r>
              <w:rPr>
                <w:spacing w:val="-9"/>
                <w:sz w:val="20"/>
              </w:rPr>
              <w:t xml:space="preserve"> </w:t>
            </w:r>
            <w:r>
              <w:rPr>
                <w:sz w:val="20"/>
              </w:rPr>
              <w:t>DMX. 16</w:t>
            </w:r>
            <w:r>
              <w:rPr>
                <w:spacing w:val="-14"/>
                <w:sz w:val="20"/>
              </w:rPr>
              <w:t xml:space="preserve"> </w:t>
            </w:r>
            <w:r>
              <w:rPr>
                <w:sz w:val="20"/>
              </w:rPr>
              <w:t>MOVING</w:t>
            </w:r>
            <w:r>
              <w:rPr>
                <w:spacing w:val="-14"/>
                <w:sz w:val="20"/>
              </w:rPr>
              <w:t xml:space="preserve"> </w:t>
            </w:r>
            <w:r>
              <w:rPr>
                <w:sz w:val="20"/>
              </w:rPr>
              <w:t>LIGH</w:t>
            </w:r>
            <w:r>
              <w:rPr>
                <w:spacing w:val="-14"/>
                <w:sz w:val="20"/>
              </w:rPr>
              <w:t xml:space="preserve"> </w:t>
            </w:r>
            <w:r>
              <w:rPr>
                <w:sz w:val="20"/>
              </w:rPr>
              <w:t>BEANT</w:t>
            </w:r>
            <w:r>
              <w:rPr>
                <w:spacing w:val="-14"/>
                <w:sz w:val="20"/>
              </w:rPr>
              <w:t xml:space="preserve"> </w:t>
            </w:r>
            <w:r>
              <w:rPr>
                <w:sz w:val="20"/>
              </w:rPr>
              <w:t>330</w:t>
            </w:r>
            <w:r>
              <w:rPr>
                <w:spacing w:val="-14"/>
                <w:sz w:val="20"/>
              </w:rPr>
              <w:t xml:space="preserve"> </w:t>
            </w:r>
            <w:r>
              <w:rPr>
                <w:sz w:val="20"/>
              </w:rPr>
              <w:t>WATTS</w:t>
            </w:r>
            <w:r>
              <w:rPr>
                <w:spacing w:val="-14"/>
                <w:sz w:val="20"/>
              </w:rPr>
              <w:t xml:space="preserve"> </w:t>
            </w:r>
            <w:r>
              <w:rPr>
                <w:sz w:val="20"/>
              </w:rPr>
              <w:t>15R DE MODELOS IGUAIS. 16- MOVING LIGHT</w:t>
            </w:r>
            <w:r>
              <w:rPr>
                <w:spacing w:val="53"/>
                <w:w w:val="150"/>
                <w:sz w:val="20"/>
              </w:rPr>
              <w:t xml:space="preserve"> </w:t>
            </w:r>
            <w:r>
              <w:rPr>
                <w:sz w:val="20"/>
              </w:rPr>
              <w:t>BEAM</w:t>
            </w:r>
            <w:r>
              <w:rPr>
                <w:spacing w:val="79"/>
                <w:sz w:val="20"/>
              </w:rPr>
              <w:t xml:space="preserve"> </w:t>
            </w:r>
            <w:r>
              <w:rPr>
                <w:sz w:val="20"/>
              </w:rPr>
              <w:t>DE</w:t>
            </w:r>
            <w:r>
              <w:rPr>
                <w:spacing w:val="79"/>
                <w:sz w:val="20"/>
              </w:rPr>
              <w:t xml:space="preserve"> </w:t>
            </w:r>
            <w:r>
              <w:rPr>
                <w:sz w:val="20"/>
              </w:rPr>
              <w:t>230</w:t>
            </w:r>
            <w:r>
              <w:rPr>
                <w:spacing w:val="76"/>
                <w:sz w:val="20"/>
              </w:rPr>
              <w:t xml:space="preserve"> </w:t>
            </w:r>
            <w:r>
              <w:rPr>
                <w:sz w:val="20"/>
              </w:rPr>
              <w:t>WATTS</w:t>
            </w:r>
            <w:r>
              <w:rPr>
                <w:spacing w:val="53"/>
                <w:w w:val="150"/>
                <w:sz w:val="20"/>
              </w:rPr>
              <w:t xml:space="preserve"> </w:t>
            </w:r>
            <w:r>
              <w:rPr>
                <w:sz w:val="20"/>
              </w:rPr>
              <w:t>7R</w:t>
            </w:r>
            <w:r>
              <w:rPr>
                <w:spacing w:val="79"/>
                <w:sz w:val="20"/>
              </w:rPr>
              <w:t xml:space="preserve"> </w:t>
            </w:r>
            <w:r>
              <w:rPr>
                <w:spacing w:val="-5"/>
                <w:sz w:val="20"/>
              </w:rPr>
              <w:t>DE</w:t>
            </w:r>
          </w:p>
          <w:p w:rsidR="002D5F79" w:rsidRDefault="00B0013F">
            <w:pPr>
              <w:pStyle w:val="TableParagraph"/>
              <w:spacing w:line="228" w:lineRule="exact"/>
              <w:ind w:left="69"/>
              <w:jc w:val="both"/>
              <w:rPr>
                <w:sz w:val="20"/>
              </w:rPr>
            </w:pPr>
            <w:r>
              <w:rPr>
                <w:sz w:val="20"/>
              </w:rPr>
              <w:t>MODELOS</w:t>
            </w:r>
            <w:r>
              <w:rPr>
                <w:spacing w:val="72"/>
                <w:sz w:val="20"/>
              </w:rPr>
              <w:t xml:space="preserve"> </w:t>
            </w:r>
            <w:r>
              <w:rPr>
                <w:sz w:val="20"/>
              </w:rPr>
              <w:t>IGUAIS.</w:t>
            </w:r>
            <w:r>
              <w:rPr>
                <w:spacing w:val="71"/>
                <w:sz w:val="20"/>
              </w:rPr>
              <w:t xml:space="preserve"> </w:t>
            </w:r>
            <w:r>
              <w:rPr>
                <w:sz w:val="20"/>
              </w:rPr>
              <w:t>16-MOVING</w:t>
            </w:r>
            <w:r>
              <w:rPr>
                <w:spacing w:val="68"/>
                <w:sz w:val="20"/>
              </w:rPr>
              <w:t xml:space="preserve"> </w:t>
            </w:r>
            <w:r>
              <w:rPr>
                <w:spacing w:val="-4"/>
                <w:sz w:val="20"/>
              </w:rPr>
              <w:t>WASH</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7"/>
              <w:rPr>
                <w:sz w:val="20"/>
              </w:rPr>
            </w:pPr>
          </w:p>
          <w:p w:rsidR="002D5F79" w:rsidRDefault="00B0013F">
            <w:pPr>
              <w:pStyle w:val="TableParagraph"/>
              <w:ind w:left="261"/>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7"/>
              <w:rPr>
                <w:sz w:val="20"/>
              </w:rPr>
            </w:pPr>
          </w:p>
          <w:p w:rsidR="002D5F79" w:rsidRDefault="00B0013F">
            <w:pPr>
              <w:pStyle w:val="TableParagraph"/>
              <w:ind w:left="14"/>
              <w:jc w:val="center"/>
              <w:rPr>
                <w:sz w:val="20"/>
              </w:rPr>
            </w:pPr>
            <w:r>
              <w:rPr>
                <w:spacing w:val="-5"/>
                <w:sz w:val="20"/>
              </w:rPr>
              <w:t>40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7"/>
              <w:rPr>
                <w:sz w:val="20"/>
              </w:rPr>
            </w:pPr>
          </w:p>
          <w:p w:rsidR="002D5F79" w:rsidRDefault="00B0013F">
            <w:pPr>
              <w:pStyle w:val="TableParagraph"/>
              <w:ind w:left="350"/>
              <w:rPr>
                <w:sz w:val="20"/>
              </w:rPr>
            </w:pPr>
            <w:r>
              <w:rPr>
                <w:sz w:val="20"/>
              </w:rPr>
              <w:t>R$</w:t>
            </w:r>
            <w:r>
              <w:rPr>
                <w:spacing w:val="-3"/>
                <w:sz w:val="20"/>
              </w:rPr>
              <w:t xml:space="preserve"> </w:t>
            </w:r>
            <w:r>
              <w:rPr>
                <w:spacing w:val="-2"/>
                <w:sz w:val="20"/>
              </w:rPr>
              <w:t>13.870,00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7"/>
              <w:rPr>
                <w:sz w:val="20"/>
              </w:rPr>
            </w:pPr>
          </w:p>
          <w:p w:rsidR="002D5F79" w:rsidRDefault="00B0013F">
            <w:pPr>
              <w:pStyle w:val="TableParagraph"/>
              <w:ind w:left="546"/>
              <w:rPr>
                <w:sz w:val="20"/>
              </w:rPr>
            </w:pPr>
            <w:r>
              <w:rPr>
                <w:sz w:val="20"/>
              </w:rPr>
              <w:t>R$</w:t>
            </w:r>
            <w:r>
              <w:rPr>
                <w:spacing w:val="-3"/>
                <w:sz w:val="20"/>
              </w:rPr>
              <w:t xml:space="preserve"> </w:t>
            </w:r>
            <w:r>
              <w:rPr>
                <w:spacing w:val="-2"/>
                <w:sz w:val="20"/>
              </w:rPr>
              <w:t>554.800,00</w:t>
            </w:r>
          </w:p>
        </w:tc>
      </w:tr>
    </w:tbl>
    <w:p w:rsidR="002D5F79" w:rsidRDefault="002D5F79">
      <w:pPr>
        <w:pStyle w:val="TableParagraph"/>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10245"/>
        </w:trPr>
        <w:tc>
          <w:tcPr>
            <w:tcW w:w="710" w:type="dxa"/>
            <w:tcBorders>
              <w:top w:val="nil"/>
            </w:tcBorders>
          </w:tcPr>
          <w:p w:rsidR="002D5F79" w:rsidRDefault="002D5F79">
            <w:pPr>
              <w:pStyle w:val="TableParagraph"/>
              <w:rPr>
                <w:rFonts w:ascii="Times New Roman"/>
                <w:sz w:val="20"/>
              </w:rPr>
            </w:pPr>
          </w:p>
        </w:tc>
        <w:tc>
          <w:tcPr>
            <w:tcW w:w="3971" w:type="dxa"/>
            <w:tcBorders>
              <w:top w:val="nil"/>
            </w:tcBorders>
          </w:tcPr>
          <w:p w:rsidR="002D5F79" w:rsidRDefault="00B0013F">
            <w:pPr>
              <w:pStyle w:val="TableParagraph"/>
              <w:spacing w:line="360" w:lineRule="auto"/>
              <w:ind w:left="69" w:right="56"/>
              <w:jc w:val="both"/>
              <w:rPr>
                <w:sz w:val="20"/>
              </w:rPr>
            </w:pPr>
            <w:r>
              <w:rPr>
                <w:sz w:val="20"/>
              </w:rPr>
              <w:t>DE</w:t>
            </w:r>
            <w:r>
              <w:rPr>
                <w:spacing w:val="-14"/>
                <w:sz w:val="20"/>
              </w:rPr>
              <w:t xml:space="preserve"> </w:t>
            </w:r>
            <w:r>
              <w:rPr>
                <w:sz w:val="20"/>
              </w:rPr>
              <w:t>700</w:t>
            </w:r>
            <w:r>
              <w:rPr>
                <w:spacing w:val="-14"/>
                <w:sz w:val="20"/>
              </w:rPr>
              <w:t xml:space="preserve"> </w:t>
            </w:r>
            <w:r>
              <w:rPr>
                <w:sz w:val="20"/>
              </w:rPr>
              <w:t>WATTS</w:t>
            </w:r>
            <w:r>
              <w:rPr>
                <w:spacing w:val="-14"/>
                <w:sz w:val="20"/>
              </w:rPr>
              <w:t xml:space="preserve"> </w:t>
            </w:r>
            <w:r>
              <w:rPr>
                <w:sz w:val="20"/>
              </w:rPr>
              <w:t>DE</w:t>
            </w:r>
            <w:r>
              <w:rPr>
                <w:spacing w:val="-14"/>
                <w:sz w:val="20"/>
              </w:rPr>
              <w:t xml:space="preserve"> </w:t>
            </w:r>
            <w:r>
              <w:rPr>
                <w:sz w:val="20"/>
              </w:rPr>
              <w:t>MODELOS</w:t>
            </w:r>
            <w:r>
              <w:rPr>
                <w:spacing w:val="-14"/>
                <w:sz w:val="20"/>
              </w:rPr>
              <w:t xml:space="preserve"> </w:t>
            </w:r>
            <w:r>
              <w:rPr>
                <w:sz w:val="20"/>
              </w:rPr>
              <w:t>IGUAIS</w:t>
            </w:r>
            <w:r>
              <w:rPr>
                <w:spacing w:val="-14"/>
                <w:sz w:val="20"/>
              </w:rPr>
              <w:t xml:space="preserve"> </w:t>
            </w:r>
            <w:r>
              <w:rPr>
                <w:sz w:val="20"/>
              </w:rPr>
              <w:t>12- ESTROBOS</w:t>
            </w:r>
            <w:r>
              <w:rPr>
                <w:spacing w:val="-7"/>
                <w:sz w:val="20"/>
              </w:rPr>
              <w:t xml:space="preserve"> </w:t>
            </w:r>
            <w:r>
              <w:rPr>
                <w:sz w:val="20"/>
              </w:rPr>
              <w:t>DE</w:t>
            </w:r>
            <w:r>
              <w:rPr>
                <w:spacing w:val="-8"/>
                <w:sz w:val="20"/>
              </w:rPr>
              <w:t xml:space="preserve"> </w:t>
            </w:r>
            <w:r>
              <w:rPr>
                <w:sz w:val="20"/>
              </w:rPr>
              <w:t>1.000</w:t>
            </w:r>
            <w:r>
              <w:rPr>
                <w:spacing w:val="-11"/>
                <w:sz w:val="20"/>
              </w:rPr>
              <w:t xml:space="preserve"> </w:t>
            </w:r>
            <w:r>
              <w:rPr>
                <w:sz w:val="20"/>
              </w:rPr>
              <w:t>WATTS</w:t>
            </w:r>
            <w:r>
              <w:rPr>
                <w:spacing w:val="-6"/>
                <w:sz w:val="20"/>
              </w:rPr>
              <w:t xml:space="preserve"> </w:t>
            </w:r>
            <w:r>
              <w:rPr>
                <w:sz w:val="20"/>
              </w:rPr>
              <w:t>RGBW.</w:t>
            </w:r>
            <w:r>
              <w:rPr>
                <w:spacing w:val="-10"/>
                <w:sz w:val="20"/>
              </w:rPr>
              <w:t xml:space="preserve"> </w:t>
            </w:r>
            <w:r>
              <w:rPr>
                <w:sz w:val="20"/>
              </w:rPr>
              <w:t>16- RIBALTA DE LED P5 SK NO MÍNIMO DE 44 LEDS RGBWA 15 WATTS. 01- MESA DE ILUMINAÇÃO COM NO MÍNIMO 4096 CANAIS DE DMX. 08 ELIPSOIDAIS 01- CANHÕES</w:t>
            </w:r>
            <w:r>
              <w:rPr>
                <w:spacing w:val="7"/>
                <w:sz w:val="20"/>
              </w:rPr>
              <w:t xml:space="preserve"> </w:t>
            </w:r>
            <w:r>
              <w:rPr>
                <w:sz w:val="20"/>
              </w:rPr>
              <w:t>SEGUIDOR</w:t>
            </w:r>
            <w:r>
              <w:rPr>
                <w:spacing w:val="7"/>
                <w:sz w:val="20"/>
              </w:rPr>
              <w:t xml:space="preserve"> </w:t>
            </w:r>
            <w:r>
              <w:rPr>
                <w:sz w:val="20"/>
              </w:rPr>
              <w:t>COM</w:t>
            </w:r>
            <w:r>
              <w:rPr>
                <w:spacing w:val="7"/>
                <w:sz w:val="20"/>
              </w:rPr>
              <w:t xml:space="preserve"> </w:t>
            </w:r>
            <w:r>
              <w:rPr>
                <w:sz w:val="20"/>
              </w:rPr>
              <w:t>NO</w:t>
            </w:r>
            <w:r>
              <w:rPr>
                <w:spacing w:val="7"/>
                <w:sz w:val="20"/>
              </w:rPr>
              <w:t xml:space="preserve"> </w:t>
            </w:r>
            <w:r>
              <w:rPr>
                <w:spacing w:val="-2"/>
                <w:sz w:val="20"/>
              </w:rPr>
              <w:t>MÍNIMO</w:t>
            </w:r>
          </w:p>
          <w:p w:rsidR="002D5F79" w:rsidRDefault="00B0013F">
            <w:pPr>
              <w:pStyle w:val="TableParagraph"/>
              <w:tabs>
                <w:tab w:val="left" w:pos="2554"/>
              </w:tabs>
              <w:spacing w:line="360" w:lineRule="auto"/>
              <w:ind w:left="69" w:right="56"/>
              <w:jc w:val="both"/>
              <w:rPr>
                <w:sz w:val="20"/>
              </w:rPr>
            </w:pPr>
            <w:r>
              <w:rPr>
                <w:sz w:val="20"/>
              </w:rPr>
              <w:t xml:space="preserve">1.200 WATTS. GELATINAS DE VARIADAS CORES. COMPLETO </w:t>
            </w:r>
            <w:r>
              <w:rPr>
                <w:spacing w:val="-2"/>
                <w:sz w:val="20"/>
              </w:rPr>
              <w:t>SISTEMA</w:t>
            </w:r>
            <w:r>
              <w:rPr>
                <w:sz w:val="20"/>
              </w:rPr>
              <w:tab/>
            </w:r>
            <w:r>
              <w:rPr>
                <w:spacing w:val="-2"/>
                <w:sz w:val="20"/>
              </w:rPr>
              <w:t xml:space="preserve">ELÉTRICO.03- </w:t>
            </w:r>
            <w:r>
              <w:rPr>
                <w:sz w:val="20"/>
              </w:rPr>
              <w:t>VENTILADORES</w:t>
            </w:r>
            <w:r>
              <w:rPr>
                <w:spacing w:val="-1"/>
                <w:sz w:val="20"/>
              </w:rPr>
              <w:t xml:space="preserve"> </w:t>
            </w:r>
            <w:r>
              <w:rPr>
                <w:sz w:val="20"/>
              </w:rPr>
              <w:t>-</w:t>
            </w:r>
            <w:r>
              <w:rPr>
                <w:spacing w:val="-2"/>
                <w:sz w:val="20"/>
              </w:rPr>
              <w:t xml:space="preserve"> </w:t>
            </w:r>
            <w:r>
              <w:rPr>
                <w:sz w:val="20"/>
              </w:rPr>
              <w:t>CABOS</w:t>
            </w:r>
            <w:r>
              <w:rPr>
                <w:spacing w:val="-3"/>
                <w:sz w:val="20"/>
              </w:rPr>
              <w:t xml:space="preserve"> </w:t>
            </w:r>
            <w:r>
              <w:rPr>
                <w:sz w:val="20"/>
              </w:rPr>
              <w:t>E</w:t>
            </w:r>
            <w:r>
              <w:rPr>
                <w:spacing w:val="-1"/>
                <w:sz w:val="20"/>
              </w:rPr>
              <w:t xml:space="preserve"> </w:t>
            </w:r>
            <w:r>
              <w:rPr>
                <w:sz w:val="20"/>
              </w:rPr>
              <w:t>CONEXÕES NECESSÁRIAS PARA LIGAÇÃO DE TODO O EQUIPAMENTO ACIMA DESCRITO. - INSTALAÇÃO: LOCAL A DEFINIR PELA COORDENAÇÃO DO EVENTO; - PERÍODO</w:t>
            </w:r>
            <w:r>
              <w:rPr>
                <w:spacing w:val="-1"/>
                <w:sz w:val="20"/>
              </w:rPr>
              <w:t xml:space="preserve"> </w:t>
            </w:r>
            <w:r>
              <w:rPr>
                <w:sz w:val="20"/>
              </w:rPr>
              <w:t>DE UTILIZAÇÃO: A DEFINIR PELA COORDENAÇÃO DO EVENTO;</w:t>
            </w:r>
            <w:r>
              <w:rPr>
                <w:spacing w:val="-12"/>
                <w:sz w:val="20"/>
              </w:rPr>
              <w:t xml:space="preserve"> </w:t>
            </w:r>
            <w:r>
              <w:rPr>
                <w:sz w:val="20"/>
              </w:rPr>
              <w:t>-</w:t>
            </w:r>
            <w:r>
              <w:rPr>
                <w:spacing w:val="-14"/>
                <w:sz w:val="20"/>
              </w:rPr>
              <w:t xml:space="preserve"> </w:t>
            </w:r>
            <w:r>
              <w:rPr>
                <w:sz w:val="20"/>
              </w:rPr>
              <w:t>OS</w:t>
            </w:r>
            <w:r>
              <w:rPr>
                <w:spacing w:val="-12"/>
                <w:sz w:val="20"/>
              </w:rPr>
              <w:t xml:space="preserve"> </w:t>
            </w:r>
            <w:r>
              <w:rPr>
                <w:sz w:val="20"/>
              </w:rPr>
              <w:t>EQUIPAMENTOS</w:t>
            </w:r>
            <w:r>
              <w:rPr>
                <w:spacing w:val="-12"/>
                <w:sz w:val="20"/>
              </w:rPr>
              <w:t xml:space="preserve"> </w:t>
            </w:r>
            <w:r>
              <w:rPr>
                <w:sz w:val="20"/>
              </w:rPr>
              <w:t>DE</w:t>
            </w:r>
            <w:r>
              <w:rPr>
                <w:spacing w:val="-13"/>
                <w:sz w:val="20"/>
              </w:rPr>
              <w:t xml:space="preserve"> </w:t>
            </w:r>
            <w:r>
              <w:rPr>
                <w:sz w:val="20"/>
              </w:rPr>
              <w:t>SOM DEVERÃO ESTAR INSTALADOS E TESTADOS NO MÍNIMO 72 HORAS ANTES</w:t>
            </w:r>
            <w:r>
              <w:rPr>
                <w:spacing w:val="78"/>
                <w:sz w:val="20"/>
              </w:rPr>
              <w:t xml:space="preserve">  </w:t>
            </w:r>
            <w:r>
              <w:rPr>
                <w:sz w:val="20"/>
              </w:rPr>
              <w:t>DO</w:t>
            </w:r>
            <w:r>
              <w:rPr>
                <w:spacing w:val="77"/>
                <w:sz w:val="20"/>
              </w:rPr>
              <w:t xml:space="preserve">  </w:t>
            </w:r>
            <w:r>
              <w:rPr>
                <w:sz w:val="20"/>
              </w:rPr>
              <w:t>INÍCIO</w:t>
            </w:r>
            <w:r>
              <w:rPr>
                <w:spacing w:val="78"/>
                <w:sz w:val="20"/>
              </w:rPr>
              <w:t xml:space="preserve">  </w:t>
            </w:r>
            <w:r>
              <w:rPr>
                <w:sz w:val="20"/>
              </w:rPr>
              <w:t>DO</w:t>
            </w:r>
            <w:r>
              <w:rPr>
                <w:spacing w:val="78"/>
                <w:sz w:val="20"/>
              </w:rPr>
              <w:t xml:space="preserve">  </w:t>
            </w:r>
            <w:r>
              <w:rPr>
                <w:spacing w:val="-2"/>
                <w:sz w:val="20"/>
              </w:rPr>
              <w:t>EVENTO;</w:t>
            </w:r>
          </w:p>
          <w:p w:rsidR="002D5F79" w:rsidRDefault="00B0013F">
            <w:pPr>
              <w:pStyle w:val="TableParagraph"/>
              <w:spacing w:line="360" w:lineRule="auto"/>
              <w:ind w:left="69" w:right="58"/>
              <w:jc w:val="both"/>
              <w:rPr>
                <w:sz w:val="20"/>
              </w:rPr>
            </w:pPr>
            <w:r>
              <w:rPr>
                <w:sz w:val="20"/>
              </w:rPr>
              <w:t>- DIARIAMENTE OS EQUIPAMENTOS DEVERÃO ESTAR LIGADOS E DISPONÍVEIS A PARTIR DAS 10H E SERÃO UTILIZADOS COM UMA CARGA- HORÁRIA MÁXIMA DE 12 HORAS/DIA; OS EQUIPAMENTOS DEVERÃO SER RETIRADOS NO MÁXIMO 24 HORAS APÓS O TÉRMINO DO EVENTO.</w:t>
            </w:r>
          </w:p>
        </w:tc>
        <w:tc>
          <w:tcPr>
            <w:tcW w:w="1192" w:type="dxa"/>
            <w:tcBorders>
              <w:top w:val="nil"/>
            </w:tcBorders>
          </w:tcPr>
          <w:p w:rsidR="002D5F79" w:rsidRDefault="002D5F79">
            <w:pPr>
              <w:pStyle w:val="TableParagraph"/>
              <w:rPr>
                <w:rFonts w:ascii="Times New Roman"/>
                <w:sz w:val="20"/>
              </w:rPr>
            </w:pPr>
          </w:p>
        </w:tc>
        <w:tc>
          <w:tcPr>
            <w:tcW w:w="910" w:type="dxa"/>
            <w:tcBorders>
              <w:top w:val="nil"/>
            </w:tcBorders>
          </w:tcPr>
          <w:p w:rsidR="002D5F79" w:rsidRDefault="002D5F79">
            <w:pPr>
              <w:pStyle w:val="TableParagraph"/>
              <w:rPr>
                <w:rFonts w:ascii="Times New Roman"/>
                <w:sz w:val="20"/>
              </w:rPr>
            </w:pPr>
          </w:p>
        </w:tc>
        <w:tc>
          <w:tcPr>
            <w:tcW w:w="1901" w:type="dxa"/>
            <w:tcBorders>
              <w:top w:val="nil"/>
            </w:tcBorders>
          </w:tcPr>
          <w:p w:rsidR="002D5F79" w:rsidRDefault="002D5F79">
            <w:pPr>
              <w:pStyle w:val="TableParagraph"/>
              <w:rPr>
                <w:rFonts w:ascii="Times New Roman"/>
                <w:sz w:val="20"/>
              </w:rPr>
            </w:pPr>
          </w:p>
        </w:tc>
        <w:tc>
          <w:tcPr>
            <w:tcW w:w="1928" w:type="dxa"/>
            <w:tcBorders>
              <w:top w:val="nil"/>
            </w:tcBorders>
          </w:tcPr>
          <w:p w:rsidR="002D5F79" w:rsidRDefault="002D5F79">
            <w:pPr>
              <w:pStyle w:val="TableParagraph"/>
              <w:rPr>
                <w:rFonts w:ascii="Times New Roman"/>
                <w:sz w:val="20"/>
              </w:rPr>
            </w:pPr>
          </w:p>
        </w:tc>
      </w:tr>
      <w:tr w:rsidR="002D5F79">
        <w:trPr>
          <w:trHeight w:val="2758"/>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4"/>
              <w:rPr>
                <w:sz w:val="20"/>
              </w:rPr>
            </w:pPr>
          </w:p>
          <w:p w:rsidR="002D5F79" w:rsidRDefault="00B0013F">
            <w:pPr>
              <w:pStyle w:val="TableParagraph"/>
              <w:ind w:left="10" w:right="1"/>
              <w:jc w:val="center"/>
              <w:rPr>
                <w:sz w:val="20"/>
              </w:rPr>
            </w:pPr>
            <w:r>
              <w:rPr>
                <w:spacing w:val="-10"/>
                <w:sz w:val="20"/>
              </w:rPr>
              <w:t>3</w:t>
            </w:r>
          </w:p>
        </w:tc>
        <w:tc>
          <w:tcPr>
            <w:tcW w:w="3971" w:type="dxa"/>
          </w:tcPr>
          <w:p w:rsidR="002D5F79" w:rsidRDefault="00B0013F">
            <w:pPr>
              <w:pStyle w:val="TableParagraph"/>
              <w:spacing w:line="360" w:lineRule="auto"/>
              <w:ind w:left="69" w:right="58"/>
              <w:jc w:val="both"/>
              <w:rPr>
                <w:sz w:val="20"/>
              </w:rPr>
            </w:pPr>
            <w:r>
              <w:rPr>
                <w:sz w:val="20"/>
              </w:rPr>
              <w:t>PAINEL DE LED, Painel de led de alta definição com 5.9 mm de definição real, para</w:t>
            </w:r>
            <w:r>
              <w:rPr>
                <w:spacing w:val="-14"/>
                <w:sz w:val="20"/>
              </w:rPr>
              <w:t xml:space="preserve"> </w:t>
            </w:r>
            <w:r>
              <w:rPr>
                <w:sz w:val="20"/>
              </w:rPr>
              <w:t>área</w:t>
            </w:r>
            <w:r>
              <w:rPr>
                <w:spacing w:val="-14"/>
                <w:sz w:val="20"/>
              </w:rPr>
              <w:t xml:space="preserve"> </w:t>
            </w:r>
            <w:r>
              <w:rPr>
                <w:sz w:val="20"/>
              </w:rPr>
              <w:t>externa</w:t>
            </w:r>
            <w:r>
              <w:rPr>
                <w:spacing w:val="-14"/>
                <w:sz w:val="20"/>
              </w:rPr>
              <w:t xml:space="preserve"> </w:t>
            </w:r>
            <w:r>
              <w:rPr>
                <w:sz w:val="20"/>
              </w:rPr>
              <w:t>outdoor,</w:t>
            </w:r>
            <w:r>
              <w:rPr>
                <w:spacing w:val="-14"/>
                <w:sz w:val="20"/>
              </w:rPr>
              <w:t xml:space="preserve"> </w:t>
            </w:r>
            <w:r>
              <w:rPr>
                <w:sz w:val="20"/>
              </w:rPr>
              <w:t>que</w:t>
            </w:r>
            <w:r>
              <w:rPr>
                <w:spacing w:val="-14"/>
                <w:sz w:val="20"/>
              </w:rPr>
              <w:t xml:space="preserve"> </w:t>
            </w:r>
            <w:r>
              <w:rPr>
                <w:sz w:val="20"/>
              </w:rPr>
              <w:t>funcione</w:t>
            </w:r>
            <w:r>
              <w:rPr>
                <w:spacing w:val="-14"/>
                <w:sz w:val="20"/>
              </w:rPr>
              <w:t xml:space="preserve"> </w:t>
            </w:r>
            <w:r>
              <w:rPr>
                <w:sz w:val="20"/>
              </w:rPr>
              <w:t>em qualquer sistema (NTSC/PAL-M) freqüência</w:t>
            </w:r>
            <w:r>
              <w:rPr>
                <w:spacing w:val="-14"/>
                <w:sz w:val="20"/>
              </w:rPr>
              <w:t xml:space="preserve"> </w:t>
            </w:r>
            <w:r>
              <w:rPr>
                <w:sz w:val="20"/>
              </w:rPr>
              <w:t>de</w:t>
            </w:r>
            <w:r>
              <w:rPr>
                <w:spacing w:val="-13"/>
                <w:sz w:val="20"/>
              </w:rPr>
              <w:t xml:space="preserve"> </w:t>
            </w:r>
            <w:r>
              <w:rPr>
                <w:sz w:val="20"/>
              </w:rPr>
              <w:t>scan</w:t>
            </w:r>
            <w:r>
              <w:rPr>
                <w:spacing w:val="-13"/>
                <w:sz w:val="20"/>
              </w:rPr>
              <w:t xml:space="preserve"> </w:t>
            </w:r>
            <w:r>
              <w:rPr>
                <w:sz w:val="20"/>
              </w:rPr>
              <w:t>280</w:t>
            </w:r>
            <w:r>
              <w:rPr>
                <w:spacing w:val="-12"/>
                <w:sz w:val="20"/>
              </w:rPr>
              <w:t xml:space="preserve"> </w:t>
            </w:r>
            <w:r>
              <w:rPr>
                <w:sz w:val="20"/>
              </w:rPr>
              <w:t>hz,</w:t>
            </w:r>
            <w:r>
              <w:rPr>
                <w:spacing w:val="-13"/>
                <w:sz w:val="20"/>
              </w:rPr>
              <w:t xml:space="preserve"> </w:t>
            </w:r>
            <w:r>
              <w:rPr>
                <w:sz w:val="20"/>
              </w:rPr>
              <w:t>entrada</w:t>
            </w:r>
            <w:r>
              <w:rPr>
                <w:spacing w:val="-14"/>
                <w:sz w:val="20"/>
              </w:rPr>
              <w:t xml:space="preserve"> </w:t>
            </w:r>
            <w:r>
              <w:rPr>
                <w:sz w:val="20"/>
              </w:rPr>
              <w:t>de</w:t>
            </w:r>
            <w:r>
              <w:rPr>
                <w:spacing w:val="-12"/>
                <w:sz w:val="20"/>
              </w:rPr>
              <w:t xml:space="preserve"> </w:t>
            </w:r>
            <w:r>
              <w:rPr>
                <w:sz w:val="20"/>
              </w:rPr>
              <w:t>sinal (super vídeo, componente, vga ou digital) com</w:t>
            </w:r>
            <w:r>
              <w:rPr>
                <w:spacing w:val="6"/>
                <w:sz w:val="20"/>
              </w:rPr>
              <w:t xml:space="preserve"> </w:t>
            </w:r>
            <w:r>
              <w:rPr>
                <w:sz w:val="20"/>
              </w:rPr>
              <w:t>opção</w:t>
            </w:r>
            <w:r>
              <w:rPr>
                <w:spacing w:val="7"/>
                <w:sz w:val="20"/>
              </w:rPr>
              <w:t xml:space="preserve"> </w:t>
            </w:r>
            <w:r>
              <w:rPr>
                <w:sz w:val="20"/>
              </w:rPr>
              <w:t>de</w:t>
            </w:r>
            <w:r>
              <w:rPr>
                <w:spacing w:val="8"/>
                <w:sz w:val="20"/>
              </w:rPr>
              <w:t xml:space="preserve"> </w:t>
            </w:r>
            <w:r>
              <w:rPr>
                <w:sz w:val="20"/>
              </w:rPr>
              <w:t>pendurar</w:t>
            </w:r>
            <w:r>
              <w:rPr>
                <w:spacing w:val="6"/>
                <w:sz w:val="20"/>
              </w:rPr>
              <w:t xml:space="preserve"> </w:t>
            </w:r>
            <w:r>
              <w:rPr>
                <w:sz w:val="20"/>
              </w:rPr>
              <w:t>ou</w:t>
            </w:r>
            <w:r>
              <w:rPr>
                <w:spacing w:val="6"/>
                <w:sz w:val="20"/>
              </w:rPr>
              <w:t xml:space="preserve"> </w:t>
            </w:r>
            <w:r>
              <w:rPr>
                <w:sz w:val="20"/>
              </w:rPr>
              <w:t>empilhar,</w:t>
            </w:r>
            <w:r>
              <w:rPr>
                <w:spacing w:val="8"/>
                <w:sz w:val="20"/>
              </w:rPr>
              <w:t xml:space="preserve"> </w:t>
            </w:r>
            <w:r>
              <w:rPr>
                <w:spacing w:val="-4"/>
                <w:sz w:val="20"/>
              </w:rPr>
              <w:t>6000</w:t>
            </w:r>
          </w:p>
          <w:p w:rsidR="002D5F79" w:rsidRDefault="00B0013F">
            <w:pPr>
              <w:pStyle w:val="TableParagraph"/>
              <w:spacing w:line="229" w:lineRule="exact"/>
              <w:ind w:left="69"/>
              <w:jc w:val="both"/>
              <w:rPr>
                <w:sz w:val="20"/>
              </w:rPr>
            </w:pPr>
            <w:r>
              <w:rPr>
                <w:sz w:val="20"/>
              </w:rPr>
              <w:t>dots/m2</w:t>
            </w:r>
            <w:r>
              <w:rPr>
                <w:spacing w:val="-3"/>
                <w:sz w:val="20"/>
              </w:rPr>
              <w:t xml:space="preserve"> </w:t>
            </w:r>
            <w:r>
              <w:rPr>
                <w:sz w:val="20"/>
              </w:rPr>
              <w:t>RGB</w:t>
            </w:r>
            <w:r>
              <w:rPr>
                <w:spacing w:val="-1"/>
                <w:sz w:val="20"/>
              </w:rPr>
              <w:t xml:space="preserve"> </w:t>
            </w:r>
            <w:r>
              <w:rPr>
                <w:sz w:val="20"/>
              </w:rPr>
              <w:t>ou</w:t>
            </w:r>
            <w:r>
              <w:rPr>
                <w:spacing w:val="-1"/>
                <w:sz w:val="20"/>
              </w:rPr>
              <w:t xml:space="preserve"> </w:t>
            </w:r>
            <w:r>
              <w:rPr>
                <w:spacing w:val="-4"/>
                <w:sz w:val="20"/>
              </w:rPr>
              <w:t>2RGB.</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4"/>
              <w:rPr>
                <w:sz w:val="20"/>
              </w:rPr>
            </w:pPr>
          </w:p>
          <w:p w:rsidR="002D5F79" w:rsidRDefault="00B0013F">
            <w:pPr>
              <w:pStyle w:val="TableParagraph"/>
              <w:ind w:left="117"/>
              <w:rPr>
                <w:sz w:val="20"/>
              </w:rPr>
            </w:pPr>
            <w:r>
              <w:rPr>
                <w:spacing w:val="-2"/>
                <w:sz w:val="20"/>
              </w:rPr>
              <w:t>M²/DIÁRIA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4"/>
              <w:rPr>
                <w:sz w:val="20"/>
              </w:rPr>
            </w:pPr>
          </w:p>
          <w:p w:rsidR="002D5F79" w:rsidRDefault="00B0013F">
            <w:pPr>
              <w:pStyle w:val="TableParagraph"/>
              <w:ind w:left="288"/>
              <w:rPr>
                <w:sz w:val="20"/>
              </w:rPr>
            </w:pPr>
            <w:r>
              <w:rPr>
                <w:spacing w:val="-5"/>
                <w:sz w:val="20"/>
              </w:rPr>
              <w:t>500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4"/>
              <w:rPr>
                <w:sz w:val="20"/>
              </w:rPr>
            </w:pPr>
          </w:p>
          <w:p w:rsidR="002D5F79" w:rsidRDefault="00B0013F">
            <w:pPr>
              <w:pStyle w:val="TableParagraph"/>
              <w:ind w:left="488"/>
              <w:rPr>
                <w:sz w:val="20"/>
              </w:rPr>
            </w:pPr>
            <w:r>
              <w:rPr>
                <w:sz w:val="20"/>
              </w:rPr>
              <w:t>R$</w:t>
            </w:r>
            <w:r>
              <w:rPr>
                <w:spacing w:val="-3"/>
                <w:sz w:val="20"/>
              </w:rPr>
              <w:t xml:space="preserve"> </w:t>
            </w:r>
            <w:r>
              <w:rPr>
                <w:spacing w:val="-2"/>
                <w:sz w:val="20"/>
              </w:rPr>
              <w:t>479,90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4"/>
              <w:rPr>
                <w:sz w:val="20"/>
              </w:rPr>
            </w:pPr>
          </w:p>
          <w:p w:rsidR="002D5F79" w:rsidRDefault="00B0013F">
            <w:pPr>
              <w:pStyle w:val="TableParagraph"/>
              <w:ind w:left="546"/>
              <w:rPr>
                <w:sz w:val="20"/>
              </w:rPr>
            </w:pPr>
            <w:r>
              <w:rPr>
                <w:sz w:val="20"/>
              </w:rPr>
              <w:t>R$</w:t>
            </w:r>
            <w:r>
              <w:rPr>
                <w:spacing w:val="-3"/>
                <w:sz w:val="20"/>
              </w:rPr>
              <w:t xml:space="preserve"> </w:t>
            </w:r>
            <w:r>
              <w:rPr>
                <w:spacing w:val="-2"/>
                <w:sz w:val="20"/>
              </w:rPr>
              <w:t>239.950,00</w:t>
            </w:r>
          </w:p>
        </w:tc>
      </w:tr>
    </w:tbl>
    <w:p w:rsidR="002D5F79" w:rsidRDefault="002D5F79">
      <w:pPr>
        <w:pStyle w:val="TableParagraph"/>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2758"/>
        </w:trPr>
        <w:tc>
          <w:tcPr>
            <w:tcW w:w="710"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4"/>
              <w:rPr>
                <w:sz w:val="20"/>
              </w:rPr>
            </w:pPr>
          </w:p>
          <w:p w:rsidR="002D5F79" w:rsidRDefault="00B0013F">
            <w:pPr>
              <w:pStyle w:val="TableParagraph"/>
              <w:spacing w:before="1"/>
              <w:ind w:left="10" w:right="1"/>
              <w:jc w:val="center"/>
              <w:rPr>
                <w:sz w:val="20"/>
              </w:rPr>
            </w:pPr>
            <w:r>
              <w:rPr>
                <w:spacing w:val="-10"/>
                <w:sz w:val="20"/>
              </w:rPr>
              <w:t>4</w:t>
            </w:r>
          </w:p>
        </w:tc>
        <w:tc>
          <w:tcPr>
            <w:tcW w:w="3971" w:type="dxa"/>
            <w:tcBorders>
              <w:top w:val="nil"/>
            </w:tcBorders>
          </w:tcPr>
          <w:p w:rsidR="002D5F79" w:rsidRDefault="00B0013F">
            <w:pPr>
              <w:pStyle w:val="TableParagraph"/>
              <w:spacing w:line="360" w:lineRule="auto"/>
              <w:ind w:left="69" w:right="60"/>
              <w:jc w:val="both"/>
              <w:rPr>
                <w:sz w:val="20"/>
              </w:rPr>
            </w:pPr>
            <w:r>
              <w:rPr>
                <w:sz w:val="20"/>
              </w:rPr>
              <w:t>PAINEL DE LED, Painel de led de alta definição com 2.9 mm de definição real, para</w:t>
            </w:r>
            <w:r>
              <w:rPr>
                <w:spacing w:val="-14"/>
                <w:sz w:val="20"/>
              </w:rPr>
              <w:t xml:space="preserve"> </w:t>
            </w:r>
            <w:r>
              <w:rPr>
                <w:sz w:val="20"/>
              </w:rPr>
              <w:t>área</w:t>
            </w:r>
            <w:r>
              <w:rPr>
                <w:spacing w:val="-14"/>
                <w:sz w:val="20"/>
              </w:rPr>
              <w:t xml:space="preserve"> </w:t>
            </w:r>
            <w:r>
              <w:rPr>
                <w:sz w:val="20"/>
              </w:rPr>
              <w:t>externa</w:t>
            </w:r>
            <w:r>
              <w:rPr>
                <w:spacing w:val="-14"/>
                <w:sz w:val="20"/>
              </w:rPr>
              <w:t xml:space="preserve"> </w:t>
            </w:r>
            <w:r>
              <w:rPr>
                <w:sz w:val="20"/>
              </w:rPr>
              <w:t>outdoor,</w:t>
            </w:r>
            <w:r>
              <w:rPr>
                <w:spacing w:val="-14"/>
                <w:sz w:val="20"/>
              </w:rPr>
              <w:t xml:space="preserve"> </w:t>
            </w:r>
            <w:r>
              <w:rPr>
                <w:sz w:val="20"/>
              </w:rPr>
              <w:t>que</w:t>
            </w:r>
            <w:r>
              <w:rPr>
                <w:spacing w:val="-14"/>
                <w:sz w:val="20"/>
              </w:rPr>
              <w:t xml:space="preserve"> </w:t>
            </w:r>
            <w:r>
              <w:rPr>
                <w:sz w:val="20"/>
              </w:rPr>
              <w:t>funcione</w:t>
            </w:r>
            <w:r>
              <w:rPr>
                <w:spacing w:val="-14"/>
                <w:sz w:val="20"/>
              </w:rPr>
              <w:t xml:space="preserve"> </w:t>
            </w:r>
            <w:r>
              <w:rPr>
                <w:sz w:val="20"/>
              </w:rPr>
              <w:t>em qualquer sistema (NTSC/PAL-M) freqüência</w:t>
            </w:r>
            <w:r>
              <w:rPr>
                <w:spacing w:val="-14"/>
                <w:sz w:val="20"/>
              </w:rPr>
              <w:t xml:space="preserve"> </w:t>
            </w:r>
            <w:r>
              <w:rPr>
                <w:sz w:val="20"/>
              </w:rPr>
              <w:t>de</w:t>
            </w:r>
            <w:r>
              <w:rPr>
                <w:spacing w:val="-13"/>
                <w:sz w:val="20"/>
              </w:rPr>
              <w:t xml:space="preserve"> </w:t>
            </w:r>
            <w:r>
              <w:rPr>
                <w:sz w:val="20"/>
              </w:rPr>
              <w:t>scan</w:t>
            </w:r>
            <w:r>
              <w:rPr>
                <w:spacing w:val="-13"/>
                <w:sz w:val="20"/>
              </w:rPr>
              <w:t xml:space="preserve"> </w:t>
            </w:r>
            <w:r>
              <w:rPr>
                <w:sz w:val="20"/>
              </w:rPr>
              <w:t>280</w:t>
            </w:r>
            <w:r>
              <w:rPr>
                <w:spacing w:val="-12"/>
                <w:sz w:val="20"/>
              </w:rPr>
              <w:t xml:space="preserve"> </w:t>
            </w:r>
            <w:r>
              <w:rPr>
                <w:sz w:val="20"/>
              </w:rPr>
              <w:t>hz,</w:t>
            </w:r>
            <w:r>
              <w:rPr>
                <w:spacing w:val="-13"/>
                <w:sz w:val="20"/>
              </w:rPr>
              <w:t xml:space="preserve"> </w:t>
            </w:r>
            <w:r>
              <w:rPr>
                <w:sz w:val="20"/>
              </w:rPr>
              <w:t>entrada</w:t>
            </w:r>
            <w:r>
              <w:rPr>
                <w:spacing w:val="-14"/>
                <w:sz w:val="20"/>
              </w:rPr>
              <w:t xml:space="preserve"> </w:t>
            </w:r>
            <w:r>
              <w:rPr>
                <w:sz w:val="20"/>
              </w:rPr>
              <w:t>de</w:t>
            </w:r>
            <w:r>
              <w:rPr>
                <w:spacing w:val="-12"/>
                <w:sz w:val="20"/>
              </w:rPr>
              <w:t xml:space="preserve"> </w:t>
            </w:r>
            <w:r>
              <w:rPr>
                <w:sz w:val="20"/>
              </w:rPr>
              <w:t>sinal (super vídeo, componente, vga ou digital) com</w:t>
            </w:r>
            <w:r>
              <w:rPr>
                <w:spacing w:val="26"/>
                <w:sz w:val="20"/>
              </w:rPr>
              <w:t xml:space="preserve">  </w:t>
            </w:r>
            <w:r>
              <w:rPr>
                <w:sz w:val="20"/>
              </w:rPr>
              <w:t>opção</w:t>
            </w:r>
            <w:r>
              <w:rPr>
                <w:spacing w:val="28"/>
                <w:sz w:val="20"/>
              </w:rPr>
              <w:t xml:space="preserve">  </w:t>
            </w:r>
            <w:r>
              <w:rPr>
                <w:sz w:val="20"/>
              </w:rPr>
              <w:t>de</w:t>
            </w:r>
            <w:r>
              <w:rPr>
                <w:spacing w:val="27"/>
                <w:sz w:val="20"/>
              </w:rPr>
              <w:t xml:space="preserve">  </w:t>
            </w:r>
            <w:r>
              <w:rPr>
                <w:sz w:val="20"/>
              </w:rPr>
              <w:t>pendurar</w:t>
            </w:r>
            <w:r>
              <w:rPr>
                <w:spacing w:val="27"/>
                <w:sz w:val="20"/>
              </w:rPr>
              <w:t xml:space="preserve">  </w:t>
            </w:r>
            <w:r>
              <w:rPr>
                <w:sz w:val="20"/>
              </w:rPr>
              <w:t>ou</w:t>
            </w:r>
            <w:r>
              <w:rPr>
                <w:spacing w:val="26"/>
                <w:sz w:val="20"/>
              </w:rPr>
              <w:t xml:space="preserve">  </w:t>
            </w:r>
            <w:r>
              <w:rPr>
                <w:spacing w:val="-2"/>
                <w:sz w:val="20"/>
              </w:rPr>
              <w:t>empilhar,</w:t>
            </w:r>
          </w:p>
          <w:p w:rsidR="002D5F79" w:rsidRDefault="00B0013F">
            <w:pPr>
              <w:pStyle w:val="TableParagraph"/>
              <w:spacing w:line="229" w:lineRule="exact"/>
              <w:ind w:left="69"/>
              <w:jc w:val="both"/>
              <w:rPr>
                <w:sz w:val="20"/>
              </w:rPr>
            </w:pPr>
            <w:r>
              <w:rPr>
                <w:sz w:val="20"/>
              </w:rPr>
              <w:t>6000</w:t>
            </w:r>
            <w:r>
              <w:rPr>
                <w:spacing w:val="-4"/>
                <w:sz w:val="20"/>
              </w:rPr>
              <w:t xml:space="preserve"> </w:t>
            </w:r>
            <w:r>
              <w:rPr>
                <w:sz w:val="20"/>
              </w:rPr>
              <w:t>dots/m2</w:t>
            </w:r>
            <w:r>
              <w:rPr>
                <w:spacing w:val="-3"/>
                <w:sz w:val="20"/>
              </w:rPr>
              <w:t xml:space="preserve"> </w:t>
            </w:r>
            <w:r>
              <w:rPr>
                <w:sz w:val="20"/>
              </w:rPr>
              <w:t>RGB</w:t>
            </w:r>
            <w:r>
              <w:rPr>
                <w:spacing w:val="-4"/>
                <w:sz w:val="20"/>
              </w:rPr>
              <w:t xml:space="preserve"> </w:t>
            </w:r>
            <w:r>
              <w:rPr>
                <w:sz w:val="20"/>
              </w:rPr>
              <w:t>ou</w:t>
            </w:r>
            <w:r>
              <w:rPr>
                <w:spacing w:val="-4"/>
                <w:sz w:val="20"/>
              </w:rPr>
              <w:t xml:space="preserve"> </w:t>
            </w:r>
            <w:r>
              <w:rPr>
                <w:spacing w:val="-2"/>
                <w:sz w:val="20"/>
              </w:rPr>
              <w:t>2RGB.</w:t>
            </w:r>
          </w:p>
        </w:tc>
        <w:tc>
          <w:tcPr>
            <w:tcW w:w="1192"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4"/>
              <w:rPr>
                <w:sz w:val="20"/>
              </w:rPr>
            </w:pPr>
          </w:p>
          <w:p w:rsidR="002D5F79" w:rsidRDefault="00B0013F">
            <w:pPr>
              <w:pStyle w:val="TableParagraph"/>
              <w:spacing w:before="1"/>
              <w:ind w:left="7"/>
              <w:jc w:val="center"/>
              <w:rPr>
                <w:sz w:val="20"/>
              </w:rPr>
            </w:pPr>
            <w:r>
              <w:rPr>
                <w:spacing w:val="-2"/>
                <w:sz w:val="20"/>
              </w:rPr>
              <w:t>M²/DIÁRIA</w:t>
            </w:r>
          </w:p>
        </w:tc>
        <w:tc>
          <w:tcPr>
            <w:tcW w:w="910"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4"/>
              <w:rPr>
                <w:sz w:val="20"/>
              </w:rPr>
            </w:pPr>
          </w:p>
          <w:p w:rsidR="002D5F79" w:rsidRDefault="00B0013F">
            <w:pPr>
              <w:pStyle w:val="TableParagraph"/>
              <w:spacing w:before="1"/>
              <w:ind w:left="14"/>
              <w:jc w:val="center"/>
              <w:rPr>
                <w:sz w:val="20"/>
              </w:rPr>
            </w:pPr>
            <w:r>
              <w:rPr>
                <w:spacing w:val="-5"/>
                <w:sz w:val="20"/>
              </w:rPr>
              <w:t>600</w:t>
            </w:r>
          </w:p>
        </w:tc>
        <w:tc>
          <w:tcPr>
            <w:tcW w:w="1901"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4"/>
              <w:rPr>
                <w:sz w:val="20"/>
              </w:rPr>
            </w:pPr>
          </w:p>
          <w:p w:rsidR="002D5F79" w:rsidRDefault="00B0013F">
            <w:pPr>
              <w:pStyle w:val="TableParagraph"/>
              <w:spacing w:before="1"/>
              <w:ind w:left="12" w:right="3"/>
              <w:jc w:val="center"/>
              <w:rPr>
                <w:sz w:val="20"/>
              </w:rPr>
            </w:pPr>
            <w:r>
              <w:rPr>
                <w:sz w:val="20"/>
              </w:rPr>
              <w:t>R$</w:t>
            </w:r>
            <w:r>
              <w:rPr>
                <w:spacing w:val="-3"/>
                <w:sz w:val="20"/>
              </w:rPr>
              <w:t xml:space="preserve"> </w:t>
            </w:r>
            <w:r>
              <w:rPr>
                <w:spacing w:val="-2"/>
                <w:sz w:val="20"/>
              </w:rPr>
              <w:t>920,00</w:t>
            </w:r>
          </w:p>
        </w:tc>
        <w:tc>
          <w:tcPr>
            <w:tcW w:w="1928"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4"/>
              <w:rPr>
                <w:sz w:val="20"/>
              </w:rPr>
            </w:pPr>
          </w:p>
          <w:p w:rsidR="002D5F79" w:rsidRDefault="00B0013F">
            <w:pPr>
              <w:pStyle w:val="TableParagraph"/>
              <w:spacing w:before="1"/>
              <w:ind w:right="57"/>
              <w:jc w:val="right"/>
              <w:rPr>
                <w:sz w:val="20"/>
              </w:rPr>
            </w:pPr>
            <w:r>
              <w:rPr>
                <w:sz w:val="20"/>
              </w:rPr>
              <w:t>R$</w:t>
            </w:r>
            <w:r>
              <w:rPr>
                <w:spacing w:val="-3"/>
                <w:sz w:val="20"/>
              </w:rPr>
              <w:t xml:space="preserve"> </w:t>
            </w:r>
            <w:r>
              <w:rPr>
                <w:spacing w:val="-2"/>
                <w:sz w:val="20"/>
              </w:rPr>
              <w:t>552.000,00</w:t>
            </w:r>
          </w:p>
        </w:tc>
      </w:tr>
      <w:tr w:rsidR="002D5F79">
        <w:trPr>
          <w:trHeight w:val="346"/>
        </w:trPr>
        <w:tc>
          <w:tcPr>
            <w:tcW w:w="8684" w:type="dxa"/>
            <w:gridSpan w:val="5"/>
          </w:tcPr>
          <w:p w:rsidR="002D5F79" w:rsidRDefault="00B0013F">
            <w:pPr>
              <w:pStyle w:val="TableParagraph"/>
              <w:spacing w:line="228" w:lineRule="exact"/>
              <w:ind w:left="10" w:right="3"/>
              <w:jc w:val="center"/>
              <w:rPr>
                <w:sz w:val="20"/>
              </w:rPr>
            </w:pPr>
            <w:r>
              <w:rPr>
                <w:sz w:val="20"/>
              </w:rPr>
              <w:t>VALOR</w:t>
            </w:r>
            <w:r>
              <w:rPr>
                <w:spacing w:val="-1"/>
                <w:sz w:val="20"/>
              </w:rPr>
              <w:t xml:space="preserve"> </w:t>
            </w:r>
            <w:r>
              <w:rPr>
                <w:spacing w:val="-2"/>
                <w:sz w:val="20"/>
              </w:rPr>
              <w:t>GLOBAL</w:t>
            </w:r>
          </w:p>
        </w:tc>
        <w:tc>
          <w:tcPr>
            <w:tcW w:w="1928" w:type="dxa"/>
          </w:tcPr>
          <w:p w:rsidR="002D5F79" w:rsidRDefault="00B0013F">
            <w:pPr>
              <w:pStyle w:val="TableParagraph"/>
              <w:spacing w:line="228" w:lineRule="exact"/>
              <w:ind w:right="57"/>
              <w:jc w:val="right"/>
              <w:rPr>
                <w:sz w:val="20"/>
              </w:rPr>
            </w:pPr>
            <w:r>
              <w:rPr>
                <w:sz w:val="20"/>
              </w:rPr>
              <w:t>R$</w:t>
            </w:r>
            <w:r>
              <w:rPr>
                <w:spacing w:val="-3"/>
                <w:sz w:val="20"/>
              </w:rPr>
              <w:t xml:space="preserve"> </w:t>
            </w:r>
            <w:r>
              <w:rPr>
                <w:spacing w:val="-2"/>
                <w:sz w:val="20"/>
              </w:rPr>
              <w:t>2.377.152,40</w:t>
            </w:r>
          </w:p>
        </w:tc>
      </w:tr>
      <w:tr w:rsidR="002D5F79">
        <w:trPr>
          <w:trHeight w:val="576"/>
        </w:trPr>
        <w:tc>
          <w:tcPr>
            <w:tcW w:w="10612" w:type="dxa"/>
            <w:gridSpan w:val="6"/>
            <w:tcBorders>
              <w:left w:val="nil"/>
              <w:right w:val="nil"/>
            </w:tcBorders>
          </w:tcPr>
          <w:p w:rsidR="002D5F79" w:rsidRDefault="002D5F79">
            <w:pPr>
              <w:pStyle w:val="TableParagraph"/>
              <w:rPr>
                <w:rFonts w:ascii="Times New Roman"/>
                <w:sz w:val="20"/>
              </w:rPr>
            </w:pPr>
          </w:p>
        </w:tc>
      </w:tr>
      <w:tr w:rsidR="002D5F79">
        <w:trPr>
          <w:trHeight w:val="343"/>
        </w:trPr>
        <w:tc>
          <w:tcPr>
            <w:tcW w:w="10612" w:type="dxa"/>
            <w:gridSpan w:val="6"/>
          </w:tcPr>
          <w:p w:rsidR="002D5F79" w:rsidRDefault="00B0013F">
            <w:pPr>
              <w:pStyle w:val="TableParagraph"/>
              <w:spacing w:line="228" w:lineRule="exact"/>
              <w:ind w:left="9" w:right="3"/>
              <w:jc w:val="center"/>
              <w:rPr>
                <w:sz w:val="20"/>
              </w:rPr>
            </w:pPr>
            <w:r>
              <w:rPr>
                <w:sz w:val="20"/>
              </w:rPr>
              <w:t>LOTE</w:t>
            </w:r>
            <w:r>
              <w:rPr>
                <w:spacing w:val="-3"/>
                <w:sz w:val="20"/>
              </w:rPr>
              <w:t xml:space="preserve"> </w:t>
            </w:r>
            <w:r>
              <w:rPr>
                <w:sz w:val="20"/>
              </w:rPr>
              <w:t>05 -</w:t>
            </w:r>
            <w:r>
              <w:rPr>
                <w:spacing w:val="-3"/>
                <w:sz w:val="20"/>
              </w:rPr>
              <w:t xml:space="preserve"> </w:t>
            </w:r>
            <w:r>
              <w:rPr>
                <w:spacing w:val="-2"/>
                <w:sz w:val="20"/>
              </w:rPr>
              <w:t>GERADORES</w:t>
            </w:r>
          </w:p>
        </w:tc>
      </w:tr>
      <w:tr w:rsidR="002D5F79">
        <w:trPr>
          <w:trHeight w:val="346"/>
        </w:trPr>
        <w:tc>
          <w:tcPr>
            <w:tcW w:w="710" w:type="dxa"/>
          </w:tcPr>
          <w:p w:rsidR="002D5F79" w:rsidRDefault="00B0013F">
            <w:pPr>
              <w:pStyle w:val="TableParagraph"/>
              <w:spacing w:line="228" w:lineRule="exact"/>
              <w:ind w:left="10" w:right="1"/>
              <w:jc w:val="center"/>
              <w:rPr>
                <w:sz w:val="20"/>
              </w:rPr>
            </w:pPr>
            <w:r>
              <w:rPr>
                <w:spacing w:val="-4"/>
                <w:sz w:val="20"/>
              </w:rPr>
              <w:t>ITEM</w:t>
            </w:r>
          </w:p>
        </w:tc>
        <w:tc>
          <w:tcPr>
            <w:tcW w:w="3971" w:type="dxa"/>
          </w:tcPr>
          <w:p w:rsidR="002D5F79" w:rsidRDefault="00B0013F">
            <w:pPr>
              <w:pStyle w:val="TableParagraph"/>
              <w:spacing w:line="228" w:lineRule="exact"/>
              <w:ind w:left="7"/>
              <w:jc w:val="center"/>
              <w:rPr>
                <w:sz w:val="20"/>
              </w:rPr>
            </w:pPr>
            <w:r>
              <w:rPr>
                <w:spacing w:val="-2"/>
                <w:sz w:val="20"/>
              </w:rPr>
              <w:t>DESCRIÇÃO</w:t>
            </w:r>
          </w:p>
        </w:tc>
        <w:tc>
          <w:tcPr>
            <w:tcW w:w="1192" w:type="dxa"/>
          </w:tcPr>
          <w:p w:rsidR="002D5F79" w:rsidRDefault="00B0013F">
            <w:pPr>
              <w:pStyle w:val="TableParagraph"/>
              <w:spacing w:line="228" w:lineRule="exact"/>
              <w:ind w:left="7"/>
              <w:jc w:val="center"/>
              <w:rPr>
                <w:sz w:val="20"/>
              </w:rPr>
            </w:pPr>
            <w:r>
              <w:rPr>
                <w:spacing w:val="-2"/>
                <w:sz w:val="20"/>
              </w:rPr>
              <w:t>UNIDADE</w:t>
            </w:r>
          </w:p>
        </w:tc>
        <w:tc>
          <w:tcPr>
            <w:tcW w:w="910" w:type="dxa"/>
          </w:tcPr>
          <w:p w:rsidR="002D5F79" w:rsidRDefault="00B0013F">
            <w:pPr>
              <w:pStyle w:val="TableParagraph"/>
              <w:spacing w:line="228" w:lineRule="exact"/>
              <w:ind w:left="14" w:right="4"/>
              <w:jc w:val="center"/>
              <w:rPr>
                <w:sz w:val="20"/>
              </w:rPr>
            </w:pPr>
            <w:r>
              <w:rPr>
                <w:spacing w:val="-2"/>
                <w:sz w:val="20"/>
              </w:rPr>
              <w:t>QUANT</w:t>
            </w:r>
          </w:p>
        </w:tc>
        <w:tc>
          <w:tcPr>
            <w:tcW w:w="1901" w:type="dxa"/>
          </w:tcPr>
          <w:p w:rsidR="002D5F79" w:rsidRDefault="00B0013F">
            <w:pPr>
              <w:pStyle w:val="TableParagraph"/>
              <w:spacing w:line="228" w:lineRule="exact"/>
              <w:ind w:left="12"/>
              <w:jc w:val="center"/>
              <w:rPr>
                <w:sz w:val="20"/>
              </w:rPr>
            </w:pPr>
            <w:r>
              <w:rPr>
                <w:sz w:val="20"/>
              </w:rPr>
              <w:t>VALOR</w:t>
            </w:r>
            <w:r>
              <w:rPr>
                <w:spacing w:val="-1"/>
                <w:sz w:val="20"/>
              </w:rPr>
              <w:t xml:space="preserve"> </w:t>
            </w:r>
            <w:r>
              <w:rPr>
                <w:spacing w:val="-2"/>
                <w:sz w:val="20"/>
              </w:rPr>
              <w:t>UNIT.</w:t>
            </w:r>
          </w:p>
        </w:tc>
        <w:tc>
          <w:tcPr>
            <w:tcW w:w="1928" w:type="dxa"/>
          </w:tcPr>
          <w:p w:rsidR="002D5F79" w:rsidRDefault="00B0013F">
            <w:pPr>
              <w:pStyle w:val="TableParagraph"/>
              <w:spacing w:line="228" w:lineRule="exact"/>
              <w:ind w:left="274"/>
              <w:rPr>
                <w:sz w:val="20"/>
              </w:rPr>
            </w:pPr>
            <w:r>
              <w:rPr>
                <w:sz w:val="20"/>
              </w:rPr>
              <w:t>VALOR</w:t>
            </w:r>
            <w:r>
              <w:rPr>
                <w:spacing w:val="-3"/>
                <w:sz w:val="20"/>
              </w:rPr>
              <w:t xml:space="preserve"> </w:t>
            </w:r>
            <w:r>
              <w:rPr>
                <w:spacing w:val="-2"/>
                <w:sz w:val="20"/>
              </w:rPr>
              <w:t>TOTAL</w:t>
            </w:r>
          </w:p>
        </w:tc>
      </w:tr>
      <w:tr w:rsidR="002D5F79">
        <w:trPr>
          <w:trHeight w:val="1380"/>
        </w:trPr>
        <w:tc>
          <w:tcPr>
            <w:tcW w:w="710" w:type="dxa"/>
          </w:tcPr>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left="10" w:right="1"/>
              <w:jc w:val="center"/>
              <w:rPr>
                <w:sz w:val="20"/>
              </w:rPr>
            </w:pPr>
            <w:r>
              <w:rPr>
                <w:spacing w:val="-10"/>
                <w:sz w:val="20"/>
              </w:rPr>
              <w:t>1</w:t>
            </w:r>
          </w:p>
        </w:tc>
        <w:tc>
          <w:tcPr>
            <w:tcW w:w="3971" w:type="dxa"/>
          </w:tcPr>
          <w:p w:rsidR="002D5F79" w:rsidRDefault="00B0013F">
            <w:pPr>
              <w:pStyle w:val="TableParagraph"/>
              <w:tabs>
                <w:tab w:val="left" w:pos="1015"/>
                <w:tab w:val="left" w:pos="2236"/>
                <w:tab w:val="left" w:pos="2726"/>
                <w:tab w:val="left" w:pos="3272"/>
              </w:tabs>
              <w:spacing w:line="228" w:lineRule="exact"/>
              <w:ind w:left="69"/>
              <w:rPr>
                <w:sz w:val="20"/>
              </w:rPr>
            </w:pPr>
            <w:r>
              <w:rPr>
                <w:spacing w:val="-2"/>
                <w:sz w:val="20"/>
              </w:rPr>
              <w:t>GRUPO</w:t>
            </w:r>
            <w:r>
              <w:rPr>
                <w:sz w:val="20"/>
              </w:rPr>
              <w:tab/>
            </w:r>
            <w:r>
              <w:rPr>
                <w:spacing w:val="-2"/>
                <w:sz w:val="20"/>
              </w:rPr>
              <w:t>GERADOR</w:t>
            </w:r>
            <w:r>
              <w:rPr>
                <w:sz w:val="20"/>
              </w:rPr>
              <w:tab/>
            </w:r>
            <w:r>
              <w:rPr>
                <w:spacing w:val="-5"/>
                <w:sz w:val="20"/>
              </w:rPr>
              <w:t>DE</w:t>
            </w:r>
            <w:r>
              <w:rPr>
                <w:sz w:val="20"/>
              </w:rPr>
              <w:tab/>
            </w:r>
            <w:r>
              <w:rPr>
                <w:spacing w:val="-5"/>
                <w:sz w:val="20"/>
              </w:rPr>
              <w:t>180</w:t>
            </w:r>
            <w:r>
              <w:rPr>
                <w:sz w:val="20"/>
              </w:rPr>
              <w:tab/>
            </w:r>
            <w:r>
              <w:rPr>
                <w:spacing w:val="-2"/>
                <w:sz w:val="20"/>
              </w:rPr>
              <w:t>KVA'S,</w:t>
            </w:r>
          </w:p>
          <w:p w:rsidR="002D5F79" w:rsidRDefault="00B0013F">
            <w:pPr>
              <w:pStyle w:val="TableParagraph"/>
              <w:spacing w:before="114"/>
              <w:ind w:left="69"/>
              <w:rPr>
                <w:sz w:val="20"/>
              </w:rPr>
            </w:pPr>
            <w:r>
              <w:rPr>
                <w:sz w:val="20"/>
              </w:rPr>
              <w:t>trifásico,</w:t>
            </w:r>
            <w:r>
              <w:rPr>
                <w:spacing w:val="-1"/>
                <w:sz w:val="20"/>
              </w:rPr>
              <w:t xml:space="preserve"> </w:t>
            </w:r>
            <w:r>
              <w:rPr>
                <w:sz w:val="20"/>
              </w:rPr>
              <w:t>380/220</w:t>
            </w:r>
            <w:r>
              <w:rPr>
                <w:spacing w:val="-1"/>
                <w:sz w:val="20"/>
              </w:rPr>
              <w:t xml:space="preserve"> </w:t>
            </w:r>
            <w:r>
              <w:rPr>
                <w:sz w:val="20"/>
              </w:rPr>
              <w:t>Volts, silenciado</w:t>
            </w:r>
            <w:r>
              <w:rPr>
                <w:spacing w:val="-3"/>
                <w:sz w:val="20"/>
              </w:rPr>
              <w:t xml:space="preserve"> </w:t>
            </w:r>
            <w:r>
              <w:rPr>
                <w:sz w:val="20"/>
              </w:rPr>
              <w:t>80 DB</w:t>
            </w:r>
            <w:r>
              <w:rPr>
                <w:spacing w:val="-1"/>
                <w:sz w:val="20"/>
              </w:rPr>
              <w:t xml:space="preserve"> </w:t>
            </w:r>
            <w:r>
              <w:rPr>
                <w:spacing w:val="-10"/>
                <w:sz w:val="20"/>
              </w:rPr>
              <w:t>a</w:t>
            </w:r>
          </w:p>
          <w:p w:rsidR="002D5F79" w:rsidRDefault="00B0013F">
            <w:pPr>
              <w:pStyle w:val="TableParagraph"/>
              <w:spacing w:before="6" w:line="340" w:lineRule="atLeast"/>
              <w:ind w:left="69"/>
              <w:rPr>
                <w:sz w:val="20"/>
              </w:rPr>
            </w:pPr>
            <w:r>
              <w:rPr>
                <w:sz w:val="20"/>
              </w:rPr>
              <w:t>5m</w:t>
            </w:r>
            <w:r>
              <w:rPr>
                <w:spacing w:val="-14"/>
                <w:sz w:val="20"/>
              </w:rPr>
              <w:t xml:space="preserve"> </w:t>
            </w:r>
            <w:r>
              <w:rPr>
                <w:sz w:val="20"/>
              </w:rPr>
              <w:t>de</w:t>
            </w:r>
            <w:r>
              <w:rPr>
                <w:spacing w:val="-14"/>
                <w:sz w:val="20"/>
              </w:rPr>
              <w:t xml:space="preserve"> </w:t>
            </w:r>
            <w:r>
              <w:rPr>
                <w:sz w:val="20"/>
              </w:rPr>
              <w:t>distância,</w:t>
            </w:r>
            <w:r>
              <w:rPr>
                <w:spacing w:val="-14"/>
                <w:sz w:val="20"/>
              </w:rPr>
              <w:t xml:space="preserve"> </w:t>
            </w:r>
            <w:r>
              <w:rPr>
                <w:sz w:val="20"/>
              </w:rPr>
              <w:t>chave</w:t>
            </w:r>
            <w:r>
              <w:rPr>
                <w:spacing w:val="-13"/>
                <w:sz w:val="20"/>
              </w:rPr>
              <w:t xml:space="preserve"> </w:t>
            </w:r>
            <w:r>
              <w:rPr>
                <w:sz w:val="20"/>
              </w:rPr>
              <w:t>reversora,</w:t>
            </w:r>
            <w:r>
              <w:rPr>
                <w:spacing w:val="-12"/>
                <w:sz w:val="20"/>
              </w:rPr>
              <w:t xml:space="preserve"> </w:t>
            </w:r>
            <w:r>
              <w:rPr>
                <w:sz w:val="20"/>
              </w:rPr>
              <w:t>04</w:t>
            </w:r>
            <w:r>
              <w:rPr>
                <w:spacing w:val="-12"/>
                <w:sz w:val="20"/>
              </w:rPr>
              <w:t xml:space="preserve"> </w:t>
            </w:r>
            <w:r>
              <w:rPr>
                <w:sz w:val="20"/>
              </w:rPr>
              <w:t>cabos de 95 mm com 25 metros cada.</w:t>
            </w:r>
          </w:p>
        </w:tc>
        <w:tc>
          <w:tcPr>
            <w:tcW w:w="1192" w:type="dxa"/>
          </w:tcPr>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left="14"/>
              <w:jc w:val="center"/>
              <w:rPr>
                <w:sz w:val="20"/>
              </w:rPr>
            </w:pPr>
            <w:r>
              <w:rPr>
                <w:spacing w:val="-5"/>
                <w:sz w:val="20"/>
              </w:rPr>
              <w:t>100</w:t>
            </w:r>
          </w:p>
        </w:tc>
        <w:tc>
          <w:tcPr>
            <w:tcW w:w="1901" w:type="dxa"/>
          </w:tcPr>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left="12" w:right="3"/>
              <w:jc w:val="center"/>
              <w:rPr>
                <w:sz w:val="20"/>
              </w:rPr>
            </w:pPr>
            <w:r>
              <w:rPr>
                <w:sz w:val="20"/>
              </w:rPr>
              <w:t>R$</w:t>
            </w:r>
            <w:r>
              <w:rPr>
                <w:spacing w:val="-3"/>
                <w:sz w:val="20"/>
              </w:rPr>
              <w:t xml:space="preserve"> </w:t>
            </w:r>
            <w:r>
              <w:rPr>
                <w:spacing w:val="-2"/>
                <w:sz w:val="20"/>
              </w:rPr>
              <w:t>3.500,00</w:t>
            </w:r>
          </w:p>
        </w:tc>
        <w:tc>
          <w:tcPr>
            <w:tcW w:w="1928" w:type="dxa"/>
          </w:tcPr>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right="57"/>
              <w:jc w:val="right"/>
              <w:rPr>
                <w:sz w:val="20"/>
              </w:rPr>
            </w:pPr>
            <w:r>
              <w:rPr>
                <w:sz w:val="20"/>
              </w:rPr>
              <w:t>R$</w:t>
            </w:r>
            <w:r>
              <w:rPr>
                <w:spacing w:val="-3"/>
                <w:sz w:val="20"/>
              </w:rPr>
              <w:t xml:space="preserve"> </w:t>
            </w:r>
            <w:r>
              <w:rPr>
                <w:spacing w:val="-2"/>
                <w:sz w:val="20"/>
              </w:rPr>
              <w:t>350.000,00</w:t>
            </w:r>
          </w:p>
        </w:tc>
      </w:tr>
      <w:tr w:rsidR="002D5F79">
        <w:trPr>
          <w:trHeight w:val="1380"/>
        </w:trPr>
        <w:tc>
          <w:tcPr>
            <w:tcW w:w="710" w:type="dxa"/>
          </w:tcPr>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0" w:right="1"/>
              <w:jc w:val="center"/>
              <w:rPr>
                <w:sz w:val="20"/>
              </w:rPr>
            </w:pPr>
            <w:r>
              <w:rPr>
                <w:spacing w:val="-10"/>
                <w:sz w:val="20"/>
              </w:rPr>
              <w:t>2</w:t>
            </w:r>
          </w:p>
        </w:tc>
        <w:tc>
          <w:tcPr>
            <w:tcW w:w="3971" w:type="dxa"/>
          </w:tcPr>
          <w:p w:rsidR="002D5F79" w:rsidRDefault="00B0013F">
            <w:pPr>
              <w:pStyle w:val="TableParagraph"/>
              <w:spacing w:line="360" w:lineRule="auto"/>
              <w:ind w:left="69" w:right="60"/>
              <w:jc w:val="both"/>
              <w:rPr>
                <w:sz w:val="20"/>
              </w:rPr>
            </w:pPr>
            <w:r>
              <w:rPr>
                <w:sz w:val="20"/>
              </w:rPr>
              <w:t>GERADOR DE 260 KVA’S, trifásico, 380/220 Volts, silenciado 80 DB a 5m de distância,</w:t>
            </w:r>
            <w:r>
              <w:rPr>
                <w:spacing w:val="-2"/>
                <w:sz w:val="20"/>
              </w:rPr>
              <w:t xml:space="preserve"> </w:t>
            </w:r>
            <w:r>
              <w:rPr>
                <w:sz w:val="20"/>
              </w:rPr>
              <w:t>chave</w:t>
            </w:r>
            <w:r>
              <w:rPr>
                <w:spacing w:val="-1"/>
                <w:sz w:val="20"/>
              </w:rPr>
              <w:t xml:space="preserve"> </w:t>
            </w:r>
            <w:r>
              <w:rPr>
                <w:sz w:val="20"/>
              </w:rPr>
              <w:t>reversora,</w:t>
            </w:r>
            <w:r>
              <w:rPr>
                <w:spacing w:val="-1"/>
                <w:sz w:val="20"/>
              </w:rPr>
              <w:t xml:space="preserve"> </w:t>
            </w:r>
            <w:r>
              <w:rPr>
                <w:sz w:val="20"/>
              </w:rPr>
              <w:t>04</w:t>
            </w:r>
            <w:r>
              <w:rPr>
                <w:spacing w:val="-1"/>
                <w:sz w:val="20"/>
              </w:rPr>
              <w:t xml:space="preserve"> </w:t>
            </w:r>
            <w:r>
              <w:rPr>
                <w:sz w:val="20"/>
              </w:rPr>
              <w:t>cabos</w:t>
            </w:r>
            <w:r>
              <w:rPr>
                <w:spacing w:val="-1"/>
                <w:sz w:val="20"/>
              </w:rPr>
              <w:t xml:space="preserve"> </w:t>
            </w:r>
            <w:r>
              <w:rPr>
                <w:sz w:val="20"/>
              </w:rPr>
              <w:t>de</w:t>
            </w:r>
            <w:r>
              <w:rPr>
                <w:spacing w:val="-1"/>
                <w:sz w:val="20"/>
              </w:rPr>
              <w:t xml:space="preserve"> </w:t>
            </w:r>
            <w:r>
              <w:rPr>
                <w:spacing w:val="-5"/>
                <w:sz w:val="20"/>
              </w:rPr>
              <w:t>95</w:t>
            </w:r>
          </w:p>
          <w:p w:rsidR="002D5F79" w:rsidRDefault="00B0013F">
            <w:pPr>
              <w:pStyle w:val="TableParagraph"/>
              <w:spacing w:line="229" w:lineRule="exact"/>
              <w:ind w:left="69"/>
              <w:jc w:val="both"/>
              <w:rPr>
                <w:sz w:val="20"/>
              </w:rPr>
            </w:pPr>
            <w:r>
              <w:rPr>
                <w:sz w:val="20"/>
              </w:rPr>
              <w:t>mm</w:t>
            </w:r>
            <w:r>
              <w:rPr>
                <w:spacing w:val="-2"/>
                <w:sz w:val="20"/>
              </w:rPr>
              <w:t xml:space="preserve"> </w:t>
            </w:r>
            <w:r>
              <w:rPr>
                <w:sz w:val="20"/>
              </w:rPr>
              <w:t>com</w:t>
            </w:r>
            <w:r>
              <w:rPr>
                <w:spacing w:val="-1"/>
                <w:sz w:val="20"/>
              </w:rPr>
              <w:t xml:space="preserve"> </w:t>
            </w:r>
            <w:r>
              <w:rPr>
                <w:sz w:val="20"/>
              </w:rPr>
              <w:t>25</w:t>
            </w:r>
            <w:r>
              <w:rPr>
                <w:spacing w:val="-2"/>
                <w:sz w:val="20"/>
              </w:rPr>
              <w:t xml:space="preserve"> </w:t>
            </w:r>
            <w:r>
              <w:rPr>
                <w:sz w:val="20"/>
              </w:rPr>
              <w:t>metros</w:t>
            </w:r>
            <w:r>
              <w:rPr>
                <w:spacing w:val="-4"/>
                <w:sz w:val="20"/>
              </w:rPr>
              <w:t xml:space="preserve"> </w:t>
            </w:r>
            <w:r>
              <w:rPr>
                <w:spacing w:val="-2"/>
                <w:sz w:val="20"/>
              </w:rPr>
              <w:t>cada.</w:t>
            </w:r>
          </w:p>
        </w:tc>
        <w:tc>
          <w:tcPr>
            <w:tcW w:w="1192" w:type="dxa"/>
          </w:tcPr>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4"/>
              <w:jc w:val="center"/>
              <w:rPr>
                <w:sz w:val="20"/>
              </w:rPr>
            </w:pPr>
            <w:r>
              <w:rPr>
                <w:spacing w:val="-5"/>
                <w:sz w:val="20"/>
              </w:rPr>
              <w:t>50</w:t>
            </w:r>
          </w:p>
        </w:tc>
        <w:tc>
          <w:tcPr>
            <w:tcW w:w="1901" w:type="dxa"/>
          </w:tcPr>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5.389,00</w:t>
            </w:r>
          </w:p>
        </w:tc>
        <w:tc>
          <w:tcPr>
            <w:tcW w:w="1928" w:type="dxa"/>
          </w:tcPr>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269.450,00</w:t>
            </w:r>
          </w:p>
        </w:tc>
      </w:tr>
      <w:tr w:rsidR="002D5F79">
        <w:trPr>
          <w:trHeight w:val="343"/>
        </w:trPr>
        <w:tc>
          <w:tcPr>
            <w:tcW w:w="8684" w:type="dxa"/>
            <w:gridSpan w:val="5"/>
          </w:tcPr>
          <w:p w:rsidR="002D5F79" w:rsidRDefault="00B0013F">
            <w:pPr>
              <w:pStyle w:val="TableParagraph"/>
              <w:spacing w:line="228" w:lineRule="exact"/>
              <w:ind w:left="10" w:right="3"/>
              <w:jc w:val="center"/>
              <w:rPr>
                <w:sz w:val="20"/>
              </w:rPr>
            </w:pPr>
            <w:r>
              <w:rPr>
                <w:sz w:val="20"/>
              </w:rPr>
              <w:t>VALOR</w:t>
            </w:r>
            <w:r>
              <w:rPr>
                <w:spacing w:val="-1"/>
                <w:sz w:val="20"/>
              </w:rPr>
              <w:t xml:space="preserve"> </w:t>
            </w:r>
            <w:r>
              <w:rPr>
                <w:spacing w:val="-2"/>
                <w:sz w:val="20"/>
              </w:rPr>
              <w:t>GLOBAL</w:t>
            </w:r>
          </w:p>
        </w:tc>
        <w:tc>
          <w:tcPr>
            <w:tcW w:w="1928" w:type="dxa"/>
          </w:tcPr>
          <w:p w:rsidR="002D5F79" w:rsidRDefault="00B0013F">
            <w:pPr>
              <w:pStyle w:val="TableParagraph"/>
              <w:spacing w:line="228" w:lineRule="exact"/>
              <w:ind w:right="57"/>
              <w:jc w:val="right"/>
              <w:rPr>
                <w:sz w:val="20"/>
              </w:rPr>
            </w:pPr>
            <w:r>
              <w:rPr>
                <w:sz w:val="20"/>
              </w:rPr>
              <w:t>R$</w:t>
            </w:r>
            <w:r>
              <w:rPr>
                <w:spacing w:val="-3"/>
                <w:sz w:val="20"/>
              </w:rPr>
              <w:t xml:space="preserve"> </w:t>
            </w:r>
            <w:r>
              <w:rPr>
                <w:spacing w:val="-2"/>
                <w:sz w:val="20"/>
              </w:rPr>
              <w:t>619.450,00</w:t>
            </w:r>
          </w:p>
        </w:tc>
      </w:tr>
      <w:tr w:rsidR="002D5F79">
        <w:trPr>
          <w:trHeight w:val="576"/>
        </w:trPr>
        <w:tc>
          <w:tcPr>
            <w:tcW w:w="10612" w:type="dxa"/>
            <w:gridSpan w:val="6"/>
            <w:tcBorders>
              <w:left w:val="nil"/>
              <w:right w:val="nil"/>
            </w:tcBorders>
          </w:tcPr>
          <w:p w:rsidR="002D5F79" w:rsidRDefault="002D5F79">
            <w:pPr>
              <w:pStyle w:val="TableParagraph"/>
              <w:rPr>
                <w:rFonts w:ascii="Times New Roman"/>
                <w:sz w:val="20"/>
              </w:rPr>
            </w:pPr>
          </w:p>
        </w:tc>
      </w:tr>
      <w:tr w:rsidR="002D5F79">
        <w:trPr>
          <w:trHeight w:val="346"/>
        </w:trPr>
        <w:tc>
          <w:tcPr>
            <w:tcW w:w="10612" w:type="dxa"/>
            <w:gridSpan w:val="6"/>
          </w:tcPr>
          <w:p w:rsidR="002D5F79" w:rsidRDefault="00B0013F">
            <w:pPr>
              <w:pStyle w:val="TableParagraph"/>
              <w:spacing w:line="228" w:lineRule="exact"/>
              <w:ind w:left="9" w:right="1"/>
              <w:jc w:val="center"/>
              <w:rPr>
                <w:sz w:val="20"/>
              </w:rPr>
            </w:pPr>
            <w:r>
              <w:rPr>
                <w:sz w:val="20"/>
              </w:rPr>
              <w:t>LOTE</w:t>
            </w:r>
            <w:r>
              <w:rPr>
                <w:spacing w:val="-2"/>
                <w:sz w:val="20"/>
              </w:rPr>
              <w:t xml:space="preserve"> </w:t>
            </w:r>
            <w:r>
              <w:rPr>
                <w:sz w:val="20"/>
              </w:rPr>
              <w:t>06</w:t>
            </w:r>
            <w:r>
              <w:rPr>
                <w:spacing w:val="1"/>
                <w:sz w:val="20"/>
              </w:rPr>
              <w:t xml:space="preserve"> </w:t>
            </w:r>
            <w:r>
              <w:rPr>
                <w:sz w:val="20"/>
              </w:rPr>
              <w:t>-</w:t>
            </w:r>
            <w:r>
              <w:rPr>
                <w:spacing w:val="-5"/>
                <w:sz w:val="20"/>
              </w:rPr>
              <w:t xml:space="preserve"> </w:t>
            </w:r>
            <w:r>
              <w:rPr>
                <w:sz w:val="20"/>
              </w:rPr>
              <w:t>TRIOS</w:t>
            </w:r>
            <w:r>
              <w:rPr>
                <w:spacing w:val="-2"/>
                <w:sz w:val="20"/>
              </w:rPr>
              <w:t xml:space="preserve"> ELÉTRICOS</w:t>
            </w:r>
          </w:p>
        </w:tc>
      </w:tr>
      <w:tr w:rsidR="002D5F79">
        <w:trPr>
          <w:trHeight w:val="343"/>
        </w:trPr>
        <w:tc>
          <w:tcPr>
            <w:tcW w:w="710" w:type="dxa"/>
          </w:tcPr>
          <w:p w:rsidR="002D5F79" w:rsidRDefault="00B0013F">
            <w:pPr>
              <w:pStyle w:val="TableParagraph"/>
              <w:spacing w:line="228" w:lineRule="exact"/>
              <w:ind w:left="10" w:right="1"/>
              <w:jc w:val="center"/>
              <w:rPr>
                <w:sz w:val="20"/>
              </w:rPr>
            </w:pPr>
            <w:r>
              <w:rPr>
                <w:spacing w:val="-4"/>
                <w:sz w:val="20"/>
              </w:rPr>
              <w:t>ITEM</w:t>
            </w:r>
          </w:p>
        </w:tc>
        <w:tc>
          <w:tcPr>
            <w:tcW w:w="3971" w:type="dxa"/>
          </w:tcPr>
          <w:p w:rsidR="002D5F79" w:rsidRDefault="00B0013F">
            <w:pPr>
              <w:pStyle w:val="TableParagraph"/>
              <w:spacing w:line="228" w:lineRule="exact"/>
              <w:ind w:left="7"/>
              <w:jc w:val="center"/>
              <w:rPr>
                <w:sz w:val="20"/>
              </w:rPr>
            </w:pPr>
            <w:r>
              <w:rPr>
                <w:spacing w:val="-2"/>
                <w:sz w:val="20"/>
              </w:rPr>
              <w:t>DESCRIÇÃO</w:t>
            </w:r>
          </w:p>
        </w:tc>
        <w:tc>
          <w:tcPr>
            <w:tcW w:w="1192" w:type="dxa"/>
          </w:tcPr>
          <w:p w:rsidR="002D5F79" w:rsidRDefault="00B0013F">
            <w:pPr>
              <w:pStyle w:val="TableParagraph"/>
              <w:spacing w:line="228" w:lineRule="exact"/>
              <w:ind w:left="7"/>
              <w:jc w:val="center"/>
              <w:rPr>
                <w:sz w:val="20"/>
              </w:rPr>
            </w:pPr>
            <w:r>
              <w:rPr>
                <w:spacing w:val="-2"/>
                <w:sz w:val="20"/>
              </w:rPr>
              <w:t>UNIDADE</w:t>
            </w:r>
          </w:p>
        </w:tc>
        <w:tc>
          <w:tcPr>
            <w:tcW w:w="910" w:type="dxa"/>
          </w:tcPr>
          <w:p w:rsidR="002D5F79" w:rsidRDefault="00B0013F">
            <w:pPr>
              <w:pStyle w:val="TableParagraph"/>
              <w:spacing w:line="228" w:lineRule="exact"/>
              <w:ind w:left="14" w:right="4"/>
              <w:jc w:val="center"/>
              <w:rPr>
                <w:sz w:val="20"/>
              </w:rPr>
            </w:pPr>
            <w:r>
              <w:rPr>
                <w:spacing w:val="-2"/>
                <w:sz w:val="20"/>
              </w:rPr>
              <w:t>QUANT</w:t>
            </w:r>
          </w:p>
        </w:tc>
        <w:tc>
          <w:tcPr>
            <w:tcW w:w="1901" w:type="dxa"/>
          </w:tcPr>
          <w:p w:rsidR="002D5F79" w:rsidRDefault="00B0013F">
            <w:pPr>
              <w:pStyle w:val="TableParagraph"/>
              <w:spacing w:line="228" w:lineRule="exact"/>
              <w:ind w:left="12"/>
              <w:jc w:val="center"/>
              <w:rPr>
                <w:sz w:val="20"/>
              </w:rPr>
            </w:pPr>
            <w:r>
              <w:rPr>
                <w:sz w:val="20"/>
              </w:rPr>
              <w:t>VALOR</w:t>
            </w:r>
            <w:r>
              <w:rPr>
                <w:spacing w:val="-1"/>
                <w:sz w:val="20"/>
              </w:rPr>
              <w:t xml:space="preserve"> </w:t>
            </w:r>
            <w:r>
              <w:rPr>
                <w:spacing w:val="-2"/>
                <w:sz w:val="20"/>
              </w:rPr>
              <w:t>UNIT.</w:t>
            </w:r>
          </w:p>
        </w:tc>
        <w:tc>
          <w:tcPr>
            <w:tcW w:w="1928" w:type="dxa"/>
          </w:tcPr>
          <w:p w:rsidR="002D5F79" w:rsidRDefault="00B0013F">
            <w:pPr>
              <w:pStyle w:val="TableParagraph"/>
              <w:spacing w:line="228" w:lineRule="exact"/>
              <w:ind w:left="274"/>
              <w:rPr>
                <w:sz w:val="20"/>
              </w:rPr>
            </w:pPr>
            <w:r>
              <w:rPr>
                <w:sz w:val="20"/>
              </w:rPr>
              <w:t>VALOR</w:t>
            </w:r>
            <w:r>
              <w:rPr>
                <w:spacing w:val="-3"/>
                <w:sz w:val="20"/>
              </w:rPr>
              <w:t xml:space="preserve"> </w:t>
            </w:r>
            <w:r>
              <w:rPr>
                <w:spacing w:val="-2"/>
                <w:sz w:val="20"/>
              </w:rPr>
              <w:t>TOTAL</w:t>
            </w:r>
          </w:p>
        </w:tc>
      </w:tr>
      <w:tr w:rsidR="002D5F79">
        <w:trPr>
          <w:trHeight w:val="4304"/>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38"/>
              <w:rPr>
                <w:sz w:val="20"/>
              </w:rPr>
            </w:pPr>
          </w:p>
          <w:p w:rsidR="002D5F79" w:rsidRDefault="00B0013F">
            <w:pPr>
              <w:pStyle w:val="TableParagraph"/>
              <w:spacing w:before="1"/>
              <w:ind w:left="10" w:right="1"/>
              <w:jc w:val="center"/>
              <w:rPr>
                <w:sz w:val="20"/>
              </w:rPr>
            </w:pPr>
            <w:r>
              <w:rPr>
                <w:spacing w:val="-10"/>
                <w:sz w:val="20"/>
              </w:rPr>
              <w:t>1</w:t>
            </w:r>
          </w:p>
        </w:tc>
        <w:tc>
          <w:tcPr>
            <w:tcW w:w="3971" w:type="dxa"/>
          </w:tcPr>
          <w:p w:rsidR="002D5F79" w:rsidRDefault="00B0013F">
            <w:pPr>
              <w:pStyle w:val="TableParagraph"/>
              <w:spacing w:before="80" w:line="360" w:lineRule="auto"/>
              <w:ind w:left="69" w:right="58"/>
              <w:jc w:val="both"/>
              <w:rPr>
                <w:sz w:val="20"/>
              </w:rPr>
            </w:pPr>
            <w:r>
              <w:rPr>
                <w:sz w:val="20"/>
              </w:rPr>
              <w:t>TRIO</w:t>
            </w:r>
            <w:r>
              <w:rPr>
                <w:spacing w:val="-5"/>
                <w:sz w:val="20"/>
              </w:rPr>
              <w:t xml:space="preserve"> </w:t>
            </w:r>
            <w:r>
              <w:rPr>
                <w:sz w:val="20"/>
              </w:rPr>
              <w:t>ELÉTRICO</w:t>
            </w:r>
            <w:r>
              <w:rPr>
                <w:spacing w:val="-5"/>
                <w:sz w:val="20"/>
              </w:rPr>
              <w:t xml:space="preserve"> </w:t>
            </w:r>
            <w:r>
              <w:rPr>
                <w:sz w:val="20"/>
              </w:rPr>
              <w:t>CARRETA</w:t>
            </w:r>
            <w:r>
              <w:rPr>
                <w:spacing w:val="-4"/>
                <w:sz w:val="20"/>
              </w:rPr>
              <w:t xml:space="preserve"> </w:t>
            </w:r>
            <w:r>
              <w:rPr>
                <w:sz w:val="20"/>
              </w:rPr>
              <w:t>-</w:t>
            </w:r>
            <w:r>
              <w:rPr>
                <w:spacing w:val="-3"/>
                <w:sz w:val="20"/>
              </w:rPr>
              <w:t xml:space="preserve"> </w:t>
            </w:r>
            <w:r>
              <w:rPr>
                <w:sz w:val="20"/>
              </w:rPr>
              <w:t>Estrutura</w:t>
            </w:r>
            <w:r>
              <w:rPr>
                <w:spacing w:val="-5"/>
                <w:sz w:val="20"/>
              </w:rPr>
              <w:t xml:space="preserve"> </w:t>
            </w:r>
            <w:r>
              <w:rPr>
                <w:sz w:val="20"/>
              </w:rPr>
              <w:t>do equipamento, contendo no mínimo: • Carroceria,</w:t>
            </w:r>
            <w:r>
              <w:rPr>
                <w:spacing w:val="-14"/>
                <w:sz w:val="20"/>
              </w:rPr>
              <w:t xml:space="preserve"> </w:t>
            </w:r>
            <w:r>
              <w:rPr>
                <w:sz w:val="20"/>
              </w:rPr>
              <w:t>montada</w:t>
            </w:r>
            <w:r>
              <w:rPr>
                <w:spacing w:val="-14"/>
                <w:sz w:val="20"/>
              </w:rPr>
              <w:t xml:space="preserve"> </w:t>
            </w:r>
            <w:r>
              <w:rPr>
                <w:sz w:val="20"/>
              </w:rPr>
              <w:t>e</w:t>
            </w:r>
            <w:r>
              <w:rPr>
                <w:spacing w:val="-14"/>
                <w:sz w:val="20"/>
              </w:rPr>
              <w:t xml:space="preserve"> </w:t>
            </w:r>
            <w:r>
              <w:rPr>
                <w:sz w:val="20"/>
              </w:rPr>
              <w:t>“prancha</w:t>
            </w:r>
            <w:r>
              <w:rPr>
                <w:spacing w:val="-14"/>
                <w:sz w:val="20"/>
              </w:rPr>
              <w:t xml:space="preserve"> </w:t>
            </w:r>
            <w:r>
              <w:rPr>
                <w:sz w:val="20"/>
              </w:rPr>
              <w:t>baixa”</w:t>
            </w:r>
            <w:r>
              <w:rPr>
                <w:spacing w:val="-14"/>
                <w:sz w:val="20"/>
              </w:rPr>
              <w:t xml:space="preserve"> </w:t>
            </w:r>
            <w:r>
              <w:rPr>
                <w:sz w:val="20"/>
              </w:rPr>
              <w:t>com 23,00m de comprimento; 4,50m de altura; largura 4,60(com orelhas abertas), sendo estas especificações mínimas para contratação;</w:t>
            </w:r>
            <w:r>
              <w:rPr>
                <w:spacing w:val="-7"/>
                <w:sz w:val="20"/>
              </w:rPr>
              <w:t xml:space="preserve"> </w:t>
            </w:r>
            <w:r>
              <w:rPr>
                <w:sz w:val="20"/>
              </w:rPr>
              <w:t>•</w:t>
            </w:r>
            <w:r>
              <w:rPr>
                <w:spacing w:val="-7"/>
                <w:sz w:val="20"/>
              </w:rPr>
              <w:t xml:space="preserve"> </w:t>
            </w:r>
            <w:r>
              <w:rPr>
                <w:sz w:val="20"/>
              </w:rPr>
              <w:t>Palco</w:t>
            </w:r>
            <w:r>
              <w:rPr>
                <w:spacing w:val="-9"/>
                <w:sz w:val="20"/>
              </w:rPr>
              <w:t xml:space="preserve"> </w:t>
            </w:r>
            <w:r>
              <w:rPr>
                <w:sz w:val="20"/>
              </w:rPr>
              <w:t>principal</w:t>
            </w:r>
            <w:r>
              <w:rPr>
                <w:spacing w:val="-7"/>
                <w:sz w:val="20"/>
              </w:rPr>
              <w:t xml:space="preserve"> </w:t>
            </w:r>
            <w:r>
              <w:rPr>
                <w:sz w:val="20"/>
              </w:rPr>
              <w:t>com</w:t>
            </w:r>
            <w:r>
              <w:rPr>
                <w:spacing w:val="-6"/>
                <w:sz w:val="20"/>
              </w:rPr>
              <w:t xml:space="preserve"> </w:t>
            </w:r>
            <w:r>
              <w:rPr>
                <w:sz w:val="20"/>
              </w:rPr>
              <w:t>medidas mínimas de 12,00m de comprimento por 4,60m de largura, com varanda extra medindo 1,20m para cantor e backstage forrado</w:t>
            </w:r>
            <w:r>
              <w:rPr>
                <w:spacing w:val="-2"/>
                <w:sz w:val="20"/>
              </w:rPr>
              <w:t xml:space="preserve"> </w:t>
            </w:r>
            <w:r>
              <w:rPr>
                <w:sz w:val="20"/>
              </w:rPr>
              <w:t>com</w:t>
            </w:r>
            <w:r>
              <w:rPr>
                <w:spacing w:val="-3"/>
                <w:sz w:val="20"/>
              </w:rPr>
              <w:t xml:space="preserve"> </w:t>
            </w:r>
            <w:r>
              <w:rPr>
                <w:sz w:val="20"/>
              </w:rPr>
              <w:t>grama</w:t>
            </w:r>
            <w:r>
              <w:rPr>
                <w:spacing w:val="-2"/>
                <w:sz w:val="20"/>
              </w:rPr>
              <w:t xml:space="preserve"> </w:t>
            </w:r>
            <w:r>
              <w:rPr>
                <w:sz w:val="20"/>
              </w:rPr>
              <w:t>sintética;</w:t>
            </w:r>
            <w:r>
              <w:rPr>
                <w:spacing w:val="-2"/>
                <w:sz w:val="20"/>
              </w:rPr>
              <w:t xml:space="preserve"> </w:t>
            </w:r>
            <w:r>
              <w:rPr>
                <w:sz w:val="20"/>
              </w:rPr>
              <w:t>•</w:t>
            </w:r>
            <w:r>
              <w:rPr>
                <w:spacing w:val="-4"/>
                <w:sz w:val="20"/>
              </w:rPr>
              <w:t xml:space="preserve"> </w:t>
            </w:r>
            <w:r>
              <w:rPr>
                <w:sz w:val="20"/>
              </w:rPr>
              <w:t>Acessos:</w:t>
            </w:r>
            <w:r>
              <w:rPr>
                <w:spacing w:val="-2"/>
                <w:sz w:val="20"/>
              </w:rPr>
              <w:t xml:space="preserve"> </w:t>
            </w:r>
            <w:r>
              <w:rPr>
                <w:sz w:val="20"/>
              </w:rPr>
              <w:t>no mínimo</w:t>
            </w:r>
            <w:r>
              <w:rPr>
                <w:spacing w:val="29"/>
                <w:sz w:val="20"/>
              </w:rPr>
              <w:t xml:space="preserve">  </w:t>
            </w:r>
            <w:r>
              <w:rPr>
                <w:sz w:val="20"/>
              </w:rPr>
              <w:t>02</w:t>
            </w:r>
            <w:r>
              <w:rPr>
                <w:spacing w:val="31"/>
                <w:sz w:val="20"/>
              </w:rPr>
              <w:t xml:space="preserve">  </w:t>
            </w:r>
            <w:r>
              <w:rPr>
                <w:sz w:val="20"/>
              </w:rPr>
              <w:t>(dois)</w:t>
            </w:r>
            <w:r>
              <w:rPr>
                <w:spacing w:val="31"/>
                <w:sz w:val="20"/>
              </w:rPr>
              <w:t xml:space="preserve">  </w:t>
            </w:r>
            <w:r>
              <w:rPr>
                <w:sz w:val="20"/>
              </w:rPr>
              <w:t>acessos</w:t>
            </w:r>
            <w:r>
              <w:rPr>
                <w:spacing w:val="30"/>
                <w:sz w:val="20"/>
              </w:rPr>
              <w:t xml:space="preserve">  </w:t>
            </w:r>
            <w:r>
              <w:rPr>
                <w:sz w:val="20"/>
              </w:rPr>
              <w:t>de</w:t>
            </w:r>
            <w:r>
              <w:rPr>
                <w:spacing w:val="29"/>
                <w:sz w:val="20"/>
              </w:rPr>
              <w:t xml:space="preserve">  </w:t>
            </w:r>
            <w:r>
              <w:rPr>
                <w:spacing w:val="-2"/>
                <w:sz w:val="20"/>
              </w:rPr>
              <w:t>caráter</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38"/>
              <w:rPr>
                <w:sz w:val="20"/>
              </w:rPr>
            </w:pPr>
          </w:p>
          <w:p w:rsidR="002D5F79" w:rsidRDefault="00B0013F">
            <w:pPr>
              <w:pStyle w:val="TableParagraph"/>
              <w:spacing w:before="1"/>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38"/>
              <w:rPr>
                <w:sz w:val="20"/>
              </w:rPr>
            </w:pPr>
          </w:p>
          <w:p w:rsidR="002D5F79" w:rsidRDefault="00B0013F">
            <w:pPr>
              <w:pStyle w:val="TableParagraph"/>
              <w:spacing w:before="1"/>
              <w:ind w:left="14"/>
              <w:jc w:val="center"/>
              <w:rPr>
                <w:sz w:val="20"/>
              </w:rPr>
            </w:pPr>
            <w:r>
              <w:rPr>
                <w:spacing w:val="-5"/>
                <w:sz w:val="20"/>
              </w:rPr>
              <w:t>10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38"/>
              <w:rPr>
                <w:sz w:val="20"/>
              </w:rPr>
            </w:pPr>
          </w:p>
          <w:p w:rsidR="002D5F79" w:rsidRDefault="00B0013F">
            <w:pPr>
              <w:pStyle w:val="TableParagraph"/>
              <w:spacing w:before="1"/>
              <w:ind w:left="12" w:right="1"/>
              <w:jc w:val="center"/>
              <w:rPr>
                <w:sz w:val="20"/>
              </w:rPr>
            </w:pPr>
            <w:r>
              <w:rPr>
                <w:sz w:val="20"/>
              </w:rPr>
              <w:t>R$</w:t>
            </w:r>
            <w:r>
              <w:rPr>
                <w:spacing w:val="-3"/>
                <w:sz w:val="20"/>
              </w:rPr>
              <w:t xml:space="preserve"> </w:t>
            </w:r>
            <w:r>
              <w:rPr>
                <w:spacing w:val="-2"/>
                <w:sz w:val="20"/>
              </w:rPr>
              <w:t>62.000,00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38"/>
              <w:rPr>
                <w:sz w:val="20"/>
              </w:rPr>
            </w:pPr>
          </w:p>
          <w:p w:rsidR="002D5F79" w:rsidRDefault="00B0013F">
            <w:pPr>
              <w:pStyle w:val="TableParagraph"/>
              <w:spacing w:before="1"/>
              <w:ind w:right="57"/>
              <w:jc w:val="right"/>
              <w:rPr>
                <w:sz w:val="20"/>
              </w:rPr>
            </w:pPr>
            <w:r>
              <w:rPr>
                <w:sz w:val="20"/>
              </w:rPr>
              <w:t>R$</w:t>
            </w:r>
            <w:r>
              <w:rPr>
                <w:spacing w:val="-3"/>
                <w:sz w:val="20"/>
              </w:rPr>
              <w:t xml:space="preserve"> </w:t>
            </w:r>
            <w:r>
              <w:rPr>
                <w:spacing w:val="-2"/>
                <w:sz w:val="20"/>
              </w:rPr>
              <w:t>620.000,00</w:t>
            </w:r>
          </w:p>
        </w:tc>
      </w:tr>
    </w:tbl>
    <w:p w:rsidR="002D5F79" w:rsidRDefault="002D5F79">
      <w:pPr>
        <w:pStyle w:val="TableParagraph"/>
        <w:jc w:val="right"/>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13109"/>
        </w:trPr>
        <w:tc>
          <w:tcPr>
            <w:tcW w:w="710" w:type="dxa"/>
            <w:tcBorders>
              <w:top w:val="nil"/>
            </w:tcBorders>
          </w:tcPr>
          <w:p w:rsidR="002D5F79" w:rsidRDefault="002D5F79">
            <w:pPr>
              <w:pStyle w:val="TableParagraph"/>
              <w:rPr>
                <w:rFonts w:ascii="Times New Roman"/>
                <w:sz w:val="20"/>
              </w:rPr>
            </w:pPr>
          </w:p>
        </w:tc>
        <w:tc>
          <w:tcPr>
            <w:tcW w:w="3971" w:type="dxa"/>
            <w:tcBorders>
              <w:top w:val="nil"/>
            </w:tcBorders>
          </w:tcPr>
          <w:p w:rsidR="002D5F79" w:rsidRDefault="00B0013F">
            <w:pPr>
              <w:pStyle w:val="TableParagraph"/>
              <w:spacing w:line="360" w:lineRule="auto"/>
              <w:ind w:left="69" w:right="57"/>
              <w:jc w:val="both"/>
              <w:rPr>
                <w:sz w:val="20"/>
              </w:rPr>
            </w:pPr>
            <w:r>
              <w:rPr>
                <w:sz w:val="20"/>
              </w:rPr>
              <w:t>independente, um para atender a banda e outro para atender aos convidados; • Camarim: fino acabamento, com ar- condicionado e 01 (um) banheiro; • Banheiro de convidados: segundo banheiro, independente do banheiro do camarim; • Sistema de Iluminação com no mínimo: 01 (uma) mesa de iluminação digital, com 12 (doze) refletores PAR LED, 04 (quatro) moving heads, 06 (seis) mini brutt; 06 HQI; • Sistema de Sonorização com no mínimo 03 (três) vias: PA frente e fundo</w:t>
            </w:r>
            <w:r>
              <w:rPr>
                <w:spacing w:val="60"/>
                <w:sz w:val="20"/>
              </w:rPr>
              <w:t xml:space="preserve"> </w:t>
            </w:r>
            <w:r>
              <w:rPr>
                <w:sz w:val="20"/>
              </w:rPr>
              <w:t>características</w:t>
            </w:r>
            <w:r>
              <w:rPr>
                <w:spacing w:val="58"/>
                <w:sz w:val="20"/>
              </w:rPr>
              <w:t xml:space="preserve"> </w:t>
            </w:r>
            <w:r>
              <w:rPr>
                <w:sz w:val="20"/>
              </w:rPr>
              <w:t>mínimas</w:t>
            </w:r>
            <w:r>
              <w:rPr>
                <w:spacing w:val="61"/>
                <w:sz w:val="20"/>
              </w:rPr>
              <w:t xml:space="preserve"> </w:t>
            </w:r>
            <w:r>
              <w:rPr>
                <w:sz w:val="20"/>
              </w:rPr>
              <w:t>–</w:t>
            </w:r>
            <w:r>
              <w:rPr>
                <w:spacing w:val="59"/>
                <w:sz w:val="20"/>
              </w:rPr>
              <w:t xml:space="preserve"> </w:t>
            </w:r>
            <w:r>
              <w:rPr>
                <w:sz w:val="20"/>
              </w:rPr>
              <w:t>32</w:t>
            </w:r>
            <w:r>
              <w:rPr>
                <w:spacing w:val="59"/>
                <w:sz w:val="20"/>
              </w:rPr>
              <w:t xml:space="preserve"> </w:t>
            </w:r>
            <w:r>
              <w:rPr>
                <w:spacing w:val="-4"/>
                <w:sz w:val="20"/>
              </w:rPr>
              <w:t>(18)</w:t>
            </w:r>
          </w:p>
          <w:p w:rsidR="002D5F79" w:rsidRDefault="00B0013F">
            <w:pPr>
              <w:pStyle w:val="TableParagraph"/>
              <w:spacing w:line="229" w:lineRule="exact"/>
              <w:ind w:left="69"/>
              <w:jc w:val="both"/>
              <w:rPr>
                <w:sz w:val="20"/>
              </w:rPr>
            </w:pPr>
            <w:r>
              <w:rPr>
                <w:sz w:val="20"/>
              </w:rPr>
              <w:t>LOW/</w:t>
            </w:r>
            <w:r>
              <w:rPr>
                <w:spacing w:val="27"/>
                <w:sz w:val="20"/>
              </w:rPr>
              <w:t xml:space="preserve"> </w:t>
            </w:r>
            <w:r>
              <w:rPr>
                <w:sz w:val="20"/>
              </w:rPr>
              <w:t>32</w:t>
            </w:r>
            <w:r>
              <w:rPr>
                <w:spacing w:val="32"/>
                <w:sz w:val="20"/>
              </w:rPr>
              <w:t xml:space="preserve"> </w:t>
            </w:r>
            <w:r>
              <w:rPr>
                <w:sz w:val="20"/>
              </w:rPr>
              <w:t>(12)</w:t>
            </w:r>
            <w:r>
              <w:rPr>
                <w:spacing w:val="32"/>
                <w:sz w:val="20"/>
              </w:rPr>
              <w:t xml:space="preserve"> </w:t>
            </w:r>
            <w:r>
              <w:rPr>
                <w:sz w:val="20"/>
              </w:rPr>
              <w:t>MID</w:t>
            </w:r>
            <w:r>
              <w:rPr>
                <w:spacing w:val="32"/>
                <w:sz w:val="20"/>
              </w:rPr>
              <w:t xml:space="preserve"> </w:t>
            </w:r>
            <w:r>
              <w:rPr>
                <w:sz w:val="20"/>
              </w:rPr>
              <w:t>LOW/</w:t>
            </w:r>
            <w:r>
              <w:rPr>
                <w:spacing w:val="30"/>
                <w:sz w:val="20"/>
              </w:rPr>
              <w:t xml:space="preserve"> </w:t>
            </w:r>
            <w:r>
              <w:rPr>
                <w:sz w:val="20"/>
              </w:rPr>
              <w:t>24</w:t>
            </w:r>
            <w:r>
              <w:rPr>
                <w:spacing w:val="34"/>
                <w:sz w:val="20"/>
              </w:rPr>
              <w:t xml:space="preserve"> </w:t>
            </w:r>
            <w:r>
              <w:rPr>
                <w:sz w:val="20"/>
              </w:rPr>
              <w:t>(driver)</w:t>
            </w:r>
            <w:r>
              <w:rPr>
                <w:spacing w:val="32"/>
                <w:sz w:val="20"/>
              </w:rPr>
              <w:t xml:space="preserve"> </w:t>
            </w:r>
            <w:r>
              <w:rPr>
                <w:spacing w:val="-5"/>
                <w:sz w:val="20"/>
              </w:rPr>
              <w:t>MID</w:t>
            </w:r>
          </w:p>
          <w:p w:rsidR="002D5F79" w:rsidRDefault="00B0013F">
            <w:pPr>
              <w:pStyle w:val="TableParagraph"/>
              <w:spacing w:before="113" w:line="360" w:lineRule="auto"/>
              <w:ind w:left="69" w:right="57"/>
              <w:jc w:val="both"/>
              <w:rPr>
                <w:sz w:val="20"/>
              </w:rPr>
            </w:pPr>
            <w:r>
              <w:rPr>
                <w:sz w:val="20"/>
              </w:rPr>
              <w:t>ATLAS; Laterais – 32 (18) LOW/ 32 (18) MID</w:t>
            </w:r>
            <w:r>
              <w:rPr>
                <w:spacing w:val="70"/>
                <w:sz w:val="20"/>
              </w:rPr>
              <w:t xml:space="preserve"> </w:t>
            </w:r>
            <w:r>
              <w:rPr>
                <w:sz w:val="20"/>
              </w:rPr>
              <w:t>LOW/</w:t>
            </w:r>
            <w:r>
              <w:rPr>
                <w:spacing w:val="70"/>
                <w:sz w:val="20"/>
              </w:rPr>
              <w:t xml:space="preserve"> </w:t>
            </w:r>
            <w:r>
              <w:rPr>
                <w:sz w:val="20"/>
              </w:rPr>
              <w:t>20</w:t>
            </w:r>
            <w:r>
              <w:rPr>
                <w:spacing w:val="73"/>
                <w:sz w:val="20"/>
              </w:rPr>
              <w:t xml:space="preserve"> </w:t>
            </w:r>
            <w:r>
              <w:rPr>
                <w:sz w:val="20"/>
              </w:rPr>
              <w:t>(driver)</w:t>
            </w:r>
            <w:r>
              <w:rPr>
                <w:spacing w:val="70"/>
                <w:sz w:val="20"/>
              </w:rPr>
              <w:t xml:space="preserve"> </w:t>
            </w:r>
            <w:r>
              <w:rPr>
                <w:sz w:val="20"/>
              </w:rPr>
              <w:t>MID</w:t>
            </w:r>
            <w:r>
              <w:rPr>
                <w:spacing w:val="71"/>
                <w:sz w:val="20"/>
              </w:rPr>
              <w:t xml:space="preserve"> </w:t>
            </w:r>
            <w:r>
              <w:rPr>
                <w:sz w:val="20"/>
              </w:rPr>
              <w:t>AL-</w:t>
            </w:r>
            <w:r>
              <w:rPr>
                <w:spacing w:val="70"/>
                <w:sz w:val="20"/>
              </w:rPr>
              <w:t xml:space="preserve"> </w:t>
            </w:r>
            <w:r>
              <w:rPr>
                <w:sz w:val="20"/>
              </w:rPr>
              <w:t>TAS;</w:t>
            </w:r>
            <w:r>
              <w:rPr>
                <w:spacing w:val="70"/>
                <w:sz w:val="20"/>
              </w:rPr>
              <w:t xml:space="preserve"> </w:t>
            </w:r>
            <w:r>
              <w:rPr>
                <w:spacing w:val="-10"/>
                <w:sz w:val="20"/>
              </w:rPr>
              <w:t>•</w:t>
            </w:r>
          </w:p>
          <w:p w:rsidR="002D5F79" w:rsidRDefault="00B0013F">
            <w:pPr>
              <w:pStyle w:val="TableParagraph"/>
              <w:spacing w:line="360" w:lineRule="auto"/>
              <w:ind w:left="69" w:right="59"/>
              <w:jc w:val="both"/>
              <w:rPr>
                <w:sz w:val="20"/>
              </w:rPr>
            </w:pPr>
            <w:r>
              <w:rPr>
                <w:sz w:val="20"/>
              </w:rPr>
              <w:t>Amplificadores laterais frente e fundo compatíveis</w:t>
            </w:r>
            <w:r>
              <w:rPr>
                <w:spacing w:val="-7"/>
                <w:sz w:val="20"/>
              </w:rPr>
              <w:t xml:space="preserve"> </w:t>
            </w:r>
            <w:r>
              <w:rPr>
                <w:sz w:val="20"/>
              </w:rPr>
              <w:t>com</w:t>
            </w:r>
            <w:r>
              <w:rPr>
                <w:spacing w:val="-7"/>
                <w:sz w:val="20"/>
              </w:rPr>
              <w:t xml:space="preserve"> </w:t>
            </w:r>
            <w:r>
              <w:rPr>
                <w:sz w:val="20"/>
              </w:rPr>
              <w:t>o</w:t>
            </w:r>
            <w:r>
              <w:rPr>
                <w:spacing w:val="-5"/>
                <w:sz w:val="20"/>
              </w:rPr>
              <w:t xml:space="preserve"> </w:t>
            </w:r>
            <w:r>
              <w:rPr>
                <w:sz w:val="20"/>
              </w:rPr>
              <w:t>sistema;</w:t>
            </w:r>
            <w:r>
              <w:rPr>
                <w:spacing w:val="-6"/>
                <w:sz w:val="20"/>
              </w:rPr>
              <w:t xml:space="preserve"> </w:t>
            </w:r>
            <w:r>
              <w:rPr>
                <w:sz w:val="20"/>
              </w:rPr>
              <w:t>Sistema</w:t>
            </w:r>
            <w:r>
              <w:rPr>
                <w:spacing w:val="-7"/>
                <w:sz w:val="20"/>
              </w:rPr>
              <w:t xml:space="preserve"> </w:t>
            </w:r>
            <w:r>
              <w:rPr>
                <w:sz w:val="20"/>
              </w:rPr>
              <w:t>de</w:t>
            </w:r>
            <w:r>
              <w:rPr>
                <w:spacing w:val="-7"/>
                <w:sz w:val="20"/>
              </w:rPr>
              <w:t xml:space="preserve"> </w:t>
            </w:r>
            <w:r>
              <w:rPr>
                <w:spacing w:val="-5"/>
                <w:sz w:val="20"/>
              </w:rPr>
              <w:t>AC</w:t>
            </w:r>
          </w:p>
          <w:p w:rsidR="002D5F79" w:rsidRDefault="00B0013F">
            <w:pPr>
              <w:pStyle w:val="TableParagraph"/>
              <w:spacing w:line="360" w:lineRule="auto"/>
              <w:ind w:left="69" w:right="59"/>
              <w:jc w:val="both"/>
              <w:rPr>
                <w:sz w:val="20"/>
              </w:rPr>
            </w:pPr>
            <w:r>
              <w:rPr>
                <w:sz w:val="20"/>
              </w:rPr>
              <w:t>– com no mínimo 01 (um) gerador com capacidade igual ou superior de 180 kva cada/ 06 pontos de AC de 120 v, 60 hz estabilizados no palco; • Consoles e periféricos com no mínimo: 01 console mixer 48/12/02 digital/ 02 equalizadores estéreos/</w:t>
            </w:r>
            <w:r>
              <w:rPr>
                <w:spacing w:val="-13"/>
                <w:sz w:val="20"/>
              </w:rPr>
              <w:t xml:space="preserve"> </w:t>
            </w:r>
            <w:r>
              <w:rPr>
                <w:sz w:val="20"/>
              </w:rPr>
              <w:t>02</w:t>
            </w:r>
            <w:r>
              <w:rPr>
                <w:spacing w:val="-14"/>
                <w:sz w:val="20"/>
              </w:rPr>
              <w:t xml:space="preserve"> </w:t>
            </w:r>
            <w:r>
              <w:rPr>
                <w:sz w:val="20"/>
              </w:rPr>
              <w:t>processadores</w:t>
            </w:r>
            <w:r>
              <w:rPr>
                <w:spacing w:val="-13"/>
                <w:sz w:val="20"/>
              </w:rPr>
              <w:t xml:space="preserve"> </w:t>
            </w:r>
            <w:r>
              <w:rPr>
                <w:sz w:val="20"/>
              </w:rPr>
              <w:t>digital/</w:t>
            </w:r>
            <w:r>
              <w:rPr>
                <w:spacing w:val="-13"/>
                <w:sz w:val="20"/>
              </w:rPr>
              <w:t xml:space="preserve"> </w:t>
            </w:r>
            <w:r>
              <w:rPr>
                <w:sz w:val="20"/>
              </w:rPr>
              <w:t>01</w:t>
            </w:r>
            <w:r>
              <w:rPr>
                <w:spacing w:val="-13"/>
                <w:sz w:val="20"/>
              </w:rPr>
              <w:t xml:space="preserve"> </w:t>
            </w:r>
            <w:r>
              <w:rPr>
                <w:sz w:val="20"/>
              </w:rPr>
              <w:t>DVD player com leitura para MP3; 08 monitores de</w:t>
            </w:r>
            <w:r>
              <w:rPr>
                <w:spacing w:val="-8"/>
                <w:sz w:val="20"/>
              </w:rPr>
              <w:t xml:space="preserve"> </w:t>
            </w:r>
            <w:r>
              <w:rPr>
                <w:sz w:val="20"/>
              </w:rPr>
              <w:t>voz;</w:t>
            </w:r>
            <w:r>
              <w:rPr>
                <w:spacing w:val="-9"/>
                <w:sz w:val="20"/>
              </w:rPr>
              <w:t xml:space="preserve"> </w:t>
            </w:r>
            <w:r>
              <w:rPr>
                <w:sz w:val="20"/>
              </w:rPr>
              <w:t>01</w:t>
            </w:r>
            <w:r>
              <w:rPr>
                <w:spacing w:val="-8"/>
                <w:sz w:val="20"/>
              </w:rPr>
              <w:t xml:space="preserve"> </w:t>
            </w:r>
            <w:r>
              <w:rPr>
                <w:sz w:val="20"/>
              </w:rPr>
              <w:t>monitor</w:t>
            </w:r>
            <w:r>
              <w:rPr>
                <w:spacing w:val="-10"/>
                <w:sz w:val="20"/>
              </w:rPr>
              <w:t xml:space="preserve"> </w:t>
            </w:r>
            <w:r>
              <w:rPr>
                <w:sz w:val="20"/>
              </w:rPr>
              <w:t>de</w:t>
            </w:r>
            <w:r>
              <w:rPr>
                <w:spacing w:val="-10"/>
                <w:sz w:val="20"/>
              </w:rPr>
              <w:t xml:space="preserve"> </w:t>
            </w:r>
            <w:r>
              <w:rPr>
                <w:sz w:val="20"/>
              </w:rPr>
              <w:t>bateria/</w:t>
            </w:r>
            <w:r>
              <w:rPr>
                <w:spacing w:val="-11"/>
                <w:sz w:val="20"/>
              </w:rPr>
              <w:t xml:space="preserve"> </w:t>
            </w:r>
            <w:r>
              <w:rPr>
                <w:sz w:val="20"/>
              </w:rPr>
              <w:t>02</w:t>
            </w:r>
            <w:r>
              <w:rPr>
                <w:spacing w:val="-10"/>
                <w:sz w:val="20"/>
              </w:rPr>
              <w:t xml:space="preserve"> </w:t>
            </w:r>
            <w:r>
              <w:rPr>
                <w:sz w:val="20"/>
              </w:rPr>
              <w:t>monitores para percussão/ 01 cubo para guitarra/ 01 play key para teclado/ 01 cubo para contrabaixo; Equipamentos obrigatórios com no mínimo: 01 Bateria Acústica Completa (01 Bumbo, 01 Surdo, 02 Tons, Máquina de Chimbal, 03 Estantes para Prato e Banco)/ 02 microfones sem fio/ 40 microfones com fio para utilizações específicas,</w:t>
            </w:r>
            <w:r>
              <w:rPr>
                <w:spacing w:val="-2"/>
                <w:sz w:val="20"/>
              </w:rPr>
              <w:t xml:space="preserve"> </w:t>
            </w:r>
            <w:r>
              <w:rPr>
                <w:sz w:val="20"/>
              </w:rPr>
              <w:t>18</w:t>
            </w:r>
            <w:r>
              <w:rPr>
                <w:spacing w:val="-2"/>
                <w:sz w:val="20"/>
              </w:rPr>
              <w:t xml:space="preserve"> </w:t>
            </w:r>
            <w:r>
              <w:rPr>
                <w:sz w:val="20"/>
              </w:rPr>
              <w:t>pedestais/</w:t>
            </w:r>
            <w:r>
              <w:rPr>
                <w:spacing w:val="-2"/>
                <w:sz w:val="20"/>
              </w:rPr>
              <w:t xml:space="preserve"> </w:t>
            </w:r>
            <w:r>
              <w:rPr>
                <w:sz w:val="20"/>
              </w:rPr>
              <w:t>20</w:t>
            </w:r>
            <w:r>
              <w:rPr>
                <w:spacing w:val="-2"/>
                <w:sz w:val="20"/>
              </w:rPr>
              <w:t xml:space="preserve"> </w:t>
            </w:r>
            <w:r>
              <w:rPr>
                <w:sz w:val="20"/>
              </w:rPr>
              <w:t>garras.</w:t>
            </w:r>
            <w:r>
              <w:rPr>
                <w:spacing w:val="-2"/>
                <w:sz w:val="20"/>
              </w:rPr>
              <w:t xml:space="preserve"> </w:t>
            </w:r>
            <w:r>
              <w:rPr>
                <w:sz w:val="20"/>
              </w:rPr>
              <w:t>O</w:t>
            </w:r>
            <w:r>
              <w:rPr>
                <w:spacing w:val="-2"/>
                <w:sz w:val="20"/>
              </w:rPr>
              <w:t xml:space="preserve"> </w:t>
            </w:r>
            <w:r>
              <w:rPr>
                <w:sz w:val="20"/>
              </w:rPr>
              <w:t>trio Elétrico</w:t>
            </w:r>
            <w:r>
              <w:rPr>
                <w:spacing w:val="35"/>
                <w:sz w:val="20"/>
              </w:rPr>
              <w:t xml:space="preserve"> </w:t>
            </w:r>
            <w:r>
              <w:rPr>
                <w:sz w:val="20"/>
              </w:rPr>
              <w:t>deverá</w:t>
            </w:r>
            <w:r>
              <w:rPr>
                <w:spacing w:val="36"/>
                <w:sz w:val="20"/>
              </w:rPr>
              <w:t xml:space="preserve"> </w:t>
            </w:r>
            <w:r>
              <w:rPr>
                <w:sz w:val="20"/>
              </w:rPr>
              <w:t>ter</w:t>
            </w:r>
            <w:r>
              <w:rPr>
                <w:spacing w:val="37"/>
                <w:sz w:val="20"/>
              </w:rPr>
              <w:t xml:space="preserve"> </w:t>
            </w:r>
            <w:r>
              <w:rPr>
                <w:sz w:val="20"/>
              </w:rPr>
              <w:t>todas</w:t>
            </w:r>
            <w:r>
              <w:rPr>
                <w:spacing w:val="35"/>
                <w:sz w:val="20"/>
              </w:rPr>
              <w:t xml:space="preserve"> </w:t>
            </w:r>
            <w:r>
              <w:rPr>
                <w:sz w:val="20"/>
              </w:rPr>
              <w:t>asliberações</w:t>
            </w:r>
            <w:r>
              <w:rPr>
                <w:spacing w:val="36"/>
                <w:sz w:val="20"/>
              </w:rPr>
              <w:t xml:space="preserve"> </w:t>
            </w:r>
            <w:r>
              <w:rPr>
                <w:spacing w:val="-5"/>
                <w:sz w:val="20"/>
              </w:rPr>
              <w:t>de</w:t>
            </w:r>
          </w:p>
          <w:p w:rsidR="002D5F79" w:rsidRDefault="00B0013F">
            <w:pPr>
              <w:pStyle w:val="TableParagraph"/>
              <w:ind w:left="69"/>
              <w:jc w:val="both"/>
              <w:rPr>
                <w:sz w:val="20"/>
              </w:rPr>
            </w:pPr>
            <w:r>
              <w:rPr>
                <w:sz w:val="20"/>
              </w:rPr>
              <w:t>órgãos</w:t>
            </w:r>
            <w:r>
              <w:rPr>
                <w:spacing w:val="65"/>
                <w:sz w:val="20"/>
              </w:rPr>
              <w:t xml:space="preserve">  </w:t>
            </w:r>
            <w:r>
              <w:rPr>
                <w:sz w:val="20"/>
              </w:rPr>
              <w:t>ambientais</w:t>
            </w:r>
            <w:r>
              <w:rPr>
                <w:spacing w:val="65"/>
                <w:sz w:val="20"/>
              </w:rPr>
              <w:t xml:space="preserve">  </w:t>
            </w:r>
            <w:r>
              <w:rPr>
                <w:sz w:val="20"/>
              </w:rPr>
              <w:t>e</w:t>
            </w:r>
            <w:r>
              <w:rPr>
                <w:spacing w:val="66"/>
                <w:sz w:val="20"/>
              </w:rPr>
              <w:t xml:space="preserve">  </w:t>
            </w:r>
            <w:r>
              <w:rPr>
                <w:sz w:val="20"/>
              </w:rPr>
              <w:t>de</w:t>
            </w:r>
            <w:r>
              <w:rPr>
                <w:spacing w:val="66"/>
                <w:sz w:val="20"/>
              </w:rPr>
              <w:t xml:space="preserve">  </w:t>
            </w:r>
            <w:r>
              <w:rPr>
                <w:spacing w:val="-2"/>
                <w:sz w:val="20"/>
              </w:rPr>
              <w:t>segurança</w:t>
            </w:r>
          </w:p>
        </w:tc>
        <w:tc>
          <w:tcPr>
            <w:tcW w:w="1192" w:type="dxa"/>
            <w:tcBorders>
              <w:top w:val="nil"/>
            </w:tcBorders>
          </w:tcPr>
          <w:p w:rsidR="002D5F79" w:rsidRDefault="002D5F79">
            <w:pPr>
              <w:pStyle w:val="TableParagraph"/>
              <w:rPr>
                <w:rFonts w:ascii="Times New Roman"/>
                <w:sz w:val="20"/>
              </w:rPr>
            </w:pPr>
          </w:p>
        </w:tc>
        <w:tc>
          <w:tcPr>
            <w:tcW w:w="910" w:type="dxa"/>
            <w:tcBorders>
              <w:top w:val="nil"/>
            </w:tcBorders>
          </w:tcPr>
          <w:p w:rsidR="002D5F79" w:rsidRDefault="002D5F79">
            <w:pPr>
              <w:pStyle w:val="TableParagraph"/>
              <w:rPr>
                <w:rFonts w:ascii="Times New Roman"/>
                <w:sz w:val="20"/>
              </w:rPr>
            </w:pPr>
          </w:p>
        </w:tc>
        <w:tc>
          <w:tcPr>
            <w:tcW w:w="1901" w:type="dxa"/>
            <w:tcBorders>
              <w:top w:val="nil"/>
            </w:tcBorders>
          </w:tcPr>
          <w:p w:rsidR="002D5F79" w:rsidRDefault="002D5F79">
            <w:pPr>
              <w:pStyle w:val="TableParagraph"/>
              <w:rPr>
                <w:rFonts w:ascii="Times New Roman"/>
                <w:sz w:val="20"/>
              </w:rPr>
            </w:pPr>
          </w:p>
        </w:tc>
        <w:tc>
          <w:tcPr>
            <w:tcW w:w="1928" w:type="dxa"/>
            <w:tcBorders>
              <w:top w:val="nil"/>
            </w:tcBorders>
          </w:tcPr>
          <w:p w:rsidR="002D5F79" w:rsidRDefault="002D5F79">
            <w:pPr>
              <w:pStyle w:val="TableParagraph"/>
              <w:rPr>
                <w:rFonts w:ascii="Times New Roman"/>
                <w:sz w:val="20"/>
              </w:rPr>
            </w:pPr>
          </w:p>
        </w:tc>
      </w:tr>
    </w:tbl>
    <w:p w:rsidR="002D5F79" w:rsidRDefault="002D5F79">
      <w:pPr>
        <w:pStyle w:val="TableParagraph"/>
        <w:rPr>
          <w:rFonts w:ascii="Times New Roman"/>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rsidTr="00540BA2">
        <w:trPr>
          <w:trHeight w:val="719"/>
        </w:trPr>
        <w:tc>
          <w:tcPr>
            <w:tcW w:w="710" w:type="dxa"/>
            <w:tcBorders>
              <w:top w:val="nil"/>
            </w:tcBorders>
          </w:tcPr>
          <w:p w:rsidR="002D5F79" w:rsidRDefault="002D5F79">
            <w:pPr>
              <w:pStyle w:val="TableParagraph"/>
              <w:rPr>
                <w:rFonts w:ascii="Times New Roman"/>
                <w:sz w:val="20"/>
              </w:rPr>
            </w:pPr>
          </w:p>
        </w:tc>
        <w:tc>
          <w:tcPr>
            <w:tcW w:w="3971" w:type="dxa"/>
            <w:tcBorders>
              <w:top w:val="nil"/>
            </w:tcBorders>
          </w:tcPr>
          <w:p w:rsidR="002D5F79" w:rsidRDefault="00B0013F">
            <w:pPr>
              <w:pStyle w:val="TableParagraph"/>
              <w:spacing w:line="229" w:lineRule="exact"/>
              <w:ind w:left="69"/>
              <w:rPr>
                <w:sz w:val="20"/>
              </w:rPr>
            </w:pPr>
            <w:r>
              <w:rPr>
                <w:sz w:val="20"/>
              </w:rPr>
              <w:t>autorizados</w:t>
            </w:r>
            <w:r>
              <w:rPr>
                <w:spacing w:val="26"/>
                <w:sz w:val="20"/>
              </w:rPr>
              <w:t xml:space="preserve">  </w:t>
            </w:r>
            <w:r>
              <w:rPr>
                <w:sz w:val="20"/>
              </w:rPr>
              <w:t>pelos</w:t>
            </w:r>
            <w:r>
              <w:rPr>
                <w:spacing w:val="26"/>
                <w:sz w:val="20"/>
              </w:rPr>
              <w:t xml:space="preserve">  </w:t>
            </w:r>
            <w:r>
              <w:rPr>
                <w:sz w:val="20"/>
              </w:rPr>
              <w:t>órgãos</w:t>
            </w:r>
            <w:r>
              <w:rPr>
                <w:spacing w:val="26"/>
                <w:sz w:val="20"/>
              </w:rPr>
              <w:t xml:space="preserve">  </w:t>
            </w:r>
            <w:r>
              <w:rPr>
                <w:spacing w:val="-2"/>
                <w:sz w:val="20"/>
              </w:rPr>
              <w:t>competentes.</w:t>
            </w:r>
          </w:p>
        </w:tc>
        <w:tc>
          <w:tcPr>
            <w:tcW w:w="1192" w:type="dxa"/>
            <w:tcBorders>
              <w:top w:val="nil"/>
            </w:tcBorders>
          </w:tcPr>
          <w:p w:rsidR="002D5F79" w:rsidRDefault="002D5F79">
            <w:pPr>
              <w:pStyle w:val="TableParagraph"/>
              <w:rPr>
                <w:rFonts w:ascii="Times New Roman"/>
                <w:sz w:val="20"/>
              </w:rPr>
            </w:pPr>
          </w:p>
        </w:tc>
        <w:tc>
          <w:tcPr>
            <w:tcW w:w="910" w:type="dxa"/>
            <w:tcBorders>
              <w:top w:val="nil"/>
            </w:tcBorders>
          </w:tcPr>
          <w:p w:rsidR="002D5F79" w:rsidRDefault="002D5F79">
            <w:pPr>
              <w:pStyle w:val="TableParagraph"/>
              <w:rPr>
                <w:rFonts w:ascii="Times New Roman"/>
                <w:sz w:val="20"/>
              </w:rPr>
            </w:pPr>
          </w:p>
        </w:tc>
        <w:tc>
          <w:tcPr>
            <w:tcW w:w="1901" w:type="dxa"/>
            <w:tcBorders>
              <w:top w:val="nil"/>
            </w:tcBorders>
          </w:tcPr>
          <w:p w:rsidR="002D5F79" w:rsidRDefault="002D5F79">
            <w:pPr>
              <w:pStyle w:val="TableParagraph"/>
              <w:rPr>
                <w:rFonts w:ascii="Times New Roman"/>
                <w:sz w:val="20"/>
              </w:rPr>
            </w:pPr>
          </w:p>
        </w:tc>
        <w:tc>
          <w:tcPr>
            <w:tcW w:w="1928" w:type="dxa"/>
            <w:tcBorders>
              <w:top w:val="nil"/>
            </w:tcBorders>
          </w:tcPr>
          <w:p w:rsidR="002D5F79" w:rsidRDefault="002D5F79">
            <w:pPr>
              <w:pStyle w:val="TableParagraph"/>
              <w:rPr>
                <w:rFonts w:ascii="Times New Roman"/>
                <w:sz w:val="20"/>
              </w:rPr>
            </w:pPr>
          </w:p>
        </w:tc>
      </w:tr>
      <w:tr w:rsidR="002D5F79">
        <w:trPr>
          <w:trHeight w:val="7245"/>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7"/>
              <w:rPr>
                <w:sz w:val="20"/>
              </w:rPr>
            </w:pPr>
          </w:p>
          <w:p w:rsidR="002D5F79" w:rsidRDefault="00B0013F">
            <w:pPr>
              <w:pStyle w:val="TableParagraph"/>
              <w:ind w:left="10" w:right="1"/>
              <w:jc w:val="center"/>
              <w:rPr>
                <w:sz w:val="20"/>
              </w:rPr>
            </w:pPr>
            <w:r>
              <w:rPr>
                <w:spacing w:val="-10"/>
                <w:sz w:val="20"/>
              </w:rPr>
              <w:t>2</w:t>
            </w:r>
          </w:p>
        </w:tc>
        <w:tc>
          <w:tcPr>
            <w:tcW w:w="3971" w:type="dxa"/>
          </w:tcPr>
          <w:p w:rsidR="002D5F79" w:rsidRDefault="00B0013F">
            <w:pPr>
              <w:pStyle w:val="TableParagraph"/>
              <w:spacing w:line="228" w:lineRule="exact"/>
              <w:ind w:left="69"/>
              <w:jc w:val="both"/>
              <w:rPr>
                <w:sz w:val="20"/>
              </w:rPr>
            </w:pPr>
            <w:r>
              <w:rPr>
                <w:spacing w:val="-2"/>
                <w:sz w:val="20"/>
              </w:rPr>
              <w:t>TRIO</w:t>
            </w:r>
            <w:r>
              <w:rPr>
                <w:spacing w:val="-8"/>
                <w:sz w:val="20"/>
              </w:rPr>
              <w:t xml:space="preserve"> </w:t>
            </w:r>
            <w:r>
              <w:rPr>
                <w:spacing w:val="-2"/>
                <w:sz w:val="20"/>
              </w:rPr>
              <w:t>CARRETA</w:t>
            </w:r>
            <w:r>
              <w:rPr>
                <w:spacing w:val="-9"/>
                <w:sz w:val="20"/>
              </w:rPr>
              <w:t xml:space="preserve"> </w:t>
            </w:r>
            <w:r>
              <w:rPr>
                <w:spacing w:val="-2"/>
                <w:sz w:val="20"/>
              </w:rPr>
              <w:t>–</w:t>
            </w:r>
            <w:r>
              <w:rPr>
                <w:spacing w:val="-7"/>
                <w:sz w:val="20"/>
              </w:rPr>
              <w:t xml:space="preserve"> </w:t>
            </w:r>
            <w:r>
              <w:rPr>
                <w:spacing w:val="-2"/>
                <w:sz w:val="20"/>
              </w:rPr>
              <w:t>MÉDIO</w:t>
            </w:r>
            <w:r>
              <w:rPr>
                <w:spacing w:val="-7"/>
                <w:sz w:val="20"/>
              </w:rPr>
              <w:t xml:space="preserve"> </w:t>
            </w:r>
            <w:r>
              <w:rPr>
                <w:spacing w:val="-2"/>
                <w:sz w:val="20"/>
              </w:rPr>
              <w:t>PORTE,</w:t>
            </w:r>
            <w:r>
              <w:rPr>
                <w:spacing w:val="-8"/>
                <w:sz w:val="20"/>
              </w:rPr>
              <w:t xml:space="preserve"> </w:t>
            </w:r>
            <w:r>
              <w:rPr>
                <w:spacing w:val="-2"/>
                <w:sz w:val="20"/>
              </w:rPr>
              <w:t>Com</w:t>
            </w:r>
            <w:r>
              <w:rPr>
                <w:spacing w:val="-7"/>
                <w:sz w:val="20"/>
              </w:rPr>
              <w:t xml:space="preserve"> </w:t>
            </w:r>
            <w:r>
              <w:rPr>
                <w:spacing w:val="-5"/>
                <w:sz w:val="20"/>
              </w:rPr>
              <w:t>as</w:t>
            </w:r>
          </w:p>
          <w:p w:rsidR="002D5F79" w:rsidRDefault="00B0013F">
            <w:pPr>
              <w:pStyle w:val="TableParagraph"/>
              <w:spacing w:before="114" w:line="360" w:lineRule="auto"/>
              <w:ind w:left="69" w:right="57"/>
              <w:jc w:val="both"/>
              <w:rPr>
                <w:sz w:val="20"/>
              </w:rPr>
            </w:pPr>
            <w:r>
              <w:rPr>
                <w:sz w:val="20"/>
              </w:rPr>
              <w:t>seguintes descrições: altura 5m, largura 4,0m e comprimento mínimo 10,0m, sonorização mínima de 56 graves, 48 médios grave e 48 drives ti,2 mixes consoles</w:t>
            </w:r>
            <w:r>
              <w:rPr>
                <w:spacing w:val="-14"/>
                <w:sz w:val="20"/>
              </w:rPr>
              <w:t xml:space="preserve"> </w:t>
            </w:r>
            <w:r>
              <w:rPr>
                <w:sz w:val="20"/>
              </w:rPr>
              <w:t>digital</w:t>
            </w:r>
            <w:r>
              <w:rPr>
                <w:spacing w:val="-14"/>
                <w:sz w:val="20"/>
              </w:rPr>
              <w:t xml:space="preserve"> </w:t>
            </w:r>
            <w:r>
              <w:rPr>
                <w:sz w:val="20"/>
              </w:rPr>
              <w:t>com</w:t>
            </w:r>
            <w:r>
              <w:rPr>
                <w:spacing w:val="-14"/>
                <w:sz w:val="20"/>
              </w:rPr>
              <w:t xml:space="preserve"> </w:t>
            </w:r>
            <w:r>
              <w:rPr>
                <w:sz w:val="20"/>
              </w:rPr>
              <w:t>48</w:t>
            </w:r>
            <w:r>
              <w:rPr>
                <w:spacing w:val="-14"/>
                <w:sz w:val="20"/>
              </w:rPr>
              <w:t xml:space="preserve"> </w:t>
            </w:r>
            <w:r>
              <w:rPr>
                <w:sz w:val="20"/>
              </w:rPr>
              <w:t>input,</w:t>
            </w:r>
            <w:r>
              <w:rPr>
                <w:spacing w:val="-14"/>
                <w:sz w:val="20"/>
              </w:rPr>
              <w:t xml:space="preserve"> </w:t>
            </w:r>
            <w:r>
              <w:rPr>
                <w:sz w:val="20"/>
              </w:rPr>
              <w:t>16</w:t>
            </w:r>
            <w:r>
              <w:rPr>
                <w:spacing w:val="-14"/>
                <w:sz w:val="20"/>
              </w:rPr>
              <w:t xml:space="preserve"> </w:t>
            </w:r>
            <w:r>
              <w:rPr>
                <w:sz w:val="20"/>
              </w:rPr>
              <w:t>output,LS- 9, M7- CL,ALLIEN-HIET,ou equivalentes em</w:t>
            </w:r>
            <w:r>
              <w:rPr>
                <w:spacing w:val="-8"/>
                <w:sz w:val="20"/>
              </w:rPr>
              <w:t xml:space="preserve"> </w:t>
            </w:r>
            <w:r>
              <w:rPr>
                <w:sz w:val="20"/>
              </w:rPr>
              <w:t>qualidade</w:t>
            </w:r>
            <w:r>
              <w:rPr>
                <w:spacing w:val="-8"/>
                <w:sz w:val="20"/>
              </w:rPr>
              <w:t xml:space="preserve"> </w:t>
            </w:r>
            <w:r>
              <w:rPr>
                <w:sz w:val="20"/>
              </w:rPr>
              <w:t>e</w:t>
            </w:r>
            <w:r>
              <w:rPr>
                <w:spacing w:val="-8"/>
                <w:sz w:val="20"/>
              </w:rPr>
              <w:t xml:space="preserve"> </w:t>
            </w:r>
            <w:r>
              <w:rPr>
                <w:sz w:val="20"/>
              </w:rPr>
              <w:t>reconhecimento,</w:t>
            </w:r>
            <w:r>
              <w:rPr>
                <w:spacing w:val="-11"/>
                <w:sz w:val="20"/>
              </w:rPr>
              <w:t xml:space="preserve"> </w:t>
            </w:r>
            <w:r>
              <w:rPr>
                <w:sz w:val="20"/>
              </w:rPr>
              <w:t>10</w:t>
            </w:r>
            <w:r>
              <w:rPr>
                <w:spacing w:val="-8"/>
                <w:sz w:val="20"/>
              </w:rPr>
              <w:t xml:space="preserve"> </w:t>
            </w:r>
            <w:r>
              <w:rPr>
                <w:sz w:val="20"/>
              </w:rPr>
              <w:t>pontos de</w:t>
            </w:r>
            <w:r>
              <w:rPr>
                <w:spacing w:val="-5"/>
                <w:sz w:val="20"/>
              </w:rPr>
              <w:t xml:space="preserve"> </w:t>
            </w:r>
            <w:r>
              <w:rPr>
                <w:sz w:val="20"/>
              </w:rPr>
              <w:t>retornos</w:t>
            </w:r>
            <w:r>
              <w:rPr>
                <w:spacing w:val="-5"/>
                <w:sz w:val="20"/>
              </w:rPr>
              <w:t xml:space="preserve"> </w:t>
            </w:r>
            <w:r>
              <w:rPr>
                <w:sz w:val="20"/>
              </w:rPr>
              <w:t>de</w:t>
            </w:r>
            <w:r>
              <w:rPr>
                <w:spacing w:val="-6"/>
                <w:sz w:val="20"/>
              </w:rPr>
              <w:t xml:space="preserve"> </w:t>
            </w:r>
            <w:r>
              <w:rPr>
                <w:sz w:val="20"/>
              </w:rPr>
              <w:t>fones,10</w:t>
            </w:r>
            <w:r>
              <w:rPr>
                <w:spacing w:val="-5"/>
                <w:sz w:val="20"/>
              </w:rPr>
              <w:t xml:space="preserve"> </w:t>
            </w:r>
            <w:r>
              <w:rPr>
                <w:sz w:val="20"/>
              </w:rPr>
              <w:t>direct</w:t>
            </w:r>
            <w:r>
              <w:rPr>
                <w:spacing w:val="-5"/>
                <w:sz w:val="20"/>
              </w:rPr>
              <w:t xml:space="preserve"> </w:t>
            </w:r>
            <w:r>
              <w:rPr>
                <w:sz w:val="20"/>
              </w:rPr>
              <w:t>box</w:t>
            </w:r>
            <w:r>
              <w:rPr>
                <w:spacing w:val="-7"/>
                <w:sz w:val="20"/>
              </w:rPr>
              <w:t xml:space="preserve"> </w:t>
            </w:r>
            <w:r>
              <w:rPr>
                <w:sz w:val="20"/>
              </w:rPr>
              <w:t>passivo, 4 direct box ativos, 4 monitores de chão, 2 kits</w:t>
            </w:r>
            <w:r>
              <w:rPr>
                <w:spacing w:val="-12"/>
                <w:sz w:val="20"/>
              </w:rPr>
              <w:t xml:space="preserve"> </w:t>
            </w:r>
            <w:r>
              <w:rPr>
                <w:sz w:val="20"/>
              </w:rPr>
              <w:t>de</w:t>
            </w:r>
            <w:r>
              <w:rPr>
                <w:spacing w:val="-13"/>
                <w:sz w:val="20"/>
              </w:rPr>
              <w:t xml:space="preserve"> </w:t>
            </w:r>
            <w:r>
              <w:rPr>
                <w:sz w:val="20"/>
              </w:rPr>
              <w:t>microfones</w:t>
            </w:r>
            <w:r>
              <w:rPr>
                <w:spacing w:val="-12"/>
                <w:sz w:val="20"/>
              </w:rPr>
              <w:t xml:space="preserve"> </w:t>
            </w:r>
            <w:r>
              <w:rPr>
                <w:sz w:val="20"/>
              </w:rPr>
              <w:t>de</w:t>
            </w:r>
            <w:r>
              <w:rPr>
                <w:spacing w:val="-13"/>
                <w:sz w:val="20"/>
              </w:rPr>
              <w:t xml:space="preserve"> </w:t>
            </w:r>
            <w:r>
              <w:rPr>
                <w:sz w:val="20"/>
              </w:rPr>
              <w:t>bateria,,</w:t>
            </w:r>
            <w:r>
              <w:rPr>
                <w:spacing w:val="-13"/>
                <w:sz w:val="20"/>
              </w:rPr>
              <w:t xml:space="preserve"> </w:t>
            </w:r>
            <w:r>
              <w:rPr>
                <w:sz w:val="20"/>
              </w:rPr>
              <w:t>5</w:t>
            </w:r>
            <w:r>
              <w:rPr>
                <w:spacing w:val="-13"/>
                <w:sz w:val="20"/>
              </w:rPr>
              <w:t xml:space="preserve"> </w:t>
            </w:r>
            <w:r>
              <w:rPr>
                <w:sz w:val="20"/>
              </w:rPr>
              <w:t>microfones para</w:t>
            </w:r>
            <w:r>
              <w:rPr>
                <w:spacing w:val="-11"/>
                <w:sz w:val="20"/>
              </w:rPr>
              <w:t xml:space="preserve"> </w:t>
            </w:r>
            <w:r>
              <w:rPr>
                <w:sz w:val="20"/>
              </w:rPr>
              <w:t>voz</w:t>
            </w:r>
            <w:r>
              <w:rPr>
                <w:spacing w:val="-13"/>
                <w:sz w:val="20"/>
              </w:rPr>
              <w:t xml:space="preserve"> </w:t>
            </w:r>
            <w:r>
              <w:rPr>
                <w:sz w:val="20"/>
              </w:rPr>
              <w:t>com</w:t>
            </w:r>
            <w:r>
              <w:rPr>
                <w:spacing w:val="-14"/>
                <w:sz w:val="20"/>
              </w:rPr>
              <w:t xml:space="preserve"> </w:t>
            </w:r>
            <w:r>
              <w:rPr>
                <w:sz w:val="20"/>
              </w:rPr>
              <w:t>fiop,10</w:t>
            </w:r>
            <w:r>
              <w:rPr>
                <w:spacing w:val="-14"/>
                <w:sz w:val="20"/>
              </w:rPr>
              <w:t xml:space="preserve"> </w:t>
            </w:r>
            <w:r>
              <w:rPr>
                <w:sz w:val="20"/>
              </w:rPr>
              <w:t>microfones</w:t>
            </w:r>
            <w:r>
              <w:rPr>
                <w:spacing w:val="-13"/>
                <w:sz w:val="20"/>
              </w:rPr>
              <w:t xml:space="preserve"> </w:t>
            </w:r>
            <w:r>
              <w:rPr>
                <w:sz w:val="20"/>
              </w:rPr>
              <w:t>SM-</w:t>
            </w:r>
            <w:r>
              <w:rPr>
                <w:spacing w:val="-12"/>
                <w:sz w:val="20"/>
              </w:rPr>
              <w:t xml:space="preserve"> </w:t>
            </w:r>
            <w:r>
              <w:rPr>
                <w:sz w:val="20"/>
              </w:rPr>
              <w:t xml:space="preserve">58,10 microfones SM-57, 2 microfones sem fio super cardioide, 20 pedestais,15 garras modelo LP, iluminação com no mínimo 10 refletores de LED branco, palco com varandas e cobertura em lona vínilica,1 </w:t>
            </w:r>
            <w:r>
              <w:rPr>
                <w:spacing w:val="-2"/>
                <w:sz w:val="20"/>
              </w:rPr>
              <w:t>banheiro,1</w:t>
            </w:r>
            <w:r>
              <w:rPr>
                <w:spacing w:val="-9"/>
                <w:sz w:val="20"/>
              </w:rPr>
              <w:t xml:space="preserve"> </w:t>
            </w:r>
            <w:r>
              <w:rPr>
                <w:spacing w:val="-2"/>
                <w:sz w:val="20"/>
              </w:rPr>
              <w:t>camarim</w:t>
            </w:r>
            <w:r>
              <w:rPr>
                <w:spacing w:val="-7"/>
                <w:sz w:val="20"/>
              </w:rPr>
              <w:t xml:space="preserve"> </w:t>
            </w:r>
            <w:r>
              <w:rPr>
                <w:spacing w:val="-2"/>
                <w:sz w:val="20"/>
              </w:rPr>
              <w:t>com</w:t>
            </w:r>
            <w:r>
              <w:rPr>
                <w:spacing w:val="-7"/>
                <w:sz w:val="20"/>
              </w:rPr>
              <w:t xml:space="preserve"> </w:t>
            </w:r>
            <w:r>
              <w:rPr>
                <w:spacing w:val="-2"/>
                <w:sz w:val="20"/>
              </w:rPr>
              <w:t>sofá,</w:t>
            </w:r>
            <w:r>
              <w:rPr>
                <w:spacing w:val="-10"/>
                <w:sz w:val="20"/>
              </w:rPr>
              <w:t xml:space="preserve"> </w:t>
            </w:r>
            <w:r>
              <w:rPr>
                <w:spacing w:val="-2"/>
                <w:sz w:val="20"/>
              </w:rPr>
              <w:t>espelho</w:t>
            </w:r>
            <w:r>
              <w:rPr>
                <w:spacing w:val="-7"/>
                <w:sz w:val="20"/>
              </w:rPr>
              <w:t xml:space="preserve"> </w:t>
            </w:r>
            <w:r>
              <w:rPr>
                <w:spacing w:val="-2"/>
                <w:sz w:val="20"/>
              </w:rPr>
              <w:t>e</w:t>
            </w:r>
            <w:r>
              <w:rPr>
                <w:spacing w:val="-9"/>
                <w:sz w:val="20"/>
              </w:rPr>
              <w:t xml:space="preserve"> </w:t>
            </w:r>
            <w:r>
              <w:rPr>
                <w:spacing w:val="-2"/>
                <w:sz w:val="20"/>
              </w:rPr>
              <w:t xml:space="preserve">ar- </w:t>
            </w:r>
            <w:r>
              <w:rPr>
                <w:sz w:val="20"/>
              </w:rPr>
              <w:t>condicionado,1 gerador de 180 KVA, 5 extintores</w:t>
            </w:r>
            <w:r>
              <w:rPr>
                <w:spacing w:val="28"/>
                <w:sz w:val="20"/>
              </w:rPr>
              <w:t xml:space="preserve">  </w:t>
            </w:r>
            <w:r>
              <w:rPr>
                <w:sz w:val="20"/>
              </w:rPr>
              <w:t>de</w:t>
            </w:r>
            <w:r>
              <w:rPr>
                <w:spacing w:val="29"/>
                <w:sz w:val="20"/>
              </w:rPr>
              <w:t xml:space="preserve">  </w:t>
            </w:r>
            <w:r>
              <w:rPr>
                <w:sz w:val="20"/>
              </w:rPr>
              <w:t>incêndio,</w:t>
            </w:r>
            <w:r>
              <w:rPr>
                <w:spacing w:val="29"/>
                <w:sz w:val="20"/>
              </w:rPr>
              <w:t xml:space="preserve">  </w:t>
            </w:r>
            <w:r>
              <w:rPr>
                <w:sz w:val="20"/>
              </w:rPr>
              <w:t>2</w:t>
            </w:r>
            <w:r>
              <w:rPr>
                <w:spacing w:val="29"/>
                <w:sz w:val="20"/>
              </w:rPr>
              <w:t xml:space="preserve">  </w:t>
            </w:r>
            <w:r>
              <w:rPr>
                <w:sz w:val="20"/>
              </w:rPr>
              <w:t>escadas</w:t>
            </w:r>
            <w:r>
              <w:rPr>
                <w:spacing w:val="29"/>
                <w:sz w:val="20"/>
              </w:rPr>
              <w:t xml:space="preserve">  </w:t>
            </w:r>
            <w:r>
              <w:rPr>
                <w:spacing w:val="-5"/>
                <w:sz w:val="20"/>
              </w:rPr>
              <w:t>de</w:t>
            </w:r>
          </w:p>
          <w:p w:rsidR="002D5F79" w:rsidRDefault="00B0013F">
            <w:pPr>
              <w:pStyle w:val="TableParagraph"/>
              <w:ind w:left="69"/>
              <w:jc w:val="both"/>
              <w:rPr>
                <w:sz w:val="20"/>
              </w:rPr>
            </w:pPr>
            <w:r>
              <w:rPr>
                <w:sz w:val="20"/>
              </w:rPr>
              <w:t>emergência,</w:t>
            </w:r>
            <w:r>
              <w:rPr>
                <w:spacing w:val="-6"/>
                <w:sz w:val="20"/>
              </w:rPr>
              <w:t xml:space="preserve"> </w:t>
            </w:r>
            <w:r>
              <w:rPr>
                <w:sz w:val="20"/>
              </w:rPr>
              <w:t>placas</w:t>
            </w:r>
            <w:r>
              <w:rPr>
                <w:spacing w:val="-6"/>
                <w:sz w:val="20"/>
              </w:rPr>
              <w:t xml:space="preserve"> </w:t>
            </w:r>
            <w:r>
              <w:rPr>
                <w:sz w:val="20"/>
              </w:rPr>
              <w:t>sinalizadoras</w:t>
            </w:r>
            <w:r>
              <w:rPr>
                <w:spacing w:val="-6"/>
                <w:sz w:val="20"/>
              </w:rPr>
              <w:t xml:space="preserve"> </w:t>
            </w:r>
            <w:r>
              <w:rPr>
                <w:sz w:val="20"/>
              </w:rPr>
              <w:t>de</w:t>
            </w:r>
            <w:r>
              <w:rPr>
                <w:spacing w:val="-5"/>
                <w:sz w:val="20"/>
              </w:rPr>
              <w:t xml:space="preserve"> </w:t>
            </w:r>
            <w:r>
              <w:rPr>
                <w:spacing w:val="-2"/>
                <w:sz w:val="20"/>
              </w:rPr>
              <w:t>saída.</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7"/>
              <w:rPr>
                <w:sz w:val="20"/>
              </w:rPr>
            </w:pPr>
          </w:p>
          <w:p w:rsidR="002D5F79" w:rsidRDefault="00B0013F">
            <w:pPr>
              <w:pStyle w:val="TableParagraph"/>
              <w:ind w:left="261"/>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7"/>
              <w:rPr>
                <w:sz w:val="20"/>
              </w:rPr>
            </w:pPr>
          </w:p>
          <w:p w:rsidR="002D5F79" w:rsidRDefault="00B0013F">
            <w:pPr>
              <w:pStyle w:val="TableParagraph"/>
              <w:ind w:left="14"/>
              <w:jc w:val="center"/>
              <w:rPr>
                <w:sz w:val="20"/>
              </w:rPr>
            </w:pPr>
            <w:r>
              <w:rPr>
                <w:spacing w:val="-5"/>
                <w:sz w:val="20"/>
              </w:rPr>
              <w:t>10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7"/>
              <w:rPr>
                <w:sz w:val="20"/>
              </w:rPr>
            </w:pPr>
          </w:p>
          <w:p w:rsidR="002D5F79" w:rsidRDefault="00B0013F">
            <w:pPr>
              <w:pStyle w:val="TableParagraph"/>
              <w:ind w:left="350"/>
              <w:rPr>
                <w:sz w:val="20"/>
              </w:rPr>
            </w:pPr>
            <w:r>
              <w:rPr>
                <w:sz w:val="20"/>
              </w:rPr>
              <w:t>R$</w:t>
            </w:r>
            <w:r>
              <w:rPr>
                <w:spacing w:val="-3"/>
                <w:sz w:val="20"/>
              </w:rPr>
              <w:t xml:space="preserve"> </w:t>
            </w:r>
            <w:r>
              <w:rPr>
                <w:spacing w:val="-2"/>
                <w:sz w:val="20"/>
              </w:rPr>
              <w:t>49.713,95</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227"/>
              <w:rPr>
                <w:sz w:val="20"/>
              </w:rPr>
            </w:pPr>
          </w:p>
          <w:p w:rsidR="002D5F79" w:rsidRDefault="00B0013F">
            <w:pPr>
              <w:pStyle w:val="TableParagraph"/>
              <w:ind w:left="546"/>
              <w:rPr>
                <w:sz w:val="20"/>
              </w:rPr>
            </w:pPr>
            <w:r>
              <w:rPr>
                <w:sz w:val="20"/>
              </w:rPr>
              <w:t>R$</w:t>
            </w:r>
            <w:r>
              <w:rPr>
                <w:spacing w:val="-3"/>
                <w:sz w:val="20"/>
              </w:rPr>
              <w:t xml:space="preserve"> </w:t>
            </w:r>
            <w:r>
              <w:rPr>
                <w:spacing w:val="-2"/>
                <w:sz w:val="20"/>
              </w:rPr>
              <w:t>497.139,50</w:t>
            </w:r>
          </w:p>
        </w:tc>
      </w:tr>
    </w:tbl>
    <w:p w:rsidR="002D5F79" w:rsidRDefault="002D5F79">
      <w:pPr>
        <w:pStyle w:val="TableParagraph"/>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13109"/>
        </w:trPr>
        <w:tc>
          <w:tcPr>
            <w:tcW w:w="710"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69"/>
              <w:rPr>
                <w:sz w:val="20"/>
              </w:rPr>
            </w:pPr>
          </w:p>
          <w:p w:rsidR="002D5F79" w:rsidRDefault="00B0013F">
            <w:pPr>
              <w:pStyle w:val="TableParagraph"/>
              <w:spacing w:before="1"/>
              <w:ind w:left="10" w:right="1"/>
              <w:jc w:val="center"/>
              <w:rPr>
                <w:sz w:val="20"/>
              </w:rPr>
            </w:pPr>
            <w:r>
              <w:rPr>
                <w:spacing w:val="-10"/>
                <w:sz w:val="20"/>
              </w:rPr>
              <w:t>3</w:t>
            </w:r>
          </w:p>
        </w:tc>
        <w:tc>
          <w:tcPr>
            <w:tcW w:w="3971" w:type="dxa"/>
            <w:tcBorders>
              <w:top w:val="nil"/>
            </w:tcBorders>
          </w:tcPr>
          <w:p w:rsidR="002D5F79" w:rsidRDefault="00B0013F">
            <w:pPr>
              <w:pStyle w:val="TableParagraph"/>
              <w:spacing w:line="360" w:lineRule="auto"/>
              <w:ind w:left="69" w:right="58"/>
              <w:jc w:val="both"/>
              <w:rPr>
                <w:sz w:val="20"/>
              </w:rPr>
            </w:pPr>
            <w:r>
              <w:rPr>
                <w:sz w:val="20"/>
              </w:rPr>
              <w:t>TRIO</w:t>
            </w:r>
            <w:r>
              <w:rPr>
                <w:spacing w:val="-14"/>
                <w:sz w:val="20"/>
              </w:rPr>
              <w:t xml:space="preserve"> </w:t>
            </w:r>
            <w:r>
              <w:rPr>
                <w:sz w:val="20"/>
              </w:rPr>
              <w:t>PRANCHA</w:t>
            </w:r>
            <w:r>
              <w:rPr>
                <w:spacing w:val="-14"/>
                <w:sz w:val="20"/>
              </w:rPr>
              <w:t xml:space="preserve"> </w:t>
            </w:r>
            <w:r>
              <w:rPr>
                <w:sz w:val="20"/>
              </w:rPr>
              <w:t>–</w:t>
            </w:r>
            <w:r>
              <w:rPr>
                <w:spacing w:val="-14"/>
                <w:sz w:val="20"/>
              </w:rPr>
              <w:t xml:space="preserve"> </w:t>
            </w:r>
            <w:r>
              <w:rPr>
                <w:sz w:val="20"/>
              </w:rPr>
              <w:t>Especificações</w:t>
            </w:r>
            <w:r>
              <w:rPr>
                <w:spacing w:val="-14"/>
                <w:sz w:val="20"/>
              </w:rPr>
              <w:t xml:space="preserve"> </w:t>
            </w:r>
            <w:r>
              <w:rPr>
                <w:sz w:val="20"/>
              </w:rPr>
              <w:t>Minimas para a Locação de Trio Elétrico do Tipo "Pranchão - Carreta medindo aproximadamente 4m de largura, 13m de comprimento, 4,40cm de altura, com 4 orelhas (sendo 02 (duas) na dianteira e 02 (duas) orelhas na traseira). Gerador de mínimo 150kva, o pranchão deverá ser todo iluminado na área externa, com sonorização com 24 graves na frente, 24 graves da traseira, 8 graves na lateral esquerda, 8 graves na lateral direita, 16 médios graves na dianteira, 16 médios graves na traseira, 16 médios graves na lateral esquerda, 16 médios graves na lateral</w:t>
            </w:r>
            <w:r>
              <w:rPr>
                <w:spacing w:val="-7"/>
                <w:sz w:val="20"/>
              </w:rPr>
              <w:t xml:space="preserve"> </w:t>
            </w:r>
            <w:r>
              <w:rPr>
                <w:sz w:val="20"/>
              </w:rPr>
              <w:t>direita,</w:t>
            </w:r>
            <w:r>
              <w:rPr>
                <w:spacing w:val="-7"/>
                <w:sz w:val="20"/>
              </w:rPr>
              <w:t xml:space="preserve"> </w:t>
            </w:r>
            <w:r>
              <w:rPr>
                <w:sz w:val="20"/>
              </w:rPr>
              <w:t>16</w:t>
            </w:r>
            <w:r>
              <w:rPr>
                <w:spacing w:val="-7"/>
                <w:sz w:val="20"/>
              </w:rPr>
              <w:t xml:space="preserve"> </w:t>
            </w:r>
            <w:r>
              <w:rPr>
                <w:sz w:val="20"/>
              </w:rPr>
              <w:t>drives</w:t>
            </w:r>
            <w:r>
              <w:rPr>
                <w:spacing w:val="-5"/>
                <w:sz w:val="20"/>
              </w:rPr>
              <w:t xml:space="preserve"> </w:t>
            </w:r>
            <w:r>
              <w:rPr>
                <w:sz w:val="20"/>
              </w:rPr>
              <w:t>na</w:t>
            </w:r>
            <w:r>
              <w:rPr>
                <w:spacing w:val="-8"/>
                <w:sz w:val="20"/>
              </w:rPr>
              <w:t xml:space="preserve"> </w:t>
            </w:r>
            <w:r>
              <w:rPr>
                <w:sz w:val="20"/>
              </w:rPr>
              <w:t>frente,</w:t>
            </w:r>
            <w:r>
              <w:rPr>
                <w:spacing w:val="-7"/>
                <w:sz w:val="20"/>
              </w:rPr>
              <w:t xml:space="preserve"> </w:t>
            </w:r>
            <w:r>
              <w:rPr>
                <w:sz w:val="20"/>
              </w:rPr>
              <w:t>16</w:t>
            </w:r>
            <w:r>
              <w:rPr>
                <w:spacing w:val="-6"/>
                <w:sz w:val="20"/>
              </w:rPr>
              <w:t xml:space="preserve"> </w:t>
            </w:r>
            <w:r>
              <w:rPr>
                <w:sz w:val="20"/>
              </w:rPr>
              <w:t>drives na traseira, 8 drives na lateral esquerda, 8 drives na lateral direita, todas as caixas protegidas com telas a prova de água. Palco coberto em lona transparente ou similar para o artista se apresentar com piso medindo 28 metros quadrados, 01 mesa</w:t>
            </w:r>
            <w:r>
              <w:rPr>
                <w:spacing w:val="-14"/>
                <w:sz w:val="20"/>
              </w:rPr>
              <w:t xml:space="preserve"> </w:t>
            </w:r>
            <w:r>
              <w:rPr>
                <w:sz w:val="20"/>
              </w:rPr>
              <w:t>de</w:t>
            </w:r>
            <w:r>
              <w:rPr>
                <w:spacing w:val="-14"/>
                <w:sz w:val="20"/>
              </w:rPr>
              <w:t xml:space="preserve"> </w:t>
            </w:r>
            <w:r>
              <w:rPr>
                <w:sz w:val="20"/>
              </w:rPr>
              <w:t>luz</w:t>
            </w:r>
            <w:r>
              <w:rPr>
                <w:spacing w:val="-14"/>
                <w:sz w:val="20"/>
              </w:rPr>
              <w:t xml:space="preserve"> </w:t>
            </w:r>
            <w:r>
              <w:rPr>
                <w:sz w:val="20"/>
              </w:rPr>
              <w:t>MA,</w:t>
            </w:r>
            <w:r>
              <w:rPr>
                <w:spacing w:val="-14"/>
                <w:sz w:val="20"/>
              </w:rPr>
              <w:t xml:space="preserve"> </w:t>
            </w:r>
            <w:r>
              <w:rPr>
                <w:sz w:val="20"/>
              </w:rPr>
              <w:t>12</w:t>
            </w:r>
            <w:r>
              <w:rPr>
                <w:spacing w:val="-14"/>
                <w:sz w:val="20"/>
              </w:rPr>
              <w:t xml:space="preserve"> </w:t>
            </w:r>
            <w:r>
              <w:rPr>
                <w:sz w:val="20"/>
              </w:rPr>
              <w:t>bean</w:t>
            </w:r>
            <w:r>
              <w:rPr>
                <w:spacing w:val="-14"/>
                <w:sz w:val="20"/>
              </w:rPr>
              <w:t xml:space="preserve"> </w:t>
            </w:r>
            <w:r>
              <w:rPr>
                <w:sz w:val="20"/>
              </w:rPr>
              <w:t>9r,</w:t>
            </w:r>
            <w:r>
              <w:rPr>
                <w:spacing w:val="-14"/>
                <w:sz w:val="20"/>
              </w:rPr>
              <w:t xml:space="preserve"> </w:t>
            </w:r>
            <w:r>
              <w:rPr>
                <w:sz w:val="20"/>
              </w:rPr>
              <w:t>16</w:t>
            </w:r>
            <w:r>
              <w:rPr>
                <w:spacing w:val="-14"/>
                <w:sz w:val="20"/>
              </w:rPr>
              <w:t xml:space="preserve"> </w:t>
            </w:r>
            <w:r>
              <w:rPr>
                <w:sz w:val="20"/>
              </w:rPr>
              <w:t>par</w:t>
            </w:r>
            <w:r>
              <w:rPr>
                <w:spacing w:val="-14"/>
                <w:sz w:val="20"/>
              </w:rPr>
              <w:t xml:space="preserve"> </w:t>
            </w:r>
            <w:r>
              <w:rPr>
                <w:sz w:val="20"/>
              </w:rPr>
              <w:t>de</w:t>
            </w:r>
            <w:r>
              <w:rPr>
                <w:spacing w:val="-13"/>
                <w:sz w:val="20"/>
              </w:rPr>
              <w:t xml:space="preserve"> </w:t>
            </w:r>
            <w:r>
              <w:rPr>
                <w:sz w:val="20"/>
              </w:rPr>
              <w:t>LED, 02 máquinas de fumaça, 4 milebrute na frente,</w:t>
            </w:r>
            <w:r>
              <w:rPr>
                <w:spacing w:val="-8"/>
                <w:sz w:val="20"/>
              </w:rPr>
              <w:t xml:space="preserve"> </w:t>
            </w:r>
            <w:r>
              <w:rPr>
                <w:sz w:val="20"/>
              </w:rPr>
              <w:t>4</w:t>
            </w:r>
            <w:r>
              <w:rPr>
                <w:spacing w:val="-7"/>
                <w:sz w:val="20"/>
              </w:rPr>
              <w:t xml:space="preserve"> </w:t>
            </w:r>
            <w:r>
              <w:rPr>
                <w:sz w:val="20"/>
              </w:rPr>
              <w:t>milebrute</w:t>
            </w:r>
            <w:r>
              <w:rPr>
                <w:spacing w:val="-7"/>
                <w:sz w:val="20"/>
              </w:rPr>
              <w:t xml:space="preserve"> </w:t>
            </w:r>
            <w:r>
              <w:rPr>
                <w:sz w:val="20"/>
              </w:rPr>
              <w:t>na</w:t>
            </w:r>
            <w:r>
              <w:rPr>
                <w:spacing w:val="-8"/>
                <w:sz w:val="20"/>
              </w:rPr>
              <w:t xml:space="preserve"> </w:t>
            </w:r>
            <w:r>
              <w:rPr>
                <w:sz w:val="20"/>
              </w:rPr>
              <w:t>traseira,</w:t>
            </w:r>
            <w:r>
              <w:rPr>
                <w:spacing w:val="-8"/>
                <w:sz w:val="20"/>
              </w:rPr>
              <w:t xml:space="preserve"> </w:t>
            </w:r>
            <w:r>
              <w:rPr>
                <w:sz w:val="20"/>
              </w:rPr>
              <w:t>01</w:t>
            </w:r>
            <w:r>
              <w:rPr>
                <w:spacing w:val="-8"/>
                <w:sz w:val="20"/>
              </w:rPr>
              <w:t xml:space="preserve"> </w:t>
            </w:r>
            <w:r>
              <w:rPr>
                <w:sz w:val="20"/>
              </w:rPr>
              <w:t>banheiro, 01 camarim, mesa de som de 48 canais com</w:t>
            </w:r>
            <w:r>
              <w:rPr>
                <w:spacing w:val="-14"/>
                <w:sz w:val="20"/>
              </w:rPr>
              <w:t xml:space="preserve"> </w:t>
            </w:r>
            <w:r>
              <w:rPr>
                <w:sz w:val="20"/>
              </w:rPr>
              <w:t>12</w:t>
            </w:r>
            <w:r>
              <w:rPr>
                <w:spacing w:val="-14"/>
                <w:sz w:val="20"/>
              </w:rPr>
              <w:t xml:space="preserve"> </w:t>
            </w:r>
            <w:r>
              <w:rPr>
                <w:sz w:val="20"/>
              </w:rPr>
              <w:t>auxiliares,</w:t>
            </w:r>
            <w:r>
              <w:rPr>
                <w:spacing w:val="-13"/>
                <w:sz w:val="20"/>
              </w:rPr>
              <w:t xml:space="preserve"> </w:t>
            </w:r>
            <w:r>
              <w:rPr>
                <w:sz w:val="20"/>
              </w:rPr>
              <w:t>aparelho</w:t>
            </w:r>
            <w:r>
              <w:rPr>
                <w:spacing w:val="-12"/>
                <w:sz w:val="20"/>
              </w:rPr>
              <w:t xml:space="preserve"> </w:t>
            </w:r>
            <w:r>
              <w:rPr>
                <w:sz w:val="20"/>
              </w:rPr>
              <w:t>de</w:t>
            </w:r>
            <w:r>
              <w:rPr>
                <w:spacing w:val="-12"/>
                <w:sz w:val="20"/>
              </w:rPr>
              <w:t xml:space="preserve"> </w:t>
            </w:r>
            <w:r>
              <w:rPr>
                <w:sz w:val="20"/>
              </w:rPr>
              <w:t>retorno</w:t>
            </w:r>
            <w:r>
              <w:rPr>
                <w:spacing w:val="-14"/>
                <w:sz w:val="20"/>
              </w:rPr>
              <w:t xml:space="preserve"> </w:t>
            </w:r>
            <w:r>
              <w:rPr>
                <w:sz w:val="20"/>
              </w:rPr>
              <w:t>para guitarra, aparelho de retorno para contra baixo, retorno para teclado, retorno para percussão, retorno para metais, retorno para vozes, retorno para bateria, retorno para vocais, amplificadores para graves, médios graves e médios agudos, processador 4 vias, kit de microfones para bateria,</w:t>
            </w:r>
            <w:r>
              <w:rPr>
                <w:spacing w:val="-14"/>
                <w:sz w:val="20"/>
              </w:rPr>
              <w:t xml:space="preserve"> </w:t>
            </w:r>
            <w:r>
              <w:rPr>
                <w:sz w:val="20"/>
              </w:rPr>
              <w:t>kit</w:t>
            </w:r>
            <w:r>
              <w:rPr>
                <w:spacing w:val="-14"/>
                <w:sz w:val="20"/>
              </w:rPr>
              <w:t xml:space="preserve"> </w:t>
            </w:r>
            <w:r>
              <w:rPr>
                <w:sz w:val="20"/>
              </w:rPr>
              <w:t>de</w:t>
            </w:r>
            <w:r>
              <w:rPr>
                <w:spacing w:val="-14"/>
                <w:sz w:val="20"/>
              </w:rPr>
              <w:t xml:space="preserve"> </w:t>
            </w:r>
            <w:r>
              <w:rPr>
                <w:sz w:val="20"/>
              </w:rPr>
              <w:t>microfone</w:t>
            </w:r>
            <w:r>
              <w:rPr>
                <w:spacing w:val="-14"/>
                <w:sz w:val="20"/>
              </w:rPr>
              <w:t xml:space="preserve"> </w:t>
            </w:r>
            <w:r>
              <w:rPr>
                <w:sz w:val="20"/>
              </w:rPr>
              <w:t>para</w:t>
            </w:r>
            <w:r>
              <w:rPr>
                <w:spacing w:val="-14"/>
                <w:sz w:val="20"/>
              </w:rPr>
              <w:t xml:space="preserve"> </w:t>
            </w:r>
            <w:r>
              <w:rPr>
                <w:sz w:val="20"/>
              </w:rPr>
              <w:t>percussão,</w:t>
            </w:r>
            <w:r>
              <w:rPr>
                <w:spacing w:val="-14"/>
                <w:sz w:val="20"/>
              </w:rPr>
              <w:t xml:space="preserve"> </w:t>
            </w:r>
            <w:r>
              <w:rPr>
                <w:sz w:val="20"/>
              </w:rPr>
              <w:t xml:space="preserve">20 pedestais para microfones, 10 direct para </w:t>
            </w:r>
            <w:r>
              <w:rPr>
                <w:spacing w:val="-2"/>
                <w:sz w:val="20"/>
              </w:rPr>
              <w:t>instrumentos,</w:t>
            </w:r>
            <w:r>
              <w:rPr>
                <w:spacing w:val="-6"/>
                <w:sz w:val="20"/>
              </w:rPr>
              <w:t xml:space="preserve"> </w:t>
            </w:r>
            <w:r>
              <w:rPr>
                <w:spacing w:val="-2"/>
                <w:sz w:val="20"/>
              </w:rPr>
              <w:t>30</w:t>
            </w:r>
            <w:r>
              <w:rPr>
                <w:spacing w:val="-3"/>
                <w:sz w:val="20"/>
              </w:rPr>
              <w:t xml:space="preserve"> </w:t>
            </w:r>
            <w:r>
              <w:rPr>
                <w:spacing w:val="-2"/>
                <w:sz w:val="20"/>
              </w:rPr>
              <w:t>cabos</w:t>
            </w:r>
            <w:r>
              <w:rPr>
                <w:spacing w:val="-8"/>
                <w:sz w:val="20"/>
              </w:rPr>
              <w:t xml:space="preserve"> </w:t>
            </w:r>
            <w:r>
              <w:rPr>
                <w:spacing w:val="-2"/>
                <w:sz w:val="20"/>
              </w:rPr>
              <w:t>XLR,</w:t>
            </w:r>
            <w:r>
              <w:rPr>
                <w:spacing w:val="-5"/>
                <w:sz w:val="20"/>
              </w:rPr>
              <w:t xml:space="preserve"> </w:t>
            </w:r>
            <w:r>
              <w:rPr>
                <w:spacing w:val="-2"/>
                <w:sz w:val="20"/>
              </w:rPr>
              <w:t>20</w:t>
            </w:r>
            <w:r>
              <w:rPr>
                <w:spacing w:val="-4"/>
                <w:sz w:val="20"/>
              </w:rPr>
              <w:t xml:space="preserve"> </w:t>
            </w:r>
            <w:r>
              <w:rPr>
                <w:spacing w:val="-2"/>
                <w:sz w:val="20"/>
              </w:rPr>
              <w:t>cabos</w:t>
            </w:r>
            <w:r>
              <w:rPr>
                <w:spacing w:val="-7"/>
                <w:sz w:val="20"/>
              </w:rPr>
              <w:t xml:space="preserve"> </w:t>
            </w:r>
            <w:r>
              <w:rPr>
                <w:spacing w:val="-4"/>
                <w:sz w:val="20"/>
              </w:rPr>
              <w:t>P10,</w:t>
            </w:r>
          </w:p>
          <w:p w:rsidR="002D5F79" w:rsidRDefault="00B0013F">
            <w:pPr>
              <w:pStyle w:val="TableParagraph"/>
              <w:spacing w:line="229" w:lineRule="exact"/>
              <w:ind w:left="69"/>
              <w:jc w:val="both"/>
              <w:rPr>
                <w:sz w:val="20"/>
              </w:rPr>
            </w:pPr>
            <w:r>
              <w:rPr>
                <w:sz w:val="20"/>
              </w:rPr>
              <w:t>01</w:t>
            </w:r>
            <w:r>
              <w:rPr>
                <w:spacing w:val="73"/>
                <w:sz w:val="20"/>
              </w:rPr>
              <w:t xml:space="preserve"> </w:t>
            </w:r>
            <w:r>
              <w:rPr>
                <w:sz w:val="20"/>
              </w:rPr>
              <w:t>(uma)</w:t>
            </w:r>
            <w:r>
              <w:rPr>
                <w:spacing w:val="72"/>
                <w:sz w:val="20"/>
              </w:rPr>
              <w:t xml:space="preserve"> </w:t>
            </w:r>
            <w:r>
              <w:rPr>
                <w:sz w:val="20"/>
              </w:rPr>
              <w:t>escada</w:t>
            </w:r>
            <w:r>
              <w:rPr>
                <w:spacing w:val="72"/>
                <w:sz w:val="20"/>
              </w:rPr>
              <w:t xml:space="preserve"> </w:t>
            </w:r>
            <w:r>
              <w:rPr>
                <w:sz w:val="20"/>
              </w:rPr>
              <w:t>de</w:t>
            </w:r>
            <w:r>
              <w:rPr>
                <w:spacing w:val="71"/>
                <w:sz w:val="20"/>
              </w:rPr>
              <w:t xml:space="preserve"> </w:t>
            </w:r>
            <w:r>
              <w:rPr>
                <w:sz w:val="20"/>
              </w:rPr>
              <w:t>socorro</w:t>
            </w:r>
            <w:r>
              <w:rPr>
                <w:spacing w:val="72"/>
                <w:sz w:val="20"/>
              </w:rPr>
              <w:t xml:space="preserve"> </w:t>
            </w:r>
            <w:r>
              <w:rPr>
                <w:sz w:val="20"/>
              </w:rPr>
              <w:t>na</w:t>
            </w:r>
            <w:r>
              <w:rPr>
                <w:spacing w:val="73"/>
                <w:sz w:val="20"/>
              </w:rPr>
              <w:t xml:space="preserve"> </w:t>
            </w:r>
            <w:r>
              <w:rPr>
                <w:spacing w:val="-2"/>
                <w:sz w:val="20"/>
              </w:rPr>
              <w:t>lateral</w:t>
            </w:r>
          </w:p>
        </w:tc>
        <w:tc>
          <w:tcPr>
            <w:tcW w:w="1192"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69"/>
              <w:rPr>
                <w:sz w:val="20"/>
              </w:rPr>
            </w:pPr>
          </w:p>
          <w:p w:rsidR="002D5F79" w:rsidRDefault="00B0013F">
            <w:pPr>
              <w:pStyle w:val="TableParagraph"/>
              <w:spacing w:before="1"/>
              <w:ind w:left="261"/>
              <w:rPr>
                <w:sz w:val="20"/>
              </w:rPr>
            </w:pPr>
            <w:r>
              <w:rPr>
                <w:spacing w:val="-2"/>
                <w:sz w:val="20"/>
              </w:rPr>
              <w:t>DIÁRIA</w:t>
            </w:r>
          </w:p>
        </w:tc>
        <w:tc>
          <w:tcPr>
            <w:tcW w:w="910"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69"/>
              <w:rPr>
                <w:sz w:val="20"/>
              </w:rPr>
            </w:pPr>
          </w:p>
          <w:p w:rsidR="002D5F79" w:rsidRDefault="00B0013F">
            <w:pPr>
              <w:pStyle w:val="TableParagraph"/>
              <w:spacing w:before="1"/>
              <w:ind w:left="14"/>
              <w:jc w:val="center"/>
              <w:rPr>
                <w:sz w:val="20"/>
              </w:rPr>
            </w:pPr>
            <w:r>
              <w:rPr>
                <w:spacing w:val="-5"/>
                <w:sz w:val="20"/>
              </w:rPr>
              <w:t>10</w:t>
            </w:r>
          </w:p>
        </w:tc>
        <w:tc>
          <w:tcPr>
            <w:tcW w:w="1901"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69"/>
              <w:rPr>
                <w:sz w:val="20"/>
              </w:rPr>
            </w:pPr>
          </w:p>
          <w:p w:rsidR="002D5F79" w:rsidRDefault="00B0013F">
            <w:pPr>
              <w:pStyle w:val="TableParagraph"/>
              <w:spacing w:before="1"/>
              <w:ind w:left="350"/>
              <w:rPr>
                <w:sz w:val="20"/>
              </w:rPr>
            </w:pPr>
            <w:r>
              <w:rPr>
                <w:sz w:val="20"/>
              </w:rPr>
              <w:t>R$</w:t>
            </w:r>
            <w:r>
              <w:rPr>
                <w:spacing w:val="-3"/>
                <w:sz w:val="20"/>
              </w:rPr>
              <w:t xml:space="preserve"> </w:t>
            </w:r>
            <w:r>
              <w:rPr>
                <w:spacing w:val="-2"/>
                <w:sz w:val="20"/>
              </w:rPr>
              <w:t>45.000,00</w:t>
            </w:r>
          </w:p>
        </w:tc>
        <w:tc>
          <w:tcPr>
            <w:tcW w:w="1928" w:type="dxa"/>
            <w:tcBorders>
              <w:top w:val="nil"/>
            </w:tcBorders>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69"/>
              <w:rPr>
                <w:sz w:val="20"/>
              </w:rPr>
            </w:pPr>
          </w:p>
          <w:p w:rsidR="002D5F79" w:rsidRDefault="00B0013F">
            <w:pPr>
              <w:pStyle w:val="TableParagraph"/>
              <w:spacing w:before="1"/>
              <w:ind w:left="546"/>
              <w:rPr>
                <w:sz w:val="20"/>
              </w:rPr>
            </w:pPr>
            <w:r>
              <w:rPr>
                <w:sz w:val="20"/>
              </w:rPr>
              <w:t>R$</w:t>
            </w:r>
            <w:r>
              <w:rPr>
                <w:spacing w:val="-3"/>
                <w:sz w:val="20"/>
              </w:rPr>
              <w:t xml:space="preserve"> </w:t>
            </w:r>
            <w:r>
              <w:rPr>
                <w:spacing w:val="-2"/>
                <w:sz w:val="20"/>
              </w:rPr>
              <w:t>450.000,00</w:t>
            </w:r>
          </w:p>
        </w:tc>
      </w:tr>
    </w:tbl>
    <w:p w:rsidR="002D5F79" w:rsidRDefault="002D5F79">
      <w:pPr>
        <w:pStyle w:val="TableParagraph"/>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rsidTr="00540BA2">
        <w:trPr>
          <w:trHeight w:val="2420"/>
        </w:trPr>
        <w:tc>
          <w:tcPr>
            <w:tcW w:w="710" w:type="dxa"/>
            <w:tcBorders>
              <w:top w:val="nil"/>
            </w:tcBorders>
          </w:tcPr>
          <w:p w:rsidR="002D5F79" w:rsidRDefault="002D5F79">
            <w:pPr>
              <w:pStyle w:val="TableParagraph"/>
              <w:rPr>
                <w:rFonts w:ascii="Times New Roman"/>
                <w:sz w:val="20"/>
              </w:rPr>
            </w:pPr>
          </w:p>
        </w:tc>
        <w:tc>
          <w:tcPr>
            <w:tcW w:w="3971" w:type="dxa"/>
            <w:tcBorders>
              <w:top w:val="nil"/>
            </w:tcBorders>
          </w:tcPr>
          <w:p w:rsidR="002D5F79" w:rsidRDefault="00B0013F">
            <w:pPr>
              <w:pStyle w:val="TableParagraph"/>
              <w:spacing w:line="360" w:lineRule="auto"/>
              <w:ind w:left="69" w:right="61"/>
              <w:jc w:val="both"/>
              <w:rPr>
                <w:sz w:val="20"/>
              </w:rPr>
            </w:pPr>
            <w:r>
              <w:rPr>
                <w:sz w:val="20"/>
              </w:rPr>
              <w:t xml:space="preserve">esquerda, 01 (uma) escada socorro na lateral direita, 01 (uma) escada de acesso ao palco, porta lateral de acesso ao palco, extintores de incêndio, 8 luzes de socorro, 01 mixador de som. 01 iluminador de luz e </w:t>
            </w:r>
            <w:r>
              <w:rPr>
                <w:spacing w:val="-4"/>
                <w:sz w:val="20"/>
              </w:rPr>
              <w:t>LED.</w:t>
            </w:r>
          </w:p>
        </w:tc>
        <w:tc>
          <w:tcPr>
            <w:tcW w:w="1192" w:type="dxa"/>
            <w:tcBorders>
              <w:top w:val="nil"/>
            </w:tcBorders>
          </w:tcPr>
          <w:p w:rsidR="002D5F79" w:rsidRDefault="002D5F79">
            <w:pPr>
              <w:pStyle w:val="TableParagraph"/>
              <w:rPr>
                <w:rFonts w:ascii="Times New Roman"/>
                <w:sz w:val="20"/>
              </w:rPr>
            </w:pPr>
          </w:p>
        </w:tc>
        <w:tc>
          <w:tcPr>
            <w:tcW w:w="910" w:type="dxa"/>
            <w:tcBorders>
              <w:top w:val="nil"/>
            </w:tcBorders>
          </w:tcPr>
          <w:p w:rsidR="002D5F79" w:rsidRDefault="002D5F79">
            <w:pPr>
              <w:pStyle w:val="TableParagraph"/>
              <w:rPr>
                <w:rFonts w:ascii="Times New Roman"/>
                <w:sz w:val="20"/>
              </w:rPr>
            </w:pPr>
          </w:p>
        </w:tc>
        <w:tc>
          <w:tcPr>
            <w:tcW w:w="1901" w:type="dxa"/>
            <w:tcBorders>
              <w:top w:val="nil"/>
            </w:tcBorders>
          </w:tcPr>
          <w:p w:rsidR="002D5F79" w:rsidRDefault="002D5F79">
            <w:pPr>
              <w:pStyle w:val="TableParagraph"/>
              <w:rPr>
                <w:rFonts w:ascii="Times New Roman"/>
                <w:sz w:val="20"/>
              </w:rPr>
            </w:pPr>
          </w:p>
        </w:tc>
        <w:tc>
          <w:tcPr>
            <w:tcW w:w="1928" w:type="dxa"/>
            <w:tcBorders>
              <w:top w:val="nil"/>
            </w:tcBorders>
          </w:tcPr>
          <w:p w:rsidR="002D5F79" w:rsidRDefault="002D5F79">
            <w:pPr>
              <w:pStyle w:val="TableParagraph"/>
              <w:rPr>
                <w:rFonts w:ascii="Times New Roman"/>
                <w:sz w:val="20"/>
              </w:rPr>
            </w:pPr>
          </w:p>
        </w:tc>
      </w:tr>
      <w:tr w:rsidR="002D5F79">
        <w:trPr>
          <w:trHeight w:val="6554"/>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3"/>
              <w:rPr>
                <w:sz w:val="20"/>
              </w:rPr>
            </w:pPr>
          </w:p>
          <w:p w:rsidR="002D5F79" w:rsidRDefault="00B0013F">
            <w:pPr>
              <w:pStyle w:val="TableParagraph"/>
              <w:ind w:left="10" w:right="1"/>
              <w:jc w:val="center"/>
              <w:rPr>
                <w:sz w:val="20"/>
              </w:rPr>
            </w:pPr>
            <w:r>
              <w:rPr>
                <w:spacing w:val="-10"/>
                <w:sz w:val="20"/>
              </w:rPr>
              <w:t>4</w:t>
            </w:r>
          </w:p>
        </w:tc>
        <w:tc>
          <w:tcPr>
            <w:tcW w:w="3971" w:type="dxa"/>
          </w:tcPr>
          <w:p w:rsidR="002D5F79" w:rsidRDefault="00B0013F">
            <w:pPr>
              <w:pStyle w:val="TableParagraph"/>
              <w:tabs>
                <w:tab w:val="left" w:pos="839"/>
                <w:tab w:val="left" w:pos="2129"/>
                <w:tab w:val="left" w:pos="2531"/>
                <w:tab w:val="left" w:pos="3677"/>
              </w:tabs>
              <w:spacing w:line="360" w:lineRule="auto"/>
              <w:ind w:left="69" w:right="58"/>
              <w:rPr>
                <w:sz w:val="20"/>
              </w:rPr>
            </w:pPr>
            <w:r>
              <w:rPr>
                <w:spacing w:val="-4"/>
                <w:sz w:val="20"/>
              </w:rPr>
              <w:t>TRIO</w:t>
            </w:r>
            <w:r>
              <w:rPr>
                <w:sz w:val="20"/>
              </w:rPr>
              <w:tab/>
            </w:r>
            <w:r>
              <w:rPr>
                <w:spacing w:val="-2"/>
                <w:sz w:val="20"/>
              </w:rPr>
              <w:t>ELÉTRICO</w:t>
            </w:r>
            <w:r>
              <w:rPr>
                <w:sz w:val="20"/>
              </w:rPr>
              <w:tab/>
            </w:r>
            <w:r>
              <w:rPr>
                <w:spacing w:val="-10"/>
                <w:sz w:val="20"/>
              </w:rPr>
              <w:t>–</w:t>
            </w:r>
            <w:r>
              <w:rPr>
                <w:sz w:val="20"/>
              </w:rPr>
              <w:tab/>
            </w:r>
            <w:r>
              <w:rPr>
                <w:spacing w:val="-2"/>
                <w:sz w:val="20"/>
              </w:rPr>
              <w:t>FRENTE:</w:t>
            </w:r>
            <w:r>
              <w:rPr>
                <w:sz w:val="20"/>
              </w:rPr>
              <w:tab/>
            </w:r>
            <w:r>
              <w:rPr>
                <w:spacing w:val="-6"/>
                <w:sz w:val="20"/>
              </w:rPr>
              <w:t xml:space="preserve">20 </w:t>
            </w:r>
            <w:r>
              <w:rPr>
                <w:sz w:val="20"/>
              </w:rPr>
              <w:t>FALANTES</w:t>
            </w:r>
            <w:r>
              <w:rPr>
                <w:spacing w:val="32"/>
                <w:sz w:val="20"/>
              </w:rPr>
              <w:t xml:space="preserve"> </w:t>
            </w:r>
            <w:r>
              <w:rPr>
                <w:sz w:val="20"/>
              </w:rPr>
              <w:t>15”</w:t>
            </w:r>
            <w:r>
              <w:rPr>
                <w:spacing w:val="31"/>
                <w:sz w:val="20"/>
              </w:rPr>
              <w:t xml:space="preserve"> </w:t>
            </w:r>
            <w:r>
              <w:rPr>
                <w:sz w:val="20"/>
              </w:rPr>
              <w:t>GRAVES;</w:t>
            </w:r>
            <w:r>
              <w:rPr>
                <w:spacing w:val="32"/>
                <w:sz w:val="20"/>
              </w:rPr>
              <w:t xml:space="preserve"> </w:t>
            </w:r>
            <w:r>
              <w:rPr>
                <w:sz w:val="20"/>
              </w:rPr>
              <w:t>12</w:t>
            </w:r>
            <w:r>
              <w:rPr>
                <w:spacing w:val="35"/>
                <w:sz w:val="20"/>
              </w:rPr>
              <w:t xml:space="preserve"> </w:t>
            </w:r>
            <w:r>
              <w:rPr>
                <w:spacing w:val="-2"/>
                <w:sz w:val="20"/>
              </w:rPr>
              <w:t>FALANTES</w:t>
            </w:r>
          </w:p>
          <w:p w:rsidR="002D5F79" w:rsidRDefault="00B0013F">
            <w:pPr>
              <w:pStyle w:val="TableParagraph"/>
              <w:tabs>
                <w:tab w:val="left" w:pos="1574"/>
                <w:tab w:val="right" w:pos="3899"/>
              </w:tabs>
              <w:spacing w:line="228" w:lineRule="exact"/>
              <w:ind w:left="69"/>
              <w:rPr>
                <w:sz w:val="20"/>
              </w:rPr>
            </w:pPr>
            <w:r>
              <w:rPr>
                <w:spacing w:val="-5"/>
                <w:sz w:val="20"/>
              </w:rPr>
              <w:t>12”</w:t>
            </w:r>
            <w:r>
              <w:rPr>
                <w:sz w:val="20"/>
              </w:rPr>
              <w:tab/>
            </w:r>
            <w:r>
              <w:rPr>
                <w:spacing w:val="-2"/>
                <w:sz w:val="20"/>
              </w:rPr>
              <w:t>GRAVES;</w:t>
            </w:r>
            <w:r>
              <w:rPr>
                <w:rFonts w:ascii="Times New Roman" w:hAnsi="Times New Roman"/>
                <w:sz w:val="20"/>
              </w:rPr>
              <w:tab/>
            </w:r>
            <w:r>
              <w:rPr>
                <w:spacing w:val="-5"/>
                <w:sz w:val="20"/>
              </w:rPr>
              <w:t>08</w:t>
            </w:r>
          </w:p>
          <w:p w:rsidR="002D5F79" w:rsidRDefault="00B0013F">
            <w:pPr>
              <w:pStyle w:val="TableParagraph"/>
              <w:spacing w:before="114"/>
              <w:ind w:left="69"/>
              <w:rPr>
                <w:sz w:val="20"/>
              </w:rPr>
            </w:pPr>
            <w:r>
              <w:rPr>
                <w:sz w:val="20"/>
              </w:rPr>
              <w:t>CORNETAS</w:t>
            </w:r>
            <w:r>
              <w:rPr>
                <w:spacing w:val="40"/>
                <w:sz w:val="20"/>
              </w:rPr>
              <w:t xml:space="preserve"> </w:t>
            </w:r>
            <w:r>
              <w:rPr>
                <w:sz w:val="20"/>
              </w:rPr>
              <w:t>DRIVE</w:t>
            </w:r>
            <w:r>
              <w:rPr>
                <w:spacing w:val="40"/>
                <w:sz w:val="20"/>
              </w:rPr>
              <w:t xml:space="preserve"> </w:t>
            </w:r>
            <w:r>
              <w:rPr>
                <w:sz w:val="20"/>
              </w:rPr>
              <w:t>SD</w:t>
            </w:r>
            <w:r>
              <w:rPr>
                <w:spacing w:val="42"/>
                <w:sz w:val="20"/>
              </w:rPr>
              <w:t xml:space="preserve"> </w:t>
            </w:r>
            <w:r>
              <w:rPr>
                <w:sz w:val="20"/>
              </w:rPr>
              <w:t>375</w:t>
            </w:r>
            <w:r>
              <w:rPr>
                <w:spacing w:val="42"/>
                <w:sz w:val="20"/>
              </w:rPr>
              <w:t xml:space="preserve"> </w:t>
            </w:r>
            <w:r>
              <w:rPr>
                <w:sz w:val="20"/>
              </w:rPr>
              <w:t>FUNDO:</w:t>
            </w:r>
            <w:r>
              <w:rPr>
                <w:spacing w:val="43"/>
                <w:sz w:val="20"/>
              </w:rPr>
              <w:t xml:space="preserve"> </w:t>
            </w:r>
            <w:r>
              <w:rPr>
                <w:spacing w:val="-5"/>
                <w:sz w:val="20"/>
              </w:rPr>
              <w:t>20</w:t>
            </w:r>
          </w:p>
          <w:p w:rsidR="002D5F79" w:rsidRDefault="00B0013F">
            <w:pPr>
              <w:pStyle w:val="TableParagraph"/>
              <w:spacing w:before="114" w:line="360" w:lineRule="auto"/>
              <w:ind w:left="69"/>
              <w:rPr>
                <w:sz w:val="20"/>
              </w:rPr>
            </w:pPr>
            <w:r>
              <w:rPr>
                <w:sz w:val="20"/>
              </w:rPr>
              <w:t>FALANTES</w:t>
            </w:r>
            <w:r>
              <w:rPr>
                <w:spacing w:val="26"/>
                <w:sz w:val="20"/>
              </w:rPr>
              <w:t xml:space="preserve"> </w:t>
            </w:r>
            <w:r>
              <w:rPr>
                <w:sz w:val="20"/>
              </w:rPr>
              <w:t>15”</w:t>
            </w:r>
            <w:r>
              <w:rPr>
                <w:spacing w:val="25"/>
                <w:sz w:val="20"/>
              </w:rPr>
              <w:t xml:space="preserve"> </w:t>
            </w:r>
            <w:r>
              <w:rPr>
                <w:sz w:val="20"/>
              </w:rPr>
              <w:t>GRAVES;</w:t>
            </w:r>
            <w:r>
              <w:rPr>
                <w:spacing w:val="26"/>
                <w:sz w:val="20"/>
              </w:rPr>
              <w:t xml:space="preserve"> </w:t>
            </w:r>
            <w:r>
              <w:rPr>
                <w:sz w:val="20"/>
              </w:rPr>
              <w:t>12</w:t>
            </w:r>
            <w:r>
              <w:rPr>
                <w:spacing w:val="26"/>
                <w:sz w:val="20"/>
              </w:rPr>
              <w:t xml:space="preserve"> </w:t>
            </w:r>
            <w:r>
              <w:rPr>
                <w:sz w:val="20"/>
              </w:rPr>
              <w:t>FALANTES MÉDIOGRAVE;</w:t>
            </w:r>
            <w:r>
              <w:rPr>
                <w:spacing w:val="-12"/>
                <w:sz w:val="20"/>
              </w:rPr>
              <w:t xml:space="preserve"> </w:t>
            </w:r>
            <w:r>
              <w:rPr>
                <w:sz w:val="20"/>
              </w:rPr>
              <w:t>08</w:t>
            </w:r>
            <w:r>
              <w:rPr>
                <w:spacing w:val="-9"/>
                <w:sz w:val="20"/>
              </w:rPr>
              <w:t xml:space="preserve"> </w:t>
            </w:r>
            <w:r>
              <w:rPr>
                <w:sz w:val="20"/>
              </w:rPr>
              <w:t>CORNETAS</w:t>
            </w:r>
            <w:r>
              <w:rPr>
                <w:spacing w:val="-10"/>
                <w:sz w:val="20"/>
              </w:rPr>
              <w:t xml:space="preserve"> </w:t>
            </w:r>
            <w:r>
              <w:rPr>
                <w:sz w:val="20"/>
              </w:rPr>
              <w:t>DRIVE</w:t>
            </w:r>
            <w:r>
              <w:rPr>
                <w:spacing w:val="-9"/>
                <w:sz w:val="20"/>
              </w:rPr>
              <w:t xml:space="preserve"> </w:t>
            </w:r>
            <w:r>
              <w:rPr>
                <w:spacing w:val="-5"/>
                <w:sz w:val="20"/>
              </w:rPr>
              <w:t>SD</w:t>
            </w:r>
          </w:p>
          <w:p w:rsidR="002D5F79" w:rsidRDefault="00B0013F">
            <w:pPr>
              <w:pStyle w:val="TableParagraph"/>
              <w:ind w:left="69"/>
              <w:rPr>
                <w:sz w:val="20"/>
              </w:rPr>
            </w:pPr>
            <w:r>
              <w:rPr>
                <w:sz w:val="20"/>
              </w:rPr>
              <w:t>375.</w:t>
            </w:r>
            <w:r>
              <w:rPr>
                <w:spacing w:val="51"/>
                <w:sz w:val="20"/>
              </w:rPr>
              <w:t xml:space="preserve"> </w:t>
            </w:r>
            <w:r>
              <w:rPr>
                <w:sz w:val="20"/>
              </w:rPr>
              <w:t>LATERAL</w:t>
            </w:r>
            <w:r>
              <w:rPr>
                <w:spacing w:val="52"/>
                <w:sz w:val="20"/>
              </w:rPr>
              <w:t xml:space="preserve"> </w:t>
            </w:r>
            <w:r>
              <w:rPr>
                <w:sz w:val="20"/>
              </w:rPr>
              <w:t>DIREITA:</w:t>
            </w:r>
            <w:r>
              <w:rPr>
                <w:spacing w:val="51"/>
                <w:sz w:val="20"/>
              </w:rPr>
              <w:t xml:space="preserve"> </w:t>
            </w:r>
            <w:r>
              <w:rPr>
                <w:sz w:val="20"/>
              </w:rPr>
              <w:t>20</w:t>
            </w:r>
            <w:r>
              <w:rPr>
                <w:spacing w:val="54"/>
                <w:sz w:val="20"/>
              </w:rPr>
              <w:t xml:space="preserve"> </w:t>
            </w:r>
            <w:r>
              <w:rPr>
                <w:spacing w:val="-2"/>
                <w:sz w:val="20"/>
              </w:rPr>
              <w:t>FALANTES</w:t>
            </w:r>
          </w:p>
          <w:p w:rsidR="002D5F79" w:rsidRDefault="00B0013F">
            <w:pPr>
              <w:pStyle w:val="TableParagraph"/>
              <w:spacing w:before="116"/>
              <w:ind w:left="69"/>
              <w:jc w:val="both"/>
              <w:rPr>
                <w:sz w:val="20"/>
              </w:rPr>
            </w:pPr>
            <w:r>
              <w:rPr>
                <w:sz w:val="20"/>
              </w:rPr>
              <w:t>15”</w:t>
            </w:r>
            <w:r>
              <w:rPr>
                <w:spacing w:val="42"/>
                <w:sz w:val="20"/>
              </w:rPr>
              <w:t xml:space="preserve"> </w:t>
            </w:r>
            <w:r>
              <w:rPr>
                <w:sz w:val="20"/>
              </w:rPr>
              <w:t>GRAVE;</w:t>
            </w:r>
            <w:r>
              <w:rPr>
                <w:spacing w:val="46"/>
                <w:sz w:val="20"/>
              </w:rPr>
              <w:t xml:space="preserve"> </w:t>
            </w:r>
            <w:r>
              <w:rPr>
                <w:sz w:val="20"/>
              </w:rPr>
              <w:t>16</w:t>
            </w:r>
            <w:r>
              <w:rPr>
                <w:spacing w:val="46"/>
                <w:sz w:val="20"/>
              </w:rPr>
              <w:t xml:space="preserve"> </w:t>
            </w:r>
            <w:r>
              <w:rPr>
                <w:sz w:val="20"/>
              </w:rPr>
              <w:t>FALANTES</w:t>
            </w:r>
            <w:r>
              <w:rPr>
                <w:spacing w:val="46"/>
                <w:sz w:val="20"/>
              </w:rPr>
              <w:t xml:space="preserve"> </w:t>
            </w:r>
            <w:r>
              <w:rPr>
                <w:sz w:val="20"/>
              </w:rPr>
              <w:t>12”</w:t>
            </w:r>
            <w:r>
              <w:rPr>
                <w:spacing w:val="45"/>
                <w:sz w:val="20"/>
              </w:rPr>
              <w:t xml:space="preserve"> </w:t>
            </w:r>
            <w:r>
              <w:rPr>
                <w:spacing w:val="-2"/>
                <w:sz w:val="20"/>
              </w:rPr>
              <w:t>MÉDIO-</w:t>
            </w:r>
          </w:p>
          <w:p w:rsidR="002D5F79" w:rsidRDefault="00B0013F">
            <w:pPr>
              <w:pStyle w:val="TableParagraph"/>
              <w:spacing w:before="114" w:line="360" w:lineRule="auto"/>
              <w:ind w:left="69" w:right="59"/>
              <w:jc w:val="both"/>
              <w:rPr>
                <w:sz w:val="20"/>
              </w:rPr>
            </w:pPr>
            <w:r>
              <w:rPr>
                <w:sz w:val="20"/>
              </w:rPr>
              <w:t>GRAVE; 08 CORNETAS DRIVE D</w:t>
            </w:r>
            <w:r>
              <w:rPr>
                <w:spacing w:val="-1"/>
                <w:sz w:val="20"/>
              </w:rPr>
              <w:t xml:space="preserve"> </w:t>
            </w:r>
            <w:r>
              <w:rPr>
                <w:sz w:val="20"/>
              </w:rPr>
              <w:t>400; 16 TWITEERS ST 302. LATERAL ESQUERDA:</w:t>
            </w:r>
            <w:r>
              <w:rPr>
                <w:spacing w:val="29"/>
                <w:sz w:val="20"/>
              </w:rPr>
              <w:t xml:space="preserve"> </w:t>
            </w:r>
            <w:r>
              <w:rPr>
                <w:sz w:val="20"/>
              </w:rPr>
              <w:t>20</w:t>
            </w:r>
            <w:r>
              <w:rPr>
                <w:spacing w:val="30"/>
                <w:sz w:val="20"/>
              </w:rPr>
              <w:t xml:space="preserve"> </w:t>
            </w:r>
            <w:r>
              <w:rPr>
                <w:sz w:val="20"/>
              </w:rPr>
              <w:t>FALANTES</w:t>
            </w:r>
            <w:r>
              <w:rPr>
                <w:spacing w:val="29"/>
                <w:sz w:val="20"/>
              </w:rPr>
              <w:t xml:space="preserve"> </w:t>
            </w:r>
            <w:r>
              <w:rPr>
                <w:sz w:val="20"/>
              </w:rPr>
              <w:t>15”</w:t>
            </w:r>
            <w:r>
              <w:rPr>
                <w:spacing w:val="27"/>
                <w:sz w:val="20"/>
              </w:rPr>
              <w:t xml:space="preserve"> </w:t>
            </w:r>
            <w:r>
              <w:rPr>
                <w:spacing w:val="-2"/>
                <w:sz w:val="20"/>
              </w:rPr>
              <w:t>GRAVE;</w:t>
            </w:r>
          </w:p>
          <w:p w:rsidR="002D5F79" w:rsidRDefault="00B0013F">
            <w:pPr>
              <w:pStyle w:val="TableParagraph"/>
              <w:spacing w:before="2"/>
              <w:ind w:left="69"/>
              <w:jc w:val="both"/>
              <w:rPr>
                <w:sz w:val="20"/>
              </w:rPr>
            </w:pPr>
            <w:r>
              <w:rPr>
                <w:sz w:val="20"/>
              </w:rPr>
              <w:t>16</w:t>
            </w:r>
            <w:r>
              <w:rPr>
                <w:spacing w:val="61"/>
                <w:w w:val="150"/>
                <w:sz w:val="20"/>
              </w:rPr>
              <w:t xml:space="preserve"> </w:t>
            </w:r>
            <w:r>
              <w:rPr>
                <w:sz w:val="20"/>
              </w:rPr>
              <w:t>FALANTES</w:t>
            </w:r>
            <w:r>
              <w:rPr>
                <w:spacing w:val="61"/>
                <w:w w:val="150"/>
                <w:sz w:val="20"/>
              </w:rPr>
              <w:t xml:space="preserve"> </w:t>
            </w:r>
            <w:r>
              <w:rPr>
                <w:sz w:val="20"/>
              </w:rPr>
              <w:t>12”</w:t>
            </w:r>
            <w:r>
              <w:rPr>
                <w:spacing w:val="60"/>
                <w:w w:val="150"/>
                <w:sz w:val="20"/>
              </w:rPr>
              <w:t xml:space="preserve"> </w:t>
            </w:r>
            <w:r>
              <w:rPr>
                <w:sz w:val="20"/>
              </w:rPr>
              <w:t>MÉDIO-GRAVE;</w:t>
            </w:r>
            <w:r>
              <w:rPr>
                <w:spacing w:val="60"/>
                <w:w w:val="150"/>
                <w:sz w:val="20"/>
              </w:rPr>
              <w:t xml:space="preserve"> </w:t>
            </w:r>
            <w:r>
              <w:rPr>
                <w:spacing w:val="-5"/>
                <w:sz w:val="20"/>
              </w:rPr>
              <w:t>08</w:t>
            </w:r>
          </w:p>
          <w:p w:rsidR="002D5F79" w:rsidRDefault="00B0013F">
            <w:pPr>
              <w:pStyle w:val="TableParagraph"/>
              <w:spacing w:before="114"/>
              <w:ind w:left="69"/>
              <w:jc w:val="both"/>
              <w:rPr>
                <w:sz w:val="20"/>
              </w:rPr>
            </w:pPr>
            <w:r>
              <w:rPr>
                <w:sz w:val="20"/>
              </w:rPr>
              <w:t>CORNETAS</w:t>
            </w:r>
            <w:r>
              <w:rPr>
                <w:spacing w:val="3"/>
                <w:sz w:val="20"/>
              </w:rPr>
              <w:t xml:space="preserve"> </w:t>
            </w:r>
            <w:r>
              <w:rPr>
                <w:sz w:val="20"/>
              </w:rPr>
              <w:t>DRIVE</w:t>
            </w:r>
            <w:r>
              <w:rPr>
                <w:spacing w:val="4"/>
                <w:sz w:val="20"/>
              </w:rPr>
              <w:t xml:space="preserve"> </w:t>
            </w:r>
            <w:r>
              <w:rPr>
                <w:sz w:val="20"/>
              </w:rPr>
              <w:t>D</w:t>
            </w:r>
            <w:r>
              <w:rPr>
                <w:spacing w:val="1"/>
                <w:sz w:val="20"/>
              </w:rPr>
              <w:t xml:space="preserve"> </w:t>
            </w:r>
            <w:r>
              <w:rPr>
                <w:sz w:val="20"/>
              </w:rPr>
              <w:t>400;</w:t>
            </w:r>
            <w:r>
              <w:rPr>
                <w:spacing w:val="4"/>
                <w:sz w:val="20"/>
              </w:rPr>
              <w:t xml:space="preserve"> </w:t>
            </w:r>
            <w:r>
              <w:rPr>
                <w:sz w:val="20"/>
              </w:rPr>
              <w:t>16</w:t>
            </w:r>
            <w:r>
              <w:rPr>
                <w:spacing w:val="2"/>
                <w:sz w:val="20"/>
              </w:rPr>
              <w:t xml:space="preserve"> </w:t>
            </w:r>
            <w:r>
              <w:rPr>
                <w:spacing w:val="-2"/>
                <w:sz w:val="20"/>
              </w:rPr>
              <w:t>TWITEERS</w:t>
            </w:r>
          </w:p>
          <w:p w:rsidR="002D5F79" w:rsidRDefault="00B0013F">
            <w:pPr>
              <w:pStyle w:val="TableParagraph"/>
              <w:spacing w:before="116"/>
              <w:ind w:left="69"/>
              <w:jc w:val="both"/>
              <w:rPr>
                <w:sz w:val="20"/>
              </w:rPr>
            </w:pPr>
            <w:r>
              <w:rPr>
                <w:sz w:val="20"/>
              </w:rPr>
              <w:t>SR</w:t>
            </w:r>
            <w:r>
              <w:rPr>
                <w:spacing w:val="78"/>
                <w:sz w:val="20"/>
              </w:rPr>
              <w:t xml:space="preserve"> </w:t>
            </w:r>
            <w:r>
              <w:rPr>
                <w:sz w:val="20"/>
              </w:rPr>
              <w:t>302.</w:t>
            </w:r>
            <w:r>
              <w:rPr>
                <w:spacing w:val="78"/>
                <w:sz w:val="20"/>
              </w:rPr>
              <w:t xml:space="preserve"> </w:t>
            </w:r>
            <w:r>
              <w:rPr>
                <w:sz w:val="20"/>
              </w:rPr>
              <w:t>PERIFÉRICOS:</w:t>
            </w:r>
            <w:r>
              <w:rPr>
                <w:spacing w:val="78"/>
                <w:sz w:val="20"/>
              </w:rPr>
              <w:t xml:space="preserve"> </w:t>
            </w:r>
            <w:r>
              <w:rPr>
                <w:sz w:val="20"/>
              </w:rPr>
              <w:t>01</w:t>
            </w:r>
            <w:r>
              <w:rPr>
                <w:spacing w:val="77"/>
                <w:sz w:val="20"/>
              </w:rPr>
              <w:t xml:space="preserve"> </w:t>
            </w:r>
            <w:r>
              <w:rPr>
                <w:sz w:val="20"/>
              </w:rPr>
              <w:t>MESA</w:t>
            </w:r>
            <w:r>
              <w:rPr>
                <w:spacing w:val="78"/>
                <w:sz w:val="20"/>
              </w:rPr>
              <w:t xml:space="preserve"> </w:t>
            </w:r>
            <w:r>
              <w:rPr>
                <w:spacing w:val="-5"/>
                <w:sz w:val="20"/>
              </w:rPr>
              <w:t>DE</w:t>
            </w:r>
          </w:p>
          <w:p w:rsidR="002D5F79" w:rsidRDefault="00B0013F">
            <w:pPr>
              <w:pStyle w:val="TableParagraph"/>
              <w:spacing w:before="114"/>
              <w:ind w:left="69"/>
              <w:jc w:val="both"/>
              <w:rPr>
                <w:sz w:val="20"/>
              </w:rPr>
            </w:pPr>
            <w:r>
              <w:rPr>
                <w:sz w:val="20"/>
              </w:rPr>
              <w:t>SOM</w:t>
            </w:r>
            <w:r>
              <w:rPr>
                <w:spacing w:val="54"/>
                <w:sz w:val="20"/>
              </w:rPr>
              <w:t xml:space="preserve">   </w:t>
            </w:r>
            <w:r>
              <w:rPr>
                <w:sz w:val="20"/>
              </w:rPr>
              <w:t>DIGITAL</w:t>
            </w:r>
            <w:r>
              <w:rPr>
                <w:spacing w:val="56"/>
                <w:sz w:val="20"/>
              </w:rPr>
              <w:t xml:space="preserve">   </w:t>
            </w:r>
            <w:r>
              <w:rPr>
                <w:sz w:val="20"/>
              </w:rPr>
              <w:t>32</w:t>
            </w:r>
            <w:r>
              <w:rPr>
                <w:spacing w:val="56"/>
                <w:sz w:val="20"/>
              </w:rPr>
              <w:t xml:space="preserve">   </w:t>
            </w:r>
            <w:r>
              <w:rPr>
                <w:sz w:val="20"/>
              </w:rPr>
              <w:t>CANAIS;</w:t>
            </w:r>
            <w:r>
              <w:rPr>
                <w:spacing w:val="55"/>
                <w:sz w:val="20"/>
              </w:rPr>
              <w:t xml:space="preserve">   </w:t>
            </w:r>
            <w:r>
              <w:rPr>
                <w:spacing w:val="-5"/>
                <w:sz w:val="20"/>
              </w:rPr>
              <w:t>01</w:t>
            </w:r>
          </w:p>
          <w:p w:rsidR="002D5F79" w:rsidRDefault="00B0013F">
            <w:pPr>
              <w:pStyle w:val="TableParagraph"/>
              <w:tabs>
                <w:tab w:val="left" w:pos="1972"/>
                <w:tab w:val="left" w:pos="2886"/>
                <w:tab w:val="left" w:pos="3677"/>
              </w:tabs>
              <w:spacing w:before="116"/>
              <w:ind w:left="69"/>
              <w:rPr>
                <w:sz w:val="20"/>
              </w:rPr>
            </w:pPr>
            <w:r>
              <w:rPr>
                <w:spacing w:val="-2"/>
                <w:sz w:val="20"/>
              </w:rPr>
              <w:t>EQUALIZADOR</w:t>
            </w:r>
            <w:r>
              <w:rPr>
                <w:sz w:val="20"/>
              </w:rPr>
              <w:tab/>
            </w:r>
            <w:r>
              <w:rPr>
                <w:spacing w:val="-4"/>
                <w:sz w:val="20"/>
              </w:rPr>
              <w:t>2313</w:t>
            </w:r>
            <w:r>
              <w:rPr>
                <w:sz w:val="20"/>
              </w:rPr>
              <w:tab/>
            </w:r>
            <w:r>
              <w:rPr>
                <w:spacing w:val="-5"/>
                <w:sz w:val="20"/>
              </w:rPr>
              <w:t>XS;</w:t>
            </w:r>
            <w:r>
              <w:rPr>
                <w:sz w:val="20"/>
              </w:rPr>
              <w:tab/>
            </w:r>
            <w:r>
              <w:rPr>
                <w:spacing w:val="-5"/>
                <w:sz w:val="20"/>
              </w:rPr>
              <w:t>02</w:t>
            </w:r>
          </w:p>
          <w:p w:rsidR="002D5F79" w:rsidRDefault="00B0013F">
            <w:pPr>
              <w:pStyle w:val="TableParagraph"/>
              <w:tabs>
                <w:tab w:val="left" w:pos="2094"/>
                <w:tab w:val="left" w:pos="3676"/>
              </w:tabs>
              <w:spacing w:before="114"/>
              <w:ind w:left="69"/>
              <w:rPr>
                <w:sz w:val="20"/>
              </w:rPr>
            </w:pPr>
            <w:r>
              <w:rPr>
                <w:spacing w:val="-2"/>
                <w:sz w:val="20"/>
              </w:rPr>
              <w:t>CROSSOVER</w:t>
            </w:r>
            <w:r>
              <w:rPr>
                <w:sz w:val="20"/>
              </w:rPr>
              <w:tab/>
            </w:r>
            <w:r>
              <w:rPr>
                <w:spacing w:val="-2"/>
                <w:sz w:val="20"/>
              </w:rPr>
              <w:t>DIGITAL;</w:t>
            </w:r>
            <w:r>
              <w:rPr>
                <w:sz w:val="20"/>
              </w:rPr>
              <w:tab/>
            </w:r>
            <w:r>
              <w:rPr>
                <w:spacing w:val="-5"/>
                <w:sz w:val="20"/>
              </w:rPr>
              <w:t>01</w:t>
            </w:r>
          </w:p>
          <w:p w:rsidR="002D5F79" w:rsidRDefault="00B0013F">
            <w:pPr>
              <w:pStyle w:val="TableParagraph"/>
              <w:tabs>
                <w:tab w:val="left" w:pos="3299"/>
              </w:tabs>
              <w:spacing w:before="6" w:line="340" w:lineRule="atLeast"/>
              <w:ind w:left="69" w:right="59"/>
              <w:rPr>
                <w:sz w:val="20"/>
              </w:rPr>
            </w:pPr>
            <w:r>
              <w:rPr>
                <w:sz w:val="20"/>
              </w:rPr>
              <w:t>PROCESSADOR</w:t>
            </w:r>
            <w:r>
              <w:rPr>
                <w:spacing w:val="-10"/>
                <w:sz w:val="20"/>
              </w:rPr>
              <w:t xml:space="preserve"> </w:t>
            </w:r>
            <w:r>
              <w:rPr>
                <w:sz w:val="20"/>
              </w:rPr>
              <w:t>DE</w:t>
            </w:r>
            <w:r>
              <w:rPr>
                <w:spacing w:val="-12"/>
                <w:sz w:val="20"/>
              </w:rPr>
              <w:t xml:space="preserve"> </w:t>
            </w:r>
            <w:r>
              <w:rPr>
                <w:sz w:val="20"/>
              </w:rPr>
              <w:t>EFEITO</w:t>
            </w:r>
            <w:r>
              <w:rPr>
                <w:spacing w:val="-10"/>
                <w:sz w:val="20"/>
              </w:rPr>
              <w:t xml:space="preserve"> </w:t>
            </w:r>
            <w:r>
              <w:rPr>
                <w:sz w:val="20"/>
              </w:rPr>
              <w:t>DIGITAL;</w:t>
            </w:r>
            <w:r>
              <w:rPr>
                <w:spacing w:val="-10"/>
                <w:sz w:val="20"/>
              </w:rPr>
              <w:t xml:space="preserve"> </w:t>
            </w:r>
            <w:r>
              <w:rPr>
                <w:sz w:val="20"/>
              </w:rPr>
              <w:t xml:space="preserve">01 </w:t>
            </w:r>
            <w:r>
              <w:rPr>
                <w:spacing w:val="-2"/>
                <w:sz w:val="20"/>
              </w:rPr>
              <w:t>COMPRESSOR</w:t>
            </w:r>
            <w:r>
              <w:rPr>
                <w:sz w:val="20"/>
              </w:rPr>
              <w:tab/>
            </w:r>
            <w:r>
              <w:rPr>
                <w:spacing w:val="-4"/>
                <w:sz w:val="20"/>
              </w:rPr>
              <w:t>GATE.</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3"/>
              <w:rPr>
                <w:sz w:val="20"/>
              </w:rPr>
            </w:pPr>
          </w:p>
          <w:p w:rsidR="002D5F79" w:rsidRDefault="00B0013F">
            <w:pPr>
              <w:pStyle w:val="TableParagraph"/>
              <w:ind w:left="261"/>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3"/>
              <w:rPr>
                <w:sz w:val="20"/>
              </w:rPr>
            </w:pPr>
          </w:p>
          <w:p w:rsidR="002D5F79" w:rsidRDefault="00B0013F">
            <w:pPr>
              <w:pStyle w:val="TableParagraph"/>
              <w:ind w:left="14"/>
              <w:jc w:val="center"/>
              <w:rPr>
                <w:sz w:val="20"/>
              </w:rPr>
            </w:pPr>
            <w:r>
              <w:rPr>
                <w:spacing w:val="-5"/>
                <w:sz w:val="20"/>
              </w:rPr>
              <w:t>10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3"/>
              <w:rPr>
                <w:sz w:val="20"/>
              </w:rPr>
            </w:pPr>
          </w:p>
          <w:p w:rsidR="002D5F79" w:rsidRDefault="00B0013F">
            <w:pPr>
              <w:pStyle w:val="TableParagraph"/>
              <w:ind w:left="350"/>
              <w:rPr>
                <w:sz w:val="20"/>
              </w:rPr>
            </w:pPr>
            <w:r>
              <w:rPr>
                <w:sz w:val="20"/>
              </w:rPr>
              <w:t>R$</w:t>
            </w:r>
            <w:r>
              <w:rPr>
                <w:spacing w:val="-3"/>
                <w:sz w:val="20"/>
              </w:rPr>
              <w:t xml:space="preserve"> </w:t>
            </w:r>
            <w:r>
              <w:rPr>
                <w:spacing w:val="-2"/>
                <w:sz w:val="20"/>
              </w:rPr>
              <w:t>12.200,00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3"/>
              <w:rPr>
                <w:sz w:val="20"/>
              </w:rPr>
            </w:pPr>
          </w:p>
          <w:p w:rsidR="002D5F79" w:rsidRDefault="00B0013F">
            <w:pPr>
              <w:pStyle w:val="TableParagraph"/>
              <w:ind w:left="546"/>
              <w:rPr>
                <w:sz w:val="20"/>
              </w:rPr>
            </w:pPr>
            <w:r>
              <w:rPr>
                <w:sz w:val="20"/>
              </w:rPr>
              <w:t>R$</w:t>
            </w:r>
            <w:r>
              <w:rPr>
                <w:spacing w:val="-3"/>
                <w:sz w:val="20"/>
              </w:rPr>
              <w:t xml:space="preserve"> </w:t>
            </w:r>
            <w:r>
              <w:rPr>
                <w:spacing w:val="-2"/>
                <w:sz w:val="20"/>
              </w:rPr>
              <w:t>122.000,00</w:t>
            </w:r>
          </w:p>
        </w:tc>
      </w:tr>
    </w:tbl>
    <w:p w:rsidR="002D5F79" w:rsidRDefault="002D5F79">
      <w:pPr>
        <w:pStyle w:val="TableParagraph"/>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8969"/>
        </w:trPr>
        <w:tc>
          <w:tcPr>
            <w:tcW w:w="710" w:type="dxa"/>
            <w:tcBorders>
              <w:top w:val="nil"/>
            </w:tcBorders>
          </w:tcPr>
          <w:p w:rsidR="002D5F79" w:rsidRDefault="002D5F79">
            <w:pPr>
              <w:pStyle w:val="TableParagraph"/>
              <w:rPr>
                <w:rFonts w:ascii="Times New Roman"/>
                <w:sz w:val="20"/>
              </w:rPr>
            </w:pPr>
          </w:p>
        </w:tc>
        <w:tc>
          <w:tcPr>
            <w:tcW w:w="3971" w:type="dxa"/>
            <w:tcBorders>
              <w:top w:val="nil"/>
            </w:tcBorders>
          </w:tcPr>
          <w:p w:rsidR="002D5F79" w:rsidRDefault="00B0013F">
            <w:pPr>
              <w:pStyle w:val="TableParagraph"/>
              <w:tabs>
                <w:tab w:val="left" w:pos="3677"/>
              </w:tabs>
              <w:spacing w:line="229" w:lineRule="exact"/>
              <w:ind w:left="69"/>
              <w:rPr>
                <w:sz w:val="20"/>
              </w:rPr>
            </w:pPr>
            <w:r>
              <w:rPr>
                <w:spacing w:val="-2"/>
                <w:sz w:val="20"/>
              </w:rPr>
              <w:t>AMPLIFICADORES:</w:t>
            </w:r>
            <w:r>
              <w:rPr>
                <w:sz w:val="20"/>
              </w:rPr>
              <w:tab/>
            </w:r>
            <w:r>
              <w:rPr>
                <w:spacing w:val="-5"/>
                <w:sz w:val="20"/>
              </w:rPr>
              <w:t>07</w:t>
            </w:r>
          </w:p>
          <w:p w:rsidR="002D5F79" w:rsidRDefault="00B0013F">
            <w:pPr>
              <w:pStyle w:val="TableParagraph"/>
              <w:tabs>
                <w:tab w:val="left" w:pos="2560"/>
                <w:tab w:val="left" w:pos="3676"/>
              </w:tabs>
              <w:spacing w:before="114"/>
              <w:ind w:left="69"/>
              <w:rPr>
                <w:sz w:val="20"/>
              </w:rPr>
            </w:pPr>
            <w:r>
              <w:rPr>
                <w:spacing w:val="-2"/>
                <w:sz w:val="20"/>
              </w:rPr>
              <w:t>AMPLIFICADORES</w:t>
            </w:r>
            <w:r>
              <w:rPr>
                <w:sz w:val="20"/>
              </w:rPr>
              <w:tab/>
            </w:r>
            <w:r>
              <w:rPr>
                <w:spacing w:val="-4"/>
                <w:sz w:val="20"/>
              </w:rPr>
              <w:t>803;</w:t>
            </w:r>
            <w:r>
              <w:rPr>
                <w:sz w:val="20"/>
              </w:rPr>
              <w:tab/>
            </w:r>
            <w:r>
              <w:rPr>
                <w:spacing w:val="-5"/>
                <w:sz w:val="20"/>
              </w:rPr>
              <w:t>05</w:t>
            </w:r>
          </w:p>
          <w:p w:rsidR="002D5F79" w:rsidRDefault="00B0013F">
            <w:pPr>
              <w:pStyle w:val="TableParagraph"/>
              <w:tabs>
                <w:tab w:val="left" w:pos="2560"/>
                <w:tab w:val="left" w:pos="3676"/>
              </w:tabs>
              <w:spacing w:before="114"/>
              <w:ind w:left="69"/>
              <w:rPr>
                <w:sz w:val="20"/>
              </w:rPr>
            </w:pPr>
            <w:r>
              <w:rPr>
                <w:spacing w:val="-2"/>
                <w:sz w:val="20"/>
              </w:rPr>
              <w:t>AMPLIFICADORES</w:t>
            </w:r>
            <w:r>
              <w:rPr>
                <w:sz w:val="20"/>
              </w:rPr>
              <w:tab/>
            </w:r>
            <w:r>
              <w:rPr>
                <w:spacing w:val="-4"/>
                <w:sz w:val="20"/>
              </w:rPr>
              <w:t>703;</w:t>
            </w:r>
            <w:r>
              <w:rPr>
                <w:sz w:val="20"/>
              </w:rPr>
              <w:tab/>
            </w:r>
            <w:r>
              <w:rPr>
                <w:spacing w:val="-5"/>
                <w:sz w:val="20"/>
              </w:rPr>
              <w:t>06</w:t>
            </w:r>
          </w:p>
          <w:p w:rsidR="002D5F79" w:rsidRDefault="00B0013F">
            <w:pPr>
              <w:pStyle w:val="TableParagraph"/>
              <w:spacing w:before="116"/>
              <w:ind w:left="69"/>
              <w:jc w:val="both"/>
              <w:rPr>
                <w:sz w:val="20"/>
              </w:rPr>
            </w:pPr>
            <w:r>
              <w:rPr>
                <w:sz w:val="20"/>
              </w:rPr>
              <w:t>AMPLIFICADORES</w:t>
            </w:r>
            <w:r>
              <w:rPr>
                <w:spacing w:val="58"/>
                <w:sz w:val="20"/>
              </w:rPr>
              <w:t xml:space="preserve">   </w:t>
            </w:r>
            <w:r>
              <w:rPr>
                <w:sz w:val="20"/>
              </w:rPr>
              <w:t>NA</w:t>
            </w:r>
            <w:r>
              <w:rPr>
                <w:spacing w:val="58"/>
                <w:sz w:val="20"/>
              </w:rPr>
              <w:t xml:space="preserve">   </w:t>
            </w:r>
            <w:r>
              <w:rPr>
                <w:sz w:val="20"/>
              </w:rPr>
              <w:t>2200;</w:t>
            </w:r>
            <w:r>
              <w:rPr>
                <w:spacing w:val="60"/>
                <w:sz w:val="20"/>
              </w:rPr>
              <w:t xml:space="preserve">   </w:t>
            </w:r>
            <w:r>
              <w:rPr>
                <w:spacing w:val="-5"/>
                <w:sz w:val="20"/>
              </w:rPr>
              <w:t>04</w:t>
            </w:r>
          </w:p>
          <w:p w:rsidR="002D5F79" w:rsidRDefault="00B0013F">
            <w:pPr>
              <w:pStyle w:val="TableParagraph"/>
              <w:spacing w:before="114" w:line="360" w:lineRule="auto"/>
              <w:ind w:left="69" w:right="59"/>
              <w:jc w:val="both"/>
              <w:rPr>
                <w:sz w:val="20"/>
              </w:rPr>
            </w:pPr>
            <w:r>
              <w:rPr>
                <w:sz w:val="20"/>
              </w:rPr>
              <w:t>AMPLIFICADORES. SISTEMA DE PALCO:</w:t>
            </w:r>
            <w:r>
              <w:rPr>
                <w:spacing w:val="79"/>
                <w:sz w:val="20"/>
              </w:rPr>
              <w:t xml:space="preserve"> </w:t>
            </w:r>
            <w:r>
              <w:rPr>
                <w:sz w:val="20"/>
              </w:rPr>
              <w:t>04</w:t>
            </w:r>
            <w:r>
              <w:rPr>
                <w:spacing w:val="79"/>
                <w:sz w:val="20"/>
              </w:rPr>
              <w:t xml:space="preserve"> </w:t>
            </w:r>
            <w:r>
              <w:rPr>
                <w:sz w:val="20"/>
              </w:rPr>
              <w:t>MONITORES</w:t>
            </w:r>
            <w:r>
              <w:rPr>
                <w:spacing w:val="52"/>
                <w:w w:val="150"/>
                <w:sz w:val="20"/>
              </w:rPr>
              <w:t xml:space="preserve"> </w:t>
            </w:r>
            <w:r>
              <w:rPr>
                <w:sz w:val="20"/>
              </w:rPr>
              <w:t>DE</w:t>
            </w:r>
            <w:r>
              <w:rPr>
                <w:spacing w:val="78"/>
                <w:sz w:val="20"/>
              </w:rPr>
              <w:t xml:space="preserve"> </w:t>
            </w:r>
            <w:r>
              <w:rPr>
                <w:sz w:val="20"/>
              </w:rPr>
              <w:t>VOZ;</w:t>
            </w:r>
            <w:r>
              <w:rPr>
                <w:spacing w:val="78"/>
                <w:sz w:val="20"/>
              </w:rPr>
              <w:t xml:space="preserve"> </w:t>
            </w:r>
            <w:r>
              <w:rPr>
                <w:spacing w:val="-5"/>
                <w:sz w:val="20"/>
              </w:rPr>
              <w:t>01</w:t>
            </w:r>
          </w:p>
          <w:p w:rsidR="002D5F79" w:rsidRDefault="00B0013F">
            <w:pPr>
              <w:pStyle w:val="TableParagraph"/>
              <w:spacing w:line="360" w:lineRule="auto"/>
              <w:ind w:left="69" w:right="60"/>
              <w:jc w:val="both"/>
              <w:rPr>
                <w:sz w:val="20"/>
              </w:rPr>
            </w:pPr>
            <w:r>
              <w:rPr>
                <w:sz w:val="20"/>
              </w:rPr>
              <w:t>RETORNO DE BATERIA (VIA FONE); 01 BATERIA</w:t>
            </w:r>
            <w:r>
              <w:rPr>
                <w:spacing w:val="53"/>
                <w:sz w:val="20"/>
              </w:rPr>
              <w:t xml:space="preserve">   </w:t>
            </w:r>
            <w:r>
              <w:rPr>
                <w:sz w:val="20"/>
              </w:rPr>
              <w:t>ELETRÔNICA</w:t>
            </w:r>
            <w:r>
              <w:rPr>
                <w:spacing w:val="54"/>
                <w:sz w:val="20"/>
              </w:rPr>
              <w:t xml:space="preserve">   </w:t>
            </w:r>
            <w:r>
              <w:rPr>
                <w:sz w:val="20"/>
              </w:rPr>
              <w:t>DM5;</w:t>
            </w:r>
            <w:r>
              <w:rPr>
                <w:spacing w:val="53"/>
                <w:sz w:val="20"/>
              </w:rPr>
              <w:t xml:space="preserve">   </w:t>
            </w:r>
            <w:r>
              <w:rPr>
                <w:spacing w:val="-5"/>
                <w:sz w:val="20"/>
              </w:rPr>
              <w:t>01</w:t>
            </w:r>
          </w:p>
          <w:p w:rsidR="002D5F79" w:rsidRDefault="00B0013F">
            <w:pPr>
              <w:pStyle w:val="TableParagraph"/>
              <w:spacing w:line="360" w:lineRule="auto"/>
              <w:ind w:left="69" w:right="58"/>
              <w:jc w:val="both"/>
              <w:rPr>
                <w:sz w:val="20"/>
              </w:rPr>
            </w:pPr>
            <w:r>
              <w:rPr>
                <w:sz w:val="20"/>
              </w:rPr>
              <w:t>RETORNO</w:t>
            </w:r>
            <w:r>
              <w:rPr>
                <w:spacing w:val="-14"/>
                <w:sz w:val="20"/>
              </w:rPr>
              <w:t xml:space="preserve"> </w:t>
            </w:r>
            <w:r>
              <w:rPr>
                <w:sz w:val="20"/>
              </w:rPr>
              <w:t>PARA</w:t>
            </w:r>
            <w:r>
              <w:rPr>
                <w:spacing w:val="-14"/>
                <w:sz w:val="20"/>
              </w:rPr>
              <w:t xml:space="preserve"> </w:t>
            </w:r>
            <w:r>
              <w:rPr>
                <w:sz w:val="20"/>
              </w:rPr>
              <w:t>GUITARRA</w:t>
            </w:r>
            <w:r>
              <w:rPr>
                <w:spacing w:val="-14"/>
                <w:sz w:val="20"/>
              </w:rPr>
              <w:t xml:space="preserve"> </w:t>
            </w:r>
            <w:r>
              <w:rPr>
                <w:sz w:val="20"/>
              </w:rPr>
              <w:t>(VIA</w:t>
            </w:r>
            <w:r>
              <w:rPr>
                <w:spacing w:val="-14"/>
                <w:sz w:val="20"/>
              </w:rPr>
              <w:t xml:space="preserve"> </w:t>
            </w:r>
            <w:r>
              <w:rPr>
                <w:sz w:val="20"/>
              </w:rPr>
              <w:t>FONE); 01</w:t>
            </w:r>
            <w:r>
              <w:rPr>
                <w:spacing w:val="-9"/>
                <w:sz w:val="20"/>
              </w:rPr>
              <w:t xml:space="preserve"> </w:t>
            </w:r>
            <w:r>
              <w:rPr>
                <w:sz w:val="20"/>
              </w:rPr>
              <w:t>RETORNO</w:t>
            </w:r>
            <w:r>
              <w:rPr>
                <w:spacing w:val="-10"/>
                <w:sz w:val="20"/>
              </w:rPr>
              <w:t xml:space="preserve"> </w:t>
            </w:r>
            <w:r>
              <w:rPr>
                <w:sz w:val="20"/>
              </w:rPr>
              <w:t>PARA</w:t>
            </w:r>
            <w:r>
              <w:rPr>
                <w:spacing w:val="-12"/>
                <w:sz w:val="20"/>
              </w:rPr>
              <w:t xml:space="preserve"> </w:t>
            </w:r>
            <w:r>
              <w:rPr>
                <w:sz w:val="20"/>
              </w:rPr>
              <w:t>CONTRABAIXO</w:t>
            </w:r>
            <w:r>
              <w:rPr>
                <w:spacing w:val="-10"/>
                <w:sz w:val="20"/>
              </w:rPr>
              <w:t xml:space="preserve"> </w:t>
            </w:r>
            <w:r>
              <w:rPr>
                <w:sz w:val="20"/>
              </w:rPr>
              <w:t>(VIA FONE);</w:t>
            </w:r>
            <w:r>
              <w:rPr>
                <w:spacing w:val="1"/>
                <w:sz w:val="20"/>
              </w:rPr>
              <w:t xml:space="preserve"> </w:t>
            </w:r>
            <w:r>
              <w:rPr>
                <w:sz w:val="20"/>
              </w:rPr>
              <w:t>01</w:t>
            </w:r>
            <w:r>
              <w:rPr>
                <w:spacing w:val="3"/>
                <w:sz w:val="20"/>
              </w:rPr>
              <w:t xml:space="preserve"> </w:t>
            </w:r>
            <w:r>
              <w:rPr>
                <w:sz w:val="20"/>
              </w:rPr>
              <w:t>MICROFONE</w:t>
            </w:r>
            <w:r>
              <w:rPr>
                <w:spacing w:val="3"/>
                <w:sz w:val="20"/>
              </w:rPr>
              <w:t xml:space="preserve"> </w:t>
            </w:r>
            <w:r>
              <w:rPr>
                <w:sz w:val="20"/>
              </w:rPr>
              <w:t>SEM</w:t>
            </w:r>
            <w:r>
              <w:rPr>
                <w:spacing w:val="2"/>
                <w:sz w:val="20"/>
              </w:rPr>
              <w:t xml:space="preserve"> </w:t>
            </w:r>
            <w:r>
              <w:rPr>
                <w:sz w:val="20"/>
              </w:rPr>
              <w:t>FIO</w:t>
            </w:r>
            <w:r>
              <w:rPr>
                <w:spacing w:val="3"/>
                <w:sz w:val="20"/>
              </w:rPr>
              <w:t xml:space="preserve"> </w:t>
            </w:r>
            <w:r>
              <w:rPr>
                <w:sz w:val="20"/>
              </w:rPr>
              <w:t>SM</w:t>
            </w:r>
            <w:r>
              <w:rPr>
                <w:spacing w:val="4"/>
                <w:sz w:val="20"/>
              </w:rPr>
              <w:t xml:space="preserve"> </w:t>
            </w:r>
            <w:r>
              <w:rPr>
                <w:spacing w:val="-5"/>
                <w:sz w:val="20"/>
              </w:rPr>
              <w:t>58;</w:t>
            </w:r>
          </w:p>
          <w:p w:rsidR="002D5F79" w:rsidRDefault="00B0013F">
            <w:pPr>
              <w:pStyle w:val="TableParagraph"/>
              <w:spacing w:before="1"/>
              <w:ind w:left="69"/>
              <w:jc w:val="both"/>
              <w:rPr>
                <w:sz w:val="20"/>
              </w:rPr>
            </w:pPr>
            <w:r>
              <w:rPr>
                <w:sz w:val="20"/>
              </w:rPr>
              <w:t>20</w:t>
            </w:r>
            <w:r>
              <w:rPr>
                <w:spacing w:val="61"/>
                <w:w w:val="150"/>
                <w:sz w:val="20"/>
              </w:rPr>
              <w:t xml:space="preserve">  </w:t>
            </w:r>
            <w:r>
              <w:rPr>
                <w:sz w:val="20"/>
              </w:rPr>
              <w:t>MICROFONES</w:t>
            </w:r>
            <w:r>
              <w:rPr>
                <w:spacing w:val="60"/>
                <w:w w:val="150"/>
                <w:sz w:val="20"/>
              </w:rPr>
              <w:t xml:space="preserve">  </w:t>
            </w:r>
            <w:r>
              <w:rPr>
                <w:sz w:val="20"/>
              </w:rPr>
              <w:t>COM</w:t>
            </w:r>
            <w:r>
              <w:rPr>
                <w:spacing w:val="60"/>
                <w:w w:val="150"/>
                <w:sz w:val="20"/>
              </w:rPr>
              <w:t xml:space="preserve">  </w:t>
            </w:r>
            <w:r>
              <w:rPr>
                <w:sz w:val="20"/>
              </w:rPr>
              <w:t>FIO;</w:t>
            </w:r>
            <w:r>
              <w:rPr>
                <w:spacing w:val="62"/>
                <w:w w:val="150"/>
                <w:sz w:val="20"/>
              </w:rPr>
              <w:t xml:space="preserve">  </w:t>
            </w:r>
            <w:r>
              <w:rPr>
                <w:spacing w:val="-5"/>
                <w:sz w:val="20"/>
              </w:rPr>
              <w:t>10</w:t>
            </w:r>
          </w:p>
          <w:p w:rsidR="002D5F79" w:rsidRDefault="00B0013F">
            <w:pPr>
              <w:pStyle w:val="TableParagraph"/>
              <w:spacing w:before="114" w:line="360" w:lineRule="auto"/>
              <w:ind w:left="69" w:right="59"/>
              <w:jc w:val="both"/>
              <w:rPr>
                <w:sz w:val="20"/>
              </w:rPr>
            </w:pPr>
            <w:r>
              <w:rPr>
                <w:sz w:val="20"/>
              </w:rPr>
              <w:t>PEDESTAIS; 10 GARRAS; 07 VIA FONE; SISTEMA DE VIA FONE – TOTAL 07. PRODUÇÃO E PESSOAL: EQUIPE TÉCNICA: 01 MOTORISTA HABILITADO; 01 TÉCNICO DE SOM; 01 ELETRICISTA RESPONSÁVEL PELO GRUPO GERADOR. OUTROS: CAMINHÃO TRUNCADO;</w:t>
            </w:r>
            <w:r>
              <w:rPr>
                <w:spacing w:val="51"/>
                <w:sz w:val="20"/>
              </w:rPr>
              <w:t xml:space="preserve"> </w:t>
            </w:r>
            <w:r>
              <w:rPr>
                <w:sz w:val="20"/>
              </w:rPr>
              <w:t>01</w:t>
            </w:r>
            <w:r>
              <w:rPr>
                <w:spacing w:val="52"/>
                <w:sz w:val="20"/>
              </w:rPr>
              <w:t xml:space="preserve"> </w:t>
            </w:r>
            <w:r>
              <w:rPr>
                <w:sz w:val="20"/>
              </w:rPr>
              <w:t>GRUPO</w:t>
            </w:r>
            <w:r>
              <w:rPr>
                <w:spacing w:val="54"/>
                <w:sz w:val="20"/>
              </w:rPr>
              <w:t xml:space="preserve"> </w:t>
            </w:r>
            <w:r>
              <w:rPr>
                <w:sz w:val="20"/>
              </w:rPr>
              <w:t>GERADOR</w:t>
            </w:r>
            <w:r>
              <w:rPr>
                <w:spacing w:val="51"/>
                <w:sz w:val="20"/>
              </w:rPr>
              <w:t xml:space="preserve"> </w:t>
            </w:r>
            <w:r>
              <w:rPr>
                <w:spacing w:val="-5"/>
                <w:sz w:val="20"/>
              </w:rPr>
              <w:t>60</w:t>
            </w:r>
          </w:p>
          <w:p w:rsidR="002D5F79" w:rsidRDefault="00B0013F">
            <w:pPr>
              <w:pStyle w:val="TableParagraph"/>
              <w:tabs>
                <w:tab w:val="left" w:pos="3677"/>
              </w:tabs>
              <w:spacing w:before="1"/>
              <w:ind w:left="69"/>
              <w:jc w:val="both"/>
              <w:rPr>
                <w:sz w:val="20"/>
              </w:rPr>
            </w:pPr>
            <w:r>
              <w:rPr>
                <w:spacing w:val="-4"/>
                <w:sz w:val="20"/>
              </w:rPr>
              <w:t>KVA;</w:t>
            </w:r>
            <w:r>
              <w:rPr>
                <w:sz w:val="20"/>
              </w:rPr>
              <w:tab/>
            </w:r>
            <w:r>
              <w:rPr>
                <w:spacing w:val="-5"/>
                <w:sz w:val="20"/>
              </w:rPr>
              <w:t>12</w:t>
            </w:r>
          </w:p>
          <w:p w:rsidR="002D5F79" w:rsidRDefault="00B0013F">
            <w:pPr>
              <w:pStyle w:val="TableParagraph"/>
              <w:spacing w:before="116" w:line="360" w:lineRule="auto"/>
              <w:ind w:left="69" w:right="58"/>
              <w:jc w:val="both"/>
              <w:rPr>
                <w:sz w:val="20"/>
              </w:rPr>
            </w:pPr>
            <w:r>
              <w:rPr>
                <w:sz w:val="20"/>
              </w:rPr>
              <w:t>REFLETORES</w:t>
            </w:r>
            <w:r>
              <w:rPr>
                <w:spacing w:val="-5"/>
                <w:sz w:val="20"/>
              </w:rPr>
              <w:t xml:space="preserve"> </w:t>
            </w:r>
            <w:r>
              <w:rPr>
                <w:sz w:val="20"/>
              </w:rPr>
              <w:t>500W;</w:t>
            </w:r>
            <w:r>
              <w:rPr>
                <w:spacing w:val="-9"/>
                <w:sz w:val="20"/>
              </w:rPr>
              <w:t xml:space="preserve"> </w:t>
            </w:r>
            <w:r>
              <w:rPr>
                <w:sz w:val="20"/>
              </w:rPr>
              <w:t>ESPAÇO</w:t>
            </w:r>
            <w:r>
              <w:rPr>
                <w:spacing w:val="-5"/>
                <w:sz w:val="20"/>
              </w:rPr>
              <w:t xml:space="preserve"> </w:t>
            </w:r>
            <w:r>
              <w:rPr>
                <w:sz w:val="20"/>
              </w:rPr>
              <w:t>INTERNO COM BANHEIRO. LARGURA – 3,60M / ALTURA</w:t>
            </w:r>
            <w:r>
              <w:rPr>
                <w:spacing w:val="42"/>
                <w:sz w:val="20"/>
              </w:rPr>
              <w:t xml:space="preserve">  </w:t>
            </w:r>
            <w:r>
              <w:rPr>
                <w:sz w:val="20"/>
              </w:rPr>
              <w:t>–</w:t>
            </w:r>
            <w:r>
              <w:rPr>
                <w:spacing w:val="42"/>
                <w:sz w:val="20"/>
              </w:rPr>
              <w:t xml:space="preserve">  </w:t>
            </w:r>
            <w:r>
              <w:rPr>
                <w:sz w:val="20"/>
              </w:rPr>
              <w:t>4,10M</w:t>
            </w:r>
            <w:r>
              <w:rPr>
                <w:spacing w:val="39"/>
                <w:sz w:val="20"/>
              </w:rPr>
              <w:t xml:space="preserve">  </w:t>
            </w:r>
            <w:r>
              <w:rPr>
                <w:sz w:val="20"/>
              </w:rPr>
              <w:t>/</w:t>
            </w:r>
            <w:r>
              <w:rPr>
                <w:spacing w:val="42"/>
                <w:sz w:val="20"/>
              </w:rPr>
              <w:t xml:space="preserve">  </w:t>
            </w:r>
            <w:r>
              <w:rPr>
                <w:spacing w:val="-2"/>
                <w:sz w:val="20"/>
              </w:rPr>
              <w:t>COMPRIMENTO</w:t>
            </w:r>
          </w:p>
          <w:p w:rsidR="002D5F79" w:rsidRDefault="00B0013F">
            <w:pPr>
              <w:pStyle w:val="TableParagraph"/>
              <w:spacing w:line="229" w:lineRule="exact"/>
              <w:ind w:left="69"/>
              <w:jc w:val="both"/>
              <w:rPr>
                <w:sz w:val="20"/>
              </w:rPr>
            </w:pPr>
            <w:r>
              <w:rPr>
                <w:sz w:val="20"/>
              </w:rPr>
              <w:t>12,00M</w:t>
            </w:r>
            <w:r>
              <w:rPr>
                <w:spacing w:val="-3"/>
                <w:sz w:val="20"/>
              </w:rPr>
              <w:t xml:space="preserve"> </w:t>
            </w:r>
            <w:r>
              <w:rPr>
                <w:sz w:val="20"/>
              </w:rPr>
              <w:t>Obs:</w:t>
            </w:r>
            <w:r>
              <w:rPr>
                <w:spacing w:val="-3"/>
                <w:sz w:val="20"/>
              </w:rPr>
              <w:t xml:space="preserve"> </w:t>
            </w:r>
            <w:r>
              <w:rPr>
                <w:sz w:val="20"/>
              </w:rPr>
              <w:t>(Será</w:t>
            </w:r>
            <w:r>
              <w:rPr>
                <w:spacing w:val="-4"/>
                <w:sz w:val="20"/>
              </w:rPr>
              <w:t xml:space="preserve"> </w:t>
            </w:r>
            <w:r>
              <w:rPr>
                <w:sz w:val="20"/>
              </w:rPr>
              <w:t>utilizadas</w:t>
            </w:r>
            <w:r>
              <w:rPr>
                <w:spacing w:val="-1"/>
                <w:sz w:val="20"/>
              </w:rPr>
              <w:t xml:space="preserve"> </w:t>
            </w:r>
            <w:r>
              <w:rPr>
                <w:sz w:val="20"/>
              </w:rPr>
              <w:t>as</w:t>
            </w:r>
            <w:r>
              <w:rPr>
                <w:spacing w:val="-3"/>
                <w:sz w:val="20"/>
              </w:rPr>
              <w:t xml:space="preserve"> </w:t>
            </w:r>
            <w:r>
              <w:rPr>
                <w:sz w:val="20"/>
              </w:rPr>
              <w:t>diárias</w:t>
            </w:r>
            <w:r>
              <w:rPr>
                <w:spacing w:val="-3"/>
                <w:sz w:val="20"/>
              </w:rPr>
              <w:t xml:space="preserve"> </w:t>
            </w:r>
            <w:r>
              <w:rPr>
                <w:spacing w:val="-5"/>
                <w:sz w:val="20"/>
              </w:rPr>
              <w:t>em</w:t>
            </w:r>
          </w:p>
          <w:p w:rsidR="002D5F79" w:rsidRDefault="00B0013F">
            <w:pPr>
              <w:pStyle w:val="TableParagraph"/>
              <w:spacing w:before="116"/>
              <w:ind w:left="69"/>
              <w:jc w:val="both"/>
              <w:rPr>
                <w:sz w:val="20"/>
              </w:rPr>
            </w:pPr>
            <w:r>
              <w:rPr>
                <w:sz w:val="20"/>
              </w:rPr>
              <w:t>eventos</w:t>
            </w:r>
            <w:r>
              <w:rPr>
                <w:spacing w:val="-5"/>
                <w:sz w:val="20"/>
              </w:rPr>
              <w:t xml:space="preserve"> </w:t>
            </w:r>
            <w:r>
              <w:rPr>
                <w:spacing w:val="-2"/>
                <w:sz w:val="20"/>
              </w:rPr>
              <w:t>Diversos</w:t>
            </w:r>
          </w:p>
        </w:tc>
        <w:tc>
          <w:tcPr>
            <w:tcW w:w="1192" w:type="dxa"/>
            <w:tcBorders>
              <w:top w:val="nil"/>
            </w:tcBorders>
          </w:tcPr>
          <w:p w:rsidR="002D5F79" w:rsidRDefault="002D5F79">
            <w:pPr>
              <w:pStyle w:val="TableParagraph"/>
              <w:rPr>
                <w:rFonts w:ascii="Times New Roman"/>
                <w:sz w:val="20"/>
              </w:rPr>
            </w:pPr>
          </w:p>
        </w:tc>
        <w:tc>
          <w:tcPr>
            <w:tcW w:w="910" w:type="dxa"/>
            <w:tcBorders>
              <w:top w:val="nil"/>
            </w:tcBorders>
          </w:tcPr>
          <w:p w:rsidR="002D5F79" w:rsidRDefault="002D5F79">
            <w:pPr>
              <w:pStyle w:val="TableParagraph"/>
              <w:rPr>
                <w:rFonts w:ascii="Times New Roman"/>
                <w:sz w:val="20"/>
              </w:rPr>
            </w:pPr>
          </w:p>
        </w:tc>
        <w:tc>
          <w:tcPr>
            <w:tcW w:w="1901" w:type="dxa"/>
            <w:tcBorders>
              <w:top w:val="nil"/>
            </w:tcBorders>
          </w:tcPr>
          <w:p w:rsidR="002D5F79" w:rsidRDefault="002D5F79">
            <w:pPr>
              <w:pStyle w:val="TableParagraph"/>
              <w:rPr>
                <w:rFonts w:ascii="Times New Roman"/>
                <w:sz w:val="20"/>
              </w:rPr>
            </w:pPr>
          </w:p>
        </w:tc>
        <w:tc>
          <w:tcPr>
            <w:tcW w:w="1928" w:type="dxa"/>
            <w:tcBorders>
              <w:top w:val="nil"/>
            </w:tcBorders>
          </w:tcPr>
          <w:p w:rsidR="002D5F79" w:rsidRDefault="002D5F79">
            <w:pPr>
              <w:pStyle w:val="TableParagraph"/>
              <w:rPr>
                <w:rFonts w:ascii="Times New Roman"/>
                <w:sz w:val="20"/>
              </w:rPr>
            </w:pPr>
          </w:p>
        </w:tc>
      </w:tr>
      <w:tr w:rsidR="002D5F79">
        <w:trPr>
          <w:trHeight w:val="4140"/>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left="10" w:right="1"/>
              <w:jc w:val="center"/>
              <w:rPr>
                <w:sz w:val="20"/>
              </w:rPr>
            </w:pPr>
            <w:r>
              <w:rPr>
                <w:spacing w:val="-10"/>
                <w:sz w:val="20"/>
              </w:rPr>
              <w:t>5</w:t>
            </w:r>
          </w:p>
        </w:tc>
        <w:tc>
          <w:tcPr>
            <w:tcW w:w="3971" w:type="dxa"/>
          </w:tcPr>
          <w:p w:rsidR="002D5F79" w:rsidRDefault="00B0013F">
            <w:pPr>
              <w:pStyle w:val="TableParagraph"/>
              <w:spacing w:line="360" w:lineRule="auto"/>
              <w:ind w:left="69" w:right="58"/>
              <w:jc w:val="both"/>
              <w:rPr>
                <w:sz w:val="20"/>
              </w:rPr>
            </w:pPr>
            <w:r>
              <w:rPr>
                <w:sz w:val="20"/>
              </w:rPr>
              <w:t>MINI TRIO ELÉTRICO “B” – SERVIÇOS DE LOCAÇÃO DE TRIO ELÉTRICO COM AS SEGUINTES CARACTERÍSTICAS: COM ILUMINAÇÃO BÁSICA, 01 MESA DISIDESIGN</w:t>
            </w:r>
            <w:r>
              <w:rPr>
                <w:spacing w:val="-13"/>
                <w:sz w:val="20"/>
              </w:rPr>
              <w:t xml:space="preserve"> </w:t>
            </w:r>
            <w:r>
              <w:rPr>
                <w:sz w:val="20"/>
              </w:rPr>
              <w:t>SC</w:t>
            </w:r>
            <w:r>
              <w:rPr>
                <w:spacing w:val="-13"/>
                <w:sz w:val="20"/>
              </w:rPr>
              <w:t xml:space="preserve"> </w:t>
            </w:r>
            <w:r>
              <w:rPr>
                <w:sz w:val="20"/>
              </w:rPr>
              <w:t>48</w:t>
            </w:r>
            <w:r>
              <w:rPr>
                <w:spacing w:val="-12"/>
                <w:sz w:val="20"/>
              </w:rPr>
              <w:t xml:space="preserve"> </w:t>
            </w:r>
            <w:r>
              <w:rPr>
                <w:sz w:val="20"/>
              </w:rPr>
              <w:t>(MONITOR);</w:t>
            </w:r>
            <w:r>
              <w:rPr>
                <w:spacing w:val="-13"/>
                <w:sz w:val="20"/>
              </w:rPr>
              <w:t xml:space="preserve"> </w:t>
            </w:r>
            <w:r>
              <w:rPr>
                <w:sz w:val="20"/>
              </w:rPr>
              <w:t>01</w:t>
            </w:r>
            <w:r>
              <w:rPr>
                <w:spacing w:val="-12"/>
                <w:sz w:val="20"/>
              </w:rPr>
              <w:t xml:space="preserve"> </w:t>
            </w:r>
            <w:r>
              <w:rPr>
                <w:sz w:val="20"/>
              </w:rPr>
              <w:t>MESA DIDIGESING MIXRACK (PA); 02 PROCESSADORES LAKE LM 26; 08 MONITORES</w:t>
            </w:r>
            <w:r>
              <w:rPr>
                <w:spacing w:val="-5"/>
                <w:sz w:val="20"/>
              </w:rPr>
              <w:t xml:space="preserve"> </w:t>
            </w:r>
            <w:r>
              <w:rPr>
                <w:sz w:val="20"/>
              </w:rPr>
              <w:t>DE</w:t>
            </w:r>
            <w:r>
              <w:rPr>
                <w:spacing w:val="-4"/>
                <w:sz w:val="20"/>
              </w:rPr>
              <w:t xml:space="preserve"> </w:t>
            </w:r>
            <w:r>
              <w:rPr>
                <w:sz w:val="20"/>
              </w:rPr>
              <w:t>CHÃO</w:t>
            </w:r>
            <w:r>
              <w:rPr>
                <w:spacing w:val="-4"/>
                <w:sz w:val="20"/>
              </w:rPr>
              <w:t xml:space="preserve"> </w:t>
            </w:r>
            <w:r>
              <w:rPr>
                <w:sz w:val="20"/>
              </w:rPr>
              <w:t>(01</w:t>
            </w:r>
            <w:r>
              <w:rPr>
                <w:spacing w:val="-3"/>
                <w:sz w:val="20"/>
              </w:rPr>
              <w:t xml:space="preserve"> </w:t>
            </w:r>
            <w:r>
              <w:rPr>
                <w:sz w:val="20"/>
              </w:rPr>
              <w:t>FALANTE</w:t>
            </w:r>
            <w:r>
              <w:rPr>
                <w:spacing w:val="-5"/>
                <w:sz w:val="20"/>
              </w:rPr>
              <w:t xml:space="preserve"> </w:t>
            </w:r>
            <w:r>
              <w:rPr>
                <w:sz w:val="20"/>
              </w:rPr>
              <w:t>DE 12” + 01 DRIVE DE NEODÍMIO); 02 CAIXAS DE SUB PARA BATERIA; 01 CAIXA</w:t>
            </w:r>
            <w:r>
              <w:rPr>
                <w:spacing w:val="13"/>
                <w:sz w:val="20"/>
              </w:rPr>
              <w:t xml:space="preserve"> </w:t>
            </w:r>
            <w:r>
              <w:rPr>
                <w:sz w:val="20"/>
              </w:rPr>
              <w:t>DE</w:t>
            </w:r>
            <w:r>
              <w:rPr>
                <w:spacing w:val="15"/>
                <w:sz w:val="20"/>
              </w:rPr>
              <w:t xml:space="preserve"> </w:t>
            </w:r>
            <w:r>
              <w:rPr>
                <w:sz w:val="20"/>
              </w:rPr>
              <w:t>GUITARRA</w:t>
            </w:r>
            <w:r>
              <w:rPr>
                <w:spacing w:val="15"/>
                <w:sz w:val="20"/>
              </w:rPr>
              <w:t xml:space="preserve"> </w:t>
            </w:r>
            <w:r>
              <w:rPr>
                <w:sz w:val="20"/>
              </w:rPr>
              <w:t>JAZZCHORUS;</w:t>
            </w:r>
            <w:r>
              <w:rPr>
                <w:spacing w:val="16"/>
                <w:sz w:val="20"/>
              </w:rPr>
              <w:t xml:space="preserve"> </w:t>
            </w:r>
            <w:r>
              <w:rPr>
                <w:spacing w:val="-5"/>
                <w:sz w:val="20"/>
              </w:rPr>
              <w:t>01</w:t>
            </w:r>
          </w:p>
          <w:p w:rsidR="002D5F79" w:rsidRDefault="00B0013F">
            <w:pPr>
              <w:pStyle w:val="TableParagraph"/>
              <w:ind w:left="69"/>
              <w:jc w:val="both"/>
              <w:rPr>
                <w:sz w:val="20"/>
              </w:rPr>
            </w:pPr>
            <w:r>
              <w:rPr>
                <w:sz w:val="20"/>
              </w:rPr>
              <w:t>CAIXA</w:t>
            </w:r>
            <w:r>
              <w:rPr>
                <w:spacing w:val="55"/>
                <w:w w:val="150"/>
                <w:sz w:val="20"/>
              </w:rPr>
              <w:t xml:space="preserve">  </w:t>
            </w:r>
            <w:r>
              <w:rPr>
                <w:sz w:val="20"/>
              </w:rPr>
              <w:t>DE</w:t>
            </w:r>
            <w:r>
              <w:rPr>
                <w:spacing w:val="56"/>
                <w:w w:val="150"/>
                <w:sz w:val="20"/>
              </w:rPr>
              <w:t xml:space="preserve">  </w:t>
            </w:r>
            <w:r>
              <w:rPr>
                <w:sz w:val="20"/>
              </w:rPr>
              <w:t>BAIXO</w:t>
            </w:r>
            <w:r>
              <w:rPr>
                <w:spacing w:val="56"/>
                <w:w w:val="150"/>
                <w:sz w:val="20"/>
              </w:rPr>
              <w:t xml:space="preserve">  </w:t>
            </w:r>
            <w:r>
              <w:rPr>
                <w:sz w:val="20"/>
              </w:rPr>
              <w:t>AMPEG;</w:t>
            </w:r>
            <w:r>
              <w:rPr>
                <w:spacing w:val="55"/>
                <w:w w:val="150"/>
                <w:sz w:val="20"/>
              </w:rPr>
              <w:t xml:space="preserve">  </w:t>
            </w:r>
            <w:r>
              <w:rPr>
                <w:spacing w:val="-4"/>
                <w:sz w:val="20"/>
              </w:rPr>
              <w:t>PA’S</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left="261"/>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left="14"/>
              <w:jc w:val="center"/>
              <w:rPr>
                <w:sz w:val="20"/>
              </w:rPr>
            </w:pPr>
            <w:r>
              <w:rPr>
                <w:spacing w:val="-5"/>
                <w:sz w:val="20"/>
              </w:rPr>
              <w:t>40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left="405"/>
              <w:rPr>
                <w:sz w:val="20"/>
              </w:rPr>
            </w:pPr>
            <w:r>
              <w:rPr>
                <w:sz w:val="20"/>
              </w:rPr>
              <w:t>R$</w:t>
            </w:r>
            <w:r>
              <w:rPr>
                <w:spacing w:val="-3"/>
                <w:sz w:val="20"/>
              </w:rPr>
              <w:t xml:space="preserve"> </w:t>
            </w:r>
            <w:r>
              <w:rPr>
                <w:spacing w:val="-2"/>
                <w:sz w:val="20"/>
              </w:rPr>
              <w:t>7.307,28</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left="546"/>
              <w:rPr>
                <w:sz w:val="20"/>
              </w:rPr>
            </w:pPr>
            <w:r>
              <w:rPr>
                <w:sz w:val="20"/>
              </w:rPr>
              <w:t>R$</w:t>
            </w:r>
            <w:r>
              <w:rPr>
                <w:spacing w:val="-4"/>
                <w:sz w:val="20"/>
              </w:rPr>
              <w:t xml:space="preserve"> </w:t>
            </w:r>
            <w:r>
              <w:rPr>
                <w:spacing w:val="-2"/>
                <w:sz w:val="20"/>
              </w:rPr>
              <w:t>292.291,20</w:t>
            </w:r>
          </w:p>
        </w:tc>
      </w:tr>
    </w:tbl>
    <w:p w:rsidR="002D5F79" w:rsidRDefault="002D5F79">
      <w:pPr>
        <w:pStyle w:val="TableParagraph"/>
        <w:rPr>
          <w:sz w:val="20"/>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3794"/>
        </w:trPr>
        <w:tc>
          <w:tcPr>
            <w:tcW w:w="710" w:type="dxa"/>
            <w:tcBorders>
              <w:top w:val="nil"/>
            </w:tcBorders>
          </w:tcPr>
          <w:p w:rsidR="002D5F79" w:rsidRDefault="002D5F79">
            <w:pPr>
              <w:pStyle w:val="TableParagraph"/>
              <w:rPr>
                <w:rFonts w:ascii="Times New Roman"/>
                <w:sz w:val="20"/>
              </w:rPr>
            </w:pPr>
          </w:p>
        </w:tc>
        <w:tc>
          <w:tcPr>
            <w:tcW w:w="3971" w:type="dxa"/>
            <w:tcBorders>
              <w:top w:val="nil"/>
            </w:tcBorders>
          </w:tcPr>
          <w:p w:rsidR="002D5F79" w:rsidRDefault="00B0013F">
            <w:pPr>
              <w:pStyle w:val="TableParagraph"/>
              <w:spacing w:line="360" w:lineRule="auto"/>
              <w:ind w:left="69" w:right="58"/>
              <w:jc w:val="both"/>
              <w:rPr>
                <w:sz w:val="20"/>
              </w:rPr>
            </w:pPr>
            <w:r>
              <w:rPr>
                <w:sz w:val="20"/>
              </w:rPr>
              <w:t>LATERAIS CONTENDO 32 GRAVES DE 18”</w:t>
            </w:r>
            <w:r>
              <w:rPr>
                <w:spacing w:val="-14"/>
                <w:sz w:val="20"/>
              </w:rPr>
              <w:t xml:space="preserve"> </w:t>
            </w:r>
            <w:r>
              <w:rPr>
                <w:sz w:val="20"/>
              </w:rPr>
              <w:t>JBL,</w:t>
            </w:r>
            <w:r>
              <w:rPr>
                <w:spacing w:val="-14"/>
                <w:sz w:val="20"/>
              </w:rPr>
              <w:t xml:space="preserve"> </w:t>
            </w:r>
            <w:r>
              <w:rPr>
                <w:sz w:val="20"/>
              </w:rPr>
              <w:t>32</w:t>
            </w:r>
            <w:r>
              <w:rPr>
                <w:spacing w:val="-14"/>
                <w:sz w:val="20"/>
              </w:rPr>
              <w:t xml:space="preserve"> </w:t>
            </w:r>
            <w:r>
              <w:rPr>
                <w:sz w:val="20"/>
              </w:rPr>
              <w:t>MÉDIO</w:t>
            </w:r>
            <w:r>
              <w:rPr>
                <w:spacing w:val="-14"/>
                <w:sz w:val="20"/>
              </w:rPr>
              <w:t xml:space="preserve"> </w:t>
            </w:r>
            <w:r>
              <w:rPr>
                <w:sz w:val="20"/>
              </w:rPr>
              <w:t>GRAVE</w:t>
            </w:r>
            <w:r>
              <w:rPr>
                <w:spacing w:val="-11"/>
                <w:sz w:val="20"/>
              </w:rPr>
              <w:t xml:space="preserve"> </w:t>
            </w:r>
            <w:r>
              <w:rPr>
                <w:sz w:val="20"/>
              </w:rPr>
              <w:t>DE</w:t>
            </w:r>
            <w:r>
              <w:rPr>
                <w:spacing w:val="-14"/>
                <w:sz w:val="20"/>
              </w:rPr>
              <w:t xml:space="preserve"> </w:t>
            </w:r>
            <w:r>
              <w:rPr>
                <w:sz w:val="20"/>
              </w:rPr>
              <w:t>12”</w:t>
            </w:r>
            <w:r>
              <w:rPr>
                <w:spacing w:val="-14"/>
                <w:sz w:val="20"/>
              </w:rPr>
              <w:t xml:space="preserve"> </w:t>
            </w:r>
            <w:r>
              <w:rPr>
                <w:sz w:val="20"/>
              </w:rPr>
              <w:t>JBL,</w:t>
            </w:r>
            <w:r>
              <w:rPr>
                <w:spacing w:val="-14"/>
                <w:sz w:val="20"/>
              </w:rPr>
              <w:t xml:space="preserve"> </w:t>
            </w:r>
            <w:r>
              <w:rPr>
                <w:sz w:val="20"/>
              </w:rPr>
              <w:t>24 TITÂNIO</w:t>
            </w:r>
            <w:r>
              <w:rPr>
                <w:spacing w:val="-4"/>
                <w:sz w:val="20"/>
              </w:rPr>
              <w:t xml:space="preserve"> </w:t>
            </w:r>
            <w:r>
              <w:rPr>
                <w:sz w:val="20"/>
              </w:rPr>
              <w:t>DE</w:t>
            </w:r>
            <w:r>
              <w:rPr>
                <w:spacing w:val="-4"/>
                <w:sz w:val="20"/>
              </w:rPr>
              <w:t xml:space="preserve"> </w:t>
            </w:r>
            <w:r>
              <w:rPr>
                <w:sz w:val="20"/>
              </w:rPr>
              <w:t>NEODÍMIO</w:t>
            </w:r>
            <w:r>
              <w:rPr>
                <w:spacing w:val="-4"/>
                <w:sz w:val="20"/>
              </w:rPr>
              <w:t xml:space="preserve"> </w:t>
            </w:r>
            <w:r>
              <w:rPr>
                <w:sz w:val="20"/>
              </w:rPr>
              <w:t>EROS,</w:t>
            </w:r>
            <w:r>
              <w:rPr>
                <w:spacing w:val="-5"/>
                <w:sz w:val="20"/>
              </w:rPr>
              <w:t xml:space="preserve"> </w:t>
            </w:r>
            <w:r>
              <w:rPr>
                <w:sz w:val="20"/>
              </w:rPr>
              <w:t>DE</w:t>
            </w:r>
            <w:r>
              <w:rPr>
                <w:spacing w:val="-4"/>
                <w:sz w:val="20"/>
              </w:rPr>
              <w:t xml:space="preserve"> </w:t>
            </w:r>
            <w:r>
              <w:rPr>
                <w:sz w:val="20"/>
              </w:rPr>
              <w:t>CADA LADO; PA’S FRENTE E FUNDO CONTENDO 32 GRAVES DE 18” JBL, 32 MÉDIO GRAVE DE 12” JBL, 24 TITÂNIO DE NEODÍMIO B&amp;C; 02 GERADORES STEMAC DE 180 KVA CADA; ÁREA SOCIAL</w:t>
            </w:r>
            <w:r>
              <w:rPr>
                <w:spacing w:val="-14"/>
                <w:sz w:val="20"/>
              </w:rPr>
              <w:t xml:space="preserve"> </w:t>
            </w:r>
            <w:r>
              <w:rPr>
                <w:sz w:val="20"/>
              </w:rPr>
              <w:t>DO</w:t>
            </w:r>
            <w:r>
              <w:rPr>
                <w:spacing w:val="-14"/>
                <w:sz w:val="20"/>
              </w:rPr>
              <w:t xml:space="preserve"> </w:t>
            </w:r>
            <w:r>
              <w:rPr>
                <w:sz w:val="20"/>
              </w:rPr>
              <w:t>TRIO</w:t>
            </w:r>
            <w:r>
              <w:rPr>
                <w:spacing w:val="-12"/>
                <w:sz w:val="20"/>
              </w:rPr>
              <w:t xml:space="preserve"> </w:t>
            </w:r>
            <w:r>
              <w:rPr>
                <w:sz w:val="20"/>
              </w:rPr>
              <w:t>COM</w:t>
            </w:r>
            <w:r>
              <w:rPr>
                <w:spacing w:val="-13"/>
                <w:sz w:val="20"/>
              </w:rPr>
              <w:t xml:space="preserve"> </w:t>
            </w:r>
            <w:r>
              <w:rPr>
                <w:sz w:val="20"/>
              </w:rPr>
              <w:t>02</w:t>
            </w:r>
            <w:r>
              <w:rPr>
                <w:spacing w:val="-11"/>
                <w:sz w:val="20"/>
              </w:rPr>
              <w:t xml:space="preserve"> </w:t>
            </w:r>
            <w:r>
              <w:rPr>
                <w:sz w:val="20"/>
              </w:rPr>
              <w:t>CAMARINS,</w:t>
            </w:r>
            <w:r>
              <w:rPr>
                <w:spacing w:val="-12"/>
                <w:sz w:val="20"/>
              </w:rPr>
              <w:t xml:space="preserve"> </w:t>
            </w:r>
            <w:r>
              <w:rPr>
                <w:sz w:val="20"/>
              </w:rPr>
              <w:t>01 COPA</w:t>
            </w:r>
            <w:r>
              <w:rPr>
                <w:spacing w:val="66"/>
                <w:w w:val="150"/>
                <w:sz w:val="20"/>
              </w:rPr>
              <w:t xml:space="preserve"> </w:t>
            </w:r>
            <w:r>
              <w:rPr>
                <w:sz w:val="20"/>
              </w:rPr>
              <w:t>E</w:t>
            </w:r>
            <w:r>
              <w:rPr>
                <w:spacing w:val="67"/>
                <w:w w:val="150"/>
                <w:sz w:val="20"/>
              </w:rPr>
              <w:t xml:space="preserve"> </w:t>
            </w:r>
            <w:r>
              <w:rPr>
                <w:sz w:val="20"/>
              </w:rPr>
              <w:t>03</w:t>
            </w:r>
            <w:r>
              <w:rPr>
                <w:spacing w:val="67"/>
                <w:w w:val="150"/>
                <w:sz w:val="20"/>
              </w:rPr>
              <w:t xml:space="preserve"> </w:t>
            </w:r>
            <w:r>
              <w:rPr>
                <w:sz w:val="20"/>
              </w:rPr>
              <w:t>BANHEIROS.</w:t>
            </w:r>
            <w:r>
              <w:rPr>
                <w:spacing w:val="67"/>
                <w:w w:val="150"/>
                <w:sz w:val="20"/>
              </w:rPr>
              <w:t xml:space="preserve"> </w:t>
            </w:r>
            <w:r>
              <w:rPr>
                <w:sz w:val="20"/>
              </w:rPr>
              <w:t>Obs:</w:t>
            </w:r>
            <w:r>
              <w:rPr>
                <w:spacing w:val="66"/>
                <w:w w:val="150"/>
                <w:sz w:val="20"/>
              </w:rPr>
              <w:t xml:space="preserve"> </w:t>
            </w:r>
            <w:r>
              <w:rPr>
                <w:spacing w:val="-4"/>
                <w:sz w:val="20"/>
              </w:rPr>
              <w:t>(Será</w:t>
            </w:r>
          </w:p>
          <w:p w:rsidR="002D5F79" w:rsidRDefault="00B0013F">
            <w:pPr>
              <w:pStyle w:val="TableParagraph"/>
              <w:spacing w:line="228" w:lineRule="exact"/>
              <w:ind w:left="69"/>
              <w:jc w:val="both"/>
              <w:rPr>
                <w:sz w:val="20"/>
              </w:rPr>
            </w:pPr>
            <w:r>
              <w:rPr>
                <w:sz w:val="20"/>
              </w:rPr>
              <w:t>utilizadas</w:t>
            </w:r>
            <w:r>
              <w:rPr>
                <w:spacing w:val="-3"/>
                <w:sz w:val="20"/>
              </w:rPr>
              <w:t xml:space="preserve"> </w:t>
            </w:r>
            <w:r>
              <w:rPr>
                <w:sz w:val="20"/>
              </w:rPr>
              <w:t>as</w:t>
            </w:r>
            <w:r>
              <w:rPr>
                <w:spacing w:val="-2"/>
                <w:sz w:val="20"/>
              </w:rPr>
              <w:t xml:space="preserve"> </w:t>
            </w:r>
            <w:r>
              <w:rPr>
                <w:sz w:val="20"/>
              </w:rPr>
              <w:t>diárias</w:t>
            </w:r>
            <w:r>
              <w:rPr>
                <w:spacing w:val="-4"/>
                <w:sz w:val="20"/>
              </w:rPr>
              <w:t xml:space="preserve"> </w:t>
            </w:r>
            <w:r>
              <w:rPr>
                <w:sz w:val="20"/>
              </w:rPr>
              <w:t>em</w:t>
            </w:r>
            <w:r>
              <w:rPr>
                <w:spacing w:val="-1"/>
                <w:sz w:val="20"/>
              </w:rPr>
              <w:t xml:space="preserve"> </w:t>
            </w:r>
            <w:r>
              <w:rPr>
                <w:sz w:val="20"/>
              </w:rPr>
              <w:t>eventos</w:t>
            </w:r>
            <w:r>
              <w:rPr>
                <w:spacing w:val="-2"/>
                <w:sz w:val="20"/>
              </w:rPr>
              <w:t xml:space="preserve"> Diversos)</w:t>
            </w:r>
          </w:p>
        </w:tc>
        <w:tc>
          <w:tcPr>
            <w:tcW w:w="1192" w:type="dxa"/>
            <w:tcBorders>
              <w:top w:val="nil"/>
            </w:tcBorders>
          </w:tcPr>
          <w:p w:rsidR="002D5F79" w:rsidRDefault="002D5F79">
            <w:pPr>
              <w:pStyle w:val="TableParagraph"/>
              <w:rPr>
                <w:rFonts w:ascii="Times New Roman"/>
                <w:sz w:val="20"/>
              </w:rPr>
            </w:pPr>
          </w:p>
        </w:tc>
        <w:tc>
          <w:tcPr>
            <w:tcW w:w="910" w:type="dxa"/>
            <w:tcBorders>
              <w:top w:val="nil"/>
            </w:tcBorders>
          </w:tcPr>
          <w:p w:rsidR="002D5F79" w:rsidRDefault="002D5F79">
            <w:pPr>
              <w:pStyle w:val="TableParagraph"/>
              <w:rPr>
                <w:rFonts w:ascii="Times New Roman"/>
                <w:sz w:val="20"/>
              </w:rPr>
            </w:pPr>
          </w:p>
        </w:tc>
        <w:tc>
          <w:tcPr>
            <w:tcW w:w="1901" w:type="dxa"/>
            <w:tcBorders>
              <w:top w:val="nil"/>
            </w:tcBorders>
          </w:tcPr>
          <w:p w:rsidR="002D5F79" w:rsidRDefault="002D5F79">
            <w:pPr>
              <w:pStyle w:val="TableParagraph"/>
              <w:rPr>
                <w:rFonts w:ascii="Times New Roman"/>
                <w:sz w:val="20"/>
              </w:rPr>
            </w:pPr>
          </w:p>
        </w:tc>
        <w:tc>
          <w:tcPr>
            <w:tcW w:w="1928" w:type="dxa"/>
            <w:tcBorders>
              <w:top w:val="nil"/>
            </w:tcBorders>
          </w:tcPr>
          <w:p w:rsidR="002D5F79" w:rsidRDefault="002D5F79">
            <w:pPr>
              <w:pStyle w:val="TableParagraph"/>
              <w:rPr>
                <w:rFonts w:ascii="Times New Roman"/>
                <w:sz w:val="20"/>
              </w:rPr>
            </w:pPr>
          </w:p>
        </w:tc>
      </w:tr>
      <w:tr w:rsidR="002D5F79">
        <w:trPr>
          <w:trHeight w:val="343"/>
        </w:trPr>
        <w:tc>
          <w:tcPr>
            <w:tcW w:w="8684" w:type="dxa"/>
            <w:gridSpan w:val="5"/>
          </w:tcPr>
          <w:p w:rsidR="002D5F79" w:rsidRDefault="00B0013F">
            <w:pPr>
              <w:pStyle w:val="TableParagraph"/>
              <w:spacing w:line="228" w:lineRule="exact"/>
              <w:ind w:left="10"/>
              <w:jc w:val="center"/>
              <w:rPr>
                <w:sz w:val="20"/>
              </w:rPr>
            </w:pPr>
            <w:r>
              <w:rPr>
                <w:sz w:val="20"/>
              </w:rPr>
              <w:t>VALOR</w:t>
            </w:r>
            <w:r>
              <w:rPr>
                <w:spacing w:val="-1"/>
                <w:sz w:val="20"/>
              </w:rPr>
              <w:t xml:space="preserve"> </w:t>
            </w:r>
            <w:r>
              <w:rPr>
                <w:spacing w:val="-2"/>
                <w:sz w:val="20"/>
              </w:rPr>
              <w:t>GLOBAL</w:t>
            </w:r>
          </w:p>
        </w:tc>
        <w:tc>
          <w:tcPr>
            <w:tcW w:w="1928" w:type="dxa"/>
          </w:tcPr>
          <w:p w:rsidR="002D5F79" w:rsidRDefault="00B0013F">
            <w:pPr>
              <w:pStyle w:val="TableParagraph"/>
              <w:spacing w:line="228" w:lineRule="exact"/>
              <w:ind w:right="57"/>
              <w:jc w:val="right"/>
              <w:rPr>
                <w:sz w:val="20"/>
              </w:rPr>
            </w:pPr>
            <w:r>
              <w:rPr>
                <w:sz w:val="20"/>
              </w:rPr>
              <w:t>R$</w:t>
            </w:r>
            <w:r>
              <w:rPr>
                <w:spacing w:val="-3"/>
                <w:sz w:val="20"/>
              </w:rPr>
              <w:t xml:space="preserve"> </w:t>
            </w:r>
            <w:r>
              <w:rPr>
                <w:spacing w:val="-2"/>
                <w:sz w:val="20"/>
              </w:rPr>
              <w:t>1.981.430,70</w:t>
            </w:r>
          </w:p>
        </w:tc>
      </w:tr>
      <w:tr w:rsidR="002D5F79">
        <w:trPr>
          <w:trHeight w:val="576"/>
        </w:trPr>
        <w:tc>
          <w:tcPr>
            <w:tcW w:w="10612" w:type="dxa"/>
            <w:gridSpan w:val="6"/>
            <w:tcBorders>
              <w:left w:val="nil"/>
              <w:right w:val="nil"/>
            </w:tcBorders>
          </w:tcPr>
          <w:p w:rsidR="002D5F79" w:rsidRDefault="002D5F79">
            <w:pPr>
              <w:pStyle w:val="TableParagraph"/>
              <w:rPr>
                <w:rFonts w:ascii="Times New Roman"/>
                <w:sz w:val="20"/>
              </w:rPr>
            </w:pPr>
          </w:p>
        </w:tc>
      </w:tr>
      <w:tr w:rsidR="002D5F79">
        <w:trPr>
          <w:trHeight w:val="346"/>
        </w:trPr>
        <w:tc>
          <w:tcPr>
            <w:tcW w:w="10612" w:type="dxa"/>
            <w:gridSpan w:val="6"/>
          </w:tcPr>
          <w:p w:rsidR="002D5F79" w:rsidRDefault="00B0013F">
            <w:pPr>
              <w:pStyle w:val="TableParagraph"/>
              <w:spacing w:line="229" w:lineRule="exact"/>
              <w:ind w:left="9" w:right="1"/>
              <w:jc w:val="center"/>
              <w:rPr>
                <w:sz w:val="20"/>
              </w:rPr>
            </w:pPr>
            <w:r>
              <w:rPr>
                <w:sz w:val="20"/>
              </w:rPr>
              <w:t>LOTE</w:t>
            </w:r>
            <w:r>
              <w:rPr>
                <w:spacing w:val="-3"/>
                <w:sz w:val="20"/>
              </w:rPr>
              <w:t xml:space="preserve"> </w:t>
            </w:r>
            <w:r>
              <w:rPr>
                <w:sz w:val="20"/>
              </w:rPr>
              <w:t>07</w:t>
            </w:r>
            <w:r>
              <w:rPr>
                <w:spacing w:val="-2"/>
                <w:sz w:val="20"/>
              </w:rPr>
              <w:t xml:space="preserve"> </w:t>
            </w:r>
            <w:r>
              <w:rPr>
                <w:sz w:val="20"/>
              </w:rPr>
              <w:t>-</w:t>
            </w:r>
            <w:r>
              <w:rPr>
                <w:spacing w:val="-3"/>
                <w:sz w:val="20"/>
              </w:rPr>
              <w:t xml:space="preserve"> </w:t>
            </w:r>
            <w:r>
              <w:rPr>
                <w:sz w:val="20"/>
              </w:rPr>
              <w:t>PRODUÇÃO</w:t>
            </w:r>
            <w:r>
              <w:rPr>
                <w:spacing w:val="-3"/>
                <w:sz w:val="20"/>
              </w:rPr>
              <w:t xml:space="preserve"> </w:t>
            </w:r>
            <w:r>
              <w:rPr>
                <w:sz w:val="20"/>
              </w:rPr>
              <w:t>ATISTICA</w:t>
            </w:r>
            <w:r>
              <w:rPr>
                <w:spacing w:val="-2"/>
                <w:sz w:val="20"/>
              </w:rPr>
              <w:t xml:space="preserve"> </w:t>
            </w:r>
            <w:r>
              <w:rPr>
                <w:sz w:val="20"/>
              </w:rPr>
              <w:t>-</w:t>
            </w:r>
            <w:r>
              <w:rPr>
                <w:spacing w:val="-4"/>
                <w:sz w:val="20"/>
              </w:rPr>
              <w:t xml:space="preserve"> </w:t>
            </w:r>
            <w:r>
              <w:rPr>
                <w:sz w:val="20"/>
              </w:rPr>
              <w:t>MÃO</w:t>
            </w:r>
            <w:r>
              <w:rPr>
                <w:spacing w:val="-2"/>
                <w:sz w:val="20"/>
              </w:rPr>
              <w:t xml:space="preserve"> </w:t>
            </w:r>
            <w:r>
              <w:rPr>
                <w:sz w:val="20"/>
              </w:rPr>
              <w:t>DE</w:t>
            </w:r>
            <w:r>
              <w:rPr>
                <w:spacing w:val="-3"/>
                <w:sz w:val="20"/>
              </w:rPr>
              <w:t xml:space="preserve"> </w:t>
            </w:r>
            <w:r>
              <w:rPr>
                <w:spacing w:val="-4"/>
                <w:sz w:val="20"/>
              </w:rPr>
              <w:t>OBRA</w:t>
            </w:r>
          </w:p>
        </w:tc>
      </w:tr>
      <w:tr w:rsidR="002D5F79">
        <w:trPr>
          <w:trHeight w:val="343"/>
        </w:trPr>
        <w:tc>
          <w:tcPr>
            <w:tcW w:w="710" w:type="dxa"/>
          </w:tcPr>
          <w:p w:rsidR="002D5F79" w:rsidRDefault="00B0013F">
            <w:pPr>
              <w:pStyle w:val="TableParagraph"/>
              <w:spacing w:line="228" w:lineRule="exact"/>
              <w:ind w:left="10" w:right="1"/>
              <w:jc w:val="center"/>
              <w:rPr>
                <w:sz w:val="20"/>
              </w:rPr>
            </w:pPr>
            <w:r>
              <w:rPr>
                <w:spacing w:val="-4"/>
                <w:sz w:val="20"/>
              </w:rPr>
              <w:t>ITEM</w:t>
            </w:r>
          </w:p>
        </w:tc>
        <w:tc>
          <w:tcPr>
            <w:tcW w:w="3971" w:type="dxa"/>
          </w:tcPr>
          <w:p w:rsidR="002D5F79" w:rsidRDefault="00B0013F">
            <w:pPr>
              <w:pStyle w:val="TableParagraph"/>
              <w:spacing w:line="228" w:lineRule="exact"/>
              <w:ind w:left="7"/>
              <w:jc w:val="center"/>
              <w:rPr>
                <w:sz w:val="20"/>
              </w:rPr>
            </w:pPr>
            <w:r>
              <w:rPr>
                <w:spacing w:val="-2"/>
                <w:sz w:val="20"/>
              </w:rPr>
              <w:t>DESCRIÇÃO</w:t>
            </w:r>
          </w:p>
        </w:tc>
        <w:tc>
          <w:tcPr>
            <w:tcW w:w="1192" w:type="dxa"/>
          </w:tcPr>
          <w:p w:rsidR="002D5F79" w:rsidRDefault="00B0013F">
            <w:pPr>
              <w:pStyle w:val="TableParagraph"/>
              <w:spacing w:line="228" w:lineRule="exact"/>
              <w:ind w:left="7"/>
              <w:jc w:val="center"/>
              <w:rPr>
                <w:sz w:val="20"/>
              </w:rPr>
            </w:pPr>
            <w:r>
              <w:rPr>
                <w:spacing w:val="-2"/>
                <w:sz w:val="20"/>
              </w:rPr>
              <w:t>UNIDADE</w:t>
            </w:r>
          </w:p>
        </w:tc>
        <w:tc>
          <w:tcPr>
            <w:tcW w:w="910" w:type="dxa"/>
          </w:tcPr>
          <w:p w:rsidR="002D5F79" w:rsidRDefault="00B0013F">
            <w:pPr>
              <w:pStyle w:val="TableParagraph"/>
              <w:spacing w:line="228" w:lineRule="exact"/>
              <w:ind w:left="14" w:right="4"/>
              <w:jc w:val="center"/>
              <w:rPr>
                <w:sz w:val="20"/>
              </w:rPr>
            </w:pPr>
            <w:r>
              <w:rPr>
                <w:spacing w:val="-2"/>
                <w:sz w:val="20"/>
              </w:rPr>
              <w:t>QUANT</w:t>
            </w:r>
          </w:p>
        </w:tc>
        <w:tc>
          <w:tcPr>
            <w:tcW w:w="1901" w:type="dxa"/>
          </w:tcPr>
          <w:p w:rsidR="002D5F79" w:rsidRDefault="00B0013F">
            <w:pPr>
              <w:pStyle w:val="TableParagraph"/>
              <w:spacing w:line="228" w:lineRule="exact"/>
              <w:ind w:left="12"/>
              <w:jc w:val="center"/>
              <w:rPr>
                <w:sz w:val="20"/>
              </w:rPr>
            </w:pPr>
            <w:r>
              <w:rPr>
                <w:sz w:val="20"/>
              </w:rPr>
              <w:t>VALOR</w:t>
            </w:r>
            <w:r>
              <w:rPr>
                <w:spacing w:val="-1"/>
                <w:sz w:val="20"/>
              </w:rPr>
              <w:t xml:space="preserve"> </w:t>
            </w:r>
            <w:r>
              <w:rPr>
                <w:spacing w:val="-2"/>
                <w:sz w:val="20"/>
              </w:rPr>
              <w:t>UNIT.</w:t>
            </w:r>
          </w:p>
        </w:tc>
        <w:tc>
          <w:tcPr>
            <w:tcW w:w="1928" w:type="dxa"/>
          </w:tcPr>
          <w:p w:rsidR="002D5F79" w:rsidRDefault="00B0013F">
            <w:pPr>
              <w:pStyle w:val="TableParagraph"/>
              <w:spacing w:line="228" w:lineRule="exact"/>
              <w:ind w:left="274"/>
              <w:rPr>
                <w:sz w:val="20"/>
              </w:rPr>
            </w:pPr>
            <w:r>
              <w:rPr>
                <w:sz w:val="20"/>
              </w:rPr>
              <w:t>VALOR</w:t>
            </w:r>
            <w:r>
              <w:rPr>
                <w:spacing w:val="-3"/>
                <w:sz w:val="20"/>
              </w:rPr>
              <w:t xml:space="preserve"> </w:t>
            </w:r>
            <w:r>
              <w:rPr>
                <w:spacing w:val="-2"/>
                <w:sz w:val="20"/>
              </w:rPr>
              <w:t>TOTAL</w:t>
            </w:r>
          </w:p>
        </w:tc>
      </w:tr>
      <w:tr w:rsidR="002D5F79">
        <w:trPr>
          <w:trHeight w:val="2070"/>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2"/>
              <w:rPr>
                <w:sz w:val="20"/>
              </w:rPr>
            </w:pPr>
          </w:p>
          <w:p w:rsidR="002D5F79" w:rsidRDefault="00B0013F">
            <w:pPr>
              <w:pStyle w:val="TableParagraph"/>
              <w:ind w:left="10" w:right="1"/>
              <w:jc w:val="center"/>
              <w:rPr>
                <w:sz w:val="20"/>
              </w:rPr>
            </w:pPr>
            <w:r>
              <w:rPr>
                <w:spacing w:val="-10"/>
                <w:sz w:val="20"/>
              </w:rPr>
              <w:t>1</w:t>
            </w:r>
          </w:p>
        </w:tc>
        <w:tc>
          <w:tcPr>
            <w:tcW w:w="3971" w:type="dxa"/>
          </w:tcPr>
          <w:p w:rsidR="002D5F79" w:rsidRDefault="00B0013F">
            <w:pPr>
              <w:pStyle w:val="TableParagraph"/>
              <w:spacing w:line="360" w:lineRule="auto"/>
              <w:ind w:left="69" w:right="58"/>
              <w:jc w:val="both"/>
              <w:rPr>
                <w:sz w:val="20"/>
              </w:rPr>
            </w:pPr>
            <w:r>
              <w:rPr>
                <w:sz w:val="20"/>
              </w:rPr>
              <w:t>SEGURANÇA, Profissional habilitado a efetuar atividades relacionadas aos serviços de segurança desarmada, uniformizado e com registro na Secretaria de</w:t>
            </w:r>
            <w:r>
              <w:rPr>
                <w:spacing w:val="70"/>
                <w:w w:val="150"/>
                <w:sz w:val="20"/>
              </w:rPr>
              <w:t xml:space="preserve">  </w:t>
            </w:r>
            <w:r>
              <w:rPr>
                <w:sz w:val="20"/>
              </w:rPr>
              <w:t>Segurança</w:t>
            </w:r>
            <w:r>
              <w:rPr>
                <w:spacing w:val="71"/>
                <w:w w:val="150"/>
                <w:sz w:val="20"/>
              </w:rPr>
              <w:t xml:space="preserve">  </w:t>
            </w:r>
            <w:r>
              <w:rPr>
                <w:sz w:val="20"/>
              </w:rPr>
              <w:t>Pública</w:t>
            </w:r>
            <w:r>
              <w:rPr>
                <w:spacing w:val="70"/>
                <w:w w:val="150"/>
                <w:sz w:val="20"/>
              </w:rPr>
              <w:t xml:space="preserve">  </w:t>
            </w:r>
            <w:r>
              <w:rPr>
                <w:sz w:val="20"/>
              </w:rPr>
              <w:t>ou</w:t>
            </w:r>
            <w:r>
              <w:rPr>
                <w:spacing w:val="71"/>
                <w:w w:val="150"/>
                <w:sz w:val="20"/>
              </w:rPr>
              <w:t xml:space="preserve">  </w:t>
            </w:r>
            <w:r>
              <w:rPr>
                <w:spacing w:val="-4"/>
                <w:sz w:val="20"/>
              </w:rPr>
              <w:t>órgão</w:t>
            </w:r>
          </w:p>
          <w:p w:rsidR="002D5F79" w:rsidRDefault="00B0013F">
            <w:pPr>
              <w:pStyle w:val="TableParagraph"/>
              <w:ind w:left="69"/>
              <w:rPr>
                <w:sz w:val="20"/>
              </w:rPr>
            </w:pPr>
            <w:r>
              <w:rPr>
                <w:spacing w:val="-2"/>
                <w:sz w:val="20"/>
              </w:rPr>
              <w:t>equivalente.</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2"/>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2"/>
              <w:rPr>
                <w:sz w:val="20"/>
              </w:rPr>
            </w:pPr>
          </w:p>
          <w:p w:rsidR="002D5F79" w:rsidRDefault="00B0013F">
            <w:pPr>
              <w:pStyle w:val="TableParagraph"/>
              <w:ind w:left="14"/>
              <w:jc w:val="center"/>
              <w:rPr>
                <w:sz w:val="20"/>
              </w:rPr>
            </w:pPr>
            <w:r>
              <w:rPr>
                <w:spacing w:val="-5"/>
                <w:sz w:val="20"/>
              </w:rPr>
              <w:t>600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2"/>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283,00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2"/>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169.800,00</w:t>
            </w:r>
          </w:p>
        </w:tc>
      </w:tr>
      <w:tr w:rsidR="002D5F79">
        <w:trPr>
          <w:trHeight w:val="1380"/>
        </w:trPr>
        <w:tc>
          <w:tcPr>
            <w:tcW w:w="710" w:type="dxa"/>
          </w:tcPr>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0" w:right="1"/>
              <w:jc w:val="center"/>
              <w:rPr>
                <w:sz w:val="20"/>
              </w:rPr>
            </w:pPr>
            <w:r>
              <w:rPr>
                <w:spacing w:val="-10"/>
                <w:sz w:val="20"/>
              </w:rPr>
              <w:t>2</w:t>
            </w:r>
          </w:p>
        </w:tc>
        <w:tc>
          <w:tcPr>
            <w:tcW w:w="3971" w:type="dxa"/>
          </w:tcPr>
          <w:p w:rsidR="002D5F79" w:rsidRDefault="00B0013F">
            <w:pPr>
              <w:pStyle w:val="TableParagraph"/>
              <w:spacing w:line="360" w:lineRule="auto"/>
              <w:ind w:left="69" w:right="60"/>
              <w:jc w:val="both"/>
              <w:rPr>
                <w:sz w:val="20"/>
              </w:rPr>
            </w:pPr>
            <w:r>
              <w:rPr>
                <w:sz w:val="20"/>
              </w:rPr>
              <w:t>LOCUÇÃO, Serviço de locução e apresentação das atrações e divulgação e informações</w:t>
            </w:r>
            <w:r>
              <w:rPr>
                <w:spacing w:val="75"/>
                <w:sz w:val="20"/>
              </w:rPr>
              <w:t xml:space="preserve"> </w:t>
            </w:r>
            <w:r>
              <w:rPr>
                <w:sz w:val="20"/>
              </w:rPr>
              <w:t>da</w:t>
            </w:r>
            <w:r>
              <w:rPr>
                <w:spacing w:val="77"/>
                <w:sz w:val="20"/>
              </w:rPr>
              <w:t xml:space="preserve"> </w:t>
            </w:r>
            <w:r>
              <w:rPr>
                <w:sz w:val="20"/>
              </w:rPr>
              <w:t>programação</w:t>
            </w:r>
            <w:r>
              <w:rPr>
                <w:spacing w:val="77"/>
                <w:sz w:val="20"/>
              </w:rPr>
              <w:t xml:space="preserve"> </w:t>
            </w:r>
            <w:r>
              <w:rPr>
                <w:sz w:val="20"/>
              </w:rPr>
              <w:t>durante</w:t>
            </w:r>
            <w:r>
              <w:rPr>
                <w:spacing w:val="77"/>
                <w:sz w:val="20"/>
              </w:rPr>
              <w:t xml:space="preserve"> </w:t>
            </w:r>
            <w:r>
              <w:rPr>
                <w:spacing w:val="-10"/>
                <w:sz w:val="20"/>
              </w:rPr>
              <w:t>o</w:t>
            </w:r>
          </w:p>
          <w:p w:rsidR="002D5F79" w:rsidRDefault="00B0013F">
            <w:pPr>
              <w:pStyle w:val="TableParagraph"/>
              <w:ind w:left="69"/>
              <w:rPr>
                <w:sz w:val="20"/>
              </w:rPr>
            </w:pPr>
            <w:r>
              <w:rPr>
                <w:spacing w:val="-2"/>
                <w:sz w:val="20"/>
              </w:rPr>
              <w:t>evento.</w:t>
            </w:r>
          </w:p>
        </w:tc>
        <w:tc>
          <w:tcPr>
            <w:tcW w:w="1192" w:type="dxa"/>
          </w:tcPr>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4"/>
              <w:jc w:val="center"/>
              <w:rPr>
                <w:sz w:val="20"/>
              </w:rPr>
            </w:pPr>
            <w:r>
              <w:rPr>
                <w:spacing w:val="-5"/>
                <w:sz w:val="20"/>
              </w:rPr>
              <w:t>40</w:t>
            </w:r>
          </w:p>
        </w:tc>
        <w:tc>
          <w:tcPr>
            <w:tcW w:w="1901" w:type="dxa"/>
          </w:tcPr>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1.300,00</w:t>
            </w:r>
          </w:p>
        </w:tc>
        <w:tc>
          <w:tcPr>
            <w:tcW w:w="1928" w:type="dxa"/>
          </w:tcPr>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52.000,00</w:t>
            </w:r>
          </w:p>
        </w:tc>
      </w:tr>
      <w:tr w:rsidR="002D5F79">
        <w:trPr>
          <w:trHeight w:val="1380"/>
        </w:trPr>
        <w:tc>
          <w:tcPr>
            <w:tcW w:w="710" w:type="dxa"/>
          </w:tcPr>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0" w:right="1"/>
              <w:jc w:val="center"/>
              <w:rPr>
                <w:sz w:val="20"/>
              </w:rPr>
            </w:pPr>
            <w:r>
              <w:rPr>
                <w:spacing w:val="-10"/>
                <w:sz w:val="20"/>
              </w:rPr>
              <w:t>3</w:t>
            </w:r>
          </w:p>
        </w:tc>
        <w:tc>
          <w:tcPr>
            <w:tcW w:w="3971" w:type="dxa"/>
          </w:tcPr>
          <w:p w:rsidR="002D5F79" w:rsidRDefault="00B0013F">
            <w:pPr>
              <w:pStyle w:val="TableParagraph"/>
              <w:spacing w:line="360" w:lineRule="auto"/>
              <w:ind w:left="69" w:right="60"/>
              <w:jc w:val="both"/>
              <w:rPr>
                <w:sz w:val="20"/>
              </w:rPr>
            </w:pPr>
            <w:r>
              <w:rPr>
                <w:sz w:val="20"/>
              </w:rPr>
              <w:t>CARREGADORES. Serviço de carga e descarga, movimentação e carregamento de</w:t>
            </w:r>
            <w:r>
              <w:rPr>
                <w:spacing w:val="56"/>
                <w:w w:val="150"/>
                <w:sz w:val="20"/>
              </w:rPr>
              <w:t xml:space="preserve">  </w:t>
            </w:r>
            <w:r>
              <w:rPr>
                <w:sz w:val="20"/>
              </w:rPr>
              <w:t>equipamentos</w:t>
            </w:r>
            <w:r>
              <w:rPr>
                <w:spacing w:val="57"/>
                <w:w w:val="150"/>
                <w:sz w:val="20"/>
              </w:rPr>
              <w:t xml:space="preserve">  </w:t>
            </w:r>
            <w:r>
              <w:rPr>
                <w:sz w:val="20"/>
              </w:rPr>
              <w:t>e</w:t>
            </w:r>
            <w:r>
              <w:rPr>
                <w:spacing w:val="57"/>
                <w:w w:val="150"/>
                <w:sz w:val="20"/>
              </w:rPr>
              <w:t xml:space="preserve">  </w:t>
            </w:r>
            <w:r>
              <w:rPr>
                <w:sz w:val="20"/>
              </w:rPr>
              <w:t>produtos</w:t>
            </w:r>
            <w:r>
              <w:rPr>
                <w:spacing w:val="56"/>
                <w:w w:val="150"/>
                <w:sz w:val="20"/>
              </w:rPr>
              <w:t xml:space="preserve">  </w:t>
            </w:r>
            <w:r>
              <w:rPr>
                <w:spacing w:val="-5"/>
                <w:sz w:val="20"/>
              </w:rPr>
              <w:t>nas</w:t>
            </w:r>
          </w:p>
          <w:p w:rsidR="002D5F79" w:rsidRDefault="00B0013F">
            <w:pPr>
              <w:pStyle w:val="TableParagraph"/>
              <w:ind w:left="69"/>
              <w:jc w:val="both"/>
              <w:rPr>
                <w:sz w:val="20"/>
              </w:rPr>
            </w:pPr>
            <w:r>
              <w:rPr>
                <w:sz w:val="20"/>
              </w:rPr>
              <w:t>instalações</w:t>
            </w:r>
            <w:r>
              <w:rPr>
                <w:spacing w:val="-3"/>
                <w:sz w:val="20"/>
              </w:rPr>
              <w:t xml:space="preserve"> </w:t>
            </w:r>
            <w:r>
              <w:rPr>
                <w:sz w:val="20"/>
              </w:rPr>
              <w:t>dos</w:t>
            </w:r>
            <w:r>
              <w:rPr>
                <w:spacing w:val="-2"/>
                <w:sz w:val="20"/>
              </w:rPr>
              <w:t xml:space="preserve"> eventos.</w:t>
            </w:r>
          </w:p>
        </w:tc>
        <w:tc>
          <w:tcPr>
            <w:tcW w:w="1192" w:type="dxa"/>
          </w:tcPr>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4"/>
              <w:jc w:val="center"/>
              <w:rPr>
                <w:sz w:val="20"/>
              </w:rPr>
            </w:pPr>
            <w:r>
              <w:rPr>
                <w:spacing w:val="-5"/>
                <w:sz w:val="20"/>
              </w:rPr>
              <w:t>150</w:t>
            </w:r>
          </w:p>
        </w:tc>
        <w:tc>
          <w:tcPr>
            <w:tcW w:w="1901" w:type="dxa"/>
          </w:tcPr>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160,00</w:t>
            </w:r>
          </w:p>
        </w:tc>
        <w:tc>
          <w:tcPr>
            <w:tcW w:w="1928" w:type="dxa"/>
          </w:tcPr>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24.000,00</w:t>
            </w:r>
          </w:p>
        </w:tc>
      </w:tr>
      <w:tr w:rsidR="002D5F79">
        <w:trPr>
          <w:trHeight w:val="2760"/>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0" w:right="1"/>
              <w:jc w:val="center"/>
              <w:rPr>
                <w:sz w:val="20"/>
              </w:rPr>
            </w:pPr>
            <w:r>
              <w:rPr>
                <w:spacing w:val="-10"/>
                <w:sz w:val="20"/>
              </w:rPr>
              <w:t>4</w:t>
            </w:r>
          </w:p>
        </w:tc>
        <w:tc>
          <w:tcPr>
            <w:tcW w:w="3971" w:type="dxa"/>
          </w:tcPr>
          <w:p w:rsidR="002D5F79" w:rsidRDefault="00B0013F">
            <w:pPr>
              <w:pStyle w:val="TableParagraph"/>
              <w:spacing w:line="360" w:lineRule="auto"/>
              <w:ind w:left="69" w:right="61"/>
              <w:jc w:val="both"/>
              <w:rPr>
                <w:sz w:val="20"/>
              </w:rPr>
            </w:pPr>
            <w:r>
              <w:rPr>
                <w:sz w:val="20"/>
              </w:rPr>
              <w:t>PRODUTOR DE EVENTOS. Profissional responsável por toda produção do evento, indicado para orientar e acompanhar a montagem</w:t>
            </w:r>
            <w:r>
              <w:rPr>
                <w:spacing w:val="-5"/>
                <w:sz w:val="20"/>
              </w:rPr>
              <w:t xml:space="preserve"> </w:t>
            </w:r>
            <w:r>
              <w:rPr>
                <w:sz w:val="20"/>
              </w:rPr>
              <w:t>e</w:t>
            </w:r>
            <w:r>
              <w:rPr>
                <w:spacing w:val="-8"/>
                <w:sz w:val="20"/>
              </w:rPr>
              <w:t xml:space="preserve"> </w:t>
            </w:r>
            <w:r>
              <w:rPr>
                <w:sz w:val="20"/>
              </w:rPr>
              <w:t>desmontagem</w:t>
            </w:r>
            <w:r>
              <w:rPr>
                <w:spacing w:val="-5"/>
                <w:sz w:val="20"/>
              </w:rPr>
              <w:t xml:space="preserve"> </w:t>
            </w:r>
            <w:r>
              <w:rPr>
                <w:sz w:val="20"/>
              </w:rPr>
              <w:t>das</w:t>
            </w:r>
            <w:r>
              <w:rPr>
                <w:spacing w:val="-6"/>
                <w:sz w:val="20"/>
              </w:rPr>
              <w:t xml:space="preserve"> </w:t>
            </w:r>
            <w:r>
              <w:rPr>
                <w:sz w:val="20"/>
              </w:rPr>
              <w:t>estruturas, organizar eventos de modo geral, recepcionar e orientar a produção dos artistas</w:t>
            </w:r>
            <w:r>
              <w:rPr>
                <w:spacing w:val="38"/>
                <w:sz w:val="20"/>
              </w:rPr>
              <w:t xml:space="preserve"> </w:t>
            </w:r>
            <w:r>
              <w:rPr>
                <w:sz w:val="20"/>
              </w:rPr>
              <w:t>com</w:t>
            </w:r>
            <w:r>
              <w:rPr>
                <w:spacing w:val="40"/>
                <w:sz w:val="20"/>
              </w:rPr>
              <w:t xml:space="preserve"> </w:t>
            </w:r>
            <w:r>
              <w:rPr>
                <w:sz w:val="20"/>
              </w:rPr>
              <w:t>informações</w:t>
            </w:r>
            <w:r>
              <w:rPr>
                <w:spacing w:val="39"/>
                <w:sz w:val="20"/>
              </w:rPr>
              <w:t xml:space="preserve"> </w:t>
            </w:r>
            <w:r>
              <w:rPr>
                <w:sz w:val="20"/>
              </w:rPr>
              <w:t>pertinentes</w:t>
            </w:r>
            <w:r>
              <w:rPr>
                <w:spacing w:val="37"/>
                <w:sz w:val="20"/>
              </w:rPr>
              <w:t xml:space="preserve"> </w:t>
            </w:r>
            <w:r>
              <w:rPr>
                <w:spacing w:val="-5"/>
                <w:sz w:val="20"/>
              </w:rPr>
              <w:t>aos</w:t>
            </w:r>
          </w:p>
          <w:p w:rsidR="002D5F79" w:rsidRDefault="00B0013F">
            <w:pPr>
              <w:pStyle w:val="TableParagraph"/>
              <w:spacing w:line="229" w:lineRule="exact"/>
              <w:ind w:left="69"/>
              <w:rPr>
                <w:sz w:val="20"/>
              </w:rPr>
            </w:pPr>
            <w:r>
              <w:rPr>
                <w:spacing w:val="-2"/>
                <w:sz w:val="20"/>
              </w:rPr>
              <w:t>eventos.</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4"/>
              <w:jc w:val="center"/>
              <w:rPr>
                <w:sz w:val="20"/>
              </w:rPr>
            </w:pPr>
            <w:r>
              <w:rPr>
                <w:spacing w:val="-5"/>
                <w:sz w:val="20"/>
              </w:rPr>
              <w:t>40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1.100,00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44.000,00</w:t>
            </w:r>
          </w:p>
        </w:tc>
      </w:tr>
    </w:tbl>
    <w:p w:rsidR="002D5F79" w:rsidRDefault="002D5F79">
      <w:pPr>
        <w:pStyle w:val="TableParagraph"/>
        <w:jc w:val="right"/>
        <w:rPr>
          <w:sz w:val="20"/>
        </w:rPr>
        <w:sectPr w:rsidR="002D5F79">
          <w:pgSz w:w="11910" w:h="16840"/>
          <w:pgMar w:top="1840" w:right="0" w:bottom="1020" w:left="283" w:header="658" w:footer="834" w:gutter="0"/>
          <w:cols w:space="720"/>
        </w:sectPr>
      </w:pPr>
    </w:p>
    <w:p w:rsidR="002D5F79" w:rsidRDefault="002D5F79">
      <w:pPr>
        <w:pStyle w:val="Corpodetexto"/>
        <w:spacing w:before="51"/>
        <w:ind w:left="0"/>
        <w:jc w:val="left"/>
        <w:rPr>
          <w:sz w:val="20"/>
        </w:r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971"/>
        <w:gridCol w:w="1192"/>
        <w:gridCol w:w="910"/>
        <w:gridCol w:w="1901"/>
        <w:gridCol w:w="1928"/>
      </w:tblGrid>
      <w:tr w:rsidR="002D5F79">
        <w:trPr>
          <w:trHeight w:val="344"/>
        </w:trPr>
        <w:tc>
          <w:tcPr>
            <w:tcW w:w="8684" w:type="dxa"/>
            <w:gridSpan w:val="5"/>
          </w:tcPr>
          <w:p w:rsidR="002D5F79" w:rsidRDefault="00B0013F">
            <w:pPr>
              <w:pStyle w:val="TableParagraph"/>
              <w:spacing w:line="229" w:lineRule="exact"/>
              <w:ind w:left="10" w:right="3"/>
              <w:jc w:val="center"/>
              <w:rPr>
                <w:sz w:val="20"/>
              </w:rPr>
            </w:pPr>
            <w:r>
              <w:rPr>
                <w:sz w:val="20"/>
              </w:rPr>
              <w:t>VALOR</w:t>
            </w:r>
            <w:r>
              <w:rPr>
                <w:spacing w:val="-1"/>
                <w:sz w:val="20"/>
              </w:rPr>
              <w:t xml:space="preserve"> </w:t>
            </w:r>
            <w:r>
              <w:rPr>
                <w:spacing w:val="-2"/>
                <w:sz w:val="20"/>
              </w:rPr>
              <w:t>GLOBAL</w:t>
            </w:r>
          </w:p>
        </w:tc>
        <w:tc>
          <w:tcPr>
            <w:tcW w:w="1928" w:type="dxa"/>
            <w:tcBorders>
              <w:top w:val="nil"/>
            </w:tcBorders>
          </w:tcPr>
          <w:p w:rsidR="002D5F79" w:rsidRDefault="00B0013F">
            <w:pPr>
              <w:pStyle w:val="TableParagraph"/>
              <w:spacing w:line="229" w:lineRule="exact"/>
              <w:ind w:right="57"/>
              <w:jc w:val="right"/>
              <w:rPr>
                <w:sz w:val="20"/>
              </w:rPr>
            </w:pPr>
            <w:r>
              <w:rPr>
                <w:sz w:val="20"/>
              </w:rPr>
              <w:t>R$</w:t>
            </w:r>
            <w:r>
              <w:rPr>
                <w:spacing w:val="-3"/>
                <w:sz w:val="20"/>
              </w:rPr>
              <w:t xml:space="preserve"> </w:t>
            </w:r>
            <w:r>
              <w:rPr>
                <w:spacing w:val="-2"/>
                <w:sz w:val="20"/>
              </w:rPr>
              <w:t>289.800,00</w:t>
            </w:r>
          </w:p>
        </w:tc>
      </w:tr>
      <w:tr w:rsidR="002D5F79">
        <w:trPr>
          <w:trHeight w:val="575"/>
        </w:trPr>
        <w:tc>
          <w:tcPr>
            <w:tcW w:w="10612" w:type="dxa"/>
            <w:gridSpan w:val="6"/>
            <w:tcBorders>
              <w:left w:val="nil"/>
              <w:right w:val="nil"/>
            </w:tcBorders>
          </w:tcPr>
          <w:p w:rsidR="002D5F79" w:rsidRDefault="002D5F79">
            <w:pPr>
              <w:pStyle w:val="TableParagraph"/>
              <w:rPr>
                <w:rFonts w:ascii="Times New Roman"/>
                <w:sz w:val="20"/>
              </w:rPr>
            </w:pPr>
          </w:p>
        </w:tc>
      </w:tr>
      <w:tr w:rsidR="002D5F79">
        <w:trPr>
          <w:trHeight w:val="344"/>
        </w:trPr>
        <w:tc>
          <w:tcPr>
            <w:tcW w:w="10612" w:type="dxa"/>
            <w:gridSpan w:val="6"/>
          </w:tcPr>
          <w:p w:rsidR="002D5F79" w:rsidRDefault="00B0013F">
            <w:pPr>
              <w:pStyle w:val="TableParagraph"/>
              <w:spacing w:line="228" w:lineRule="exact"/>
              <w:ind w:left="9" w:right="3"/>
              <w:jc w:val="center"/>
              <w:rPr>
                <w:sz w:val="20"/>
              </w:rPr>
            </w:pPr>
            <w:r>
              <w:rPr>
                <w:sz w:val="20"/>
              </w:rPr>
              <w:t>LOTE</w:t>
            </w:r>
            <w:r>
              <w:rPr>
                <w:spacing w:val="-3"/>
                <w:sz w:val="20"/>
              </w:rPr>
              <w:t xml:space="preserve"> </w:t>
            </w:r>
            <w:r>
              <w:rPr>
                <w:sz w:val="20"/>
              </w:rPr>
              <w:t>08 -</w:t>
            </w:r>
            <w:r>
              <w:rPr>
                <w:spacing w:val="-5"/>
                <w:sz w:val="20"/>
              </w:rPr>
              <w:t xml:space="preserve"> </w:t>
            </w:r>
            <w:r>
              <w:rPr>
                <w:spacing w:val="-2"/>
                <w:sz w:val="20"/>
              </w:rPr>
              <w:t>TRANSPORTE</w:t>
            </w:r>
          </w:p>
        </w:tc>
      </w:tr>
      <w:tr w:rsidR="002D5F79">
        <w:trPr>
          <w:trHeight w:val="345"/>
        </w:trPr>
        <w:tc>
          <w:tcPr>
            <w:tcW w:w="710" w:type="dxa"/>
          </w:tcPr>
          <w:p w:rsidR="002D5F79" w:rsidRDefault="00B0013F">
            <w:pPr>
              <w:pStyle w:val="TableParagraph"/>
              <w:spacing w:line="228" w:lineRule="exact"/>
              <w:ind w:left="10" w:right="1"/>
              <w:jc w:val="center"/>
              <w:rPr>
                <w:sz w:val="20"/>
              </w:rPr>
            </w:pPr>
            <w:r>
              <w:rPr>
                <w:spacing w:val="-4"/>
                <w:sz w:val="20"/>
              </w:rPr>
              <w:t>ITEM</w:t>
            </w:r>
          </w:p>
        </w:tc>
        <w:tc>
          <w:tcPr>
            <w:tcW w:w="3971" w:type="dxa"/>
          </w:tcPr>
          <w:p w:rsidR="002D5F79" w:rsidRDefault="00B0013F">
            <w:pPr>
              <w:pStyle w:val="TableParagraph"/>
              <w:spacing w:line="228" w:lineRule="exact"/>
              <w:ind w:left="7"/>
              <w:jc w:val="center"/>
              <w:rPr>
                <w:sz w:val="20"/>
              </w:rPr>
            </w:pPr>
            <w:r>
              <w:rPr>
                <w:spacing w:val="-2"/>
                <w:sz w:val="20"/>
              </w:rPr>
              <w:t>DESCRIÇÃO</w:t>
            </w:r>
          </w:p>
        </w:tc>
        <w:tc>
          <w:tcPr>
            <w:tcW w:w="1192" w:type="dxa"/>
          </w:tcPr>
          <w:p w:rsidR="002D5F79" w:rsidRDefault="00B0013F">
            <w:pPr>
              <w:pStyle w:val="TableParagraph"/>
              <w:spacing w:line="228" w:lineRule="exact"/>
              <w:ind w:left="7"/>
              <w:jc w:val="center"/>
              <w:rPr>
                <w:sz w:val="20"/>
              </w:rPr>
            </w:pPr>
            <w:r>
              <w:rPr>
                <w:spacing w:val="-2"/>
                <w:sz w:val="20"/>
              </w:rPr>
              <w:t>UNIDADE</w:t>
            </w:r>
          </w:p>
        </w:tc>
        <w:tc>
          <w:tcPr>
            <w:tcW w:w="910" w:type="dxa"/>
          </w:tcPr>
          <w:p w:rsidR="002D5F79" w:rsidRDefault="00B0013F">
            <w:pPr>
              <w:pStyle w:val="TableParagraph"/>
              <w:spacing w:line="228" w:lineRule="exact"/>
              <w:ind w:left="14" w:right="4"/>
              <w:jc w:val="center"/>
              <w:rPr>
                <w:sz w:val="20"/>
              </w:rPr>
            </w:pPr>
            <w:r>
              <w:rPr>
                <w:spacing w:val="-2"/>
                <w:sz w:val="20"/>
              </w:rPr>
              <w:t>QUANT</w:t>
            </w:r>
          </w:p>
        </w:tc>
        <w:tc>
          <w:tcPr>
            <w:tcW w:w="1901" w:type="dxa"/>
          </w:tcPr>
          <w:p w:rsidR="002D5F79" w:rsidRDefault="00B0013F">
            <w:pPr>
              <w:pStyle w:val="TableParagraph"/>
              <w:spacing w:line="228" w:lineRule="exact"/>
              <w:ind w:left="12"/>
              <w:jc w:val="center"/>
              <w:rPr>
                <w:sz w:val="20"/>
              </w:rPr>
            </w:pPr>
            <w:r>
              <w:rPr>
                <w:sz w:val="20"/>
              </w:rPr>
              <w:t>VALOR</w:t>
            </w:r>
            <w:r>
              <w:rPr>
                <w:spacing w:val="-1"/>
                <w:sz w:val="20"/>
              </w:rPr>
              <w:t xml:space="preserve"> </w:t>
            </w:r>
            <w:r>
              <w:rPr>
                <w:spacing w:val="-2"/>
                <w:sz w:val="20"/>
              </w:rPr>
              <w:t>UNIT.</w:t>
            </w:r>
          </w:p>
        </w:tc>
        <w:tc>
          <w:tcPr>
            <w:tcW w:w="1928" w:type="dxa"/>
          </w:tcPr>
          <w:p w:rsidR="002D5F79" w:rsidRDefault="00B0013F">
            <w:pPr>
              <w:pStyle w:val="TableParagraph"/>
              <w:spacing w:line="228" w:lineRule="exact"/>
              <w:ind w:left="274"/>
              <w:rPr>
                <w:sz w:val="20"/>
              </w:rPr>
            </w:pPr>
            <w:r>
              <w:rPr>
                <w:sz w:val="20"/>
              </w:rPr>
              <w:t>VALOR</w:t>
            </w:r>
            <w:r>
              <w:rPr>
                <w:spacing w:val="-3"/>
                <w:sz w:val="20"/>
              </w:rPr>
              <w:t xml:space="preserve"> </w:t>
            </w:r>
            <w:r>
              <w:rPr>
                <w:spacing w:val="-2"/>
                <w:sz w:val="20"/>
              </w:rPr>
              <w:t>TOTAL</w:t>
            </w:r>
          </w:p>
        </w:tc>
      </w:tr>
      <w:tr w:rsidR="002D5F79">
        <w:trPr>
          <w:trHeight w:val="3450"/>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0"/>
              <w:rPr>
                <w:sz w:val="20"/>
              </w:rPr>
            </w:pPr>
          </w:p>
          <w:p w:rsidR="002D5F79" w:rsidRDefault="00B0013F">
            <w:pPr>
              <w:pStyle w:val="TableParagraph"/>
              <w:ind w:left="10" w:right="1"/>
              <w:jc w:val="center"/>
              <w:rPr>
                <w:sz w:val="20"/>
              </w:rPr>
            </w:pPr>
            <w:r>
              <w:rPr>
                <w:spacing w:val="-10"/>
                <w:sz w:val="20"/>
              </w:rPr>
              <w:t>1</w:t>
            </w:r>
          </w:p>
        </w:tc>
        <w:tc>
          <w:tcPr>
            <w:tcW w:w="3971" w:type="dxa"/>
          </w:tcPr>
          <w:p w:rsidR="002D5F79" w:rsidRDefault="00B0013F">
            <w:pPr>
              <w:pStyle w:val="TableParagraph"/>
              <w:spacing w:line="360" w:lineRule="auto"/>
              <w:ind w:left="69" w:right="58"/>
              <w:jc w:val="both"/>
              <w:rPr>
                <w:sz w:val="20"/>
              </w:rPr>
            </w:pPr>
            <w:r>
              <w:rPr>
                <w:sz w:val="20"/>
              </w:rPr>
              <w:t>PRESTAÇÃO DE SERVIÇO DE TRANSPORTE DE INSTRUMENTOS MUSICAIS DE ARTISTAS OU BANDAS, DENTRE OUTROS SERVIÇOS, PERTINENTES</w:t>
            </w:r>
            <w:r>
              <w:rPr>
                <w:spacing w:val="-6"/>
                <w:sz w:val="20"/>
              </w:rPr>
              <w:t xml:space="preserve"> </w:t>
            </w:r>
            <w:r>
              <w:rPr>
                <w:sz w:val="20"/>
              </w:rPr>
              <w:t>AO</w:t>
            </w:r>
            <w:r>
              <w:rPr>
                <w:spacing w:val="-7"/>
                <w:sz w:val="20"/>
              </w:rPr>
              <w:t xml:space="preserve"> </w:t>
            </w:r>
            <w:r>
              <w:rPr>
                <w:sz w:val="20"/>
              </w:rPr>
              <w:t>EVENTO</w:t>
            </w:r>
            <w:r>
              <w:rPr>
                <w:spacing w:val="-7"/>
                <w:sz w:val="20"/>
              </w:rPr>
              <w:t xml:space="preserve"> </w:t>
            </w:r>
            <w:r>
              <w:rPr>
                <w:sz w:val="20"/>
              </w:rPr>
              <w:t>ESPCIFICO, EM CAMINHÃO BAU COM MOTORISTA, DE</w:t>
            </w:r>
            <w:r>
              <w:rPr>
                <w:spacing w:val="-10"/>
                <w:sz w:val="20"/>
              </w:rPr>
              <w:t xml:space="preserve"> </w:t>
            </w:r>
            <w:r>
              <w:rPr>
                <w:sz w:val="20"/>
              </w:rPr>
              <w:t>PEQUENO</w:t>
            </w:r>
            <w:r>
              <w:rPr>
                <w:spacing w:val="-12"/>
                <w:sz w:val="20"/>
              </w:rPr>
              <w:t xml:space="preserve"> </w:t>
            </w:r>
            <w:r>
              <w:rPr>
                <w:sz w:val="20"/>
              </w:rPr>
              <w:t>PORTE</w:t>
            </w:r>
            <w:r>
              <w:rPr>
                <w:spacing w:val="-10"/>
                <w:sz w:val="20"/>
              </w:rPr>
              <w:t xml:space="preserve"> </w:t>
            </w:r>
            <w:r>
              <w:rPr>
                <w:sz w:val="20"/>
              </w:rPr>
              <w:t>DE</w:t>
            </w:r>
            <w:r>
              <w:rPr>
                <w:spacing w:val="-12"/>
                <w:sz w:val="20"/>
              </w:rPr>
              <w:t xml:space="preserve"> </w:t>
            </w:r>
            <w:r>
              <w:rPr>
                <w:sz w:val="20"/>
              </w:rPr>
              <w:t>ATÉ</w:t>
            </w:r>
            <w:r>
              <w:rPr>
                <w:spacing w:val="-11"/>
                <w:sz w:val="20"/>
              </w:rPr>
              <w:t xml:space="preserve"> </w:t>
            </w:r>
            <w:r>
              <w:rPr>
                <w:sz w:val="20"/>
              </w:rPr>
              <w:t>03</w:t>
            </w:r>
            <w:r>
              <w:rPr>
                <w:spacing w:val="-11"/>
                <w:sz w:val="20"/>
              </w:rPr>
              <w:t xml:space="preserve"> </w:t>
            </w:r>
            <w:r>
              <w:rPr>
                <w:sz w:val="20"/>
              </w:rPr>
              <w:t>EIXOS. MOTORISTA E COMBUSTIVEL POR CONTRA</w:t>
            </w:r>
            <w:r>
              <w:rPr>
                <w:spacing w:val="76"/>
                <w:sz w:val="20"/>
              </w:rPr>
              <w:t xml:space="preserve">  </w:t>
            </w:r>
            <w:r>
              <w:rPr>
                <w:sz w:val="20"/>
              </w:rPr>
              <w:t>DA</w:t>
            </w:r>
            <w:r>
              <w:rPr>
                <w:spacing w:val="76"/>
                <w:sz w:val="20"/>
              </w:rPr>
              <w:t xml:space="preserve">  </w:t>
            </w:r>
            <w:r>
              <w:rPr>
                <w:sz w:val="20"/>
              </w:rPr>
              <w:t>CONTRATADA,</w:t>
            </w:r>
            <w:r>
              <w:rPr>
                <w:spacing w:val="76"/>
                <w:sz w:val="20"/>
              </w:rPr>
              <w:t xml:space="preserve">  </w:t>
            </w:r>
            <w:r>
              <w:rPr>
                <w:spacing w:val="-5"/>
                <w:sz w:val="20"/>
              </w:rPr>
              <w:t>COM</w:t>
            </w:r>
          </w:p>
          <w:p w:rsidR="002D5F79" w:rsidRDefault="00B0013F">
            <w:pPr>
              <w:pStyle w:val="TableParagraph"/>
              <w:ind w:left="69"/>
              <w:jc w:val="both"/>
              <w:rPr>
                <w:sz w:val="20"/>
              </w:rPr>
            </w:pPr>
            <w:r>
              <w:rPr>
                <w:sz w:val="20"/>
              </w:rPr>
              <w:t>FRANQUIA</w:t>
            </w:r>
            <w:r>
              <w:rPr>
                <w:spacing w:val="-4"/>
                <w:sz w:val="20"/>
              </w:rPr>
              <w:t xml:space="preserve"> </w:t>
            </w:r>
            <w:r>
              <w:rPr>
                <w:sz w:val="20"/>
              </w:rPr>
              <w:t>DE</w:t>
            </w:r>
            <w:r>
              <w:rPr>
                <w:spacing w:val="-3"/>
                <w:sz w:val="20"/>
              </w:rPr>
              <w:t xml:space="preserve"> </w:t>
            </w:r>
            <w:r>
              <w:rPr>
                <w:sz w:val="20"/>
              </w:rPr>
              <w:t>100KM</w:t>
            </w:r>
            <w:r>
              <w:rPr>
                <w:spacing w:val="-4"/>
                <w:sz w:val="20"/>
              </w:rPr>
              <w:t xml:space="preserve"> </w:t>
            </w:r>
            <w:r>
              <w:rPr>
                <w:spacing w:val="-2"/>
                <w:sz w:val="20"/>
              </w:rPr>
              <w:t>DIARIO.</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0"/>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0"/>
              <w:rPr>
                <w:sz w:val="20"/>
              </w:rPr>
            </w:pPr>
          </w:p>
          <w:p w:rsidR="002D5F79" w:rsidRDefault="00B0013F">
            <w:pPr>
              <w:pStyle w:val="TableParagraph"/>
              <w:ind w:left="14"/>
              <w:jc w:val="center"/>
              <w:rPr>
                <w:sz w:val="20"/>
              </w:rPr>
            </w:pPr>
            <w:r>
              <w:rPr>
                <w:spacing w:val="-5"/>
                <w:sz w:val="20"/>
              </w:rPr>
              <w:t>30</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0"/>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2.900,00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70"/>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87.000,00</w:t>
            </w:r>
          </w:p>
        </w:tc>
      </w:tr>
      <w:tr w:rsidR="002D5F79">
        <w:trPr>
          <w:trHeight w:val="3344"/>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8"/>
              <w:rPr>
                <w:sz w:val="20"/>
              </w:rPr>
            </w:pPr>
          </w:p>
          <w:p w:rsidR="002D5F79" w:rsidRDefault="00B0013F">
            <w:pPr>
              <w:pStyle w:val="TableParagraph"/>
              <w:ind w:left="10" w:right="1"/>
              <w:jc w:val="center"/>
              <w:rPr>
                <w:sz w:val="20"/>
              </w:rPr>
            </w:pPr>
            <w:r>
              <w:rPr>
                <w:spacing w:val="-10"/>
                <w:sz w:val="20"/>
              </w:rPr>
              <w:t>2</w:t>
            </w:r>
          </w:p>
        </w:tc>
        <w:tc>
          <w:tcPr>
            <w:tcW w:w="3971" w:type="dxa"/>
          </w:tcPr>
          <w:p w:rsidR="002D5F79" w:rsidRDefault="00B0013F">
            <w:pPr>
              <w:pStyle w:val="TableParagraph"/>
              <w:tabs>
                <w:tab w:val="left" w:pos="1922"/>
              </w:tabs>
              <w:spacing w:line="360" w:lineRule="auto"/>
              <w:ind w:left="69" w:right="58"/>
              <w:jc w:val="both"/>
              <w:rPr>
                <w:sz w:val="20"/>
              </w:rPr>
            </w:pPr>
            <w:r>
              <w:rPr>
                <w:sz w:val="20"/>
              </w:rPr>
              <w:t>PRESTAÇÃO DE SERVIÇO DE TRANSPORTE DE ARTISTAS E COMPONENTES DE BANDAS EM VAN,MAXIMO DE 05 ANOS</w:t>
            </w:r>
            <w:r>
              <w:rPr>
                <w:spacing w:val="40"/>
                <w:sz w:val="20"/>
              </w:rPr>
              <w:t xml:space="preserve"> </w:t>
            </w:r>
            <w:r>
              <w:rPr>
                <w:sz w:val="20"/>
              </w:rPr>
              <w:t xml:space="preserve">DE USO, COM CAPACIDADE MINIMA DE 15 </w:t>
            </w:r>
            <w:r>
              <w:rPr>
                <w:spacing w:val="-2"/>
                <w:sz w:val="20"/>
              </w:rPr>
              <w:t>LUGARES,</w:t>
            </w:r>
            <w:r>
              <w:rPr>
                <w:sz w:val="20"/>
              </w:rPr>
              <w:tab/>
            </w:r>
            <w:r>
              <w:rPr>
                <w:spacing w:val="-2"/>
                <w:sz w:val="20"/>
              </w:rPr>
              <w:t xml:space="preserve">AR-CONDICIONADO. </w:t>
            </w:r>
            <w:r>
              <w:rPr>
                <w:sz w:val="20"/>
              </w:rPr>
              <w:t>MOTORISTA E COMBUSTIVEL POR CONTRA DA CONTRATADA, COM FRANQUIA DE 100KM DIARIO.</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8"/>
              <w:rPr>
                <w:sz w:val="20"/>
              </w:rPr>
            </w:pPr>
          </w:p>
          <w:p w:rsidR="002D5F79" w:rsidRDefault="00B0013F">
            <w:pPr>
              <w:pStyle w:val="TableParagraph"/>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8"/>
              <w:rPr>
                <w:sz w:val="20"/>
              </w:rPr>
            </w:pPr>
          </w:p>
          <w:p w:rsidR="002D5F79" w:rsidRDefault="00B0013F">
            <w:pPr>
              <w:pStyle w:val="TableParagraph"/>
              <w:ind w:left="14"/>
              <w:jc w:val="center"/>
              <w:rPr>
                <w:sz w:val="20"/>
              </w:rPr>
            </w:pPr>
            <w:r>
              <w:rPr>
                <w:spacing w:val="-5"/>
                <w:sz w:val="20"/>
              </w:rPr>
              <w:t>25</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8"/>
              <w:rPr>
                <w:sz w:val="20"/>
              </w:rPr>
            </w:pPr>
          </w:p>
          <w:p w:rsidR="002D5F79" w:rsidRDefault="00B0013F">
            <w:pPr>
              <w:pStyle w:val="TableParagraph"/>
              <w:ind w:left="12" w:right="3"/>
              <w:jc w:val="center"/>
              <w:rPr>
                <w:sz w:val="20"/>
              </w:rPr>
            </w:pPr>
            <w:r>
              <w:rPr>
                <w:sz w:val="20"/>
              </w:rPr>
              <w:t>R$</w:t>
            </w:r>
            <w:r>
              <w:rPr>
                <w:spacing w:val="-3"/>
                <w:sz w:val="20"/>
              </w:rPr>
              <w:t xml:space="preserve"> </w:t>
            </w:r>
            <w:r>
              <w:rPr>
                <w:spacing w:val="-2"/>
                <w:sz w:val="20"/>
              </w:rPr>
              <w:t>1.557,00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118"/>
              <w:rPr>
                <w:sz w:val="20"/>
              </w:rPr>
            </w:pPr>
          </w:p>
          <w:p w:rsidR="002D5F79" w:rsidRDefault="00B0013F">
            <w:pPr>
              <w:pStyle w:val="TableParagraph"/>
              <w:ind w:right="57"/>
              <w:jc w:val="right"/>
              <w:rPr>
                <w:sz w:val="20"/>
              </w:rPr>
            </w:pPr>
            <w:r>
              <w:rPr>
                <w:sz w:val="20"/>
              </w:rPr>
              <w:t>R$</w:t>
            </w:r>
            <w:r>
              <w:rPr>
                <w:spacing w:val="-3"/>
                <w:sz w:val="20"/>
              </w:rPr>
              <w:t xml:space="preserve"> </w:t>
            </w:r>
            <w:r>
              <w:rPr>
                <w:spacing w:val="-2"/>
                <w:sz w:val="20"/>
              </w:rPr>
              <w:t>38.925,00</w:t>
            </w:r>
          </w:p>
        </w:tc>
      </w:tr>
      <w:tr w:rsidR="002D5F79">
        <w:trPr>
          <w:trHeight w:val="2760"/>
        </w:trPr>
        <w:tc>
          <w:tcPr>
            <w:tcW w:w="7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left="10" w:right="1"/>
              <w:jc w:val="center"/>
              <w:rPr>
                <w:sz w:val="20"/>
              </w:rPr>
            </w:pPr>
            <w:r>
              <w:rPr>
                <w:spacing w:val="-10"/>
                <w:sz w:val="20"/>
              </w:rPr>
              <w:t>3</w:t>
            </w:r>
          </w:p>
        </w:tc>
        <w:tc>
          <w:tcPr>
            <w:tcW w:w="3971" w:type="dxa"/>
          </w:tcPr>
          <w:p w:rsidR="002D5F79" w:rsidRDefault="00B0013F">
            <w:pPr>
              <w:pStyle w:val="TableParagraph"/>
              <w:spacing w:line="360" w:lineRule="auto"/>
              <w:ind w:left="69" w:right="59"/>
              <w:jc w:val="both"/>
              <w:rPr>
                <w:sz w:val="20"/>
              </w:rPr>
            </w:pPr>
            <w:r>
              <w:rPr>
                <w:sz w:val="20"/>
              </w:rPr>
              <w:t>Prestação de serviços de transporte de artistas e componentes</w:t>
            </w:r>
            <w:r>
              <w:rPr>
                <w:spacing w:val="40"/>
                <w:sz w:val="20"/>
              </w:rPr>
              <w:t xml:space="preserve"> </w:t>
            </w:r>
            <w:r>
              <w:rPr>
                <w:sz w:val="20"/>
              </w:rPr>
              <w:t>de bandas em veículo</w:t>
            </w:r>
            <w:r>
              <w:rPr>
                <w:spacing w:val="-11"/>
                <w:sz w:val="20"/>
              </w:rPr>
              <w:t xml:space="preserve"> </w:t>
            </w:r>
            <w:r>
              <w:rPr>
                <w:sz w:val="20"/>
              </w:rPr>
              <w:t>executivo</w:t>
            </w:r>
            <w:r>
              <w:rPr>
                <w:spacing w:val="-10"/>
                <w:sz w:val="20"/>
              </w:rPr>
              <w:t xml:space="preserve"> </w:t>
            </w:r>
            <w:r>
              <w:rPr>
                <w:sz w:val="20"/>
              </w:rPr>
              <w:t>(sedan</w:t>
            </w:r>
            <w:r>
              <w:rPr>
                <w:spacing w:val="-12"/>
                <w:sz w:val="20"/>
              </w:rPr>
              <w:t xml:space="preserve"> </w:t>
            </w:r>
            <w:r>
              <w:rPr>
                <w:sz w:val="20"/>
              </w:rPr>
              <w:t>ou</w:t>
            </w:r>
            <w:r>
              <w:rPr>
                <w:spacing w:val="-12"/>
                <w:sz w:val="20"/>
              </w:rPr>
              <w:t xml:space="preserve"> </w:t>
            </w:r>
            <w:r>
              <w:rPr>
                <w:sz w:val="20"/>
              </w:rPr>
              <w:t>hatch),</w:t>
            </w:r>
            <w:r>
              <w:rPr>
                <w:spacing w:val="-11"/>
                <w:sz w:val="20"/>
              </w:rPr>
              <w:t xml:space="preserve"> </w:t>
            </w:r>
            <w:r>
              <w:rPr>
                <w:sz w:val="20"/>
              </w:rPr>
              <w:t>com</w:t>
            </w:r>
            <w:r>
              <w:rPr>
                <w:spacing w:val="-12"/>
                <w:sz w:val="20"/>
              </w:rPr>
              <w:t xml:space="preserve"> </w:t>
            </w:r>
            <w:r>
              <w:rPr>
                <w:sz w:val="20"/>
              </w:rPr>
              <w:t xml:space="preserve">no </w:t>
            </w:r>
            <w:r>
              <w:rPr>
                <w:spacing w:val="-2"/>
                <w:sz w:val="20"/>
              </w:rPr>
              <w:t>maximo</w:t>
            </w:r>
            <w:r>
              <w:rPr>
                <w:spacing w:val="-8"/>
                <w:sz w:val="20"/>
              </w:rPr>
              <w:t xml:space="preserve"> </w:t>
            </w:r>
            <w:r>
              <w:rPr>
                <w:spacing w:val="-2"/>
                <w:sz w:val="20"/>
              </w:rPr>
              <w:t>05</w:t>
            </w:r>
            <w:r>
              <w:rPr>
                <w:spacing w:val="-8"/>
                <w:sz w:val="20"/>
              </w:rPr>
              <w:t xml:space="preserve"> </w:t>
            </w:r>
            <w:r>
              <w:rPr>
                <w:spacing w:val="-2"/>
                <w:sz w:val="20"/>
              </w:rPr>
              <w:t>(cinco)</w:t>
            </w:r>
            <w:r>
              <w:rPr>
                <w:spacing w:val="-12"/>
                <w:sz w:val="20"/>
              </w:rPr>
              <w:t xml:space="preserve"> </w:t>
            </w:r>
            <w:r>
              <w:rPr>
                <w:spacing w:val="-2"/>
                <w:sz w:val="20"/>
              </w:rPr>
              <w:t>anos</w:t>
            </w:r>
            <w:r>
              <w:rPr>
                <w:spacing w:val="-9"/>
                <w:sz w:val="20"/>
              </w:rPr>
              <w:t xml:space="preserve"> </w:t>
            </w:r>
            <w:r>
              <w:rPr>
                <w:spacing w:val="-2"/>
                <w:sz w:val="20"/>
              </w:rPr>
              <w:t>de</w:t>
            </w:r>
            <w:r>
              <w:rPr>
                <w:spacing w:val="-8"/>
                <w:sz w:val="20"/>
              </w:rPr>
              <w:t xml:space="preserve"> </w:t>
            </w:r>
            <w:r>
              <w:rPr>
                <w:spacing w:val="-2"/>
                <w:sz w:val="20"/>
              </w:rPr>
              <w:t>uso,</w:t>
            </w:r>
            <w:r>
              <w:rPr>
                <w:spacing w:val="-9"/>
                <w:sz w:val="20"/>
              </w:rPr>
              <w:t xml:space="preserve"> </w:t>
            </w:r>
            <w:r>
              <w:rPr>
                <w:spacing w:val="-2"/>
                <w:sz w:val="20"/>
              </w:rPr>
              <w:t xml:space="preserve">capacidade </w:t>
            </w:r>
            <w:r>
              <w:rPr>
                <w:sz w:val="20"/>
              </w:rPr>
              <w:t>5</w:t>
            </w:r>
            <w:r>
              <w:rPr>
                <w:spacing w:val="-13"/>
                <w:sz w:val="20"/>
              </w:rPr>
              <w:t xml:space="preserve"> </w:t>
            </w:r>
            <w:r>
              <w:rPr>
                <w:sz w:val="20"/>
              </w:rPr>
              <w:t>lugares,</w:t>
            </w:r>
            <w:r>
              <w:rPr>
                <w:spacing w:val="-13"/>
                <w:sz w:val="20"/>
              </w:rPr>
              <w:t xml:space="preserve"> </w:t>
            </w:r>
            <w:r>
              <w:rPr>
                <w:sz w:val="20"/>
              </w:rPr>
              <w:t>ar-condicionado.</w:t>
            </w:r>
            <w:r>
              <w:rPr>
                <w:spacing w:val="-14"/>
                <w:sz w:val="20"/>
              </w:rPr>
              <w:t xml:space="preserve"> </w:t>
            </w:r>
            <w:r>
              <w:rPr>
                <w:sz w:val="20"/>
              </w:rPr>
              <w:t>MOTORISTA</w:t>
            </w:r>
            <w:r>
              <w:rPr>
                <w:spacing w:val="-14"/>
                <w:sz w:val="20"/>
              </w:rPr>
              <w:t xml:space="preserve"> </w:t>
            </w:r>
            <w:r>
              <w:rPr>
                <w:sz w:val="20"/>
              </w:rPr>
              <w:t>E COMBUSTIVEL POR CONTRA DA CONTRATADA,</w:t>
            </w:r>
            <w:r>
              <w:rPr>
                <w:spacing w:val="45"/>
                <w:sz w:val="20"/>
              </w:rPr>
              <w:t xml:space="preserve">  </w:t>
            </w:r>
            <w:r>
              <w:rPr>
                <w:sz w:val="20"/>
              </w:rPr>
              <w:t>COM</w:t>
            </w:r>
            <w:r>
              <w:rPr>
                <w:spacing w:val="44"/>
                <w:sz w:val="20"/>
              </w:rPr>
              <w:t xml:space="preserve">  </w:t>
            </w:r>
            <w:r>
              <w:rPr>
                <w:sz w:val="20"/>
              </w:rPr>
              <w:t>FRANQUIA</w:t>
            </w:r>
            <w:r>
              <w:rPr>
                <w:spacing w:val="46"/>
                <w:sz w:val="20"/>
              </w:rPr>
              <w:t xml:space="preserve">  </w:t>
            </w:r>
            <w:r>
              <w:rPr>
                <w:spacing w:val="-5"/>
                <w:sz w:val="20"/>
              </w:rPr>
              <w:t>DE</w:t>
            </w:r>
          </w:p>
          <w:p w:rsidR="002D5F79" w:rsidRDefault="00B0013F">
            <w:pPr>
              <w:pStyle w:val="TableParagraph"/>
              <w:ind w:left="69"/>
              <w:jc w:val="both"/>
              <w:rPr>
                <w:sz w:val="20"/>
              </w:rPr>
            </w:pPr>
            <w:r>
              <w:rPr>
                <w:sz w:val="20"/>
              </w:rPr>
              <w:t>100KM</w:t>
            </w:r>
            <w:r>
              <w:rPr>
                <w:spacing w:val="-4"/>
                <w:sz w:val="20"/>
              </w:rPr>
              <w:t xml:space="preserve"> </w:t>
            </w:r>
            <w:r>
              <w:rPr>
                <w:spacing w:val="-2"/>
                <w:sz w:val="20"/>
              </w:rPr>
              <w:t>DIARIO.</w:t>
            </w:r>
          </w:p>
        </w:tc>
        <w:tc>
          <w:tcPr>
            <w:tcW w:w="1192"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left="7"/>
              <w:jc w:val="center"/>
              <w:rPr>
                <w:sz w:val="20"/>
              </w:rPr>
            </w:pPr>
            <w:r>
              <w:rPr>
                <w:spacing w:val="-2"/>
                <w:sz w:val="20"/>
              </w:rPr>
              <w:t>DIÁRIA</w:t>
            </w:r>
          </w:p>
        </w:tc>
        <w:tc>
          <w:tcPr>
            <w:tcW w:w="910"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left="14"/>
              <w:jc w:val="center"/>
              <w:rPr>
                <w:sz w:val="20"/>
              </w:rPr>
            </w:pPr>
            <w:r>
              <w:rPr>
                <w:spacing w:val="-5"/>
                <w:sz w:val="20"/>
              </w:rPr>
              <w:t>25</w:t>
            </w:r>
          </w:p>
        </w:tc>
        <w:tc>
          <w:tcPr>
            <w:tcW w:w="1901"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left="12" w:right="3"/>
              <w:jc w:val="center"/>
              <w:rPr>
                <w:sz w:val="20"/>
              </w:rPr>
            </w:pPr>
            <w:r>
              <w:rPr>
                <w:sz w:val="20"/>
              </w:rPr>
              <w:t>R$</w:t>
            </w:r>
            <w:r>
              <w:rPr>
                <w:spacing w:val="-3"/>
                <w:sz w:val="20"/>
              </w:rPr>
              <w:t xml:space="preserve"> </w:t>
            </w:r>
            <w:r>
              <w:rPr>
                <w:spacing w:val="-2"/>
                <w:sz w:val="20"/>
              </w:rPr>
              <w:t>1.065,60</w:t>
            </w:r>
          </w:p>
        </w:tc>
        <w:tc>
          <w:tcPr>
            <w:tcW w:w="1928" w:type="dxa"/>
          </w:tcPr>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rPr>
                <w:sz w:val="20"/>
              </w:rPr>
            </w:pPr>
          </w:p>
          <w:p w:rsidR="002D5F79" w:rsidRDefault="002D5F79">
            <w:pPr>
              <w:pStyle w:val="TableParagraph"/>
              <w:spacing w:before="56"/>
              <w:rPr>
                <w:sz w:val="20"/>
              </w:rPr>
            </w:pPr>
          </w:p>
          <w:p w:rsidR="002D5F79" w:rsidRDefault="00B0013F">
            <w:pPr>
              <w:pStyle w:val="TableParagraph"/>
              <w:spacing w:before="1"/>
              <w:ind w:right="57"/>
              <w:jc w:val="right"/>
              <w:rPr>
                <w:sz w:val="20"/>
              </w:rPr>
            </w:pPr>
            <w:r>
              <w:rPr>
                <w:sz w:val="20"/>
              </w:rPr>
              <w:t>R$</w:t>
            </w:r>
            <w:r>
              <w:rPr>
                <w:spacing w:val="-3"/>
                <w:sz w:val="20"/>
              </w:rPr>
              <w:t xml:space="preserve"> </w:t>
            </w:r>
            <w:r>
              <w:rPr>
                <w:spacing w:val="-2"/>
                <w:sz w:val="20"/>
              </w:rPr>
              <w:t>26.640,00</w:t>
            </w:r>
          </w:p>
        </w:tc>
      </w:tr>
      <w:tr w:rsidR="002D5F79">
        <w:trPr>
          <w:trHeight w:val="346"/>
        </w:trPr>
        <w:tc>
          <w:tcPr>
            <w:tcW w:w="8684" w:type="dxa"/>
            <w:gridSpan w:val="5"/>
          </w:tcPr>
          <w:p w:rsidR="002D5F79" w:rsidRDefault="00B0013F">
            <w:pPr>
              <w:pStyle w:val="TableParagraph"/>
              <w:spacing w:line="229" w:lineRule="exact"/>
              <w:ind w:left="10" w:right="3"/>
              <w:jc w:val="center"/>
              <w:rPr>
                <w:sz w:val="20"/>
              </w:rPr>
            </w:pPr>
            <w:r>
              <w:rPr>
                <w:sz w:val="20"/>
              </w:rPr>
              <w:t>VALOR</w:t>
            </w:r>
            <w:r>
              <w:rPr>
                <w:spacing w:val="-1"/>
                <w:sz w:val="20"/>
              </w:rPr>
              <w:t xml:space="preserve"> </w:t>
            </w:r>
            <w:r>
              <w:rPr>
                <w:spacing w:val="-2"/>
                <w:sz w:val="20"/>
              </w:rPr>
              <w:t>GLOBAL</w:t>
            </w:r>
          </w:p>
        </w:tc>
        <w:tc>
          <w:tcPr>
            <w:tcW w:w="1928" w:type="dxa"/>
          </w:tcPr>
          <w:p w:rsidR="002D5F79" w:rsidRDefault="00B0013F">
            <w:pPr>
              <w:pStyle w:val="TableParagraph"/>
              <w:spacing w:line="229" w:lineRule="exact"/>
              <w:ind w:right="57"/>
              <w:jc w:val="right"/>
              <w:rPr>
                <w:sz w:val="20"/>
              </w:rPr>
            </w:pPr>
            <w:r>
              <w:rPr>
                <w:sz w:val="20"/>
              </w:rPr>
              <w:t>R$</w:t>
            </w:r>
            <w:r>
              <w:rPr>
                <w:spacing w:val="-3"/>
                <w:sz w:val="20"/>
              </w:rPr>
              <w:t xml:space="preserve"> </w:t>
            </w:r>
            <w:r>
              <w:rPr>
                <w:spacing w:val="-2"/>
                <w:sz w:val="20"/>
              </w:rPr>
              <w:t>152.565,00</w:t>
            </w:r>
          </w:p>
        </w:tc>
      </w:tr>
      <w:tr w:rsidR="002D5F79">
        <w:trPr>
          <w:trHeight w:val="575"/>
        </w:trPr>
        <w:tc>
          <w:tcPr>
            <w:tcW w:w="10612" w:type="dxa"/>
            <w:gridSpan w:val="6"/>
            <w:tcBorders>
              <w:left w:val="nil"/>
              <w:right w:val="nil"/>
            </w:tcBorders>
          </w:tcPr>
          <w:p w:rsidR="002D5F79" w:rsidRDefault="002D5F79">
            <w:pPr>
              <w:pStyle w:val="TableParagraph"/>
              <w:rPr>
                <w:rFonts w:ascii="Times New Roman"/>
                <w:sz w:val="20"/>
              </w:rPr>
            </w:pPr>
          </w:p>
        </w:tc>
      </w:tr>
      <w:tr w:rsidR="002D5F79">
        <w:trPr>
          <w:trHeight w:val="344"/>
        </w:trPr>
        <w:tc>
          <w:tcPr>
            <w:tcW w:w="8684" w:type="dxa"/>
            <w:gridSpan w:val="5"/>
          </w:tcPr>
          <w:p w:rsidR="002D5F79" w:rsidRDefault="00B0013F">
            <w:pPr>
              <w:pStyle w:val="TableParagraph"/>
              <w:spacing w:line="228" w:lineRule="exact"/>
              <w:ind w:left="10" w:right="3"/>
              <w:jc w:val="center"/>
              <w:rPr>
                <w:sz w:val="20"/>
              </w:rPr>
            </w:pPr>
            <w:r>
              <w:rPr>
                <w:sz w:val="20"/>
              </w:rPr>
              <w:t>VALOR</w:t>
            </w:r>
            <w:r>
              <w:rPr>
                <w:spacing w:val="-1"/>
                <w:sz w:val="20"/>
              </w:rPr>
              <w:t xml:space="preserve"> </w:t>
            </w:r>
            <w:r>
              <w:rPr>
                <w:spacing w:val="-2"/>
                <w:sz w:val="20"/>
              </w:rPr>
              <w:t>GLOBAL</w:t>
            </w:r>
          </w:p>
        </w:tc>
        <w:tc>
          <w:tcPr>
            <w:tcW w:w="1928" w:type="dxa"/>
          </w:tcPr>
          <w:p w:rsidR="002D5F79" w:rsidRDefault="00B0013F">
            <w:pPr>
              <w:pStyle w:val="TableParagraph"/>
              <w:spacing w:line="228" w:lineRule="exact"/>
              <w:ind w:right="57"/>
              <w:jc w:val="right"/>
              <w:rPr>
                <w:sz w:val="20"/>
              </w:rPr>
            </w:pPr>
            <w:r>
              <w:rPr>
                <w:sz w:val="20"/>
              </w:rPr>
              <w:t>R$</w:t>
            </w:r>
            <w:r>
              <w:rPr>
                <w:spacing w:val="-3"/>
                <w:sz w:val="20"/>
              </w:rPr>
              <w:t xml:space="preserve"> </w:t>
            </w:r>
            <w:r>
              <w:rPr>
                <w:spacing w:val="-2"/>
                <w:sz w:val="20"/>
              </w:rPr>
              <w:t>15.183.479,05</w:t>
            </w:r>
          </w:p>
        </w:tc>
      </w:tr>
    </w:tbl>
    <w:p w:rsidR="002D5F79" w:rsidRDefault="002D5F79">
      <w:pPr>
        <w:pStyle w:val="Corpodetexto"/>
        <w:spacing w:before="139"/>
        <w:ind w:left="0"/>
        <w:jc w:val="left"/>
      </w:pPr>
    </w:p>
    <w:p w:rsidR="002D5F79" w:rsidRDefault="00B0013F">
      <w:pPr>
        <w:pStyle w:val="PargrafodaLista"/>
        <w:numPr>
          <w:ilvl w:val="1"/>
          <w:numId w:val="32"/>
        </w:numPr>
        <w:tabs>
          <w:tab w:val="left" w:pos="2127"/>
        </w:tabs>
        <w:ind w:left="2127" w:hanging="708"/>
        <w:rPr>
          <w:sz w:val="24"/>
        </w:rPr>
      </w:pPr>
      <w:r>
        <w:rPr>
          <w:sz w:val="24"/>
        </w:rPr>
        <w:t>Os</w:t>
      </w:r>
      <w:r>
        <w:rPr>
          <w:spacing w:val="-1"/>
          <w:sz w:val="24"/>
        </w:rPr>
        <w:t xml:space="preserve"> </w:t>
      </w:r>
      <w:r>
        <w:rPr>
          <w:sz w:val="24"/>
        </w:rPr>
        <w:t>bens</w:t>
      </w:r>
      <w:r>
        <w:rPr>
          <w:spacing w:val="2"/>
          <w:sz w:val="24"/>
        </w:rPr>
        <w:t xml:space="preserve"> </w:t>
      </w:r>
      <w:r>
        <w:rPr>
          <w:sz w:val="24"/>
        </w:rPr>
        <w:t>objeto</w:t>
      </w:r>
      <w:r>
        <w:rPr>
          <w:spacing w:val="2"/>
          <w:sz w:val="24"/>
        </w:rPr>
        <w:t xml:space="preserve"> </w:t>
      </w:r>
      <w:r>
        <w:rPr>
          <w:sz w:val="24"/>
        </w:rPr>
        <w:t>desta</w:t>
      </w:r>
      <w:r>
        <w:rPr>
          <w:spacing w:val="2"/>
          <w:sz w:val="24"/>
        </w:rPr>
        <w:t xml:space="preserve"> </w:t>
      </w:r>
      <w:r>
        <w:rPr>
          <w:sz w:val="24"/>
        </w:rPr>
        <w:t>contratação</w:t>
      </w:r>
      <w:r>
        <w:rPr>
          <w:spacing w:val="1"/>
          <w:sz w:val="24"/>
        </w:rPr>
        <w:t xml:space="preserve"> </w:t>
      </w:r>
      <w:r>
        <w:rPr>
          <w:sz w:val="24"/>
        </w:rPr>
        <w:t>são</w:t>
      </w:r>
      <w:r>
        <w:rPr>
          <w:spacing w:val="3"/>
          <w:sz w:val="24"/>
        </w:rPr>
        <w:t xml:space="preserve"> </w:t>
      </w:r>
      <w:r>
        <w:rPr>
          <w:sz w:val="24"/>
        </w:rPr>
        <w:t>caracterizados</w:t>
      </w:r>
      <w:r>
        <w:rPr>
          <w:spacing w:val="2"/>
          <w:sz w:val="24"/>
        </w:rPr>
        <w:t xml:space="preserve"> </w:t>
      </w:r>
      <w:r>
        <w:rPr>
          <w:sz w:val="24"/>
        </w:rPr>
        <w:t>como</w:t>
      </w:r>
      <w:r>
        <w:rPr>
          <w:spacing w:val="3"/>
          <w:sz w:val="24"/>
        </w:rPr>
        <w:t xml:space="preserve"> </w:t>
      </w:r>
      <w:r>
        <w:rPr>
          <w:sz w:val="24"/>
        </w:rPr>
        <w:t>comuns,</w:t>
      </w:r>
      <w:r>
        <w:rPr>
          <w:spacing w:val="1"/>
          <w:sz w:val="24"/>
        </w:rPr>
        <w:t xml:space="preserve"> </w:t>
      </w:r>
      <w:r>
        <w:rPr>
          <w:spacing w:val="-2"/>
          <w:sz w:val="24"/>
        </w:rPr>
        <w:t>conforme</w:t>
      </w:r>
    </w:p>
    <w:p w:rsidR="002D5F79" w:rsidRDefault="002D5F79">
      <w:pPr>
        <w:pStyle w:val="PargrafodaLista"/>
        <w:jc w:val="left"/>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Corpodetexto"/>
      </w:pPr>
      <w:r>
        <w:t>justificativa</w:t>
      </w:r>
      <w:r>
        <w:rPr>
          <w:spacing w:val="-5"/>
        </w:rPr>
        <w:t xml:space="preserve"> </w:t>
      </w:r>
      <w:r>
        <w:t>constante</w:t>
      </w:r>
      <w:r>
        <w:rPr>
          <w:spacing w:val="-5"/>
        </w:rPr>
        <w:t xml:space="preserve"> </w:t>
      </w:r>
      <w:r>
        <w:t>do</w:t>
      </w:r>
      <w:r>
        <w:rPr>
          <w:spacing w:val="-5"/>
        </w:rPr>
        <w:t xml:space="preserve"> </w:t>
      </w:r>
      <w:r>
        <w:t>Estudo</w:t>
      </w:r>
      <w:r>
        <w:rPr>
          <w:spacing w:val="-4"/>
        </w:rPr>
        <w:t xml:space="preserve"> </w:t>
      </w:r>
      <w:r>
        <w:t>Técnico</w:t>
      </w:r>
      <w:r>
        <w:rPr>
          <w:spacing w:val="-4"/>
        </w:rPr>
        <w:t xml:space="preserve"> </w:t>
      </w:r>
      <w:r>
        <w:rPr>
          <w:spacing w:val="-2"/>
        </w:rPr>
        <w:t>Preliminar.</w:t>
      </w:r>
    </w:p>
    <w:p w:rsidR="002D5F79" w:rsidRDefault="002D5F79">
      <w:pPr>
        <w:pStyle w:val="Corpodetexto"/>
        <w:spacing w:before="274"/>
        <w:ind w:left="0"/>
        <w:jc w:val="left"/>
      </w:pPr>
    </w:p>
    <w:p w:rsidR="002D5F79" w:rsidRDefault="00B0013F">
      <w:pPr>
        <w:pStyle w:val="PargrafodaLista"/>
        <w:numPr>
          <w:ilvl w:val="1"/>
          <w:numId w:val="32"/>
        </w:numPr>
        <w:tabs>
          <w:tab w:val="left" w:pos="2127"/>
        </w:tabs>
        <w:spacing w:line="276" w:lineRule="auto"/>
        <w:ind w:right="1081" w:firstLine="0"/>
        <w:rPr>
          <w:sz w:val="24"/>
        </w:rPr>
      </w:pPr>
      <w:r>
        <w:rPr>
          <w:sz w:val="24"/>
        </w:rPr>
        <w:t>O prazo</w:t>
      </w:r>
      <w:r>
        <w:rPr>
          <w:spacing w:val="25"/>
          <w:sz w:val="24"/>
        </w:rPr>
        <w:t xml:space="preserve"> </w:t>
      </w:r>
      <w:r>
        <w:rPr>
          <w:sz w:val="24"/>
        </w:rPr>
        <w:t>de</w:t>
      </w:r>
      <w:r>
        <w:rPr>
          <w:spacing w:val="28"/>
          <w:sz w:val="24"/>
        </w:rPr>
        <w:t xml:space="preserve"> </w:t>
      </w:r>
      <w:r>
        <w:rPr>
          <w:sz w:val="24"/>
        </w:rPr>
        <w:t>vigência</w:t>
      </w:r>
      <w:r>
        <w:rPr>
          <w:spacing w:val="25"/>
          <w:sz w:val="24"/>
        </w:rPr>
        <w:t xml:space="preserve"> </w:t>
      </w:r>
      <w:r>
        <w:rPr>
          <w:sz w:val="24"/>
        </w:rPr>
        <w:t>da</w:t>
      </w:r>
      <w:r>
        <w:rPr>
          <w:spacing w:val="26"/>
          <w:sz w:val="24"/>
        </w:rPr>
        <w:t xml:space="preserve"> </w:t>
      </w:r>
      <w:r>
        <w:rPr>
          <w:sz w:val="24"/>
        </w:rPr>
        <w:t>contratação</w:t>
      </w:r>
      <w:r>
        <w:rPr>
          <w:spacing w:val="25"/>
          <w:sz w:val="24"/>
        </w:rPr>
        <w:t xml:space="preserve"> </w:t>
      </w:r>
      <w:r>
        <w:rPr>
          <w:sz w:val="24"/>
        </w:rPr>
        <w:t>é</w:t>
      </w:r>
      <w:r>
        <w:rPr>
          <w:spacing w:val="25"/>
          <w:sz w:val="24"/>
        </w:rPr>
        <w:t xml:space="preserve"> </w:t>
      </w:r>
      <w:r>
        <w:rPr>
          <w:sz w:val="24"/>
        </w:rPr>
        <w:t>de</w:t>
      </w:r>
      <w:r>
        <w:rPr>
          <w:spacing w:val="26"/>
          <w:sz w:val="24"/>
        </w:rPr>
        <w:t xml:space="preserve"> </w:t>
      </w:r>
      <w:r>
        <w:rPr>
          <w:sz w:val="24"/>
        </w:rPr>
        <w:t>12</w:t>
      </w:r>
      <w:r>
        <w:rPr>
          <w:spacing w:val="26"/>
          <w:sz w:val="24"/>
        </w:rPr>
        <w:t xml:space="preserve"> </w:t>
      </w:r>
      <w:r>
        <w:rPr>
          <w:sz w:val="24"/>
        </w:rPr>
        <w:t>(doze)</w:t>
      </w:r>
      <w:r>
        <w:rPr>
          <w:spacing w:val="25"/>
          <w:sz w:val="24"/>
        </w:rPr>
        <w:t xml:space="preserve"> </w:t>
      </w:r>
      <w:r>
        <w:rPr>
          <w:sz w:val="24"/>
        </w:rPr>
        <w:t>meses</w:t>
      </w:r>
      <w:r>
        <w:rPr>
          <w:spacing w:val="25"/>
          <w:sz w:val="24"/>
        </w:rPr>
        <w:t xml:space="preserve"> </w:t>
      </w:r>
      <w:r>
        <w:rPr>
          <w:sz w:val="24"/>
        </w:rPr>
        <w:t>contados</w:t>
      </w:r>
      <w:r>
        <w:rPr>
          <w:spacing w:val="25"/>
          <w:sz w:val="24"/>
        </w:rPr>
        <w:t xml:space="preserve"> </w:t>
      </w:r>
      <w:r>
        <w:rPr>
          <w:sz w:val="24"/>
        </w:rPr>
        <w:t>do(a)</w:t>
      </w:r>
      <w:r>
        <w:rPr>
          <w:spacing w:val="25"/>
          <w:sz w:val="24"/>
        </w:rPr>
        <w:t xml:space="preserve"> </w:t>
      </w:r>
      <w:r>
        <w:rPr>
          <w:sz w:val="24"/>
        </w:rPr>
        <w:t>a partir da assinatura da Ata, na forma do artigo 105 da Lei n° 14.133, de 2021.</w:t>
      </w:r>
    </w:p>
    <w:p w:rsidR="002D5F79" w:rsidRDefault="002D5F79">
      <w:pPr>
        <w:pStyle w:val="Corpodetexto"/>
        <w:ind w:left="0"/>
        <w:jc w:val="left"/>
      </w:pPr>
    </w:p>
    <w:p w:rsidR="002D5F79" w:rsidRDefault="002D5F79">
      <w:pPr>
        <w:pStyle w:val="Corpodetexto"/>
        <w:spacing w:before="181"/>
        <w:ind w:left="0"/>
        <w:jc w:val="left"/>
      </w:pPr>
    </w:p>
    <w:p w:rsidR="002D5F79" w:rsidRDefault="00B0013F">
      <w:pPr>
        <w:pStyle w:val="PargrafodaLista"/>
        <w:numPr>
          <w:ilvl w:val="1"/>
          <w:numId w:val="32"/>
        </w:numPr>
        <w:tabs>
          <w:tab w:val="left" w:pos="2127"/>
        </w:tabs>
        <w:spacing w:before="1" w:line="276" w:lineRule="auto"/>
        <w:ind w:right="1078" w:firstLine="0"/>
        <w:rPr>
          <w:sz w:val="24"/>
        </w:rPr>
      </w:pPr>
      <w:r>
        <w:rPr>
          <w:sz w:val="24"/>
        </w:rPr>
        <w:t>O</w:t>
      </w:r>
      <w:r>
        <w:rPr>
          <w:spacing w:val="80"/>
          <w:w w:val="150"/>
          <w:sz w:val="24"/>
        </w:rPr>
        <w:t xml:space="preserve"> </w:t>
      </w:r>
      <w:r>
        <w:rPr>
          <w:sz w:val="24"/>
        </w:rPr>
        <w:t>contrato</w:t>
      </w:r>
      <w:r>
        <w:rPr>
          <w:spacing w:val="80"/>
          <w:w w:val="150"/>
          <w:sz w:val="24"/>
        </w:rPr>
        <w:t xml:space="preserve"> </w:t>
      </w:r>
      <w:r>
        <w:rPr>
          <w:sz w:val="24"/>
        </w:rPr>
        <w:t>ou</w:t>
      </w:r>
      <w:r>
        <w:rPr>
          <w:spacing w:val="80"/>
          <w:w w:val="150"/>
          <w:sz w:val="24"/>
        </w:rPr>
        <w:t xml:space="preserve"> </w:t>
      </w:r>
      <w:r>
        <w:rPr>
          <w:sz w:val="24"/>
        </w:rPr>
        <w:t>outro</w:t>
      </w:r>
      <w:r>
        <w:rPr>
          <w:spacing w:val="80"/>
          <w:w w:val="150"/>
          <w:sz w:val="24"/>
        </w:rPr>
        <w:t xml:space="preserve"> </w:t>
      </w:r>
      <w:r>
        <w:rPr>
          <w:sz w:val="24"/>
        </w:rPr>
        <w:t>instrumento</w:t>
      </w:r>
      <w:r>
        <w:rPr>
          <w:spacing w:val="80"/>
          <w:w w:val="150"/>
          <w:sz w:val="24"/>
        </w:rPr>
        <w:t xml:space="preserve"> </w:t>
      </w:r>
      <w:r>
        <w:rPr>
          <w:sz w:val="24"/>
        </w:rPr>
        <w:t>hábil</w:t>
      </w:r>
      <w:r>
        <w:rPr>
          <w:spacing w:val="80"/>
          <w:w w:val="150"/>
          <w:sz w:val="24"/>
        </w:rPr>
        <w:t xml:space="preserve"> </w:t>
      </w:r>
      <w:r>
        <w:rPr>
          <w:sz w:val="24"/>
        </w:rPr>
        <w:t>que</w:t>
      </w:r>
      <w:r>
        <w:rPr>
          <w:spacing w:val="80"/>
          <w:w w:val="150"/>
          <w:sz w:val="24"/>
        </w:rPr>
        <w:t xml:space="preserve"> </w:t>
      </w:r>
      <w:r>
        <w:rPr>
          <w:sz w:val="24"/>
        </w:rPr>
        <w:t>o</w:t>
      </w:r>
      <w:r>
        <w:rPr>
          <w:spacing w:val="80"/>
          <w:w w:val="150"/>
          <w:sz w:val="24"/>
        </w:rPr>
        <w:t xml:space="preserve"> </w:t>
      </w:r>
      <w:r>
        <w:rPr>
          <w:sz w:val="24"/>
        </w:rPr>
        <w:t>substitua</w:t>
      </w:r>
      <w:r>
        <w:rPr>
          <w:spacing w:val="80"/>
          <w:w w:val="150"/>
          <w:sz w:val="24"/>
        </w:rPr>
        <w:t xml:space="preserve"> </w:t>
      </w:r>
      <w:r>
        <w:rPr>
          <w:sz w:val="24"/>
        </w:rPr>
        <w:t>oferece</w:t>
      </w:r>
      <w:r>
        <w:rPr>
          <w:spacing w:val="80"/>
          <w:w w:val="150"/>
          <w:sz w:val="24"/>
        </w:rPr>
        <w:t xml:space="preserve"> </w:t>
      </w:r>
      <w:r>
        <w:rPr>
          <w:sz w:val="24"/>
        </w:rPr>
        <w:t>maior detalhamento das regras que serão aplicadas em relação à vigência da contratação.</w:t>
      </w:r>
    </w:p>
    <w:p w:rsidR="002D5F79" w:rsidRDefault="002D5F79">
      <w:pPr>
        <w:pStyle w:val="Corpodetexto"/>
        <w:spacing w:before="137"/>
        <w:ind w:left="0"/>
        <w:jc w:val="left"/>
      </w:pPr>
    </w:p>
    <w:p w:rsidR="002D5F79" w:rsidRDefault="00B0013F">
      <w:pPr>
        <w:pStyle w:val="Ttulo1"/>
        <w:numPr>
          <w:ilvl w:val="0"/>
          <w:numId w:val="32"/>
        </w:numPr>
        <w:tabs>
          <w:tab w:val="left" w:pos="2127"/>
        </w:tabs>
        <w:ind w:left="1419" w:right="2905" w:firstLine="0"/>
      </w:pPr>
      <w:r>
        <w:t>FUNDAMENTAÇÃO</w:t>
      </w:r>
      <w:r>
        <w:rPr>
          <w:spacing w:val="-6"/>
        </w:rPr>
        <w:t xml:space="preserve"> </w:t>
      </w:r>
      <w:r>
        <w:t>E</w:t>
      </w:r>
      <w:r>
        <w:rPr>
          <w:spacing w:val="-6"/>
        </w:rPr>
        <w:t xml:space="preserve"> </w:t>
      </w:r>
      <w:r>
        <w:t>DESCRIÇÃO</w:t>
      </w:r>
      <w:r>
        <w:rPr>
          <w:spacing w:val="-6"/>
        </w:rPr>
        <w:t xml:space="preserve"> </w:t>
      </w:r>
      <w:r>
        <w:t>DA</w:t>
      </w:r>
      <w:r>
        <w:rPr>
          <w:spacing w:val="-12"/>
        </w:rPr>
        <w:t xml:space="preserve"> </w:t>
      </w:r>
      <w:r>
        <w:t>NECESSIDADE</w:t>
      </w:r>
      <w:r>
        <w:rPr>
          <w:spacing w:val="-6"/>
        </w:rPr>
        <w:t xml:space="preserve"> </w:t>
      </w:r>
      <w:r>
        <w:t xml:space="preserve">DA </w:t>
      </w:r>
      <w:r>
        <w:rPr>
          <w:spacing w:val="-2"/>
        </w:rPr>
        <w:t>CONTRATAÇÃO</w:t>
      </w:r>
    </w:p>
    <w:p w:rsidR="002D5F79" w:rsidRDefault="002D5F79">
      <w:pPr>
        <w:pStyle w:val="Corpodetexto"/>
        <w:spacing w:before="108"/>
        <w:ind w:left="0"/>
        <w:jc w:val="left"/>
        <w:rPr>
          <w:rFonts w:ascii="Arial"/>
          <w:b/>
        </w:rPr>
      </w:pPr>
    </w:p>
    <w:p w:rsidR="002D5F79" w:rsidRDefault="00B0013F">
      <w:pPr>
        <w:pStyle w:val="PargrafodaLista"/>
        <w:numPr>
          <w:ilvl w:val="1"/>
          <w:numId w:val="32"/>
        </w:numPr>
        <w:tabs>
          <w:tab w:val="left" w:pos="1885"/>
        </w:tabs>
        <w:ind w:left="1885" w:hanging="466"/>
        <w:rPr>
          <w:rFonts w:ascii="Arial" w:hAnsi="Arial"/>
          <w:b/>
          <w:sz w:val="24"/>
        </w:rPr>
      </w:pPr>
      <w:r>
        <w:rPr>
          <w:sz w:val="24"/>
        </w:rPr>
        <w:t>Fundamentação</w:t>
      </w:r>
      <w:r>
        <w:rPr>
          <w:spacing w:val="-7"/>
          <w:sz w:val="24"/>
        </w:rPr>
        <w:t xml:space="preserve"> </w:t>
      </w:r>
      <w:r>
        <w:rPr>
          <w:sz w:val="24"/>
        </w:rPr>
        <w:t>Legal</w:t>
      </w:r>
      <w:r>
        <w:rPr>
          <w:spacing w:val="-7"/>
          <w:sz w:val="24"/>
        </w:rPr>
        <w:t xml:space="preserve"> </w:t>
      </w:r>
      <w:r>
        <w:rPr>
          <w:sz w:val="24"/>
        </w:rPr>
        <w:t>e</w:t>
      </w:r>
      <w:r>
        <w:rPr>
          <w:spacing w:val="-8"/>
          <w:sz w:val="24"/>
        </w:rPr>
        <w:t xml:space="preserve"> </w:t>
      </w:r>
      <w:r>
        <w:rPr>
          <w:spacing w:val="-2"/>
          <w:sz w:val="24"/>
        </w:rPr>
        <w:t>Administrativa</w:t>
      </w:r>
    </w:p>
    <w:p w:rsidR="002D5F79" w:rsidRDefault="002D5F79">
      <w:pPr>
        <w:pStyle w:val="Corpodetexto"/>
        <w:spacing w:before="108"/>
        <w:ind w:left="0"/>
        <w:jc w:val="left"/>
      </w:pPr>
    </w:p>
    <w:p w:rsidR="002D5F79" w:rsidRDefault="00B0013F">
      <w:pPr>
        <w:pStyle w:val="Corpodetexto"/>
        <w:spacing w:before="1" w:line="364" w:lineRule="auto"/>
        <w:ind w:right="1073"/>
      </w:pPr>
      <w:r>
        <w:t>A presente</w:t>
      </w:r>
      <w:r>
        <w:rPr>
          <w:spacing w:val="-1"/>
        </w:rPr>
        <w:t xml:space="preserve"> </w:t>
      </w:r>
      <w:r>
        <w:t>contratação tem como fundamento legal a Lei Federal nº 14.133,</w:t>
      </w:r>
      <w:r>
        <w:rPr>
          <w:spacing w:val="-1"/>
        </w:rPr>
        <w:t xml:space="preserve"> </w:t>
      </w:r>
      <w:r>
        <w:t>de 1º de abril</w:t>
      </w:r>
      <w:r>
        <w:rPr>
          <w:spacing w:val="-1"/>
        </w:rPr>
        <w:t xml:space="preserve"> </w:t>
      </w:r>
      <w:r>
        <w:t>de</w:t>
      </w:r>
      <w:r>
        <w:rPr>
          <w:spacing w:val="-1"/>
        </w:rPr>
        <w:t xml:space="preserve"> </w:t>
      </w:r>
      <w:r>
        <w:t>2021,</w:t>
      </w:r>
      <w:r>
        <w:rPr>
          <w:spacing w:val="-1"/>
        </w:rPr>
        <w:t xml:space="preserve"> </w:t>
      </w:r>
      <w:r>
        <w:t>que</w:t>
      </w:r>
      <w:r>
        <w:rPr>
          <w:spacing w:val="-1"/>
        </w:rPr>
        <w:t xml:space="preserve"> </w:t>
      </w:r>
      <w:r>
        <w:t>prevê</w:t>
      </w:r>
      <w:r>
        <w:rPr>
          <w:spacing w:val="-1"/>
        </w:rPr>
        <w:t xml:space="preserve"> </w:t>
      </w:r>
      <w:r>
        <w:t>a modalidade</w:t>
      </w:r>
      <w:r>
        <w:rPr>
          <w:spacing w:val="-1"/>
        </w:rPr>
        <w:t xml:space="preserve"> </w:t>
      </w:r>
      <w:r>
        <w:t>de Registro</w:t>
      </w:r>
      <w:r>
        <w:rPr>
          <w:spacing w:val="-1"/>
        </w:rPr>
        <w:t xml:space="preserve"> </w:t>
      </w:r>
      <w:r>
        <w:t>de</w:t>
      </w:r>
      <w:r>
        <w:rPr>
          <w:spacing w:val="-1"/>
        </w:rPr>
        <w:t xml:space="preserve"> </w:t>
      </w:r>
      <w:r>
        <w:t>Preços</w:t>
      </w:r>
      <w:r>
        <w:rPr>
          <w:spacing w:val="-2"/>
        </w:rPr>
        <w:t xml:space="preserve"> </w:t>
      </w:r>
      <w:r>
        <w:t>como</w:t>
      </w:r>
      <w:r>
        <w:rPr>
          <w:spacing w:val="-1"/>
        </w:rPr>
        <w:t xml:space="preserve"> </w:t>
      </w:r>
      <w:r>
        <w:t>a</w:t>
      </w:r>
      <w:r>
        <w:rPr>
          <w:spacing w:val="-1"/>
        </w:rPr>
        <w:t xml:space="preserve"> </w:t>
      </w:r>
      <w:r>
        <w:t>mais</w:t>
      </w:r>
      <w:r>
        <w:rPr>
          <w:spacing w:val="-3"/>
        </w:rPr>
        <w:t xml:space="preserve"> </w:t>
      </w:r>
      <w:r>
        <w:t>adequada para a aquisição de bens e serviços de forma contínua e descentralizada, atendendo a necessidades permanentes ou eventuais da Administração Pública.</w:t>
      </w:r>
    </w:p>
    <w:p w:rsidR="002D5F79" w:rsidRDefault="00B0013F">
      <w:pPr>
        <w:pStyle w:val="Corpodetexto"/>
        <w:spacing w:before="242" w:line="364" w:lineRule="auto"/>
        <w:ind w:right="1072"/>
      </w:pPr>
      <w:r>
        <w:t>A</w:t>
      </w:r>
      <w:r>
        <w:rPr>
          <w:spacing w:val="-3"/>
        </w:rPr>
        <w:t xml:space="preserve"> </w:t>
      </w:r>
      <w:r>
        <w:t>demanda</w:t>
      </w:r>
      <w:r>
        <w:rPr>
          <w:spacing w:val="-2"/>
        </w:rPr>
        <w:t xml:space="preserve"> </w:t>
      </w:r>
      <w:r>
        <w:t>é</w:t>
      </w:r>
      <w:r>
        <w:rPr>
          <w:spacing w:val="-3"/>
        </w:rPr>
        <w:t xml:space="preserve"> </w:t>
      </w:r>
      <w:r>
        <w:t>justificada</w:t>
      </w:r>
      <w:r>
        <w:rPr>
          <w:spacing w:val="-2"/>
        </w:rPr>
        <w:t xml:space="preserve"> </w:t>
      </w:r>
      <w:r>
        <w:t>pelo</w:t>
      </w:r>
      <w:r>
        <w:rPr>
          <w:spacing w:val="-2"/>
        </w:rPr>
        <w:t xml:space="preserve"> </w:t>
      </w:r>
      <w:r>
        <w:t>princípio</w:t>
      </w:r>
      <w:r>
        <w:rPr>
          <w:spacing w:val="-4"/>
        </w:rPr>
        <w:t xml:space="preserve"> </w:t>
      </w:r>
      <w:r>
        <w:t>constitucional</w:t>
      </w:r>
      <w:r>
        <w:rPr>
          <w:spacing w:val="-2"/>
        </w:rPr>
        <w:t xml:space="preserve"> </w:t>
      </w:r>
      <w:r>
        <w:t>da</w:t>
      </w:r>
      <w:r>
        <w:rPr>
          <w:spacing w:val="-5"/>
        </w:rPr>
        <w:t xml:space="preserve"> </w:t>
      </w:r>
      <w:r>
        <w:t>eficiência</w:t>
      </w:r>
      <w:r>
        <w:rPr>
          <w:spacing w:val="-1"/>
        </w:rPr>
        <w:t xml:space="preserve"> </w:t>
      </w:r>
      <w:r>
        <w:t>,</w:t>
      </w:r>
      <w:r>
        <w:rPr>
          <w:spacing w:val="-4"/>
        </w:rPr>
        <w:t xml:space="preserve"> </w:t>
      </w:r>
      <w:r>
        <w:t>buscando</w:t>
      </w:r>
      <w:r>
        <w:rPr>
          <w:spacing w:val="-2"/>
        </w:rPr>
        <w:t xml:space="preserve"> </w:t>
      </w:r>
      <w:r>
        <w:t>otimizar recursos públicos, e pela</w:t>
      </w:r>
      <w:r>
        <w:rPr>
          <w:spacing w:val="-1"/>
        </w:rPr>
        <w:t xml:space="preserve"> </w:t>
      </w:r>
      <w:r>
        <w:t>inexistência de meios próprios</w:t>
      </w:r>
      <w:r>
        <w:rPr>
          <w:spacing w:val="-1"/>
        </w:rPr>
        <w:t xml:space="preserve"> </w:t>
      </w:r>
      <w:r>
        <w:t>na estrutura administrativa municipal para o atendimento das necessidades de infraestrutura para eventos.</w:t>
      </w:r>
    </w:p>
    <w:p w:rsidR="002D5F79" w:rsidRDefault="00B0013F">
      <w:pPr>
        <w:pStyle w:val="PargrafodaLista"/>
        <w:numPr>
          <w:ilvl w:val="1"/>
          <w:numId w:val="32"/>
        </w:numPr>
        <w:tabs>
          <w:tab w:val="left" w:pos="1885"/>
        </w:tabs>
        <w:spacing w:before="241"/>
        <w:ind w:left="1885" w:hanging="466"/>
        <w:rPr>
          <w:rFonts w:ascii="Arial" w:hAnsi="Arial"/>
          <w:b/>
          <w:sz w:val="24"/>
        </w:rPr>
      </w:pPr>
      <w:r>
        <w:rPr>
          <w:sz w:val="24"/>
        </w:rPr>
        <w:t>Contexto</w:t>
      </w:r>
      <w:r>
        <w:rPr>
          <w:spacing w:val="-5"/>
          <w:sz w:val="24"/>
        </w:rPr>
        <w:t xml:space="preserve"> </w:t>
      </w:r>
      <w:r>
        <w:rPr>
          <w:sz w:val="24"/>
        </w:rPr>
        <w:t>e</w:t>
      </w:r>
      <w:r>
        <w:rPr>
          <w:spacing w:val="-3"/>
          <w:sz w:val="24"/>
        </w:rPr>
        <w:t xml:space="preserve"> </w:t>
      </w:r>
      <w:r>
        <w:rPr>
          <w:sz w:val="24"/>
        </w:rPr>
        <w:t>Diagnóstico</w:t>
      </w:r>
      <w:r>
        <w:rPr>
          <w:spacing w:val="-3"/>
          <w:sz w:val="24"/>
        </w:rPr>
        <w:t xml:space="preserve"> </w:t>
      </w:r>
      <w:r>
        <w:rPr>
          <w:sz w:val="24"/>
        </w:rPr>
        <w:t>da</w:t>
      </w:r>
      <w:r>
        <w:rPr>
          <w:spacing w:val="-3"/>
          <w:sz w:val="24"/>
        </w:rPr>
        <w:t xml:space="preserve"> </w:t>
      </w:r>
      <w:r>
        <w:rPr>
          <w:spacing w:val="-2"/>
          <w:sz w:val="24"/>
        </w:rPr>
        <w:t>Necessidade</w:t>
      </w:r>
    </w:p>
    <w:p w:rsidR="002D5F79" w:rsidRDefault="002D5F79">
      <w:pPr>
        <w:pStyle w:val="Corpodetexto"/>
        <w:spacing w:before="108"/>
        <w:ind w:left="0"/>
        <w:jc w:val="left"/>
      </w:pPr>
    </w:p>
    <w:p w:rsidR="002D5F79" w:rsidRDefault="00B0013F">
      <w:pPr>
        <w:pStyle w:val="Corpodetexto"/>
        <w:spacing w:line="364" w:lineRule="auto"/>
        <w:ind w:right="1077"/>
      </w:pPr>
      <w:r>
        <w:t>O Município de Correntina/BA realiza, ao longo do ano calendário, uma série de eventos de interesse público, essenciais para a execução de políticas públicas, promoção</w:t>
      </w:r>
      <w:r>
        <w:rPr>
          <w:spacing w:val="-2"/>
        </w:rPr>
        <w:t xml:space="preserve"> </w:t>
      </w:r>
      <w:r>
        <w:t>cultural,</w:t>
      </w:r>
      <w:r>
        <w:rPr>
          <w:spacing w:val="-5"/>
        </w:rPr>
        <w:t xml:space="preserve"> </w:t>
      </w:r>
      <w:r>
        <w:t>socialização</w:t>
      </w:r>
      <w:r>
        <w:rPr>
          <w:spacing w:val="-2"/>
        </w:rPr>
        <w:t xml:space="preserve"> </w:t>
      </w:r>
      <w:r>
        <w:t>administrativa</w:t>
      </w:r>
      <w:r>
        <w:rPr>
          <w:spacing w:val="-2"/>
        </w:rPr>
        <w:t xml:space="preserve"> </w:t>
      </w:r>
      <w:r>
        <w:t>e</w:t>
      </w:r>
      <w:r>
        <w:rPr>
          <w:spacing w:val="-2"/>
        </w:rPr>
        <w:t xml:space="preserve"> </w:t>
      </w:r>
      <w:r>
        <w:t>atendimento</w:t>
      </w:r>
      <w:r>
        <w:rPr>
          <w:spacing w:val="-3"/>
        </w:rPr>
        <w:t xml:space="preserve"> </w:t>
      </w:r>
      <w:r>
        <w:t>direto</w:t>
      </w:r>
      <w:r>
        <w:rPr>
          <w:spacing w:val="-2"/>
        </w:rPr>
        <w:t xml:space="preserve"> </w:t>
      </w:r>
      <w:r>
        <w:t>à</w:t>
      </w:r>
      <w:r>
        <w:rPr>
          <w:spacing w:val="-2"/>
        </w:rPr>
        <w:t xml:space="preserve"> </w:t>
      </w:r>
      <w:r>
        <w:t>população.</w:t>
      </w:r>
      <w:r>
        <w:rPr>
          <w:spacing w:val="-2"/>
        </w:rPr>
        <w:t xml:space="preserve"> </w:t>
      </w:r>
      <w:r>
        <w:t>Tais eventos incluem, mas não se limitam a:</w:t>
      </w:r>
    </w:p>
    <w:p w:rsidR="002D5F79" w:rsidRDefault="00B0013F">
      <w:pPr>
        <w:pStyle w:val="Corpodetexto"/>
        <w:spacing w:before="243" w:line="364" w:lineRule="auto"/>
        <w:ind w:right="1077"/>
      </w:pPr>
      <w:r>
        <w:t>Eventos Cívicos e Comemorativos: Sessões solenes, desfiles de 7 de setembro e comemorações do aniversário da cidade.</w:t>
      </w:r>
    </w:p>
    <w:p w:rsidR="002D5F79" w:rsidRDefault="00B0013F">
      <w:pPr>
        <w:pStyle w:val="Corpodetexto"/>
        <w:spacing w:before="241" w:line="364" w:lineRule="auto"/>
        <w:ind w:right="1080"/>
      </w:pPr>
      <w:r>
        <w:t>Eventos</w:t>
      </w:r>
      <w:r>
        <w:rPr>
          <w:spacing w:val="-2"/>
        </w:rPr>
        <w:t xml:space="preserve"> </w:t>
      </w:r>
      <w:r>
        <w:t>Culturais:</w:t>
      </w:r>
      <w:r>
        <w:rPr>
          <w:spacing w:val="-1"/>
        </w:rPr>
        <w:t xml:space="preserve"> </w:t>
      </w:r>
      <w:r>
        <w:t>como</w:t>
      </w:r>
      <w:r>
        <w:rPr>
          <w:spacing w:val="-2"/>
        </w:rPr>
        <w:t xml:space="preserve"> </w:t>
      </w:r>
      <w:r>
        <w:t>Reveilon,</w:t>
      </w:r>
      <w:r>
        <w:rPr>
          <w:spacing w:val="-3"/>
        </w:rPr>
        <w:t xml:space="preserve"> </w:t>
      </w:r>
      <w:r>
        <w:t>Carnaval,</w:t>
      </w:r>
      <w:r>
        <w:rPr>
          <w:spacing w:val="-3"/>
        </w:rPr>
        <w:t xml:space="preserve"> </w:t>
      </w:r>
      <w:r>
        <w:t>São</w:t>
      </w:r>
      <w:r>
        <w:rPr>
          <w:spacing w:val="-2"/>
        </w:rPr>
        <w:t xml:space="preserve"> </w:t>
      </w:r>
      <w:r>
        <w:t>Pedro,</w:t>
      </w:r>
      <w:r>
        <w:rPr>
          <w:spacing w:val="-1"/>
        </w:rPr>
        <w:t xml:space="preserve"> </w:t>
      </w:r>
      <w:r>
        <w:t>Cavalgadas</w:t>
      </w:r>
      <w:r>
        <w:rPr>
          <w:spacing w:val="-2"/>
        </w:rPr>
        <w:t xml:space="preserve"> </w:t>
      </w:r>
      <w:r>
        <w:t>e</w:t>
      </w:r>
      <w:r>
        <w:rPr>
          <w:spacing w:val="-2"/>
        </w:rPr>
        <w:t xml:space="preserve"> </w:t>
      </w:r>
      <w:r>
        <w:t>Vquejadas</w:t>
      </w:r>
      <w:r>
        <w:rPr>
          <w:spacing w:val="-2"/>
        </w:rPr>
        <w:t xml:space="preserve"> </w:t>
      </w:r>
      <w:r>
        <w:t>na sede e zona rural, festa de padroeiros na sede e zona rural e festa dos evangélicos.</w:t>
      </w:r>
    </w:p>
    <w:p w:rsidR="002D5F79" w:rsidRDefault="002D5F79">
      <w:pPr>
        <w:pStyle w:val="Corpodetexto"/>
        <w:spacing w:line="364" w:lineRule="auto"/>
        <w:sectPr w:rsidR="002D5F79">
          <w:pgSz w:w="11910" w:h="16840"/>
          <w:pgMar w:top="1840" w:right="0" w:bottom="1020" w:left="283" w:header="658" w:footer="834" w:gutter="0"/>
          <w:cols w:space="720"/>
        </w:sectPr>
      </w:pPr>
    </w:p>
    <w:p w:rsidR="002D5F79" w:rsidRDefault="002D5F79">
      <w:pPr>
        <w:pStyle w:val="Corpodetexto"/>
        <w:spacing w:before="146"/>
        <w:ind w:left="0"/>
        <w:jc w:val="left"/>
      </w:pPr>
    </w:p>
    <w:p w:rsidR="002D5F79" w:rsidRDefault="00B0013F">
      <w:pPr>
        <w:pStyle w:val="Corpodetexto"/>
        <w:spacing w:line="573" w:lineRule="auto"/>
        <w:ind w:right="1397"/>
      </w:pPr>
      <w:r>
        <w:t>Eventos</w:t>
      </w:r>
      <w:r>
        <w:rPr>
          <w:spacing w:val="-4"/>
        </w:rPr>
        <w:t xml:space="preserve"> </w:t>
      </w:r>
      <w:r>
        <w:t>de</w:t>
      </w:r>
      <w:r>
        <w:rPr>
          <w:spacing w:val="-3"/>
        </w:rPr>
        <w:t xml:space="preserve"> </w:t>
      </w:r>
      <w:r>
        <w:t>Saúde</w:t>
      </w:r>
      <w:r>
        <w:rPr>
          <w:spacing w:val="-3"/>
        </w:rPr>
        <w:t xml:space="preserve"> </w:t>
      </w:r>
      <w:r>
        <w:t>e</w:t>
      </w:r>
      <w:r>
        <w:rPr>
          <w:spacing w:val="-4"/>
        </w:rPr>
        <w:t xml:space="preserve"> </w:t>
      </w:r>
      <w:r>
        <w:t>Educação:</w:t>
      </w:r>
      <w:r>
        <w:rPr>
          <w:spacing w:val="-4"/>
        </w:rPr>
        <w:t xml:space="preserve"> </w:t>
      </w:r>
      <w:r>
        <w:t>Campanhas</w:t>
      </w:r>
      <w:r>
        <w:rPr>
          <w:spacing w:val="-4"/>
        </w:rPr>
        <w:t xml:space="preserve"> </w:t>
      </w:r>
      <w:r>
        <w:t>de</w:t>
      </w:r>
      <w:r>
        <w:rPr>
          <w:spacing w:val="-3"/>
        </w:rPr>
        <w:t xml:space="preserve"> </w:t>
      </w:r>
      <w:r>
        <w:t>vacinação,</w:t>
      </w:r>
      <w:r>
        <w:rPr>
          <w:spacing w:val="-4"/>
        </w:rPr>
        <w:t xml:space="preserve"> </w:t>
      </w:r>
      <w:r>
        <w:t>palestras</w:t>
      </w:r>
      <w:r>
        <w:rPr>
          <w:spacing w:val="-3"/>
        </w:rPr>
        <w:t xml:space="preserve"> </w:t>
      </w:r>
      <w:r>
        <w:t>e</w:t>
      </w:r>
      <w:r>
        <w:rPr>
          <w:spacing w:val="-3"/>
        </w:rPr>
        <w:t xml:space="preserve"> </w:t>
      </w:r>
      <w:r>
        <w:t>seminários. Eventos Administrativos: Conferências, reuniões de grande porte e inaugurações.</w:t>
      </w:r>
    </w:p>
    <w:p w:rsidR="002D5F79" w:rsidRDefault="00B0013F">
      <w:pPr>
        <w:pStyle w:val="Corpodetexto"/>
        <w:spacing w:before="1" w:line="364" w:lineRule="auto"/>
        <w:ind w:right="1072"/>
      </w:pPr>
      <w:r>
        <w:t xml:space="preserve">A falta de uma contratação estruturada para atender a essas demandas recorrentes gera improvisos, sobrepreço em contratações emergenciais e riscos operacionais e </w:t>
      </w:r>
      <w:r>
        <w:rPr>
          <w:spacing w:val="-2"/>
        </w:rPr>
        <w:t>jurídicos.</w:t>
      </w:r>
    </w:p>
    <w:p w:rsidR="002D5F79" w:rsidRDefault="00B0013F">
      <w:pPr>
        <w:pStyle w:val="Corpodetexto"/>
        <w:spacing w:before="242" w:line="364" w:lineRule="auto"/>
        <w:ind w:right="1072"/>
      </w:pPr>
      <w:r>
        <w:t>A</w:t>
      </w:r>
      <w:r>
        <w:rPr>
          <w:spacing w:val="-12"/>
        </w:rPr>
        <w:t xml:space="preserve"> </w:t>
      </w:r>
      <w:r>
        <w:t>execução</w:t>
      </w:r>
      <w:r>
        <w:rPr>
          <w:spacing w:val="-11"/>
        </w:rPr>
        <w:t xml:space="preserve"> </w:t>
      </w:r>
      <w:r>
        <w:t>destes</w:t>
      </w:r>
      <w:r>
        <w:rPr>
          <w:spacing w:val="-12"/>
        </w:rPr>
        <w:t xml:space="preserve"> </w:t>
      </w:r>
      <w:r>
        <w:t>eventos</w:t>
      </w:r>
      <w:r>
        <w:rPr>
          <w:spacing w:val="-12"/>
        </w:rPr>
        <w:t xml:space="preserve"> </w:t>
      </w:r>
      <w:r>
        <w:t>demanda</w:t>
      </w:r>
      <w:r>
        <w:rPr>
          <w:spacing w:val="-3"/>
        </w:rPr>
        <w:t xml:space="preserve"> </w:t>
      </w:r>
      <w:r>
        <w:t>infraestrutura</w:t>
      </w:r>
      <w:r>
        <w:rPr>
          <w:spacing w:val="-11"/>
        </w:rPr>
        <w:t xml:space="preserve"> </w:t>
      </w:r>
      <w:r>
        <w:t>técnica</w:t>
      </w:r>
      <w:r>
        <w:rPr>
          <w:spacing w:val="-12"/>
        </w:rPr>
        <w:t xml:space="preserve"> </w:t>
      </w:r>
      <w:r>
        <w:t>especializada,</w:t>
      </w:r>
      <w:r>
        <w:rPr>
          <w:spacing w:val="-13"/>
        </w:rPr>
        <w:t xml:space="preserve"> </w:t>
      </w:r>
      <w:r>
        <w:t>complexa</w:t>
      </w:r>
      <w:r>
        <w:rPr>
          <w:spacing w:val="-12"/>
        </w:rPr>
        <w:t xml:space="preserve"> </w:t>
      </w:r>
      <w:r>
        <w:t>e de custo elevado, a qual não integra o patrimônio permanente do Município. A aquisição</w:t>
      </w:r>
      <w:r>
        <w:rPr>
          <w:spacing w:val="-2"/>
        </w:rPr>
        <w:t xml:space="preserve"> </w:t>
      </w:r>
      <w:r>
        <w:t>e</w:t>
      </w:r>
      <w:r>
        <w:rPr>
          <w:spacing w:val="-2"/>
        </w:rPr>
        <w:t xml:space="preserve"> </w:t>
      </w:r>
      <w:r>
        <w:t>manutenção</w:t>
      </w:r>
      <w:r>
        <w:rPr>
          <w:spacing w:val="-2"/>
        </w:rPr>
        <w:t xml:space="preserve"> </w:t>
      </w:r>
      <w:r>
        <w:t>próprias</w:t>
      </w:r>
      <w:r>
        <w:rPr>
          <w:spacing w:val="-2"/>
        </w:rPr>
        <w:t xml:space="preserve"> </w:t>
      </w:r>
      <w:r>
        <w:t>destes</w:t>
      </w:r>
      <w:r>
        <w:rPr>
          <w:spacing w:val="-2"/>
        </w:rPr>
        <w:t xml:space="preserve"> </w:t>
      </w:r>
      <w:r>
        <w:t>equipamentos</w:t>
      </w:r>
      <w:r>
        <w:rPr>
          <w:spacing w:val="-4"/>
        </w:rPr>
        <w:t xml:space="preserve"> </w:t>
      </w:r>
      <w:r>
        <w:t>mostram-se</w:t>
      </w:r>
      <w:r>
        <w:rPr>
          <w:spacing w:val="-4"/>
        </w:rPr>
        <w:t xml:space="preserve"> </w:t>
      </w:r>
      <w:r>
        <w:t>economicamente inviáveis, dado o caráter sazonal e esporádico de sua utilização.</w:t>
      </w:r>
    </w:p>
    <w:p w:rsidR="002D5F79" w:rsidRDefault="00B0013F">
      <w:pPr>
        <w:pStyle w:val="PargrafodaLista"/>
        <w:numPr>
          <w:ilvl w:val="1"/>
          <w:numId w:val="32"/>
        </w:numPr>
        <w:tabs>
          <w:tab w:val="left" w:pos="1885"/>
        </w:tabs>
        <w:spacing w:before="242"/>
        <w:ind w:left="1885" w:hanging="466"/>
        <w:rPr>
          <w:rFonts w:ascii="Arial" w:hAnsi="Arial"/>
          <w:b/>
          <w:sz w:val="24"/>
        </w:rPr>
      </w:pPr>
      <w:r>
        <w:rPr>
          <w:sz w:val="24"/>
        </w:rPr>
        <w:t>Descrição</w:t>
      </w:r>
      <w:r>
        <w:rPr>
          <w:spacing w:val="-8"/>
          <w:sz w:val="24"/>
        </w:rPr>
        <w:t xml:space="preserve"> </w:t>
      </w:r>
      <w:r>
        <w:rPr>
          <w:sz w:val="24"/>
        </w:rPr>
        <w:t>da</w:t>
      </w:r>
      <w:r>
        <w:rPr>
          <w:spacing w:val="-9"/>
          <w:sz w:val="24"/>
        </w:rPr>
        <w:t xml:space="preserve"> </w:t>
      </w:r>
      <w:r>
        <w:rPr>
          <w:sz w:val="24"/>
        </w:rPr>
        <w:t>Necessidade</w:t>
      </w:r>
      <w:r>
        <w:rPr>
          <w:spacing w:val="-8"/>
          <w:sz w:val="24"/>
        </w:rPr>
        <w:t xml:space="preserve"> </w:t>
      </w:r>
      <w:r>
        <w:rPr>
          <w:spacing w:val="-2"/>
          <w:sz w:val="24"/>
        </w:rPr>
        <w:t>Pública</w:t>
      </w:r>
    </w:p>
    <w:p w:rsidR="002D5F79" w:rsidRDefault="002D5F79">
      <w:pPr>
        <w:pStyle w:val="Corpodetexto"/>
        <w:spacing w:before="108"/>
        <w:ind w:left="0"/>
        <w:jc w:val="left"/>
      </w:pPr>
    </w:p>
    <w:p w:rsidR="002D5F79" w:rsidRDefault="00B0013F">
      <w:pPr>
        <w:pStyle w:val="Corpodetexto"/>
        <w:spacing w:line="364" w:lineRule="auto"/>
        <w:ind w:right="1071"/>
      </w:pPr>
      <w:r>
        <w:t>A</w:t>
      </w:r>
      <w:r>
        <w:rPr>
          <w:spacing w:val="-14"/>
        </w:rPr>
        <w:t xml:space="preserve"> </w:t>
      </w:r>
      <w:r>
        <w:t>necessidade</w:t>
      </w:r>
      <w:r>
        <w:rPr>
          <w:spacing w:val="-13"/>
        </w:rPr>
        <w:t xml:space="preserve"> </w:t>
      </w:r>
      <w:r>
        <w:t>pública</w:t>
      </w:r>
      <w:r>
        <w:rPr>
          <w:spacing w:val="-14"/>
        </w:rPr>
        <w:t xml:space="preserve"> </w:t>
      </w:r>
      <w:r>
        <w:t>concretiza-se</w:t>
      </w:r>
      <w:r>
        <w:rPr>
          <w:spacing w:val="-14"/>
        </w:rPr>
        <w:t xml:space="preserve"> </w:t>
      </w:r>
      <w:r>
        <w:t>na</w:t>
      </w:r>
      <w:r>
        <w:rPr>
          <w:spacing w:val="-4"/>
        </w:rPr>
        <w:t xml:space="preserve"> </w:t>
      </w:r>
      <w:r>
        <w:t>indispensabilidade</w:t>
      </w:r>
      <w:r>
        <w:rPr>
          <w:spacing w:val="-14"/>
        </w:rPr>
        <w:t xml:space="preserve"> </w:t>
      </w:r>
      <w:r>
        <w:t>de</w:t>
      </w:r>
      <w:r>
        <w:rPr>
          <w:spacing w:val="-13"/>
        </w:rPr>
        <w:t xml:space="preserve"> </w:t>
      </w:r>
      <w:r>
        <w:t>se</w:t>
      </w:r>
      <w:r>
        <w:rPr>
          <w:spacing w:val="-14"/>
        </w:rPr>
        <w:t xml:space="preserve"> </w:t>
      </w:r>
      <w:r>
        <w:t>dispor,</w:t>
      </w:r>
      <w:r>
        <w:rPr>
          <w:spacing w:val="-15"/>
        </w:rPr>
        <w:t xml:space="preserve"> </w:t>
      </w:r>
      <w:r>
        <w:t>de</w:t>
      </w:r>
      <w:r>
        <w:rPr>
          <w:spacing w:val="-13"/>
        </w:rPr>
        <w:t xml:space="preserve"> </w:t>
      </w:r>
      <w:r>
        <w:t>forma</w:t>
      </w:r>
      <w:r>
        <w:rPr>
          <w:spacing w:val="-14"/>
        </w:rPr>
        <w:t xml:space="preserve"> </w:t>
      </w:r>
      <w:r>
        <w:t>ágil, segura e qualificada, dos seguintes elementos para a realização bem-sucedida dos eventos municipais:</w:t>
      </w:r>
    </w:p>
    <w:p w:rsidR="002D5F79" w:rsidRDefault="00B0013F">
      <w:pPr>
        <w:pStyle w:val="Corpodetexto"/>
        <w:spacing w:before="242" w:line="364" w:lineRule="auto"/>
        <w:ind w:right="1074"/>
      </w:pPr>
      <w:r>
        <w:t>Estruturas Físicas Seguras:</w:t>
      </w:r>
      <w:r>
        <w:rPr>
          <w:spacing w:val="-1"/>
        </w:rPr>
        <w:t xml:space="preserve"> </w:t>
      </w:r>
      <w:r>
        <w:t xml:space="preserve">Palcos, camarins, stands, tendas, coberturas e arquibancadas dimensionadas e montadas conforme normas técnicas, capazes de suportar cargas e intempéries, garantindo a segurança do público, artistas e </w:t>
      </w:r>
      <w:r>
        <w:rPr>
          <w:spacing w:val="-2"/>
        </w:rPr>
        <w:t>servidores.</w:t>
      </w:r>
    </w:p>
    <w:p w:rsidR="002D5F79" w:rsidRDefault="00B0013F">
      <w:pPr>
        <w:pStyle w:val="Corpodetexto"/>
        <w:spacing w:before="242" w:line="364" w:lineRule="auto"/>
        <w:ind w:right="1073"/>
      </w:pPr>
      <w:r>
        <w:t>Sistemas Técnicos Profissionais:</w:t>
      </w:r>
      <w:r>
        <w:rPr>
          <w:spacing w:val="-2"/>
        </w:rPr>
        <w:t xml:space="preserve"> </w:t>
      </w:r>
      <w:r>
        <w:t>Equipamentos de sonorização e iluminação cênica de qualidade profissional, operados por técnicos especializados, para garantir a clareza, abrangência e impacto visual e sonoro adequados ao evento.</w:t>
      </w:r>
    </w:p>
    <w:p w:rsidR="002D5F79" w:rsidRDefault="00B0013F">
      <w:pPr>
        <w:pStyle w:val="Corpodetexto"/>
        <w:spacing w:before="242" w:line="364" w:lineRule="auto"/>
        <w:ind w:right="1075"/>
      </w:pPr>
      <w:r>
        <w:t>Infraestrutura</w:t>
      </w:r>
      <w:r>
        <w:rPr>
          <w:spacing w:val="-2"/>
        </w:rPr>
        <w:t xml:space="preserve"> </w:t>
      </w:r>
      <w:r>
        <w:t>de</w:t>
      </w:r>
      <w:r>
        <w:rPr>
          <w:spacing w:val="-2"/>
        </w:rPr>
        <w:t xml:space="preserve"> </w:t>
      </w:r>
      <w:r>
        <w:t>Apoio</w:t>
      </w:r>
      <w:r>
        <w:rPr>
          <w:spacing w:val="-2"/>
        </w:rPr>
        <w:t xml:space="preserve"> </w:t>
      </w:r>
      <w:r>
        <w:t>e</w:t>
      </w:r>
      <w:r>
        <w:rPr>
          <w:spacing w:val="-2"/>
        </w:rPr>
        <w:t xml:space="preserve"> </w:t>
      </w:r>
      <w:r>
        <w:t>Logística:</w:t>
      </w:r>
      <w:r>
        <w:rPr>
          <w:spacing w:val="-1"/>
        </w:rPr>
        <w:t xml:space="preserve"> </w:t>
      </w:r>
      <w:r>
        <w:t>Banheiros</w:t>
      </w:r>
      <w:r>
        <w:rPr>
          <w:spacing w:val="-2"/>
        </w:rPr>
        <w:t xml:space="preserve"> </w:t>
      </w:r>
      <w:r>
        <w:t>químicos</w:t>
      </w:r>
      <w:r>
        <w:rPr>
          <w:spacing w:val="-3"/>
        </w:rPr>
        <w:t xml:space="preserve"> </w:t>
      </w:r>
      <w:r>
        <w:t>(inclusive</w:t>
      </w:r>
      <w:r>
        <w:rPr>
          <w:spacing w:val="-2"/>
        </w:rPr>
        <w:t xml:space="preserve"> </w:t>
      </w:r>
      <w:r>
        <w:t>acessíveis),</w:t>
      </w:r>
      <w:r>
        <w:rPr>
          <w:spacing w:val="-3"/>
        </w:rPr>
        <w:t xml:space="preserve"> </w:t>
      </w:r>
      <w:r>
        <w:t>grupos geradores</w:t>
      </w:r>
      <w:r>
        <w:rPr>
          <w:spacing w:val="-9"/>
        </w:rPr>
        <w:t xml:space="preserve"> </w:t>
      </w:r>
      <w:r>
        <w:t>de</w:t>
      </w:r>
      <w:r>
        <w:rPr>
          <w:spacing w:val="-8"/>
        </w:rPr>
        <w:t xml:space="preserve"> </w:t>
      </w:r>
      <w:r>
        <w:t>energia,</w:t>
      </w:r>
      <w:r>
        <w:rPr>
          <w:spacing w:val="-9"/>
        </w:rPr>
        <w:t xml:space="preserve"> </w:t>
      </w:r>
      <w:r>
        <w:t>trios</w:t>
      </w:r>
      <w:r>
        <w:rPr>
          <w:spacing w:val="-8"/>
        </w:rPr>
        <w:t xml:space="preserve"> </w:t>
      </w:r>
      <w:r>
        <w:t>elétricos</w:t>
      </w:r>
      <w:r>
        <w:rPr>
          <w:spacing w:val="-9"/>
        </w:rPr>
        <w:t xml:space="preserve"> </w:t>
      </w:r>
      <w:r>
        <w:t>licenciados,</w:t>
      </w:r>
      <w:r>
        <w:rPr>
          <w:spacing w:val="-9"/>
        </w:rPr>
        <w:t xml:space="preserve"> </w:t>
      </w:r>
      <w:r>
        <w:t>serviços</w:t>
      </w:r>
      <w:r>
        <w:rPr>
          <w:spacing w:val="-9"/>
        </w:rPr>
        <w:t xml:space="preserve"> </w:t>
      </w:r>
      <w:r>
        <w:t>de</w:t>
      </w:r>
      <w:r>
        <w:rPr>
          <w:spacing w:val="-8"/>
        </w:rPr>
        <w:t xml:space="preserve"> </w:t>
      </w:r>
      <w:r>
        <w:t>transporte</w:t>
      </w:r>
      <w:r>
        <w:rPr>
          <w:spacing w:val="-9"/>
        </w:rPr>
        <w:t xml:space="preserve"> </w:t>
      </w:r>
      <w:r>
        <w:t>e</w:t>
      </w:r>
      <w:r>
        <w:rPr>
          <w:spacing w:val="-9"/>
        </w:rPr>
        <w:t xml:space="preserve"> </w:t>
      </w:r>
      <w:r>
        <w:t>mão</w:t>
      </w:r>
      <w:r>
        <w:rPr>
          <w:spacing w:val="-8"/>
        </w:rPr>
        <w:t xml:space="preserve"> </w:t>
      </w:r>
      <w:r>
        <w:t>de</w:t>
      </w:r>
      <w:r>
        <w:rPr>
          <w:spacing w:val="-8"/>
        </w:rPr>
        <w:t xml:space="preserve"> </w:t>
      </w:r>
      <w:r>
        <w:t>obra qualificada (segurança, locução, carregadores, produção).</w:t>
      </w:r>
    </w:p>
    <w:p w:rsidR="002D5F79" w:rsidRDefault="00B0013F">
      <w:pPr>
        <w:pStyle w:val="Corpodetexto"/>
        <w:spacing w:before="242" w:line="364" w:lineRule="auto"/>
        <w:ind w:right="1078"/>
      </w:pPr>
      <w:r>
        <w:t>Gestão Integral de Riscos:</w:t>
      </w:r>
      <w:r>
        <w:rPr>
          <w:spacing w:val="-2"/>
        </w:rPr>
        <w:t xml:space="preserve"> </w:t>
      </w:r>
      <w:r>
        <w:t>Transferência para empresa(s) especializada(s) de toda a responsabilidade técnica, operacional, trabalhista e civil inerente à montagem, operação e desmontagem desta infraestrutura complexa.</w:t>
      </w:r>
    </w:p>
    <w:p w:rsidR="002D5F79" w:rsidRDefault="002D5F79">
      <w:pPr>
        <w:pStyle w:val="Corpodetexto"/>
        <w:spacing w:line="364" w:lineRule="auto"/>
        <w:sectPr w:rsidR="002D5F79">
          <w:pgSz w:w="11910" w:h="16840"/>
          <w:pgMar w:top="1840" w:right="0" w:bottom="1020" w:left="283" w:header="658" w:footer="834" w:gutter="0"/>
          <w:cols w:space="720"/>
        </w:sectPr>
      </w:pPr>
    </w:p>
    <w:p w:rsidR="002D5F79" w:rsidRDefault="002D5F79">
      <w:pPr>
        <w:pStyle w:val="Corpodetexto"/>
        <w:spacing w:before="146"/>
        <w:ind w:left="0"/>
        <w:jc w:val="left"/>
      </w:pPr>
    </w:p>
    <w:p w:rsidR="002D5F79" w:rsidRDefault="00B0013F">
      <w:pPr>
        <w:pStyle w:val="PargrafodaLista"/>
        <w:numPr>
          <w:ilvl w:val="1"/>
          <w:numId w:val="32"/>
        </w:numPr>
        <w:tabs>
          <w:tab w:val="left" w:pos="1885"/>
        </w:tabs>
        <w:ind w:left="1885" w:hanging="466"/>
        <w:rPr>
          <w:rFonts w:ascii="Arial" w:hAnsi="Arial"/>
          <w:b/>
          <w:sz w:val="24"/>
        </w:rPr>
      </w:pPr>
      <w:r>
        <w:rPr>
          <w:sz w:val="24"/>
        </w:rPr>
        <w:t>Falhas</w:t>
      </w:r>
      <w:r>
        <w:rPr>
          <w:spacing w:val="-3"/>
          <w:sz w:val="24"/>
        </w:rPr>
        <w:t xml:space="preserve"> </w:t>
      </w:r>
      <w:r>
        <w:rPr>
          <w:sz w:val="24"/>
        </w:rPr>
        <w:t>do</w:t>
      </w:r>
      <w:r>
        <w:rPr>
          <w:spacing w:val="-3"/>
          <w:sz w:val="24"/>
        </w:rPr>
        <w:t xml:space="preserve"> </w:t>
      </w:r>
      <w:r>
        <w:rPr>
          <w:sz w:val="24"/>
        </w:rPr>
        <w:t>Modelo</w:t>
      </w:r>
      <w:r>
        <w:rPr>
          <w:spacing w:val="-3"/>
          <w:sz w:val="24"/>
        </w:rPr>
        <w:t xml:space="preserve"> </w:t>
      </w:r>
      <w:r>
        <w:rPr>
          <w:sz w:val="24"/>
        </w:rPr>
        <w:t>Atual</w:t>
      </w:r>
      <w:r>
        <w:rPr>
          <w:spacing w:val="-3"/>
          <w:sz w:val="24"/>
        </w:rPr>
        <w:t xml:space="preserve"> </w:t>
      </w:r>
      <w:r>
        <w:rPr>
          <w:sz w:val="24"/>
        </w:rPr>
        <w:t>e</w:t>
      </w:r>
      <w:r>
        <w:rPr>
          <w:spacing w:val="-3"/>
          <w:sz w:val="24"/>
        </w:rPr>
        <w:t xml:space="preserve"> </w:t>
      </w:r>
      <w:r>
        <w:rPr>
          <w:sz w:val="24"/>
        </w:rPr>
        <w:t>Vantagens</w:t>
      </w:r>
      <w:r>
        <w:rPr>
          <w:spacing w:val="-3"/>
          <w:sz w:val="24"/>
        </w:rPr>
        <w:t xml:space="preserve"> </w:t>
      </w:r>
      <w:r>
        <w:rPr>
          <w:sz w:val="24"/>
        </w:rPr>
        <w:t>da</w:t>
      </w:r>
      <w:r>
        <w:rPr>
          <w:spacing w:val="-3"/>
          <w:sz w:val="24"/>
        </w:rPr>
        <w:t xml:space="preserve"> </w:t>
      </w:r>
      <w:r>
        <w:rPr>
          <w:sz w:val="24"/>
        </w:rPr>
        <w:t>Solução</w:t>
      </w:r>
      <w:r>
        <w:rPr>
          <w:spacing w:val="-2"/>
          <w:sz w:val="24"/>
        </w:rPr>
        <w:t xml:space="preserve"> Proposta</w:t>
      </w:r>
    </w:p>
    <w:p w:rsidR="002D5F79" w:rsidRDefault="002D5F79">
      <w:pPr>
        <w:pStyle w:val="Corpodetexto"/>
        <w:spacing w:before="108"/>
        <w:ind w:left="0"/>
        <w:jc w:val="left"/>
      </w:pPr>
    </w:p>
    <w:p w:rsidR="002D5F79" w:rsidRDefault="00B0013F">
      <w:pPr>
        <w:pStyle w:val="Corpodetexto"/>
        <w:spacing w:line="364" w:lineRule="auto"/>
        <w:ind w:right="1076"/>
      </w:pPr>
      <w:r>
        <w:t>O</w:t>
      </w:r>
      <w:r>
        <w:rPr>
          <w:spacing w:val="-4"/>
        </w:rPr>
        <w:t xml:space="preserve"> </w:t>
      </w:r>
      <w:r>
        <w:t>modelo</w:t>
      </w:r>
      <w:r>
        <w:rPr>
          <w:spacing w:val="-3"/>
        </w:rPr>
        <w:t xml:space="preserve"> </w:t>
      </w:r>
      <w:r>
        <w:t>atual</w:t>
      </w:r>
      <w:r>
        <w:rPr>
          <w:spacing w:val="-3"/>
        </w:rPr>
        <w:t xml:space="preserve"> </w:t>
      </w:r>
      <w:r>
        <w:t>de</w:t>
      </w:r>
      <w:r>
        <w:rPr>
          <w:spacing w:val="-6"/>
        </w:rPr>
        <w:t xml:space="preserve"> </w:t>
      </w:r>
      <w:r>
        <w:t>contratações</w:t>
      </w:r>
      <w:r>
        <w:rPr>
          <w:spacing w:val="-3"/>
        </w:rPr>
        <w:t xml:space="preserve"> </w:t>
      </w:r>
      <w:r>
        <w:t>pontuais</w:t>
      </w:r>
      <w:r>
        <w:rPr>
          <w:spacing w:val="-4"/>
        </w:rPr>
        <w:t xml:space="preserve"> </w:t>
      </w:r>
      <w:r>
        <w:t>e</w:t>
      </w:r>
      <w:r>
        <w:rPr>
          <w:spacing w:val="-3"/>
        </w:rPr>
        <w:t xml:space="preserve"> </w:t>
      </w:r>
      <w:r>
        <w:t>emergenciais</w:t>
      </w:r>
      <w:r>
        <w:rPr>
          <w:spacing w:val="-5"/>
        </w:rPr>
        <w:t xml:space="preserve"> </w:t>
      </w:r>
      <w:r>
        <w:t>para</w:t>
      </w:r>
      <w:r>
        <w:rPr>
          <w:spacing w:val="-3"/>
        </w:rPr>
        <w:t xml:space="preserve"> </w:t>
      </w:r>
      <w:r>
        <w:t>cada</w:t>
      </w:r>
      <w:r>
        <w:rPr>
          <w:spacing w:val="-3"/>
        </w:rPr>
        <w:t xml:space="preserve"> </w:t>
      </w:r>
      <w:r>
        <w:t>evento</w:t>
      </w:r>
      <w:r>
        <w:rPr>
          <w:spacing w:val="-4"/>
        </w:rPr>
        <w:t xml:space="preserve"> </w:t>
      </w:r>
      <w:r>
        <w:t>apresenta graves deficiências:</w:t>
      </w:r>
    </w:p>
    <w:p w:rsidR="002D5F79" w:rsidRDefault="00B0013F">
      <w:pPr>
        <w:pStyle w:val="Corpodetexto"/>
        <w:spacing w:before="241"/>
      </w:pPr>
      <w:r>
        <w:rPr>
          <w:rFonts w:ascii="Arial" w:hAnsi="Arial"/>
          <w:b/>
        </w:rPr>
        <w:t>Sobrecustos:</w:t>
      </w:r>
      <w:r>
        <w:rPr>
          <w:rFonts w:ascii="Arial" w:hAnsi="Arial"/>
          <w:b/>
          <w:spacing w:val="-5"/>
        </w:rPr>
        <w:t xml:space="preserve"> </w:t>
      </w:r>
      <w:r>
        <w:t>Preços</w:t>
      </w:r>
      <w:r>
        <w:rPr>
          <w:spacing w:val="-4"/>
        </w:rPr>
        <w:t xml:space="preserve"> </w:t>
      </w:r>
      <w:r>
        <w:t>inflacionados</w:t>
      </w:r>
      <w:r>
        <w:rPr>
          <w:spacing w:val="-5"/>
        </w:rPr>
        <w:t xml:space="preserve"> </w:t>
      </w:r>
      <w:r>
        <w:t>devido</w:t>
      </w:r>
      <w:r>
        <w:rPr>
          <w:spacing w:val="-3"/>
        </w:rPr>
        <w:t xml:space="preserve"> </w:t>
      </w:r>
      <w:r>
        <w:t>à</w:t>
      </w:r>
      <w:r>
        <w:rPr>
          <w:spacing w:val="-5"/>
        </w:rPr>
        <w:t xml:space="preserve"> </w:t>
      </w:r>
      <w:r>
        <w:t>falta</w:t>
      </w:r>
      <w:r>
        <w:rPr>
          <w:spacing w:val="-3"/>
        </w:rPr>
        <w:t xml:space="preserve"> </w:t>
      </w:r>
      <w:r>
        <w:t>de</w:t>
      </w:r>
      <w:r>
        <w:rPr>
          <w:spacing w:val="-4"/>
        </w:rPr>
        <w:t xml:space="preserve"> </w:t>
      </w:r>
      <w:r>
        <w:t>planejamento</w:t>
      </w:r>
      <w:r>
        <w:rPr>
          <w:spacing w:val="-4"/>
        </w:rPr>
        <w:t xml:space="preserve"> </w:t>
      </w:r>
      <w:r>
        <w:t>e</w:t>
      </w:r>
      <w:r>
        <w:rPr>
          <w:spacing w:val="-3"/>
        </w:rPr>
        <w:t xml:space="preserve"> </w:t>
      </w:r>
      <w:r>
        <w:rPr>
          <w:spacing w:val="-2"/>
        </w:rPr>
        <w:t>competição.</w:t>
      </w:r>
    </w:p>
    <w:p w:rsidR="002D5F79" w:rsidRDefault="002D5F79">
      <w:pPr>
        <w:pStyle w:val="Corpodetexto"/>
        <w:spacing w:before="108"/>
        <w:ind w:left="0"/>
        <w:jc w:val="left"/>
      </w:pPr>
    </w:p>
    <w:p w:rsidR="002D5F79" w:rsidRDefault="00B0013F">
      <w:pPr>
        <w:spacing w:line="364" w:lineRule="auto"/>
        <w:ind w:left="1419" w:right="1077"/>
        <w:jc w:val="both"/>
        <w:rPr>
          <w:sz w:val="24"/>
        </w:rPr>
      </w:pPr>
      <w:r>
        <w:rPr>
          <w:rFonts w:ascii="Arial" w:hAnsi="Arial"/>
          <w:b/>
          <w:sz w:val="24"/>
        </w:rPr>
        <w:t xml:space="preserve">Insegurança Jurídica e Técnica: </w:t>
      </w:r>
      <w:r>
        <w:rPr>
          <w:sz w:val="24"/>
        </w:rPr>
        <w:t>Dificuldade de verificar a idoneidade e capacidade técnica de fornecedores a cada nova contratação.</w:t>
      </w:r>
    </w:p>
    <w:p w:rsidR="002D5F79" w:rsidRDefault="00B0013F">
      <w:pPr>
        <w:pStyle w:val="Corpodetexto"/>
        <w:spacing w:before="241" w:line="364" w:lineRule="auto"/>
        <w:ind w:right="1075"/>
      </w:pPr>
      <w:r>
        <w:rPr>
          <w:rFonts w:ascii="Arial" w:hAnsi="Arial"/>
          <w:b/>
        </w:rPr>
        <w:t>Improvisação e Risco:</w:t>
      </w:r>
      <w:r>
        <w:rPr>
          <w:rFonts w:ascii="Arial" w:hAnsi="Arial"/>
          <w:b/>
          <w:spacing w:val="-1"/>
        </w:rPr>
        <w:t xml:space="preserve"> </w:t>
      </w:r>
      <w:r>
        <w:t>Utilização de estruturas e equipamentos nem sempre adequados, aumentando os riscos de acidentes.</w:t>
      </w:r>
    </w:p>
    <w:p w:rsidR="002D5F79" w:rsidRDefault="00B0013F">
      <w:pPr>
        <w:spacing w:before="242" w:line="364" w:lineRule="auto"/>
        <w:ind w:left="1419" w:right="1075"/>
        <w:jc w:val="both"/>
        <w:rPr>
          <w:sz w:val="24"/>
        </w:rPr>
      </w:pPr>
      <w:r>
        <w:rPr>
          <w:rFonts w:ascii="Arial" w:hAnsi="Arial"/>
          <w:b/>
          <w:sz w:val="24"/>
        </w:rPr>
        <w:t xml:space="preserve">Sobrecarga Administrativa: </w:t>
      </w:r>
      <w:r>
        <w:rPr>
          <w:sz w:val="24"/>
        </w:rPr>
        <w:t>Processos licitatórios repetitivos e demorados para demandas similares.</w:t>
      </w:r>
    </w:p>
    <w:p w:rsidR="002D5F79" w:rsidRDefault="00B0013F">
      <w:pPr>
        <w:pStyle w:val="Corpodetexto"/>
        <w:spacing w:before="241"/>
      </w:pPr>
      <w:r>
        <w:t>A</w:t>
      </w:r>
      <w:r>
        <w:rPr>
          <w:spacing w:val="-5"/>
        </w:rPr>
        <w:t xml:space="preserve"> </w:t>
      </w:r>
      <w:r>
        <w:t>solução</w:t>
      </w:r>
      <w:r>
        <w:rPr>
          <w:spacing w:val="-3"/>
        </w:rPr>
        <w:t xml:space="preserve"> </w:t>
      </w:r>
      <w:r>
        <w:t>via</w:t>
      </w:r>
      <w:r>
        <w:rPr>
          <w:spacing w:val="-4"/>
        </w:rPr>
        <w:t xml:space="preserve"> </w:t>
      </w:r>
      <w:r>
        <w:t>Registro</w:t>
      </w:r>
      <w:r>
        <w:rPr>
          <w:spacing w:val="-3"/>
        </w:rPr>
        <w:t xml:space="preserve"> </w:t>
      </w:r>
      <w:r>
        <w:t>de</w:t>
      </w:r>
      <w:r>
        <w:rPr>
          <w:spacing w:val="-3"/>
        </w:rPr>
        <w:t xml:space="preserve"> </w:t>
      </w:r>
      <w:r>
        <w:t>Preços</w:t>
      </w:r>
      <w:r>
        <w:rPr>
          <w:spacing w:val="-4"/>
        </w:rPr>
        <w:t xml:space="preserve"> </w:t>
      </w:r>
      <w:r>
        <w:t>supera</w:t>
      </w:r>
      <w:r>
        <w:rPr>
          <w:spacing w:val="-3"/>
        </w:rPr>
        <w:t xml:space="preserve"> </w:t>
      </w:r>
      <w:r>
        <w:t>tais</w:t>
      </w:r>
      <w:r>
        <w:rPr>
          <w:spacing w:val="-4"/>
        </w:rPr>
        <w:t xml:space="preserve"> </w:t>
      </w:r>
      <w:r>
        <w:t>falhas,</w:t>
      </w:r>
      <w:r>
        <w:rPr>
          <w:spacing w:val="-5"/>
        </w:rPr>
        <w:t xml:space="preserve"> </w:t>
      </w:r>
      <w:r>
        <w:rPr>
          <w:spacing w:val="-2"/>
        </w:rPr>
        <w:t>proporcionando:</w:t>
      </w:r>
    </w:p>
    <w:p w:rsidR="002D5F79" w:rsidRDefault="002D5F79">
      <w:pPr>
        <w:pStyle w:val="Corpodetexto"/>
        <w:spacing w:before="108"/>
        <w:ind w:left="0"/>
        <w:jc w:val="left"/>
      </w:pPr>
    </w:p>
    <w:p w:rsidR="002D5F79" w:rsidRDefault="00B0013F">
      <w:pPr>
        <w:pStyle w:val="Corpodetexto"/>
        <w:spacing w:line="364" w:lineRule="auto"/>
        <w:ind w:right="1071"/>
      </w:pPr>
      <w:r>
        <w:rPr>
          <w:rFonts w:ascii="Arial" w:hAnsi="Arial"/>
          <w:b/>
        </w:rPr>
        <w:t>Economicidade:</w:t>
      </w:r>
      <w:r>
        <w:rPr>
          <w:rFonts w:ascii="Arial" w:hAnsi="Arial"/>
          <w:b/>
          <w:spacing w:val="-2"/>
        </w:rPr>
        <w:t xml:space="preserve"> </w:t>
      </w:r>
      <w:r>
        <w:t>Obtenção de melhores preços pela contratação centralizada de um volume potencial de serviços.</w:t>
      </w:r>
    </w:p>
    <w:p w:rsidR="002D5F79" w:rsidRDefault="00B0013F">
      <w:pPr>
        <w:pStyle w:val="Corpodetexto"/>
        <w:spacing w:before="241" w:line="364" w:lineRule="auto"/>
        <w:ind w:right="1079"/>
      </w:pPr>
      <w:r>
        <w:rPr>
          <w:rFonts w:ascii="Arial" w:hAnsi="Arial"/>
          <w:b/>
        </w:rPr>
        <w:t xml:space="preserve">Celeridade: </w:t>
      </w:r>
      <w:r>
        <w:t>Agilidade na contratação para eventos programados, via simples chamamento à ata.</w:t>
      </w:r>
    </w:p>
    <w:p w:rsidR="002D5F79" w:rsidRDefault="00B0013F">
      <w:pPr>
        <w:pStyle w:val="Corpodetexto"/>
        <w:spacing w:before="241" w:line="364" w:lineRule="auto"/>
        <w:ind w:right="1077"/>
      </w:pPr>
      <w:r>
        <w:rPr>
          <w:rFonts w:ascii="Arial" w:hAnsi="Arial"/>
          <w:b/>
        </w:rPr>
        <w:t xml:space="preserve">Segurança e Qualidade: </w:t>
      </w:r>
      <w:r>
        <w:t>Seleção prévia e qualificada de fornecedores especializados, com exigência de padrões técnicos e de segurança.</w:t>
      </w:r>
    </w:p>
    <w:p w:rsidR="002D5F79" w:rsidRDefault="00B0013F">
      <w:pPr>
        <w:pStyle w:val="Corpodetexto"/>
        <w:spacing w:before="242" w:line="364" w:lineRule="auto"/>
        <w:ind w:right="1077"/>
      </w:pPr>
      <w:r>
        <w:rPr>
          <w:rFonts w:ascii="Arial" w:hAnsi="Arial"/>
          <w:b/>
        </w:rPr>
        <w:t>Planejamento:</w:t>
      </w:r>
      <w:r>
        <w:rPr>
          <w:rFonts w:ascii="Arial" w:hAnsi="Arial"/>
          <w:b/>
          <w:spacing w:val="-4"/>
        </w:rPr>
        <w:t xml:space="preserve"> </w:t>
      </w:r>
      <w:r>
        <w:t>Previsibilidade</w:t>
      </w:r>
      <w:r>
        <w:rPr>
          <w:spacing w:val="-1"/>
        </w:rPr>
        <w:t xml:space="preserve"> </w:t>
      </w:r>
      <w:r>
        <w:t>orçamentária e</w:t>
      </w:r>
      <w:r>
        <w:rPr>
          <w:spacing w:val="-1"/>
        </w:rPr>
        <w:t xml:space="preserve"> </w:t>
      </w:r>
      <w:r>
        <w:t>operacional</w:t>
      </w:r>
      <w:r>
        <w:rPr>
          <w:spacing w:val="-1"/>
        </w:rPr>
        <w:t xml:space="preserve"> </w:t>
      </w:r>
      <w:r>
        <w:t>para</w:t>
      </w:r>
      <w:r>
        <w:rPr>
          <w:spacing w:val="-1"/>
        </w:rPr>
        <w:t xml:space="preserve"> </w:t>
      </w:r>
      <w:r>
        <w:t>os</w:t>
      </w:r>
      <w:r>
        <w:rPr>
          <w:spacing w:val="-1"/>
        </w:rPr>
        <w:t xml:space="preserve"> </w:t>
      </w:r>
      <w:r>
        <w:t>órgãos</w:t>
      </w:r>
      <w:r>
        <w:rPr>
          <w:spacing w:val="-3"/>
        </w:rPr>
        <w:t xml:space="preserve"> </w:t>
      </w:r>
      <w:r>
        <w:t xml:space="preserve">municipais </w:t>
      </w:r>
      <w:r>
        <w:rPr>
          <w:spacing w:val="-2"/>
        </w:rPr>
        <w:t>demandantes.</w:t>
      </w:r>
    </w:p>
    <w:p w:rsidR="002D5F79" w:rsidRDefault="00B0013F">
      <w:pPr>
        <w:pStyle w:val="Corpodetexto"/>
        <w:spacing w:before="241" w:line="364" w:lineRule="auto"/>
        <w:ind w:right="1073"/>
      </w:pPr>
      <w:r>
        <w:rPr>
          <w:rFonts w:ascii="Arial" w:hAnsi="Arial"/>
          <w:b/>
        </w:rPr>
        <w:t>Conclusão:</w:t>
      </w:r>
      <w:r>
        <w:rPr>
          <w:rFonts w:ascii="Arial" w:hAnsi="Arial"/>
          <w:b/>
          <w:spacing w:val="-1"/>
        </w:rPr>
        <w:t xml:space="preserve"> </w:t>
      </w:r>
      <w:r>
        <w:t>A contratação proposta é</w:t>
      </w:r>
      <w:r>
        <w:rPr>
          <w:spacing w:val="-1"/>
        </w:rPr>
        <w:t xml:space="preserve"> </w:t>
      </w:r>
      <w:r>
        <w:t>necessária, conveniente e oportuna, constituindo-se no instrumento mais</w:t>
      </w:r>
      <w:r>
        <w:rPr>
          <w:spacing w:val="-2"/>
        </w:rPr>
        <w:t xml:space="preserve"> </w:t>
      </w:r>
      <w:r>
        <w:t>eficiente, econômico e seguro para garantir a regularidade, a qualidade e a segurança da realização de eventos municipais, em atendimento ao interesse público.</w:t>
      </w:r>
    </w:p>
    <w:p w:rsidR="002D5F79" w:rsidRDefault="002D5F79">
      <w:pPr>
        <w:pStyle w:val="Corpodetexto"/>
        <w:spacing w:before="234"/>
        <w:ind w:left="0"/>
        <w:jc w:val="left"/>
      </w:pPr>
    </w:p>
    <w:p w:rsidR="002D5F79" w:rsidRDefault="00B0013F">
      <w:pPr>
        <w:pStyle w:val="Ttulo1"/>
        <w:numPr>
          <w:ilvl w:val="0"/>
          <w:numId w:val="32"/>
        </w:numPr>
        <w:tabs>
          <w:tab w:val="left" w:pos="1701"/>
        </w:tabs>
        <w:ind w:left="1701" w:hanging="282"/>
      </w:pPr>
      <w:r>
        <w:t>DESCRIÇÃO</w:t>
      </w:r>
      <w:r>
        <w:rPr>
          <w:spacing w:val="35"/>
        </w:rPr>
        <w:t xml:space="preserve"> </w:t>
      </w:r>
      <w:r>
        <w:t>DA</w:t>
      </w:r>
      <w:r>
        <w:rPr>
          <w:spacing w:val="31"/>
        </w:rPr>
        <w:t xml:space="preserve"> </w:t>
      </w:r>
      <w:r>
        <w:t>SOLUÇÃO</w:t>
      </w:r>
      <w:r>
        <w:rPr>
          <w:spacing w:val="36"/>
        </w:rPr>
        <w:t xml:space="preserve"> </w:t>
      </w:r>
      <w:r>
        <w:t>COMO</w:t>
      </w:r>
      <w:r>
        <w:rPr>
          <w:spacing w:val="35"/>
        </w:rPr>
        <w:t xml:space="preserve"> </w:t>
      </w:r>
      <w:r>
        <w:t>UM</w:t>
      </w:r>
      <w:r>
        <w:rPr>
          <w:spacing w:val="38"/>
        </w:rPr>
        <w:t xml:space="preserve"> </w:t>
      </w:r>
      <w:r>
        <w:t>TODO</w:t>
      </w:r>
      <w:r>
        <w:rPr>
          <w:spacing w:val="37"/>
        </w:rPr>
        <w:t xml:space="preserve"> </w:t>
      </w:r>
      <w:r>
        <w:t>CONSIDERADO</w:t>
      </w:r>
      <w:r>
        <w:rPr>
          <w:spacing w:val="37"/>
        </w:rPr>
        <w:t xml:space="preserve"> </w:t>
      </w:r>
      <w:r>
        <w:t>O</w:t>
      </w:r>
      <w:r>
        <w:rPr>
          <w:spacing w:val="35"/>
        </w:rPr>
        <w:t xml:space="preserve"> </w:t>
      </w:r>
      <w:r>
        <w:t>CICLO</w:t>
      </w:r>
      <w:r>
        <w:rPr>
          <w:spacing w:val="34"/>
        </w:rPr>
        <w:t xml:space="preserve"> </w:t>
      </w:r>
      <w:r>
        <w:rPr>
          <w:spacing w:val="-5"/>
        </w:rPr>
        <w:t>DE</w:t>
      </w:r>
    </w:p>
    <w:p w:rsidR="002D5F79" w:rsidRDefault="002D5F79">
      <w:pPr>
        <w:pStyle w:val="Ttulo1"/>
        <w:jc w:val="left"/>
        <w:sectPr w:rsidR="002D5F79">
          <w:pgSz w:w="11910" w:h="16840"/>
          <w:pgMar w:top="1840" w:right="0" w:bottom="1020" w:left="283" w:header="658" w:footer="834" w:gutter="0"/>
          <w:cols w:space="720"/>
        </w:sectPr>
      </w:pPr>
    </w:p>
    <w:p w:rsidR="002D5F79" w:rsidRDefault="002D5F79">
      <w:pPr>
        <w:pStyle w:val="Corpodetexto"/>
        <w:spacing w:before="2"/>
        <w:ind w:left="0"/>
        <w:jc w:val="left"/>
        <w:rPr>
          <w:rFonts w:ascii="Arial"/>
          <w:b/>
        </w:rPr>
      </w:pPr>
    </w:p>
    <w:p w:rsidR="002D5F79" w:rsidRDefault="00B0013F">
      <w:pPr>
        <w:ind w:left="1419"/>
        <w:rPr>
          <w:rFonts w:ascii="Arial" w:hAnsi="Arial"/>
          <w:b/>
          <w:sz w:val="24"/>
        </w:rPr>
      </w:pPr>
      <w:r>
        <w:rPr>
          <w:rFonts w:ascii="Arial" w:hAnsi="Arial"/>
          <w:b/>
          <w:sz w:val="24"/>
        </w:rPr>
        <w:t>VIDA</w:t>
      </w:r>
      <w:r>
        <w:rPr>
          <w:rFonts w:ascii="Arial" w:hAnsi="Arial"/>
          <w:b/>
          <w:spacing w:val="-11"/>
          <w:sz w:val="24"/>
        </w:rPr>
        <w:t xml:space="preserve"> </w:t>
      </w:r>
      <w:r>
        <w:rPr>
          <w:rFonts w:ascii="Arial" w:hAnsi="Arial"/>
          <w:b/>
          <w:sz w:val="24"/>
        </w:rPr>
        <w:t>DO</w:t>
      </w:r>
      <w:r>
        <w:rPr>
          <w:rFonts w:ascii="Arial" w:hAnsi="Arial"/>
          <w:b/>
          <w:spacing w:val="-2"/>
          <w:sz w:val="24"/>
        </w:rPr>
        <w:t xml:space="preserve"> </w:t>
      </w:r>
      <w:r>
        <w:rPr>
          <w:rFonts w:ascii="Arial" w:hAnsi="Arial"/>
          <w:b/>
          <w:sz w:val="24"/>
        </w:rPr>
        <w:t>OBJETO</w:t>
      </w:r>
      <w:r>
        <w:rPr>
          <w:rFonts w:ascii="Arial" w:hAnsi="Arial"/>
          <w:b/>
          <w:spacing w:val="-3"/>
          <w:sz w:val="24"/>
        </w:rPr>
        <w:t xml:space="preserve"> </w:t>
      </w:r>
      <w:r>
        <w:rPr>
          <w:rFonts w:ascii="Arial" w:hAnsi="Arial"/>
          <w:b/>
          <w:sz w:val="24"/>
        </w:rPr>
        <w:t>E</w:t>
      </w:r>
      <w:r>
        <w:rPr>
          <w:rFonts w:ascii="Arial" w:hAnsi="Arial"/>
          <w:b/>
          <w:spacing w:val="-3"/>
          <w:sz w:val="24"/>
        </w:rPr>
        <w:t xml:space="preserve"> </w:t>
      </w:r>
      <w:r>
        <w:rPr>
          <w:rFonts w:ascii="Arial" w:hAnsi="Arial"/>
          <w:b/>
          <w:sz w:val="24"/>
        </w:rPr>
        <w:t>ESPECIFICAÇÃO</w:t>
      </w:r>
      <w:r>
        <w:rPr>
          <w:rFonts w:ascii="Arial" w:hAnsi="Arial"/>
          <w:b/>
          <w:spacing w:val="-3"/>
          <w:sz w:val="24"/>
        </w:rPr>
        <w:t xml:space="preserve"> </w:t>
      </w:r>
      <w:r>
        <w:rPr>
          <w:rFonts w:ascii="Arial" w:hAnsi="Arial"/>
          <w:b/>
          <w:sz w:val="24"/>
        </w:rPr>
        <w:t>DOS</w:t>
      </w:r>
      <w:r>
        <w:rPr>
          <w:rFonts w:ascii="Arial" w:hAnsi="Arial"/>
          <w:b/>
          <w:spacing w:val="-3"/>
          <w:sz w:val="24"/>
        </w:rPr>
        <w:t xml:space="preserve"> </w:t>
      </w:r>
      <w:r>
        <w:rPr>
          <w:rFonts w:ascii="Arial" w:hAnsi="Arial"/>
          <w:b/>
          <w:spacing w:val="-2"/>
          <w:sz w:val="24"/>
        </w:rPr>
        <w:t>SERVIÇOS</w:t>
      </w:r>
    </w:p>
    <w:p w:rsidR="002D5F79" w:rsidRDefault="002D5F79">
      <w:pPr>
        <w:pStyle w:val="Corpodetexto"/>
        <w:spacing w:before="274"/>
        <w:ind w:left="0"/>
        <w:jc w:val="left"/>
        <w:rPr>
          <w:rFonts w:ascii="Arial"/>
          <w:b/>
        </w:rPr>
      </w:pPr>
    </w:p>
    <w:p w:rsidR="002D5F79" w:rsidRDefault="00B0013F">
      <w:pPr>
        <w:pStyle w:val="Ttulo2"/>
        <w:numPr>
          <w:ilvl w:val="1"/>
          <w:numId w:val="32"/>
        </w:numPr>
        <w:tabs>
          <w:tab w:val="left" w:pos="1885"/>
        </w:tabs>
        <w:ind w:left="1885" w:hanging="466"/>
      </w:pPr>
      <w:r>
        <w:t>Descrição</w:t>
      </w:r>
      <w:r>
        <w:rPr>
          <w:spacing w:val="-7"/>
        </w:rPr>
        <w:t xml:space="preserve"> </w:t>
      </w:r>
      <w:r>
        <w:t>Global</w:t>
      </w:r>
      <w:r>
        <w:rPr>
          <w:spacing w:val="-5"/>
        </w:rPr>
        <w:t xml:space="preserve"> </w:t>
      </w:r>
      <w:r>
        <w:t>da</w:t>
      </w:r>
      <w:r>
        <w:rPr>
          <w:spacing w:val="-5"/>
        </w:rPr>
        <w:t xml:space="preserve"> </w:t>
      </w:r>
      <w:r>
        <w:rPr>
          <w:spacing w:val="-2"/>
        </w:rPr>
        <w:t>Solução</w:t>
      </w:r>
    </w:p>
    <w:p w:rsidR="002D5F79" w:rsidRDefault="00B0013F">
      <w:pPr>
        <w:pStyle w:val="Corpodetexto"/>
        <w:spacing w:before="138" w:line="360" w:lineRule="auto"/>
        <w:ind w:right="1072"/>
      </w:pPr>
      <w:r>
        <w:t>A</w:t>
      </w:r>
      <w:r>
        <w:rPr>
          <w:spacing w:val="-11"/>
        </w:rPr>
        <w:t xml:space="preserve"> </w:t>
      </w:r>
      <w:r>
        <w:t>solução</w:t>
      </w:r>
      <w:r>
        <w:rPr>
          <w:spacing w:val="-11"/>
        </w:rPr>
        <w:t xml:space="preserve"> </w:t>
      </w:r>
      <w:r>
        <w:t>consiste</w:t>
      </w:r>
      <w:r>
        <w:rPr>
          <w:spacing w:val="-13"/>
        </w:rPr>
        <w:t xml:space="preserve"> </w:t>
      </w:r>
      <w:r>
        <w:t>na</w:t>
      </w:r>
      <w:r>
        <w:rPr>
          <w:spacing w:val="-2"/>
        </w:rPr>
        <w:t xml:space="preserve"> </w:t>
      </w:r>
      <w:r>
        <w:t>locação</w:t>
      </w:r>
      <w:r>
        <w:rPr>
          <w:spacing w:val="-11"/>
        </w:rPr>
        <w:t xml:space="preserve"> </w:t>
      </w:r>
      <w:r>
        <w:t>integrada</w:t>
      </w:r>
      <w:r>
        <w:rPr>
          <w:spacing w:val="-10"/>
        </w:rPr>
        <w:t xml:space="preserve"> </w:t>
      </w:r>
      <w:r>
        <w:t>de</w:t>
      </w:r>
      <w:r>
        <w:rPr>
          <w:spacing w:val="-11"/>
        </w:rPr>
        <w:t xml:space="preserve"> </w:t>
      </w:r>
      <w:r>
        <w:t>infraestrutura</w:t>
      </w:r>
      <w:r>
        <w:rPr>
          <w:spacing w:val="-11"/>
        </w:rPr>
        <w:t xml:space="preserve"> </w:t>
      </w:r>
      <w:r>
        <w:t>para</w:t>
      </w:r>
      <w:r>
        <w:rPr>
          <w:spacing w:val="-11"/>
        </w:rPr>
        <w:t xml:space="preserve"> </w:t>
      </w:r>
      <w:r>
        <w:t>eventos</w:t>
      </w:r>
      <w:r>
        <w:rPr>
          <w:spacing w:val="-11"/>
        </w:rPr>
        <w:t xml:space="preserve"> </w:t>
      </w:r>
      <w:r>
        <w:t>na</w:t>
      </w:r>
      <w:r>
        <w:rPr>
          <w:spacing w:val="-10"/>
        </w:rPr>
        <w:t xml:space="preserve"> </w:t>
      </w:r>
      <w:r>
        <w:t>modalidade "chave na mão", onde a CONTRATADA assume a responsabilidade técnica, operacional</w:t>
      </w:r>
      <w:r>
        <w:rPr>
          <w:spacing w:val="-7"/>
        </w:rPr>
        <w:t xml:space="preserve"> </w:t>
      </w:r>
      <w:r>
        <w:t>e</w:t>
      </w:r>
      <w:r>
        <w:rPr>
          <w:spacing w:val="-7"/>
        </w:rPr>
        <w:t xml:space="preserve"> </w:t>
      </w:r>
      <w:r>
        <w:t>legal</w:t>
      </w:r>
      <w:r>
        <w:rPr>
          <w:spacing w:val="-8"/>
        </w:rPr>
        <w:t xml:space="preserve"> </w:t>
      </w:r>
      <w:r>
        <w:t>integral</w:t>
      </w:r>
      <w:r>
        <w:rPr>
          <w:spacing w:val="-2"/>
        </w:rPr>
        <w:t xml:space="preserve"> </w:t>
      </w:r>
      <w:r>
        <w:t>por</w:t>
      </w:r>
      <w:r>
        <w:rPr>
          <w:spacing w:val="-7"/>
        </w:rPr>
        <w:t xml:space="preserve"> </w:t>
      </w:r>
      <w:r>
        <w:t>todas</w:t>
      </w:r>
      <w:r>
        <w:rPr>
          <w:spacing w:val="-11"/>
        </w:rPr>
        <w:t xml:space="preserve"> </w:t>
      </w:r>
      <w:r>
        <w:t>as</w:t>
      </w:r>
      <w:r>
        <w:rPr>
          <w:spacing w:val="-7"/>
        </w:rPr>
        <w:t xml:space="preserve"> </w:t>
      </w:r>
      <w:r>
        <w:t>etapas</w:t>
      </w:r>
      <w:r>
        <w:rPr>
          <w:spacing w:val="-9"/>
        </w:rPr>
        <w:t xml:space="preserve"> </w:t>
      </w:r>
      <w:r>
        <w:t>do</w:t>
      </w:r>
      <w:r>
        <w:rPr>
          <w:spacing w:val="-6"/>
        </w:rPr>
        <w:t xml:space="preserve"> </w:t>
      </w:r>
      <w:r>
        <w:t>ciclo</w:t>
      </w:r>
      <w:r>
        <w:rPr>
          <w:spacing w:val="-9"/>
        </w:rPr>
        <w:t xml:space="preserve"> </w:t>
      </w:r>
      <w:r>
        <w:t>de</w:t>
      </w:r>
      <w:r>
        <w:rPr>
          <w:spacing w:val="-6"/>
        </w:rPr>
        <w:t xml:space="preserve"> </w:t>
      </w:r>
      <w:r>
        <w:t>vida</w:t>
      </w:r>
      <w:r>
        <w:rPr>
          <w:spacing w:val="-6"/>
        </w:rPr>
        <w:t xml:space="preserve"> </w:t>
      </w:r>
      <w:r>
        <w:t>do</w:t>
      </w:r>
      <w:r>
        <w:rPr>
          <w:spacing w:val="-6"/>
        </w:rPr>
        <w:t xml:space="preserve"> </w:t>
      </w:r>
      <w:r>
        <w:t>serviço</w:t>
      </w:r>
      <w:r>
        <w:rPr>
          <w:spacing w:val="-7"/>
        </w:rPr>
        <w:t xml:space="preserve"> </w:t>
      </w:r>
      <w:r>
        <w:t>contratado, desde</w:t>
      </w:r>
      <w:r>
        <w:rPr>
          <w:spacing w:val="-10"/>
        </w:rPr>
        <w:t xml:space="preserve"> </w:t>
      </w:r>
      <w:r>
        <w:t>o</w:t>
      </w:r>
      <w:r>
        <w:rPr>
          <w:spacing w:val="-10"/>
        </w:rPr>
        <w:t xml:space="preserve"> </w:t>
      </w:r>
      <w:r>
        <w:t>planejamento</w:t>
      </w:r>
      <w:r>
        <w:rPr>
          <w:spacing w:val="-11"/>
        </w:rPr>
        <w:t xml:space="preserve"> </w:t>
      </w:r>
      <w:r>
        <w:t>logístico</w:t>
      </w:r>
      <w:r>
        <w:rPr>
          <w:spacing w:val="-11"/>
        </w:rPr>
        <w:t xml:space="preserve"> </w:t>
      </w:r>
      <w:r>
        <w:t>até</w:t>
      </w:r>
      <w:r>
        <w:rPr>
          <w:spacing w:val="-11"/>
        </w:rPr>
        <w:t xml:space="preserve"> </w:t>
      </w:r>
      <w:r>
        <w:t>a</w:t>
      </w:r>
      <w:r>
        <w:rPr>
          <w:spacing w:val="-7"/>
        </w:rPr>
        <w:t xml:space="preserve"> </w:t>
      </w:r>
      <w:r>
        <w:t>desmobilização</w:t>
      </w:r>
      <w:r>
        <w:rPr>
          <w:spacing w:val="-10"/>
        </w:rPr>
        <w:t xml:space="preserve"> </w:t>
      </w:r>
      <w:r>
        <w:t>final,</w:t>
      </w:r>
      <w:r>
        <w:rPr>
          <w:spacing w:val="-12"/>
        </w:rPr>
        <w:t xml:space="preserve"> </w:t>
      </w:r>
      <w:r>
        <w:t>incluindo</w:t>
      </w:r>
      <w:r>
        <w:rPr>
          <w:spacing w:val="-10"/>
        </w:rPr>
        <w:t xml:space="preserve"> </w:t>
      </w:r>
      <w:r>
        <w:t>o</w:t>
      </w:r>
      <w:r>
        <w:rPr>
          <w:spacing w:val="-11"/>
        </w:rPr>
        <w:t xml:space="preserve"> </w:t>
      </w:r>
      <w:r>
        <w:t>fornecimento</w:t>
      </w:r>
      <w:r>
        <w:rPr>
          <w:spacing w:val="-11"/>
        </w:rPr>
        <w:t xml:space="preserve"> </w:t>
      </w:r>
      <w:r>
        <w:t xml:space="preserve">de todos os bens, materiais, acessórios, equipamentos e mão de obra especializada </w:t>
      </w:r>
      <w:r>
        <w:rPr>
          <w:spacing w:val="-2"/>
        </w:rPr>
        <w:t>necessários.</w:t>
      </w:r>
    </w:p>
    <w:p w:rsidR="002D5F79" w:rsidRDefault="002D5F79">
      <w:pPr>
        <w:pStyle w:val="Corpodetexto"/>
        <w:spacing w:before="138"/>
        <w:ind w:left="0"/>
        <w:jc w:val="left"/>
      </w:pPr>
    </w:p>
    <w:p w:rsidR="002D5F79" w:rsidRDefault="00B0013F">
      <w:pPr>
        <w:pStyle w:val="Ttulo2"/>
        <w:numPr>
          <w:ilvl w:val="1"/>
          <w:numId w:val="32"/>
        </w:numPr>
        <w:tabs>
          <w:tab w:val="left" w:pos="1885"/>
        </w:tabs>
        <w:ind w:left="1885" w:hanging="466"/>
      </w:pPr>
      <w:r>
        <w:t>Ciclo</w:t>
      </w:r>
      <w:r>
        <w:rPr>
          <w:spacing w:val="-4"/>
        </w:rPr>
        <w:t xml:space="preserve"> </w:t>
      </w:r>
      <w:r>
        <w:t>de</w:t>
      </w:r>
      <w:r>
        <w:rPr>
          <w:spacing w:val="-3"/>
        </w:rPr>
        <w:t xml:space="preserve"> </w:t>
      </w:r>
      <w:r>
        <w:t>Vida</w:t>
      </w:r>
      <w:r>
        <w:rPr>
          <w:spacing w:val="-2"/>
        </w:rPr>
        <w:t xml:space="preserve"> </w:t>
      </w:r>
      <w:r>
        <w:t>do</w:t>
      </w:r>
      <w:r>
        <w:rPr>
          <w:spacing w:val="-4"/>
        </w:rPr>
        <w:t xml:space="preserve"> </w:t>
      </w:r>
      <w:r>
        <w:t>Objeto</w:t>
      </w:r>
      <w:r>
        <w:rPr>
          <w:spacing w:val="-2"/>
        </w:rPr>
        <w:t xml:space="preserve"> </w:t>
      </w:r>
      <w:r>
        <w:t>e</w:t>
      </w:r>
      <w:r>
        <w:rPr>
          <w:spacing w:val="-2"/>
        </w:rPr>
        <w:t xml:space="preserve"> </w:t>
      </w:r>
      <w:r>
        <w:t>Especificação</w:t>
      </w:r>
      <w:r>
        <w:rPr>
          <w:spacing w:val="-4"/>
        </w:rPr>
        <w:t xml:space="preserve"> </w:t>
      </w:r>
      <w:r>
        <w:t>das</w:t>
      </w:r>
      <w:r>
        <w:rPr>
          <w:spacing w:val="-2"/>
        </w:rPr>
        <w:t xml:space="preserve"> </w:t>
      </w:r>
      <w:r>
        <w:t>Etapas</w:t>
      </w:r>
      <w:r>
        <w:rPr>
          <w:spacing w:val="-2"/>
        </w:rPr>
        <w:t xml:space="preserve"> </w:t>
      </w:r>
      <w:r>
        <w:t>do</w:t>
      </w:r>
      <w:r>
        <w:rPr>
          <w:spacing w:val="-3"/>
        </w:rPr>
        <w:t xml:space="preserve"> </w:t>
      </w:r>
      <w:r>
        <w:rPr>
          <w:spacing w:val="-2"/>
        </w:rPr>
        <w:t>Serviço</w:t>
      </w:r>
    </w:p>
    <w:p w:rsidR="002D5F79" w:rsidRDefault="00B0013F">
      <w:pPr>
        <w:pStyle w:val="Corpodetexto"/>
        <w:spacing w:before="139" w:line="360" w:lineRule="auto"/>
        <w:ind w:right="1073"/>
      </w:pPr>
      <w:r>
        <w:t>A</w:t>
      </w:r>
      <w:r>
        <w:rPr>
          <w:spacing w:val="-5"/>
        </w:rPr>
        <w:t xml:space="preserve"> </w:t>
      </w:r>
      <w:r>
        <w:t>CONTRATADA</w:t>
      </w:r>
      <w:r>
        <w:rPr>
          <w:spacing w:val="-4"/>
        </w:rPr>
        <w:t xml:space="preserve"> </w:t>
      </w:r>
      <w:r>
        <w:t>deverá</w:t>
      </w:r>
      <w:r>
        <w:rPr>
          <w:spacing w:val="-4"/>
        </w:rPr>
        <w:t xml:space="preserve"> </w:t>
      </w:r>
      <w:r>
        <w:t>executar,</w:t>
      </w:r>
      <w:r>
        <w:rPr>
          <w:spacing w:val="-5"/>
        </w:rPr>
        <w:t xml:space="preserve"> </w:t>
      </w:r>
      <w:r>
        <w:t>para</w:t>
      </w:r>
      <w:r>
        <w:rPr>
          <w:spacing w:val="-4"/>
        </w:rPr>
        <w:t xml:space="preserve"> </w:t>
      </w:r>
      <w:r>
        <w:t>cada</w:t>
      </w:r>
      <w:r>
        <w:rPr>
          <w:spacing w:val="-6"/>
        </w:rPr>
        <w:t xml:space="preserve"> </w:t>
      </w:r>
      <w:r>
        <w:t>item</w:t>
      </w:r>
      <w:r>
        <w:rPr>
          <w:spacing w:val="-4"/>
        </w:rPr>
        <w:t xml:space="preserve"> </w:t>
      </w:r>
      <w:r>
        <w:t>objeto</w:t>
      </w:r>
      <w:r>
        <w:rPr>
          <w:spacing w:val="-4"/>
        </w:rPr>
        <w:t xml:space="preserve"> </w:t>
      </w:r>
      <w:r>
        <w:t>de</w:t>
      </w:r>
      <w:r>
        <w:rPr>
          <w:spacing w:val="-4"/>
        </w:rPr>
        <w:t xml:space="preserve"> </w:t>
      </w:r>
      <w:r>
        <w:t>chamamento,</w:t>
      </w:r>
      <w:r>
        <w:rPr>
          <w:spacing w:val="-6"/>
        </w:rPr>
        <w:t xml:space="preserve"> </w:t>
      </w:r>
      <w:r>
        <w:t>o</w:t>
      </w:r>
      <w:r>
        <w:rPr>
          <w:spacing w:val="-5"/>
        </w:rPr>
        <w:t xml:space="preserve"> </w:t>
      </w:r>
      <w:r>
        <w:t>seguinte ciclo completo de serviços:</w:t>
      </w:r>
    </w:p>
    <w:p w:rsidR="002D5F79" w:rsidRDefault="002D5F79">
      <w:pPr>
        <w:pStyle w:val="Corpodetexto"/>
        <w:spacing w:before="138"/>
        <w:ind w:left="0"/>
        <w:jc w:val="left"/>
      </w:pPr>
    </w:p>
    <w:p w:rsidR="002D5F79" w:rsidRDefault="00B0013F">
      <w:pPr>
        <w:pStyle w:val="Ttulo2"/>
        <w:tabs>
          <w:tab w:val="left" w:pos="2456"/>
          <w:tab w:val="left" w:pos="2898"/>
          <w:tab w:val="left" w:pos="5111"/>
          <w:tab w:val="left" w:pos="5498"/>
          <w:tab w:val="left" w:pos="7994"/>
          <w:tab w:val="left" w:pos="8899"/>
          <w:tab w:val="left" w:pos="9263"/>
          <w:tab w:val="left" w:pos="10263"/>
        </w:tabs>
        <w:ind w:left="1419"/>
      </w:pPr>
      <w:r>
        <w:rPr>
          <w:spacing w:val="-2"/>
        </w:rPr>
        <w:t>ETAPA</w:t>
      </w:r>
      <w:r>
        <w:tab/>
      </w:r>
      <w:r>
        <w:rPr>
          <w:spacing w:val="-5"/>
        </w:rPr>
        <w:t>1:</w:t>
      </w:r>
      <w:r>
        <w:tab/>
      </w:r>
      <w:r>
        <w:rPr>
          <w:spacing w:val="-2"/>
        </w:rPr>
        <w:t>PLANEJAMENTO</w:t>
      </w:r>
      <w:r>
        <w:tab/>
      </w:r>
      <w:r>
        <w:rPr>
          <w:spacing w:val="-10"/>
        </w:rPr>
        <w:t>E</w:t>
      </w:r>
      <w:r>
        <w:tab/>
        <w:t>PRÉ-</w:t>
      </w:r>
      <w:r>
        <w:rPr>
          <w:spacing w:val="-2"/>
        </w:rPr>
        <w:t>MOBILIZAÇÃO</w:t>
      </w:r>
      <w:r>
        <w:tab/>
      </w:r>
      <w:r>
        <w:rPr>
          <w:spacing w:val="-2"/>
        </w:rPr>
        <w:t>(Após</w:t>
      </w:r>
      <w:r>
        <w:tab/>
      </w:r>
      <w:r>
        <w:rPr>
          <w:spacing w:val="-10"/>
        </w:rPr>
        <w:t>a</w:t>
      </w:r>
      <w:r>
        <w:tab/>
      </w:r>
      <w:r>
        <w:rPr>
          <w:spacing w:val="-2"/>
        </w:rPr>
        <w:t>Ordem</w:t>
      </w:r>
      <w:r>
        <w:tab/>
      </w:r>
      <w:r>
        <w:rPr>
          <w:spacing w:val="-5"/>
        </w:rPr>
        <w:t>de</w:t>
      </w:r>
    </w:p>
    <w:p w:rsidR="002D5F79" w:rsidRDefault="00B0013F">
      <w:pPr>
        <w:spacing w:before="138"/>
        <w:ind w:left="1419"/>
        <w:rPr>
          <w:rFonts w:ascii="Arial" w:hAnsi="Arial"/>
          <w:b/>
          <w:sz w:val="24"/>
        </w:rPr>
      </w:pPr>
      <w:r>
        <w:rPr>
          <w:rFonts w:ascii="Arial" w:hAnsi="Arial"/>
          <w:b/>
          <w:spacing w:val="-2"/>
          <w:sz w:val="24"/>
        </w:rPr>
        <w:t>Serviço/Chamamento)</w:t>
      </w:r>
    </w:p>
    <w:p w:rsidR="002D5F79" w:rsidRDefault="00B0013F">
      <w:pPr>
        <w:pStyle w:val="Corpodetexto"/>
        <w:spacing w:before="138" w:line="360" w:lineRule="auto"/>
        <w:ind w:right="1078"/>
      </w:pPr>
      <w:r>
        <w:rPr>
          <w:rFonts w:ascii="Arial" w:hAnsi="Arial"/>
          <w:b/>
        </w:rPr>
        <w:t>Análise Técnica do Local:</w:t>
      </w:r>
      <w:r>
        <w:rPr>
          <w:rFonts w:ascii="Arial" w:hAnsi="Arial"/>
          <w:b/>
          <w:spacing w:val="-1"/>
        </w:rPr>
        <w:t xml:space="preserve"> </w:t>
      </w:r>
      <w:r>
        <w:t>Vistoria técnica prévia no local do evento para verificar condições do terreno, acessos, pontos de energia e quaisquer restrições.</w:t>
      </w:r>
    </w:p>
    <w:p w:rsidR="002D5F79" w:rsidRDefault="00B0013F">
      <w:pPr>
        <w:spacing w:line="360" w:lineRule="auto"/>
        <w:ind w:left="1419" w:right="1073"/>
        <w:jc w:val="both"/>
        <w:rPr>
          <w:sz w:val="24"/>
        </w:rPr>
      </w:pPr>
      <w:r>
        <w:rPr>
          <w:rFonts w:ascii="Arial" w:hAnsi="Arial"/>
          <w:b/>
          <w:sz w:val="24"/>
        </w:rPr>
        <w:t xml:space="preserve">Planejamento Logístico e de Segurança: </w:t>
      </w:r>
      <w:r>
        <w:rPr>
          <w:sz w:val="24"/>
        </w:rPr>
        <w:t>Elaboração e submissão à CONTRATANTE</w:t>
      </w:r>
      <w:r>
        <w:rPr>
          <w:spacing w:val="-14"/>
          <w:sz w:val="24"/>
        </w:rPr>
        <w:t xml:space="preserve"> </w:t>
      </w:r>
      <w:r>
        <w:rPr>
          <w:sz w:val="24"/>
        </w:rPr>
        <w:t>de</w:t>
      </w:r>
      <w:r>
        <w:rPr>
          <w:spacing w:val="-14"/>
          <w:sz w:val="24"/>
        </w:rPr>
        <w:t xml:space="preserve"> </w:t>
      </w:r>
      <w:r>
        <w:rPr>
          <w:sz w:val="24"/>
        </w:rPr>
        <w:t>plano</w:t>
      </w:r>
      <w:r>
        <w:rPr>
          <w:spacing w:val="-14"/>
          <w:sz w:val="24"/>
        </w:rPr>
        <w:t xml:space="preserve"> </w:t>
      </w:r>
      <w:r>
        <w:rPr>
          <w:sz w:val="24"/>
        </w:rPr>
        <w:t>de</w:t>
      </w:r>
      <w:r>
        <w:rPr>
          <w:spacing w:val="-14"/>
          <w:sz w:val="24"/>
        </w:rPr>
        <w:t xml:space="preserve"> </w:t>
      </w:r>
      <w:r>
        <w:rPr>
          <w:sz w:val="24"/>
        </w:rPr>
        <w:t>montagem,</w:t>
      </w:r>
      <w:r>
        <w:rPr>
          <w:spacing w:val="-14"/>
          <w:sz w:val="24"/>
        </w:rPr>
        <w:t xml:space="preserve"> </w:t>
      </w:r>
      <w:r>
        <w:rPr>
          <w:sz w:val="24"/>
        </w:rPr>
        <w:t>cronograma</w:t>
      </w:r>
      <w:r>
        <w:rPr>
          <w:spacing w:val="-14"/>
          <w:sz w:val="24"/>
        </w:rPr>
        <w:t xml:space="preserve"> </w:t>
      </w:r>
      <w:r>
        <w:rPr>
          <w:sz w:val="24"/>
        </w:rPr>
        <w:t>detalhado</w:t>
      </w:r>
      <w:r>
        <w:rPr>
          <w:spacing w:val="-14"/>
          <w:sz w:val="24"/>
        </w:rPr>
        <w:t xml:space="preserve"> </w:t>
      </w:r>
      <w:r>
        <w:rPr>
          <w:sz w:val="24"/>
        </w:rPr>
        <w:t>e</w:t>
      </w:r>
      <w:r>
        <w:rPr>
          <w:spacing w:val="-14"/>
          <w:sz w:val="24"/>
        </w:rPr>
        <w:t xml:space="preserve"> </w:t>
      </w:r>
      <w:r>
        <w:rPr>
          <w:sz w:val="24"/>
        </w:rPr>
        <w:t>plano</w:t>
      </w:r>
      <w:r>
        <w:rPr>
          <w:spacing w:val="-14"/>
          <w:sz w:val="24"/>
        </w:rPr>
        <w:t xml:space="preserve"> </w:t>
      </w:r>
      <w:r>
        <w:rPr>
          <w:sz w:val="24"/>
        </w:rPr>
        <w:t>de</w:t>
      </w:r>
      <w:r>
        <w:rPr>
          <w:spacing w:val="-14"/>
          <w:sz w:val="24"/>
        </w:rPr>
        <w:t xml:space="preserve"> </w:t>
      </w:r>
      <w:r>
        <w:rPr>
          <w:sz w:val="24"/>
        </w:rPr>
        <w:t>segurança da operação.</w:t>
      </w:r>
    </w:p>
    <w:p w:rsidR="002D5F79" w:rsidRDefault="00B0013F">
      <w:pPr>
        <w:pStyle w:val="Corpodetexto"/>
        <w:spacing w:line="360" w:lineRule="auto"/>
        <w:ind w:right="1074"/>
      </w:pPr>
      <w:r>
        <w:rPr>
          <w:rFonts w:ascii="Arial" w:hAnsi="Arial"/>
          <w:b/>
        </w:rPr>
        <w:t>Mobilização:</w:t>
      </w:r>
      <w:r>
        <w:rPr>
          <w:rFonts w:ascii="Arial" w:hAnsi="Arial"/>
          <w:b/>
          <w:spacing w:val="-1"/>
        </w:rPr>
        <w:t xml:space="preserve"> </w:t>
      </w:r>
      <w:r>
        <w:t>Preparação de todos os equipamentos, materiais e equipe no depósito da CONTRATADA.</w:t>
      </w:r>
    </w:p>
    <w:p w:rsidR="002D5F79" w:rsidRDefault="002D5F79">
      <w:pPr>
        <w:pStyle w:val="Corpodetexto"/>
        <w:spacing w:before="139"/>
        <w:ind w:left="0"/>
        <w:jc w:val="left"/>
      </w:pPr>
    </w:p>
    <w:p w:rsidR="002D5F79" w:rsidRDefault="00B0013F">
      <w:pPr>
        <w:pStyle w:val="Ttulo1"/>
        <w:jc w:val="left"/>
      </w:pPr>
      <w:r>
        <w:t>ETAPA</w:t>
      </w:r>
      <w:r>
        <w:rPr>
          <w:spacing w:val="-13"/>
        </w:rPr>
        <w:t xml:space="preserve"> </w:t>
      </w:r>
      <w:r>
        <w:t>2:</w:t>
      </w:r>
      <w:r>
        <w:rPr>
          <w:spacing w:val="-4"/>
        </w:rPr>
        <w:t xml:space="preserve"> </w:t>
      </w:r>
      <w:r>
        <w:t>MOBILIZAÇÃO,</w:t>
      </w:r>
      <w:r>
        <w:rPr>
          <w:spacing w:val="-7"/>
        </w:rPr>
        <w:t xml:space="preserve"> </w:t>
      </w:r>
      <w:r>
        <w:t>TRANSPORTE</w:t>
      </w:r>
      <w:r>
        <w:rPr>
          <w:spacing w:val="-6"/>
        </w:rPr>
        <w:t xml:space="preserve"> </w:t>
      </w:r>
      <w:r>
        <w:t>E</w:t>
      </w:r>
      <w:r>
        <w:rPr>
          <w:spacing w:val="-7"/>
        </w:rPr>
        <w:t xml:space="preserve"> </w:t>
      </w:r>
      <w:r>
        <w:rPr>
          <w:spacing w:val="-2"/>
        </w:rPr>
        <w:t>DESCARGA</w:t>
      </w:r>
    </w:p>
    <w:p w:rsidR="002D5F79" w:rsidRDefault="00B0013F">
      <w:pPr>
        <w:pStyle w:val="Corpodetexto"/>
        <w:spacing w:before="138" w:line="360" w:lineRule="auto"/>
        <w:ind w:right="1074"/>
      </w:pPr>
      <w:r>
        <w:rPr>
          <w:rFonts w:ascii="Arial" w:hAnsi="Arial"/>
          <w:b/>
        </w:rPr>
        <w:t>Transporte:</w:t>
      </w:r>
      <w:r>
        <w:rPr>
          <w:rFonts w:ascii="Arial" w:hAnsi="Arial"/>
          <w:b/>
          <w:spacing w:val="-1"/>
        </w:rPr>
        <w:t xml:space="preserve"> </w:t>
      </w:r>
      <w:r>
        <w:t>Realização do transporte seguro de todos</w:t>
      </w:r>
      <w:r>
        <w:rPr>
          <w:spacing w:val="-6"/>
        </w:rPr>
        <w:t xml:space="preserve"> </w:t>
      </w:r>
      <w:r>
        <w:t>os equipamentos, estruturas, ferramentas e materiais de consumo do depósito da CONTRATADA até o local exato do evento em Correntina/BA, utilizando veículos adequados.</w:t>
      </w:r>
    </w:p>
    <w:p w:rsidR="002D5F79" w:rsidRDefault="00B0013F">
      <w:pPr>
        <w:spacing w:line="360" w:lineRule="auto"/>
        <w:ind w:left="1419" w:right="1073"/>
        <w:jc w:val="both"/>
        <w:rPr>
          <w:sz w:val="24"/>
        </w:rPr>
      </w:pPr>
      <w:r>
        <w:rPr>
          <w:rFonts w:ascii="Arial" w:hAnsi="Arial"/>
          <w:b/>
          <w:sz w:val="24"/>
        </w:rPr>
        <w:t xml:space="preserve">Descarga e Armazenamento Temporário: </w:t>
      </w:r>
      <w:r>
        <w:rPr>
          <w:sz w:val="24"/>
        </w:rPr>
        <w:t>Descarga ordenada e armazenamento provisório seguro dos materiais, sem obstruir vias ou causar danos ao local.</w:t>
      </w:r>
    </w:p>
    <w:p w:rsidR="002D5F79" w:rsidRDefault="002D5F79">
      <w:pPr>
        <w:pStyle w:val="Corpodetexto"/>
        <w:spacing w:before="138"/>
        <w:ind w:left="0"/>
        <w:jc w:val="left"/>
      </w:pPr>
    </w:p>
    <w:p w:rsidR="002D5F79" w:rsidRDefault="00B0013F">
      <w:pPr>
        <w:pStyle w:val="Ttulo1"/>
        <w:jc w:val="left"/>
      </w:pPr>
      <w:r>
        <w:t>ETAPA</w:t>
      </w:r>
      <w:r>
        <w:rPr>
          <w:spacing w:val="-11"/>
        </w:rPr>
        <w:t xml:space="preserve"> </w:t>
      </w:r>
      <w:r>
        <w:t>3:</w:t>
      </w:r>
      <w:r>
        <w:rPr>
          <w:spacing w:val="-3"/>
        </w:rPr>
        <w:t xml:space="preserve"> </w:t>
      </w:r>
      <w:r>
        <w:t>MONTA/M,</w:t>
      </w:r>
      <w:r>
        <w:rPr>
          <w:spacing w:val="-6"/>
        </w:rPr>
        <w:t xml:space="preserve"> </w:t>
      </w:r>
      <w:r>
        <w:t>INSTALAÇÃO</w:t>
      </w:r>
      <w:r>
        <w:rPr>
          <w:spacing w:val="-5"/>
        </w:rPr>
        <w:t xml:space="preserve"> </w:t>
      </w:r>
      <w:r>
        <w:t>E</w:t>
      </w:r>
      <w:r>
        <w:rPr>
          <w:spacing w:val="-5"/>
        </w:rPr>
        <w:t xml:space="preserve"> </w:t>
      </w:r>
      <w:r>
        <w:rPr>
          <w:spacing w:val="-2"/>
        </w:rPr>
        <w:t>CONFIGURAÇÃO</w:t>
      </w:r>
    </w:p>
    <w:p w:rsidR="002D5F79" w:rsidRDefault="002D5F79">
      <w:pPr>
        <w:pStyle w:val="Ttulo1"/>
        <w:jc w:val="left"/>
        <w:sectPr w:rsidR="002D5F79">
          <w:pgSz w:w="11910" w:h="16840"/>
          <w:pgMar w:top="1840" w:right="0" w:bottom="1020" w:left="283" w:header="658" w:footer="834" w:gutter="0"/>
          <w:cols w:space="720"/>
        </w:sectPr>
      </w:pPr>
    </w:p>
    <w:p w:rsidR="002D5F79" w:rsidRDefault="002D5F79">
      <w:pPr>
        <w:pStyle w:val="Corpodetexto"/>
        <w:spacing w:before="2"/>
        <w:ind w:left="0"/>
        <w:jc w:val="left"/>
        <w:rPr>
          <w:rFonts w:ascii="Arial"/>
          <w:b/>
        </w:rPr>
      </w:pPr>
    </w:p>
    <w:p w:rsidR="002D5F79" w:rsidRDefault="00B0013F">
      <w:pPr>
        <w:pStyle w:val="Corpodetexto"/>
        <w:spacing w:line="360" w:lineRule="auto"/>
        <w:ind w:right="1077"/>
      </w:pPr>
      <w:r>
        <w:rPr>
          <w:rFonts w:ascii="Arial" w:hAnsi="Arial"/>
          <w:b/>
        </w:rPr>
        <w:t xml:space="preserve">Montagem das Estruturas: </w:t>
      </w:r>
      <w:r>
        <w:t>Execução da montagem/ensaia de todas as estruturas metálicas (palcos, camarins, tendas, arquibancadas, etc.) conforme normas técnicas e projeto, utilizando ferramentas e equipamentos adequados.</w:t>
      </w:r>
    </w:p>
    <w:p w:rsidR="002D5F79" w:rsidRDefault="00B0013F">
      <w:pPr>
        <w:pStyle w:val="Corpodetexto"/>
        <w:spacing w:line="360" w:lineRule="auto"/>
        <w:ind w:right="1077"/>
      </w:pPr>
      <w:r>
        <w:rPr>
          <w:rFonts w:ascii="Arial" w:hAnsi="Arial"/>
          <w:b/>
        </w:rPr>
        <w:t xml:space="preserve">Instalação dos Sistemas: </w:t>
      </w:r>
      <w:r>
        <w:t>Instalação, conexão e configuração de todos os sistemas técnicos (sonorização, iluminação, energia, etc.).</w:t>
      </w:r>
    </w:p>
    <w:p w:rsidR="002D5F79" w:rsidRDefault="00B0013F">
      <w:pPr>
        <w:pStyle w:val="Corpodetexto"/>
        <w:spacing w:line="360" w:lineRule="auto"/>
        <w:ind w:right="1079"/>
      </w:pPr>
      <w:r>
        <w:rPr>
          <w:rFonts w:ascii="Arial" w:hAnsi="Arial"/>
          <w:b/>
        </w:rPr>
        <w:t xml:space="preserve">Testes e Ajustes: </w:t>
      </w:r>
      <w:r>
        <w:t>Realização de testes integrados de todos os sistemas (carga estrutural, teste de som, teste de luz, teste de gerador) e ajustes finais.</w:t>
      </w:r>
    </w:p>
    <w:p w:rsidR="002D5F79" w:rsidRDefault="00B0013F">
      <w:pPr>
        <w:pStyle w:val="Corpodetexto"/>
        <w:spacing w:line="360" w:lineRule="auto"/>
        <w:ind w:right="1074"/>
      </w:pPr>
      <w:r>
        <w:rPr>
          <w:rFonts w:ascii="Arial" w:hAnsi="Arial"/>
          <w:b/>
        </w:rPr>
        <w:t>Conformidade</w:t>
      </w:r>
      <w:r>
        <w:rPr>
          <w:rFonts w:ascii="Arial" w:hAnsi="Arial"/>
          <w:b/>
          <w:spacing w:val="-4"/>
        </w:rPr>
        <w:t xml:space="preserve"> </w:t>
      </w:r>
      <w:r>
        <w:rPr>
          <w:rFonts w:ascii="Arial" w:hAnsi="Arial"/>
          <w:b/>
        </w:rPr>
        <w:t>e</w:t>
      </w:r>
      <w:r>
        <w:rPr>
          <w:rFonts w:ascii="Arial" w:hAnsi="Arial"/>
          <w:b/>
          <w:spacing w:val="-4"/>
        </w:rPr>
        <w:t xml:space="preserve"> </w:t>
      </w:r>
      <w:r>
        <w:rPr>
          <w:rFonts w:ascii="Arial" w:hAnsi="Arial"/>
          <w:b/>
        </w:rPr>
        <w:t>Vistoria:</w:t>
      </w:r>
      <w:r>
        <w:rPr>
          <w:rFonts w:ascii="Arial" w:hAnsi="Arial"/>
          <w:b/>
          <w:spacing w:val="-2"/>
        </w:rPr>
        <w:t xml:space="preserve"> </w:t>
      </w:r>
      <w:r>
        <w:t>Obtenção</w:t>
      </w:r>
      <w:r>
        <w:rPr>
          <w:spacing w:val="-6"/>
        </w:rPr>
        <w:t xml:space="preserve"> </w:t>
      </w:r>
      <w:r>
        <w:t>de</w:t>
      </w:r>
      <w:r>
        <w:rPr>
          <w:spacing w:val="-3"/>
        </w:rPr>
        <w:t xml:space="preserve"> </w:t>
      </w:r>
      <w:r>
        <w:t>todas</w:t>
      </w:r>
      <w:r>
        <w:rPr>
          <w:spacing w:val="-6"/>
        </w:rPr>
        <w:t xml:space="preserve"> </w:t>
      </w:r>
      <w:r>
        <w:t>as</w:t>
      </w:r>
      <w:r>
        <w:rPr>
          <w:spacing w:val="-6"/>
        </w:rPr>
        <w:t xml:space="preserve"> </w:t>
      </w:r>
      <w:r>
        <w:t>certificações</w:t>
      </w:r>
      <w:r>
        <w:rPr>
          <w:spacing w:val="-6"/>
        </w:rPr>
        <w:t xml:space="preserve"> </w:t>
      </w:r>
      <w:r>
        <w:t>e</w:t>
      </w:r>
      <w:r>
        <w:rPr>
          <w:spacing w:val="-6"/>
        </w:rPr>
        <w:t xml:space="preserve"> </w:t>
      </w:r>
      <w:r>
        <w:t>vistorias</w:t>
      </w:r>
      <w:r>
        <w:rPr>
          <w:spacing w:val="-3"/>
        </w:rPr>
        <w:t xml:space="preserve"> </w:t>
      </w:r>
      <w:r>
        <w:t>obrigatórias (ex.: Corpo de Bombeiros) e correção de quaisquer não conformidades por conta e risco da CONTRATADA.</w:t>
      </w:r>
    </w:p>
    <w:p w:rsidR="002D5F79" w:rsidRDefault="002D5F79">
      <w:pPr>
        <w:pStyle w:val="Corpodetexto"/>
        <w:spacing w:before="136"/>
        <w:ind w:left="0"/>
        <w:jc w:val="left"/>
      </w:pPr>
    </w:p>
    <w:p w:rsidR="002D5F79" w:rsidRDefault="00B0013F">
      <w:pPr>
        <w:pStyle w:val="Ttulo1"/>
        <w:spacing w:before="1"/>
        <w:jc w:val="left"/>
      </w:pPr>
      <w:r>
        <w:t>ETAPA</w:t>
      </w:r>
      <w:r>
        <w:rPr>
          <w:spacing w:val="-12"/>
        </w:rPr>
        <w:t xml:space="preserve"> </w:t>
      </w:r>
      <w:r>
        <w:t>4:</w:t>
      </w:r>
      <w:r>
        <w:rPr>
          <w:spacing w:val="-4"/>
        </w:rPr>
        <w:t xml:space="preserve"> </w:t>
      </w:r>
      <w:r>
        <w:t>OPERAÇÃO</w:t>
      </w:r>
      <w:r>
        <w:rPr>
          <w:spacing w:val="-6"/>
        </w:rPr>
        <w:t xml:space="preserve"> </w:t>
      </w:r>
      <w:r>
        <w:t>DURANTE</w:t>
      </w:r>
      <w:r>
        <w:rPr>
          <w:spacing w:val="-6"/>
        </w:rPr>
        <w:t xml:space="preserve"> </w:t>
      </w:r>
      <w:r>
        <w:t>O</w:t>
      </w:r>
      <w:r>
        <w:rPr>
          <w:spacing w:val="-6"/>
        </w:rPr>
        <w:t xml:space="preserve"> </w:t>
      </w:r>
      <w:r>
        <w:rPr>
          <w:spacing w:val="-2"/>
        </w:rPr>
        <w:t>EVENTO</w:t>
      </w:r>
    </w:p>
    <w:p w:rsidR="002D5F79" w:rsidRDefault="00B0013F">
      <w:pPr>
        <w:pStyle w:val="Corpodetexto"/>
        <w:spacing w:before="138" w:line="360" w:lineRule="auto"/>
        <w:ind w:right="1074"/>
      </w:pPr>
      <w:r>
        <w:rPr>
          <w:rFonts w:ascii="Arial" w:hAnsi="Arial"/>
          <w:b/>
        </w:rPr>
        <w:t>Operação</w:t>
      </w:r>
      <w:r>
        <w:rPr>
          <w:rFonts w:ascii="Arial" w:hAnsi="Arial"/>
          <w:b/>
          <w:spacing w:val="-10"/>
        </w:rPr>
        <w:t xml:space="preserve"> </w:t>
      </w:r>
      <w:r>
        <w:rPr>
          <w:rFonts w:ascii="Arial" w:hAnsi="Arial"/>
          <w:b/>
        </w:rPr>
        <w:t>Técnica:</w:t>
      </w:r>
      <w:r>
        <w:rPr>
          <w:rFonts w:ascii="Arial" w:hAnsi="Arial"/>
          <w:b/>
          <w:spacing w:val="-2"/>
        </w:rPr>
        <w:t xml:space="preserve"> </w:t>
      </w:r>
      <w:r>
        <w:t>Fornecimento</w:t>
      </w:r>
      <w:r>
        <w:rPr>
          <w:spacing w:val="-11"/>
        </w:rPr>
        <w:t xml:space="preserve"> </w:t>
      </w:r>
      <w:r>
        <w:t>e</w:t>
      </w:r>
      <w:r>
        <w:rPr>
          <w:spacing w:val="-11"/>
        </w:rPr>
        <w:t xml:space="preserve"> </w:t>
      </w:r>
      <w:r>
        <w:t>atuação</w:t>
      </w:r>
      <w:r>
        <w:rPr>
          <w:spacing w:val="-10"/>
        </w:rPr>
        <w:t xml:space="preserve"> </w:t>
      </w:r>
      <w:r>
        <w:t>contínua</w:t>
      </w:r>
      <w:r>
        <w:rPr>
          <w:spacing w:val="-11"/>
        </w:rPr>
        <w:t xml:space="preserve"> </w:t>
      </w:r>
      <w:r>
        <w:t>de</w:t>
      </w:r>
      <w:r>
        <w:rPr>
          <w:spacing w:val="-10"/>
        </w:rPr>
        <w:t xml:space="preserve"> </w:t>
      </w:r>
      <w:r>
        <w:t>profissionais</w:t>
      </w:r>
      <w:r>
        <w:rPr>
          <w:spacing w:val="-11"/>
        </w:rPr>
        <w:t xml:space="preserve"> </w:t>
      </w:r>
      <w:r>
        <w:t>especializados (técnicos de som, luz, gerador, etc.) durante todo o período de realização do evento, garantindo o perfeito funcionamento.</w:t>
      </w:r>
    </w:p>
    <w:p w:rsidR="002D5F79" w:rsidRDefault="00B0013F">
      <w:pPr>
        <w:spacing w:line="360" w:lineRule="auto"/>
        <w:ind w:left="1419" w:right="1078"/>
        <w:jc w:val="both"/>
        <w:rPr>
          <w:sz w:val="24"/>
        </w:rPr>
      </w:pPr>
      <w:r>
        <w:rPr>
          <w:rFonts w:ascii="Arial" w:hAnsi="Arial"/>
          <w:b/>
          <w:sz w:val="24"/>
        </w:rPr>
        <w:t xml:space="preserve">Manutenção Corretiva e Preventiva: </w:t>
      </w:r>
      <w:r>
        <w:rPr>
          <w:sz w:val="24"/>
        </w:rPr>
        <w:t>Realização de manutenção preventiva e intervenção imediata para correção de qualquer falha ou defeito.</w:t>
      </w:r>
    </w:p>
    <w:p w:rsidR="002D5F79" w:rsidRDefault="00B0013F">
      <w:pPr>
        <w:spacing w:line="360" w:lineRule="auto"/>
        <w:ind w:left="1419" w:right="1075"/>
        <w:jc w:val="both"/>
        <w:rPr>
          <w:sz w:val="24"/>
        </w:rPr>
      </w:pPr>
      <w:r>
        <w:rPr>
          <w:rFonts w:ascii="Arial" w:hAnsi="Arial"/>
          <w:b/>
          <w:sz w:val="24"/>
        </w:rPr>
        <w:t xml:space="preserve">Supervisão e Segurança: </w:t>
      </w:r>
      <w:r>
        <w:rPr>
          <w:sz w:val="24"/>
        </w:rPr>
        <w:t>Supervisão constante das estruturas e sistemas pela equipe técnica da CONTRATADA.</w:t>
      </w:r>
    </w:p>
    <w:p w:rsidR="002D5F79" w:rsidRDefault="002D5F79">
      <w:pPr>
        <w:pStyle w:val="Corpodetexto"/>
        <w:spacing w:before="138"/>
        <w:ind w:left="0"/>
        <w:jc w:val="left"/>
      </w:pPr>
    </w:p>
    <w:p w:rsidR="002D5F79" w:rsidRDefault="00B0013F">
      <w:pPr>
        <w:pStyle w:val="Ttulo1"/>
        <w:jc w:val="left"/>
      </w:pPr>
      <w:r>
        <w:t>ETAPA</w:t>
      </w:r>
      <w:r>
        <w:rPr>
          <w:spacing w:val="-12"/>
        </w:rPr>
        <w:t xml:space="preserve"> </w:t>
      </w:r>
      <w:r>
        <w:t>5:</w:t>
      </w:r>
      <w:r>
        <w:rPr>
          <w:spacing w:val="-3"/>
        </w:rPr>
        <w:t xml:space="preserve"> </w:t>
      </w:r>
      <w:r>
        <w:t>DESMONTAGEM,</w:t>
      </w:r>
      <w:r>
        <w:rPr>
          <w:spacing w:val="-5"/>
        </w:rPr>
        <w:t xml:space="preserve"> </w:t>
      </w:r>
      <w:r>
        <w:t>EMBALAGEM</w:t>
      </w:r>
      <w:r>
        <w:rPr>
          <w:spacing w:val="-5"/>
        </w:rPr>
        <w:t xml:space="preserve"> </w:t>
      </w:r>
      <w:r>
        <w:t>E</w:t>
      </w:r>
      <w:r>
        <w:rPr>
          <w:spacing w:val="-4"/>
        </w:rPr>
        <w:t xml:space="preserve"> </w:t>
      </w:r>
      <w:r>
        <w:rPr>
          <w:spacing w:val="-2"/>
        </w:rPr>
        <w:t>REMOÇÃO</w:t>
      </w:r>
    </w:p>
    <w:p w:rsidR="002D5F79" w:rsidRDefault="00B0013F">
      <w:pPr>
        <w:pStyle w:val="Corpodetexto"/>
        <w:spacing w:before="138" w:line="360" w:lineRule="auto"/>
        <w:ind w:right="1072"/>
      </w:pPr>
      <w:r>
        <w:rPr>
          <w:rFonts w:ascii="Arial" w:hAnsi="Arial"/>
          <w:b/>
        </w:rPr>
        <w:t>Desmontagem Segura:</w:t>
      </w:r>
      <w:r>
        <w:rPr>
          <w:rFonts w:ascii="Arial" w:hAnsi="Arial"/>
          <w:b/>
          <w:spacing w:val="-2"/>
        </w:rPr>
        <w:t xml:space="preserve"> </w:t>
      </w:r>
      <w:r>
        <w:t>Execução da desmontagem ordenada e segura de todas as estruturas e sistemas após a autorização da CONTRATANTE.</w:t>
      </w:r>
    </w:p>
    <w:p w:rsidR="002D5F79" w:rsidRDefault="00B0013F">
      <w:pPr>
        <w:pStyle w:val="Corpodetexto"/>
        <w:spacing w:before="1" w:line="360" w:lineRule="auto"/>
        <w:ind w:right="1076"/>
      </w:pPr>
      <w:r>
        <w:rPr>
          <w:rFonts w:ascii="Arial" w:hAnsi="Arial"/>
          <w:b/>
        </w:rPr>
        <w:t xml:space="preserve">Embalagem e Carga: </w:t>
      </w:r>
      <w:r>
        <w:t>Limpeza, embalagem proteção e carga de todos os itens nos veículos de transporte.</w:t>
      </w:r>
    </w:p>
    <w:p w:rsidR="002D5F79" w:rsidRDefault="00B0013F">
      <w:pPr>
        <w:pStyle w:val="Corpodetexto"/>
        <w:spacing w:line="360" w:lineRule="auto"/>
        <w:ind w:right="1071"/>
      </w:pPr>
      <w:r>
        <w:rPr>
          <w:rFonts w:ascii="Arial" w:hAnsi="Arial"/>
          <w:b/>
        </w:rPr>
        <w:t xml:space="preserve">Limpeza Final: </w:t>
      </w:r>
      <w:r>
        <w:t>Limpeza completa do local, remoção de todos os resíduos gerados pela operação (lonas, fitas, embalagens, etc.) e restauração das condições originais do espaço.</w:t>
      </w:r>
    </w:p>
    <w:p w:rsidR="002D5F79" w:rsidRDefault="002D5F79">
      <w:pPr>
        <w:pStyle w:val="Corpodetexto"/>
        <w:spacing w:before="138"/>
        <w:ind w:left="0"/>
        <w:jc w:val="left"/>
      </w:pPr>
    </w:p>
    <w:p w:rsidR="002D5F79" w:rsidRDefault="00B0013F">
      <w:pPr>
        <w:pStyle w:val="Ttulo1"/>
        <w:jc w:val="left"/>
      </w:pPr>
      <w:r>
        <w:t>ETAPA</w:t>
      </w:r>
      <w:r>
        <w:rPr>
          <w:spacing w:val="-12"/>
        </w:rPr>
        <w:t xml:space="preserve"> </w:t>
      </w:r>
      <w:r>
        <w:t>6:</w:t>
      </w:r>
      <w:r>
        <w:rPr>
          <w:spacing w:val="-4"/>
        </w:rPr>
        <w:t xml:space="preserve"> </w:t>
      </w:r>
      <w:r>
        <w:t>TRANSPORTE</w:t>
      </w:r>
      <w:r>
        <w:rPr>
          <w:spacing w:val="-5"/>
        </w:rPr>
        <w:t xml:space="preserve"> </w:t>
      </w:r>
      <w:r>
        <w:t>DE</w:t>
      </w:r>
      <w:r>
        <w:rPr>
          <w:spacing w:val="-6"/>
        </w:rPr>
        <w:t xml:space="preserve"> </w:t>
      </w:r>
      <w:r>
        <w:t>RETORNO</w:t>
      </w:r>
      <w:r>
        <w:rPr>
          <w:spacing w:val="-7"/>
        </w:rPr>
        <w:t xml:space="preserve"> </w:t>
      </w:r>
      <w:r>
        <w:t>E</w:t>
      </w:r>
      <w:r>
        <w:rPr>
          <w:spacing w:val="-6"/>
        </w:rPr>
        <w:t xml:space="preserve"> </w:t>
      </w:r>
      <w:r>
        <w:rPr>
          <w:spacing w:val="-2"/>
        </w:rPr>
        <w:t>DESMOBILIZAÇÃO</w:t>
      </w:r>
    </w:p>
    <w:p w:rsidR="002D5F79" w:rsidRDefault="00B0013F">
      <w:pPr>
        <w:spacing w:before="138" w:line="360" w:lineRule="auto"/>
        <w:ind w:left="1419" w:right="1075"/>
        <w:jc w:val="both"/>
        <w:rPr>
          <w:sz w:val="24"/>
        </w:rPr>
      </w:pPr>
      <w:r>
        <w:rPr>
          <w:rFonts w:ascii="Arial" w:hAnsi="Arial"/>
          <w:b/>
          <w:sz w:val="24"/>
        </w:rPr>
        <w:t>Transporte</w:t>
      </w:r>
      <w:r>
        <w:rPr>
          <w:rFonts w:ascii="Arial" w:hAnsi="Arial"/>
          <w:b/>
          <w:spacing w:val="-2"/>
          <w:sz w:val="24"/>
        </w:rPr>
        <w:t xml:space="preserve"> </w:t>
      </w:r>
      <w:r>
        <w:rPr>
          <w:rFonts w:ascii="Arial" w:hAnsi="Arial"/>
          <w:b/>
          <w:sz w:val="24"/>
        </w:rPr>
        <w:t>de</w:t>
      </w:r>
      <w:r>
        <w:rPr>
          <w:rFonts w:ascii="Arial" w:hAnsi="Arial"/>
          <w:b/>
          <w:spacing w:val="-4"/>
          <w:sz w:val="24"/>
        </w:rPr>
        <w:t xml:space="preserve"> </w:t>
      </w:r>
      <w:r>
        <w:rPr>
          <w:rFonts w:ascii="Arial" w:hAnsi="Arial"/>
          <w:b/>
          <w:sz w:val="24"/>
        </w:rPr>
        <w:t>Retorno:</w:t>
      </w:r>
      <w:r>
        <w:rPr>
          <w:rFonts w:ascii="Arial" w:hAnsi="Arial"/>
          <w:b/>
          <w:spacing w:val="-1"/>
          <w:sz w:val="24"/>
        </w:rPr>
        <w:t xml:space="preserve"> </w:t>
      </w:r>
      <w:r>
        <w:rPr>
          <w:sz w:val="24"/>
        </w:rPr>
        <w:t>Transporte</w:t>
      </w:r>
      <w:r>
        <w:rPr>
          <w:spacing w:val="-3"/>
          <w:sz w:val="24"/>
        </w:rPr>
        <w:t xml:space="preserve"> </w:t>
      </w:r>
      <w:r>
        <w:rPr>
          <w:sz w:val="24"/>
        </w:rPr>
        <w:t>seguro</w:t>
      </w:r>
      <w:r>
        <w:rPr>
          <w:spacing w:val="-3"/>
          <w:sz w:val="24"/>
        </w:rPr>
        <w:t xml:space="preserve"> </w:t>
      </w:r>
      <w:r>
        <w:rPr>
          <w:sz w:val="24"/>
        </w:rPr>
        <w:t>de</w:t>
      </w:r>
      <w:r>
        <w:rPr>
          <w:spacing w:val="-3"/>
          <w:sz w:val="24"/>
        </w:rPr>
        <w:t xml:space="preserve"> </w:t>
      </w:r>
      <w:r>
        <w:rPr>
          <w:sz w:val="24"/>
        </w:rPr>
        <w:t>todos</w:t>
      </w:r>
      <w:r>
        <w:rPr>
          <w:spacing w:val="-3"/>
          <w:sz w:val="24"/>
        </w:rPr>
        <w:t xml:space="preserve"> </w:t>
      </w:r>
      <w:r>
        <w:rPr>
          <w:sz w:val="24"/>
        </w:rPr>
        <w:t>os</w:t>
      </w:r>
      <w:r>
        <w:rPr>
          <w:spacing w:val="-5"/>
          <w:sz w:val="24"/>
        </w:rPr>
        <w:t xml:space="preserve"> </w:t>
      </w:r>
      <w:r>
        <w:rPr>
          <w:sz w:val="24"/>
        </w:rPr>
        <w:t>itens</w:t>
      </w:r>
      <w:r>
        <w:rPr>
          <w:spacing w:val="-4"/>
          <w:sz w:val="24"/>
        </w:rPr>
        <w:t xml:space="preserve"> </w:t>
      </w:r>
      <w:r>
        <w:rPr>
          <w:sz w:val="24"/>
        </w:rPr>
        <w:t>de</w:t>
      </w:r>
      <w:r>
        <w:rPr>
          <w:spacing w:val="-3"/>
          <w:sz w:val="24"/>
        </w:rPr>
        <w:t xml:space="preserve"> </w:t>
      </w:r>
      <w:r>
        <w:rPr>
          <w:sz w:val="24"/>
        </w:rPr>
        <w:t>volta</w:t>
      </w:r>
      <w:r>
        <w:rPr>
          <w:spacing w:val="-4"/>
          <w:sz w:val="24"/>
        </w:rPr>
        <w:t xml:space="preserve"> </w:t>
      </w:r>
      <w:r>
        <w:rPr>
          <w:sz w:val="24"/>
        </w:rPr>
        <w:t>ao</w:t>
      </w:r>
      <w:r>
        <w:rPr>
          <w:spacing w:val="-3"/>
          <w:sz w:val="24"/>
        </w:rPr>
        <w:t xml:space="preserve"> </w:t>
      </w:r>
      <w:r>
        <w:rPr>
          <w:sz w:val="24"/>
        </w:rPr>
        <w:t>depósito</w:t>
      </w:r>
      <w:r>
        <w:rPr>
          <w:spacing w:val="-4"/>
          <w:sz w:val="24"/>
        </w:rPr>
        <w:t xml:space="preserve"> </w:t>
      </w:r>
      <w:r>
        <w:rPr>
          <w:sz w:val="24"/>
        </w:rPr>
        <w:t xml:space="preserve">da </w:t>
      </w:r>
      <w:r>
        <w:rPr>
          <w:spacing w:val="-2"/>
          <w:sz w:val="24"/>
        </w:rPr>
        <w:t>CONTRATADA.</w:t>
      </w:r>
    </w:p>
    <w:p w:rsidR="002D5F79" w:rsidRDefault="002D5F79">
      <w:pPr>
        <w:spacing w:line="360" w:lineRule="auto"/>
        <w:jc w:val="both"/>
        <w:rPr>
          <w:sz w:val="24"/>
        </w:rPr>
        <w:sectPr w:rsidR="002D5F79">
          <w:headerReference w:type="default" r:id="rId30"/>
          <w:footerReference w:type="default" r:id="rId31"/>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Corpodetexto"/>
        <w:spacing w:line="357" w:lineRule="auto"/>
        <w:ind w:right="1076"/>
      </w:pPr>
      <w:r>
        <w:rPr>
          <w:rFonts w:ascii="Arial" w:hAnsi="Arial"/>
          <w:b/>
        </w:rPr>
        <w:t>Desmobilização:</w:t>
      </w:r>
      <w:r>
        <w:rPr>
          <w:rFonts w:ascii="Arial" w:hAnsi="Arial"/>
          <w:b/>
          <w:spacing w:val="-3"/>
        </w:rPr>
        <w:t xml:space="preserve"> </w:t>
      </w:r>
      <w:r>
        <w:t>Descarga, verificação e armazenamento dos equipamentos, encerrando formalmente o serviço para aquele chamamento.</w:t>
      </w:r>
    </w:p>
    <w:p w:rsidR="002D5F79" w:rsidRDefault="002D5F79">
      <w:pPr>
        <w:pStyle w:val="Corpodetexto"/>
        <w:spacing w:before="142"/>
        <w:ind w:left="0"/>
        <w:jc w:val="left"/>
      </w:pPr>
    </w:p>
    <w:p w:rsidR="002D5F79" w:rsidRDefault="00B0013F">
      <w:pPr>
        <w:pStyle w:val="Ttulo2"/>
        <w:numPr>
          <w:ilvl w:val="1"/>
          <w:numId w:val="32"/>
        </w:numPr>
        <w:tabs>
          <w:tab w:val="left" w:pos="1885"/>
        </w:tabs>
        <w:ind w:left="1885" w:hanging="466"/>
        <w:jc w:val="both"/>
      </w:pPr>
      <w:r>
        <w:t>Especificação</w:t>
      </w:r>
      <w:r>
        <w:rPr>
          <w:spacing w:val="-8"/>
        </w:rPr>
        <w:t xml:space="preserve"> </w:t>
      </w:r>
      <w:r>
        <w:t>dos</w:t>
      </w:r>
      <w:r>
        <w:rPr>
          <w:spacing w:val="-3"/>
        </w:rPr>
        <w:t xml:space="preserve"> </w:t>
      </w:r>
      <w:r>
        <w:t>Serviços</w:t>
      </w:r>
      <w:r>
        <w:rPr>
          <w:spacing w:val="-3"/>
        </w:rPr>
        <w:t xml:space="preserve"> </w:t>
      </w:r>
      <w:r>
        <w:t>por</w:t>
      </w:r>
      <w:r>
        <w:rPr>
          <w:spacing w:val="-4"/>
        </w:rPr>
        <w:t xml:space="preserve"> </w:t>
      </w:r>
      <w:r>
        <w:rPr>
          <w:spacing w:val="-2"/>
        </w:rPr>
        <w:t>Natureza</w:t>
      </w:r>
    </w:p>
    <w:p w:rsidR="002D5F79" w:rsidRDefault="00B0013F">
      <w:pPr>
        <w:pStyle w:val="Corpodetexto"/>
        <w:spacing w:before="138" w:line="360" w:lineRule="auto"/>
        <w:ind w:right="1075"/>
      </w:pPr>
      <w:r>
        <w:t>Os serviços a serem prestados agrupam-se nas seguintes naturezas, que podem ser demandadas de forma combinada ou isolada:</w:t>
      </w:r>
    </w:p>
    <w:p w:rsidR="002D5F79" w:rsidRDefault="002D5F79">
      <w:pPr>
        <w:pStyle w:val="Corpodetexto"/>
        <w:spacing w:before="138"/>
        <w:ind w:left="0"/>
        <w:jc w:val="left"/>
      </w:pPr>
    </w:p>
    <w:p w:rsidR="002D5F79" w:rsidRDefault="00B0013F">
      <w:pPr>
        <w:pStyle w:val="PargrafodaLista"/>
        <w:numPr>
          <w:ilvl w:val="0"/>
          <w:numId w:val="29"/>
        </w:numPr>
        <w:tabs>
          <w:tab w:val="left" w:pos="1701"/>
          <w:tab w:val="left" w:pos="3439"/>
          <w:tab w:val="left" w:pos="4454"/>
          <w:tab w:val="left" w:pos="6164"/>
          <w:tab w:val="left" w:pos="7179"/>
          <w:tab w:val="left" w:pos="8503"/>
          <w:tab w:val="left" w:pos="10052"/>
        </w:tabs>
        <w:spacing w:line="360" w:lineRule="auto"/>
        <w:ind w:right="1074" w:firstLine="0"/>
        <w:jc w:val="both"/>
        <w:rPr>
          <w:sz w:val="24"/>
        </w:rPr>
      </w:pPr>
      <w:r>
        <w:rPr>
          <w:rFonts w:ascii="Arial" w:hAnsi="Arial"/>
          <w:b/>
          <w:spacing w:val="-2"/>
          <w:sz w:val="24"/>
        </w:rPr>
        <w:t>Serviços</w:t>
      </w:r>
      <w:r>
        <w:rPr>
          <w:rFonts w:ascii="Arial" w:hAnsi="Arial"/>
          <w:b/>
          <w:sz w:val="24"/>
        </w:rPr>
        <w:tab/>
      </w:r>
      <w:r>
        <w:rPr>
          <w:rFonts w:ascii="Arial" w:hAnsi="Arial"/>
          <w:b/>
          <w:spacing w:val="-6"/>
          <w:sz w:val="24"/>
        </w:rPr>
        <w:t>de</w:t>
      </w:r>
      <w:r>
        <w:rPr>
          <w:rFonts w:ascii="Arial" w:hAnsi="Arial"/>
          <w:b/>
          <w:sz w:val="24"/>
        </w:rPr>
        <w:tab/>
      </w:r>
      <w:r>
        <w:rPr>
          <w:rFonts w:ascii="Arial" w:hAnsi="Arial"/>
          <w:b/>
          <w:spacing w:val="-2"/>
          <w:sz w:val="24"/>
        </w:rPr>
        <w:t>Locação</w:t>
      </w:r>
      <w:r>
        <w:rPr>
          <w:rFonts w:ascii="Arial" w:hAnsi="Arial"/>
          <w:b/>
          <w:sz w:val="24"/>
        </w:rPr>
        <w:tab/>
      </w:r>
      <w:r>
        <w:rPr>
          <w:rFonts w:ascii="Arial" w:hAnsi="Arial"/>
          <w:b/>
          <w:spacing w:val="-6"/>
          <w:sz w:val="24"/>
        </w:rPr>
        <w:t>de</w:t>
      </w:r>
      <w:r>
        <w:rPr>
          <w:rFonts w:ascii="Arial" w:hAnsi="Arial"/>
          <w:b/>
          <w:sz w:val="24"/>
        </w:rPr>
        <w:tab/>
      </w:r>
      <w:r>
        <w:rPr>
          <w:rFonts w:ascii="Arial" w:hAnsi="Arial"/>
          <w:b/>
          <w:spacing w:val="-4"/>
          <w:sz w:val="24"/>
        </w:rPr>
        <w:t>Bens</w:t>
      </w:r>
      <w:r>
        <w:rPr>
          <w:rFonts w:ascii="Arial" w:hAnsi="Arial"/>
          <w:b/>
          <w:sz w:val="24"/>
        </w:rPr>
        <w:tab/>
      </w:r>
      <w:r>
        <w:rPr>
          <w:rFonts w:ascii="Arial" w:hAnsi="Arial"/>
          <w:b/>
          <w:spacing w:val="-2"/>
          <w:sz w:val="24"/>
        </w:rPr>
        <w:t>Móveis</w:t>
      </w:r>
      <w:r>
        <w:rPr>
          <w:rFonts w:ascii="Arial" w:hAnsi="Arial"/>
          <w:b/>
          <w:sz w:val="24"/>
        </w:rPr>
        <w:tab/>
      </w:r>
      <w:r>
        <w:rPr>
          <w:rFonts w:ascii="Arial" w:hAnsi="Arial"/>
          <w:b/>
          <w:spacing w:val="-4"/>
          <w:sz w:val="24"/>
        </w:rPr>
        <w:t xml:space="preserve">com </w:t>
      </w:r>
      <w:r>
        <w:rPr>
          <w:rFonts w:ascii="Arial" w:hAnsi="Arial"/>
          <w:b/>
          <w:sz w:val="24"/>
        </w:rPr>
        <w:t>Montagem/Desmontagem:</w:t>
      </w:r>
      <w:r>
        <w:rPr>
          <w:rFonts w:ascii="Arial" w:hAnsi="Arial"/>
          <w:b/>
          <w:spacing w:val="-2"/>
          <w:sz w:val="24"/>
        </w:rPr>
        <w:t xml:space="preserve"> </w:t>
      </w:r>
      <w:r>
        <w:rPr>
          <w:sz w:val="24"/>
        </w:rPr>
        <w:t>Compreende</w:t>
      </w:r>
      <w:r>
        <w:rPr>
          <w:spacing w:val="-8"/>
          <w:sz w:val="24"/>
        </w:rPr>
        <w:t xml:space="preserve"> </w:t>
      </w:r>
      <w:r>
        <w:rPr>
          <w:sz w:val="24"/>
        </w:rPr>
        <w:t>a</w:t>
      </w:r>
      <w:r>
        <w:rPr>
          <w:spacing w:val="-9"/>
          <w:sz w:val="24"/>
        </w:rPr>
        <w:t xml:space="preserve"> </w:t>
      </w:r>
      <w:r>
        <w:rPr>
          <w:sz w:val="24"/>
        </w:rPr>
        <w:t>locação</w:t>
      </w:r>
      <w:r>
        <w:rPr>
          <w:spacing w:val="-8"/>
          <w:sz w:val="24"/>
        </w:rPr>
        <w:t xml:space="preserve"> </w:t>
      </w:r>
      <w:r>
        <w:rPr>
          <w:sz w:val="24"/>
        </w:rPr>
        <w:t>temporária</w:t>
      </w:r>
      <w:r>
        <w:rPr>
          <w:spacing w:val="-9"/>
          <w:sz w:val="24"/>
        </w:rPr>
        <w:t xml:space="preserve"> </w:t>
      </w:r>
      <w:r>
        <w:rPr>
          <w:sz w:val="24"/>
        </w:rPr>
        <w:t>do</w:t>
      </w:r>
      <w:r>
        <w:rPr>
          <w:spacing w:val="-8"/>
          <w:sz w:val="24"/>
        </w:rPr>
        <w:t xml:space="preserve"> </w:t>
      </w:r>
      <w:r>
        <w:rPr>
          <w:sz w:val="24"/>
        </w:rPr>
        <w:t>bem</w:t>
      </w:r>
      <w:r>
        <w:rPr>
          <w:spacing w:val="-9"/>
          <w:sz w:val="24"/>
        </w:rPr>
        <w:t xml:space="preserve"> </w:t>
      </w:r>
      <w:r>
        <w:rPr>
          <w:sz w:val="24"/>
        </w:rPr>
        <w:t>(palco,</w:t>
      </w:r>
      <w:r>
        <w:rPr>
          <w:spacing w:val="-9"/>
          <w:sz w:val="24"/>
        </w:rPr>
        <w:t xml:space="preserve"> </w:t>
      </w:r>
      <w:r>
        <w:rPr>
          <w:sz w:val="24"/>
        </w:rPr>
        <w:t>tenda, arquibancada)</w:t>
      </w:r>
      <w:r>
        <w:rPr>
          <w:spacing w:val="-4"/>
          <w:sz w:val="24"/>
        </w:rPr>
        <w:t xml:space="preserve"> </w:t>
      </w:r>
      <w:r>
        <w:rPr>
          <w:rFonts w:ascii="Arial" w:hAnsi="Arial"/>
          <w:b/>
          <w:sz w:val="24"/>
        </w:rPr>
        <w:t>acoplada obrigatoriamente</w:t>
      </w:r>
      <w:r>
        <w:rPr>
          <w:rFonts w:ascii="Arial" w:hAnsi="Arial"/>
          <w:b/>
          <w:spacing w:val="-3"/>
          <w:sz w:val="24"/>
        </w:rPr>
        <w:t xml:space="preserve"> </w:t>
      </w:r>
      <w:r>
        <w:rPr>
          <w:sz w:val="24"/>
        </w:rPr>
        <w:t>ao serviço especializado de montagem e desmontagem por equipe própria da CONTRATADA. O preço é único e diário.</w:t>
      </w:r>
    </w:p>
    <w:p w:rsidR="002D5F79" w:rsidRDefault="00B0013F">
      <w:pPr>
        <w:pStyle w:val="PargrafodaLista"/>
        <w:numPr>
          <w:ilvl w:val="0"/>
          <w:numId w:val="29"/>
        </w:numPr>
        <w:tabs>
          <w:tab w:val="left" w:pos="1701"/>
        </w:tabs>
        <w:spacing w:line="360" w:lineRule="auto"/>
        <w:ind w:right="1071" w:firstLine="0"/>
        <w:jc w:val="both"/>
        <w:rPr>
          <w:sz w:val="24"/>
        </w:rPr>
      </w:pPr>
      <w:r>
        <w:rPr>
          <w:rFonts w:ascii="Arial" w:hAnsi="Arial"/>
          <w:b/>
          <w:sz w:val="24"/>
        </w:rPr>
        <w:t xml:space="preserve">Serviços de Locação de Sistemas Técnicos com Operação: </w:t>
      </w:r>
      <w:r>
        <w:rPr>
          <w:sz w:val="24"/>
        </w:rPr>
        <w:t xml:space="preserve">Compreende a locação temporária de sistemas (sonorização, iluminação) </w:t>
      </w:r>
      <w:r>
        <w:rPr>
          <w:rFonts w:ascii="Arial" w:hAnsi="Arial"/>
          <w:b/>
          <w:sz w:val="24"/>
        </w:rPr>
        <w:t>acoplada obrigatoriamente</w:t>
      </w:r>
      <w:r>
        <w:rPr>
          <w:rFonts w:ascii="Arial" w:hAnsi="Arial"/>
          <w:b/>
          <w:spacing w:val="-2"/>
          <w:sz w:val="24"/>
        </w:rPr>
        <w:t xml:space="preserve"> </w:t>
      </w:r>
      <w:r>
        <w:rPr>
          <w:sz w:val="24"/>
        </w:rPr>
        <w:t>ao serviço de instalação, configuração e operação contínua por técnicos</w:t>
      </w:r>
      <w:r>
        <w:rPr>
          <w:spacing w:val="-8"/>
          <w:sz w:val="24"/>
        </w:rPr>
        <w:t xml:space="preserve"> </w:t>
      </w:r>
      <w:r>
        <w:rPr>
          <w:sz w:val="24"/>
        </w:rPr>
        <w:t>especializados</w:t>
      </w:r>
      <w:r>
        <w:rPr>
          <w:spacing w:val="-8"/>
          <w:sz w:val="24"/>
        </w:rPr>
        <w:t xml:space="preserve"> </w:t>
      </w:r>
      <w:r>
        <w:rPr>
          <w:sz w:val="24"/>
        </w:rPr>
        <w:t>da</w:t>
      </w:r>
      <w:r>
        <w:rPr>
          <w:spacing w:val="-7"/>
          <w:sz w:val="24"/>
        </w:rPr>
        <w:t xml:space="preserve"> </w:t>
      </w:r>
      <w:r>
        <w:rPr>
          <w:sz w:val="24"/>
        </w:rPr>
        <w:t>CONTRATADA</w:t>
      </w:r>
      <w:r>
        <w:rPr>
          <w:spacing w:val="-9"/>
          <w:sz w:val="24"/>
        </w:rPr>
        <w:t xml:space="preserve"> </w:t>
      </w:r>
      <w:r>
        <w:rPr>
          <w:sz w:val="24"/>
        </w:rPr>
        <w:t>durante</w:t>
      </w:r>
      <w:r>
        <w:rPr>
          <w:spacing w:val="-9"/>
          <w:sz w:val="24"/>
        </w:rPr>
        <w:t xml:space="preserve"> </w:t>
      </w:r>
      <w:r>
        <w:rPr>
          <w:sz w:val="24"/>
        </w:rPr>
        <w:t>o</w:t>
      </w:r>
      <w:r>
        <w:rPr>
          <w:spacing w:val="-9"/>
          <w:sz w:val="24"/>
        </w:rPr>
        <w:t xml:space="preserve"> </w:t>
      </w:r>
      <w:r>
        <w:rPr>
          <w:sz w:val="24"/>
        </w:rPr>
        <w:t>evento.</w:t>
      </w:r>
      <w:r>
        <w:rPr>
          <w:spacing w:val="-9"/>
          <w:sz w:val="24"/>
        </w:rPr>
        <w:t xml:space="preserve"> </w:t>
      </w:r>
      <w:r>
        <w:rPr>
          <w:sz w:val="24"/>
        </w:rPr>
        <w:t>O</w:t>
      </w:r>
      <w:r>
        <w:rPr>
          <w:spacing w:val="-7"/>
          <w:sz w:val="24"/>
        </w:rPr>
        <w:t xml:space="preserve"> </w:t>
      </w:r>
      <w:r>
        <w:rPr>
          <w:sz w:val="24"/>
        </w:rPr>
        <w:t>preço</w:t>
      </w:r>
      <w:r>
        <w:rPr>
          <w:spacing w:val="-8"/>
          <w:sz w:val="24"/>
        </w:rPr>
        <w:t xml:space="preserve"> </w:t>
      </w:r>
      <w:r>
        <w:rPr>
          <w:sz w:val="24"/>
        </w:rPr>
        <w:t>é</w:t>
      </w:r>
      <w:r>
        <w:rPr>
          <w:spacing w:val="-8"/>
          <w:sz w:val="24"/>
        </w:rPr>
        <w:t xml:space="preserve"> </w:t>
      </w:r>
      <w:r>
        <w:rPr>
          <w:sz w:val="24"/>
        </w:rPr>
        <w:t>único</w:t>
      </w:r>
      <w:r>
        <w:rPr>
          <w:spacing w:val="-8"/>
          <w:sz w:val="24"/>
        </w:rPr>
        <w:t xml:space="preserve"> </w:t>
      </w:r>
      <w:r>
        <w:rPr>
          <w:sz w:val="24"/>
        </w:rPr>
        <w:t>e</w:t>
      </w:r>
      <w:r>
        <w:rPr>
          <w:spacing w:val="-8"/>
          <w:sz w:val="24"/>
        </w:rPr>
        <w:t xml:space="preserve"> </w:t>
      </w:r>
      <w:r>
        <w:rPr>
          <w:sz w:val="24"/>
        </w:rPr>
        <w:t>diário.</w:t>
      </w:r>
    </w:p>
    <w:p w:rsidR="002D5F79" w:rsidRDefault="00B0013F">
      <w:pPr>
        <w:pStyle w:val="PargrafodaLista"/>
        <w:numPr>
          <w:ilvl w:val="0"/>
          <w:numId w:val="29"/>
        </w:numPr>
        <w:tabs>
          <w:tab w:val="left" w:pos="1701"/>
        </w:tabs>
        <w:spacing w:before="1" w:line="360" w:lineRule="auto"/>
        <w:ind w:right="1073" w:firstLine="0"/>
        <w:jc w:val="both"/>
        <w:rPr>
          <w:sz w:val="24"/>
        </w:rPr>
      </w:pPr>
      <w:r>
        <w:rPr>
          <w:rFonts w:ascii="Arial" w:hAnsi="Arial"/>
          <w:b/>
          <w:sz w:val="24"/>
        </w:rPr>
        <w:t>Serviços de Locação de Veículos/Estruturas Móveis com Condução/Operação:</w:t>
      </w:r>
      <w:r>
        <w:rPr>
          <w:rFonts w:ascii="Arial" w:hAnsi="Arial"/>
          <w:b/>
          <w:spacing w:val="-3"/>
          <w:sz w:val="24"/>
        </w:rPr>
        <w:t xml:space="preserve"> </w:t>
      </w:r>
      <w:r>
        <w:rPr>
          <w:sz w:val="24"/>
        </w:rPr>
        <w:t>Compreende</w:t>
      </w:r>
      <w:r>
        <w:rPr>
          <w:spacing w:val="-9"/>
          <w:sz w:val="24"/>
        </w:rPr>
        <w:t xml:space="preserve"> </w:t>
      </w:r>
      <w:r>
        <w:rPr>
          <w:sz w:val="24"/>
        </w:rPr>
        <w:t>a</w:t>
      </w:r>
      <w:r>
        <w:rPr>
          <w:spacing w:val="-7"/>
          <w:sz w:val="24"/>
        </w:rPr>
        <w:t xml:space="preserve"> </w:t>
      </w:r>
      <w:r>
        <w:rPr>
          <w:sz w:val="24"/>
        </w:rPr>
        <w:t>locação</w:t>
      </w:r>
      <w:r>
        <w:rPr>
          <w:spacing w:val="-7"/>
          <w:sz w:val="24"/>
        </w:rPr>
        <w:t xml:space="preserve"> </w:t>
      </w:r>
      <w:r>
        <w:rPr>
          <w:sz w:val="24"/>
        </w:rPr>
        <w:t>de</w:t>
      </w:r>
      <w:r>
        <w:rPr>
          <w:spacing w:val="-6"/>
          <w:sz w:val="24"/>
        </w:rPr>
        <w:t xml:space="preserve"> </w:t>
      </w:r>
      <w:r>
        <w:rPr>
          <w:sz w:val="24"/>
        </w:rPr>
        <w:t>veículos</w:t>
      </w:r>
      <w:r>
        <w:rPr>
          <w:spacing w:val="-7"/>
          <w:sz w:val="24"/>
        </w:rPr>
        <w:t xml:space="preserve"> </w:t>
      </w:r>
      <w:r>
        <w:rPr>
          <w:sz w:val="24"/>
        </w:rPr>
        <w:t>ou</w:t>
      </w:r>
      <w:r>
        <w:rPr>
          <w:spacing w:val="-6"/>
          <w:sz w:val="24"/>
        </w:rPr>
        <w:t xml:space="preserve"> </w:t>
      </w:r>
      <w:r>
        <w:rPr>
          <w:sz w:val="24"/>
        </w:rPr>
        <w:t>estruturas</w:t>
      </w:r>
      <w:r>
        <w:rPr>
          <w:spacing w:val="-7"/>
          <w:sz w:val="24"/>
        </w:rPr>
        <w:t xml:space="preserve"> </w:t>
      </w:r>
      <w:r>
        <w:rPr>
          <w:sz w:val="24"/>
        </w:rPr>
        <w:t>móveis</w:t>
      </w:r>
      <w:r>
        <w:rPr>
          <w:spacing w:val="-7"/>
          <w:sz w:val="24"/>
        </w:rPr>
        <w:t xml:space="preserve"> </w:t>
      </w:r>
      <w:r>
        <w:rPr>
          <w:sz w:val="24"/>
        </w:rPr>
        <w:t>(trios elétricos, geradores)</w:t>
      </w:r>
      <w:r>
        <w:rPr>
          <w:spacing w:val="-1"/>
          <w:sz w:val="24"/>
        </w:rPr>
        <w:t xml:space="preserve"> </w:t>
      </w:r>
      <w:r>
        <w:rPr>
          <w:rFonts w:ascii="Arial" w:hAnsi="Arial"/>
          <w:b/>
          <w:sz w:val="24"/>
        </w:rPr>
        <w:t>acoplada obrigatoriamente</w:t>
      </w:r>
      <w:r>
        <w:rPr>
          <w:rFonts w:ascii="Arial" w:hAnsi="Arial"/>
          <w:b/>
          <w:spacing w:val="-3"/>
          <w:sz w:val="24"/>
        </w:rPr>
        <w:t xml:space="preserve"> </w:t>
      </w:r>
      <w:r>
        <w:rPr>
          <w:sz w:val="24"/>
        </w:rPr>
        <w:t>ao serviço de condução por motorista habilitado e/ou operação por técnico especializado. Inclui combustível para franquia de quilometragem.</w:t>
      </w:r>
    </w:p>
    <w:p w:rsidR="002D5F79" w:rsidRDefault="00B0013F">
      <w:pPr>
        <w:pStyle w:val="PargrafodaLista"/>
        <w:numPr>
          <w:ilvl w:val="0"/>
          <w:numId w:val="29"/>
        </w:numPr>
        <w:tabs>
          <w:tab w:val="left" w:pos="1701"/>
        </w:tabs>
        <w:spacing w:line="360" w:lineRule="auto"/>
        <w:ind w:right="1072" w:firstLine="0"/>
        <w:jc w:val="both"/>
        <w:rPr>
          <w:sz w:val="24"/>
        </w:rPr>
      </w:pPr>
      <w:r>
        <w:rPr>
          <w:rFonts w:ascii="Arial" w:hAnsi="Arial"/>
          <w:b/>
          <w:sz w:val="24"/>
        </w:rPr>
        <w:t xml:space="preserve">Serviços de Fornecimento de Mão de Obra Especializada: </w:t>
      </w:r>
      <w:r>
        <w:rPr>
          <w:sz w:val="24"/>
        </w:rPr>
        <w:t>Compreende a disponibilização de profissionais (seguranças, locutores, carregadores, produtores) para atuação durante o evento, com a CONTRATADA assumindo todos os encargos e responsabilidades trabalhistas. O preço é por profissional/dia.</w:t>
      </w:r>
    </w:p>
    <w:p w:rsidR="002D5F79" w:rsidRDefault="00B0013F">
      <w:pPr>
        <w:pStyle w:val="PargrafodaLista"/>
        <w:numPr>
          <w:ilvl w:val="0"/>
          <w:numId w:val="29"/>
        </w:numPr>
        <w:tabs>
          <w:tab w:val="left" w:pos="1701"/>
        </w:tabs>
        <w:spacing w:before="1" w:line="360" w:lineRule="auto"/>
        <w:ind w:right="1074" w:firstLine="0"/>
        <w:jc w:val="both"/>
        <w:rPr>
          <w:sz w:val="24"/>
        </w:rPr>
      </w:pPr>
      <w:r>
        <w:rPr>
          <w:rFonts w:ascii="Arial" w:hAnsi="Arial"/>
          <w:b/>
          <w:sz w:val="24"/>
        </w:rPr>
        <w:t xml:space="preserve">Serviços de Transporte de Carga e Passageiros: </w:t>
      </w:r>
      <w:r>
        <w:rPr>
          <w:sz w:val="24"/>
        </w:rPr>
        <w:t>Compreende a locação de veículo (caminhão, van, carro)</w:t>
      </w:r>
      <w:r>
        <w:rPr>
          <w:spacing w:val="-1"/>
          <w:sz w:val="24"/>
        </w:rPr>
        <w:t xml:space="preserve"> </w:t>
      </w:r>
      <w:r>
        <w:rPr>
          <w:rFonts w:ascii="Arial" w:hAnsi="Arial"/>
          <w:b/>
          <w:sz w:val="24"/>
        </w:rPr>
        <w:t>acoplada obrigatoriamente</w:t>
      </w:r>
      <w:r>
        <w:rPr>
          <w:rFonts w:ascii="Arial" w:hAnsi="Arial"/>
          <w:b/>
          <w:spacing w:val="-3"/>
          <w:sz w:val="24"/>
        </w:rPr>
        <w:t xml:space="preserve"> </w:t>
      </w:r>
      <w:r>
        <w:rPr>
          <w:sz w:val="24"/>
        </w:rPr>
        <w:t>ao serviço de motorista, para transporte de materiais ou pessoas, incluindo combustível para franquia.</w:t>
      </w:r>
    </w:p>
    <w:p w:rsidR="002D5F79" w:rsidRDefault="002D5F79">
      <w:pPr>
        <w:pStyle w:val="Corpodetexto"/>
        <w:spacing w:before="137"/>
        <w:ind w:left="0"/>
        <w:jc w:val="left"/>
      </w:pPr>
    </w:p>
    <w:p w:rsidR="002D5F79" w:rsidRDefault="00B0013F">
      <w:pPr>
        <w:pStyle w:val="Ttulo2"/>
        <w:numPr>
          <w:ilvl w:val="1"/>
          <w:numId w:val="32"/>
        </w:numPr>
        <w:tabs>
          <w:tab w:val="left" w:pos="1885"/>
        </w:tabs>
        <w:spacing w:before="1"/>
        <w:ind w:left="1885" w:hanging="466"/>
        <w:jc w:val="both"/>
      </w:pPr>
      <w:r>
        <w:t>Responsabilidades</w:t>
      </w:r>
      <w:r>
        <w:rPr>
          <w:spacing w:val="-8"/>
        </w:rPr>
        <w:t xml:space="preserve"> </w:t>
      </w:r>
      <w:r>
        <w:t>Integrais</w:t>
      </w:r>
      <w:r>
        <w:rPr>
          <w:spacing w:val="-7"/>
        </w:rPr>
        <w:t xml:space="preserve"> </w:t>
      </w:r>
      <w:r>
        <w:t>da</w:t>
      </w:r>
      <w:r>
        <w:rPr>
          <w:spacing w:val="-7"/>
        </w:rPr>
        <w:t xml:space="preserve"> </w:t>
      </w:r>
      <w:r>
        <w:rPr>
          <w:spacing w:val="-2"/>
        </w:rPr>
        <w:t>CONTRATADA</w:t>
      </w:r>
    </w:p>
    <w:p w:rsidR="002D5F79" w:rsidRDefault="00B0013F">
      <w:pPr>
        <w:spacing w:before="138" w:line="360" w:lineRule="auto"/>
        <w:ind w:left="1419" w:right="1076"/>
        <w:jc w:val="both"/>
        <w:rPr>
          <w:sz w:val="24"/>
        </w:rPr>
      </w:pPr>
      <w:r>
        <w:rPr>
          <w:sz w:val="24"/>
        </w:rPr>
        <w:t xml:space="preserve">Fica estabelecido que é de </w:t>
      </w:r>
      <w:r>
        <w:rPr>
          <w:rFonts w:ascii="Arial" w:hAnsi="Arial"/>
          <w:b/>
          <w:sz w:val="24"/>
        </w:rPr>
        <w:t>responsabilidade exclusiva e integral da CONTRATADA</w:t>
      </w:r>
      <w:r>
        <w:rPr>
          <w:sz w:val="24"/>
        </w:rPr>
        <w:t>, para todos os lotes e itens, a obtenção, custeio e manutenção da validade de:</w:t>
      </w:r>
    </w:p>
    <w:p w:rsidR="002D5F79" w:rsidRDefault="002D5F79">
      <w:pPr>
        <w:spacing w:line="360" w:lineRule="auto"/>
        <w:jc w:val="both"/>
        <w:rPr>
          <w:sz w:val="24"/>
        </w:rPr>
        <w:sectPr w:rsidR="002D5F79">
          <w:headerReference w:type="default" r:id="rId32"/>
          <w:footerReference w:type="default" r:id="rId33"/>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Corpodetexto"/>
        <w:spacing w:line="360" w:lineRule="auto"/>
        <w:ind w:right="1074"/>
      </w:pPr>
      <w:r>
        <w:t>Todas as licenças, alvarás, autorizações e certificados necessários à execução do serviço</w:t>
      </w:r>
      <w:r>
        <w:rPr>
          <w:spacing w:val="-8"/>
        </w:rPr>
        <w:t xml:space="preserve"> </w:t>
      </w:r>
      <w:r>
        <w:t>(ex.:</w:t>
      </w:r>
      <w:r>
        <w:rPr>
          <w:spacing w:val="-9"/>
        </w:rPr>
        <w:t xml:space="preserve"> </w:t>
      </w:r>
      <w:r>
        <w:t>AVCB</w:t>
      </w:r>
      <w:r>
        <w:rPr>
          <w:spacing w:val="-8"/>
        </w:rPr>
        <w:t xml:space="preserve"> </w:t>
      </w:r>
      <w:r>
        <w:t>para</w:t>
      </w:r>
      <w:r>
        <w:rPr>
          <w:spacing w:val="-8"/>
        </w:rPr>
        <w:t xml:space="preserve"> </w:t>
      </w:r>
      <w:r>
        <w:t>estruturas,</w:t>
      </w:r>
      <w:r>
        <w:rPr>
          <w:spacing w:val="-9"/>
        </w:rPr>
        <w:t xml:space="preserve"> </w:t>
      </w:r>
      <w:r>
        <w:t>licença</w:t>
      </w:r>
      <w:r>
        <w:rPr>
          <w:spacing w:val="-8"/>
        </w:rPr>
        <w:t xml:space="preserve"> </w:t>
      </w:r>
      <w:r>
        <w:t>ambiental</w:t>
      </w:r>
      <w:r>
        <w:rPr>
          <w:spacing w:val="-10"/>
        </w:rPr>
        <w:t xml:space="preserve"> </w:t>
      </w:r>
      <w:r>
        <w:t>para</w:t>
      </w:r>
      <w:r>
        <w:rPr>
          <w:spacing w:val="-8"/>
        </w:rPr>
        <w:t xml:space="preserve"> </w:t>
      </w:r>
      <w:r>
        <w:t>trio</w:t>
      </w:r>
      <w:r>
        <w:rPr>
          <w:spacing w:val="-4"/>
        </w:rPr>
        <w:t xml:space="preserve"> </w:t>
      </w:r>
      <w:r>
        <w:t>elétrico,</w:t>
      </w:r>
      <w:r>
        <w:rPr>
          <w:spacing w:val="-8"/>
        </w:rPr>
        <w:t xml:space="preserve"> </w:t>
      </w:r>
      <w:r>
        <w:t>autorização</w:t>
      </w:r>
      <w:r>
        <w:rPr>
          <w:spacing w:val="-8"/>
        </w:rPr>
        <w:t xml:space="preserve"> </w:t>
      </w:r>
      <w:r>
        <w:t xml:space="preserve">do </w:t>
      </w:r>
      <w:r>
        <w:rPr>
          <w:spacing w:val="-2"/>
        </w:rPr>
        <w:t>Detran).</w:t>
      </w:r>
    </w:p>
    <w:p w:rsidR="002D5F79" w:rsidRDefault="00B0013F">
      <w:pPr>
        <w:pStyle w:val="Corpodetexto"/>
        <w:spacing w:line="360" w:lineRule="auto"/>
        <w:ind w:right="1077"/>
      </w:pPr>
      <w:r>
        <w:t>Todos</w:t>
      </w:r>
      <w:r>
        <w:rPr>
          <w:spacing w:val="-17"/>
        </w:rPr>
        <w:t xml:space="preserve"> </w:t>
      </w:r>
      <w:r>
        <w:t>os</w:t>
      </w:r>
      <w:r>
        <w:rPr>
          <w:spacing w:val="-17"/>
        </w:rPr>
        <w:t xml:space="preserve"> </w:t>
      </w:r>
      <w:r>
        <w:t>seguros</w:t>
      </w:r>
      <w:r>
        <w:rPr>
          <w:spacing w:val="-16"/>
        </w:rPr>
        <w:t xml:space="preserve"> </w:t>
      </w:r>
      <w:r>
        <w:t>(Responsabilidade</w:t>
      </w:r>
      <w:r>
        <w:rPr>
          <w:spacing w:val="-17"/>
        </w:rPr>
        <w:t xml:space="preserve"> </w:t>
      </w:r>
      <w:r>
        <w:t>Civil,</w:t>
      </w:r>
      <w:r>
        <w:rPr>
          <w:spacing w:val="-17"/>
        </w:rPr>
        <w:t xml:space="preserve"> </w:t>
      </w:r>
      <w:r>
        <w:t>Riscos</w:t>
      </w:r>
      <w:r>
        <w:rPr>
          <w:spacing w:val="-17"/>
        </w:rPr>
        <w:t xml:space="preserve"> </w:t>
      </w:r>
      <w:r>
        <w:t>de</w:t>
      </w:r>
      <w:r>
        <w:rPr>
          <w:spacing w:val="-16"/>
        </w:rPr>
        <w:t xml:space="preserve"> </w:t>
      </w:r>
      <w:r>
        <w:t>Engenharia,</w:t>
      </w:r>
      <w:r>
        <w:rPr>
          <w:spacing w:val="-17"/>
        </w:rPr>
        <w:t xml:space="preserve"> </w:t>
      </w:r>
      <w:r>
        <w:t>Acidentes</w:t>
      </w:r>
      <w:r>
        <w:rPr>
          <w:spacing w:val="-17"/>
        </w:rPr>
        <w:t xml:space="preserve"> </w:t>
      </w:r>
      <w:r>
        <w:t>Pessoais, Seguro dos Bens).</w:t>
      </w:r>
    </w:p>
    <w:p w:rsidR="002D5F79" w:rsidRDefault="00B0013F">
      <w:pPr>
        <w:pStyle w:val="Corpodetexto"/>
        <w:spacing w:line="360" w:lineRule="auto"/>
        <w:ind w:right="1076"/>
      </w:pPr>
      <w:r>
        <w:t>Todas as Anotações/Registros de Responsabilidade Técnica (ART/RRT) dos profissionais envolvidos.</w:t>
      </w:r>
    </w:p>
    <w:p w:rsidR="002D5F79" w:rsidRDefault="00B0013F">
      <w:pPr>
        <w:pStyle w:val="Corpodetexto"/>
      </w:pPr>
      <w:r>
        <w:t>Todos</w:t>
      </w:r>
      <w:r>
        <w:rPr>
          <w:spacing w:val="-6"/>
        </w:rPr>
        <w:t xml:space="preserve"> </w:t>
      </w:r>
      <w:r>
        <w:t>os</w:t>
      </w:r>
      <w:r>
        <w:rPr>
          <w:spacing w:val="-4"/>
        </w:rPr>
        <w:t xml:space="preserve"> </w:t>
      </w:r>
      <w:r>
        <w:t>Equipamentos</w:t>
      </w:r>
      <w:r>
        <w:rPr>
          <w:spacing w:val="-5"/>
        </w:rPr>
        <w:t xml:space="preserve"> </w:t>
      </w:r>
      <w:r>
        <w:t>de</w:t>
      </w:r>
      <w:r>
        <w:rPr>
          <w:spacing w:val="-4"/>
        </w:rPr>
        <w:t xml:space="preserve"> </w:t>
      </w:r>
      <w:r>
        <w:t>Proteção</w:t>
      </w:r>
      <w:r>
        <w:rPr>
          <w:spacing w:val="-7"/>
        </w:rPr>
        <w:t xml:space="preserve"> </w:t>
      </w:r>
      <w:r>
        <w:t>Individual</w:t>
      </w:r>
      <w:r>
        <w:rPr>
          <w:spacing w:val="-5"/>
        </w:rPr>
        <w:t xml:space="preserve"> </w:t>
      </w:r>
      <w:r>
        <w:t>(EPIs)</w:t>
      </w:r>
      <w:r>
        <w:rPr>
          <w:spacing w:val="-5"/>
        </w:rPr>
        <w:t xml:space="preserve"> </w:t>
      </w:r>
      <w:r>
        <w:t>para</w:t>
      </w:r>
      <w:r>
        <w:rPr>
          <w:spacing w:val="-5"/>
        </w:rPr>
        <w:t xml:space="preserve"> </w:t>
      </w:r>
      <w:r>
        <w:t>sua</w:t>
      </w:r>
      <w:r>
        <w:rPr>
          <w:spacing w:val="-5"/>
        </w:rPr>
        <w:t xml:space="preserve"> </w:t>
      </w:r>
      <w:r>
        <w:rPr>
          <w:spacing w:val="-2"/>
        </w:rPr>
        <w:t>equipe.</w:t>
      </w:r>
    </w:p>
    <w:p w:rsidR="002D5F79" w:rsidRDefault="00B0013F">
      <w:pPr>
        <w:pStyle w:val="Corpodetexto"/>
        <w:spacing w:before="136" w:line="360" w:lineRule="auto"/>
        <w:ind w:right="1077"/>
      </w:pPr>
      <w:r>
        <w:t>Todos</w:t>
      </w:r>
      <w:r>
        <w:rPr>
          <w:spacing w:val="-2"/>
        </w:rPr>
        <w:t xml:space="preserve"> </w:t>
      </w:r>
      <w:r>
        <w:t>os</w:t>
      </w:r>
      <w:r>
        <w:rPr>
          <w:spacing w:val="-2"/>
        </w:rPr>
        <w:t xml:space="preserve"> </w:t>
      </w:r>
      <w:r>
        <w:t>materiais</w:t>
      </w:r>
      <w:r>
        <w:rPr>
          <w:spacing w:val="-4"/>
        </w:rPr>
        <w:t xml:space="preserve"> </w:t>
      </w:r>
      <w:r>
        <w:t>de</w:t>
      </w:r>
      <w:r>
        <w:rPr>
          <w:spacing w:val="-2"/>
        </w:rPr>
        <w:t xml:space="preserve"> </w:t>
      </w:r>
      <w:r>
        <w:t>consumo</w:t>
      </w:r>
      <w:r>
        <w:rPr>
          <w:spacing w:val="-2"/>
        </w:rPr>
        <w:t xml:space="preserve"> </w:t>
      </w:r>
      <w:r>
        <w:t>e</w:t>
      </w:r>
      <w:r>
        <w:rPr>
          <w:spacing w:val="-2"/>
        </w:rPr>
        <w:t xml:space="preserve"> </w:t>
      </w:r>
      <w:r>
        <w:t>itens</w:t>
      </w:r>
      <w:r>
        <w:rPr>
          <w:spacing w:val="-2"/>
        </w:rPr>
        <w:t xml:space="preserve"> </w:t>
      </w:r>
      <w:r>
        <w:t>de</w:t>
      </w:r>
      <w:r>
        <w:rPr>
          <w:spacing w:val="-2"/>
        </w:rPr>
        <w:t xml:space="preserve"> </w:t>
      </w:r>
      <w:r>
        <w:t>segurança</w:t>
      </w:r>
      <w:r>
        <w:rPr>
          <w:spacing w:val="-2"/>
        </w:rPr>
        <w:t xml:space="preserve"> </w:t>
      </w:r>
      <w:r>
        <w:t>(extintores,</w:t>
      </w:r>
      <w:r>
        <w:rPr>
          <w:spacing w:val="-3"/>
        </w:rPr>
        <w:t xml:space="preserve"> </w:t>
      </w:r>
      <w:r>
        <w:t>fitas</w:t>
      </w:r>
      <w:r>
        <w:rPr>
          <w:spacing w:val="-2"/>
        </w:rPr>
        <w:t xml:space="preserve"> </w:t>
      </w:r>
      <w:r>
        <w:t>de</w:t>
      </w:r>
      <w:r>
        <w:rPr>
          <w:spacing w:val="-2"/>
        </w:rPr>
        <w:t xml:space="preserve"> </w:t>
      </w:r>
      <w:r>
        <w:t>sinalização, etc.) necessários à operação.</w:t>
      </w:r>
    </w:p>
    <w:p w:rsidR="002D5F79" w:rsidRDefault="00B0013F">
      <w:pPr>
        <w:pStyle w:val="Corpodetexto"/>
        <w:spacing w:before="1" w:line="360" w:lineRule="auto"/>
        <w:ind w:right="1075"/>
      </w:pPr>
      <w:r>
        <w:t>Esta solução integral garante à CONTRATANTE um serviço completo, seguro e descomplicado, transferindo os riscos operacionais e técnicos para a parte especializada, conforme melhor prática de gestão de projetos de evento.</w:t>
      </w:r>
    </w:p>
    <w:p w:rsidR="002D5F79" w:rsidRDefault="002D5F79">
      <w:pPr>
        <w:pStyle w:val="Corpodetexto"/>
        <w:spacing w:before="138"/>
        <w:ind w:left="0"/>
        <w:jc w:val="left"/>
      </w:pPr>
    </w:p>
    <w:p w:rsidR="002D5F79" w:rsidRDefault="00B0013F">
      <w:pPr>
        <w:pStyle w:val="Ttulo1"/>
        <w:numPr>
          <w:ilvl w:val="0"/>
          <w:numId w:val="32"/>
        </w:numPr>
        <w:tabs>
          <w:tab w:val="left" w:pos="2127"/>
        </w:tabs>
        <w:ind w:left="2127" w:hanging="708"/>
      </w:pPr>
      <w:r>
        <w:t>REQUISITOS</w:t>
      </w:r>
      <w:r>
        <w:rPr>
          <w:spacing w:val="-2"/>
        </w:rPr>
        <w:t xml:space="preserve"> </w:t>
      </w:r>
      <w:r>
        <w:t>DA</w:t>
      </w:r>
      <w:r>
        <w:rPr>
          <w:spacing w:val="-6"/>
        </w:rPr>
        <w:t xml:space="preserve"> </w:t>
      </w:r>
      <w:r>
        <w:rPr>
          <w:spacing w:val="-2"/>
        </w:rPr>
        <w:t>CONTRATAÇÃO</w:t>
      </w:r>
    </w:p>
    <w:p w:rsidR="002D5F79" w:rsidRDefault="002D5F79">
      <w:pPr>
        <w:pStyle w:val="Corpodetexto"/>
        <w:ind w:left="0"/>
        <w:jc w:val="left"/>
        <w:rPr>
          <w:rFonts w:ascii="Arial"/>
          <w:b/>
        </w:rPr>
      </w:pPr>
    </w:p>
    <w:p w:rsidR="002D5F79" w:rsidRDefault="002D5F79">
      <w:pPr>
        <w:pStyle w:val="Corpodetexto"/>
        <w:spacing w:before="102"/>
        <w:ind w:left="0"/>
        <w:jc w:val="left"/>
        <w:rPr>
          <w:rFonts w:ascii="Arial"/>
          <w:b/>
        </w:rPr>
      </w:pPr>
    </w:p>
    <w:p w:rsidR="002D5F79" w:rsidRDefault="00B0013F">
      <w:pPr>
        <w:pStyle w:val="Ttulo2"/>
        <w:numPr>
          <w:ilvl w:val="1"/>
          <w:numId w:val="32"/>
        </w:numPr>
        <w:tabs>
          <w:tab w:val="left" w:pos="1885"/>
        </w:tabs>
        <w:ind w:left="1885" w:hanging="466"/>
      </w:pPr>
      <w:r>
        <w:t>Requisitos</w:t>
      </w:r>
      <w:r>
        <w:rPr>
          <w:spacing w:val="-5"/>
        </w:rPr>
        <w:t xml:space="preserve"> </w:t>
      </w:r>
      <w:r>
        <w:t>Técnicos</w:t>
      </w:r>
      <w:r>
        <w:rPr>
          <w:spacing w:val="-5"/>
        </w:rPr>
        <w:t xml:space="preserve"> </w:t>
      </w:r>
      <w:r>
        <w:t>Gerais</w:t>
      </w:r>
      <w:r>
        <w:rPr>
          <w:spacing w:val="-5"/>
        </w:rPr>
        <w:t xml:space="preserve"> </w:t>
      </w:r>
      <w:r>
        <w:t>(Aplicáveis</w:t>
      </w:r>
      <w:r>
        <w:rPr>
          <w:spacing w:val="-4"/>
        </w:rPr>
        <w:t xml:space="preserve"> </w:t>
      </w:r>
      <w:r>
        <w:t>a</w:t>
      </w:r>
      <w:r>
        <w:rPr>
          <w:spacing w:val="-4"/>
        </w:rPr>
        <w:t xml:space="preserve"> </w:t>
      </w:r>
      <w:r>
        <w:t>Todos</w:t>
      </w:r>
      <w:r>
        <w:rPr>
          <w:spacing w:val="-4"/>
        </w:rPr>
        <w:t xml:space="preserve"> </w:t>
      </w:r>
      <w:r>
        <w:t>os</w:t>
      </w:r>
      <w:r>
        <w:rPr>
          <w:spacing w:val="-5"/>
        </w:rPr>
        <w:t xml:space="preserve"> </w:t>
      </w:r>
      <w:r>
        <w:rPr>
          <w:spacing w:val="-2"/>
        </w:rPr>
        <w:t>Itens)</w:t>
      </w:r>
    </w:p>
    <w:p w:rsidR="002D5F79" w:rsidRDefault="002D5F79">
      <w:pPr>
        <w:pStyle w:val="Corpodetexto"/>
        <w:spacing w:before="108"/>
        <w:ind w:left="0"/>
        <w:jc w:val="left"/>
        <w:rPr>
          <w:rFonts w:ascii="Arial"/>
          <w:b/>
        </w:rPr>
      </w:pPr>
    </w:p>
    <w:p w:rsidR="002D5F79" w:rsidRDefault="00B0013F">
      <w:pPr>
        <w:pStyle w:val="Corpodetexto"/>
        <w:spacing w:line="364" w:lineRule="auto"/>
        <w:ind w:right="1074"/>
      </w:pPr>
      <w:r>
        <w:t>A</w:t>
      </w:r>
      <w:r>
        <w:rPr>
          <w:spacing w:val="-17"/>
        </w:rPr>
        <w:t xml:space="preserve"> </w:t>
      </w:r>
      <w:r>
        <w:t>CONTRATADA</w:t>
      </w:r>
      <w:r>
        <w:rPr>
          <w:spacing w:val="-17"/>
        </w:rPr>
        <w:t xml:space="preserve"> </w:t>
      </w:r>
      <w:r>
        <w:t>deve</w:t>
      </w:r>
      <w:r>
        <w:rPr>
          <w:spacing w:val="-16"/>
        </w:rPr>
        <w:t xml:space="preserve"> </w:t>
      </w:r>
      <w:r>
        <w:t>atender</w:t>
      </w:r>
      <w:r>
        <w:rPr>
          <w:spacing w:val="-17"/>
        </w:rPr>
        <w:t xml:space="preserve"> </w:t>
      </w:r>
      <w:r>
        <w:t>integralmente</w:t>
      </w:r>
      <w:r>
        <w:rPr>
          <w:spacing w:val="-17"/>
        </w:rPr>
        <w:t xml:space="preserve"> </w:t>
      </w:r>
      <w:r>
        <w:t>aos</w:t>
      </w:r>
      <w:r>
        <w:rPr>
          <w:spacing w:val="-17"/>
        </w:rPr>
        <w:t xml:space="preserve"> </w:t>
      </w:r>
      <w:r>
        <w:t>seguintes</w:t>
      </w:r>
      <w:r>
        <w:rPr>
          <w:spacing w:val="-16"/>
        </w:rPr>
        <w:t xml:space="preserve"> </w:t>
      </w:r>
      <w:r>
        <w:t>requisitos</w:t>
      </w:r>
      <w:r>
        <w:rPr>
          <w:spacing w:val="-17"/>
        </w:rPr>
        <w:t xml:space="preserve"> </w:t>
      </w:r>
      <w:r>
        <w:t>técnicos</w:t>
      </w:r>
      <w:r>
        <w:rPr>
          <w:spacing w:val="-17"/>
        </w:rPr>
        <w:t xml:space="preserve"> </w:t>
      </w:r>
      <w:r>
        <w:t>gerais, sob pena de rejeição do serviço:</w:t>
      </w:r>
    </w:p>
    <w:p w:rsidR="002D5F79" w:rsidRDefault="002D5F79">
      <w:pPr>
        <w:pStyle w:val="Corpodetexto"/>
        <w:spacing w:before="5"/>
        <w:ind w:left="0"/>
        <w:jc w:val="left"/>
      </w:pPr>
    </w:p>
    <w:p w:rsidR="002D5F79" w:rsidRDefault="00B0013F">
      <w:pPr>
        <w:pStyle w:val="Corpodetexto"/>
        <w:spacing w:line="364" w:lineRule="auto"/>
        <w:ind w:right="1075"/>
      </w:pPr>
      <w:r>
        <w:rPr>
          <w:rFonts w:ascii="Arial" w:hAnsi="Arial"/>
          <w:b/>
        </w:rPr>
        <w:t xml:space="preserve">Conformidade Legal e Normativa: </w:t>
      </w:r>
      <w:r>
        <w:t>Todos os materiais, equipamentos, estruturas e serviços</w:t>
      </w:r>
      <w:r>
        <w:rPr>
          <w:spacing w:val="-14"/>
        </w:rPr>
        <w:t xml:space="preserve"> </w:t>
      </w:r>
      <w:r>
        <w:t>devem</w:t>
      </w:r>
      <w:r>
        <w:rPr>
          <w:spacing w:val="-14"/>
        </w:rPr>
        <w:t xml:space="preserve"> </w:t>
      </w:r>
      <w:r>
        <w:t>obedecer</w:t>
      </w:r>
      <w:r>
        <w:rPr>
          <w:spacing w:val="-14"/>
        </w:rPr>
        <w:t xml:space="preserve"> </w:t>
      </w:r>
      <w:r>
        <w:t>às</w:t>
      </w:r>
      <w:r>
        <w:rPr>
          <w:spacing w:val="-14"/>
        </w:rPr>
        <w:t xml:space="preserve"> </w:t>
      </w:r>
      <w:r>
        <w:t>normas</w:t>
      </w:r>
      <w:r>
        <w:rPr>
          <w:spacing w:val="-14"/>
        </w:rPr>
        <w:t xml:space="preserve"> </w:t>
      </w:r>
      <w:r>
        <w:t>técnicas</w:t>
      </w:r>
      <w:r>
        <w:rPr>
          <w:spacing w:val="-14"/>
        </w:rPr>
        <w:t xml:space="preserve"> </w:t>
      </w:r>
      <w:r>
        <w:t>brasileiras</w:t>
      </w:r>
      <w:r>
        <w:rPr>
          <w:spacing w:val="-14"/>
        </w:rPr>
        <w:t xml:space="preserve"> </w:t>
      </w:r>
      <w:r>
        <w:t>aplicáveis</w:t>
      </w:r>
      <w:r>
        <w:rPr>
          <w:spacing w:val="-14"/>
        </w:rPr>
        <w:t xml:space="preserve"> </w:t>
      </w:r>
      <w:r>
        <w:t>(ABNT),</w:t>
      </w:r>
      <w:r>
        <w:rPr>
          <w:spacing w:val="-15"/>
        </w:rPr>
        <w:t xml:space="preserve"> </w:t>
      </w:r>
      <w:r>
        <w:t>legislação estadual e municipal, bem como às exigências específicas do Corpo de Bombeiros Militar da Bahia, Vigilância Sanitária e demais órgãos de fiscalização.</w:t>
      </w:r>
    </w:p>
    <w:p w:rsidR="002D5F79" w:rsidRDefault="002D5F79">
      <w:pPr>
        <w:pStyle w:val="Corpodetexto"/>
        <w:spacing w:before="7"/>
        <w:ind w:left="0"/>
        <w:jc w:val="left"/>
      </w:pPr>
    </w:p>
    <w:p w:rsidR="002D5F79" w:rsidRDefault="00B0013F">
      <w:pPr>
        <w:pStyle w:val="Corpodetexto"/>
        <w:spacing w:line="364" w:lineRule="auto"/>
        <w:ind w:right="1071"/>
      </w:pPr>
      <w:r>
        <w:rPr>
          <w:rFonts w:ascii="Arial" w:hAnsi="Arial"/>
          <w:b/>
        </w:rPr>
        <w:t>Qualidade</w:t>
      </w:r>
      <w:r>
        <w:rPr>
          <w:rFonts w:ascii="Arial" w:hAnsi="Arial"/>
          <w:b/>
          <w:spacing w:val="80"/>
        </w:rPr>
        <w:t xml:space="preserve"> </w:t>
      </w:r>
      <w:r>
        <w:rPr>
          <w:rFonts w:ascii="Arial" w:hAnsi="Arial"/>
          <w:b/>
        </w:rPr>
        <w:t>e</w:t>
      </w:r>
      <w:r>
        <w:rPr>
          <w:rFonts w:ascii="Arial" w:hAnsi="Arial"/>
          <w:b/>
          <w:spacing w:val="80"/>
        </w:rPr>
        <w:t xml:space="preserve"> </w:t>
      </w:r>
      <w:r>
        <w:rPr>
          <w:rFonts w:ascii="Arial" w:hAnsi="Arial"/>
          <w:b/>
        </w:rPr>
        <w:t>Estado</w:t>
      </w:r>
      <w:r>
        <w:rPr>
          <w:rFonts w:ascii="Arial" w:hAnsi="Arial"/>
          <w:b/>
          <w:spacing w:val="80"/>
        </w:rPr>
        <w:t xml:space="preserve"> </w:t>
      </w:r>
      <w:r>
        <w:rPr>
          <w:rFonts w:ascii="Arial" w:hAnsi="Arial"/>
          <w:b/>
        </w:rPr>
        <w:t>de</w:t>
      </w:r>
      <w:r>
        <w:rPr>
          <w:rFonts w:ascii="Arial" w:hAnsi="Arial"/>
          <w:b/>
          <w:spacing w:val="80"/>
        </w:rPr>
        <w:t xml:space="preserve"> </w:t>
      </w:r>
      <w:r>
        <w:rPr>
          <w:rFonts w:ascii="Arial" w:hAnsi="Arial"/>
          <w:b/>
        </w:rPr>
        <w:t xml:space="preserve">Conservação: </w:t>
      </w:r>
      <w:r>
        <w:t>Todos</w:t>
      </w:r>
      <w:r>
        <w:rPr>
          <w:spacing w:val="80"/>
        </w:rPr>
        <w:t xml:space="preserve"> </w:t>
      </w:r>
      <w:r>
        <w:t>os</w:t>
      </w:r>
      <w:r>
        <w:rPr>
          <w:spacing w:val="80"/>
        </w:rPr>
        <w:t xml:space="preserve"> </w:t>
      </w:r>
      <w:r>
        <w:t>bens</w:t>
      </w:r>
      <w:r>
        <w:rPr>
          <w:spacing w:val="80"/>
        </w:rPr>
        <w:t xml:space="preserve"> </w:t>
      </w:r>
      <w:r>
        <w:t>locados</w:t>
      </w:r>
      <w:r>
        <w:rPr>
          <w:spacing w:val="80"/>
        </w:rPr>
        <w:t xml:space="preserve"> </w:t>
      </w:r>
      <w:r>
        <w:t>devem</w:t>
      </w:r>
      <w:r>
        <w:rPr>
          <w:spacing w:val="80"/>
        </w:rPr>
        <w:t xml:space="preserve"> </w:t>
      </w:r>
      <w:r>
        <w:t>estar em</w:t>
      </w:r>
      <w:r>
        <w:rPr>
          <w:spacing w:val="-2"/>
        </w:rPr>
        <w:t xml:space="preserve"> </w:t>
      </w:r>
      <w:r>
        <w:t xml:space="preserve">perfeito estado de conservação, funcionamento e limpeza, livres de avarias, defeitos, corrosão ou desgaste que comprometam a segurança, a estética ou a </w:t>
      </w:r>
      <w:r>
        <w:rPr>
          <w:spacing w:val="-2"/>
        </w:rPr>
        <w:t>funcionalidade.</w:t>
      </w:r>
    </w:p>
    <w:p w:rsidR="002D5F79" w:rsidRDefault="002D5F79">
      <w:pPr>
        <w:pStyle w:val="Corpodetexto"/>
        <w:spacing w:before="6"/>
        <w:ind w:left="0"/>
        <w:jc w:val="left"/>
      </w:pPr>
    </w:p>
    <w:p w:rsidR="002D5F79" w:rsidRDefault="00B0013F">
      <w:pPr>
        <w:spacing w:line="364" w:lineRule="auto"/>
        <w:ind w:left="1419" w:right="1050"/>
        <w:rPr>
          <w:sz w:val="24"/>
        </w:rPr>
      </w:pPr>
      <w:r>
        <w:rPr>
          <w:rFonts w:ascii="Arial" w:hAnsi="Arial"/>
          <w:b/>
          <w:sz w:val="24"/>
        </w:rPr>
        <w:t>Segurança</w:t>
      </w:r>
      <w:r>
        <w:rPr>
          <w:rFonts w:ascii="Arial" w:hAnsi="Arial"/>
          <w:b/>
          <w:spacing w:val="-4"/>
          <w:sz w:val="24"/>
        </w:rPr>
        <w:t xml:space="preserve"> </w:t>
      </w:r>
      <w:r>
        <w:rPr>
          <w:rFonts w:ascii="Arial" w:hAnsi="Arial"/>
          <w:b/>
          <w:sz w:val="24"/>
        </w:rPr>
        <w:t>Estrutural</w:t>
      </w:r>
      <w:r>
        <w:rPr>
          <w:rFonts w:ascii="Arial" w:hAnsi="Arial"/>
          <w:b/>
          <w:spacing w:val="-6"/>
          <w:sz w:val="24"/>
        </w:rPr>
        <w:t xml:space="preserve"> </w:t>
      </w:r>
      <w:r>
        <w:rPr>
          <w:rFonts w:ascii="Arial" w:hAnsi="Arial"/>
          <w:b/>
          <w:sz w:val="24"/>
        </w:rPr>
        <w:t>e</w:t>
      </w:r>
      <w:r>
        <w:rPr>
          <w:rFonts w:ascii="Arial" w:hAnsi="Arial"/>
          <w:b/>
          <w:spacing w:val="-4"/>
          <w:sz w:val="24"/>
        </w:rPr>
        <w:t xml:space="preserve"> </w:t>
      </w:r>
      <w:r>
        <w:rPr>
          <w:rFonts w:ascii="Arial" w:hAnsi="Arial"/>
          <w:b/>
          <w:sz w:val="24"/>
        </w:rPr>
        <w:t>Operacional:</w:t>
      </w:r>
      <w:r>
        <w:rPr>
          <w:rFonts w:ascii="Arial" w:hAnsi="Arial"/>
          <w:b/>
          <w:spacing w:val="-2"/>
          <w:sz w:val="24"/>
        </w:rPr>
        <w:t xml:space="preserve"> </w:t>
      </w:r>
      <w:r>
        <w:rPr>
          <w:sz w:val="24"/>
        </w:rPr>
        <w:t>As</w:t>
      </w:r>
      <w:r>
        <w:rPr>
          <w:spacing w:val="-5"/>
          <w:sz w:val="24"/>
        </w:rPr>
        <w:t xml:space="preserve"> </w:t>
      </w:r>
      <w:r>
        <w:rPr>
          <w:sz w:val="24"/>
        </w:rPr>
        <w:t>estruturas</w:t>
      </w:r>
      <w:r>
        <w:rPr>
          <w:spacing w:val="-5"/>
          <w:sz w:val="24"/>
        </w:rPr>
        <w:t xml:space="preserve"> </w:t>
      </w:r>
      <w:r>
        <w:rPr>
          <w:sz w:val="24"/>
        </w:rPr>
        <w:t>devem</w:t>
      </w:r>
      <w:r>
        <w:rPr>
          <w:spacing w:val="-4"/>
          <w:sz w:val="24"/>
        </w:rPr>
        <w:t xml:space="preserve"> </w:t>
      </w:r>
      <w:r>
        <w:rPr>
          <w:sz w:val="24"/>
        </w:rPr>
        <w:t>ser</w:t>
      </w:r>
      <w:r>
        <w:rPr>
          <w:spacing w:val="-4"/>
          <w:sz w:val="24"/>
        </w:rPr>
        <w:t xml:space="preserve"> </w:t>
      </w:r>
      <w:r>
        <w:rPr>
          <w:sz w:val="24"/>
        </w:rPr>
        <w:t>projetadas</w:t>
      </w:r>
      <w:r>
        <w:rPr>
          <w:spacing w:val="-6"/>
          <w:sz w:val="24"/>
        </w:rPr>
        <w:t xml:space="preserve"> </w:t>
      </w:r>
      <w:r>
        <w:rPr>
          <w:sz w:val="24"/>
        </w:rPr>
        <w:t>e montadas para suportar,</w:t>
      </w:r>
      <w:r>
        <w:rPr>
          <w:spacing w:val="-1"/>
          <w:sz w:val="24"/>
        </w:rPr>
        <w:t xml:space="preserve"> </w:t>
      </w:r>
      <w:r>
        <w:rPr>
          <w:sz w:val="24"/>
        </w:rPr>
        <w:t>com coeficiente de segurança adequado, as cargas</w:t>
      </w:r>
    </w:p>
    <w:p w:rsidR="002D5F79" w:rsidRDefault="002D5F79">
      <w:pPr>
        <w:spacing w:line="364" w:lineRule="auto"/>
        <w:rPr>
          <w:sz w:val="24"/>
        </w:rPr>
        <w:sectPr w:rsidR="002D5F79">
          <w:pgSz w:w="11910" w:h="16840"/>
          <w:pgMar w:top="1840" w:right="0" w:bottom="1020" w:left="283" w:header="658" w:footer="834" w:gutter="0"/>
          <w:cols w:space="720"/>
        </w:sectPr>
      </w:pPr>
    </w:p>
    <w:p w:rsidR="002D5F79" w:rsidRDefault="002D5F79">
      <w:pPr>
        <w:pStyle w:val="Corpodetexto"/>
        <w:spacing w:before="146"/>
        <w:ind w:left="0"/>
        <w:jc w:val="left"/>
      </w:pPr>
    </w:p>
    <w:p w:rsidR="002D5F79" w:rsidRDefault="00B0013F">
      <w:pPr>
        <w:pStyle w:val="Corpodetexto"/>
        <w:spacing w:line="364" w:lineRule="auto"/>
        <w:ind w:right="1077"/>
        <w:jc w:val="left"/>
      </w:pPr>
      <w:r>
        <w:t>especificadas (carga viva, carga de vento). Todos os sistemas elétricos devem possuir</w:t>
      </w:r>
      <w:r>
        <w:rPr>
          <w:spacing w:val="-3"/>
        </w:rPr>
        <w:t xml:space="preserve"> </w:t>
      </w:r>
      <w:r>
        <w:t>aterramento</w:t>
      </w:r>
      <w:r>
        <w:rPr>
          <w:spacing w:val="-3"/>
        </w:rPr>
        <w:t xml:space="preserve"> </w:t>
      </w:r>
      <w:r>
        <w:t>adequado</w:t>
      </w:r>
      <w:r>
        <w:rPr>
          <w:spacing w:val="-3"/>
        </w:rPr>
        <w:t xml:space="preserve"> </w:t>
      </w:r>
      <w:r>
        <w:t>e</w:t>
      </w:r>
      <w:r>
        <w:rPr>
          <w:spacing w:val="-4"/>
        </w:rPr>
        <w:t xml:space="preserve"> </w:t>
      </w:r>
      <w:r>
        <w:t>proteção</w:t>
      </w:r>
      <w:r>
        <w:rPr>
          <w:spacing w:val="-3"/>
        </w:rPr>
        <w:t xml:space="preserve"> </w:t>
      </w:r>
      <w:r>
        <w:t>contra</w:t>
      </w:r>
      <w:r>
        <w:rPr>
          <w:spacing w:val="-4"/>
        </w:rPr>
        <w:t xml:space="preserve"> </w:t>
      </w:r>
      <w:r>
        <w:t>sobrecarga.</w:t>
      </w:r>
      <w:r>
        <w:rPr>
          <w:spacing w:val="-4"/>
        </w:rPr>
        <w:t xml:space="preserve"> </w:t>
      </w:r>
      <w:r>
        <w:t>É</w:t>
      </w:r>
      <w:r>
        <w:rPr>
          <w:spacing w:val="-4"/>
        </w:rPr>
        <w:t xml:space="preserve"> </w:t>
      </w:r>
      <w:r>
        <w:t>obrigatório</w:t>
      </w:r>
      <w:r>
        <w:rPr>
          <w:spacing w:val="-3"/>
        </w:rPr>
        <w:t xml:space="preserve"> </w:t>
      </w:r>
      <w:r>
        <w:t>o</w:t>
      </w:r>
      <w:r>
        <w:rPr>
          <w:spacing w:val="-3"/>
        </w:rPr>
        <w:t xml:space="preserve"> </w:t>
      </w:r>
      <w:r>
        <w:t>uso</w:t>
      </w:r>
      <w:r>
        <w:rPr>
          <w:spacing w:val="-3"/>
        </w:rPr>
        <w:t xml:space="preserve"> </w:t>
      </w:r>
      <w:r>
        <w:t>de equipamentos e materiais com certificado de resistência ao fogo quando aplicável.</w:t>
      </w:r>
    </w:p>
    <w:p w:rsidR="002D5F79" w:rsidRDefault="002D5F79">
      <w:pPr>
        <w:pStyle w:val="Corpodetexto"/>
        <w:spacing w:before="6"/>
        <w:ind w:left="0"/>
        <w:jc w:val="left"/>
      </w:pPr>
    </w:p>
    <w:p w:rsidR="002D5F79" w:rsidRDefault="00B0013F">
      <w:pPr>
        <w:spacing w:line="364" w:lineRule="auto"/>
        <w:ind w:left="1419" w:right="1077"/>
        <w:rPr>
          <w:sz w:val="24"/>
        </w:rPr>
      </w:pPr>
      <w:r>
        <w:rPr>
          <w:rFonts w:ascii="Arial" w:hAnsi="Arial"/>
          <w:b/>
          <w:sz w:val="24"/>
        </w:rPr>
        <w:t xml:space="preserve">Documentação Técnica Obrigatória por Item/Chamamento: </w:t>
      </w:r>
      <w:r>
        <w:rPr>
          <w:sz w:val="24"/>
        </w:rPr>
        <w:t>Para itens de estruturas</w:t>
      </w:r>
      <w:r>
        <w:rPr>
          <w:spacing w:val="-4"/>
          <w:sz w:val="24"/>
        </w:rPr>
        <w:t xml:space="preserve"> </w:t>
      </w:r>
      <w:r>
        <w:rPr>
          <w:sz w:val="24"/>
        </w:rPr>
        <w:t>e</w:t>
      </w:r>
      <w:r>
        <w:rPr>
          <w:spacing w:val="-3"/>
          <w:sz w:val="24"/>
        </w:rPr>
        <w:t xml:space="preserve"> </w:t>
      </w:r>
      <w:r>
        <w:rPr>
          <w:sz w:val="24"/>
        </w:rPr>
        <w:t>sistemas</w:t>
      </w:r>
      <w:r>
        <w:rPr>
          <w:spacing w:val="-4"/>
          <w:sz w:val="24"/>
        </w:rPr>
        <w:t xml:space="preserve"> </w:t>
      </w:r>
      <w:r>
        <w:rPr>
          <w:sz w:val="24"/>
        </w:rPr>
        <w:t>críticos,</w:t>
      </w:r>
      <w:r>
        <w:rPr>
          <w:spacing w:val="-4"/>
          <w:sz w:val="24"/>
        </w:rPr>
        <w:t xml:space="preserve"> </w:t>
      </w:r>
      <w:r>
        <w:rPr>
          <w:sz w:val="24"/>
        </w:rPr>
        <w:t>a</w:t>
      </w:r>
      <w:r>
        <w:rPr>
          <w:spacing w:val="-3"/>
          <w:sz w:val="24"/>
        </w:rPr>
        <w:t xml:space="preserve"> </w:t>
      </w:r>
      <w:r>
        <w:rPr>
          <w:sz w:val="24"/>
        </w:rPr>
        <w:t>CONTRATADA</w:t>
      </w:r>
      <w:r>
        <w:rPr>
          <w:spacing w:val="-3"/>
          <w:sz w:val="24"/>
        </w:rPr>
        <w:t xml:space="preserve"> </w:t>
      </w:r>
      <w:r>
        <w:rPr>
          <w:sz w:val="24"/>
        </w:rPr>
        <w:t>deve</w:t>
      </w:r>
      <w:r>
        <w:rPr>
          <w:spacing w:val="-3"/>
          <w:sz w:val="24"/>
        </w:rPr>
        <w:t xml:space="preserve"> </w:t>
      </w:r>
      <w:r>
        <w:rPr>
          <w:sz w:val="24"/>
        </w:rPr>
        <w:t>apresentar,</w:t>
      </w:r>
      <w:r>
        <w:rPr>
          <w:spacing w:val="-4"/>
          <w:sz w:val="24"/>
        </w:rPr>
        <w:t xml:space="preserve"> </w:t>
      </w:r>
      <w:r>
        <w:rPr>
          <w:sz w:val="24"/>
        </w:rPr>
        <w:t>antes</w:t>
      </w:r>
      <w:r>
        <w:rPr>
          <w:spacing w:val="-4"/>
          <w:sz w:val="24"/>
        </w:rPr>
        <w:t xml:space="preserve"> </w:t>
      </w:r>
      <w:r>
        <w:rPr>
          <w:sz w:val="24"/>
        </w:rPr>
        <w:t>do</w:t>
      </w:r>
      <w:r>
        <w:rPr>
          <w:spacing w:val="-3"/>
          <w:sz w:val="24"/>
        </w:rPr>
        <w:t xml:space="preserve"> </w:t>
      </w:r>
      <w:r>
        <w:rPr>
          <w:sz w:val="24"/>
        </w:rPr>
        <w:t>início</w:t>
      </w:r>
      <w:r>
        <w:rPr>
          <w:spacing w:val="-3"/>
          <w:sz w:val="24"/>
        </w:rPr>
        <w:t xml:space="preserve"> </w:t>
      </w:r>
      <w:r>
        <w:rPr>
          <w:sz w:val="24"/>
        </w:rPr>
        <w:t xml:space="preserve">da </w:t>
      </w:r>
      <w:r>
        <w:rPr>
          <w:spacing w:val="-2"/>
          <w:sz w:val="24"/>
        </w:rPr>
        <w:t>montagem:</w:t>
      </w:r>
    </w:p>
    <w:p w:rsidR="002D5F79" w:rsidRDefault="002D5F79">
      <w:pPr>
        <w:pStyle w:val="Corpodetexto"/>
        <w:spacing w:before="5"/>
        <w:ind w:left="0"/>
        <w:jc w:val="left"/>
      </w:pPr>
    </w:p>
    <w:p w:rsidR="002D5F79" w:rsidRDefault="00B0013F">
      <w:pPr>
        <w:pStyle w:val="Corpodetexto"/>
        <w:jc w:val="left"/>
      </w:pPr>
      <w:r>
        <w:rPr>
          <w:rFonts w:ascii="Arial" w:hAnsi="Arial"/>
          <w:b/>
        </w:rPr>
        <w:t>ART/RRT</w:t>
      </w:r>
      <w:r>
        <w:rPr>
          <w:rFonts w:ascii="Arial" w:hAnsi="Arial"/>
          <w:b/>
          <w:spacing w:val="-8"/>
        </w:rPr>
        <w:t xml:space="preserve"> </w:t>
      </w:r>
      <w:r>
        <w:t>do</w:t>
      </w:r>
      <w:r>
        <w:rPr>
          <w:spacing w:val="-4"/>
        </w:rPr>
        <w:t xml:space="preserve"> </w:t>
      </w:r>
      <w:r>
        <w:t>responsável</w:t>
      </w:r>
      <w:r>
        <w:rPr>
          <w:spacing w:val="-4"/>
        </w:rPr>
        <w:t xml:space="preserve"> </w:t>
      </w:r>
      <w:r>
        <w:t>técático</w:t>
      </w:r>
      <w:r>
        <w:rPr>
          <w:spacing w:val="-5"/>
        </w:rPr>
        <w:t xml:space="preserve"> </w:t>
      </w:r>
      <w:r>
        <w:t>pela</w:t>
      </w:r>
      <w:r>
        <w:rPr>
          <w:spacing w:val="-4"/>
        </w:rPr>
        <w:t xml:space="preserve"> </w:t>
      </w:r>
      <w:r>
        <w:t>montagem</w:t>
      </w:r>
      <w:r>
        <w:rPr>
          <w:spacing w:val="-4"/>
        </w:rPr>
        <w:t xml:space="preserve"> </w:t>
      </w:r>
      <w:r>
        <w:t>e</w:t>
      </w:r>
      <w:r>
        <w:rPr>
          <w:spacing w:val="-5"/>
        </w:rPr>
        <w:t xml:space="preserve"> </w:t>
      </w:r>
      <w:r>
        <w:rPr>
          <w:spacing w:val="-2"/>
        </w:rPr>
        <w:t>operação.</w:t>
      </w:r>
    </w:p>
    <w:p w:rsidR="002D5F79" w:rsidRDefault="002D5F79">
      <w:pPr>
        <w:pStyle w:val="Corpodetexto"/>
        <w:spacing w:before="148"/>
        <w:ind w:left="0"/>
        <w:jc w:val="left"/>
      </w:pPr>
    </w:p>
    <w:p w:rsidR="002D5F79" w:rsidRDefault="00B0013F">
      <w:pPr>
        <w:spacing w:line="364" w:lineRule="auto"/>
        <w:ind w:left="1419" w:right="1050"/>
        <w:rPr>
          <w:sz w:val="24"/>
        </w:rPr>
      </w:pPr>
      <w:r>
        <w:rPr>
          <w:rFonts w:ascii="Arial"/>
          <w:b/>
          <w:sz w:val="24"/>
        </w:rPr>
        <w:t>Certificado</w:t>
      </w:r>
      <w:r>
        <w:rPr>
          <w:rFonts w:ascii="Arial"/>
          <w:b/>
          <w:spacing w:val="-6"/>
          <w:sz w:val="24"/>
        </w:rPr>
        <w:t xml:space="preserve"> </w:t>
      </w:r>
      <w:r>
        <w:rPr>
          <w:rFonts w:ascii="Arial"/>
          <w:b/>
          <w:sz w:val="24"/>
        </w:rPr>
        <w:t>de</w:t>
      </w:r>
      <w:r>
        <w:rPr>
          <w:rFonts w:ascii="Arial"/>
          <w:b/>
          <w:spacing w:val="-4"/>
          <w:sz w:val="24"/>
        </w:rPr>
        <w:t xml:space="preserve"> </w:t>
      </w:r>
      <w:r>
        <w:rPr>
          <w:rFonts w:ascii="Arial"/>
          <w:b/>
          <w:sz w:val="24"/>
        </w:rPr>
        <w:t>Carga/Laudo</w:t>
      </w:r>
      <w:r>
        <w:rPr>
          <w:rFonts w:ascii="Arial"/>
          <w:b/>
          <w:spacing w:val="-4"/>
          <w:sz w:val="24"/>
        </w:rPr>
        <w:t xml:space="preserve"> </w:t>
      </w:r>
      <w:r>
        <w:rPr>
          <w:rFonts w:ascii="Arial"/>
          <w:b/>
          <w:sz w:val="24"/>
        </w:rPr>
        <w:t>de</w:t>
      </w:r>
      <w:r>
        <w:rPr>
          <w:rFonts w:ascii="Arial"/>
          <w:b/>
          <w:spacing w:val="-4"/>
          <w:sz w:val="24"/>
        </w:rPr>
        <w:t xml:space="preserve"> </w:t>
      </w:r>
      <w:r>
        <w:rPr>
          <w:rFonts w:ascii="Arial"/>
          <w:b/>
          <w:sz w:val="24"/>
        </w:rPr>
        <w:t>Estabilidade</w:t>
      </w:r>
      <w:r>
        <w:rPr>
          <w:rFonts w:ascii="Arial"/>
          <w:b/>
          <w:spacing w:val="-3"/>
          <w:sz w:val="24"/>
        </w:rPr>
        <w:t xml:space="preserve"> </w:t>
      </w:r>
      <w:r>
        <w:rPr>
          <w:sz w:val="24"/>
        </w:rPr>
        <w:t>para</w:t>
      </w:r>
      <w:r>
        <w:rPr>
          <w:spacing w:val="-4"/>
          <w:sz w:val="24"/>
        </w:rPr>
        <w:t xml:space="preserve"> </w:t>
      </w:r>
      <w:r>
        <w:rPr>
          <w:sz w:val="24"/>
        </w:rPr>
        <w:t>estruturas</w:t>
      </w:r>
      <w:r>
        <w:rPr>
          <w:spacing w:val="-5"/>
          <w:sz w:val="24"/>
        </w:rPr>
        <w:t xml:space="preserve"> </w:t>
      </w:r>
      <w:r>
        <w:rPr>
          <w:sz w:val="24"/>
        </w:rPr>
        <w:t>de</w:t>
      </w:r>
      <w:r>
        <w:rPr>
          <w:spacing w:val="-4"/>
          <w:sz w:val="24"/>
        </w:rPr>
        <w:t xml:space="preserve"> </w:t>
      </w:r>
      <w:r>
        <w:rPr>
          <w:sz w:val="24"/>
        </w:rPr>
        <w:t>palco, arquibancadas e coberturas.</w:t>
      </w:r>
    </w:p>
    <w:p w:rsidR="002D5F79" w:rsidRDefault="002D5F79">
      <w:pPr>
        <w:pStyle w:val="Corpodetexto"/>
        <w:spacing w:before="6"/>
        <w:ind w:left="0"/>
        <w:jc w:val="left"/>
      </w:pPr>
    </w:p>
    <w:p w:rsidR="002D5F79" w:rsidRDefault="00B0013F">
      <w:pPr>
        <w:ind w:left="1419"/>
        <w:rPr>
          <w:sz w:val="24"/>
        </w:rPr>
      </w:pPr>
      <w:r>
        <w:rPr>
          <w:rFonts w:ascii="Arial" w:hAnsi="Arial"/>
          <w:b/>
          <w:sz w:val="24"/>
        </w:rPr>
        <w:t>Laudo</w:t>
      </w:r>
      <w:r>
        <w:rPr>
          <w:rFonts w:ascii="Arial" w:hAnsi="Arial"/>
          <w:b/>
          <w:spacing w:val="-7"/>
          <w:sz w:val="24"/>
        </w:rPr>
        <w:t xml:space="preserve"> </w:t>
      </w:r>
      <w:r>
        <w:rPr>
          <w:rFonts w:ascii="Arial" w:hAnsi="Arial"/>
          <w:b/>
          <w:sz w:val="24"/>
        </w:rPr>
        <w:t>de</w:t>
      </w:r>
      <w:r>
        <w:rPr>
          <w:rFonts w:ascii="Arial" w:hAnsi="Arial"/>
          <w:b/>
          <w:spacing w:val="-3"/>
          <w:sz w:val="24"/>
        </w:rPr>
        <w:t xml:space="preserve"> </w:t>
      </w:r>
      <w:r>
        <w:rPr>
          <w:rFonts w:ascii="Arial" w:hAnsi="Arial"/>
          <w:b/>
          <w:sz w:val="24"/>
        </w:rPr>
        <w:t>Teste</w:t>
      </w:r>
      <w:r>
        <w:rPr>
          <w:rFonts w:ascii="Arial" w:hAnsi="Arial"/>
          <w:b/>
          <w:spacing w:val="-3"/>
          <w:sz w:val="24"/>
        </w:rPr>
        <w:t xml:space="preserve"> </w:t>
      </w:r>
      <w:r>
        <w:rPr>
          <w:rFonts w:ascii="Arial" w:hAnsi="Arial"/>
          <w:b/>
          <w:sz w:val="24"/>
        </w:rPr>
        <w:t>e</w:t>
      </w:r>
      <w:r>
        <w:rPr>
          <w:rFonts w:ascii="Arial" w:hAnsi="Arial"/>
          <w:b/>
          <w:spacing w:val="-2"/>
          <w:sz w:val="24"/>
        </w:rPr>
        <w:t xml:space="preserve"> </w:t>
      </w:r>
      <w:r>
        <w:rPr>
          <w:rFonts w:ascii="Arial" w:hAnsi="Arial"/>
          <w:b/>
          <w:sz w:val="24"/>
        </w:rPr>
        <w:t>Funcionamento</w:t>
      </w:r>
      <w:r>
        <w:rPr>
          <w:rFonts w:ascii="Arial" w:hAnsi="Arial"/>
          <w:b/>
          <w:spacing w:val="-5"/>
          <w:sz w:val="24"/>
        </w:rPr>
        <w:t xml:space="preserve"> </w:t>
      </w:r>
      <w:r>
        <w:rPr>
          <w:sz w:val="24"/>
        </w:rPr>
        <w:t>para</w:t>
      </w:r>
      <w:r>
        <w:rPr>
          <w:spacing w:val="-3"/>
          <w:sz w:val="24"/>
        </w:rPr>
        <w:t xml:space="preserve"> </w:t>
      </w:r>
      <w:r>
        <w:rPr>
          <w:sz w:val="24"/>
        </w:rPr>
        <w:t>geradores</w:t>
      </w:r>
      <w:r>
        <w:rPr>
          <w:spacing w:val="-4"/>
          <w:sz w:val="24"/>
        </w:rPr>
        <w:t xml:space="preserve"> </w:t>
      </w:r>
      <w:r>
        <w:rPr>
          <w:sz w:val="24"/>
        </w:rPr>
        <w:t>e</w:t>
      </w:r>
      <w:r>
        <w:rPr>
          <w:spacing w:val="-3"/>
          <w:sz w:val="24"/>
        </w:rPr>
        <w:t xml:space="preserve"> </w:t>
      </w:r>
      <w:r>
        <w:rPr>
          <w:sz w:val="24"/>
        </w:rPr>
        <w:t>sistemas</w:t>
      </w:r>
      <w:r>
        <w:rPr>
          <w:spacing w:val="-4"/>
          <w:sz w:val="24"/>
        </w:rPr>
        <w:t xml:space="preserve"> </w:t>
      </w:r>
      <w:r>
        <w:rPr>
          <w:sz w:val="24"/>
        </w:rPr>
        <w:t>elétricos</w:t>
      </w:r>
      <w:r>
        <w:rPr>
          <w:spacing w:val="-4"/>
          <w:sz w:val="24"/>
        </w:rPr>
        <w:t xml:space="preserve"> </w:t>
      </w:r>
      <w:r>
        <w:rPr>
          <w:spacing w:val="-2"/>
          <w:sz w:val="24"/>
        </w:rPr>
        <w:t>complexos.</w:t>
      </w:r>
    </w:p>
    <w:p w:rsidR="002D5F79" w:rsidRDefault="002D5F79">
      <w:pPr>
        <w:pStyle w:val="Corpodetexto"/>
        <w:spacing w:before="148"/>
        <w:ind w:left="0"/>
        <w:jc w:val="left"/>
      </w:pPr>
    </w:p>
    <w:p w:rsidR="002D5F79" w:rsidRDefault="00B0013F">
      <w:pPr>
        <w:spacing w:line="364" w:lineRule="auto"/>
        <w:ind w:left="1419" w:right="1195"/>
        <w:rPr>
          <w:sz w:val="24"/>
        </w:rPr>
      </w:pPr>
      <w:r>
        <w:rPr>
          <w:rFonts w:ascii="Arial" w:hAnsi="Arial"/>
          <w:b/>
          <w:sz w:val="24"/>
        </w:rPr>
        <w:t>Certificado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Vistoria</w:t>
      </w:r>
      <w:r>
        <w:rPr>
          <w:rFonts w:ascii="Arial" w:hAnsi="Arial"/>
          <w:b/>
          <w:spacing w:val="-4"/>
          <w:sz w:val="24"/>
        </w:rPr>
        <w:t xml:space="preserve"> </w:t>
      </w:r>
      <w:r>
        <w:rPr>
          <w:rFonts w:ascii="Arial" w:hAnsi="Arial"/>
          <w:b/>
          <w:sz w:val="24"/>
        </w:rPr>
        <w:t>do</w:t>
      </w:r>
      <w:r>
        <w:rPr>
          <w:rFonts w:ascii="Arial" w:hAnsi="Arial"/>
          <w:b/>
          <w:spacing w:val="-5"/>
          <w:sz w:val="24"/>
        </w:rPr>
        <w:t xml:space="preserve"> </w:t>
      </w:r>
      <w:r>
        <w:rPr>
          <w:rFonts w:ascii="Arial" w:hAnsi="Arial"/>
          <w:b/>
          <w:sz w:val="24"/>
        </w:rPr>
        <w:t>Corpo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Bombeiros</w:t>
      </w:r>
      <w:r>
        <w:rPr>
          <w:rFonts w:ascii="Arial" w:hAnsi="Arial"/>
          <w:b/>
          <w:spacing w:val="-3"/>
          <w:sz w:val="24"/>
        </w:rPr>
        <w:t xml:space="preserve"> </w:t>
      </w:r>
      <w:r>
        <w:rPr>
          <w:rFonts w:ascii="Arial" w:hAnsi="Arial"/>
          <w:b/>
          <w:sz w:val="24"/>
        </w:rPr>
        <w:t>(AVCB</w:t>
      </w:r>
      <w:r>
        <w:rPr>
          <w:rFonts w:ascii="Arial" w:hAnsi="Arial"/>
          <w:b/>
          <w:spacing w:val="-3"/>
          <w:sz w:val="24"/>
        </w:rPr>
        <w:t xml:space="preserve"> </w:t>
      </w:r>
      <w:r>
        <w:rPr>
          <w:rFonts w:ascii="Arial" w:hAnsi="Arial"/>
          <w:b/>
          <w:sz w:val="24"/>
        </w:rPr>
        <w:t>ou</w:t>
      </w:r>
      <w:r>
        <w:rPr>
          <w:rFonts w:ascii="Arial" w:hAnsi="Arial"/>
          <w:b/>
          <w:spacing w:val="-5"/>
          <w:sz w:val="24"/>
        </w:rPr>
        <w:t xml:space="preserve"> </w:t>
      </w:r>
      <w:r>
        <w:rPr>
          <w:rFonts w:ascii="Arial" w:hAnsi="Arial"/>
          <w:b/>
          <w:sz w:val="24"/>
        </w:rPr>
        <w:t>similar)</w:t>
      </w:r>
      <w:r>
        <w:rPr>
          <w:rFonts w:ascii="Arial" w:hAnsi="Arial"/>
          <w:b/>
          <w:spacing w:val="-1"/>
          <w:sz w:val="24"/>
        </w:rPr>
        <w:t xml:space="preserve"> </w:t>
      </w:r>
      <w:r>
        <w:rPr>
          <w:sz w:val="24"/>
        </w:rPr>
        <w:t>para estruturas e trios elétricos, quando exigível.</w:t>
      </w:r>
    </w:p>
    <w:p w:rsidR="002D5F79" w:rsidRDefault="002D5F79">
      <w:pPr>
        <w:pStyle w:val="Corpodetexto"/>
        <w:spacing w:before="235"/>
        <w:ind w:left="0"/>
        <w:jc w:val="left"/>
      </w:pPr>
    </w:p>
    <w:p w:rsidR="002D5F79" w:rsidRDefault="00B0013F">
      <w:pPr>
        <w:pStyle w:val="Ttulo2"/>
        <w:numPr>
          <w:ilvl w:val="1"/>
          <w:numId w:val="32"/>
        </w:numPr>
        <w:tabs>
          <w:tab w:val="left" w:pos="1885"/>
        </w:tabs>
        <w:ind w:left="1885" w:hanging="466"/>
      </w:pPr>
      <w:r>
        <w:t>Requisitos</w:t>
      </w:r>
      <w:r>
        <w:rPr>
          <w:spacing w:val="-5"/>
        </w:rPr>
        <w:t xml:space="preserve"> </w:t>
      </w:r>
      <w:r>
        <w:t>Específicos</w:t>
      </w:r>
      <w:r>
        <w:rPr>
          <w:spacing w:val="-4"/>
        </w:rPr>
        <w:t xml:space="preserve"> </w:t>
      </w:r>
      <w:r>
        <w:t>por</w:t>
      </w:r>
      <w:r>
        <w:rPr>
          <w:spacing w:val="-4"/>
        </w:rPr>
        <w:t xml:space="preserve"> </w:t>
      </w:r>
      <w:r>
        <w:t>Grupo</w:t>
      </w:r>
      <w:r>
        <w:rPr>
          <w:spacing w:val="-4"/>
        </w:rPr>
        <w:t xml:space="preserve"> </w:t>
      </w:r>
      <w:r>
        <w:t>de</w:t>
      </w:r>
      <w:r>
        <w:rPr>
          <w:spacing w:val="-4"/>
        </w:rPr>
        <w:t xml:space="preserve"> </w:t>
      </w:r>
      <w:r>
        <w:rPr>
          <w:spacing w:val="-2"/>
        </w:rPr>
        <w:t>Itens</w:t>
      </w:r>
    </w:p>
    <w:p w:rsidR="002D5F79" w:rsidRDefault="002D5F79">
      <w:pPr>
        <w:pStyle w:val="Corpodetexto"/>
        <w:spacing w:before="108"/>
        <w:ind w:left="0"/>
        <w:jc w:val="left"/>
        <w:rPr>
          <w:rFonts w:ascii="Arial"/>
          <w:b/>
        </w:rPr>
      </w:pPr>
    </w:p>
    <w:p w:rsidR="002D5F79" w:rsidRDefault="00B0013F">
      <w:pPr>
        <w:pStyle w:val="PargrafodaLista"/>
        <w:numPr>
          <w:ilvl w:val="0"/>
          <w:numId w:val="28"/>
        </w:numPr>
        <w:tabs>
          <w:tab w:val="left" w:pos="1720"/>
        </w:tabs>
        <w:ind w:left="1720" w:hanging="301"/>
        <w:rPr>
          <w:rFonts w:ascii="Arial" w:hAnsi="Arial"/>
          <w:b/>
          <w:sz w:val="24"/>
        </w:rPr>
      </w:pPr>
      <w:r>
        <w:rPr>
          <w:rFonts w:ascii="Arial" w:hAnsi="Arial"/>
          <w:b/>
          <w:sz w:val="24"/>
        </w:rPr>
        <w:t>Para</w:t>
      </w:r>
      <w:r>
        <w:rPr>
          <w:rFonts w:ascii="Arial" w:hAnsi="Arial"/>
          <w:b/>
          <w:spacing w:val="-6"/>
          <w:sz w:val="24"/>
        </w:rPr>
        <w:t xml:space="preserve"> </w:t>
      </w:r>
      <w:r>
        <w:rPr>
          <w:rFonts w:ascii="Arial" w:hAnsi="Arial"/>
          <w:b/>
          <w:sz w:val="24"/>
        </w:rPr>
        <w:t>Estruturas</w:t>
      </w:r>
      <w:r>
        <w:rPr>
          <w:rFonts w:ascii="Arial" w:hAnsi="Arial"/>
          <w:b/>
          <w:spacing w:val="-3"/>
          <w:sz w:val="24"/>
        </w:rPr>
        <w:t xml:space="preserve"> </w:t>
      </w:r>
      <w:r>
        <w:rPr>
          <w:rFonts w:ascii="Arial" w:hAnsi="Arial"/>
          <w:b/>
          <w:sz w:val="24"/>
        </w:rPr>
        <w:t>Metálicas</w:t>
      </w:r>
      <w:r>
        <w:rPr>
          <w:rFonts w:ascii="Arial" w:hAnsi="Arial"/>
          <w:b/>
          <w:spacing w:val="-3"/>
          <w:sz w:val="24"/>
        </w:rPr>
        <w:t xml:space="preserve"> </w:t>
      </w:r>
      <w:r>
        <w:rPr>
          <w:rFonts w:ascii="Arial" w:hAnsi="Arial"/>
          <w:b/>
          <w:sz w:val="24"/>
        </w:rPr>
        <w:t>(Palcos,</w:t>
      </w:r>
      <w:r>
        <w:rPr>
          <w:rFonts w:ascii="Arial" w:hAnsi="Arial"/>
          <w:b/>
          <w:spacing w:val="-5"/>
          <w:sz w:val="24"/>
        </w:rPr>
        <w:t xml:space="preserve"> </w:t>
      </w:r>
      <w:r>
        <w:rPr>
          <w:rFonts w:ascii="Arial" w:hAnsi="Arial"/>
          <w:b/>
          <w:sz w:val="24"/>
        </w:rPr>
        <w:t>Coberturas,</w:t>
      </w:r>
      <w:r>
        <w:rPr>
          <w:rFonts w:ascii="Arial" w:hAnsi="Arial"/>
          <w:b/>
          <w:spacing w:val="-3"/>
          <w:sz w:val="24"/>
        </w:rPr>
        <w:t xml:space="preserve"> </w:t>
      </w:r>
      <w:r>
        <w:rPr>
          <w:rFonts w:ascii="Arial" w:hAnsi="Arial"/>
          <w:b/>
          <w:sz w:val="24"/>
        </w:rPr>
        <w:t>Tendas,</w:t>
      </w:r>
      <w:r>
        <w:rPr>
          <w:rFonts w:ascii="Arial" w:hAnsi="Arial"/>
          <w:b/>
          <w:spacing w:val="1"/>
          <w:sz w:val="24"/>
        </w:rPr>
        <w:t xml:space="preserve"> </w:t>
      </w:r>
      <w:r>
        <w:rPr>
          <w:rFonts w:ascii="Arial" w:hAnsi="Arial"/>
          <w:b/>
          <w:spacing w:val="-2"/>
          <w:sz w:val="24"/>
        </w:rPr>
        <w:t>Arquibancadas):</w:t>
      </w:r>
    </w:p>
    <w:p w:rsidR="002D5F79" w:rsidRDefault="002D5F79">
      <w:pPr>
        <w:pStyle w:val="Corpodetexto"/>
        <w:spacing w:before="148"/>
        <w:ind w:left="0"/>
        <w:jc w:val="left"/>
        <w:rPr>
          <w:rFonts w:ascii="Arial"/>
          <w:b/>
        </w:rPr>
      </w:pPr>
    </w:p>
    <w:p w:rsidR="002D5F79" w:rsidRDefault="00B0013F">
      <w:pPr>
        <w:pStyle w:val="Corpodetexto"/>
        <w:spacing w:line="364" w:lineRule="auto"/>
        <w:ind w:right="1077"/>
        <w:jc w:val="left"/>
      </w:pPr>
      <w:r>
        <w:rPr>
          <w:rFonts w:ascii="Arial" w:hAnsi="Arial"/>
          <w:b/>
        </w:rPr>
        <w:t>Materiais:</w:t>
      </w:r>
      <w:r>
        <w:rPr>
          <w:rFonts w:ascii="Arial" w:hAnsi="Arial"/>
          <w:b/>
          <w:spacing w:val="-3"/>
        </w:rPr>
        <w:t xml:space="preserve"> </w:t>
      </w:r>
      <w:r>
        <w:t>Estruturas</w:t>
      </w:r>
      <w:r>
        <w:rPr>
          <w:spacing w:val="-5"/>
        </w:rPr>
        <w:t xml:space="preserve"> </w:t>
      </w:r>
      <w:r>
        <w:t>principais</w:t>
      </w:r>
      <w:r>
        <w:rPr>
          <w:spacing w:val="-5"/>
        </w:rPr>
        <w:t xml:space="preserve"> </w:t>
      </w:r>
      <w:r>
        <w:t>em</w:t>
      </w:r>
      <w:r>
        <w:rPr>
          <w:spacing w:val="-4"/>
        </w:rPr>
        <w:t xml:space="preserve"> </w:t>
      </w:r>
      <w:r>
        <w:t>aço</w:t>
      </w:r>
      <w:r>
        <w:rPr>
          <w:spacing w:val="-4"/>
        </w:rPr>
        <w:t xml:space="preserve"> </w:t>
      </w:r>
      <w:r>
        <w:t>galvanizado</w:t>
      </w:r>
      <w:r>
        <w:rPr>
          <w:spacing w:val="-4"/>
        </w:rPr>
        <w:t xml:space="preserve"> </w:t>
      </w:r>
      <w:r>
        <w:t>ou</w:t>
      </w:r>
      <w:r>
        <w:rPr>
          <w:spacing w:val="-4"/>
        </w:rPr>
        <w:t xml:space="preserve"> </w:t>
      </w:r>
      <w:r>
        <w:t>alumínio</w:t>
      </w:r>
      <w:r>
        <w:rPr>
          <w:spacing w:val="-4"/>
        </w:rPr>
        <w:t xml:space="preserve"> </w:t>
      </w:r>
      <w:r>
        <w:t>de</w:t>
      </w:r>
      <w:r>
        <w:rPr>
          <w:spacing w:val="-4"/>
        </w:rPr>
        <w:t xml:space="preserve"> </w:t>
      </w:r>
      <w:r>
        <w:t>liga</w:t>
      </w:r>
      <w:r>
        <w:rPr>
          <w:spacing w:val="-4"/>
        </w:rPr>
        <w:t xml:space="preserve"> </w:t>
      </w:r>
      <w:r>
        <w:t>aeronáutica (ex: Box Truss Q-30, Q-50). Pisos em madeira tratada ou compensado naval (mín. 20mm) com superfície antiderrapante.</w:t>
      </w:r>
    </w:p>
    <w:p w:rsidR="002D5F79" w:rsidRDefault="002D5F79">
      <w:pPr>
        <w:pStyle w:val="Corpodetexto"/>
        <w:spacing w:before="6"/>
        <w:ind w:left="0"/>
        <w:jc w:val="left"/>
      </w:pPr>
    </w:p>
    <w:p w:rsidR="002D5F79" w:rsidRDefault="00B0013F">
      <w:pPr>
        <w:pStyle w:val="Corpodetexto"/>
        <w:spacing w:line="364" w:lineRule="auto"/>
        <w:ind w:right="1077"/>
        <w:jc w:val="left"/>
      </w:pPr>
      <w:r>
        <w:rPr>
          <w:rFonts w:ascii="Arial" w:hAnsi="Arial"/>
          <w:b/>
        </w:rPr>
        <w:t>Montagem:</w:t>
      </w:r>
      <w:r>
        <w:rPr>
          <w:rFonts w:ascii="Arial" w:hAnsi="Arial"/>
          <w:b/>
          <w:spacing w:val="-3"/>
        </w:rPr>
        <w:t xml:space="preserve"> </w:t>
      </w:r>
      <w:r>
        <w:t>Utilização</w:t>
      </w:r>
      <w:r>
        <w:rPr>
          <w:spacing w:val="-4"/>
        </w:rPr>
        <w:t xml:space="preserve"> </w:t>
      </w:r>
      <w:r>
        <w:t>obrigatória</w:t>
      </w:r>
      <w:r>
        <w:rPr>
          <w:spacing w:val="-4"/>
        </w:rPr>
        <w:t xml:space="preserve"> </w:t>
      </w:r>
      <w:r>
        <w:t>de</w:t>
      </w:r>
      <w:r>
        <w:rPr>
          <w:spacing w:val="-6"/>
        </w:rPr>
        <w:t xml:space="preserve"> </w:t>
      </w:r>
      <w:r>
        <w:t>fixações</w:t>
      </w:r>
      <w:r>
        <w:rPr>
          <w:spacing w:val="-4"/>
        </w:rPr>
        <w:t xml:space="preserve"> </w:t>
      </w:r>
      <w:r>
        <w:t>mecânicas</w:t>
      </w:r>
      <w:r>
        <w:rPr>
          <w:spacing w:val="-5"/>
        </w:rPr>
        <w:t xml:space="preserve"> </w:t>
      </w:r>
      <w:r>
        <w:t>(parafusos,</w:t>
      </w:r>
      <w:r>
        <w:rPr>
          <w:spacing w:val="-5"/>
        </w:rPr>
        <w:t xml:space="preserve"> </w:t>
      </w:r>
      <w:r>
        <w:t>pinos)</w:t>
      </w:r>
      <w:r>
        <w:rPr>
          <w:spacing w:val="-4"/>
        </w:rPr>
        <w:t xml:space="preserve"> </w:t>
      </w:r>
      <w:r>
        <w:t>de</w:t>
      </w:r>
      <w:r>
        <w:rPr>
          <w:spacing w:val="-4"/>
        </w:rPr>
        <w:t xml:space="preserve"> </w:t>
      </w:r>
      <w:r>
        <w:t xml:space="preserve">aço grau. Soldas apenas onde especificadamente permitido, executadas por soldador </w:t>
      </w:r>
      <w:r>
        <w:rPr>
          <w:spacing w:val="-2"/>
        </w:rPr>
        <w:t>qualificado.</w:t>
      </w:r>
    </w:p>
    <w:p w:rsidR="002D5F79" w:rsidRDefault="002D5F79">
      <w:pPr>
        <w:pStyle w:val="Corpodetexto"/>
        <w:spacing w:before="6"/>
        <w:ind w:left="0"/>
        <w:jc w:val="left"/>
      </w:pPr>
    </w:p>
    <w:p w:rsidR="002D5F79" w:rsidRDefault="00B0013F">
      <w:pPr>
        <w:pStyle w:val="Corpodetexto"/>
        <w:spacing w:line="364" w:lineRule="auto"/>
        <w:ind w:right="1073"/>
      </w:pPr>
      <w:r>
        <w:rPr>
          <w:rFonts w:ascii="Arial" w:hAnsi="Arial"/>
          <w:b/>
        </w:rPr>
        <w:t>Acabamento</w:t>
      </w:r>
      <w:r>
        <w:rPr>
          <w:rFonts w:ascii="Arial" w:hAnsi="Arial"/>
          <w:b/>
          <w:spacing w:val="-14"/>
        </w:rPr>
        <w:t xml:space="preserve"> </w:t>
      </w:r>
      <w:r>
        <w:rPr>
          <w:rFonts w:ascii="Arial" w:hAnsi="Arial"/>
          <w:b/>
        </w:rPr>
        <w:t>e</w:t>
      </w:r>
      <w:r>
        <w:rPr>
          <w:rFonts w:ascii="Arial" w:hAnsi="Arial"/>
          <w:b/>
          <w:spacing w:val="-14"/>
        </w:rPr>
        <w:t xml:space="preserve"> </w:t>
      </w:r>
      <w:r>
        <w:rPr>
          <w:rFonts w:ascii="Arial" w:hAnsi="Arial"/>
          <w:b/>
        </w:rPr>
        <w:t>Segurança:</w:t>
      </w:r>
      <w:r>
        <w:rPr>
          <w:rFonts w:ascii="Arial" w:hAnsi="Arial"/>
          <w:b/>
          <w:spacing w:val="-2"/>
        </w:rPr>
        <w:t xml:space="preserve"> </w:t>
      </w:r>
      <w:r>
        <w:t>Presença</w:t>
      </w:r>
      <w:r>
        <w:rPr>
          <w:spacing w:val="-14"/>
        </w:rPr>
        <w:t xml:space="preserve"> </w:t>
      </w:r>
      <w:r>
        <w:t>de</w:t>
      </w:r>
      <w:r>
        <w:rPr>
          <w:spacing w:val="-13"/>
        </w:rPr>
        <w:t xml:space="preserve"> </w:t>
      </w:r>
      <w:r>
        <w:t>guarda-corpos</w:t>
      </w:r>
      <w:r>
        <w:rPr>
          <w:spacing w:val="-14"/>
        </w:rPr>
        <w:t xml:space="preserve"> </w:t>
      </w:r>
      <w:r>
        <w:t>com</w:t>
      </w:r>
      <w:r>
        <w:rPr>
          <w:spacing w:val="-14"/>
        </w:rPr>
        <w:t xml:space="preserve"> </w:t>
      </w:r>
      <w:r>
        <w:t>altura</w:t>
      </w:r>
      <w:r>
        <w:rPr>
          <w:spacing w:val="-14"/>
        </w:rPr>
        <w:t xml:space="preserve"> </w:t>
      </w:r>
      <w:r>
        <w:t>mínima</w:t>
      </w:r>
      <w:r>
        <w:rPr>
          <w:spacing w:val="-14"/>
        </w:rPr>
        <w:t xml:space="preserve"> </w:t>
      </w:r>
      <w:r>
        <w:t>de</w:t>
      </w:r>
      <w:r>
        <w:rPr>
          <w:spacing w:val="-13"/>
        </w:rPr>
        <w:t xml:space="preserve"> </w:t>
      </w:r>
      <w:r>
        <w:t xml:space="preserve">1,10m, escadas/rampas com corrimão e degraus antiderrapantes, e sinalização de </w:t>
      </w:r>
      <w:r>
        <w:rPr>
          <w:spacing w:val="-2"/>
        </w:rPr>
        <w:t>advertência.</w:t>
      </w:r>
    </w:p>
    <w:p w:rsidR="002D5F79" w:rsidRDefault="002D5F79">
      <w:pPr>
        <w:pStyle w:val="Corpodetexto"/>
        <w:spacing w:line="364" w:lineRule="auto"/>
        <w:sectPr w:rsidR="002D5F79">
          <w:pgSz w:w="11910" w:h="16840"/>
          <w:pgMar w:top="1840" w:right="0" w:bottom="1020" w:left="283" w:header="658" w:footer="834" w:gutter="0"/>
          <w:cols w:space="720"/>
        </w:sectPr>
      </w:pPr>
    </w:p>
    <w:p w:rsidR="002D5F79" w:rsidRDefault="002D5F79">
      <w:pPr>
        <w:pStyle w:val="Corpodetexto"/>
        <w:spacing w:before="146"/>
        <w:ind w:left="0"/>
        <w:jc w:val="left"/>
      </w:pPr>
    </w:p>
    <w:p w:rsidR="002D5F79" w:rsidRDefault="00B0013F">
      <w:pPr>
        <w:pStyle w:val="Ttulo2"/>
        <w:numPr>
          <w:ilvl w:val="0"/>
          <w:numId w:val="28"/>
        </w:numPr>
        <w:tabs>
          <w:tab w:val="left" w:pos="1724"/>
        </w:tabs>
        <w:ind w:left="1724" w:hanging="305"/>
      </w:pPr>
      <w:r>
        <w:t>Para</w:t>
      </w:r>
      <w:r>
        <w:rPr>
          <w:spacing w:val="-3"/>
        </w:rPr>
        <w:t xml:space="preserve"> </w:t>
      </w:r>
      <w:r>
        <w:t>Sistemas</w:t>
      </w:r>
      <w:r>
        <w:rPr>
          <w:spacing w:val="-6"/>
        </w:rPr>
        <w:t xml:space="preserve"> </w:t>
      </w:r>
      <w:r>
        <w:t>de</w:t>
      </w:r>
      <w:r>
        <w:rPr>
          <w:spacing w:val="-4"/>
        </w:rPr>
        <w:t xml:space="preserve"> </w:t>
      </w:r>
      <w:r>
        <w:t>Sonorização</w:t>
      </w:r>
      <w:r>
        <w:rPr>
          <w:spacing w:val="-4"/>
        </w:rPr>
        <w:t xml:space="preserve"> </w:t>
      </w:r>
      <w:r>
        <w:t>e</w:t>
      </w:r>
      <w:r>
        <w:rPr>
          <w:spacing w:val="-1"/>
        </w:rPr>
        <w:t xml:space="preserve"> </w:t>
      </w:r>
      <w:r>
        <w:rPr>
          <w:spacing w:val="-2"/>
        </w:rPr>
        <w:t>Iluminação:</w:t>
      </w:r>
    </w:p>
    <w:p w:rsidR="002D5F79" w:rsidRDefault="002D5F79">
      <w:pPr>
        <w:pStyle w:val="Corpodetexto"/>
        <w:spacing w:before="148"/>
        <w:ind w:left="0"/>
        <w:jc w:val="left"/>
        <w:rPr>
          <w:rFonts w:ascii="Arial"/>
          <w:b/>
        </w:rPr>
      </w:pPr>
    </w:p>
    <w:p w:rsidR="002D5F79" w:rsidRDefault="00B0013F">
      <w:pPr>
        <w:pStyle w:val="Corpodetexto"/>
        <w:spacing w:line="364" w:lineRule="auto"/>
        <w:ind w:right="1073"/>
      </w:pPr>
      <w:r>
        <w:rPr>
          <w:rFonts w:ascii="Arial" w:hAnsi="Arial"/>
          <w:b/>
        </w:rPr>
        <w:t>Desempenho:</w:t>
      </w:r>
      <w:r>
        <w:rPr>
          <w:rFonts w:ascii="Arial" w:hAnsi="Arial"/>
          <w:b/>
          <w:spacing w:val="-2"/>
        </w:rPr>
        <w:t xml:space="preserve"> </w:t>
      </w:r>
      <w:r>
        <w:t>Os sistemas devem garantir cobertura sonora uniforme e inteligível, e iluminação cênica adequada à dimensão e finalidade do evento, sem pontos de falha ou sombra.</w:t>
      </w:r>
    </w:p>
    <w:p w:rsidR="002D5F79" w:rsidRDefault="002D5F79">
      <w:pPr>
        <w:pStyle w:val="Corpodetexto"/>
        <w:spacing w:before="6"/>
        <w:ind w:left="0"/>
        <w:jc w:val="left"/>
      </w:pPr>
    </w:p>
    <w:p w:rsidR="002D5F79" w:rsidRDefault="00B0013F">
      <w:pPr>
        <w:pStyle w:val="Corpodetexto"/>
        <w:spacing w:line="364" w:lineRule="auto"/>
        <w:ind w:right="1077"/>
      </w:pPr>
      <w:r>
        <w:rPr>
          <w:rFonts w:ascii="Arial" w:hAnsi="Arial"/>
          <w:b/>
        </w:rPr>
        <w:t>Operação:</w:t>
      </w:r>
      <w:r>
        <w:rPr>
          <w:rFonts w:ascii="Arial" w:hAnsi="Arial"/>
          <w:b/>
          <w:spacing w:val="-1"/>
        </w:rPr>
        <w:t xml:space="preserve"> </w:t>
      </w:r>
      <w:r>
        <w:t>Fornecimento de técnicos especializados por sistema (som e luz), que permanecerão no local durante todo o evento.</w:t>
      </w:r>
    </w:p>
    <w:p w:rsidR="002D5F79" w:rsidRDefault="002D5F79">
      <w:pPr>
        <w:pStyle w:val="Corpodetexto"/>
        <w:spacing w:before="5"/>
        <w:ind w:left="0"/>
        <w:jc w:val="left"/>
      </w:pPr>
    </w:p>
    <w:p w:rsidR="002D5F79" w:rsidRDefault="00B0013F">
      <w:pPr>
        <w:pStyle w:val="Corpodetexto"/>
        <w:spacing w:line="364" w:lineRule="auto"/>
        <w:ind w:right="1073"/>
      </w:pPr>
      <w:r>
        <w:rPr>
          <w:rFonts w:ascii="Arial" w:hAnsi="Arial"/>
          <w:b/>
        </w:rPr>
        <w:t>Cabos</w:t>
      </w:r>
      <w:r>
        <w:rPr>
          <w:rFonts w:ascii="Arial" w:hAnsi="Arial"/>
          <w:b/>
          <w:spacing w:val="-17"/>
        </w:rPr>
        <w:t xml:space="preserve"> </w:t>
      </w:r>
      <w:r>
        <w:rPr>
          <w:rFonts w:ascii="Arial" w:hAnsi="Arial"/>
          <w:b/>
        </w:rPr>
        <w:t>e</w:t>
      </w:r>
      <w:r>
        <w:rPr>
          <w:rFonts w:ascii="Arial" w:hAnsi="Arial"/>
          <w:b/>
          <w:spacing w:val="-17"/>
        </w:rPr>
        <w:t xml:space="preserve"> </w:t>
      </w:r>
      <w:r>
        <w:rPr>
          <w:rFonts w:ascii="Arial" w:hAnsi="Arial"/>
          <w:b/>
        </w:rPr>
        <w:t>Instalação:</w:t>
      </w:r>
      <w:r>
        <w:rPr>
          <w:rFonts w:ascii="Arial" w:hAnsi="Arial"/>
          <w:b/>
          <w:spacing w:val="-3"/>
        </w:rPr>
        <w:t xml:space="preserve"> </w:t>
      </w:r>
      <w:r>
        <w:t>Utilização</w:t>
      </w:r>
      <w:r>
        <w:rPr>
          <w:spacing w:val="-17"/>
        </w:rPr>
        <w:t xml:space="preserve"> </w:t>
      </w:r>
      <w:r>
        <w:t>de</w:t>
      </w:r>
      <w:r>
        <w:rPr>
          <w:spacing w:val="-16"/>
        </w:rPr>
        <w:t xml:space="preserve"> </w:t>
      </w:r>
      <w:r>
        <w:t>cabos</w:t>
      </w:r>
      <w:r>
        <w:rPr>
          <w:spacing w:val="-17"/>
        </w:rPr>
        <w:t xml:space="preserve"> </w:t>
      </w:r>
      <w:r>
        <w:t>profissionais</w:t>
      </w:r>
      <w:r>
        <w:rPr>
          <w:spacing w:val="-16"/>
        </w:rPr>
        <w:t xml:space="preserve"> </w:t>
      </w:r>
      <w:r>
        <w:t>com</w:t>
      </w:r>
      <w:r>
        <w:rPr>
          <w:spacing w:val="-16"/>
        </w:rPr>
        <w:t xml:space="preserve"> </w:t>
      </w:r>
      <w:r>
        <w:t>bitola</w:t>
      </w:r>
      <w:r>
        <w:rPr>
          <w:spacing w:val="-17"/>
        </w:rPr>
        <w:t xml:space="preserve"> </w:t>
      </w:r>
      <w:r>
        <w:t>adequada,</w:t>
      </w:r>
      <w:r>
        <w:rPr>
          <w:spacing w:val="-16"/>
        </w:rPr>
        <w:t xml:space="preserve"> </w:t>
      </w:r>
      <w:r>
        <w:t>dispostos de forma organizada e protegida (passa-cabos, canaletas) para evitar riscos de tropeço ou dano.</w:t>
      </w:r>
    </w:p>
    <w:p w:rsidR="002D5F79" w:rsidRDefault="00B0013F">
      <w:pPr>
        <w:pStyle w:val="Ttulo2"/>
        <w:numPr>
          <w:ilvl w:val="0"/>
          <w:numId w:val="28"/>
        </w:numPr>
        <w:tabs>
          <w:tab w:val="left" w:pos="1724"/>
        </w:tabs>
        <w:spacing w:before="242"/>
        <w:ind w:left="1724" w:hanging="305"/>
      </w:pPr>
      <w:r>
        <w:t>Para</w:t>
      </w:r>
      <w:r>
        <w:rPr>
          <w:spacing w:val="-3"/>
        </w:rPr>
        <w:t xml:space="preserve"> </w:t>
      </w:r>
      <w:r>
        <w:t>Geradores</w:t>
      </w:r>
      <w:r>
        <w:rPr>
          <w:spacing w:val="-3"/>
        </w:rPr>
        <w:t xml:space="preserve"> </w:t>
      </w:r>
      <w:r>
        <w:t>de</w:t>
      </w:r>
      <w:r>
        <w:rPr>
          <w:spacing w:val="-2"/>
        </w:rPr>
        <w:t xml:space="preserve"> Energia:</w:t>
      </w:r>
    </w:p>
    <w:p w:rsidR="002D5F79" w:rsidRDefault="002D5F79">
      <w:pPr>
        <w:pStyle w:val="Corpodetexto"/>
        <w:spacing w:before="148"/>
        <w:ind w:left="0"/>
        <w:jc w:val="left"/>
        <w:rPr>
          <w:rFonts w:ascii="Arial"/>
          <w:b/>
        </w:rPr>
      </w:pPr>
    </w:p>
    <w:p w:rsidR="002D5F79" w:rsidRDefault="00B0013F">
      <w:pPr>
        <w:pStyle w:val="Corpodetexto"/>
        <w:spacing w:line="364" w:lineRule="auto"/>
        <w:ind w:right="1071"/>
      </w:pPr>
      <w:r>
        <w:rPr>
          <w:rFonts w:ascii="Arial" w:hAnsi="Arial"/>
          <w:b/>
        </w:rPr>
        <w:t>Potência:</w:t>
      </w:r>
      <w:r>
        <w:rPr>
          <w:rFonts w:ascii="Arial" w:hAnsi="Arial"/>
          <w:b/>
          <w:spacing w:val="-1"/>
        </w:rPr>
        <w:t xml:space="preserve"> </w:t>
      </w:r>
      <w:r>
        <w:t>Potência nominal contínua (KVA) igual ou superior à especificada. Deverá suprir 100% da carga conectada com margem de segurança.</w:t>
      </w:r>
    </w:p>
    <w:p w:rsidR="002D5F79" w:rsidRDefault="002D5F79">
      <w:pPr>
        <w:pStyle w:val="Corpodetexto"/>
        <w:spacing w:before="5"/>
        <w:ind w:left="0"/>
        <w:jc w:val="left"/>
      </w:pPr>
    </w:p>
    <w:p w:rsidR="002D5F79" w:rsidRDefault="00B0013F">
      <w:pPr>
        <w:pStyle w:val="Corpodetexto"/>
        <w:spacing w:line="364" w:lineRule="auto"/>
        <w:ind w:right="1076"/>
      </w:pPr>
      <w:r>
        <w:rPr>
          <w:rFonts w:ascii="Arial" w:hAnsi="Arial"/>
          <w:b/>
        </w:rPr>
        <w:t>Ruído:</w:t>
      </w:r>
      <w:r>
        <w:rPr>
          <w:rFonts w:ascii="Arial" w:hAnsi="Arial"/>
          <w:b/>
          <w:spacing w:val="-2"/>
        </w:rPr>
        <w:t xml:space="preserve"> </w:t>
      </w:r>
      <w:r>
        <w:t>Nível</w:t>
      </w:r>
      <w:r>
        <w:rPr>
          <w:spacing w:val="40"/>
        </w:rPr>
        <w:t xml:space="preserve"> </w:t>
      </w:r>
      <w:r>
        <w:t>de</w:t>
      </w:r>
      <w:r>
        <w:rPr>
          <w:spacing w:val="40"/>
        </w:rPr>
        <w:t xml:space="preserve"> </w:t>
      </w:r>
      <w:r>
        <w:t>pressão</w:t>
      </w:r>
      <w:r>
        <w:rPr>
          <w:spacing w:val="40"/>
        </w:rPr>
        <w:t xml:space="preserve"> </w:t>
      </w:r>
      <w:r>
        <w:t>sonora</w:t>
      </w:r>
      <w:r>
        <w:rPr>
          <w:spacing w:val="40"/>
        </w:rPr>
        <w:t xml:space="preserve"> </w:t>
      </w:r>
      <w:r>
        <w:t>máximo</w:t>
      </w:r>
      <w:r>
        <w:rPr>
          <w:spacing w:val="40"/>
        </w:rPr>
        <w:t xml:space="preserve"> </w:t>
      </w:r>
      <w:r>
        <w:t>de 80</w:t>
      </w:r>
      <w:r>
        <w:rPr>
          <w:spacing w:val="40"/>
        </w:rPr>
        <w:t xml:space="preserve"> </w:t>
      </w:r>
      <w:r>
        <w:t>dB(A)</w:t>
      </w:r>
      <w:r>
        <w:rPr>
          <w:spacing w:val="40"/>
        </w:rPr>
        <w:t xml:space="preserve"> </w:t>
      </w:r>
      <w:r>
        <w:t>medido</w:t>
      </w:r>
      <w:r>
        <w:rPr>
          <w:spacing w:val="40"/>
        </w:rPr>
        <w:t xml:space="preserve"> </w:t>
      </w:r>
      <w:r>
        <w:t>a</w:t>
      </w:r>
      <w:r>
        <w:rPr>
          <w:spacing w:val="40"/>
        </w:rPr>
        <w:t xml:space="preserve"> </w:t>
      </w:r>
      <w:r>
        <w:t>7</w:t>
      </w:r>
      <w:r>
        <w:rPr>
          <w:spacing w:val="40"/>
        </w:rPr>
        <w:t xml:space="preserve"> </w:t>
      </w:r>
      <w:r>
        <w:t>metros</w:t>
      </w:r>
      <w:r>
        <w:rPr>
          <w:spacing w:val="40"/>
        </w:rPr>
        <w:t xml:space="preserve"> </w:t>
      </w:r>
      <w:r>
        <w:t>de distância (silenciado).</w:t>
      </w:r>
    </w:p>
    <w:p w:rsidR="002D5F79" w:rsidRDefault="002D5F79">
      <w:pPr>
        <w:pStyle w:val="Corpodetexto"/>
        <w:spacing w:before="5"/>
        <w:ind w:left="0"/>
        <w:jc w:val="left"/>
      </w:pPr>
    </w:p>
    <w:p w:rsidR="002D5F79" w:rsidRDefault="00B0013F">
      <w:pPr>
        <w:spacing w:line="364" w:lineRule="auto"/>
        <w:ind w:left="1419" w:right="1077"/>
        <w:jc w:val="both"/>
        <w:rPr>
          <w:sz w:val="24"/>
        </w:rPr>
      </w:pPr>
      <w:r>
        <w:rPr>
          <w:rFonts w:ascii="Arial" w:hAnsi="Arial"/>
          <w:b/>
          <w:sz w:val="24"/>
        </w:rPr>
        <w:t>Combustível e Autonomia:</w:t>
      </w:r>
      <w:r>
        <w:rPr>
          <w:rFonts w:ascii="Arial" w:hAnsi="Arial"/>
          <w:b/>
          <w:spacing w:val="-2"/>
          <w:sz w:val="24"/>
        </w:rPr>
        <w:t xml:space="preserve"> </w:t>
      </w:r>
      <w:r>
        <w:rPr>
          <w:sz w:val="24"/>
        </w:rPr>
        <w:t>Autonomia mínima para 12 horas de operação contínua à carga nominal.</w:t>
      </w:r>
    </w:p>
    <w:p w:rsidR="002D5F79" w:rsidRDefault="00B0013F">
      <w:pPr>
        <w:pStyle w:val="Ttulo2"/>
        <w:numPr>
          <w:ilvl w:val="0"/>
          <w:numId w:val="28"/>
        </w:numPr>
        <w:tabs>
          <w:tab w:val="left" w:pos="1724"/>
        </w:tabs>
        <w:spacing w:before="241"/>
        <w:ind w:left="1724" w:hanging="305"/>
      </w:pPr>
      <w:r>
        <w:t>Para</w:t>
      </w:r>
      <w:r>
        <w:rPr>
          <w:spacing w:val="-3"/>
        </w:rPr>
        <w:t xml:space="preserve"> </w:t>
      </w:r>
      <w:r>
        <w:t>Trios</w:t>
      </w:r>
      <w:r>
        <w:rPr>
          <w:spacing w:val="-3"/>
        </w:rPr>
        <w:t xml:space="preserve"> </w:t>
      </w:r>
      <w:r>
        <w:rPr>
          <w:spacing w:val="-2"/>
        </w:rPr>
        <w:t>Elétricos:</w:t>
      </w:r>
    </w:p>
    <w:p w:rsidR="002D5F79" w:rsidRDefault="002D5F79">
      <w:pPr>
        <w:pStyle w:val="Corpodetexto"/>
        <w:spacing w:before="148"/>
        <w:ind w:left="0"/>
        <w:jc w:val="left"/>
        <w:rPr>
          <w:rFonts w:ascii="Arial"/>
          <w:b/>
        </w:rPr>
      </w:pPr>
    </w:p>
    <w:p w:rsidR="002D5F79" w:rsidRDefault="00B0013F">
      <w:pPr>
        <w:pStyle w:val="Corpodetexto"/>
        <w:spacing w:before="1" w:line="364" w:lineRule="auto"/>
        <w:ind w:right="1074"/>
      </w:pPr>
      <w:r>
        <w:rPr>
          <w:rFonts w:ascii="Arial" w:hAnsi="Arial"/>
          <w:b/>
        </w:rPr>
        <w:t xml:space="preserve">Documentação Veicular e Ambiental: </w:t>
      </w:r>
      <w:r>
        <w:t>Apresentação obrigatória de documentação regular</w:t>
      </w:r>
      <w:r>
        <w:rPr>
          <w:spacing w:val="-9"/>
        </w:rPr>
        <w:t xml:space="preserve"> </w:t>
      </w:r>
      <w:r>
        <w:t>(CRLV,</w:t>
      </w:r>
      <w:r>
        <w:rPr>
          <w:spacing w:val="-10"/>
        </w:rPr>
        <w:t xml:space="preserve"> </w:t>
      </w:r>
      <w:r>
        <w:t>licenciamento),</w:t>
      </w:r>
      <w:r>
        <w:rPr>
          <w:spacing w:val="-9"/>
        </w:rPr>
        <w:t xml:space="preserve"> </w:t>
      </w:r>
      <w:r>
        <w:t>autorização</w:t>
      </w:r>
      <w:r>
        <w:rPr>
          <w:spacing w:val="-9"/>
        </w:rPr>
        <w:t xml:space="preserve"> </w:t>
      </w:r>
      <w:r>
        <w:t>do</w:t>
      </w:r>
      <w:r>
        <w:rPr>
          <w:spacing w:val="-9"/>
        </w:rPr>
        <w:t xml:space="preserve"> </w:t>
      </w:r>
      <w:r>
        <w:t>Detran</w:t>
      </w:r>
      <w:r>
        <w:rPr>
          <w:spacing w:val="-9"/>
        </w:rPr>
        <w:t xml:space="preserve"> </w:t>
      </w:r>
      <w:r>
        <w:t>para</w:t>
      </w:r>
      <w:r>
        <w:rPr>
          <w:spacing w:val="-9"/>
        </w:rPr>
        <w:t xml:space="preserve"> </w:t>
      </w:r>
      <w:r>
        <w:t>circular</w:t>
      </w:r>
      <w:r>
        <w:rPr>
          <w:spacing w:val="-9"/>
        </w:rPr>
        <w:t xml:space="preserve"> </w:t>
      </w:r>
      <w:r>
        <w:t>como</w:t>
      </w:r>
      <w:r>
        <w:rPr>
          <w:spacing w:val="-9"/>
        </w:rPr>
        <w:t xml:space="preserve"> </w:t>
      </w:r>
      <w:r>
        <w:t>trio</w:t>
      </w:r>
      <w:r>
        <w:rPr>
          <w:spacing w:val="-11"/>
        </w:rPr>
        <w:t xml:space="preserve"> </w:t>
      </w:r>
      <w:r>
        <w:t>elétrico</w:t>
      </w:r>
      <w:r>
        <w:rPr>
          <w:spacing w:val="-9"/>
        </w:rPr>
        <w:t xml:space="preserve"> </w:t>
      </w:r>
      <w:r>
        <w:t>e Licença de Operação do órgão ambiental estadual.</w:t>
      </w:r>
    </w:p>
    <w:p w:rsidR="002D5F79" w:rsidRDefault="002D5F79">
      <w:pPr>
        <w:pStyle w:val="Corpodetexto"/>
        <w:spacing w:before="5"/>
        <w:ind w:left="0"/>
        <w:jc w:val="left"/>
      </w:pPr>
    </w:p>
    <w:p w:rsidR="002D5F79" w:rsidRDefault="00B0013F">
      <w:pPr>
        <w:pStyle w:val="Corpodetexto"/>
        <w:spacing w:line="364" w:lineRule="auto"/>
        <w:ind w:right="1075"/>
      </w:pPr>
      <w:r>
        <w:rPr>
          <w:rFonts w:ascii="Arial" w:hAnsi="Arial"/>
          <w:b/>
        </w:rPr>
        <w:t xml:space="preserve">Segurança contra Incêndio: </w:t>
      </w:r>
      <w:r>
        <w:t>Certificado de Vistoria do Corpo de Bombeiros específico para trio elétrico, com extintores carregados e sinalizados, saídas de emergência desobstruídas e sistema elétrico inspecionado.</w:t>
      </w:r>
    </w:p>
    <w:p w:rsidR="002D5F79" w:rsidRDefault="00B0013F">
      <w:pPr>
        <w:pStyle w:val="Ttulo2"/>
        <w:numPr>
          <w:ilvl w:val="0"/>
          <w:numId w:val="28"/>
        </w:numPr>
        <w:tabs>
          <w:tab w:val="left" w:pos="1711"/>
        </w:tabs>
        <w:spacing w:before="242"/>
        <w:ind w:left="1711" w:hanging="292"/>
      </w:pPr>
      <w:r>
        <w:t>Para</w:t>
      </w:r>
      <w:r>
        <w:rPr>
          <w:spacing w:val="-7"/>
        </w:rPr>
        <w:t xml:space="preserve"> </w:t>
      </w:r>
      <w:r>
        <w:t>Banheiros</w:t>
      </w:r>
      <w:r>
        <w:rPr>
          <w:spacing w:val="-6"/>
        </w:rPr>
        <w:t xml:space="preserve"> </w:t>
      </w:r>
      <w:r>
        <w:rPr>
          <w:spacing w:val="-2"/>
        </w:rPr>
        <w:t>Químicos:</w:t>
      </w:r>
    </w:p>
    <w:p w:rsidR="002D5F79" w:rsidRDefault="002D5F79">
      <w:pPr>
        <w:pStyle w:val="Ttulo2"/>
        <w:sectPr w:rsidR="002D5F79">
          <w:pgSz w:w="11910" w:h="16840"/>
          <w:pgMar w:top="1840" w:right="0" w:bottom="1020" w:left="283" w:header="658" w:footer="834" w:gutter="0"/>
          <w:cols w:space="720"/>
        </w:sectPr>
      </w:pPr>
    </w:p>
    <w:p w:rsidR="002D5F79" w:rsidRDefault="002D5F79">
      <w:pPr>
        <w:pStyle w:val="Corpodetexto"/>
        <w:spacing w:before="146"/>
        <w:ind w:left="0"/>
        <w:jc w:val="left"/>
        <w:rPr>
          <w:rFonts w:ascii="Arial"/>
          <w:b/>
        </w:rPr>
      </w:pPr>
    </w:p>
    <w:p w:rsidR="002D5F79" w:rsidRDefault="00B0013F">
      <w:pPr>
        <w:spacing w:line="364" w:lineRule="auto"/>
        <w:ind w:left="1419" w:right="1073"/>
        <w:rPr>
          <w:sz w:val="24"/>
        </w:rPr>
      </w:pPr>
      <w:r>
        <w:rPr>
          <w:rFonts w:ascii="Arial" w:hAnsi="Arial"/>
          <w:b/>
          <w:sz w:val="24"/>
        </w:rPr>
        <w:t>Higiênização:</w:t>
      </w:r>
      <w:r>
        <w:rPr>
          <w:rFonts w:ascii="Arial" w:hAnsi="Arial"/>
          <w:b/>
          <w:spacing w:val="-4"/>
          <w:sz w:val="24"/>
        </w:rPr>
        <w:t xml:space="preserve"> </w:t>
      </w:r>
      <w:r>
        <w:rPr>
          <w:sz w:val="24"/>
        </w:rPr>
        <w:t>Limpeza</w:t>
      </w:r>
      <w:r>
        <w:rPr>
          <w:spacing w:val="-12"/>
          <w:sz w:val="24"/>
        </w:rPr>
        <w:t xml:space="preserve"> </w:t>
      </w:r>
      <w:r>
        <w:rPr>
          <w:sz w:val="24"/>
        </w:rPr>
        <w:t>interna</w:t>
      </w:r>
      <w:r>
        <w:rPr>
          <w:spacing w:val="-11"/>
          <w:sz w:val="24"/>
        </w:rPr>
        <w:t xml:space="preserve"> </w:t>
      </w:r>
      <w:r>
        <w:rPr>
          <w:sz w:val="24"/>
        </w:rPr>
        <w:t>e</w:t>
      </w:r>
      <w:r>
        <w:rPr>
          <w:spacing w:val="-12"/>
          <w:sz w:val="24"/>
        </w:rPr>
        <w:t xml:space="preserve"> </w:t>
      </w:r>
      <w:r>
        <w:rPr>
          <w:sz w:val="24"/>
        </w:rPr>
        <w:t>externa,</w:t>
      </w:r>
      <w:r>
        <w:rPr>
          <w:spacing w:val="-13"/>
          <w:sz w:val="24"/>
        </w:rPr>
        <w:t xml:space="preserve"> </w:t>
      </w:r>
      <w:r>
        <w:rPr>
          <w:sz w:val="24"/>
        </w:rPr>
        <w:t>desinfecção</w:t>
      </w:r>
      <w:r>
        <w:rPr>
          <w:spacing w:val="-12"/>
          <w:sz w:val="24"/>
        </w:rPr>
        <w:t xml:space="preserve"> </w:t>
      </w:r>
      <w:r>
        <w:rPr>
          <w:sz w:val="24"/>
        </w:rPr>
        <w:t>e</w:t>
      </w:r>
      <w:r>
        <w:rPr>
          <w:spacing w:val="-14"/>
          <w:sz w:val="24"/>
        </w:rPr>
        <w:t xml:space="preserve"> </w:t>
      </w:r>
      <w:r>
        <w:rPr>
          <w:sz w:val="24"/>
        </w:rPr>
        <w:t>reposição</w:t>
      </w:r>
      <w:r>
        <w:rPr>
          <w:spacing w:val="-12"/>
          <w:sz w:val="24"/>
        </w:rPr>
        <w:t xml:space="preserve"> </w:t>
      </w:r>
      <w:r>
        <w:rPr>
          <w:sz w:val="24"/>
        </w:rPr>
        <w:t>de</w:t>
      </w:r>
      <w:r>
        <w:rPr>
          <w:spacing w:val="-11"/>
          <w:sz w:val="24"/>
        </w:rPr>
        <w:t xml:space="preserve"> </w:t>
      </w:r>
      <w:r>
        <w:rPr>
          <w:sz w:val="24"/>
        </w:rPr>
        <w:t>insumos</w:t>
      </w:r>
      <w:r>
        <w:rPr>
          <w:spacing w:val="-12"/>
          <w:sz w:val="24"/>
        </w:rPr>
        <w:t xml:space="preserve"> </w:t>
      </w:r>
      <w:r>
        <w:rPr>
          <w:sz w:val="24"/>
        </w:rPr>
        <w:t xml:space="preserve">(papel, sabão) </w:t>
      </w:r>
      <w:r>
        <w:rPr>
          <w:rFonts w:ascii="Arial" w:hAnsi="Arial"/>
          <w:b/>
          <w:sz w:val="24"/>
        </w:rPr>
        <w:t xml:space="preserve">diariamente </w:t>
      </w:r>
      <w:r>
        <w:rPr>
          <w:sz w:val="24"/>
        </w:rPr>
        <w:t>durante a locação.</w:t>
      </w:r>
    </w:p>
    <w:p w:rsidR="002D5F79" w:rsidRDefault="002D5F79">
      <w:pPr>
        <w:pStyle w:val="Corpodetexto"/>
        <w:spacing w:before="5"/>
        <w:ind w:left="0"/>
        <w:jc w:val="left"/>
      </w:pPr>
    </w:p>
    <w:p w:rsidR="002D5F79" w:rsidRDefault="00B0013F">
      <w:pPr>
        <w:spacing w:line="364" w:lineRule="auto"/>
        <w:ind w:left="1419" w:right="1050"/>
        <w:rPr>
          <w:sz w:val="24"/>
        </w:rPr>
      </w:pPr>
      <w:r>
        <w:rPr>
          <w:rFonts w:ascii="Arial" w:hAnsi="Arial"/>
          <w:b/>
          <w:sz w:val="24"/>
        </w:rPr>
        <w:t>Acessibilidade</w:t>
      </w:r>
      <w:r>
        <w:rPr>
          <w:rFonts w:ascii="Arial" w:hAnsi="Arial"/>
          <w:b/>
          <w:spacing w:val="-5"/>
          <w:sz w:val="24"/>
        </w:rPr>
        <w:t xml:space="preserve"> </w:t>
      </w:r>
      <w:r>
        <w:rPr>
          <w:rFonts w:ascii="Arial" w:hAnsi="Arial"/>
          <w:b/>
          <w:sz w:val="24"/>
        </w:rPr>
        <w:t>(Para</w:t>
      </w:r>
      <w:r>
        <w:rPr>
          <w:rFonts w:ascii="Arial" w:hAnsi="Arial"/>
          <w:b/>
          <w:spacing w:val="-5"/>
          <w:sz w:val="24"/>
        </w:rPr>
        <w:t xml:space="preserve"> </w:t>
      </w:r>
      <w:r>
        <w:rPr>
          <w:rFonts w:ascii="Arial" w:hAnsi="Arial"/>
          <w:b/>
          <w:sz w:val="24"/>
        </w:rPr>
        <w:t>unidades</w:t>
      </w:r>
      <w:r>
        <w:rPr>
          <w:rFonts w:ascii="Arial" w:hAnsi="Arial"/>
          <w:b/>
          <w:spacing w:val="-5"/>
          <w:sz w:val="24"/>
        </w:rPr>
        <w:t xml:space="preserve"> </w:t>
      </w:r>
      <w:r>
        <w:rPr>
          <w:rFonts w:ascii="Arial" w:hAnsi="Arial"/>
          <w:b/>
          <w:sz w:val="24"/>
        </w:rPr>
        <w:t>PNE):</w:t>
      </w:r>
      <w:r>
        <w:rPr>
          <w:rFonts w:ascii="Arial" w:hAnsi="Arial"/>
          <w:b/>
          <w:spacing w:val="-2"/>
          <w:sz w:val="24"/>
        </w:rPr>
        <w:t xml:space="preserve"> </w:t>
      </w:r>
      <w:r>
        <w:rPr>
          <w:sz w:val="24"/>
        </w:rPr>
        <w:t>Conformidade</w:t>
      </w:r>
      <w:r>
        <w:rPr>
          <w:spacing w:val="-5"/>
          <w:sz w:val="24"/>
        </w:rPr>
        <w:t xml:space="preserve"> </w:t>
      </w:r>
      <w:r>
        <w:rPr>
          <w:sz w:val="24"/>
        </w:rPr>
        <w:t>com</w:t>
      </w:r>
      <w:r>
        <w:rPr>
          <w:spacing w:val="-5"/>
          <w:sz w:val="24"/>
        </w:rPr>
        <w:t xml:space="preserve"> </w:t>
      </w:r>
      <w:r>
        <w:rPr>
          <w:sz w:val="24"/>
        </w:rPr>
        <w:t>a</w:t>
      </w:r>
      <w:r>
        <w:rPr>
          <w:spacing w:val="-5"/>
          <w:sz w:val="24"/>
        </w:rPr>
        <w:t xml:space="preserve"> </w:t>
      </w:r>
      <w:r>
        <w:rPr>
          <w:sz w:val="24"/>
        </w:rPr>
        <w:t>NBR</w:t>
      </w:r>
      <w:r>
        <w:rPr>
          <w:spacing w:val="-4"/>
          <w:sz w:val="24"/>
        </w:rPr>
        <w:t xml:space="preserve"> </w:t>
      </w:r>
      <w:r>
        <w:rPr>
          <w:sz w:val="24"/>
        </w:rPr>
        <w:t xml:space="preserve">9050/2020, incluindo porta com largura mínima de 0,80m, barras de apoio e espaço para </w:t>
      </w:r>
      <w:r>
        <w:rPr>
          <w:spacing w:val="-2"/>
          <w:sz w:val="24"/>
        </w:rPr>
        <w:t>manobra.</w:t>
      </w:r>
    </w:p>
    <w:p w:rsidR="002D5F79" w:rsidRDefault="00B0013F">
      <w:pPr>
        <w:pStyle w:val="Ttulo2"/>
        <w:numPr>
          <w:ilvl w:val="0"/>
          <w:numId w:val="28"/>
        </w:numPr>
        <w:tabs>
          <w:tab w:val="left" w:pos="1697"/>
        </w:tabs>
        <w:spacing w:before="242"/>
        <w:ind w:left="1697" w:hanging="278"/>
      </w:pPr>
      <w:r>
        <w:t>Para</w:t>
      </w:r>
      <w:r>
        <w:rPr>
          <w:spacing w:val="-4"/>
        </w:rPr>
        <w:t xml:space="preserve"> </w:t>
      </w:r>
      <w:r>
        <w:t>Serviços</w:t>
      </w:r>
      <w:r>
        <w:rPr>
          <w:spacing w:val="-1"/>
        </w:rPr>
        <w:t xml:space="preserve"> </w:t>
      </w:r>
      <w:r>
        <w:t>de</w:t>
      </w:r>
      <w:r>
        <w:rPr>
          <w:spacing w:val="-3"/>
        </w:rPr>
        <w:t xml:space="preserve"> </w:t>
      </w:r>
      <w:r>
        <w:t>Mão</w:t>
      </w:r>
      <w:r>
        <w:rPr>
          <w:spacing w:val="-2"/>
        </w:rPr>
        <w:t xml:space="preserve"> </w:t>
      </w:r>
      <w:r>
        <w:t>de</w:t>
      </w:r>
      <w:r>
        <w:rPr>
          <w:spacing w:val="-2"/>
        </w:rPr>
        <w:t xml:space="preserve"> </w:t>
      </w:r>
      <w:r>
        <w:t>Obra</w:t>
      </w:r>
      <w:r>
        <w:rPr>
          <w:spacing w:val="-2"/>
        </w:rPr>
        <w:t xml:space="preserve"> </w:t>
      </w:r>
      <w:r>
        <w:t>(Segurança,</w:t>
      </w:r>
      <w:r>
        <w:rPr>
          <w:spacing w:val="-3"/>
        </w:rPr>
        <w:t xml:space="preserve"> </w:t>
      </w:r>
      <w:r>
        <w:t>Locução,</w:t>
      </w:r>
      <w:r>
        <w:rPr>
          <w:spacing w:val="-3"/>
        </w:rPr>
        <w:t xml:space="preserve"> </w:t>
      </w:r>
      <w:r>
        <w:rPr>
          <w:spacing w:val="-2"/>
        </w:rPr>
        <w:t>etc.):</w:t>
      </w:r>
    </w:p>
    <w:p w:rsidR="002D5F79" w:rsidRDefault="002D5F79">
      <w:pPr>
        <w:pStyle w:val="Corpodetexto"/>
        <w:spacing w:before="148"/>
        <w:ind w:left="0"/>
        <w:jc w:val="left"/>
        <w:rPr>
          <w:rFonts w:ascii="Arial"/>
          <w:b/>
        </w:rPr>
      </w:pPr>
    </w:p>
    <w:p w:rsidR="002D5F79" w:rsidRDefault="00B0013F">
      <w:pPr>
        <w:pStyle w:val="Corpodetexto"/>
        <w:spacing w:line="364" w:lineRule="auto"/>
        <w:ind w:right="1074"/>
      </w:pPr>
      <w:r>
        <w:rPr>
          <w:rFonts w:ascii="Arial" w:hAnsi="Arial"/>
          <w:b/>
        </w:rPr>
        <w:t>Qualificação</w:t>
      </w:r>
      <w:r>
        <w:rPr>
          <w:rFonts w:ascii="Arial" w:hAnsi="Arial"/>
          <w:b/>
          <w:spacing w:val="-11"/>
        </w:rPr>
        <w:t xml:space="preserve"> </w:t>
      </w:r>
      <w:r>
        <w:rPr>
          <w:rFonts w:ascii="Arial" w:hAnsi="Arial"/>
          <w:b/>
        </w:rPr>
        <w:t>Profissional:</w:t>
      </w:r>
      <w:r>
        <w:rPr>
          <w:rFonts w:ascii="Arial" w:hAnsi="Arial"/>
          <w:b/>
          <w:spacing w:val="-1"/>
        </w:rPr>
        <w:t xml:space="preserve"> </w:t>
      </w:r>
      <w:r>
        <w:t>Comprovação</w:t>
      </w:r>
      <w:r>
        <w:rPr>
          <w:spacing w:val="-10"/>
        </w:rPr>
        <w:t xml:space="preserve"> </w:t>
      </w:r>
      <w:r>
        <w:t>de</w:t>
      </w:r>
      <w:r>
        <w:rPr>
          <w:spacing w:val="-9"/>
        </w:rPr>
        <w:t xml:space="preserve"> </w:t>
      </w:r>
      <w:r>
        <w:t>experiência</w:t>
      </w:r>
      <w:r>
        <w:rPr>
          <w:spacing w:val="-10"/>
        </w:rPr>
        <w:t xml:space="preserve"> </w:t>
      </w:r>
      <w:r>
        <w:t>mínima</w:t>
      </w:r>
      <w:r>
        <w:rPr>
          <w:spacing w:val="-10"/>
        </w:rPr>
        <w:t xml:space="preserve"> </w:t>
      </w:r>
      <w:r>
        <w:t>de</w:t>
      </w:r>
      <w:r>
        <w:rPr>
          <w:spacing w:val="-9"/>
        </w:rPr>
        <w:t xml:space="preserve"> </w:t>
      </w:r>
      <w:r>
        <w:t>1</w:t>
      </w:r>
      <w:r>
        <w:rPr>
          <w:spacing w:val="-10"/>
        </w:rPr>
        <w:t xml:space="preserve"> </w:t>
      </w:r>
      <w:r>
        <w:t>ano</w:t>
      </w:r>
      <w:r>
        <w:rPr>
          <w:spacing w:val="-10"/>
        </w:rPr>
        <w:t xml:space="preserve"> </w:t>
      </w:r>
      <w:r>
        <w:t>na</w:t>
      </w:r>
      <w:r>
        <w:rPr>
          <w:spacing w:val="-9"/>
        </w:rPr>
        <w:t xml:space="preserve"> </w:t>
      </w:r>
      <w:r>
        <w:t>função. Seguranças devem portar carteira de vigilante válida. Locutores devem comprovar experiência em eventos de porte similar.</w:t>
      </w:r>
    </w:p>
    <w:p w:rsidR="002D5F79" w:rsidRDefault="002D5F79">
      <w:pPr>
        <w:pStyle w:val="Corpodetexto"/>
        <w:spacing w:before="6"/>
        <w:ind w:left="0"/>
        <w:jc w:val="left"/>
      </w:pPr>
    </w:p>
    <w:p w:rsidR="002D5F79" w:rsidRDefault="00B0013F">
      <w:pPr>
        <w:spacing w:line="364" w:lineRule="auto"/>
        <w:ind w:left="1419" w:right="1120"/>
        <w:jc w:val="both"/>
        <w:rPr>
          <w:sz w:val="24"/>
        </w:rPr>
      </w:pPr>
      <w:r>
        <w:rPr>
          <w:rFonts w:ascii="Arial" w:hAnsi="Arial"/>
          <w:b/>
          <w:sz w:val="24"/>
        </w:rPr>
        <w:t>Uniformização</w:t>
      </w:r>
      <w:r>
        <w:rPr>
          <w:rFonts w:ascii="Arial" w:hAnsi="Arial"/>
          <w:b/>
          <w:spacing w:val="-6"/>
          <w:sz w:val="24"/>
        </w:rPr>
        <w:t xml:space="preserve"> </w:t>
      </w:r>
      <w:r>
        <w:rPr>
          <w:rFonts w:ascii="Arial" w:hAnsi="Arial"/>
          <w:b/>
          <w:sz w:val="24"/>
        </w:rPr>
        <w:t>e</w:t>
      </w:r>
      <w:r>
        <w:rPr>
          <w:rFonts w:ascii="Arial" w:hAnsi="Arial"/>
          <w:b/>
          <w:spacing w:val="-5"/>
          <w:sz w:val="24"/>
        </w:rPr>
        <w:t xml:space="preserve"> </w:t>
      </w:r>
      <w:r>
        <w:rPr>
          <w:rFonts w:ascii="Arial" w:hAnsi="Arial"/>
          <w:b/>
          <w:sz w:val="24"/>
        </w:rPr>
        <w:t>Conduta:</w:t>
      </w:r>
      <w:r>
        <w:rPr>
          <w:rFonts w:ascii="Arial" w:hAnsi="Arial"/>
          <w:b/>
          <w:spacing w:val="-3"/>
          <w:sz w:val="24"/>
        </w:rPr>
        <w:t xml:space="preserve"> </w:t>
      </w:r>
      <w:r>
        <w:rPr>
          <w:sz w:val="24"/>
        </w:rPr>
        <w:t>Profissionais</w:t>
      </w:r>
      <w:r>
        <w:rPr>
          <w:spacing w:val="-5"/>
          <w:sz w:val="24"/>
        </w:rPr>
        <w:t xml:space="preserve"> </w:t>
      </w:r>
      <w:r>
        <w:rPr>
          <w:sz w:val="24"/>
        </w:rPr>
        <w:t>uniformizados</w:t>
      </w:r>
      <w:r>
        <w:rPr>
          <w:spacing w:val="-6"/>
          <w:sz w:val="24"/>
        </w:rPr>
        <w:t xml:space="preserve"> </w:t>
      </w:r>
      <w:r>
        <w:rPr>
          <w:sz w:val="24"/>
        </w:rPr>
        <w:t>e</w:t>
      </w:r>
      <w:r>
        <w:rPr>
          <w:spacing w:val="-5"/>
          <w:sz w:val="24"/>
        </w:rPr>
        <w:t xml:space="preserve"> </w:t>
      </w:r>
      <w:r>
        <w:rPr>
          <w:sz w:val="24"/>
        </w:rPr>
        <w:t>identificados,</w:t>
      </w:r>
      <w:r>
        <w:rPr>
          <w:spacing w:val="-5"/>
          <w:sz w:val="24"/>
        </w:rPr>
        <w:t xml:space="preserve"> </w:t>
      </w:r>
      <w:r>
        <w:rPr>
          <w:sz w:val="24"/>
        </w:rPr>
        <w:t>atuando</w:t>
      </w:r>
      <w:r>
        <w:rPr>
          <w:spacing w:val="-4"/>
          <w:sz w:val="24"/>
        </w:rPr>
        <w:t xml:space="preserve"> </w:t>
      </w:r>
      <w:r>
        <w:rPr>
          <w:sz w:val="24"/>
        </w:rPr>
        <w:t>com postura profissional e cordialidade.</w:t>
      </w:r>
    </w:p>
    <w:p w:rsidR="002D5F79" w:rsidRDefault="00B0013F">
      <w:pPr>
        <w:pStyle w:val="Ttulo2"/>
        <w:numPr>
          <w:ilvl w:val="0"/>
          <w:numId w:val="28"/>
        </w:numPr>
        <w:tabs>
          <w:tab w:val="left" w:pos="1736"/>
        </w:tabs>
        <w:spacing w:before="241"/>
        <w:ind w:left="1736" w:hanging="317"/>
      </w:pPr>
      <w:r>
        <w:t>Para</w:t>
      </w:r>
      <w:r>
        <w:rPr>
          <w:spacing w:val="-3"/>
        </w:rPr>
        <w:t xml:space="preserve"> </w:t>
      </w:r>
      <w:r>
        <w:t>Serviços</w:t>
      </w:r>
      <w:r>
        <w:rPr>
          <w:spacing w:val="-2"/>
        </w:rPr>
        <w:t xml:space="preserve"> </w:t>
      </w:r>
      <w:r>
        <w:t>de</w:t>
      </w:r>
      <w:r>
        <w:rPr>
          <w:spacing w:val="-2"/>
        </w:rPr>
        <w:t xml:space="preserve"> Transporte:</w:t>
      </w:r>
    </w:p>
    <w:p w:rsidR="002D5F79" w:rsidRDefault="002D5F79">
      <w:pPr>
        <w:pStyle w:val="Corpodetexto"/>
        <w:spacing w:before="148"/>
        <w:ind w:left="0"/>
        <w:jc w:val="left"/>
        <w:rPr>
          <w:rFonts w:ascii="Arial"/>
          <w:b/>
        </w:rPr>
      </w:pPr>
    </w:p>
    <w:p w:rsidR="002D5F79" w:rsidRDefault="00B0013F">
      <w:pPr>
        <w:pStyle w:val="Corpodetexto"/>
        <w:spacing w:line="364" w:lineRule="auto"/>
        <w:ind w:right="1075"/>
      </w:pPr>
      <w:r>
        <w:rPr>
          <w:rFonts w:ascii="Arial" w:hAnsi="Arial"/>
          <w:b/>
        </w:rPr>
        <w:t>Estado dos Veículos:</w:t>
      </w:r>
      <w:r>
        <w:rPr>
          <w:rFonts w:ascii="Arial" w:hAnsi="Arial"/>
          <w:b/>
          <w:spacing w:val="-1"/>
        </w:rPr>
        <w:t xml:space="preserve"> </w:t>
      </w:r>
      <w:r>
        <w:t>Veículos com no máximo 5 anos de fabricação, com documentação, licenciamento e seguro obrigatório em dia.</w:t>
      </w:r>
    </w:p>
    <w:p w:rsidR="002D5F79" w:rsidRDefault="002D5F79">
      <w:pPr>
        <w:pStyle w:val="Corpodetexto"/>
        <w:spacing w:before="5"/>
        <w:ind w:left="0"/>
        <w:jc w:val="left"/>
      </w:pPr>
    </w:p>
    <w:p w:rsidR="002D5F79" w:rsidRDefault="00B0013F">
      <w:pPr>
        <w:pStyle w:val="Corpodetexto"/>
        <w:spacing w:line="364" w:lineRule="auto"/>
        <w:ind w:right="1076"/>
      </w:pPr>
      <w:r>
        <w:rPr>
          <w:rFonts w:ascii="Arial" w:hAnsi="Arial"/>
          <w:b/>
        </w:rPr>
        <w:t>Motorista:</w:t>
      </w:r>
      <w:r>
        <w:rPr>
          <w:rFonts w:ascii="Arial" w:hAnsi="Arial"/>
          <w:b/>
          <w:spacing w:val="-1"/>
        </w:rPr>
        <w:t xml:space="preserve"> </w:t>
      </w:r>
      <w:r>
        <w:t>Condutor habilitado na categoria adequada, com curso de condutor profissional (onde exigível) e trajetória livre de infrações graves.</w:t>
      </w:r>
    </w:p>
    <w:p w:rsidR="002D5F79" w:rsidRDefault="002D5F79">
      <w:pPr>
        <w:pStyle w:val="Corpodetexto"/>
        <w:spacing w:before="235"/>
        <w:ind w:left="0"/>
        <w:jc w:val="left"/>
      </w:pPr>
    </w:p>
    <w:p w:rsidR="002D5F79" w:rsidRDefault="00B0013F">
      <w:pPr>
        <w:pStyle w:val="Ttulo2"/>
        <w:numPr>
          <w:ilvl w:val="1"/>
          <w:numId w:val="32"/>
        </w:numPr>
        <w:tabs>
          <w:tab w:val="left" w:pos="1885"/>
        </w:tabs>
        <w:ind w:left="1885" w:hanging="466"/>
      </w:pPr>
      <w:r>
        <w:t>Requisitos</w:t>
      </w:r>
      <w:r>
        <w:rPr>
          <w:spacing w:val="-4"/>
        </w:rPr>
        <w:t xml:space="preserve"> </w:t>
      </w:r>
      <w:r>
        <w:t>de</w:t>
      </w:r>
      <w:r>
        <w:rPr>
          <w:spacing w:val="-4"/>
        </w:rPr>
        <w:t xml:space="preserve"> </w:t>
      </w:r>
      <w:r>
        <w:t>Prazo</w:t>
      </w:r>
      <w:r>
        <w:rPr>
          <w:spacing w:val="-5"/>
        </w:rPr>
        <w:t xml:space="preserve"> </w:t>
      </w:r>
      <w:r>
        <w:t>e</w:t>
      </w:r>
      <w:r>
        <w:rPr>
          <w:spacing w:val="-3"/>
        </w:rPr>
        <w:t xml:space="preserve"> </w:t>
      </w:r>
      <w:r>
        <w:rPr>
          <w:spacing w:val="-2"/>
        </w:rPr>
        <w:t>Programação</w:t>
      </w:r>
    </w:p>
    <w:p w:rsidR="002D5F79" w:rsidRDefault="002D5F79">
      <w:pPr>
        <w:pStyle w:val="Corpodetexto"/>
        <w:spacing w:before="148"/>
        <w:ind w:left="0"/>
        <w:jc w:val="left"/>
        <w:rPr>
          <w:rFonts w:ascii="Arial"/>
          <w:b/>
        </w:rPr>
      </w:pPr>
    </w:p>
    <w:p w:rsidR="002D5F79" w:rsidRDefault="00B0013F">
      <w:pPr>
        <w:pStyle w:val="Corpodetexto"/>
        <w:spacing w:before="1" w:line="364" w:lineRule="auto"/>
        <w:ind w:right="1071"/>
      </w:pPr>
      <w:r>
        <w:rPr>
          <w:rFonts w:ascii="Arial" w:hAnsi="Arial"/>
          <w:b/>
        </w:rPr>
        <w:t>Montagem:</w:t>
      </w:r>
      <w:r>
        <w:rPr>
          <w:rFonts w:ascii="Arial" w:hAnsi="Arial"/>
          <w:b/>
          <w:spacing w:val="-1"/>
        </w:rPr>
        <w:t xml:space="preserve"> </w:t>
      </w:r>
      <w:r>
        <w:t>Todas as estruturas e sistemas devem estar totalmente montados, testados</w:t>
      </w:r>
      <w:r>
        <w:rPr>
          <w:spacing w:val="-17"/>
        </w:rPr>
        <w:t xml:space="preserve"> </w:t>
      </w:r>
      <w:r>
        <w:t>e</w:t>
      </w:r>
      <w:r>
        <w:rPr>
          <w:spacing w:val="-17"/>
        </w:rPr>
        <w:t xml:space="preserve"> </w:t>
      </w:r>
      <w:r>
        <w:t>liberados</w:t>
      </w:r>
      <w:r>
        <w:rPr>
          <w:spacing w:val="-7"/>
        </w:rPr>
        <w:t xml:space="preserve"> </w:t>
      </w:r>
      <w:r>
        <w:t>pelas</w:t>
      </w:r>
      <w:r>
        <w:rPr>
          <w:spacing w:val="-17"/>
        </w:rPr>
        <w:t xml:space="preserve"> </w:t>
      </w:r>
      <w:r>
        <w:t>autoridades</w:t>
      </w:r>
      <w:r>
        <w:rPr>
          <w:spacing w:val="-16"/>
        </w:rPr>
        <w:t xml:space="preserve"> </w:t>
      </w:r>
      <w:r>
        <w:t>competentes</w:t>
      </w:r>
      <w:r>
        <w:rPr>
          <w:spacing w:val="-17"/>
        </w:rPr>
        <w:t xml:space="preserve"> </w:t>
      </w:r>
      <w:r>
        <w:t>com</w:t>
      </w:r>
      <w:r>
        <w:rPr>
          <w:spacing w:val="-2"/>
        </w:rPr>
        <w:t xml:space="preserve"> </w:t>
      </w:r>
      <w:r>
        <w:t>no</w:t>
      </w:r>
      <w:r>
        <w:rPr>
          <w:spacing w:val="-17"/>
        </w:rPr>
        <w:t xml:space="preserve"> </w:t>
      </w:r>
      <w:r>
        <w:t>mínimo</w:t>
      </w:r>
      <w:r>
        <w:rPr>
          <w:spacing w:val="-17"/>
        </w:rPr>
        <w:t xml:space="preserve"> </w:t>
      </w:r>
      <w:r>
        <w:t>24</w:t>
      </w:r>
      <w:r>
        <w:rPr>
          <w:spacing w:val="-16"/>
        </w:rPr>
        <w:t xml:space="preserve"> </w:t>
      </w:r>
      <w:r>
        <w:t>(vinte</w:t>
      </w:r>
      <w:r>
        <w:rPr>
          <w:spacing w:val="-17"/>
        </w:rPr>
        <w:t xml:space="preserve"> </w:t>
      </w:r>
      <w:r>
        <w:t>e</w:t>
      </w:r>
      <w:r>
        <w:rPr>
          <w:spacing w:val="-17"/>
        </w:rPr>
        <w:t xml:space="preserve"> </w:t>
      </w:r>
      <w:r>
        <w:t>quatro) horas</w:t>
      </w:r>
      <w:r>
        <w:rPr>
          <w:spacing w:val="-2"/>
        </w:rPr>
        <w:t xml:space="preserve"> </w:t>
      </w:r>
      <w:r>
        <w:t>de antecedência do início do evento. Para eventos complexos, este prazo poderá ser estabelecido em até 48 ou 72 horas no chamamento.</w:t>
      </w:r>
    </w:p>
    <w:p w:rsidR="002D5F79" w:rsidRDefault="002D5F79">
      <w:pPr>
        <w:pStyle w:val="Corpodetexto"/>
        <w:spacing w:before="6"/>
        <w:ind w:left="0"/>
        <w:jc w:val="left"/>
      </w:pPr>
    </w:p>
    <w:p w:rsidR="002D5F79" w:rsidRDefault="00B0013F">
      <w:pPr>
        <w:pStyle w:val="Corpodetexto"/>
        <w:spacing w:line="364" w:lineRule="auto"/>
        <w:ind w:right="1076"/>
      </w:pPr>
      <w:r>
        <w:rPr>
          <w:rFonts w:ascii="Arial" w:hAnsi="Arial"/>
          <w:b/>
        </w:rPr>
        <w:t>Desmontagem</w:t>
      </w:r>
      <w:r>
        <w:rPr>
          <w:rFonts w:ascii="Arial" w:hAnsi="Arial"/>
          <w:b/>
          <w:spacing w:val="-10"/>
        </w:rPr>
        <w:t xml:space="preserve"> </w:t>
      </w:r>
      <w:r>
        <w:rPr>
          <w:rFonts w:ascii="Arial" w:hAnsi="Arial"/>
          <w:b/>
        </w:rPr>
        <w:t>e</w:t>
      </w:r>
      <w:r>
        <w:rPr>
          <w:rFonts w:ascii="Arial" w:hAnsi="Arial"/>
          <w:b/>
          <w:spacing w:val="-14"/>
        </w:rPr>
        <w:t xml:space="preserve"> </w:t>
      </w:r>
      <w:r>
        <w:rPr>
          <w:rFonts w:ascii="Arial" w:hAnsi="Arial"/>
          <w:b/>
        </w:rPr>
        <w:t>Retirada:</w:t>
      </w:r>
      <w:r>
        <w:rPr>
          <w:rFonts w:ascii="Arial" w:hAnsi="Arial"/>
          <w:b/>
          <w:spacing w:val="-2"/>
        </w:rPr>
        <w:t xml:space="preserve"> </w:t>
      </w:r>
      <w:r>
        <w:t>Todo</w:t>
      </w:r>
      <w:r>
        <w:rPr>
          <w:spacing w:val="-11"/>
        </w:rPr>
        <w:t xml:space="preserve"> </w:t>
      </w:r>
      <w:r>
        <w:t>o</w:t>
      </w:r>
      <w:r>
        <w:rPr>
          <w:spacing w:val="-14"/>
        </w:rPr>
        <w:t xml:space="preserve"> </w:t>
      </w:r>
      <w:r>
        <w:t>material</w:t>
      </w:r>
      <w:r>
        <w:rPr>
          <w:spacing w:val="-11"/>
        </w:rPr>
        <w:t xml:space="preserve"> </w:t>
      </w:r>
      <w:r>
        <w:t>deve</w:t>
      </w:r>
      <w:r>
        <w:rPr>
          <w:spacing w:val="-12"/>
        </w:rPr>
        <w:t xml:space="preserve"> </w:t>
      </w:r>
      <w:r>
        <w:t>ser</w:t>
      </w:r>
      <w:r>
        <w:rPr>
          <w:spacing w:val="-12"/>
        </w:rPr>
        <w:t xml:space="preserve"> </w:t>
      </w:r>
      <w:r>
        <w:t>desmontado</w:t>
      </w:r>
      <w:r>
        <w:rPr>
          <w:spacing w:val="-12"/>
        </w:rPr>
        <w:t xml:space="preserve"> </w:t>
      </w:r>
      <w:r>
        <w:t>e</w:t>
      </w:r>
      <w:r>
        <w:rPr>
          <w:spacing w:val="-12"/>
        </w:rPr>
        <w:t xml:space="preserve"> </w:t>
      </w:r>
      <w:r>
        <w:t>removido</w:t>
      </w:r>
      <w:r>
        <w:rPr>
          <w:spacing w:val="-11"/>
        </w:rPr>
        <w:t xml:space="preserve"> </w:t>
      </w:r>
      <w:r>
        <w:t>do</w:t>
      </w:r>
      <w:r>
        <w:rPr>
          <w:spacing w:val="-11"/>
        </w:rPr>
        <w:t xml:space="preserve"> </w:t>
      </w:r>
      <w:r>
        <w:t>local no</w:t>
      </w:r>
      <w:r>
        <w:rPr>
          <w:spacing w:val="-3"/>
        </w:rPr>
        <w:t xml:space="preserve"> </w:t>
      </w:r>
      <w:r>
        <w:t>prazo máximo de 24 (vinte e quatro) horas após o término oficial do evento, salvo acordo diferente previamente autorizado por escrito.</w:t>
      </w:r>
    </w:p>
    <w:p w:rsidR="002D5F79" w:rsidRDefault="002D5F79">
      <w:pPr>
        <w:pStyle w:val="Corpodetexto"/>
        <w:spacing w:line="364" w:lineRule="auto"/>
        <w:sectPr w:rsidR="002D5F79">
          <w:pgSz w:w="11910" w:h="16840"/>
          <w:pgMar w:top="1840" w:right="0" w:bottom="1020" w:left="283" w:header="658" w:footer="834" w:gutter="0"/>
          <w:cols w:space="720"/>
        </w:sectPr>
      </w:pPr>
    </w:p>
    <w:p w:rsidR="002D5F79" w:rsidRDefault="002D5F79">
      <w:pPr>
        <w:pStyle w:val="Corpodetexto"/>
        <w:spacing w:before="176"/>
        <w:ind w:left="0"/>
        <w:jc w:val="left"/>
      </w:pPr>
    </w:p>
    <w:p w:rsidR="002D5F79" w:rsidRDefault="00B0013F">
      <w:pPr>
        <w:pStyle w:val="Ttulo2"/>
        <w:numPr>
          <w:ilvl w:val="1"/>
          <w:numId w:val="32"/>
        </w:numPr>
        <w:tabs>
          <w:tab w:val="left" w:pos="1885"/>
        </w:tabs>
        <w:ind w:left="1885" w:hanging="466"/>
      </w:pPr>
      <w:r>
        <w:t>Requisitos</w:t>
      </w:r>
      <w:r>
        <w:rPr>
          <w:spacing w:val="-4"/>
        </w:rPr>
        <w:t xml:space="preserve"> </w:t>
      </w:r>
      <w:r>
        <w:t>de</w:t>
      </w:r>
      <w:r>
        <w:rPr>
          <w:spacing w:val="-4"/>
        </w:rPr>
        <w:t xml:space="preserve"> </w:t>
      </w:r>
      <w:r>
        <w:t>Garantia</w:t>
      </w:r>
      <w:r>
        <w:rPr>
          <w:spacing w:val="-3"/>
        </w:rPr>
        <w:t xml:space="preserve"> </w:t>
      </w:r>
      <w:r>
        <w:t>e</w:t>
      </w:r>
      <w:r>
        <w:rPr>
          <w:spacing w:val="-4"/>
        </w:rPr>
        <w:t xml:space="preserve"> </w:t>
      </w:r>
      <w:r>
        <w:rPr>
          <w:spacing w:val="-2"/>
        </w:rPr>
        <w:t>Responsabilidade</w:t>
      </w:r>
    </w:p>
    <w:p w:rsidR="002D5F79" w:rsidRDefault="002D5F79">
      <w:pPr>
        <w:pStyle w:val="Corpodetexto"/>
        <w:spacing w:before="148"/>
        <w:ind w:left="0"/>
        <w:jc w:val="left"/>
        <w:rPr>
          <w:rFonts w:ascii="Arial"/>
          <w:b/>
        </w:rPr>
      </w:pPr>
    </w:p>
    <w:p w:rsidR="002D5F79" w:rsidRDefault="00B0013F">
      <w:pPr>
        <w:pStyle w:val="Corpodetexto"/>
        <w:spacing w:line="364" w:lineRule="auto"/>
        <w:ind w:right="1078"/>
      </w:pPr>
      <w:r>
        <w:rPr>
          <w:rFonts w:ascii="Arial" w:hAnsi="Arial"/>
          <w:b/>
        </w:rPr>
        <w:t>Garantia de Funcionamento:</w:t>
      </w:r>
      <w:r>
        <w:rPr>
          <w:rFonts w:ascii="Arial" w:hAnsi="Arial"/>
          <w:b/>
          <w:spacing w:val="-1"/>
        </w:rPr>
        <w:t xml:space="preserve"> </w:t>
      </w:r>
      <w:r>
        <w:t xml:space="preserve">Garantia de perfeito funcionamento de todos os itens durante todo o período de locação. Qualquer defeito deve ser sanado pela CONTRATADA em até </w:t>
      </w:r>
      <w:r>
        <w:rPr>
          <w:rFonts w:ascii="Arial" w:hAnsi="Arial"/>
          <w:b/>
        </w:rPr>
        <w:t xml:space="preserve">2 (duas) horas </w:t>
      </w:r>
      <w:r>
        <w:t>da comunicação, sem custo adicional.</w:t>
      </w:r>
    </w:p>
    <w:p w:rsidR="002D5F79" w:rsidRDefault="002D5F79">
      <w:pPr>
        <w:pStyle w:val="Corpodetexto"/>
        <w:spacing w:before="6"/>
        <w:ind w:left="0"/>
        <w:jc w:val="left"/>
      </w:pPr>
    </w:p>
    <w:p w:rsidR="002D5F79" w:rsidRDefault="00B0013F">
      <w:pPr>
        <w:pStyle w:val="Corpodetexto"/>
        <w:spacing w:line="364" w:lineRule="auto"/>
        <w:ind w:right="1075"/>
      </w:pPr>
      <w:r>
        <w:rPr>
          <w:rFonts w:ascii="Arial" w:hAnsi="Arial"/>
          <w:b/>
        </w:rPr>
        <w:t xml:space="preserve">Responsabilidade Civil e Seguros: </w:t>
      </w:r>
      <w:r>
        <w:t>Obrigatoriedade de contratação de seguro de Responsabilidade Civil com cobertura mínima conforme exigido no edital, além de seguro para os bens locados. A CONTRATADA responde integralmente por danos materiais e pessoais decorrentes de sua execução.</w:t>
      </w:r>
    </w:p>
    <w:p w:rsidR="002D5F79" w:rsidRDefault="00B0013F">
      <w:pPr>
        <w:pStyle w:val="Corpodetexto"/>
        <w:spacing w:before="242" w:line="364" w:lineRule="auto"/>
        <w:ind w:right="1077"/>
        <w:jc w:val="left"/>
      </w:pPr>
      <w:r>
        <w:t>Estes</w:t>
      </w:r>
      <w:r>
        <w:rPr>
          <w:spacing w:val="-3"/>
        </w:rPr>
        <w:t xml:space="preserve"> </w:t>
      </w:r>
      <w:r>
        <w:t>requisitos</w:t>
      </w:r>
      <w:r>
        <w:rPr>
          <w:spacing w:val="-4"/>
        </w:rPr>
        <w:t xml:space="preserve"> </w:t>
      </w:r>
      <w:r>
        <w:t>constituem</w:t>
      </w:r>
      <w:r>
        <w:rPr>
          <w:spacing w:val="-3"/>
        </w:rPr>
        <w:t xml:space="preserve"> </w:t>
      </w:r>
      <w:r>
        <w:t>o</w:t>
      </w:r>
      <w:r>
        <w:rPr>
          <w:spacing w:val="-4"/>
        </w:rPr>
        <w:t xml:space="preserve"> </w:t>
      </w:r>
      <w:r>
        <w:t>padrão</w:t>
      </w:r>
      <w:r>
        <w:rPr>
          <w:spacing w:val="-6"/>
        </w:rPr>
        <w:t xml:space="preserve"> </w:t>
      </w:r>
      <w:r>
        <w:t>mínimo</w:t>
      </w:r>
      <w:r>
        <w:rPr>
          <w:spacing w:val="-3"/>
        </w:rPr>
        <w:t xml:space="preserve"> </w:t>
      </w:r>
      <w:r>
        <w:t>aceitável</w:t>
      </w:r>
      <w:r>
        <w:rPr>
          <w:spacing w:val="-3"/>
        </w:rPr>
        <w:t xml:space="preserve"> </w:t>
      </w:r>
      <w:r>
        <w:t>para</w:t>
      </w:r>
      <w:r>
        <w:rPr>
          <w:spacing w:val="-3"/>
        </w:rPr>
        <w:t xml:space="preserve"> </w:t>
      </w:r>
      <w:r>
        <w:t>a</w:t>
      </w:r>
      <w:r>
        <w:rPr>
          <w:spacing w:val="-4"/>
        </w:rPr>
        <w:t xml:space="preserve"> </w:t>
      </w:r>
      <w:r>
        <w:t>execução</w:t>
      </w:r>
      <w:r>
        <w:rPr>
          <w:spacing w:val="-3"/>
        </w:rPr>
        <w:t xml:space="preserve"> </w:t>
      </w:r>
      <w:r>
        <w:t>dos</w:t>
      </w:r>
      <w:r>
        <w:rPr>
          <w:spacing w:val="-4"/>
        </w:rPr>
        <w:t xml:space="preserve"> </w:t>
      </w:r>
      <w:r>
        <w:t>serviços. O não cumprimento de qualquer item poderá acarretar penalidades, rejeição do serviço e rescisão contratual.</w:t>
      </w:r>
    </w:p>
    <w:p w:rsidR="002D5F79" w:rsidRDefault="002D5F79">
      <w:pPr>
        <w:pStyle w:val="Corpodetexto"/>
        <w:spacing w:before="6"/>
        <w:ind w:left="0"/>
        <w:jc w:val="left"/>
      </w:pPr>
    </w:p>
    <w:p w:rsidR="002D5F79" w:rsidRDefault="00B0013F">
      <w:pPr>
        <w:pStyle w:val="PargrafodaLista"/>
        <w:numPr>
          <w:ilvl w:val="1"/>
          <w:numId w:val="32"/>
        </w:numPr>
        <w:tabs>
          <w:tab w:val="left" w:pos="1885"/>
        </w:tabs>
        <w:ind w:left="1885" w:hanging="466"/>
        <w:rPr>
          <w:rFonts w:ascii="Arial" w:hAnsi="Arial"/>
          <w:b/>
          <w:sz w:val="24"/>
        </w:rPr>
      </w:pPr>
      <w:r>
        <w:rPr>
          <w:rFonts w:ascii="Arial" w:hAnsi="Arial"/>
          <w:b/>
          <w:sz w:val="24"/>
        </w:rPr>
        <w:t>Requisitos</w:t>
      </w:r>
      <w:r>
        <w:rPr>
          <w:rFonts w:ascii="Arial" w:hAnsi="Arial"/>
          <w:b/>
          <w:spacing w:val="-5"/>
          <w:sz w:val="24"/>
        </w:rPr>
        <w:t xml:space="preserve"> </w:t>
      </w:r>
      <w:r>
        <w:rPr>
          <w:rFonts w:ascii="Arial" w:hAnsi="Arial"/>
          <w:b/>
          <w:sz w:val="24"/>
        </w:rPr>
        <w:t>de</w:t>
      </w:r>
      <w:r>
        <w:rPr>
          <w:rFonts w:ascii="Arial" w:hAnsi="Arial"/>
          <w:b/>
          <w:spacing w:val="-6"/>
          <w:sz w:val="24"/>
        </w:rPr>
        <w:t xml:space="preserve"> </w:t>
      </w:r>
      <w:r>
        <w:rPr>
          <w:rFonts w:ascii="Arial" w:hAnsi="Arial"/>
          <w:b/>
          <w:sz w:val="24"/>
        </w:rPr>
        <w:t>Habilitação</w:t>
      </w:r>
      <w:r>
        <w:rPr>
          <w:rFonts w:ascii="Arial" w:hAnsi="Arial"/>
          <w:b/>
          <w:spacing w:val="-5"/>
          <w:sz w:val="24"/>
        </w:rPr>
        <w:t xml:space="preserve"> </w:t>
      </w:r>
      <w:r>
        <w:rPr>
          <w:rFonts w:ascii="Arial" w:hAnsi="Arial"/>
          <w:b/>
          <w:sz w:val="24"/>
        </w:rPr>
        <w:t>no</w:t>
      </w:r>
      <w:r>
        <w:rPr>
          <w:rFonts w:ascii="Arial" w:hAnsi="Arial"/>
          <w:b/>
          <w:spacing w:val="-5"/>
          <w:sz w:val="24"/>
        </w:rPr>
        <w:t xml:space="preserve"> </w:t>
      </w:r>
      <w:r>
        <w:rPr>
          <w:rFonts w:ascii="Arial" w:hAnsi="Arial"/>
          <w:b/>
          <w:sz w:val="24"/>
        </w:rPr>
        <w:t>processo</w:t>
      </w:r>
      <w:r>
        <w:rPr>
          <w:rFonts w:ascii="Arial" w:hAnsi="Arial"/>
          <w:b/>
          <w:spacing w:val="-6"/>
          <w:sz w:val="24"/>
        </w:rPr>
        <w:t xml:space="preserve"> </w:t>
      </w:r>
      <w:r>
        <w:rPr>
          <w:rFonts w:ascii="Arial" w:hAnsi="Arial"/>
          <w:b/>
          <w:spacing w:val="-2"/>
          <w:sz w:val="24"/>
        </w:rPr>
        <w:t>licitatório.</w:t>
      </w:r>
    </w:p>
    <w:p w:rsidR="002D5F79" w:rsidRDefault="002D5F79">
      <w:pPr>
        <w:pStyle w:val="Corpodetexto"/>
        <w:spacing w:before="148"/>
        <w:ind w:left="0"/>
        <w:jc w:val="left"/>
        <w:rPr>
          <w:rFonts w:ascii="Arial"/>
          <w:b/>
        </w:rPr>
      </w:pPr>
    </w:p>
    <w:p w:rsidR="002D5F79" w:rsidRDefault="00B0013F">
      <w:pPr>
        <w:pStyle w:val="Ttulo1"/>
        <w:numPr>
          <w:ilvl w:val="2"/>
          <w:numId w:val="32"/>
        </w:numPr>
        <w:tabs>
          <w:tab w:val="left" w:pos="2084"/>
        </w:tabs>
        <w:ind w:left="2084" w:hanging="665"/>
      </w:pPr>
      <w:r>
        <w:t>HABILITAÇÃO</w:t>
      </w:r>
      <w:r>
        <w:rPr>
          <w:spacing w:val="-14"/>
        </w:rPr>
        <w:t xml:space="preserve"> </w:t>
      </w:r>
      <w:r>
        <w:rPr>
          <w:spacing w:val="-2"/>
        </w:rPr>
        <w:t>JURÍDICA</w:t>
      </w:r>
    </w:p>
    <w:p w:rsidR="002D5F79" w:rsidRDefault="002D5F79">
      <w:pPr>
        <w:pStyle w:val="Corpodetexto"/>
        <w:spacing w:before="148"/>
        <w:ind w:left="0"/>
        <w:jc w:val="left"/>
        <w:rPr>
          <w:rFonts w:ascii="Arial"/>
          <w:b/>
        </w:rPr>
      </w:pPr>
    </w:p>
    <w:p w:rsidR="002D5F79" w:rsidRDefault="00B0013F">
      <w:pPr>
        <w:pStyle w:val="PargrafodaLista"/>
        <w:numPr>
          <w:ilvl w:val="3"/>
          <w:numId w:val="32"/>
        </w:numPr>
        <w:tabs>
          <w:tab w:val="left" w:pos="2294"/>
        </w:tabs>
        <w:spacing w:line="364" w:lineRule="auto"/>
        <w:ind w:right="1078" w:firstLine="0"/>
        <w:jc w:val="both"/>
        <w:rPr>
          <w:sz w:val="24"/>
        </w:rPr>
      </w:pPr>
      <w:r>
        <w:rPr>
          <w:sz w:val="24"/>
        </w:rPr>
        <w:t>Empresário individual: inscrição no Registro Público de Empresas Mercantis, a cargo da Junta Comercial da respectiva sede;</w:t>
      </w:r>
    </w:p>
    <w:p w:rsidR="002D5F79" w:rsidRDefault="002D5F79">
      <w:pPr>
        <w:pStyle w:val="Corpodetexto"/>
        <w:spacing w:before="5"/>
        <w:ind w:left="0"/>
        <w:jc w:val="left"/>
      </w:pPr>
    </w:p>
    <w:p w:rsidR="002D5F79" w:rsidRDefault="00B0013F">
      <w:pPr>
        <w:pStyle w:val="PargrafodaLista"/>
        <w:numPr>
          <w:ilvl w:val="3"/>
          <w:numId w:val="32"/>
        </w:numPr>
        <w:tabs>
          <w:tab w:val="left" w:pos="2454"/>
        </w:tabs>
        <w:spacing w:line="364" w:lineRule="auto"/>
        <w:ind w:right="1074" w:firstLine="0"/>
        <w:jc w:val="both"/>
        <w:rPr>
          <w:sz w:val="24"/>
        </w:rPr>
      </w:pPr>
      <w:r>
        <w:rPr>
          <w:sz w:val="24"/>
        </w:rPr>
        <w:t xml:space="preserve">Microempreendedor Individual - MEI: Certificado da Condição de Microempreendedor Individual - CCMEI, cuja aceitação ficará condicionada à verificação da autenticidade no sítio </w:t>
      </w:r>
      <w:hyperlink r:id="rId34">
        <w:r>
          <w:rPr>
            <w:sz w:val="24"/>
          </w:rPr>
          <w:t>www.portaldoempreendedor.gov.br</w:t>
        </w:r>
      </w:hyperlink>
      <w:r>
        <w:rPr>
          <w:sz w:val="24"/>
        </w:rPr>
        <w:t xml:space="preserve"> ;</w:t>
      </w:r>
    </w:p>
    <w:p w:rsidR="002D5F79" w:rsidRDefault="002D5F79">
      <w:pPr>
        <w:pStyle w:val="Corpodetexto"/>
        <w:spacing w:before="6"/>
        <w:ind w:left="0"/>
        <w:jc w:val="left"/>
      </w:pPr>
    </w:p>
    <w:p w:rsidR="002D5F79" w:rsidRDefault="00B0013F">
      <w:pPr>
        <w:pStyle w:val="PargrafodaLista"/>
        <w:numPr>
          <w:ilvl w:val="3"/>
          <w:numId w:val="32"/>
        </w:numPr>
        <w:tabs>
          <w:tab w:val="left" w:pos="2316"/>
        </w:tabs>
        <w:spacing w:line="364" w:lineRule="auto"/>
        <w:ind w:right="1072" w:firstLine="0"/>
        <w:jc w:val="both"/>
        <w:rPr>
          <w:sz w:val="24"/>
        </w:rPr>
      </w:pPr>
      <w:r>
        <w:rPr>
          <w:sz w:val="24"/>
        </w:rPr>
        <w:t>Sociedade empresária, sociedade limitada unipessoal – SLU ou sociedade identificada como</w:t>
      </w:r>
      <w:r>
        <w:rPr>
          <w:spacing w:val="-3"/>
          <w:sz w:val="24"/>
        </w:rPr>
        <w:t xml:space="preserve"> </w:t>
      </w:r>
      <w:r>
        <w:rPr>
          <w:sz w:val="24"/>
        </w:rPr>
        <w:t>empresa individual</w:t>
      </w:r>
      <w:r>
        <w:rPr>
          <w:spacing w:val="-3"/>
          <w:sz w:val="24"/>
        </w:rPr>
        <w:t xml:space="preserve"> </w:t>
      </w:r>
      <w:r>
        <w:rPr>
          <w:sz w:val="24"/>
        </w:rPr>
        <w:t>de responsabilidade limitada -</w:t>
      </w:r>
      <w:r>
        <w:rPr>
          <w:spacing w:val="-1"/>
          <w:sz w:val="24"/>
        </w:rPr>
        <w:t xml:space="preserve"> </w:t>
      </w:r>
      <w:r>
        <w:rPr>
          <w:sz w:val="24"/>
        </w:rPr>
        <w:t>EIRELI:</w:t>
      </w:r>
      <w:r>
        <w:rPr>
          <w:spacing w:val="-2"/>
          <w:sz w:val="24"/>
        </w:rPr>
        <w:t xml:space="preserve"> </w:t>
      </w:r>
      <w:r>
        <w:rPr>
          <w:sz w:val="24"/>
        </w:rPr>
        <w:t>inscrição do ato constitutivo, estatuto ou contrato social no Registro Público de Empresas Mercantis, a cargo da Junta Comercial da respectiva sede, acompanhada de documento comprobatório de seus administradores;</w:t>
      </w:r>
    </w:p>
    <w:p w:rsidR="002D5F79" w:rsidRDefault="002D5F79">
      <w:pPr>
        <w:pStyle w:val="Corpodetexto"/>
        <w:spacing w:before="7"/>
        <w:ind w:left="0"/>
        <w:jc w:val="left"/>
      </w:pPr>
    </w:p>
    <w:p w:rsidR="002D5F79" w:rsidRDefault="00B0013F">
      <w:pPr>
        <w:pStyle w:val="PargrafodaLista"/>
        <w:numPr>
          <w:ilvl w:val="3"/>
          <w:numId w:val="32"/>
        </w:numPr>
        <w:tabs>
          <w:tab w:val="left" w:pos="2282"/>
        </w:tabs>
        <w:spacing w:line="364" w:lineRule="auto"/>
        <w:ind w:right="1078" w:firstLine="0"/>
        <w:jc w:val="both"/>
        <w:rPr>
          <w:sz w:val="24"/>
        </w:rPr>
      </w:pPr>
      <w:r>
        <w:rPr>
          <w:sz w:val="24"/>
        </w:rPr>
        <w:t>Sociedade</w:t>
      </w:r>
      <w:r>
        <w:rPr>
          <w:spacing w:val="-8"/>
          <w:sz w:val="24"/>
        </w:rPr>
        <w:t xml:space="preserve"> </w:t>
      </w:r>
      <w:r>
        <w:rPr>
          <w:sz w:val="24"/>
        </w:rPr>
        <w:t>empresária</w:t>
      </w:r>
      <w:r>
        <w:rPr>
          <w:spacing w:val="-6"/>
          <w:sz w:val="24"/>
        </w:rPr>
        <w:t xml:space="preserve"> </w:t>
      </w:r>
      <w:r>
        <w:rPr>
          <w:sz w:val="24"/>
        </w:rPr>
        <w:t>estrangeira</w:t>
      </w:r>
      <w:r>
        <w:rPr>
          <w:spacing w:val="-6"/>
          <w:sz w:val="24"/>
        </w:rPr>
        <w:t xml:space="preserve"> </w:t>
      </w:r>
      <w:r>
        <w:rPr>
          <w:sz w:val="24"/>
        </w:rPr>
        <w:t>com</w:t>
      </w:r>
      <w:r>
        <w:rPr>
          <w:spacing w:val="-6"/>
          <w:sz w:val="24"/>
        </w:rPr>
        <w:t xml:space="preserve"> </w:t>
      </w:r>
      <w:r>
        <w:rPr>
          <w:sz w:val="24"/>
        </w:rPr>
        <w:t>atuação</w:t>
      </w:r>
      <w:r>
        <w:rPr>
          <w:spacing w:val="-5"/>
          <w:sz w:val="24"/>
        </w:rPr>
        <w:t xml:space="preserve"> </w:t>
      </w:r>
      <w:r>
        <w:rPr>
          <w:sz w:val="24"/>
        </w:rPr>
        <w:t>permanente</w:t>
      </w:r>
      <w:r>
        <w:rPr>
          <w:spacing w:val="-6"/>
          <w:sz w:val="24"/>
        </w:rPr>
        <w:t xml:space="preserve"> </w:t>
      </w:r>
      <w:r>
        <w:rPr>
          <w:sz w:val="24"/>
        </w:rPr>
        <w:t>no</w:t>
      </w:r>
      <w:r>
        <w:rPr>
          <w:spacing w:val="-5"/>
          <w:sz w:val="24"/>
        </w:rPr>
        <w:t xml:space="preserve"> </w:t>
      </w:r>
      <w:r>
        <w:rPr>
          <w:sz w:val="24"/>
        </w:rPr>
        <w:t>País:</w:t>
      </w:r>
      <w:r>
        <w:rPr>
          <w:spacing w:val="-7"/>
          <w:sz w:val="24"/>
        </w:rPr>
        <w:t xml:space="preserve"> </w:t>
      </w:r>
      <w:r>
        <w:rPr>
          <w:sz w:val="24"/>
        </w:rPr>
        <w:t>decreto de autorização para funcionamento no Brasil;</w:t>
      </w:r>
    </w:p>
    <w:p w:rsidR="002D5F79" w:rsidRDefault="002D5F79">
      <w:pPr>
        <w:pStyle w:val="PargrafodaLista"/>
        <w:spacing w:line="364" w:lineRule="auto"/>
        <w:rPr>
          <w:sz w:val="24"/>
        </w:rPr>
        <w:sectPr w:rsidR="002D5F79">
          <w:pgSz w:w="11910" w:h="16840"/>
          <w:pgMar w:top="1840" w:right="0" w:bottom="1020" w:left="283" w:header="658" w:footer="834" w:gutter="0"/>
          <w:cols w:space="720"/>
        </w:sectPr>
      </w:pPr>
    </w:p>
    <w:p w:rsidR="002D5F79" w:rsidRDefault="002D5F79">
      <w:pPr>
        <w:pStyle w:val="Corpodetexto"/>
        <w:spacing w:before="146"/>
        <w:ind w:left="0"/>
        <w:jc w:val="left"/>
      </w:pPr>
    </w:p>
    <w:p w:rsidR="002D5F79" w:rsidRDefault="00B0013F">
      <w:pPr>
        <w:pStyle w:val="PargrafodaLista"/>
        <w:numPr>
          <w:ilvl w:val="3"/>
          <w:numId w:val="32"/>
        </w:numPr>
        <w:tabs>
          <w:tab w:val="left" w:pos="2286"/>
        </w:tabs>
        <w:spacing w:line="364" w:lineRule="auto"/>
        <w:ind w:right="1074" w:firstLine="0"/>
        <w:jc w:val="both"/>
        <w:rPr>
          <w:sz w:val="24"/>
        </w:rPr>
      </w:pPr>
      <w:r>
        <w:rPr>
          <w:sz w:val="24"/>
        </w:rPr>
        <w:t>Sociedade</w:t>
      </w:r>
      <w:r>
        <w:rPr>
          <w:spacing w:val="-3"/>
          <w:sz w:val="24"/>
        </w:rPr>
        <w:t xml:space="preserve"> </w:t>
      </w:r>
      <w:r>
        <w:rPr>
          <w:sz w:val="24"/>
        </w:rPr>
        <w:t>simples:</w:t>
      </w:r>
      <w:r>
        <w:rPr>
          <w:spacing w:val="-1"/>
          <w:sz w:val="24"/>
        </w:rPr>
        <w:t xml:space="preserve"> </w:t>
      </w:r>
      <w:r>
        <w:rPr>
          <w:sz w:val="24"/>
        </w:rPr>
        <w:t>inscrição</w:t>
      </w:r>
      <w:r>
        <w:rPr>
          <w:spacing w:val="-1"/>
          <w:sz w:val="24"/>
        </w:rPr>
        <w:t xml:space="preserve"> </w:t>
      </w:r>
      <w:r>
        <w:rPr>
          <w:sz w:val="24"/>
        </w:rPr>
        <w:t>do</w:t>
      </w:r>
      <w:r>
        <w:rPr>
          <w:spacing w:val="-1"/>
          <w:sz w:val="24"/>
        </w:rPr>
        <w:t xml:space="preserve"> </w:t>
      </w:r>
      <w:r>
        <w:rPr>
          <w:sz w:val="24"/>
        </w:rPr>
        <w:t>ato</w:t>
      </w:r>
      <w:r>
        <w:rPr>
          <w:spacing w:val="-1"/>
          <w:sz w:val="24"/>
        </w:rPr>
        <w:t xml:space="preserve"> </w:t>
      </w:r>
      <w:r>
        <w:rPr>
          <w:sz w:val="24"/>
        </w:rPr>
        <w:t>constitutivo no</w:t>
      </w:r>
      <w:r>
        <w:rPr>
          <w:spacing w:val="-1"/>
          <w:sz w:val="24"/>
        </w:rPr>
        <w:t xml:space="preserve"> </w:t>
      </w:r>
      <w:r>
        <w:rPr>
          <w:sz w:val="24"/>
        </w:rPr>
        <w:t>Registro</w:t>
      </w:r>
      <w:r>
        <w:rPr>
          <w:spacing w:val="-1"/>
          <w:sz w:val="24"/>
        </w:rPr>
        <w:t xml:space="preserve"> </w:t>
      </w:r>
      <w:r>
        <w:rPr>
          <w:sz w:val="24"/>
        </w:rPr>
        <w:t>Civil</w:t>
      </w:r>
      <w:r>
        <w:rPr>
          <w:spacing w:val="-1"/>
          <w:sz w:val="24"/>
        </w:rPr>
        <w:t xml:space="preserve"> </w:t>
      </w:r>
      <w:r>
        <w:rPr>
          <w:sz w:val="24"/>
        </w:rPr>
        <w:t>de</w:t>
      </w:r>
      <w:r>
        <w:rPr>
          <w:spacing w:val="-1"/>
          <w:sz w:val="24"/>
        </w:rPr>
        <w:t xml:space="preserve"> </w:t>
      </w:r>
      <w:r>
        <w:rPr>
          <w:sz w:val="24"/>
        </w:rPr>
        <w:t xml:space="preserve">Pessoas Jurídicas do local de sua sede, acompanhada de documento comprobatório de seus </w:t>
      </w:r>
      <w:r>
        <w:rPr>
          <w:spacing w:val="-2"/>
          <w:sz w:val="24"/>
        </w:rPr>
        <w:t>administradores;</w:t>
      </w:r>
    </w:p>
    <w:p w:rsidR="002D5F79" w:rsidRDefault="002D5F79">
      <w:pPr>
        <w:pStyle w:val="Corpodetexto"/>
        <w:spacing w:before="6"/>
        <w:ind w:left="0"/>
        <w:jc w:val="left"/>
      </w:pPr>
    </w:p>
    <w:p w:rsidR="002D5F79" w:rsidRDefault="00B0013F">
      <w:pPr>
        <w:pStyle w:val="PargrafodaLista"/>
        <w:numPr>
          <w:ilvl w:val="3"/>
          <w:numId w:val="32"/>
        </w:numPr>
        <w:tabs>
          <w:tab w:val="left" w:pos="2286"/>
        </w:tabs>
        <w:spacing w:line="364" w:lineRule="auto"/>
        <w:ind w:right="1072" w:firstLine="0"/>
        <w:jc w:val="both"/>
        <w:rPr>
          <w:sz w:val="24"/>
        </w:rPr>
      </w:pPr>
      <w:r>
        <w:rPr>
          <w:sz w:val="24"/>
        </w:rPr>
        <w:t>Filial,</w:t>
      </w:r>
      <w:r>
        <w:rPr>
          <w:spacing w:val="-2"/>
          <w:sz w:val="24"/>
        </w:rPr>
        <w:t xml:space="preserve"> </w:t>
      </w:r>
      <w:r>
        <w:rPr>
          <w:sz w:val="24"/>
        </w:rPr>
        <w:t>sucursal</w:t>
      </w:r>
      <w:r>
        <w:rPr>
          <w:spacing w:val="-1"/>
          <w:sz w:val="24"/>
        </w:rPr>
        <w:t xml:space="preserve"> </w:t>
      </w:r>
      <w:r>
        <w:rPr>
          <w:sz w:val="24"/>
        </w:rPr>
        <w:t>ou</w:t>
      </w:r>
      <w:r>
        <w:rPr>
          <w:spacing w:val="-1"/>
          <w:sz w:val="24"/>
        </w:rPr>
        <w:t xml:space="preserve"> </w:t>
      </w:r>
      <w:r>
        <w:rPr>
          <w:sz w:val="24"/>
        </w:rPr>
        <w:t>agência</w:t>
      </w:r>
      <w:r>
        <w:rPr>
          <w:spacing w:val="-1"/>
          <w:sz w:val="24"/>
        </w:rPr>
        <w:t xml:space="preserve"> </w:t>
      </w:r>
      <w:r>
        <w:rPr>
          <w:sz w:val="24"/>
        </w:rPr>
        <w:t>de</w:t>
      </w:r>
      <w:r>
        <w:rPr>
          <w:spacing w:val="-1"/>
          <w:sz w:val="24"/>
        </w:rPr>
        <w:t xml:space="preserve"> </w:t>
      </w:r>
      <w:r>
        <w:rPr>
          <w:sz w:val="24"/>
        </w:rPr>
        <w:t>sociedade</w:t>
      </w:r>
      <w:r>
        <w:rPr>
          <w:spacing w:val="-1"/>
          <w:sz w:val="24"/>
        </w:rPr>
        <w:t xml:space="preserve"> </w:t>
      </w:r>
      <w:r>
        <w:rPr>
          <w:sz w:val="24"/>
        </w:rPr>
        <w:t>simples</w:t>
      </w:r>
      <w:r>
        <w:rPr>
          <w:spacing w:val="-1"/>
          <w:sz w:val="24"/>
        </w:rPr>
        <w:t xml:space="preserve"> </w:t>
      </w:r>
      <w:r>
        <w:rPr>
          <w:sz w:val="24"/>
        </w:rPr>
        <w:t>ou</w:t>
      </w:r>
      <w:r>
        <w:rPr>
          <w:spacing w:val="-1"/>
          <w:sz w:val="24"/>
        </w:rPr>
        <w:t xml:space="preserve"> </w:t>
      </w:r>
      <w:r>
        <w:rPr>
          <w:sz w:val="24"/>
        </w:rPr>
        <w:t>empresária -</w:t>
      </w:r>
      <w:r>
        <w:rPr>
          <w:spacing w:val="-1"/>
          <w:sz w:val="24"/>
        </w:rPr>
        <w:t xml:space="preserve"> </w:t>
      </w:r>
      <w:r>
        <w:rPr>
          <w:sz w:val="24"/>
        </w:rPr>
        <w:t>inscrição</w:t>
      </w:r>
      <w:r>
        <w:rPr>
          <w:spacing w:val="-1"/>
          <w:sz w:val="24"/>
        </w:rPr>
        <w:t xml:space="preserve"> </w:t>
      </w:r>
      <w:r>
        <w:rPr>
          <w:sz w:val="24"/>
        </w:rPr>
        <w:t>do ato constitutivo da filial, sucursal ou agência da sociedade simples ou empresária, respectivamente, no Registro Civil das Pessoas Jurídicas ou no Registro Público de Empresas Mercantis onde tem sede a matriz;</w:t>
      </w:r>
    </w:p>
    <w:p w:rsidR="002D5F79" w:rsidRDefault="002D5F79">
      <w:pPr>
        <w:pStyle w:val="Corpodetexto"/>
        <w:spacing w:before="6"/>
        <w:ind w:left="0"/>
        <w:jc w:val="left"/>
      </w:pPr>
    </w:p>
    <w:p w:rsidR="002D5F79" w:rsidRDefault="00B0013F">
      <w:pPr>
        <w:pStyle w:val="PargrafodaLista"/>
        <w:numPr>
          <w:ilvl w:val="3"/>
          <w:numId w:val="32"/>
        </w:numPr>
        <w:tabs>
          <w:tab w:val="left" w:pos="2366"/>
        </w:tabs>
        <w:spacing w:line="364" w:lineRule="auto"/>
        <w:ind w:right="1076" w:firstLine="0"/>
        <w:jc w:val="both"/>
        <w:rPr>
          <w:sz w:val="24"/>
        </w:rPr>
      </w:pPr>
      <w:r>
        <w:rPr>
          <w:sz w:val="24"/>
        </w:rPr>
        <w:t>Prova de inscrição no Cadastro de Pessoas Físicas (CPF) (sócios ou proprietário da empresa);</w:t>
      </w:r>
    </w:p>
    <w:p w:rsidR="002D5F79" w:rsidRDefault="002D5F79">
      <w:pPr>
        <w:pStyle w:val="Corpodetexto"/>
        <w:spacing w:before="5"/>
        <w:ind w:left="0"/>
        <w:jc w:val="left"/>
      </w:pPr>
    </w:p>
    <w:p w:rsidR="002D5F79" w:rsidRDefault="00B0013F">
      <w:pPr>
        <w:pStyle w:val="PargrafodaLista"/>
        <w:numPr>
          <w:ilvl w:val="3"/>
          <w:numId w:val="32"/>
        </w:numPr>
        <w:tabs>
          <w:tab w:val="left" w:pos="2340"/>
        </w:tabs>
        <w:spacing w:line="364" w:lineRule="auto"/>
        <w:ind w:right="1079" w:firstLine="0"/>
        <w:jc w:val="both"/>
        <w:rPr>
          <w:sz w:val="24"/>
        </w:rPr>
      </w:pPr>
      <w:r>
        <w:rPr>
          <w:sz w:val="24"/>
        </w:rPr>
        <w:t>Os documentos apresentados deverão estar acompanhados de todas as alterações ou da consolidação respectiva</w:t>
      </w:r>
    </w:p>
    <w:p w:rsidR="002D5F79" w:rsidRDefault="002D5F79">
      <w:pPr>
        <w:pStyle w:val="Corpodetexto"/>
        <w:spacing w:before="5"/>
        <w:ind w:left="0"/>
        <w:jc w:val="left"/>
      </w:pPr>
    </w:p>
    <w:p w:rsidR="002D5F79" w:rsidRDefault="00B0013F">
      <w:pPr>
        <w:pStyle w:val="PargrafodaLista"/>
        <w:numPr>
          <w:ilvl w:val="3"/>
          <w:numId w:val="32"/>
        </w:numPr>
        <w:tabs>
          <w:tab w:val="left" w:pos="2314"/>
        </w:tabs>
        <w:spacing w:before="1" w:line="364" w:lineRule="auto"/>
        <w:ind w:right="1079" w:firstLine="0"/>
        <w:jc w:val="both"/>
        <w:rPr>
          <w:sz w:val="24"/>
        </w:rPr>
      </w:pPr>
      <w:r>
        <w:rPr>
          <w:sz w:val="24"/>
        </w:rPr>
        <w:t>Certidão simplificada emitida pela junta comercial do estado, expedida nos últimos 60 (sessenta) dias anteriores à data de apresentação das propostas.</w:t>
      </w:r>
    </w:p>
    <w:p w:rsidR="002D5F79" w:rsidRDefault="002D5F79">
      <w:pPr>
        <w:pStyle w:val="Corpodetexto"/>
        <w:spacing w:before="4"/>
        <w:ind w:left="0"/>
        <w:jc w:val="left"/>
      </w:pPr>
    </w:p>
    <w:p w:rsidR="002D5F79" w:rsidRDefault="00B0013F">
      <w:pPr>
        <w:pStyle w:val="Ttulo1"/>
        <w:numPr>
          <w:ilvl w:val="2"/>
          <w:numId w:val="32"/>
        </w:numPr>
        <w:tabs>
          <w:tab w:val="left" w:pos="2084"/>
        </w:tabs>
        <w:spacing w:before="1"/>
        <w:ind w:left="2084" w:hanging="665"/>
        <w:jc w:val="both"/>
      </w:pPr>
      <w:r>
        <w:t>REGULARIDADE</w:t>
      </w:r>
      <w:r>
        <w:rPr>
          <w:spacing w:val="-7"/>
        </w:rPr>
        <w:t xml:space="preserve"> </w:t>
      </w:r>
      <w:r>
        <w:t>FISCAL,</w:t>
      </w:r>
      <w:r>
        <w:rPr>
          <w:spacing w:val="-9"/>
        </w:rPr>
        <w:t xml:space="preserve"> </w:t>
      </w:r>
      <w:r>
        <w:t>SOCIAL</w:t>
      </w:r>
      <w:r>
        <w:rPr>
          <w:spacing w:val="-6"/>
        </w:rPr>
        <w:t xml:space="preserve"> </w:t>
      </w:r>
      <w:r>
        <w:t>E</w:t>
      </w:r>
      <w:r>
        <w:rPr>
          <w:spacing w:val="-7"/>
        </w:rPr>
        <w:t xml:space="preserve"> </w:t>
      </w:r>
      <w:r>
        <w:rPr>
          <w:spacing w:val="-2"/>
        </w:rPr>
        <w:t>TRABALHISTA</w:t>
      </w:r>
    </w:p>
    <w:p w:rsidR="002D5F79" w:rsidRDefault="002D5F79">
      <w:pPr>
        <w:pStyle w:val="Corpodetexto"/>
        <w:spacing w:before="147"/>
        <w:ind w:left="0"/>
        <w:jc w:val="left"/>
        <w:rPr>
          <w:rFonts w:ascii="Arial"/>
          <w:b/>
        </w:rPr>
      </w:pPr>
    </w:p>
    <w:p w:rsidR="002D5F79" w:rsidRDefault="00B0013F">
      <w:pPr>
        <w:pStyle w:val="PargrafodaLista"/>
        <w:numPr>
          <w:ilvl w:val="3"/>
          <w:numId w:val="32"/>
        </w:numPr>
        <w:tabs>
          <w:tab w:val="left" w:pos="2284"/>
        </w:tabs>
        <w:spacing w:before="1"/>
        <w:ind w:left="2284" w:hanging="865"/>
        <w:jc w:val="both"/>
        <w:rPr>
          <w:sz w:val="24"/>
        </w:rPr>
      </w:pPr>
      <w:r>
        <w:rPr>
          <w:sz w:val="24"/>
        </w:rPr>
        <w:t>Prova</w:t>
      </w:r>
      <w:r>
        <w:rPr>
          <w:spacing w:val="-5"/>
          <w:sz w:val="24"/>
        </w:rPr>
        <w:t xml:space="preserve"> </w:t>
      </w:r>
      <w:r>
        <w:rPr>
          <w:sz w:val="24"/>
        </w:rPr>
        <w:t>de</w:t>
      </w:r>
      <w:r>
        <w:rPr>
          <w:spacing w:val="-4"/>
          <w:sz w:val="24"/>
        </w:rPr>
        <w:t xml:space="preserve"> </w:t>
      </w:r>
      <w:r>
        <w:rPr>
          <w:sz w:val="24"/>
        </w:rPr>
        <w:t>inscrição</w:t>
      </w:r>
      <w:r>
        <w:rPr>
          <w:spacing w:val="-4"/>
          <w:sz w:val="24"/>
        </w:rPr>
        <w:t xml:space="preserve"> </w:t>
      </w:r>
      <w:r>
        <w:rPr>
          <w:sz w:val="24"/>
        </w:rPr>
        <w:t>no</w:t>
      </w:r>
      <w:r>
        <w:rPr>
          <w:spacing w:val="-4"/>
          <w:sz w:val="24"/>
        </w:rPr>
        <w:t xml:space="preserve"> </w:t>
      </w:r>
      <w:r>
        <w:rPr>
          <w:sz w:val="24"/>
        </w:rPr>
        <w:t>Cadastro</w:t>
      </w:r>
      <w:r>
        <w:rPr>
          <w:spacing w:val="-5"/>
          <w:sz w:val="24"/>
        </w:rPr>
        <w:t xml:space="preserve"> </w:t>
      </w:r>
      <w:r>
        <w:rPr>
          <w:sz w:val="24"/>
        </w:rPr>
        <w:t>Nacional</w:t>
      </w:r>
      <w:r>
        <w:rPr>
          <w:spacing w:val="-5"/>
          <w:sz w:val="24"/>
        </w:rPr>
        <w:t xml:space="preserve"> </w:t>
      </w:r>
      <w:r>
        <w:rPr>
          <w:sz w:val="24"/>
        </w:rPr>
        <w:t>da</w:t>
      </w:r>
      <w:r>
        <w:rPr>
          <w:spacing w:val="-4"/>
          <w:sz w:val="24"/>
        </w:rPr>
        <w:t xml:space="preserve"> </w:t>
      </w:r>
      <w:r>
        <w:rPr>
          <w:sz w:val="24"/>
        </w:rPr>
        <w:t>Pessoa</w:t>
      </w:r>
      <w:r>
        <w:rPr>
          <w:spacing w:val="-4"/>
          <w:sz w:val="24"/>
        </w:rPr>
        <w:t xml:space="preserve"> </w:t>
      </w:r>
      <w:r>
        <w:rPr>
          <w:sz w:val="24"/>
        </w:rPr>
        <w:t>Jurídica</w:t>
      </w:r>
      <w:r>
        <w:rPr>
          <w:spacing w:val="-4"/>
          <w:sz w:val="24"/>
        </w:rPr>
        <w:t xml:space="preserve"> </w:t>
      </w:r>
      <w:r>
        <w:rPr>
          <w:spacing w:val="-2"/>
          <w:sz w:val="24"/>
        </w:rPr>
        <w:t>(CNPJ);</w:t>
      </w:r>
    </w:p>
    <w:p w:rsidR="002D5F79" w:rsidRDefault="002D5F79">
      <w:pPr>
        <w:pStyle w:val="Corpodetexto"/>
        <w:spacing w:before="148"/>
        <w:ind w:left="0"/>
        <w:jc w:val="left"/>
      </w:pPr>
    </w:p>
    <w:p w:rsidR="002D5F79" w:rsidRDefault="00B0013F">
      <w:pPr>
        <w:pStyle w:val="PargrafodaLista"/>
        <w:numPr>
          <w:ilvl w:val="3"/>
          <w:numId w:val="32"/>
        </w:numPr>
        <w:tabs>
          <w:tab w:val="left" w:pos="2404"/>
        </w:tabs>
        <w:spacing w:line="364" w:lineRule="auto"/>
        <w:ind w:right="1075" w:firstLine="0"/>
        <w:jc w:val="both"/>
        <w:rPr>
          <w:sz w:val="24"/>
        </w:rPr>
      </w:pPr>
      <w:r>
        <w:rPr>
          <w:sz w:val="24"/>
        </w:rPr>
        <w:t>Prova de regularidade fiscal perante a Fazenda Nacional, mediante apresentação</w:t>
      </w:r>
      <w:r>
        <w:rPr>
          <w:spacing w:val="-8"/>
          <w:sz w:val="24"/>
        </w:rPr>
        <w:t xml:space="preserve"> </w:t>
      </w:r>
      <w:r>
        <w:rPr>
          <w:sz w:val="24"/>
        </w:rPr>
        <w:t>de</w:t>
      </w:r>
      <w:r>
        <w:rPr>
          <w:spacing w:val="-8"/>
          <w:sz w:val="24"/>
        </w:rPr>
        <w:t xml:space="preserve"> </w:t>
      </w:r>
      <w:r>
        <w:rPr>
          <w:sz w:val="24"/>
        </w:rPr>
        <w:t>certidão</w:t>
      </w:r>
      <w:r>
        <w:rPr>
          <w:spacing w:val="-8"/>
          <w:sz w:val="24"/>
        </w:rPr>
        <w:t xml:space="preserve"> </w:t>
      </w:r>
      <w:r>
        <w:rPr>
          <w:sz w:val="24"/>
        </w:rPr>
        <w:t>expedida</w:t>
      </w:r>
      <w:r>
        <w:rPr>
          <w:spacing w:val="-9"/>
          <w:sz w:val="24"/>
        </w:rPr>
        <w:t xml:space="preserve"> </w:t>
      </w:r>
      <w:r>
        <w:rPr>
          <w:sz w:val="24"/>
        </w:rPr>
        <w:t>conjuntamente</w:t>
      </w:r>
      <w:r>
        <w:rPr>
          <w:spacing w:val="-9"/>
          <w:sz w:val="24"/>
        </w:rPr>
        <w:t xml:space="preserve"> </w:t>
      </w:r>
      <w:r>
        <w:rPr>
          <w:sz w:val="24"/>
        </w:rPr>
        <w:t>pela</w:t>
      </w:r>
      <w:r>
        <w:rPr>
          <w:spacing w:val="-9"/>
          <w:sz w:val="24"/>
        </w:rPr>
        <w:t xml:space="preserve"> </w:t>
      </w:r>
      <w:r>
        <w:rPr>
          <w:sz w:val="24"/>
        </w:rPr>
        <w:t>Secretaria</w:t>
      </w:r>
      <w:r>
        <w:rPr>
          <w:spacing w:val="-8"/>
          <w:sz w:val="24"/>
        </w:rPr>
        <w:t xml:space="preserve"> </w:t>
      </w:r>
      <w:r>
        <w:rPr>
          <w:sz w:val="24"/>
        </w:rPr>
        <w:t>da</w:t>
      </w:r>
      <w:r>
        <w:rPr>
          <w:spacing w:val="-8"/>
          <w:sz w:val="24"/>
        </w:rPr>
        <w:t xml:space="preserve"> </w:t>
      </w:r>
      <w:r>
        <w:rPr>
          <w:sz w:val="24"/>
        </w:rPr>
        <w:t>Receita</w:t>
      </w:r>
      <w:r>
        <w:rPr>
          <w:spacing w:val="-9"/>
          <w:sz w:val="24"/>
        </w:rPr>
        <w:t xml:space="preserve"> </w:t>
      </w:r>
      <w:r>
        <w:rPr>
          <w:sz w:val="24"/>
        </w:rPr>
        <w:t>Federal do Brasil (RFB) e pela Procuradoria-Geral da Fazenda Nacional (PGFN), referente a todos os créditos tributários federais e à Dívida Ativa da União (DAU) por elas administrados,</w:t>
      </w:r>
      <w:r>
        <w:rPr>
          <w:spacing w:val="-10"/>
          <w:sz w:val="24"/>
        </w:rPr>
        <w:t xml:space="preserve"> </w:t>
      </w:r>
      <w:r>
        <w:rPr>
          <w:sz w:val="24"/>
        </w:rPr>
        <w:t>inclusive</w:t>
      </w:r>
      <w:r>
        <w:rPr>
          <w:spacing w:val="-10"/>
          <w:sz w:val="24"/>
        </w:rPr>
        <w:t xml:space="preserve"> </w:t>
      </w:r>
      <w:r>
        <w:rPr>
          <w:sz w:val="24"/>
        </w:rPr>
        <w:t>aqueles</w:t>
      </w:r>
      <w:r>
        <w:rPr>
          <w:spacing w:val="-10"/>
          <w:sz w:val="24"/>
        </w:rPr>
        <w:t xml:space="preserve"> </w:t>
      </w:r>
      <w:r>
        <w:rPr>
          <w:sz w:val="24"/>
        </w:rPr>
        <w:t>relativos</w:t>
      </w:r>
      <w:r>
        <w:rPr>
          <w:spacing w:val="-10"/>
          <w:sz w:val="24"/>
        </w:rPr>
        <w:t xml:space="preserve"> </w:t>
      </w:r>
      <w:r>
        <w:rPr>
          <w:sz w:val="24"/>
        </w:rPr>
        <w:t>à</w:t>
      </w:r>
      <w:r>
        <w:rPr>
          <w:spacing w:val="-10"/>
          <w:sz w:val="24"/>
        </w:rPr>
        <w:t xml:space="preserve"> </w:t>
      </w:r>
      <w:r>
        <w:rPr>
          <w:sz w:val="24"/>
        </w:rPr>
        <w:t>Seguridade</w:t>
      </w:r>
      <w:r>
        <w:rPr>
          <w:spacing w:val="-11"/>
          <w:sz w:val="24"/>
        </w:rPr>
        <w:t xml:space="preserve"> </w:t>
      </w:r>
      <w:r>
        <w:rPr>
          <w:sz w:val="24"/>
        </w:rPr>
        <w:t>Social,</w:t>
      </w:r>
      <w:r>
        <w:rPr>
          <w:spacing w:val="-11"/>
          <w:sz w:val="24"/>
        </w:rPr>
        <w:t xml:space="preserve"> </w:t>
      </w:r>
      <w:r>
        <w:rPr>
          <w:sz w:val="24"/>
        </w:rPr>
        <w:t>nos</w:t>
      </w:r>
      <w:r>
        <w:rPr>
          <w:spacing w:val="-10"/>
          <w:sz w:val="24"/>
        </w:rPr>
        <w:t xml:space="preserve"> </w:t>
      </w:r>
      <w:r>
        <w:rPr>
          <w:sz w:val="24"/>
        </w:rPr>
        <w:t>termos</w:t>
      </w:r>
      <w:r>
        <w:rPr>
          <w:spacing w:val="-12"/>
          <w:sz w:val="24"/>
        </w:rPr>
        <w:t xml:space="preserve"> </w:t>
      </w:r>
      <w:r>
        <w:rPr>
          <w:sz w:val="24"/>
        </w:rPr>
        <w:t>da</w:t>
      </w:r>
      <w:r>
        <w:rPr>
          <w:spacing w:val="-9"/>
          <w:sz w:val="24"/>
        </w:rPr>
        <w:t xml:space="preserve"> </w:t>
      </w:r>
      <w:r>
        <w:rPr>
          <w:sz w:val="24"/>
        </w:rPr>
        <w:t>Portaria Conjunta nº 1.751, de 02/10/2014, do Secretário da Receita Federal do Brasil e da Procuradora-Geral da Fazenda Nacional.</w:t>
      </w:r>
    </w:p>
    <w:p w:rsidR="002D5F79" w:rsidRDefault="002D5F79">
      <w:pPr>
        <w:pStyle w:val="Corpodetexto"/>
        <w:spacing w:before="8"/>
        <w:ind w:left="0"/>
        <w:jc w:val="left"/>
      </w:pPr>
    </w:p>
    <w:p w:rsidR="002D5F79" w:rsidRDefault="00B0013F">
      <w:pPr>
        <w:pStyle w:val="PargrafodaLista"/>
        <w:numPr>
          <w:ilvl w:val="3"/>
          <w:numId w:val="32"/>
        </w:numPr>
        <w:tabs>
          <w:tab w:val="left" w:pos="2332"/>
        </w:tabs>
        <w:spacing w:line="364" w:lineRule="auto"/>
        <w:ind w:right="1079" w:firstLine="0"/>
        <w:jc w:val="both"/>
        <w:rPr>
          <w:sz w:val="24"/>
        </w:rPr>
      </w:pPr>
      <w:r>
        <w:rPr>
          <w:sz w:val="24"/>
        </w:rPr>
        <w:t>Prova de regularidade com a Fazenda Estadual do domicílio ou sede do fornecedor, relativa à atividade em cujo exercício contrata ou concorre.</w:t>
      </w:r>
    </w:p>
    <w:p w:rsidR="002D5F79" w:rsidRDefault="002D5F79">
      <w:pPr>
        <w:pStyle w:val="PargrafodaLista"/>
        <w:spacing w:line="364" w:lineRule="auto"/>
        <w:rPr>
          <w:sz w:val="24"/>
        </w:rPr>
        <w:sectPr w:rsidR="002D5F79">
          <w:pgSz w:w="11910" w:h="16840"/>
          <w:pgMar w:top="1840" w:right="0" w:bottom="1020" w:left="283" w:header="658" w:footer="834" w:gutter="0"/>
          <w:cols w:space="720"/>
        </w:sectPr>
      </w:pPr>
    </w:p>
    <w:p w:rsidR="002D5F79" w:rsidRDefault="002D5F79">
      <w:pPr>
        <w:pStyle w:val="Corpodetexto"/>
        <w:spacing w:before="146"/>
        <w:ind w:left="0"/>
        <w:jc w:val="left"/>
      </w:pPr>
    </w:p>
    <w:p w:rsidR="002D5F79" w:rsidRDefault="00B0013F">
      <w:pPr>
        <w:pStyle w:val="PargrafodaLista"/>
        <w:numPr>
          <w:ilvl w:val="3"/>
          <w:numId w:val="32"/>
        </w:numPr>
        <w:tabs>
          <w:tab w:val="left" w:pos="2326"/>
        </w:tabs>
        <w:spacing w:line="364" w:lineRule="auto"/>
        <w:ind w:right="1077" w:firstLine="0"/>
        <w:jc w:val="both"/>
        <w:rPr>
          <w:sz w:val="24"/>
        </w:rPr>
      </w:pPr>
      <w:r>
        <w:rPr>
          <w:sz w:val="24"/>
        </w:rPr>
        <w:t xml:space="preserve">Prova de regularidade com a Fazenda Municipal do domicílio ou sede do </w:t>
      </w:r>
      <w:r>
        <w:rPr>
          <w:spacing w:val="-2"/>
          <w:sz w:val="24"/>
        </w:rPr>
        <w:t>fornecedor;</w:t>
      </w:r>
    </w:p>
    <w:p w:rsidR="002D5F79" w:rsidRDefault="002D5F79">
      <w:pPr>
        <w:pStyle w:val="Corpodetexto"/>
        <w:spacing w:before="5"/>
        <w:ind w:left="0"/>
        <w:jc w:val="left"/>
      </w:pPr>
    </w:p>
    <w:p w:rsidR="002D5F79" w:rsidRDefault="00B0013F">
      <w:pPr>
        <w:pStyle w:val="PargrafodaLista"/>
        <w:numPr>
          <w:ilvl w:val="3"/>
          <w:numId w:val="32"/>
        </w:numPr>
        <w:tabs>
          <w:tab w:val="left" w:pos="2286"/>
        </w:tabs>
        <w:spacing w:line="364" w:lineRule="auto"/>
        <w:ind w:right="1077" w:firstLine="0"/>
        <w:jc w:val="both"/>
        <w:rPr>
          <w:sz w:val="24"/>
        </w:rPr>
      </w:pPr>
      <w:r>
        <w:rPr>
          <w:sz w:val="24"/>
        </w:rPr>
        <w:t>Caso</w:t>
      </w:r>
      <w:r>
        <w:rPr>
          <w:spacing w:val="-2"/>
          <w:sz w:val="24"/>
        </w:rPr>
        <w:t xml:space="preserve"> </w:t>
      </w:r>
      <w:r>
        <w:rPr>
          <w:sz w:val="24"/>
        </w:rPr>
        <w:t>o</w:t>
      </w:r>
      <w:r>
        <w:rPr>
          <w:spacing w:val="-2"/>
          <w:sz w:val="24"/>
        </w:rPr>
        <w:t xml:space="preserve"> </w:t>
      </w:r>
      <w:r>
        <w:rPr>
          <w:sz w:val="24"/>
        </w:rPr>
        <w:t>fornecedor</w:t>
      </w:r>
      <w:r>
        <w:rPr>
          <w:spacing w:val="-2"/>
          <w:sz w:val="24"/>
        </w:rPr>
        <w:t xml:space="preserve"> </w:t>
      </w:r>
      <w:r>
        <w:rPr>
          <w:sz w:val="24"/>
        </w:rPr>
        <w:t>seja</w:t>
      </w:r>
      <w:r>
        <w:rPr>
          <w:spacing w:val="-2"/>
          <w:sz w:val="24"/>
        </w:rPr>
        <w:t xml:space="preserve"> </w:t>
      </w:r>
      <w:r>
        <w:rPr>
          <w:sz w:val="24"/>
        </w:rPr>
        <w:t>considerado</w:t>
      </w:r>
      <w:r>
        <w:rPr>
          <w:spacing w:val="-3"/>
          <w:sz w:val="24"/>
        </w:rPr>
        <w:t xml:space="preserve"> </w:t>
      </w:r>
      <w:r>
        <w:rPr>
          <w:sz w:val="24"/>
        </w:rPr>
        <w:t>isento</w:t>
      </w:r>
      <w:r>
        <w:rPr>
          <w:spacing w:val="-3"/>
          <w:sz w:val="24"/>
        </w:rPr>
        <w:t xml:space="preserve"> </w:t>
      </w:r>
      <w:r>
        <w:rPr>
          <w:sz w:val="24"/>
        </w:rPr>
        <w:t>dos</w:t>
      </w:r>
      <w:r>
        <w:rPr>
          <w:spacing w:val="-2"/>
          <w:sz w:val="24"/>
        </w:rPr>
        <w:t xml:space="preserve"> </w:t>
      </w:r>
      <w:r>
        <w:rPr>
          <w:sz w:val="24"/>
        </w:rPr>
        <w:t>tributos</w:t>
      </w:r>
      <w:r>
        <w:rPr>
          <w:spacing w:val="-2"/>
          <w:sz w:val="24"/>
        </w:rPr>
        <w:t xml:space="preserve"> </w:t>
      </w:r>
      <w:r>
        <w:rPr>
          <w:sz w:val="24"/>
        </w:rPr>
        <w:t>estaduais</w:t>
      </w:r>
      <w:r>
        <w:rPr>
          <w:spacing w:val="-2"/>
          <w:sz w:val="24"/>
        </w:rPr>
        <w:t xml:space="preserve"> </w:t>
      </w:r>
      <w:r>
        <w:rPr>
          <w:sz w:val="24"/>
        </w:rPr>
        <w:t>ou</w:t>
      </w:r>
      <w:r>
        <w:rPr>
          <w:spacing w:val="-2"/>
          <w:sz w:val="24"/>
        </w:rPr>
        <w:t xml:space="preserve"> </w:t>
      </w:r>
      <w:r>
        <w:rPr>
          <w:sz w:val="24"/>
        </w:rPr>
        <w:t>distritais relacionados ao objeto, deverá comprovar tal condição mediante a apresentação de certidão ou declaração da Fazenda respectiva do seu domicílio ou sede, ou por meio de outro documento equivalente, na formada respectiva legislação de regência.</w:t>
      </w:r>
    </w:p>
    <w:p w:rsidR="002D5F79" w:rsidRDefault="002D5F79">
      <w:pPr>
        <w:pStyle w:val="Corpodetexto"/>
        <w:spacing w:before="6"/>
        <w:ind w:left="0"/>
        <w:jc w:val="left"/>
      </w:pPr>
    </w:p>
    <w:p w:rsidR="002D5F79" w:rsidRDefault="00B0013F">
      <w:pPr>
        <w:pStyle w:val="PargrafodaLista"/>
        <w:numPr>
          <w:ilvl w:val="3"/>
          <w:numId w:val="32"/>
        </w:numPr>
        <w:tabs>
          <w:tab w:val="left" w:pos="2270"/>
        </w:tabs>
        <w:ind w:left="2270" w:hanging="851"/>
        <w:jc w:val="both"/>
        <w:rPr>
          <w:sz w:val="24"/>
        </w:rPr>
      </w:pPr>
      <w:r>
        <w:rPr>
          <w:sz w:val="24"/>
        </w:rPr>
        <w:t>Prova</w:t>
      </w:r>
      <w:r>
        <w:rPr>
          <w:spacing w:val="-19"/>
          <w:sz w:val="24"/>
        </w:rPr>
        <w:t xml:space="preserve"> </w:t>
      </w:r>
      <w:r>
        <w:rPr>
          <w:sz w:val="24"/>
        </w:rPr>
        <w:t>de</w:t>
      </w:r>
      <w:r>
        <w:rPr>
          <w:spacing w:val="-16"/>
          <w:sz w:val="24"/>
        </w:rPr>
        <w:t xml:space="preserve"> </w:t>
      </w:r>
      <w:r>
        <w:rPr>
          <w:sz w:val="24"/>
        </w:rPr>
        <w:t>regularidade</w:t>
      </w:r>
      <w:r>
        <w:rPr>
          <w:spacing w:val="-16"/>
          <w:sz w:val="24"/>
        </w:rPr>
        <w:t xml:space="preserve"> </w:t>
      </w:r>
      <w:r>
        <w:rPr>
          <w:sz w:val="24"/>
        </w:rPr>
        <w:t>com</w:t>
      </w:r>
      <w:r>
        <w:rPr>
          <w:spacing w:val="-17"/>
          <w:sz w:val="24"/>
        </w:rPr>
        <w:t xml:space="preserve"> </w:t>
      </w:r>
      <w:r>
        <w:rPr>
          <w:sz w:val="24"/>
        </w:rPr>
        <w:t>o</w:t>
      </w:r>
      <w:r>
        <w:rPr>
          <w:spacing w:val="-15"/>
          <w:sz w:val="24"/>
        </w:rPr>
        <w:t xml:space="preserve"> </w:t>
      </w:r>
      <w:r>
        <w:rPr>
          <w:sz w:val="24"/>
        </w:rPr>
        <w:t>Fundo</w:t>
      </w:r>
      <w:r>
        <w:rPr>
          <w:spacing w:val="-17"/>
          <w:sz w:val="24"/>
        </w:rPr>
        <w:t xml:space="preserve"> </w:t>
      </w:r>
      <w:r>
        <w:rPr>
          <w:sz w:val="24"/>
        </w:rPr>
        <w:t>de</w:t>
      </w:r>
      <w:r>
        <w:rPr>
          <w:spacing w:val="-16"/>
          <w:sz w:val="24"/>
        </w:rPr>
        <w:t xml:space="preserve"> </w:t>
      </w:r>
      <w:r>
        <w:rPr>
          <w:sz w:val="24"/>
        </w:rPr>
        <w:t>Garantia</w:t>
      </w:r>
      <w:r>
        <w:rPr>
          <w:spacing w:val="-16"/>
          <w:sz w:val="24"/>
        </w:rPr>
        <w:t xml:space="preserve"> </w:t>
      </w:r>
      <w:r>
        <w:rPr>
          <w:sz w:val="24"/>
        </w:rPr>
        <w:t>do</w:t>
      </w:r>
      <w:r>
        <w:rPr>
          <w:spacing w:val="-16"/>
          <w:sz w:val="24"/>
        </w:rPr>
        <w:t xml:space="preserve"> </w:t>
      </w:r>
      <w:r>
        <w:rPr>
          <w:sz w:val="24"/>
        </w:rPr>
        <w:t>Tempo</w:t>
      </w:r>
      <w:r>
        <w:rPr>
          <w:spacing w:val="-17"/>
          <w:sz w:val="24"/>
        </w:rPr>
        <w:t xml:space="preserve"> </w:t>
      </w:r>
      <w:r>
        <w:rPr>
          <w:sz w:val="24"/>
        </w:rPr>
        <w:t>de</w:t>
      </w:r>
      <w:r>
        <w:rPr>
          <w:spacing w:val="-16"/>
          <w:sz w:val="24"/>
        </w:rPr>
        <w:t xml:space="preserve"> </w:t>
      </w:r>
      <w:r>
        <w:rPr>
          <w:sz w:val="24"/>
        </w:rPr>
        <w:t>Serviço</w:t>
      </w:r>
      <w:r>
        <w:rPr>
          <w:spacing w:val="-16"/>
          <w:sz w:val="24"/>
        </w:rPr>
        <w:t xml:space="preserve"> </w:t>
      </w:r>
      <w:r>
        <w:rPr>
          <w:spacing w:val="-2"/>
          <w:sz w:val="24"/>
        </w:rPr>
        <w:t>(FGTS);</w:t>
      </w:r>
    </w:p>
    <w:p w:rsidR="002D5F79" w:rsidRDefault="002D5F79">
      <w:pPr>
        <w:pStyle w:val="Corpodetexto"/>
        <w:spacing w:before="148"/>
        <w:ind w:left="0"/>
        <w:jc w:val="left"/>
      </w:pPr>
    </w:p>
    <w:p w:rsidR="002D5F79" w:rsidRDefault="00B0013F">
      <w:pPr>
        <w:pStyle w:val="PargrafodaLista"/>
        <w:numPr>
          <w:ilvl w:val="3"/>
          <w:numId w:val="32"/>
        </w:numPr>
        <w:tabs>
          <w:tab w:val="left" w:pos="2292"/>
        </w:tabs>
        <w:spacing w:line="364" w:lineRule="auto"/>
        <w:ind w:right="1070" w:firstLine="0"/>
        <w:jc w:val="both"/>
        <w:rPr>
          <w:sz w:val="24"/>
        </w:rPr>
      </w:pPr>
      <w:r>
        <w:rPr>
          <w:sz w:val="24"/>
        </w:rPr>
        <w:t>Prova de inexistência de débitos inadimplidos perante a Justiça do Trabalho, mediante</w:t>
      </w:r>
      <w:r>
        <w:rPr>
          <w:spacing w:val="-5"/>
          <w:sz w:val="24"/>
        </w:rPr>
        <w:t xml:space="preserve"> </w:t>
      </w:r>
      <w:r>
        <w:rPr>
          <w:sz w:val="24"/>
        </w:rPr>
        <w:t>a</w:t>
      </w:r>
      <w:r>
        <w:rPr>
          <w:spacing w:val="-5"/>
          <w:sz w:val="24"/>
        </w:rPr>
        <w:t xml:space="preserve"> </w:t>
      </w:r>
      <w:r>
        <w:rPr>
          <w:sz w:val="24"/>
        </w:rPr>
        <w:t>apresentação</w:t>
      </w:r>
      <w:r>
        <w:rPr>
          <w:spacing w:val="-5"/>
          <w:sz w:val="24"/>
        </w:rPr>
        <w:t xml:space="preserve"> </w:t>
      </w:r>
      <w:r>
        <w:rPr>
          <w:sz w:val="24"/>
        </w:rPr>
        <w:t>de</w:t>
      </w:r>
      <w:r>
        <w:rPr>
          <w:spacing w:val="-4"/>
          <w:sz w:val="24"/>
        </w:rPr>
        <w:t xml:space="preserve"> </w:t>
      </w:r>
      <w:r>
        <w:rPr>
          <w:sz w:val="24"/>
        </w:rPr>
        <w:t>certidão</w:t>
      </w:r>
      <w:r>
        <w:rPr>
          <w:spacing w:val="-5"/>
          <w:sz w:val="24"/>
        </w:rPr>
        <w:t xml:space="preserve"> </w:t>
      </w:r>
      <w:r>
        <w:rPr>
          <w:sz w:val="24"/>
        </w:rPr>
        <w:t>negativa</w:t>
      </w:r>
      <w:r>
        <w:rPr>
          <w:spacing w:val="-5"/>
          <w:sz w:val="24"/>
        </w:rPr>
        <w:t xml:space="preserve"> </w:t>
      </w:r>
      <w:r>
        <w:rPr>
          <w:sz w:val="24"/>
        </w:rPr>
        <w:t>ou</w:t>
      </w:r>
      <w:r>
        <w:rPr>
          <w:spacing w:val="-4"/>
          <w:sz w:val="24"/>
        </w:rPr>
        <w:t xml:space="preserve"> </w:t>
      </w:r>
      <w:r>
        <w:rPr>
          <w:sz w:val="24"/>
        </w:rPr>
        <w:t>positiva</w:t>
      </w:r>
      <w:r>
        <w:rPr>
          <w:spacing w:val="-5"/>
          <w:sz w:val="24"/>
        </w:rPr>
        <w:t xml:space="preserve"> </w:t>
      </w:r>
      <w:r>
        <w:rPr>
          <w:sz w:val="24"/>
        </w:rPr>
        <w:t>com</w:t>
      </w:r>
      <w:r>
        <w:rPr>
          <w:spacing w:val="-5"/>
          <w:sz w:val="24"/>
        </w:rPr>
        <w:t xml:space="preserve"> </w:t>
      </w:r>
      <w:r>
        <w:rPr>
          <w:sz w:val="24"/>
        </w:rPr>
        <w:t>efeito</w:t>
      </w:r>
      <w:r>
        <w:rPr>
          <w:spacing w:val="-5"/>
          <w:sz w:val="24"/>
        </w:rPr>
        <w:t xml:space="preserve"> </w:t>
      </w:r>
      <w:r>
        <w:rPr>
          <w:sz w:val="24"/>
        </w:rPr>
        <w:t>de</w:t>
      </w:r>
      <w:r>
        <w:rPr>
          <w:spacing w:val="-4"/>
          <w:sz w:val="24"/>
        </w:rPr>
        <w:t xml:space="preserve"> </w:t>
      </w:r>
      <w:r>
        <w:rPr>
          <w:sz w:val="24"/>
        </w:rPr>
        <w:t>negativa,</w:t>
      </w:r>
      <w:r>
        <w:rPr>
          <w:spacing w:val="-5"/>
          <w:sz w:val="24"/>
        </w:rPr>
        <w:t xml:space="preserve"> </w:t>
      </w:r>
      <w:r>
        <w:rPr>
          <w:sz w:val="24"/>
        </w:rPr>
        <w:t>nos termos do Título VIIA da Consolidação das Leis do Trabalho, aprovada pelo Decreto- Lei nº5.452, de 1º de maio de 1943;</w:t>
      </w:r>
    </w:p>
    <w:p w:rsidR="002D5F79" w:rsidRDefault="002D5F79">
      <w:pPr>
        <w:pStyle w:val="Corpodetexto"/>
        <w:spacing w:before="7"/>
        <w:ind w:left="0"/>
        <w:jc w:val="left"/>
      </w:pPr>
    </w:p>
    <w:p w:rsidR="002D5F79" w:rsidRDefault="00B0013F">
      <w:pPr>
        <w:pStyle w:val="PargrafodaLista"/>
        <w:numPr>
          <w:ilvl w:val="3"/>
          <w:numId w:val="32"/>
        </w:numPr>
        <w:tabs>
          <w:tab w:val="left" w:pos="2324"/>
        </w:tabs>
        <w:spacing w:line="364" w:lineRule="auto"/>
        <w:ind w:right="1077"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 XXXIII, da Constituição;</w:t>
      </w:r>
    </w:p>
    <w:p w:rsidR="002D5F79" w:rsidRDefault="002D5F79">
      <w:pPr>
        <w:pStyle w:val="Corpodetexto"/>
        <w:spacing w:before="5"/>
        <w:ind w:left="0"/>
        <w:jc w:val="left"/>
      </w:pPr>
    </w:p>
    <w:p w:rsidR="002D5F79" w:rsidRDefault="00B0013F">
      <w:pPr>
        <w:pStyle w:val="PargrafodaLista"/>
        <w:numPr>
          <w:ilvl w:val="3"/>
          <w:numId w:val="32"/>
        </w:numPr>
        <w:tabs>
          <w:tab w:val="left" w:pos="2363"/>
        </w:tabs>
        <w:spacing w:before="1" w:line="364" w:lineRule="auto"/>
        <w:ind w:right="1078" w:firstLine="0"/>
        <w:jc w:val="both"/>
        <w:rPr>
          <w:sz w:val="24"/>
        </w:rPr>
      </w:pPr>
      <w:r>
        <w:rPr>
          <w:sz w:val="24"/>
        </w:rPr>
        <w:t>Prova de inscrição no cadastro de contribuintes estadual, se houver, relativo ao</w:t>
      </w:r>
      <w:r>
        <w:rPr>
          <w:spacing w:val="-3"/>
          <w:sz w:val="24"/>
        </w:rPr>
        <w:t xml:space="preserve"> </w:t>
      </w:r>
      <w:r>
        <w:rPr>
          <w:sz w:val="24"/>
        </w:rPr>
        <w:t>domicílio</w:t>
      </w:r>
      <w:r>
        <w:rPr>
          <w:spacing w:val="-3"/>
          <w:sz w:val="24"/>
        </w:rPr>
        <w:t xml:space="preserve"> </w:t>
      </w:r>
      <w:r>
        <w:rPr>
          <w:sz w:val="24"/>
        </w:rPr>
        <w:t>ou</w:t>
      </w:r>
      <w:r>
        <w:rPr>
          <w:spacing w:val="-3"/>
          <w:sz w:val="24"/>
        </w:rPr>
        <w:t xml:space="preserve"> </w:t>
      </w:r>
      <w:r>
        <w:rPr>
          <w:sz w:val="24"/>
        </w:rPr>
        <w:t>sede</w:t>
      </w:r>
      <w:r>
        <w:rPr>
          <w:spacing w:val="-3"/>
          <w:sz w:val="24"/>
        </w:rPr>
        <w:t xml:space="preserve"> </w:t>
      </w:r>
      <w:r>
        <w:rPr>
          <w:sz w:val="24"/>
        </w:rPr>
        <w:t>do</w:t>
      </w:r>
      <w:r>
        <w:rPr>
          <w:spacing w:val="-3"/>
          <w:sz w:val="24"/>
        </w:rPr>
        <w:t xml:space="preserve"> </w:t>
      </w:r>
      <w:r>
        <w:rPr>
          <w:sz w:val="24"/>
        </w:rPr>
        <w:t>fornecedor,</w:t>
      </w:r>
      <w:r>
        <w:rPr>
          <w:spacing w:val="-5"/>
          <w:sz w:val="24"/>
        </w:rPr>
        <w:t xml:space="preserve"> </w:t>
      </w:r>
      <w:r>
        <w:rPr>
          <w:sz w:val="24"/>
        </w:rPr>
        <w:t>pertinente</w:t>
      </w:r>
      <w:r>
        <w:rPr>
          <w:spacing w:val="-6"/>
          <w:sz w:val="24"/>
        </w:rPr>
        <w:t xml:space="preserve"> </w:t>
      </w:r>
      <w:r>
        <w:rPr>
          <w:sz w:val="24"/>
        </w:rPr>
        <w:t>ao</w:t>
      </w:r>
      <w:r>
        <w:rPr>
          <w:spacing w:val="-3"/>
          <w:sz w:val="24"/>
        </w:rPr>
        <w:t xml:space="preserve"> </w:t>
      </w:r>
      <w:r>
        <w:rPr>
          <w:sz w:val="24"/>
        </w:rPr>
        <w:t>seu</w:t>
      </w:r>
      <w:r>
        <w:rPr>
          <w:spacing w:val="-4"/>
          <w:sz w:val="24"/>
        </w:rPr>
        <w:t xml:space="preserve"> </w:t>
      </w:r>
      <w:r>
        <w:rPr>
          <w:sz w:val="24"/>
        </w:rPr>
        <w:t>ramo</w:t>
      </w:r>
      <w:r>
        <w:rPr>
          <w:spacing w:val="-3"/>
          <w:sz w:val="24"/>
        </w:rPr>
        <w:t xml:space="preserve"> </w:t>
      </w:r>
      <w:r>
        <w:rPr>
          <w:sz w:val="24"/>
        </w:rPr>
        <w:t>de</w:t>
      </w:r>
      <w:r>
        <w:rPr>
          <w:spacing w:val="-6"/>
          <w:sz w:val="24"/>
        </w:rPr>
        <w:t xml:space="preserve"> </w:t>
      </w:r>
      <w:r>
        <w:rPr>
          <w:sz w:val="24"/>
        </w:rPr>
        <w:t>atividade</w:t>
      </w:r>
      <w:r>
        <w:rPr>
          <w:spacing w:val="-3"/>
          <w:sz w:val="24"/>
        </w:rPr>
        <w:t xml:space="preserve"> </w:t>
      </w:r>
      <w:r>
        <w:rPr>
          <w:sz w:val="24"/>
        </w:rPr>
        <w:t>e</w:t>
      </w:r>
      <w:r>
        <w:rPr>
          <w:spacing w:val="-6"/>
          <w:sz w:val="24"/>
        </w:rPr>
        <w:t xml:space="preserve"> </w:t>
      </w:r>
      <w:r>
        <w:rPr>
          <w:sz w:val="24"/>
        </w:rPr>
        <w:t>compatível com o objeto contratual;</w:t>
      </w:r>
    </w:p>
    <w:p w:rsidR="002D5F79" w:rsidRDefault="002D5F79">
      <w:pPr>
        <w:pStyle w:val="Corpodetexto"/>
        <w:spacing w:before="5"/>
        <w:ind w:left="0"/>
        <w:jc w:val="left"/>
      </w:pPr>
    </w:p>
    <w:p w:rsidR="002D5F79" w:rsidRDefault="00B0013F">
      <w:pPr>
        <w:pStyle w:val="PargrafodaLista"/>
        <w:numPr>
          <w:ilvl w:val="3"/>
          <w:numId w:val="32"/>
        </w:numPr>
        <w:tabs>
          <w:tab w:val="left" w:pos="2414"/>
        </w:tabs>
        <w:spacing w:line="364" w:lineRule="auto"/>
        <w:ind w:right="1071" w:firstLine="0"/>
        <w:jc w:val="both"/>
        <w:rPr>
          <w:sz w:val="24"/>
        </w:rPr>
      </w:pPr>
      <w:r>
        <w:rPr>
          <w:sz w:val="24"/>
        </w:rPr>
        <w:t>O</w:t>
      </w:r>
      <w:r>
        <w:rPr>
          <w:spacing w:val="-11"/>
          <w:sz w:val="24"/>
        </w:rPr>
        <w:t xml:space="preserve"> </w:t>
      </w:r>
      <w:r>
        <w:rPr>
          <w:sz w:val="24"/>
        </w:rPr>
        <w:t>fornecedor</w:t>
      </w:r>
      <w:r>
        <w:rPr>
          <w:spacing w:val="-10"/>
          <w:sz w:val="24"/>
        </w:rPr>
        <w:t xml:space="preserve"> </w:t>
      </w:r>
      <w:r>
        <w:rPr>
          <w:sz w:val="24"/>
        </w:rPr>
        <w:t>enquadrado</w:t>
      </w:r>
      <w:r>
        <w:rPr>
          <w:spacing w:val="-9"/>
          <w:sz w:val="24"/>
        </w:rPr>
        <w:t xml:space="preserve"> </w:t>
      </w:r>
      <w:r>
        <w:rPr>
          <w:sz w:val="24"/>
        </w:rPr>
        <w:t>como</w:t>
      </w:r>
      <w:r>
        <w:rPr>
          <w:spacing w:val="-10"/>
          <w:sz w:val="24"/>
        </w:rPr>
        <w:t xml:space="preserve"> </w:t>
      </w:r>
      <w:r>
        <w:rPr>
          <w:sz w:val="24"/>
        </w:rPr>
        <w:t>microempreendedor</w:t>
      </w:r>
      <w:r>
        <w:rPr>
          <w:spacing w:val="-10"/>
          <w:sz w:val="24"/>
        </w:rPr>
        <w:t xml:space="preserve"> </w:t>
      </w:r>
      <w:r>
        <w:rPr>
          <w:sz w:val="24"/>
        </w:rPr>
        <w:t>individual</w:t>
      </w:r>
      <w:r>
        <w:rPr>
          <w:spacing w:val="-6"/>
          <w:sz w:val="24"/>
        </w:rPr>
        <w:t xml:space="preserve"> </w:t>
      </w:r>
      <w:r>
        <w:rPr>
          <w:sz w:val="24"/>
        </w:rPr>
        <w:t>que</w:t>
      </w:r>
      <w:r>
        <w:rPr>
          <w:spacing w:val="-10"/>
          <w:sz w:val="24"/>
        </w:rPr>
        <w:t xml:space="preserve"> </w:t>
      </w:r>
      <w:r>
        <w:rPr>
          <w:sz w:val="24"/>
        </w:rPr>
        <w:t>pretenda auferir</w:t>
      </w:r>
      <w:r>
        <w:rPr>
          <w:spacing w:val="-17"/>
          <w:sz w:val="24"/>
        </w:rPr>
        <w:t xml:space="preserve"> </w:t>
      </w:r>
      <w:r>
        <w:rPr>
          <w:sz w:val="24"/>
        </w:rPr>
        <w:t>os</w:t>
      </w:r>
      <w:r>
        <w:rPr>
          <w:spacing w:val="-17"/>
          <w:sz w:val="24"/>
        </w:rPr>
        <w:t xml:space="preserve"> </w:t>
      </w:r>
      <w:r>
        <w:rPr>
          <w:sz w:val="24"/>
        </w:rPr>
        <w:t>benefícios</w:t>
      </w:r>
      <w:r>
        <w:rPr>
          <w:spacing w:val="-16"/>
          <w:sz w:val="24"/>
        </w:rPr>
        <w:t xml:space="preserve"> </w:t>
      </w:r>
      <w:r>
        <w:rPr>
          <w:sz w:val="24"/>
        </w:rPr>
        <w:t>do</w:t>
      </w:r>
      <w:r>
        <w:rPr>
          <w:spacing w:val="-16"/>
          <w:sz w:val="24"/>
        </w:rPr>
        <w:t xml:space="preserve"> </w:t>
      </w:r>
      <w:r>
        <w:rPr>
          <w:sz w:val="24"/>
        </w:rPr>
        <w:t>tratamento</w:t>
      </w:r>
      <w:r>
        <w:rPr>
          <w:spacing w:val="-15"/>
          <w:sz w:val="24"/>
        </w:rPr>
        <w:t xml:space="preserve"> </w:t>
      </w:r>
      <w:r>
        <w:rPr>
          <w:sz w:val="24"/>
        </w:rPr>
        <w:t>diferenciado</w:t>
      </w:r>
      <w:r>
        <w:rPr>
          <w:spacing w:val="-16"/>
          <w:sz w:val="24"/>
        </w:rPr>
        <w:t xml:space="preserve"> </w:t>
      </w:r>
      <w:r>
        <w:rPr>
          <w:sz w:val="24"/>
        </w:rPr>
        <w:t>previstos</w:t>
      </w:r>
      <w:r>
        <w:rPr>
          <w:spacing w:val="-17"/>
          <w:sz w:val="24"/>
        </w:rPr>
        <w:t xml:space="preserve"> </w:t>
      </w:r>
      <w:r>
        <w:rPr>
          <w:sz w:val="24"/>
        </w:rPr>
        <w:t>na</w:t>
      </w:r>
      <w:r>
        <w:rPr>
          <w:spacing w:val="-16"/>
          <w:sz w:val="24"/>
        </w:rPr>
        <w:t xml:space="preserve"> </w:t>
      </w:r>
      <w:r>
        <w:rPr>
          <w:sz w:val="24"/>
        </w:rPr>
        <w:t>Lei</w:t>
      </w:r>
      <w:r>
        <w:rPr>
          <w:spacing w:val="-17"/>
          <w:sz w:val="24"/>
        </w:rPr>
        <w:t xml:space="preserve"> </w:t>
      </w:r>
      <w:r>
        <w:rPr>
          <w:sz w:val="24"/>
        </w:rPr>
        <w:t>Complementar</w:t>
      </w:r>
      <w:r>
        <w:rPr>
          <w:spacing w:val="-16"/>
          <w:sz w:val="24"/>
        </w:rPr>
        <w:t xml:space="preserve"> </w:t>
      </w:r>
      <w:r>
        <w:rPr>
          <w:sz w:val="24"/>
        </w:rPr>
        <w:t>n.</w:t>
      </w:r>
      <w:r>
        <w:rPr>
          <w:spacing w:val="-17"/>
          <w:sz w:val="24"/>
        </w:rPr>
        <w:t xml:space="preserve"> </w:t>
      </w:r>
      <w:r>
        <w:rPr>
          <w:sz w:val="24"/>
        </w:rPr>
        <w:t>123, de 2006, estará dispensado da prova de inscrição nos cadastros de contribuintes estadual e municipal.</w:t>
      </w:r>
    </w:p>
    <w:p w:rsidR="002D5F79" w:rsidRDefault="002D5F79">
      <w:pPr>
        <w:pStyle w:val="Corpodetexto"/>
        <w:spacing w:before="6"/>
        <w:ind w:left="0"/>
        <w:jc w:val="left"/>
      </w:pPr>
    </w:p>
    <w:p w:rsidR="002D5F79" w:rsidRDefault="00B0013F">
      <w:pPr>
        <w:pStyle w:val="Ttulo1"/>
        <w:numPr>
          <w:ilvl w:val="2"/>
          <w:numId w:val="32"/>
        </w:numPr>
        <w:tabs>
          <w:tab w:val="left" w:pos="2084"/>
        </w:tabs>
        <w:spacing w:before="1"/>
        <w:ind w:left="2084" w:hanging="665"/>
        <w:jc w:val="both"/>
      </w:pPr>
      <w:r>
        <w:t>QUALIFICAÇÃO</w:t>
      </w:r>
      <w:r>
        <w:rPr>
          <w:spacing w:val="-12"/>
        </w:rPr>
        <w:t xml:space="preserve"> </w:t>
      </w:r>
      <w:r>
        <w:t>ECONÔMICO-</w:t>
      </w:r>
      <w:r>
        <w:rPr>
          <w:spacing w:val="-2"/>
        </w:rPr>
        <w:t>FINANCEIRA</w:t>
      </w:r>
    </w:p>
    <w:p w:rsidR="002D5F79" w:rsidRDefault="002D5F79">
      <w:pPr>
        <w:pStyle w:val="Corpodetexto"/>
        <w:spacing w:before="148"/>
        <w:ind w:left="0"/>
        <w:jc w:val="left"/>
        <w:rPr>
          <w:rFonts w:ascii="Arial"/>
          <w:b/>
        </w:rPr>
      </w:pPr>
    </w:p>
    <w:p w:rsidR="002D5F79" w:rsidRDefault="00B0013F">
      <w:pPr>
        <w:pStyle w:val="PargrafodaLista"/>
        <w:numPr>
          <w:ilvl w:val="3"/>
          <w:numId w:val="32"/>
        </w:numPr>
        <w:tabs>
          <w:tab w:val="left" w:pos="2362"/>
        </w:tabs>
        <w:spacing w:line="364" w:lineRule="auto"/>
        <w:ind w:right="1074" w:firstLine="0"/>
        <w:jc w:val="both"/>
        <w:rPr>
          <w:sz w:val="24"/>
        </w:rPr>
      </w:pPr>
      <w:r>
        <w:rPr>
          <w:sz w:val="24"/>
        </w:rPr>
        <w:t>Balanço patrimonial, demonstração de resultado de exercício e demais demonstrações contábeis dos 2 (dois) últimos exercícios sociais, já exigíveis e apresentados</w:t>
      </w:r>
      <w:r>
        <w:rPr>
          <w:spacing w:val="-1"/>
          <w:sz w:val="24"/>
        </w:rPr>
        <w:t xml:space="preserve"> </w:t>
      </w:r>
      <w:r>
        <w:rPr>
          <w:sz w:val="24"/>
        </w:rPr>
        <w:t>na</w:t>
      </w:r>
      <w:r>
        <w:rPr>
          <w:spacing w:val="-1"/>
          <w:sz w:val="24"/>
        </w:rPr>
        <w:t xml:space="preserve"> </w:t>
      </w:r>
      <w:r>
        <w:rPr>
          <w:sz w:val="24"/>
        </w:rPr>
        <w:t>forma</w:t>
      </w:r>
      <w:r>
        <w:rPr>
          <w:spacing w:val="-1"/>
          <w:sz w:val="24"/>
        </w:rPr>
        <w:t xml:space="preserve"> </w:t>
      </w:r>
      <w:r>
        <w:rPr>
          <w:sz w:val="24"/>
        </w:rPr>
        <w:t>da</w:t>
      </w:r>
      <w:r>
        <w:rPr>
          <w:spacing w:val="-1"/>
          <w:sz w:val="24"/>
        </w:rPr>
        <w:t xml:space="preserve"> </w:t>
      </w:r>
      <w:r>
        <w:rPr>
          <w:sz w:val="24"/>
        </w:rPr>
        <w:t>lei,</w:t>
      </w:r>
      <w:r>
        <w:rPr>
          <w:spacing w:val="-2"/>
          <w:sz w:val="24"/>
        </w:rPr>
        <w:t xml:space="preserve"> </w:t>
      </w:r>
      <w:r>
        <w:rPr>
          <w:sz w:val="24"/>
        </w:rPr>
        <w:t>que</w:t>
      </w:r>
      <w:r>
        <w:rPr>
          <w:spacing w:val="-1"/>
          <w:sz w:val="24"/>
        </w:rPr>
        <w:t xml:space="preserve"> </w:t>
      </w:r>
      <w:r>
        <w:rPr>
          <w:sz w:val="24"/>
        </w:rPr>
        <w:t>comprovem</w:t>
      </w:r>
      <w:r>
        <w:rPr>
          <w:spacing w:val="-1"/>
          <w:sz w:val="24"/>
        </w:rPr>
        <w:t xml:space="preserve"> </w:t>
      </w:r>
      <w:r>
        <w:rPr>
          <w:sz w:val="24"/>
        </w:rPr>
        <w:t>a</w:t>
      </w:r>
      <w:r>
        <w:rPr>
          <w:spacing w:val="-1"/>
          <w:sz w:val="24"/>
        </w:rPr>
        <w:t xml:space="preserve"> </w:t>
      </w:r>
      <w:r>
        <w:rPr>
          <w:sz w:val="24"/>
        </w:rPr>
        <w:t>boa</w:t>
      </w:r>
      <w:r>
        <w:rPr>
          <w:spacing w:val="-1"/>
          <w:sz w:val="24"/>
        </w:rPr>
        <w:t xml:space="preserve"> </w:t>
      </w:r>
      <w:r>
        <w:rPr>
          <w:sz w:val="24"/>
        </w:rPr>
        <w:t>situação</w:t>
      </w:r>
      <w:r>
        <w:rPr>
          <w:spacing w:val="-1"/>
          <w:sz w:val="24"/>
        </w:rPr>
        <w:t xml:space="preserve"> </w:t>
      </w:r>
      <w:r>
        <w:rPr>
          <w:sz w:val="24"/>
        </w:rPr>
        <w:t>financeira</w:t>
      </w:r>
      <w:r>
        <w:rPr>
          <w:spacing w:val="-2"/>
          <w:sz w:val="24"/>
        </w:rPr>
        <w:t xml:space="preserve"> </w:t>
      </w:r>
      <w:r>
        <w:rPr>
          <w:sz w:val="24"/>
        </w:rPr>
        <w:t>da</w:t>
      </w:r>
      <w:r>
        <w:rPr>
          <w:spacing w:val="-1"/>
          <w:sz w:val="24"/>
        </w:rPr>
        <w:t xml:space="preserve"> </w:t>
      </w:r>
      <w:r>
        <w:rPr>
          <w:sz w:val="24"/>
        </w:rPr>
        <w:t>empresa, vedada</w:t>
      </w:r>
      <w:r>
        <w:rPr>
          <w:spacing w:val="62"/>
          <w:sz w:val="24"/>
        </w:rPr>
        <w:t xml:space="preserve"> </w:t>
      </w:r>
      <w:r>
        <w:rPr>
          <w:sz w:val="24"/>
        </w:rPr>
        <w:t>a</w:t>
      </w:r>
      <w:r>
        <w:rPr>
          <w:spacing w:val="62"/>
          <w:sz w:val="24"/>
        </w:rPr>
        <w:t xml:space="preserve"> </w:t>
      </w:r>
      <w:r>
        <w:rPr>
          <w:sz w:val="24"/>
        </w:rPr>
        <w:t>sua</w:t>
      </w:r>
      <w:r>
        <w:rPr>
          <w:spacing w:val="63"/>
          <w:sz w:val="24"/>
        </w:rPr>
        <w:t xml:space="preserve"> </w:t>
      </w:r>
      <w:r>
        <w:rPr>
          <w:sz w:val="24"/>
        </w:rPr>
        <w:t>substituição</w:t>
      </w:r>
      <w:r>
        <w:rPr>
          <w:spacing w:val="63"/>
          <w:sz w:val="24"/>
        </w:rPr>
        <w:t xml:space="preserve"> </w:t>
      </w:r>
      <w:r>
        <w:rPr>
          <w:sz w:val="24"/>
        </w:rPr>
        <w:t>por</w:t>
      </w:r>
      <w:r>
        <w:rPr>
          <w:spacing w:val="40"/>
          <w:sz w:val="24"/>
        </w:rPr>
        <w:t xml:space="preserve"> </w:t>
      </w:r>
      <w:r>
        <w:rPr>
          <w:sz w:val="24"/>
        </w:rPr>
        <w:t>balancetes</w:t>
      </w:r>
      <w:r>
        <w:rPr>
          <w:spacing w:val="62"/>
          <w:sz w:val="24"/>
        </w:rPr>
        <w:t xml:space="preserve"> </w:t>
      </w:r>
      <w:r>
        <w:rPr>
          <w:sz w:val="24"/>
        </w:rPr>
        <w:t>ou</w:t>
      </w:r>
      <w:r>
        <w:rPr>
          <w:spacing w:val="63"/>
          <w:sz w:val="24"/>
        </w:rPr>
        <w:t xml:space="preserve"> </w:t>
      </w:r>
      <w:r>
        <w:rPr>
          <w:sz w:val="24"/>
        </w:rPr>
        <w:t>balanços</w:t>
      </w:r>
      <w:r>
        <w:rPr>
          <w:spacing w:val="62"/>
          <w:sz w:val="24"/>
        </w:rPr>
        <w:t xml:space="preserve"> </w:t>
      </w:r>
      <w:r>
        <w:rPr>
          <w:sz w:val="24"/>
        </w:rPr>
        <w:t>provisórios,</w:t>
      </w:r>
      <w:r>
        <w:rPr>
          <w:spacing w:val="62"/>
          <w:sz w:val="24"/>
        </w:rPr>
        <w:t xml:space="preserve"> </w:t>
      </w:r>
      <w:r>
        <w:rPr>
          <w:sz w:val="24"/>
        </w:rPr>
        <w:t>podendo</w:t>
      </w:r>
      <w:r>
        <w:rPr>
          <w:spacing w:val="62"/>
          <w:sz w:val="24"/>
        </w:rPr>
        <w:t xml:space="preserve"> </w:t>
      </w:r>
      <w:r>
        <w:rPr>
          <w:sz w:val="24"/>
        </w:rPr>
        <w:t>ser</w:t>
      </w:r>
    </w:p>
    <w:p w:rsidR="002D5F79" w:rsidRDefault="002D5F79">
      <w:pPr>
        <w:pStyle w:val="PargrafodaLista"/>
        <w:spacing w:line="364" w:lineRule="auto"/>
        <w:rPr>
          <w:sz w:val="24"/>
        </w:rPr>
        <w:sectPr w:rsidR="002D5F79">
          <w:pgSz w:w="11910" w:h="16840"/>
          <w:pgMar w:top="1840" w:right="0" w:bottom="1020" w:left="283" w:header="658" w:footer="834" w:gutter="0"/>
          <w:cols w:space="720"/>
        </w:sectPr>
      </w:pPr>
    </w:p>
    <w:p w:rsidR="002D5F79" w:rsidRDefault="002D5F79">
      <w:pPr>
        <w:pStyle w:val="Corpodetexto"/>
        <w:spacing w:before="146"/>
        <w:ind w:left="0"/>
        <w:jc w:val="left"/>
      </w:pPr>
    </w:p>
    <w:p w:rsidR="002D5F79" w:rsidRDefault="00B0013F">
      <w:pPr>
        <w:pStyle w:val="Corpodetexto"/>
        <w:spacing w:line="364" w:lineRule="auto"/>
        <w:ind w:right="1077"/>
        <w:jc w:val="left"/>
      </w:pPr>
      <w:r>
        <w:t>atualizados por índices oficiais quando encerrado há mais de 3 (três) meses da data de apresentação da proposta, assim apresentados:</w:t>
      </w:r>
    </w:p>
    <w:p w:rsidR="002D5F79" w:rsidRDefault="002D5F79">
      <w:pPr>
        <w:pStyle w:val="Corpodetexto"/>
        <w:spacing w:before="5"/>
        <w:ind w:left="0"/>
        <w:jc w:val="left"/>
      </w:pPr>
    </w:p>
    <w:p w:rsidR="002D5F79" w:rsidRDefault="00B0013F">
      <w:pPr>
        <w:pStyle w:val="PargrafodaLista"/>
        <w:numPr>
          <w:ilvl w:val="1"/>
          <w:numId w:val="27"/>
        </w:numPr>
        <w:tabs>
          <w:tab w:val="left" w:pos="1937"/>
        </w:tabs>
        <w:spacing w:line="364" w:lineRule="auto"/>
        <w:ind w:right="1073" w:firstLine="0"/>
        <w:jc w:val="both"/>
        <w:rPr>
          <w:sz w:val="24"/>
        </w:rPr>
      </w:pPr>
      <w:r>
        <w:rPr>
          <w:sz w:val="24"/>
        </w:rPr>
        <w:t>sociedades regidas pela Lei nº 6.404/76 (sociedade anônima): publicados em Diário</w:t>
      </w:r>
      <w:r>
        <w:rPr>
          <w:spacing w:val="-14"/>
          <w:sz w:val="24"/>
        </w:rPr>
        <w:t xml:space="preserve"> </w:t>
      </w:r>
      <w:r>
        <w:rPr>
          <w:sz w:val="24"/>
        </w:rPr>
        <w:t>Oficial</w:t>
      </w:r>
      <w:r>
        <w:rPr>
          <w:spacing w:val="-15"/>
          <w:sz w:val="24"/>
        </w:rPr>
        <w:t xml:space="preserve"> </w:t>
      </w:r>
      <w:r>
        <w:rPr>
          <w:sz w:val="24"/>
        </w:rPr>
        <w:t>ou</w:t>
      </w:r>
      <w:r>
        <w:rPr>
          <w:spacing w:val="-13"/>
          <w:sz w:val="24"/>
        </w:rPr>
        <w:t xml:space="preserve"> </w:t>
      </w:r>
      <w:r>
        <w:rPr>
          <w:sz w:val="24"/>
        </w:rPr>
        <w:t>em</w:t>
      </w:r>
      <w:r>
        <w:rPr>
          <w:spacing w:val="-14"/>
          <w:sz w:val="24"/>
        </w:rPr>
        <w:t xml:space="preserve"> </w:t>
      </w:r>
      <w:r>
        <w:rPr>
          <w:sz w:val="24"/>
        </w:rPr>
        <w:t>jornal</w:t>
      </w:r>
      <w:r>
        <w:rPr>
          <w:spacing w:val="-14"/>
          <w:sz w:val="24"/>
        </w:rPr>
        <w:t xml:space="preserve"> </w:t>
      </w:r>
      <w:r>
        <w:rPr>
          <w:sz w:val="24"/>
        </w:rPr>
        <w:t>de</w:t>
      </w:r>
      <w:r>
        <w:rPr>
          <w:spacing w:val="-15"/>
          <w:sz w:val="24"/>
        </w:rPr>
        <w:t xml:space="preserve"> </w:t>
      </w:r>
      <w:r>
        <w:rPr>
          <w:sz w:val="24"/>
        </w:rPr>
        <w:t>grande</w:t>
      </w:r>
      <w:r>
        <w:rPr>
          <w:spacing w:val="-16"/>
          <w:sz w:val="24"/>
        </w:rPr>
        <w:t xml:space="preserve"> </w:t>
      </w:r>
      <w:r>
        <w:rPr>
          <w:sz w:val="24"/>
        </w:rPr>
        <w:t>circulação,</w:t>
      </w:r>
      <w:r>
        <w:rPr>
          <w:spacing w:val="-15"/>
          <w:sz w:val="24"/>
        </w:rPr>
        <w:t xml:space="preserve"> </w:t>
      </w:r>
      <w:r>
        <w:rPr>
          <w:sz w:val="24"/>
        </w:rPr>
        <w:t>ou</w:t>
      </w:r>
      <w:r>
        <w:rPr>
          <w:spacing w:val="-13"/>
          <w:sz w:val="24"/>
        </w:rPr>
        <w:t xml:space="preserve"> </w:t>
      </w:r>
      <w:r>
        <w:rPr>
          <w:sz w:val="24"/>
        </w:rPr>
        <w:t>fotocópia</w:t>
      </w:r>
      <w:r>
        <w:rPr>
          <w:spacing w:val="-14"/>
          <w:sz w:val="24"/>
        </w:rPr>
        <w:t xml:space="preserve"> </w:t>
      </w:r>
      <w:r>
        <w:rPr>
          <w:sz w:val="24"/>
        </w:rPr>
        <w:t>registrada</w:t>
      </w:r>
      <w:r>
        <w:rPr>
          <w:spacing w:val="-14"/>
          <w:sz w:val="24"/>
        </w:rPr>
        <w:t xml:space="preserve"> </w:t>
      </w:r>
      <w:r>
        <w:rPr>
          <w:sz w:val="24"/>
        </w:rPr>
        <w:t>ou</w:t>
      </w:r>
      <w:r>
        <w:rPr>
          <w:spacing w:val="-15"/>
          <w:sz w:val="24"/>
        </w:rPr>
        <w:t xml:space="preserve"> </w:t>
      </w:r>
      <w:r>
        <w:rPr>
          <w:sz w:val="24"/>
        </w:rPr>
        <w:t>autenticada na Junta Comercial da sede ou domicílio do fornecedor.</w:t>
      </w:r>
    </w:p>
    <w:p w:rsidR="002D5F79" w:rsidRDefault="002D5F79">
      <w:pPr>
        <w:pStyle w:val="Corpodetexto"/>
        <w:spacing w:before="6"/>
        <w:ind w:left="0"/>
        <w:jc w:val="left"/>
      </w:pPr>
    </w:p>
    <w:p w:rsidR="002D5F79" w:rsidRDefault="00B0013F">
      <w:pPr>
        <w:pStyle w:val="PargrafodaLista"/>
        <w:numPr>
          <w:ilvl w:val="1"/>
          <w:numId w:val="27"/>
        </w:numPr>
        <w:tabs>
          <w:tab w:val="left" w:pos="1908"/>
        </w:tabs>
        <w:spacing w:line="364" w:lineRule="auto"/>
        <w:ind w:right="1071" w:firstLine="0"/>
        <w:jc w:val="both"/>
        <w:rPr>
          <w:sz w:val="24"/>
        </w:rPr>
      </w:pPr>
      <w:r>
        <w:rPr>
          <w:sz w:val="24"/>
        </w:rPr>
        <w:t>para balanço escriturado pelo Sistema Público de Escrituração Digital – SPED o mesmo</w:t>
      </w:r>
      <w:r>
        <w:rPr>
          <w:spacing w:val="-8"/>
          <w:sz w:val="24"/>
        </w:rPr>
        <w:t xml:space="preserve"> </w:t>
      </w:r>
      <w:r>
        <w:rPr>
          <w:sz w:val="24"/>
        </w:rPr>
        <w:t>deverá</w:t>
      </w:r>
      <w:r>
        <w:rPr>
          <w:spacing w:val="-7"/>
          <w:sz w:val="24"/>
        </w:rPr>
        <w:t xml:space="preserve"> </w:t>
      </w:r>
      <w:r>
        <w:rPr>
          <w:sz w:val="24"/>
        </w:rPr>
        <w:t>estar</w:t>
      </w:r>
      <w:r>
        <w:rPr>
          <w:spacing w:val="-7"/>
          <w:sz w:val="24"/>
        </w:rPr>
        <w:t xml:space="preserve"> </w:t>
      </w:r>
      <w:r>
        <w:rPr>
          <w:sz w:val="24"/>
        </w:rPr>
        <w:t>acompanhado</w:t>
      </w:r>
      <w:r>
        <w:rPr>
          <w:spacing w:val="-8"/>
          <w:sz w:val="24"/>
        </w:rPr>
        <w:t xml:space="preserve"> </w:t>
      </w:r>
      <w:r>
        <w:rPr>
          <w:sz w:val="24"/>
        </w:rPr>
        <w:t>do</w:t>
      </w:r>
      <w:r>
        <w:rPr>
          <w:spacing w:val="-8"/>
          <w:sz w:val="24"/>
        </w:rPr>
        <w:t xml:space="preserve"> </w:t>
      </w:r>
      <w:r>
        <w:rPr>
          <w:sz w:val="24"/>
        </w:rPr>
        <w:t>Termo</w:t>
      </w:r>
      <w:r>
        <w:rPr>
          <w:spacing w:val="-8"/>
          <w:sz w:val="24"/>
        </w:rPr>
        <w:t xml:space="preserve"> </w:t>
      </w:r>
      <w:r>
        <w:rPr>
          <w:sz w:val="24"/>
        </w:rPr>
        <w:t>de</w:t>
      </w:r>
      <w:r>
        <w:rPr>
          <w:spacing w:val="-7"/>
          <w:sz w:val="24"/>
        </w:rPr>
        <w:t xml:space="preserve"> </w:t>
      </w:r>
      <w:r>
        <w:rPr>
          <w:sz w:val="24"/>
        </w:rPr>
        <w:t>Abertura</w:t>
      </w:r>
      <w:r>
        <w:rPr>
          <w:spacing w:val="-8"/>
          <w:sz w:val="24"/>
        </w:rPr>
        <w:t xml:space="preserve"> </w:t>
      </w:r>
      <w:r>
        <w:rPr>
          <w:sz w:val="24"/>
        </w:rPr>
        <w:t>e</w:t>
      </w:r>
      <w:r>
        <w:rPr>
          <w:spacing w:val="-8"/>
          <w:sz w:val="24"/>
        </w:rPr>
        <w:t xml:space="preserve"> </w:t>
      </w:r>
      <w:r>
        <w:rPr>
          <w:sz w:val="24"/>
        </w:rPr>
        <w:t>Encerramento,</w:t>
      </w:r>
      <w:r>
        <w:rPr>
          <w:spacing w:val="-9"/>
          <w:sz w:val="24"/>
        </w:rPr>
        <w:t xml:space="preserve"> </w:t>
      </w:r>
      <w:r>
        <w:rPr>
          <w:sz w:val="24"/>
        </w:rPr>
        <w:t>Recibo</w:t>
      </w:r>
      <w:r>
        <w:rPr>
          <w:spacing w:val="-9"/>
          <w:sz w:val="24"/>
        </w:rPr>
        <w:t xml:space="preserve"> </w:t>
      </w:r>
      <w:r>
        <w:rPr>
          <w:sz w:val="24"/>
        </w:rPr>
        <w:t>de Entrega de Livro Digital e Recibo de Entrega da Escrituração (FCONT) encaminhada a RFB;</w:t>
      </w:r>
    </w:p>
    <w:p w:rsidR="002D5F79" w:rsidRDefault="002D5F79">
      <w:pPr>
        <w:pStyle w:val="Corpodetexto"/>
        <w:spacing w:before="6"/>
        <w:ind w:left="0"/>
        <w:jc w:val="left"/>
      </w:pPr>
    </w:p>
    <w:p w:rsidR="002D5F79" w:rsidRDefault="00B0013F">
      <w:pPr>
        <w:pStyle w:val="PargrafodaLista"/>
        <w:numPr>
          <w:ilvl w:val="1"/>
          <w:numId w:val="27"/>
        </w:numPr>
        <w:tabs>
          <w:tab w:val="left" w:pos="1947"/>
        </w:tabs>
        <w:spacing w:line="364" w:lineRule="auto"/>
        <w:ind w:right="1075" w:firstLine="0"/>
        <w:jc w:val="both"/>
        <w:rPr>
          <w:sz w:val="24"/>
        </w:rPr>
      </w:pPr>
      <w:r>
        <w:rPr>
          <w:sz w:val="24"/>
        </w:rPr>
        <w:t>sociedades empresárias e não empresárias e sociedades sujeitas ao regime estabelecido</w:t>
      </w:r>
      <w:r>
        <w:rPr>
          <w:spacing w:val="-11"/>
          <w:sz w:val="24"/>
        </w:rPr>
        <w:t xml:space="preserve"> </w:t>
      </w:r>
      <w:r>
        <w:rPr>
          <w:sz w:val="24"/>
        </w:rPr>
        <w:t>na</w:t>
      </w:r>
      <w:r>
        <w:rPr>
          <w:spacing w:val="-11"/>
          <w:sz w:val="24"/>
        </w:rPr>
        <w:t xml:space="preserve"> </w:t>
      </w:r>
      <w:r>
        <w:rPr>
          <w:sz w:val="24"/>
        </w:rPr>
        <w:t>Lei</w:t>
      </w:r>
      <w:r>
        <w:rPr>
          <w:spacing w:val="-12"/>
          <w:sz w:val="24"/>
        </w:rPr>
        <w:t xml:space="preserve"> </w:t>
      </w:r>
      <w:r>
        <w:rPr>
          <w:sz w:val="24"/>
        </w:rPr>
        <w:t>das</w:t>
      </w:r>
      <w:r>
        <w:rPr>
          <w:spacing w:val="-12"/>
          <w:sz w:val="24"/>
        </w:rPr>
        <w:t xml:space="preserve"> </w:t>
      </w:r>
      <w:r>
        <w:rPr>
          <w:sz w:val="24"/>
        </w:rPr>
        <w:t>Microempresas</w:t>
      </w:r>
      <w:r>
        <w:rPr>
          <w:spacing w:val="-12"/>
          <w:sz w:val="24"/>
        </w:rPr>
        <w:t xml:space="preserve"> </w:t>
      </w:r>
      <w:r>
        <w:rPr>
          <w:sz w:val="24"/>
        </w:rPr>
        <w:t>e</w:t>
      </w:r>
      <w:r>
        <w:rPr>
          <w:spacing w:val="-12"/>
          <w:sz w:val="24"/>
        </w:rPr>
        <w:t xml:space="preserve"> </w:t>
      </w:r>
      <w:r>
        <w:rPr>
          <w:sz w:val="24"/>
        </w:rPr>
        <w:t>das</w:t>
      </w:r>
      <w:r>
        <w:rPr>
          <w:spacing w:val="-12"/>
          <w:sz w:val="24"/>
        </w:rPr>
        <w:t xml:space="preserve"> </w:t>
      </w:r>
      <w:r>
        <w:rPr>
          <w:sz w:val="24"/>
        </w:rPr>
        <w:t>Empresas</w:t>
      </w:r>
      <w:r>
        <w:rPr>
          <w:spacing w:val="-14"/>
          <w:sz w:val="24"/>
        </w:rPr>
        <w:t xml:space="preserve"> </w:t>
      </w:r>
      <w:r>
        <w:rPr>
          <w:sz w:val="24"/>
        </w:rPr>
        <w:t>de</w:t>
      </w:r>
      <w:r>
        <w:rPr>
          <w:spacing w:val="-11"/>
          <w:sz w:val="24"/>
        </w:rPr>
        <w:t xml:space="preserve"> </w:t>
      </w:r>
      <w:r>
        <w:rPr>
          <w:sz w:val="24"/>
        </w:rPr>
        <w:t>Pequeno</w:t>
      </w:r>
      <w:r>
        <w:rPr>
          <w:spacing w:val="-12"/>
          <w:sz w:val="24"/>
        </w:rPr>
        <w:t xml:space="preserve"> </w:t>
      </w:r>
      <w:r>
        <w:rPr>
          <w:sz w:val="24"/>
        </w:rPr>
        <w:t>Porte</w:t>
      </w:r>
      <w:r>
        <w:rPr>
          <w:spacing w:val="-12"/>
          <w:sz w:val="24"/>
        </w:rPr>
        <w:t xml:space="preserve"> </w:t>
      </w:r>
      <w:r>
        <w:rPr>
          <w:sz w:val="24"/>
        </w:rPr>
        <w:t>(SIMPLES NACIONAL): fotocópia do livro Diário, inclusive com os Termos de Abertura e de Encerramento, devidamente autenticado na Junta Comercial da sede ou domicílio do fornecedor ou em outro órgão equivalente, ou fotocópia do Balanço e das Demonstrações Contábeis, devidamente registradas ou autenticadas na Junta Comercial da sede ou domicílio do fornecedor;</w:t>
      </w:r>
    </w:p>
    <w:p w:rsidR="002D5F79" w:rsidRDefault="002D5F79">
      <w:pPr>
        <w:pStyle w:val="Corpodetexto"/>
        <w:spacing w:before="8"/>
        <w:ind w:left="0"/>
        <w:jc w:val="left"/>
      </w:pPr>
    </w:p>
    <w:p w:rsidR="002D5F79" w:rsidRDefault="00B0013F">
      <w:pPr>
        <w:pStyle w:val="PargrafodaLista"/>
        <w:numPr>
          <w:ilvl w:val="1"/>
          <w:numId w:val="27"/>
        </w:numPr>
        <w:tabs>
          <w:tab w:val="left" w:pos="1957"/>
        </w:tabs>
        <w:spacing w:line="364" w:lineRule="auto"/>
        <w:ind w:right="1076" w:firstLine="0"/>
        <w:jc w:val="both"/>
        <w:rPr>
          <w:sz w:val="24"/>
        </w:rPr>
      </w:pPr>
      <w:r>
        <w:rPr>
          <w:sz w:val="24"/>
        </w:rPr>
        <w:t xml:space="preserve">sociedade criada no exercício em curso: fotocópia do Balanço de Abertura, devidamente registrado ou autenticado na Junta Comercial da sede ou domicílio do </w:t>
      </w:r>
      <w:r>
        <w:rPr>
          <w:spacing w:val="-2"/>
          <w:sz w:val="24"/>
        </w:rPr>
        <w:t>fornecedor;</w:t>
      </w:r>
    </w:p>
    <w:p w:rsidR="002D5F79" w:rsidRDefault="002D5F79">
      <w:pPr>
        <w:pStyle w:val="Corpodetexto"/>
        <w:spacing w:before="6"/>
        <w:ind w:left="0"/>
        <w:jc w:val="left"/>
      </w:pPr>
    </w:p>
    <w:p w:rsidR="002D5F79" w:rsidRDefault="00B0013F">
      <w:pPr>
        <w:pStyle w:val="PargrafodaLista"/>
        <w:numPr>
          <w:ilvl w:val="1"/>
          <w:numId w:val="27"/>
        </w:numPr>
        <w:tabs>
          <w:tab w:val="left" w:pos="1918"/>
        </w:tabs>
        <w:spacing w:line="364" w:lineRule="auto"/>
        <w:ind w:right="1078" w:firstLine="0"/>
        <w:jc w:val="both"/>
        <w:rPr>
          <w:sz w:val="24"/>
        </w:rPr>
      </w:pPr>
      <w:r>
        <w:rPr>
          <w:sz w:val="24"/>
        </w:rPr>
        <w:t>o balanço patrimonial e as demonstrações contábeis deverão conter assinatura do responsável da empresa e do profissional de contabilidade habilitado e devidamente registrado no Conselho Regional de Contabilidade.</w:t>
      </w:r>
    </w:p>
    <w:p w:rsidR="002D5F79" w:rsidRDefault="002D5F79">
      <w:pPr>
        <w:pStyle w:val="Corpodetexto"/>
        <w:spacing w:before="5"/>
        <w:ind w:left="0"/>
        <w:jc w:val="left"/>
      </w:pPr>
    </w:p>
    <w:p w:rsidR="002D5F79" w:rsidRDefault="00B0013F">
      <w:pPr>
        <w:pStyle w:val="PargrafodaLista"/>
        <w:numPr>
          <w:ilvl w:val="1"/>
          <w:numId w:val="27"/>
        </w:numPr>
        <w:tabs>
          <w:tab w:val="left" w:pos="1975"/>
        </w:tabs>
        <w:spacing w:before="1" w:line="364" w:lineRule="auto"/>
        <w:ind w:right="1071" w:firstLine="0"/>
        <w:jc w:val="both"/>
        <w:rPr>
          <w:sz w:val="24"/>
        </w:rPr>
      </w:pPr>
      <w:r>
        <w:rPr>
          <w:sz w:val="24"/>
        </w:rPr>
        <w:t>Se houver necessidade de atualização do balanço patrimonial, deverá ser apresentado também o memorial de cálculo correspondente, assinados pelo licitante e</w:t>
      </w:r>
      <w:r>
        <w:rPr>
          <w:spacing w:val="-6"/>
          <w:sz w:val="24"/>
        </w:rPr>
        <w:t xml:space="preserve"> </w:t>
      </w:r>
      <w:r>
        <w:rPr>
          <w:sz w:val="24"/>
        </w:rPr>
        <w:t>pelo</w:t>
      </w:r>
      <w:r>
        <w:rPr>
          <w:spacing w:val="-6"/>
          <w:sz w:val="24"/>
        </w:rPr>
        <w:t xml:space="preserve"> </w:t>
      </w:r>
      <w:r>
        <w:rPr>
          <w:sz w:val="24"/>
        </w:rPr>
        <w:t>contador</w:t>
      </w:r>
      <w:r>
        <w:rPr>
          <w:spacing w:val="-6"/>
          <w:sz w:val="24"/>
        </w:rPr>
        <w:t xml:space="preserve"> </w:t>
      </w:r>
      <w:r>
        <w:rPr>
          <w:sz w:val="24"/>
        </w:rPr>
        <w:t>(constando</w:t>
      </w:r>
      <w:r>
        <w:rPr>
          <w:spacing w:val="-5"/>
          <w:sz w:val="24"/>
        </w:rPr>
        <w:t xml:space="preserve"> </w:t>
      </w:r>
      <w:r>
        <w:rPr>
          <w:sz w:val="24"/>
        </w:rPr>
        <w:t>número</w:t>
      </w:r>
      <w:r>
        <w:rPr>
          <w:spacing w:val="-6"/>
          <w:sz w:val="24"/>
        </w:rPr>
        <w:t xml:space="preserve"> </w:t>
      </w:r>
      <w:r>
        <w:rPr>
          <w:sz w:val="24"/>
        </w:rPr>
        <w:t>registro</w:t>
      </w:r>
      <w:r>
        <w:rPr>
          <w:spacing w:val="-6"/>
          <w:sz w:val="24"/>
        </w:rPr>
        <w:t xml:space="preserve"> </w:t>
      </w:r>
      <w:r>
        <w:rPr>
          <w:sz w:val="24"/>
        </w:rPr>
        <w:t>no</w:t>
      </w:r>
      <w:r>
        <w:rPr>
          <w:spacing w:val="-5"/>
          <w:sz w:val="24"/>
        </w:rPr>
        <w:t xml:space="preserve"> </w:t>
      </w:r>
      <w:r>
        <w:rPr>
          <w:sz w:val="24"/>
        </w:rPr>
        <w:t>Conselho</w:t>
      </w:r>
      <w:r>
        <w:rPr>
          <w:spacing w:val="-6"/>
          <w:sz w:val="24"/>
        </w:rPr>
        <w:t xml:space="preserve"> </w:t>
      </w:r>
      <w:r>
        <w:rPr>
          <w:sz w:val="24"/>
        </w:rPr>
        <w:t>Regional</w:t>
      </w:r>
      <w:r>
        <w:rPr>
          <w:spacing w:val="-6"/>
          <w:sz w:val="24"/>
        </w:rPr>
        <w:t xml:space="preserve"> </w:t>
      </w:r>
      <w:r>
        <w:rPr>
          <w:sz w:val="24"/>
        </w:rPr>
        <w:t>de</w:t>
      </w:r>
      <w:r>
        <w:rPr>
          <w:spacing w:val="-6"/>
          <w:sz w:val="24"/>
        </w:rPr>
        <w:t xml:space="preserve"> </w:t>
      </w:r>
      <w:r>
        <w:rPr>
          <w:sz w:val="24"/>
        </w:rPr>
        <w:t>Contabilidade</w:t>
      </w:r>
      <w:r>
        <w:rPr>
          <w:spacing w:val="-1"/>
          <w:sz w:val="24"/>
        </w:rPr>
        <w:t xml:space="preserve"> </w:t>
      </w:r>
      <w:r>
        <w:rPr>
          <w:sz w:val="24"/>
        </w:rPr>
        <w:t xml:space="preserve">– </w:t>
      </w:r>
      <w:r>
        <w:rPr>
          <w:spacing w:val="-2"/>
          <w:sz w:val="24"/>
        </w:rPr>
        <w:t>CRC).</w:t>
      </w:r>
    </w:p>
    <w:p w:rsidR="002D5F79" w:rsidRDefault="002D5F79">
      <w:pPr>
        <w:pStyle w:val="PargrafodaLista"/>
        <w:spacing w:line="364" w:lineRule="auto"/>
        <w:rPr>
          <w:sz w:val="24"/>
        </w:rPr>
        <w:sectPr w:rsidR="002D5F79">
          <w:pgSz w:w="11910" w:h="16840"/>
          <w:pgMar w:top="1840" w:right="0" w:bottom="1020" w:left="283" w:header="658" w:footer="834" w:gutter="0"/>
          <w:cols w:space="720"/>
        </w:sectPr>
      </w:pPr>
    </w:p>
    <w:p w:rsidR="002D5F79" w:rsidRDefault="002D5F79">
      <w:pPr>
        <w:pStyle w:val="Corpodetexto"/>
        <w:spacing w:before="146"/>
        <w:ind w:left="0"/>
        <w:jc w:val="left"/>
      </w:pPr>
    </w:p>
    <w:p w:rsidR="002D5F79" w:rsidRDefault="00B0013F">
      <w:pPr>
        <w:pStyle w:val="Corpodetexto"/>
        <w:spacing w:line="364" w:lineRule="auto"/>
        <w:ind w:right="1074"/>
      </w:pPr>
      <w:r>
        <w:t>b) A comprovação da boa situação econômico-financeira da empresa será avaliada pelos índices abaixo, apurados com base nos balanços apresentados, os quais deverão vir com os respectivos valores calculados, conforme estabelecido no Art. 69 da Lei Federal nº 14.133/2021. As empresas que apresentarem resultado igual ou menor que 1 (um) em qualquer um dos índices apurados, deve comprovar, para fins de habilitação, capital social mínimo ou patrimônio líquido no limite de 10% do valor estimado da licitação;</w:t>
      </w:r>
    </w:p>
    <w:p w:rsidR="002D5F79" w:rsidRDefault="002D5F79">
      <w:pPr>
        <w:pStyle w:val="Corpodetexto"/>
        <w:spacing w:before="8"/>
        <w:ind w:left="0"/>
        <w:jc w:val="left"/>
      </w:pPr>
    </w:p>
    <w:p w:rsidR="002D5F79" w:rsidRDefault="00B0013F">
      <w:pPr>
        <w:pStyle w:val="Corpodetexto"/>
        <w:jc w:val="left"/>
      </w:pPr>
      <w:r>
        <w:t>Índice</w:t>
      </w:r>
      <w:r>
        <w:rPr>
          <w:spacing w:val="-3"/>
        </w:rPr>
        <w:t xml:space="preserve"> </w:t>
      </w:r>
      <w:r>
        <w:t>de</w:t>
      </w:r>
      <w:r>
        <w:rPr>
          <w:spacing w:val="-3"/>
        </w:rPr>
        <w:t xml:space="preserve"> </w:t>
      </w:r>
      <w:r>
        <w:t>Liquidez</w:t>
      </w:r>
      <w:r>
        <w:rPr>
          <w:spacing w:val="-3"/>
        </w:rPr>
        <w:t xml:space="preserve"> </w:t>
      </w:r>
      <w:r>
        <w:t>Geral:</w:t>
      </w:r>
      <w:r>
        <w:rPr>
          <w:spacing w:val="-5"/>
        </w:rPr>
        <w:t xml:space="preserve"> </w:t>
      </w:r>
      <w:r>
        <w:t>≥</w:t>
      </w:r>
      <w:r>
        <w:rPr>
          <w:spacing w:val="-2"/>
        </w:rPr>
        <w:t xml:space="preserve"> </w:t>
      </w:r>
      <w:r>
        <w:rPr>
          <w:spacing w:val="-5"/>
        </w:rPr>
        <w:t>1,0</w:t>
      </w:r>
    </w:p>
    <w:p w:rsidR="002D5F79" w:rsidRDefault="00B0013F">
      <w:pPr>
        <w:spacing w:before="272" w:line="309" w:lineRule="auto"/>
        <w:ind w:left="1455" w:right="4741" w:hanging="36"/>
        <w:rPr>
          <w:rFonts w:ascii="Cambria Math" w:hAnsi="Cambria Math"/>
          <w:sz w:val="23"/>
        </w:rPr>
      </w:pPr>
      <w:r>
        <w:rPr>
          <w:rFonts w:ascii="Cambria Math" w:hAnsi="Cambria Math"/>
          <w:noProof/>
          <w:sz w:val="23"/>
          <w:lang w:val="pt-BR" w:eastAsia="pt-BR"/>
        </w:rPr>
        <mc:AlternateContent>
          <mc:Choice Requires="wps">
            <w:drawing>
              <wp:anchor distT="0" distB="0" distL="0" distR="0" simplePos="0" relativeHeight="484215296" behindDoc="1" locked="0" layoutInCell="1" allowOverlap="1">
                <wp:simplePos x="0" y="0"/>
                <wp:positionH relativeFrom="page">
                  <wp:posOffset>1081087</wp:posOffset>
                </wp:positionH>
                <wp:positionV relativeFrom="paragraph">
                  <wp:posOffset>366556</wp:posOffset>
                </wp:positionV>
                <wp:extent cx="3041015" cy="12700"/>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1015" cy="12700"/>
                        </a:xfrm>
                        <a:custGeom>
                          <a:avLst/>
                          <a:gdLst/>
                          <a:ahLst/>
                          <a:cxnLst/>
                          <a:rect l="l" t="t" r="r" b="b"/>
                          <a:pathLst>
                            <a:path w="3041015" h="12700">
                              <a:moveTo>
                                <a:pt x="3040761" y="0"/>
                              </a:moveTo>
                              <a:lnTo>
                                <a:pt x="0" y="0"/>
                              </a:lnTo>
                              <a:lnTo>
                                <a:pt x="0" y="12700"/>
                              </a:lnTo>
                              <a:lnTo>
                                <a:pt x="3040761" y="12700"/>
                              </a:lnTo>
                              <a:lnTo>
                                <a:pt x="304076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815848" id="Graphic 26" o:spid="_x0000_s1026" style="position:absolute;margin-left:85.1pt;margin-top:28.85pt;width:239.45pt;height:1pt;z-index:-19101184;visibility:visible;mso-wrap-style:square;mso-wrap-distance-left:0;mso-wrap-distance-top:0;mso-wrap-distance-right:0;mso-wrap-distance-bottom:0;mso-position-horizontal:absolute;mso-position-horizontal-relative:page;mso-position-vertical:absolute;mso-position-vertical-relative:text;v-text-anchor:top" coordsize="304101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" path="m3040761,l,,,12700r3040761,l3040761,xe" fillcolor="black" stroked="f">
                <v:path arrowok="t"/>
                <w10:wrap anchorx="page"/>
              </v:shape>
            </w:pict>
          </mc:Fallback>
        </mc:AlternateContent>
      </w:r>
      <w:r>
        <w:rPr>
          <w:rFonts w:ascii="Cambria Math" w:hAnsi="Cambria Math"/>
          <w:w w:val="110"/>
          <w:sz w:val="23"/>
        </w:rPr>
        <w:t>Ativo Circulante +Realizável a Longo Prazo Passivo</w:t>
      </w:r>
      <w:r>
        <w:rPr>
          <w:rFonts w:ascii="Cambria Math" w:hAnsi="Cambria Math"/>
          <w:spacing w:val="4"/>
          <w:w w:val="110"/>
          <w:sz w:val="23"/>
        </w:rPr>
        <w:t xml:space="preserve"> </w:t>
      </w:r>
      <w:r>
        <w:rPr>
          <w:rFonts w:ascii="Cambria Math" w:hAnsi="Cambria Math"/>
          <w:w w:val="110"/>
          <w:sz w:val="23"/>
        </w:rPr>
        <w:t>Circulante</w:t>
      </w:r>
      <w:r>
        <w:rPr>
          <w:rFonts w:ascii="Cambria Math" w:hAnsi="Cambria Math"/>
          <w:spacing w:val="3"/>
          <w:w w:val="110"/>
          <w:sz w:val="23"/>
        </w:rPr>
        <w:t xml:space="preserve"> </w:t>
      </w:r>
      <w:r>
        <w:rPr>
          <w:rFonts w:ascii="Cambria Math" w:hAnsi="Cambria Math"/>
          <w:w w:val="110"/>
          <w:sz w:val="23"/>
        </w:rPr>
        <w:t>+Passivo</w:t>
      </w:r>
      <w:r>
        <w:rPr>
          <w:rFonts w:ascii="Cambria Math" w:hAnsi="Cambria Math"/>
          <w:spacing w:val="2"/>
          <w:w w:val="110"/>
          <w:sz w:val="23"/>
        </w:rPr>
        <w:t xml:space="preserve"> </w:t>
      </w:r>
      <w:r>
        <w:rPr>
          <w:rFonts w:ascii="Cambria Math" w:hAnsi="Cambria Math"/>
          <w:w w:val="110"/>
          <w:sz w:val="23"/>
        </w:rPr>
        <w:t>não</w:t>
      </w:r>
      <w:r>
        <w:rPr>
          <w:rFonts w:ascii="Cambria Math" w:hAnsi="Cambria Math"/>
          <w:spacing w:val="5"/>
          <w:w w:val="110"/>
          <w:sz w:val="23"/>
        </w:rPr>
        <w:t xml:space="preserve"> </w:t>
      </w:r>
      <w:r>
        <w:rPr>
          <w:rFonts w:ascii="Cambria Math" w:hAnsi="Cambria Math"/>
          <w:spacing w:val="-2"/>
          <w:w w:val="110"/>
          <w:sz w:val="23"/>
        </w:rPr>
        <w:t>circulante</w:t>
      </w:r>
    </w:p>
    <w:p w:rsidR="002D5F79" w:rsidRDefault="002D5F79">
      <w:pPr>
        <w:pStyle w:val="Corpodetexto"/>
        <w:spacing w:before="15"/>
        <w:ind w:left="0"/>
        <w:jc w:val="left"/>
        <w:rPr>
          <w:rFonts w:ascii="Cambria Math"/>
        </w:rPr>
      </w:pPr>
    </w:p>
    <w:p w:rsidR="002D5F79" w:rsidRDefault="00B0013F">
      <w:pPr>
        <w:pStyle w:val="Corpodetexto"/>
        <w:jc w:val="left"/>
      </w:pPr>
      <w:r>
        <w:t>Índice</w:t>
      </w:r>
      <w:r>
        <w:rPr>
          <w:spacing w:val="-6"/>
        </w:rPr>
        <w:t xml:space="preserve"> </w:t>
      </w:r>
      <w:r>
        <w:t>Liquidez</w:t>
      </w:r>
      <w:r>
        <w:rPr>
          <w:spacing w:val="-5"/>
        </w:rPr>
        <w:t xml:space="preserve"> </w:t>
      </w:r>
      <w:r>
        <w:t>Corrente:</w:t>
      </w:r>
      <w:r>
        <w:rPr>
          <w:spacing w:val="-5"/>
        </w:rPr>
        <w:t xml:space="preserve"> </w:t>
      </w:r>
      <w:r>
        <w:t>≥</w:t>
      </w:r>
      <w:r>
        <w:rPr>
          <w:spacing w:val="-3"/>
        </w:rPr>
        <w:t xml:space="preserve"> </w:t>
      </w:r>
      <w:r>
        <w:rPr>
          <w:spacing w:val="-5"/>
        </w:rPr>
        <w:t>1,0</w:t>
      </w:r>
    </w:p>
    <w:p w:rsidR="002D5F79" w:rsidRDefault="00B0013F">
      <w:pPr>
        <w:spacing w:before="275" w:line="309" w:lineRule="auto"/>
        <w:ind w:left="1419" w:right="7468" w:firstLine="122"/>
        <w:rPr>
          <w:rFonts w:ascii="Cambria Math"/>
          <w:sz w:val="23"/>
        </w:rPr>
      </w:pPr>
      <w:r>
        <w:rPr>
          <w:rFonts w:ascii="Cambria Math"/>
          <w:noProof/>
          <w:sz w:val="23"/>
          <w:lang w:val="pt-BR" w:eastAsia="pt-BR"/>
        </w:rPr>
        <mc:AlternateContent>
          <mc:Choice Requires="wps">
            <w:drawing>
              <wp:anchor distT="0" distB="0" distL="0" distR="0" simplePos="0" relativeHeight="484215808" behindDoc="1" locked="0" layoutInCell="1" allowOverlap="1">
                <wp:simplePos x="0" y="0"/>
                <wp:positionH relativeFrom="page">
                  <wp:posOffset>1081087</wp:posOffset>
                </wp:positionH>
                <wp:positionV relativeFrom="paragraph">
                  <wp:posOffset>368191</wp:posOffset>
                </wp:positionV>
                <wp:extent cx="1295400" cy="1270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95400" cy="12700"/>
                        </a:xfrm>
                        <a:custGeom>
                          <a:avLst/>
                          <a:gdLst/>
                          <a:ahLst/>
                          <a:cxnLst/>
                          <a:rect l="l" t="t" r="r" b="b"/>
                          <a:pathLst>
                            <a:path w="1295400" h="12700">
                              <a:moveTo>
                                <a:pt x="1295400" y="0"/>
                              </a:moveTo>
                              <a:lnTo>
                                <a:pt x="0" y="0"/>
                              </a:lnTo>
                              <a:lnTo>
                                <a:pt x="0" y="12700"/>
                              </a:lnTo>
                              <a:lnTo>
                                <a:pt x="1295400" y="12700"/>
                              </a:lnTo>
                              <a:lnTo>
                                <a:pt x="12954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C8B80A" id="Graphic 27" o:spid="_x0000_s1026" style="position:absolute;margin-left:85.1pt;margin-top:29pt;width:102pt;height:1pt;z-index:-19100672;visibility:visible;mso-wrap-style:square;mso-wrap-distance-left:0;mso-wrap-distance-top:0;mso-wrap-distance-right:0;mso-wrap-distance-bottom:0;mso-position-horizontal:absolute;mso-position-horizontal-relative:page;mso-position-vertical:absolute;mso-position-vertical-relative:text;v-text-anchor:top" coordsize="129540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" path="m1295400,l,,,12700r1295400,l1295400,xe" fillcolor="black" stroked="f">
                <v:path arrowok="t"/>
                <w10:wrap anchorx="page"/>
              </v:shape>
            </w:pict>
          </mc:Fallback>
        </mc:AlternateContent>
      </w:r>
      <w:r>
        <w:rPr>
          <w:rFonts w:ascii="Cambria Math"/>
          <w:w w:val="115"/>
          <w:sz w:val="23"/>
        </w:rPr>
        <w:t xml:space="preserve">Ativo Circulante </w:t>
      </w:r>
      <w:r>
        <w:rPr>
          <w:rFonts w:ascii="Cambria Math"/>
          <w:w w:val="110"/>
          <w:sz w:val="23"/>
        </w:rPr>
        <w:t>Passivo Circulante</w:t>
      </w:r>
    </w:p>
    <w:p w:rsidR="002D5F79" w:rsidRDefault="002D5F79">
      <w:pPr>
        <w:pStyle w:val="Corpodetexto"/>
        <w:spacing w:before="14"/>
        <w:ind w:left="0"/>
        <w:jc w:val="left"/>
        <w:rPr>
          <w:rFonts w:ascii="Cambria Math"/>
        </w:rPr>
      </w:pPr>
    </w:p>
    <w:p w:rsidR="002D5F79" w:rsidRDefault="00B0013F">
      <w:pPr>
        <w:pStyle w:val="Corpodetexto"/>
        <w:jc w:val="left"/>
      </w:pPr>
      <w:r>
        <w:t>Índice</w:t>
      </w:r>
      <w:r>
        <w:rPr>
          <w:spacing w:val="-4"/>
        </w:rPr>
        <w:t xml:space="preserve"> </w:t>
      </w:r>
      <w:r>
        <w:t>de</w:t>
      </w:r>
      <w:r>
        <w:rPr>
          <w:spacing w:val="-3"/>
        </w:rPr>
        <w:t xml:space="preserve"> </w:t>
      </w:r>
      <w:r>
        <w:t>Solvência</w:t>
      </w:r>
      <w:r>
        <w:rPr>
          <w:spacing w:val="-3"/>
        </w:rPr>
        <w:t xml:space="preserve"> </w:t>
      </w:r>
      <w:r>
        <w:t>Geral:</w:t>
      </w:r>
      <w:r>
        <w:rPr>
          <w:spacing w:val="-5"/>
        </w:rPr>
        <w:t xml:space="preserve"> </w:t>
      </w:r>
      <w:r>
        <w:t>≥</w:t>
      </w:r>
      <w:r>
        <w:rPr>
          <w:spacing w:val="-3"/>
        </w:rPr>
        <w:t xml:space="preserve"> </w:t>
      </w:r>
      <w:r>
        <w:rPr>
          <w:spacing w:val="-5"/>
        </w:rPr>
        <w:t>1,0</w:t>
      </w:r>
    </w:p>
    <w:p w:rsidR="002D5F79" w:rsidRDefault="00B0013F">
      <w:pPr>
        <w:spacing w:before="273"/>
        <w:ind w:right="4013"/>
        <w:jc w:val="center"/>
        <w:rPr>
          <w:rFonts w:ascii="Cambria Math"/>
          <w:sz w:val="23"/>
        </w:rPr>
      </w:pPr>
      <w:r>
        <w:rPr>
          <w:rFonts w:ascii="Cambria Math"/>
          <w:noProof/>
          <w:sz w:val="23"/>
          <w:lang w:val="pt-BR" w:eastAsia="pt-BR"/>
        </w:rPr>
        <mc:AlternateContent>
          <mc:Choice Requires="wps">
            <w:drawing>
              <wp:anchor distT="0" distB="0" distL="0" distR="0" simplePos="0" relativeHeight="487588352" behindDoc="1" locked="0" layoutInCell="1" allowOverlap="1">
                <wp:simplePos x="0" y="0"/>
                <wp:positionH relativeFrom="page">
                  <wp:posOffset>1081087</wp:posOffset>
                </wp:positionH>
                <wp:positionV relativeFrom="paragraph">
                  <wp:posOffset>366906</wp:posOffset>
                </wp:positionV>
                <wp:extent cx="3027045" cy="1270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7045" cy="12700"/>
                        </a:xfrm>
                        <a:custGeom>
                          <a:avLst/>
                          <a:gdLst/>
                          <a:ahLst/>
                          <a:cxnLst/>
                          <a:rect l="l" t="t" r="r" b="b"/>
                          <a:pathLst>
                            <a:path w="3027045" h="12700">
                              <a:moveTo>
                                <a:pt x="3026791" y="0"/>
                              </a:moveTo>
                              <a:lnTo>
                                <a:pt x="0" y="0"/>
                              </a:lnTo>
                              <a:lnTo>
                                <a:pt x="0" y="12700"/>
                              </a:lnTo>
                              <a:lnTo>
                                <a:pt x="3026791" y="12700"/>
                              </a:lnTo>
                              <a:lnTo>
                                <a:pt x="30267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2E0183" id="Graphic 28" o:spid="_x0000_s1026" style="position:absolute;margin-left:85.1pt;margin-top:28.9pt;width:238.3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302704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" path="m3026791,l,,,12700r3026791,l3026791,xe" fillcolor="black" stroked="f">
                <v:path arrowok="t"/>
                <w10:wrap type="topAndBottom" anchorx="page"/>
              </v:shape>
            </w:pict>
          </mc:Fallback>
        </mc:AlternateContent>
      </w:r>
      <w:r>
        <w:rPr>
          <w:rFonts w:ascii="Cambria Math"/>
          <w:w w:val="110"/>
          <w:sz w:val="23"/>
        </w:rPr>
        <w:t>Ativo</w:t>
      </w:r>
      <w:r>
        <w:rPr>
          <w:rFonts w:ascii="Cambria Math"/>
          <w:spacing w:val="12"/>
          <w:w w:val="110"/>
          <w:sz w:val="23"/>
        </w:rPr>
        <w:t xml:space="preserve"> </w:t>
      </w:r>
      <w:r>
        <w:rPr>
          <w:rFonts w:ascii="Cambria Math"/>
          <w:spacing w:val="-4"/>
          <w:w w:val="110"/>
          <w:sz w:val="23"/>
        </w:rPr>
        <w:t>Total</w:t>
      </w:r>
    </w:p>
    <w:p w:rsidR="002D5F79" w:rsidRDefault="00B0013F">
      <w:pPr>
        <w:spacing w:before="23"/>
        <w:ind w:right="4015"/>
        <w:jc w:val="center"/>
        <w:rPr>
          <w:rFonts w:ascii="Cambria Math" w:hAnsi="Cambria Math"/>
          <w:sz w:val="23"/>
        </w:rPr>
      </w:pPr>
      <w:r>
        <w:rPr>
          <w:rFonts w:ascii="Cambria Math" w:hAnsi="Cambria Math"/>
          <w:w w:val="110"/>
          <w:sz w:val="23"/>
        </w:rPr>
        <w:t>Passivo</w:t>
      </w:r>
      <w:r>
        <w:rPr>
          <w:rFonts w:ascii="Cambria Math" w:hAnsi="Cambria Math"/>
          <w:spacing w:val="3"/>
          <w:w w:val="110"/>
          <w:sz w:val="23"/>
        </w:rPr>
        <w:t xml:space="preserve"> </w:t>
      </w:r>
      <w:r>
        <w:rPr>
          <w:rFonts w:ascii="Cambria Math" w:hAnsi="Cambria Math"/>
          <w:w w:val="110"/>
          <w:sz w:val="23"/>
        </w:rPr>
        <w:t>Circulante +</w:t>
      </w:r>
      <w:r>
        <w:rPr>
          <w:rFonts w:ascii="Cambria Math" w:hAnsi="Cambria Math"/>
          <w:spacing w:val="2"/>
          <w:w w:val="110"/>
          <w:sz w:val="23"/>
        </w:rPr>
        <w:t xml:space="preserve"> </w:t>
      </w:r>
      <w:r>
        <w:rPr>
          <w:rFonts w:ascii="Cambria Math" w:hAnsi="Cambria Math"/>
          <w:w w:val="110"/>
          <w:sz w:val="23"/>
        </w:rPr>
        <w:t>Passivo</w:t>
      </w:r>
      <w:r>
        <w:rPr>
          <w:rFonts w:ascii="Cambria Math" w:hAnsi="Cambria Math"/>
          <w:spacing w:val="1"/>
          <w:w w:val="110"/>
          <w:sz w:val="23"/>
        </w:rPr>
        <w:t xml:space="preserve"> </w:t>
      </w:r>
      <w:r>
        <w:rPr>
          <w:rFonts w:ascii="Cambria Math" w:hAnsi="Cambria Math"/>
          <w:w w:val="110"/>
          <w:sz w:val="23"/>
        </w:rPr>
        <w:t>não</w:t>
      </w:r>
      <w:r>
        <w:rPr>
          <w:rFonts w:ascii="Cambria Math" w:hAnsi="Cambria Math"/>
          <w:spacing w:val="3"/>
          <w:w w:val="110"/>
          <w:sz w:val="23"/>
        </w:rPr>
        <w:t xml:space="preserve"> </w:t>
      </w:r>
      <w:r>
        <w:rPr>
          <w:rFonts w:ascii="Cambria Math" w:hAnsi="Cambria Math"/>
          <w:spacing w:val="-2"/>
          <w:w w:val="110"/>
          <w:sz w:val="23"/>
        </w:rPr>
        <w:t>circulante</w:t>
      </w:r>
    </w:p>
    <w:p w:rsidR="002D5F79" w:rsidRDefault="002D5F79">
      <w:pPr>
        <w:pStyle w:val="Corpodetexto"/>
        <w:spacing w:before="92"/>
        <w:ind w:left="0"/>
        <w:jc w:val="left"/>
        <w:rPr>
          <w:rFonts w:ascii="Cambria Math"/>
        </w:rPr>
      </w:pPr>
    </w:p>
    <w:p w:rsidR="002D5F79" w:rsidRDefault="00B0013F">
      <w:pPr>
        <w:pStyle w:val="PargrafodaLista"/>
        <w:numPr>
          <w:ilvl w:val="3"/>
          <w:numId w:val="32"/>
        </w:numPr>
        <w:tabs>
          <w:tab w:val="left" w:pos="2402"/>
        </w:tabs>
        <w:spacing w:before="1" w:line="364" w:lineRule="auto"/>
        <w:ind w:right="1075" w:firstLine="0"/>
        <w:jc w:val="both"/>
        <w:rPr>
          <w:sz w:val="24"/>
        </w:rPr>
      </w:pPr>
      <w:r>
        <w:rPr>
          <w:sz w:val="24"/>
        </w:rPr>
        <w:t>Certidão negativa de falência ou recuperação judicial expedida pelo distribuidor</w:t>
      </w:r>
      <w:r>
        <w:rPr>
          <w:spacing w:val="-6"/>
          <w:sz w:val="24"/>
        </w:rPr>
        <w:t xml:space="preserve"> </w:t>
      </w:r>
      <w:r>
        <w:rPr>
          <w:sz w:val="24"/>
        </w:rPr>
        <w:t>da</w:t>
      </w:r>
      <w:r>
        <w:rPr>
          <w:spacing w:val="-6"/>
          <w:sz w:val="24"/>
        </w:rPr>
        <w:t xml:space="preserve"> </w:t>
      </w:r>
      <w:r>
        <w:rPr>
          <w:sz w:val="24"/>
        </w:rPr>
        <w:t>sede</w:t>
      </w:r>
      <w:r>
        <w:rPr>
          <w:spacing w:val="-6"/>
          <w:sz w:val="24"/>
        </w:rPr>
        <w:t xml:space="preserve"> </w:t>
      </w:r>
      <w:r>
        <w:rPr>
          <w:sz w:val="24"/>
        </w:rPr>
        <w:t>do</w:t>
      </w:r>
      <w:r>
        <w:rPr>
          <w:spacing w:val="-5"/>
          <w:sz w:val="24"/>
        </w:rPr>
        <w:t xml:space="preserve"> </w:t>
      </w:r>
      <w:r>
        <w:rPr>
          <w:sz w:val="24"/>
        </w:rPr>
        <w:t>licitante,</w:t>
      </w:r>
      <w:r>
        <w:rPr>
          <w:spacing w:val="-7"/>
          <w:sz w:val="24"/>
        </w:rPr>
        <w:t xml:space="preserve"> </w:t>
      </w:r>
      <w:r>
        <w:rPr>
          <w:sz w:val="24"/>
        </w:rPr>
        <w:t>com</w:t>
      </w:r>
      <w:r>
        <w:rPr>
          <w:spacing w:val="-8"/>
          <w:sz w:val="24"/>
        </w:rPr>
        <w:t xml:space="preserve"> </w:t>
      </w:r>
      <w:r>
        <w:rPr>
          <w:sz w:val="24"/>
        </w:rPr>
        <w:t>data</w:t>
      </w:r>
      <w:r>
        <w:rPr>
          <w:spacing w:val="-6"/>
          <w:sz w:val="24"/>
        </w:rPr>
        <w:t xml:space="preserve"> </w:t>
      </w:r>
      <w:r>
        <w:rPr>
          <w:sz w:val="24"/>
        </w:rPr>
        <w:t>de</w:t>
      </w:r>
      <w:r>
        <w:rPr>
          <w:spacing w:val="-5"/>
          <w:sz w:val="24"/>
        </w:rPr>
        <w:t xml:space="preserve"> </w:t>
      </w:r>
      <w:r>
        <w:rPr>
          <w:sz w:val="24"/>
        </w:rPr>
        <w:t>expedição</w:t>
      </w:r>
      <w:r>
        <w:rPr>
          <w:spacing w:val="-7"/>
          <w:sz w:val="24"/>
        </w:rPr>
        <w:t xml:space="preserve"> </w:t>
      </w:r>
      <w:r>
        <w:rPr>
          <w:sz w:val="24"/>
        </w:rPr>
        <w:t>ou</w:t>
      </w:r>
      <w:r>
        <w:rPr>
          <w:spacing w:val="-5"/>
          <w:sz w:val="24"/>
        </w:rPr>
        <w:t xml:space="preserve"> </w:t>
      </w:r>
      <w:r>
        <w:rPr>
          <w:sz w:val="24"/>
        </w:rPr>
        <w:t>revalidação</w:t>
      </w:r>
      <w:r>
        <w:rPr>
          <w:spacing w:val="-5"/>
          <w:sz w:val="24"/>
        </w:rPr>
        <w:t xml:space="preserve"> </w:t>
      </w:r>
      <w:r>
        <w:rPr>
          <w:sz w:val="24"/>
        </w:rPr>
        <w:t>dos</w:t>
      </w:r>
      <w:r>
        <w:rPr>
          <w:spacing w:val="-8"/>
          <w:sz w:val="24"/>
        </w:rPr>
        <w:t xml:space="preserve"> </w:t>
      </w:r>
      <w:r>
        <w:rPr>
          <w:sz w:val="24"/>
        </w:rPr>
        <w:t>últimos</w:t>
      </w:r>
      <w:r>
        <w:rPr>
          <w:spacing w:val="-6"/>
          <w:sz w:val="24"/>
        </w:rPr>
        <w:t xml:space="preserve"> </w:t>
      </w:r>
      <w:r>
        <w:rPr>
          <w:sz w:val="24"/>
        </w:rPr>
        <w:t>30 (trinta) dias anteriores à data da realização da licitação, caso o documento não consigne prazo de validade.</w:t>
      </w:r>
    </w:p>
    <w:p w:rsidR="002D5F79" w:rsidRDefault="002D5F79">
      <w:pPr>
        <w:pStyle w:val="Corpodetexto"/>
        <w:spacing w:before="6"/>
        <w:ind w:left="0"/>
        <w:jc w:val="left"/>
      </w:pPr>
    </w:p>
    <w:p w:rsidR="002D5F79" w:rsidRDefault="00B0013F">
      <w:pPr>
        <w:pStyle w:val="PargrafodaLista"/>
        <w:numPr>
          <w:ilvl w:val="0"/>
          <w:numId w:val="26"/>
        </w:numPr>
        <w:tabs>
          <w:tab w:val="left" w:pos="1690"/>
        </w:tabs>
        <w:spacing w:line="364" w:lineRule="auto"/>
        <w:ind w:right="1074" w:firstLine="0"/>
        <w:jc w:val="both"/>
        <w:rPr>
          <w:sz w:val="24"/>
        </w:rPr>
      </w:pPr>
      <w:r>
        <w:rPr>
          <w:sz w:val="24"/>
        </w:rPr>
        <w:t>Na</w:t>
      </w:r>
      <w:r>
        <w:rPr>
          <w:spacing w:val="-11"/>
          <w:sz w:val="24"/>
        </w:rPr>
        <w:t xml:space="preserve"> </w:t>
      </w:r>
      <w:r>
        <w:rPr>
          <w:sz w:val="24"/>
        </w:rPr>
        <w:t>hipótese</w:t>
      </w:r>
      <w:r>
        <w:rPr>
          <w:spacing w:val="-12"/>
          <w:sz w:val="24"/>
        </w:rPr>
        <w:t xml:space="preserve"> </w:t>
      </w:r>
      <w:r>
        <w:rPr>
          <w:sz w:val="24"/>
        </w:rPr>
        <w:t>em</w:t>
      </w:r>
      <w:r>
        <w:rPr>
          <w:spacing w:val="-12"/>
          <w:sz w:val="24"/>
        </w:rPr>
        <w:t xml:space="preserve"> </w:t>
      </w:r>
      <w:r>
        <w:rPr>
          <w:sz w:val="24"/>
        </w:rPr>
        <w:t>que</w:t>
      </w:r>
      <w:r>
        <w:rPr>
          <w:spacing w:val="-12"/>
          <w:sz w:val="24"/>
        </w:rPr>
        <w:t xml:space="preserve"> </w:t>
      </w:r>
      <w:r>
        <w:rPr>
          <w:sz w:val="24"/>
        </w:rPr>
        <w:t>a</w:t>
      </w:r>
      <w:r>
        <w:rPr>
          <w:spacing w:val="-12"/>
          <w:sz w:val="24"/>
        </w:rPr>
        <w:t xml:space="preserve"> </w:t>
      </w:r>
      <w:r>
        <w:rPr>
          <w:sz w:val="24"/>
        </w:rPr>
        <w:t>certidão</w:t>
      </w:r>
      <w:r>
        <w:rPr>
          <w:spacing w:val="-11"/>
          <w:sz w:val="24"/>
        </w:rPr>
        <w:t xml:space="preserve"> </w:t>
      </w:r>
      <w:r>
        <w:rPr>
          <w:sz w:val="24"/>
        </w:rPr>
        <w:t>encaminhada</w:t>
      </w:r>
      <w:r>
        <w:rPr>
          <w:spacing w:val="-11"/>
          <w:sz w:val="24"/>
        </w:rPr>
        <w:t xml:space="preserve"> </w:t>
      </w:r>
      <w:r>
        <w:rPr>
          <w:sz w:val="24"/>
        </w:rPr>
        <w:t>for</w:t>
      </w:r>
      <w:r>
        <w:rPr>
          <w:spacing w:val="-12"/>
          <w:sz w:val="24"/>
        </w:rPr>
        <w:t xml:space="preserve"> </w:t>
      </w:r>
      <w:r>
        <w:rPr>
          <w:sz w:val="24"/>
        </w:rPr>
        <w:t>positiva,</w:t>
      </w:r>
      <w:r>
        <w:rPr>
          <w:spacing w:val="-12"/>
          <w:sz w:val="24"/>
        </w:rPr>
        <w:t xml:space="preserve"> </w:t>
      </w:r>
      <w:r>
        <w:rPr>
          <w:sz w:val="24"/>
        </w:rPr>
        <w:t>deve</w:t>
      </w:r>
      <w:r>
        <w:rPr>
          <w:spacing w:val="-12"/>
          <w:sz w:val="24"/>
        </w:rPr>
        <w:t xml:space="preserve"> </w:t>
      </w:r>
      <w:r>
        <w:rPr>
          <w:sz w:val="24"/>
        </w:rPr>
        <w:t>o</w:t>
      </w:r>
      <w:r>
        <w:rPr>
          <w:spacing w:val="-12"/>
          <w:sz w:val="24"/>
        </w:rPr>
        <w:t xml:space="preserve"> </w:t>
      </w:r>
      <w:r>
        <w:rPr>
          <w:sz w:val="24"/>
        </w:rPr>
        <w:t>licitante</w:t>
      </w:r>
      <w:r>
        <w:rPr>
          <w:spacing w:val="-12"/>
          <w:sz w:val="24"/>
        </w:rPr>
        <w:t xml:space="preserve"> </w:t>
      </w:r>
      <w:r>
        <w:rPr>
          <w:sz w:val="24"/>
        </w:rPr>
        <w:t>apresentar comprovante da homologação/deferimento pelo juízo competente do plano de recuperação judicial/extrajudicial em vigor</w:t>
      </w:r>
    </w:p>
    <w:p w:rsidR="002D5F79" w:rsidRDefault="002D5F79">
      <w:pPr>
        <w:pStyle w:val="Corpodetexto"/>
        <w:spacing w:before="5"/>
        <w:ind w:left="0"/>
        <w:jc w:val="left"/>
      </w:pPr>
    </w:p>
    <w:p w:rsidR="002D5F79" w:rsidRDefault="00B0013F">
      <w:pPr>
        <w:pStyle w:val="Ttulo1"/>
        <w:numPr>
          <w:ilvl w:val="2"/>
          <w:numId w:val="32"/>
        </w:numPr>
        <w:tabs>
          <w:tab w:val="left" w:pos="2084"/>
        </w:tabs>
        <w:spacing w:before="1"/>
        <w:ind w:left="2084" w:hanging="665"/>
        <w:jc w:val="both"/>
      </w:pPr>
      <w:r>
        <w:t>QUALIFICAÇÃO</w:t>
      </w:r>
      <w:r>
        <w:rPr>
          <w:spacing w:val="-11"/>
        </w:rPr>
        <w:t xml:space="preserve"> </w:t>
      </w:r>
      <w:r>
        <w:rPr>
          <w:spacing w:val="-2"/>
        </w:rPr>
        <w:t>TÉCNICA</w:t>
      </w:r>
    </w:p>
    <w:p w:rsidR="002D5F79" w:rsidRDefault="002D5F79">
      <w:pPr>
        <w:pStyle w:val="Corpodetexto"/>
        <w:spacing w:before="147"/>
        <w:ind w:left="0"/>
        <w:jc w:val="left"/>
        <w:rPr>
          <w:rFonts w:ascii="Arial"/>
          <w:b/>
        </w:rPr>
      </w:pPr>
    </w:p>
    <w:p w:rsidR="002D5F79" w:rsidRDefault="00B0013F">
      <w:pPr>
        <w:pStyle w:val="Corpodetexto"/>
        <w:spacing w:before="1" w:line="364" w:lineRule="auto"/>
        <w:ind w:right="1079"/>
      </w:pPr>
      <w:r>
        <w:t>A)</w:t>
      </w:r>
      <w:r>
        <w:rPr>
          <w:spacing w:val="-1"/>
        </w:rPr>
        <w:t xml:space="preserve"> </w:t>
      </w:r>
      <w:r>
        <w:t>Comprovação</w:t>
      </w:r>
      <w:r>
        <w:rPr>
          <w:spacing w:val="-1"/>
        </w:rPr>
        <w:t xml:space="preserve"> </w:t>
      </w:r>
      <w:r>
        <w:t>de</w:t>
      </w:r>
      <w:r>
        <w:rPr>
          <w:spacing w:val="-1"/>
        </w:rPr>
        <w:t xml:space="preserve"> </w:t>
      </w:r>
      <w:r>
        <w:t>aptidão</w:t>
      </w:r>
      <w:r>
        <w:rPr>
          <w:spacing w:val="-1"/>
        </w:rPr>
        <w:t xml:space="preserve"> </w:t>
      </w:r>
      <w:r>
        <w:t>do</w:t>
      </w:r>
      <w:r>
        <w:rPr>
          <w:spacing w:val="-1"/>
        </w:rPr>
        <w:t xml:space="preserve"> </w:t>
      </w:r>
      <w:r>
        <w:t>desempenho</w:t>
      </w:r>
      <w:r>
        <w:rPr>
          <w:spacing w:val="-1"/>
        </w:rPr>
        <w:t xml:space="preserve"> </w:t>
      </w:r>
      <w:r>
        <w:t>de</w:t>
      </w:r>
      <w:r>
        <w:rPr>
          <w:spacing w:val="-1"/>
        </w:rPr>
        <w:t xml:space="preserve"> </w:t>
      </w:r>
      <w:r>
        <w:t>atividade</w:t>
      </w:r>
      <w:r>
        <w:rPr>
          <w:spacing w:val="-1"/>
        </w:rPr>
        <w:t xml:space="preserve"> </w:t>
      </w:r>
      <w:r>
        <w:t>pertinente</w:t>
      </w:r>
      <w:r>
        <w:rPr>
          <w:spacing w:val="-1"/>
        </w:rPr>
        <w:t xml:space="preserve"> </w:t>
      </w:r>
      <w:r>
        <w:t>e</w:t>
      </w:r>
      <w:r>
        <w:rPr>
          <w:spacing w:val="-1"/>
        </w:rPr>
        <w:t xml:space="preserve"> </w:t>
      </w:r>
      <w:r>
        <w:t>compatível</w:t>
      </w:r>
      <w:r>
        <w:rPr>
          <w:spacing w:val="-1"/>
        </w:rPr>
        <w:t xml:space="preserve"> </w:t>
      </w:r>
      <w:r>
        <w:t>em características,</w:t>
      </w:r>
      <w:r>
        <w:rPr>
          <w:spacing w:val="80"/>
          <w:w w:val="150"/>
        </w:rPr>
        <w:t xml:space="preserve"> </w:t>
      </w:r>
      <w:r>
        <w:t>quantidades</w:t>
      </w:r>
      <w:r>
        <w:rPr>
          <w:spacing w:val="80"/>
          <w:w w:val="150"/>
        </w:rPr>
        <w:t xml:space="preserve"> </w:t>
      </w:r>
      <w:r>
        <w:t>e</w:t>
      </w:r>
      <w:r>
        <w:rPr>
          <w:spacing w:val="80"/>
          <w:w w:val="150"/>
        </w:rPr>
        <w:t xml:space="preserve"> </w:t>
      </w:r>
      <w:r>
        <w:t>prazos</w:t>
      </w:r>
      <w:r>
        <w:rPr>
          <w:spacing w:val="80"/>
          <w:w w:val="150"/>
        </w:rPr>
        <w:t xml:space="preserve"> </w:t>
      </w:r>
      <w:r>
        <w:t>com</w:t>
      </w:r>
      <w:r>
        <w:rPr>
          <w:spacing w:val="80"/>
          <w:w w:val="150"/>
        </w:rPr>
        <w:t xml:space="preserve"> </w:t>
      </w:r>
      <w:r>
        <w:t>o</w:t>
      </w:r>
      <w:r>
        <w:rPr>
          <w:spacing w:val="80"/>
          <w:w w:val="150"/>
        </w:rPr>
        <w:t xml:space="preserve"> </w:t>
      </w:r>
      <w:r>
        <w:t>objeto</w:t>
      </w:r>
      <w:r>
        <w:rPr>
          <w:spacing w:val="80"/>
          <w:w w:val="150"/>
        </w:rPr>
        <w:t xml:space="preserve"> </w:t>
      </w:r>
      <w:r>
        <w:t>da</w:t>
      </w:r>
      <w:r>
        <w:rPr>
          <w:spacing w:val="80"/>
          <w:w w:val="150"/>
        </w:rPr>
        <w:t xml:space="preserve"> </w:t>
      </w:r>
      <w:r>
        <w:t>licitação,</w:t>
      </w:r>
      <w:r>
        <w:rPr>
          <w:spacing w:val="80"/>
          <w:w w:val="150"/>
        </w:rPr>
        <w:t xml:space="preserve"> </w:t>
      </w:r>
      <w:r>
        <w:t>através</w:t>
      </w:r>
      <w:r>
        <w:rPr>
          <w:spacing w:val="80"/>
          <w:w w:val="150"/>
        </w:rPr>
        <w:t xml:space="preserve"> </w:t>
      </w:r>
      <w:r>
        <w:t>da</w:t>
      </w:r>
    </w:p>
    <w:p w:rsidR="002D5F79" w:rsidRDefault="002D5F79">
      <w:pPr>
        <w:pStyle w:val="Corpodetexto"/>
        <w:spacing w:line="364" w:lineRule="auto"/>
        <w:sectPr w:rsidR="002D5F79">
          <w:pgSz w:w="11910" w:h="16840"/>
          <w:pgMar w:top="1840" w:right="0" w:bottom="1020" w:left="283" w:header="658" w:footer="834" w:gutter="0"/>
          <w:cols w:space="720"/>
        </w:sectPr>
      </w:pPr>
    </w:p>
    <w:p w:rsidR="002D5F79" w:rsidRDefault="002D5F79">
      <w:pPr>
        <w:pStyle w:val="Corpodetexto"/>
        <w:spacing w:before="146"/>
        <w:ind w:left="0"/>
        <w:jc w:val="left"/>
      </w:pPr>
    </w:p>
    <w:p w:rsidR="002D5F79" w:rsidRDefault="00B0013F">
      <w:pPr>
        <w:pStyle w:val="Corpodetexto"/>
        <w:spacing w:line="364" w:lineRule="auto"/>
        <w:ind w:right="1074"/>
      </w:pPr>
      <w:r>
        <w:t>apresentação de ATESTADOS, fornecidos por pessoa jurídica de direito público (acompanhado do contrato ou publicação em diário oficial) ou privado, acompanhado da nota fiscal. (Para todos os lotes).</w:t>
      </w:r>
    </w:p>
    <w:p w:rsidR="002D5F79" w:rsidRDefault="00B0013F">
      <w:pPr>
        <w:pStyle w:val="PargrafodaLista"/>
        <w:numPr>
          <w:ilvl w:val="0"/>
          <w:numId w:val="26"/>
        </w:numPr>
        <w:tabs>
          <w:tab w:val="left" w:pos="1699"/>
        </w:tabs>
        <w:spacing w:before="98" w:line="360" w:lineRule="auto"/>
        <w:ind w:right="1073" w:firstLine="0"/>
        <w:jc w:val="both"/>
        <w:rPr>
          <w:sz w:val="24"/>
        </w:rPr>
      </w:pPr>
      <w:r>
        <w:rPr>
          <w:sz w:val="24"/>
        </w:rPr>
        <w:t>Certidão</w:t>
      </w:r>
      <w:r>
        <w:rPr>
          <w:spacing w:val="-3"/>
          <w:sz w:val="24"/>
        </w:rPr>
        <w:t xml:space="preserve"> </w:t>
      </w:r>
      <w:r>
        <w:rPr>
          <w:sz w:val="24"/>
        </w:rPr>
        <w:t>de</w:t>
      </w:r>
      <w:r>
        <w:rPr>
          <w:spacing w:val="-3"/>
          <w:sz w:val="24"/>
        </w:rPr>
        <w:t xml:space="preserve"> </w:t>
      </w:r>
      <w:r>
        <w:rPr>
          <w:sz w:val="24"/>
        </w:rPr>
        <w:t>registro</w:t>
      </w:r>
      <w:r>
        <w:rPr>
          <w:spacing w:val="-3"/>
          <w:sz w:val="24"/>
        </w:rPr>
        <w:t xml:space="preserve"> </w:t>
      </w:r>
      <w:r>
        <w:rPr>
          <w:sz w:val="24"/>
        </w:rPr>
        <w:t>da</w:t>
      </w:r>
      <w:r>
        <w:rPr>
          <w:spacing w:val="-3"/>
          <w:sz w:val="24"/>
        </w:rPr>
        <w:t xml:space="preserve"> </w:t>
      </w:r>
      <w:r>
        <w:rPr>
          <w:sz w:val="24"/>
        </w:rPr>
        <w:t>empresa</w:t>
      </w:r>
      <w:r>
        <w:rPr>
          <w:spacing w:val="-3"/>
          <w:sz w:val="24"/>
        </w:rPr>
        <w:t xml:space="preserve"> </w:t>
      </w:r>
      <w:r>
        <w:rPr>
          <w:sz w:val="24"/>
        </w:rPr>
        <w:t>junto</w:t>
      </w:r>
      <w:r>
        <w:rPr>
          <w:spacing w:val="-3"/>
          <w:sz w:val="24"/>
        </w:rPr>
        <w:t xml:space="preserve"> </w:t>
      </w:r>
      <w:r>
        <w:rPr>
          <w:sz w:val="24"/>
        </w:rPr>
        <w:t>ao</w:t>
      </w:r>
      <w:r>
        <w:rPr>
          <w:spacing w:val="-3"/>
          <w:sz w:val="24"/>
        </w:rPr>
        <w:t xml:space="preserve"> </w:t>
      </w:r>
      <w:r>
        <w:rPr>
          <w:sz w:val="24"/>
        </w:rPr>
        <w:t>CREA</w:t>
      </w:r>
      <w:r>
        <w:rPr>
          <w:spacing w:val="-1"/>
          <w:sz w:val="24"/>
        </w:rPr>
        <w:t xml:space="preserve"> </w:t>
      </w:r>
      <w:r>
        <w:rPr>
          <w:sz w:val="24"/>
        </w:rPr>
        <w:t>-</w:t>
      </w:r>
      <w:r>
        <w:rPr>
          <w:spacing w:val="-4"/>
          <w:sz w:val="24"/>
        </w:rPr>
        <w:t xml:space="preserve"> </w:t>
      </w:r>
      <w:r>
        <w:rPr>
          <w:sz w:val="24"/>
        </w:rPr>
        <w:t>Conselho</w:t>
      </w:r>
      <w:r>
        <w:rPr>
          <w:spacing w:val="-3"/>
          <w:sz w:val="24"/>
        </w:rPr>
        <w:t xml:space="preserve"> </w:t>
      </w:r>
      <w:r>
        <w:rPr>
          <w:sz w:val="24"/>
        </w:rPr>
        <w:t>Regional</w:t>
      </w:r>
      <w:r>
        <w:rPr>
          <w:spacing w:val="-3"/>
          <w:sz w:val="24"/>
        </w:rPr>
        <w:t xml:space="preserve"> </w:t>
      </w:r>
      <w:r>
        <w:rPr>
          <w:sz w:val="24"/>
        </w:rPr>
        <w:t>de Engenharia</w:t>
      </w:r>
      <w:r>
        <w:rPr>
          <w:spacing w:val="-2"/>
          <w:sz w:val="24"/>
        </w:rPr>
        <w:t xml:space="preserve"> </w:t>
      </w:r>
      <w:r>
        <w:rPr>
          <w:sz w:val="24"/>
        </w:rPr>
        <w:t>Arquitetura</w:t>
      </w:r>
      <w:r>
        <w:rPr>
          <w:spacing w:val="-2"/>
          <w:sz w:val="24"/>
        </w:rPr>
        <w:t xml:space="preserve"> </w:t>
      </w:r>
      <w:r>
        <w:rPr>
          <w:sz w:val="24"/>
        </w:rPr>
        <w:t>e</w:t>
      </w:r>
      <w:r>
        <w:rPr>
          <w:spacing w:val="-3"/>
          <w:sz w:val="24"/>
        </w:rPr>
        <w:t xml:space="preserve"> </w:t>
      </w:r>
      <w:r>
        <w:rPr>
          <w:sz w:val="24"/>
        </w:rPr>
        <w:t>Agronomia,</w:t>
      </w:r>
      <w:r>
        <w:rPr>
          <w:spacing w:val="-3"/>
          <w:sz w:val="24"/>
        </w:rPr>
        <w:t xml:space="preserve"> </w:t>
      </w:r>
      <w:r>
        <w:rPr>
          <w:sz w:val="24"/>
        </w:rPr>
        <w:t>em</w:t>
      </w:r>
      <w:r>
        <w:rPr>
          <w:spacing w:val="-2"/>
          <w:sz w:val="24"/>
        </w:rPr>
        <w:t xml:space="preserve"> </w:t>
      </w:r>
      <w:r>
        <w:rPr>
          <w:sz w:val="24"/>
        </w:rPr>
        <w:t>plena</w:t>
      </w:r>
      <w:r>
        <w:rPr>
          <w:spacing w:val="-2"/>
          <w:sz w:val="24"/>
        </w:rPr>
        <w:t xml:space="preserve"> </w:t>
      </w:r>
      <w:r>
        <w:rPr>
          <w:sz w:val="24"/>
        </w:rPr>
        <w:t>validade;</w:t>
      </w:r>
      <w:r>
        <w:rPr>
          <w:spacing w:val="-4"/>
          <w:sz w:val="24"/>
        </w:rPr>
        <w:t xml:space="preserve"> </w:t>
      </w:r>
      <w:r>
        <w:rPr>
          <w:sz w:val="24"/>
        </w:rPr>
        <w:t>(Para</w:t>
      </w:r>
      <w:r>
        <w:rPr>
          <w:spacing w:val="-2"/>
          <w:sz w:val="24"/>
        </w:rPr>
        <w:t xml:space="preserve"> </w:t>
      </w:r>
      <w:r>
        <w:rPr>
          <w:sz w:val="24"/>
        </w:rPr>
        <w:t>os</w:t>
      </w:r>
      <w:r>
        <w:rPr>
          <w:spacing w:val="-3"/>
          <w:sz w:val="24"/>
        </w:rPr>
        <w:t xml:space="preserve"> </w:t>
      </w:r>
      <w:r>
        <w:rPr>
          <w:sz w:val="24"/>
        </w:rPr>
        <w:t>lotes</w:t>
      </w:r>
      <w:r>
        <w:rPr>
          <w:spacing w:val="-2"/>
          <w:sz w:val="24"/>
        </w:rPr>
        <w:t xml:space="preserve"> </w:t>
      </w:r>
      <w:r>
        <w:rPr>
          <w:sz w:val="24"/>
        </w:rPr>
        <w:t>01,</w:t>
      </w:r>
      <w:r>
        <w:rPr>
          <w:spacing w:val="-1"/>
          <w:sz w:val="24"/>
        </w:rPr>
        <w:t xml:space="preserve"> </w:t>
      </w:r>
      <w:r>
        <w:rPr>
          <w:sz w:val="24"/>
        </w:rPr>
        <w:t>03,</w:t>
      </w:r>
      <w:r>
        <w:rPr>
          <w:spacing w:val="-3"/>
          <w:sz w:val="24"/>
        </w:rPr>
        <w:t xml:space="preserve"> </w:t>
      </w:r>
      <w:r>
        <w:rPr>
          <w:sz w:val="24"/>
        </w:rPr>
        <w:t>04,</w:t>
      </w:r>
      <w:r>
        <w:rPr>
          <w:spacing w:val="-4"/>
          <w:sz w:val="24"/>
        </w:rPr>
        <w:t xml:space="preserve"> </w:t>
      </w:r>
      <w:r>
        <w:rPr>
          <w:sz w:val="24"/>
        </w:rPr>
        <w:t>05 e 06).</w:t>
      </w:r>
    </w:p>
    <w:p w:rsidR="002D5F79" w:rsidRDefault="00B0013F">
      <w:pPr>
        <w:pStyle w:val="PargrafodaLista"/>
        <w:numPr>
          <w:ilvl w:val="1"/>
          <w:numId w:val="26"/>
        </w:numPr>
        <w:tabs>
          <w:tab w:val="left" w:pos="1914"/>
        </w:tabs>
        <w:spacing w:line="360" w:lineRule="auto"/>
        <w:ind w:right="1079" w:firstLine="0"/>
        <w:jc w:val="both"/>
        <w:rPr>
          <w:sz w:val="24"/>
        </w:rPr>
      </w:pPr>
      <w:r>
        <w:rPr>
          <w:sz w:val="24"/>
        </w:rPr>
        <w:t>Caso a empresa tenha em seu acervo profissional responsável elétrico de nível TÉNICO, deverá conter a Certidão de Registro da Licitante junto ao CFT (Conselho Federal dos Técnicos), dentro do prazo de validade para realização do evento.</w:t>
      </w:r>
    </w:p>
    <w:p w:rsidR="002D5F79" w:rsidRDefault="00B0013F">
      <w:pPr>
        <w:pStyle w:val="PargrafodaLista"/>
        <w:numPr>
          <w:ilvl w:val="0"/>
          <w:numId w:val="26"/>
        </w:numPr>
        <w:tabs>
          <w:tab w:val="left" w:pos="1676"/>
        </w:tabs>
        <w:spacing w:line="360" w:lineRule="auto"/>
        <w:ind w:right="1075" w:firstLine="0"/>
        <w:jc w:val="both"/>
        <w:rPr>
          <w:sz w:val="24"/>
        </w:rPr>
      </w:pPr>
      <w:r>
        <w:rPr>
          <w:sz w:val="24"/>
        </w:rPr>
        <w:t>Certidão</w:t>
      </w:r>
      <w:r>
        <w:rPr>
          <w:spacing w:val="-14"/>
          <w:sz w:val="24"/>
        </w:rPr>
        <w:t xml:space="preserve"> </w:t>
      </w:r>
      <w:r>
        <w:rPr>
          <w:sz w:val="24"/>
        </w:rPr>
        <w:t>de</w:t>
      </w:r>
      <w:r>
        <w:rPr>
          <w:spacing w:val="-11"/>
          <w:sz w:val="24"/>
        </w:rPr>
        <w:t xml:space="preserve"> </w:t>
      </w:r>
      <w:r>
        <w:rPr>
          <w:sz w:val="24"/>
        </w:rPr>
        <w:t>registro</w:t>
      </w:r>
      <w:r>
        <w:rPr>
          <w:spacing w:val="-12"/>
          <w:sz w:val="24"/>
        </w:rPr>
        <w:t xml:space="preserve"> </w:t>
      </w:r>
      <w:r>
        <w:rPr>
          <w:sz w:val="24"/>
        </w:rPr>
        <w:t>e</w:t>
      </w:r>
      <w:r>
        <w:rPr>
          <w:spacing w:val="-12"/>
          <w:sz w:val="24"/>
        </w:rPr>
        <w:t xml:space="preserve"> </w:t>
      </w:r>
      <w:r>
        <w:rPr>
          <w:sz w:val="24"/>
        </w:rPr>
        <w:t>regularidade</w:t>
      </w:r>
      <w:r>
        <w:rPr>
          <w:spacing w:val="-14"/>
          <w:sz w:val="24"/>
        </w:rPr>
        <w:t xml:space="preserve"> </w:t>
      </w:r>
      <w:r>
        <w:rPr>
          <w:sz w:val="24"/>
        </w:rPr>
        <w:t>do</w:t>
      </w:r>
      <w:r>
        <w:rPr>
          <w:spacing w:val="-11"/>
          <w:sz w:val="24"/>
        </w:rPr>
        <w:t xml:space="preserve"> </w:t>
      </w:r>
      <w:r>
        <w:rPr>
          <w:sz w:val="24"/>
        </w:rPr>
        <w:t>responsável</w:t>
      </w:r>
      <w:r>
        <w:rPr>
          <w:spacing w:val="-11"/>
          <w:sz w:val="24"/>
        </w:rPr>
        <w:t xml:space="preserve"> </w:t>
      </w:r>
      <w:r>
        <w:rPr>
          <w:sz w:val="24"/>
        </w:rPr>
        <w:t>técnico</w:t>
      </w:r>
      <w:r>
        <w:rPr>
          <w:spacing w:val="-12"/>
          <w:sz w:val="24"/>
        </w:rPr>
        <w:t xml:space="preserve"> </w:t>
      </w:r>
      <w:r>
        <w:rPr>
          <w:sz w:val="24"/>
        </w:rPr>
        <w:t>Engenheiro</w:t>
      </w:r>
      <w:r>
        <w:rPr>
          <w:spacing w:val="-12"/>
          <w:sz w:val="24"/>
        </w:rPr>
        <w:t xml:space="preserve"> </w:t>
      </w:r>
      <w:r>
        <w:rPr>
          <w:sz w:val="24"/>
        </w:rPr>
        <w:t>Civil</w:t>
      </w:r>
      <w:r>
        <w:rPr>
          <w:spacing w:val="-12"/>
          <w:sz w:val="24"/>
        </w:rPr>
        <w:t xml:space="preserve"> </w:t>
      </w:r>
      <w:r>
        <w:rPr>
          <w:sz w:val="24"/>
        </w:rPr>
        <w:t>junto</w:t>
      </w:r>
      <w:r>
        <w:rPr>
          <w:spacing w:val="-12"/>
          <w:sz w:val="24"/>
        </w:rPr>
        <w:t xml:space="preserve"> </w:t>
      </w:r>
      <w:r>
        <w:rPr>
          <w:sz w:val="24"/>
        </w:rPr>
        <w:t>ao CREA (Conselho Regional de Engenharia, Arquitetura e Agronomia) devidamente regularizado, que conste a empresa licitante como responsável técnico, dentro do prazo de validade; (Para os lotes 01, 03, 04, 05 e 06).</w:t>
      </w:r>
    </w:p>
    <w:p w:rsidR="002D5F79" w:rsidRDefault="00B0013F">
      <w:pPr>
        <w:pStyle w:val="PargrafodaLista"/>
        <w:numPr>
          <w:ilvl w:val="0"/>
          <w:numId w:val="26"/>
        </w:numPr>
        <w:tabs>
          <w:tab w:val="left" w:pos="1710"/>
        </w:tabs>
        <w:spacing w:line="360" w:lineRule="auto"/>
        <w:ind w:right="1071" w:firstLine="0"/>
        <w:jc w:val="both"/>
        <w:rPr>
          <w:sz w:val="24"/>
        </w:rPr>
      </w:pPr>
      <w:r>
        <w:rPr>
          <w:sz w:val="24"/>
        </w:rPr>
        <w:t>Certidão de registro e regularidade do responsável técnico Engenheiro Elétrico ou Técnico Elétrico, junto ao CREA (Conselho Regional de Engenharia, Arquitetura e Agronomia) ou, este último, junto ao Conselho Federal dos Técnicos-CFT, devidamente regularizado, que conste a empresa licitante como responsável técnico, dentro do prazo de validade; (Para os lotes 03, 04, 05 e 06).</w:t>
      </w:r>
    </w:p>
    <w:p w:rsidR="002D5F79" w:rsidRDefault="00B0013F">
      <w:pPr>
        <w:pStyle w:val="PargrafodaLista"/>
        <w:numPr>
          <w:ilvl w:val="1"/>
          <w:numId w:val="26"/>
        </w:numPr>
        <w:tabs>
          <w:tab w:val="left" w:pos="1884"/>
        </w:tabs>
        <w:spacing w:line="360" w:lineRule="auto"/>
        <w:ind w:right="1075" w:firstLine="0"/>
        <w:jc w:val="both"/>
        <w:rPr>
          <w:sz w:val="24"/>
        </w:rPr>
      </w:pPr>
      <w:r>
        <w:rPr>
          <w:sz w:val="24"/>
        </w:rPr>
        <w:t>Caso</w:t>
      </w:r>
      <w:r>
        <w:rPr>
          <w:spacing w:val="-17"/>
          <w:sz w:val="24"/>
        </w:rPr>
        <w:t xml:space="preserve"> </w:t>
      </w:r>
      <w:r>
        <w:rPr>
          <w:sz w:val="24"/>
        </w:rPr>
        <w:t>a</w:t>
      </w:r>
      <w:r>
        <w:rPr>
          <w:spacing w:val="-17"/>
          <w:sz w:val="24"/>
        </w:rPr>
        <w:t xml:space="preserve"> </w:t>
      </w:r>
      <w:r>
        <w:rPr>
          <w:sz w:val="24"/>
        </w:rPr>
        <w:t>empresa</w:t>
      </w:r>
      <w:r>
        <w:rPr>
          <w:spacing w:val="-16"/>
          <w:sz w:val="24"/>
        </w:rPr>
        <w:t xml:space="preserve"> </w:t>
      </w:r>
      <w:r>
        <w:rPr>
          <w:sz w:val="24"/>
        </w:rPr>
        <w:t>tenha</w:t>
      </w:r>
      <w:r>
        <w:rPr>
          <w:spacing w:val="-17"/>
          <w:sz w:val="24"/>
        </w:rPr>
        <w:t xml:space="preserve"> </w:t>
      </w:r>
      <w:r>
        <w:rPr>
          <w:sz w:val="24"/>
        </w:rPr>
        <w:t>como</w:t>
      </w:r>
      <w:r>
        <w:rPr>
          <w:spacing w:val="-17"/>
          <w:sz w:val="24"/>
        </w:rPr>
        <w:t xml:space="preserve"> </w:t>
      </w:r>
      <w:r>
        <w:rPr>
          <w:sz w:val="24"/>
        </w:rPr>
        <w:t>responsável</w:t>
      </w:r>
      <w:r>
        <w:rPr>
          <w:spacing w:val="-17"/>
          <w:sz w:val="24"/>
        </w:rPr>
        <w:t xml:space="preserve"> </w:t>
      </w:r>
      <w:r>
        <w:rPr>
          <w:sz w:val="24"/>
        </w:rPr>
        <w:t>técnico</w:t>
      </w:r>
      <w:r>
        <w:rPr>
          <w:spacing w:val="-16"/>
          <w:sz w:val="24"/>
        </w:rPr>
        <w:t xml:space="preserve"> </w:t>
      </w:r>
      <w:r>
        <w:rPr>
          <w:sz w:val="24"/>
        </w:rPr>
        <w:t>elétrico,</w:t>
      </w:r>
      <w:r>
        <w:rPr>
          <w:spacing w:val="-17"/>
          <w:sz w:val="24"/>
        </w:rPr>
        <w:t xml:space="preserve"> </w:t>
      </w:r>
      <w:r>
        <w:rPr>
          <w:sz w:val="24"/>
        </w:rPr>
        <w:t>alguns</w:t>
      </w:r>
      <w:r>
        <w:rPr>
          <w:spacing w:val="-17"/>
          <w:sz w:val="24"/>
        </w:rPr>
        <w:t xml:space="preserve"> </w:t>
      </w:r>
      <w:r>
        <w:rPr>
          <w:sz w:val="24"/>
        </w:rPr>
        <w:t>dos</w:t>
      </w:r>
      <w:r>
        <w:rPr>
          <w:spacing w:val="-16"/>
          <w:sz w:val="24"/>
        </w:rPr>
        <w:t xml:space="preserve"> </w:t>
      </w:r>
      <w:r>
        <w:rPr>
          <w:sz w:val="24"/>
        </w:rPr>
        <w:t>profissionais a seguir, que NÃO SEJA ENGENHEIRO ELETRICO, deverá apresentar certidão de Registro da Licitante junto ao Conselho Federal dos Técnicos - CFT.</w:t>
      </w:r>
    </w:p>
    <w:p w:rsidR="002D5F79" w:rsidRDefault="00B0013F">
      <w:pPr>
        <w:pStyle w:val="PargrafodaLista"/>
        <w:numPr>
          <w:ilvl w:val="2"/>
          <w:numId w:val="26"/>
        </w:numPr>
        <w:tabs>
          <w:tab w:val="left" w:pos="1579"/>
        </w:tabs>
        <w:ind w:hanging="160"/>
        <w:rPr>
          <w:sz w:val="24"/>
        </w:rPr>
      </w:pPr>
      <w:r>
        <w:rPr>
          <w:sz w:val="24"/>
        </w:rPr>
        <w:t>Técnico</w:t>
      </w:r>
      <w:r>
        <w:rPr>
          <w:spacing w:val="-2"/>
          <w:sz w:val="24"/>
        </w:rPr>
        <w:t xml:space="preserve"> </w:t>
      </w:r>
      <w:r>
        <w:rPr>
          <w:sz w:val="24"/>
        </w:rPr>
        <w:t>em</w:t>
      </w:r>
      <w:r>
        <w:rPr>
          <w:spacing w:val="-2"/>
          <w:sz w:val="24"/>
        </w:rPr>
        <w:t xml:space="preserve"> eletromecânica.</w:t>
      </w:r>
    </w:p>
    <w:p w:rsidR="002D5F79" w:rsidRDefault="00B0013F">
      <w:pPr>
        <w:pStyle w:val="PargrafodaLista"/>
        <w:numPr>
          <w:ilvl w:val="2"/>
          <w:numId w:val="26"/>
        </w:numPr>
        <w:tabs>
          <w:tab w:val="left" w:pos="1579"/>
        </w:tabs>
        <w:spacing w:before="137"/>
        <w:ind w:hanging="160"/>
        <w:rPr>
          <w:sz w:val="24"/>
        </w:rPr>
      </w:pPr>
      <w:r>
        <w:rPr>
          <w:sz w:val="24"/>
        </w:rPr>
        <w:t>Técnico</w:t>
      </w:r>
      <w:r>
        <w:rPr>
          <w:spacing w:val="-2"/>
          <w:sz w:val="24"/>
        </w:rPr>
        <w:t xml:space="preserve"> </w:t>
      </w:r>
      <w:r>
        <w:rPr>
          <w:sz w:val="24"/>
        </w:rPr>
        <w:t>em</w:t>
      </w:r>
      <w:r>
        <w:rPr>
          <w:spacing w:val="-2"/>
          <w:sz w:val="24"/>
        </w:rPr>
        <w:t xml:space="preserve"> eletrotécnica.</w:t>
      </w:r>
    </w:p>
    <w:p w:rsidR="002D5F79" w:rsidRPr="00BF4D92" w:rsidRDefault="00B0013F">
      <w:pPr>
        <w:pStyle w:val="PargrafodaLista"/>
        <w:numPr>
          <w:ilvl w:val="0"/>
          <w:numId w:val="26"/>
        </w:numPr>
        <w:tabs>
          <w:tab w:val="left" w:pos="1710"/>
        </w:tabs>
        <w:spacing w:before="138" w:line="360" w:lineRule="auto"/>
        <w:ind w:right="1077" w:firstLine="0"/>
        <w:jc w:val="both"/>
        <w:rPr>
          <w:sz w:val="24"/>
        </w:rPr>
      </w:pPr>
      <w:r w:rsidRPr="00BF4D92">
        <w:rPr>
          <w:color w:val="000000"/>
          <w:sz w:val="24"/>
        </w:rPr>
        <w:t>Certidão de registro e regularidade do responsável técnico Engenheiro Sanitarista e ou ambientalista junto ao CREA (Conselho Regional de Engenharia, Arquitetura e Agronomia) devidamente regularizado, que conste a empresa licitante como responsável técnico, dentro do prazo de validade; (Para o lote 02).</w:t>
      </w:r>
    </w:p>
    <w:p w:rsidR="002D5F79" w:rsidRDefault="00B0013F">
      <w:pPr>
        <w:pStyle w:val="PargrafodaLista"/>
        <w:numPr>
          <w:ilvl w:val="0"/>
          <w:numId w:val="26"/>
        </w:numPr>
        <w:tabs>
          <w:tab w:val="left" w:pos="1750"/>
        </w:tabs>
        <w:spacing w:before="1" w:line="360" w:lineRule="auto"/>
        <w:ind w:right="1078" w:firstLine="0"/>
        <w:jc w:val="both"/>
        <w:rPr>
          <w:sz w:val="24"/>
        </w:rPr>
      </w:pPr>
      <w:r>
        <w:rPr>
          <w:sz w:val="24"/>
        </w:rPr>
        <w:t>Comprovação que possui em seu quadro técnico, na data prevista para apresentação</w:t>
      </w:r>
      <w:r>
        <w:rPr>
          <w:spacing w:val="-5"/>
          <w:sz w:val="24"/>
        </w:rPr>
        <w:t xml:space="preserve"> </w:t>
      </w:r>
      <w:r>
        <w:rPr>
          <w:sz w:val="24"/>
        </w:rPr>
        <w:t>da</w:t>
      </w:r>
      <w:r>
        <w:rPr>
          <w:spacing w:val="-5"/>
          <w:sz w:val="24"/>
        </w:rPr>
        <w:t xml:space="preserve"> </w:t>
      </w:r>
      <w:r>
        <w:rPr>
          <w:sz w:val="24"/>
        </w:rPr>
        <w:t>habilitação,</w:t>
      </w:r>
      <w:r>
        <w:rPr>
          <w:spacing w:val="-7"/>
          <w:sz w:val="24"/>
        </w:rPr>
        <w:t xml:space="preserve"> </w:t>
      </w:r>
      <w:r>
        <w:rPr>
          <w:sz w:val="24"/>
        </w:rPr>
        <w:t>profissional</w:t>
      </w:r>
      <w:r>
        <w:rPr>
          <w:spacing w:val="-6"/>
          <w:sz w:val="24"/>
        </w:rPr>
        <w:t xml:space="preserve"> </w:t>
      </w:r>
      <w:r>
        <w:rPr>
          <w:sz w:val="24"/>
        </w:rPr>
        <w:t>de</w:t>
      </w:r>
      <w:r>
        <w:rPr>
          <w:spacing w:val="-5"/>
          <w:sz w:val="24"/>
        </w:rPr>
        <w:t xml:space="preserve"> </w:t>
      </w:r>
      <w:r>
        <w:rPr>
          <w:sz w:val="24"/>
        </w:rPr>
        <w:t>nível</w:t>
      </w:r>
      <w:r>
        <w:rPr>
          <w:spacing w:val="-3"/>
          <w:sz w:val="24"/>
        </w:rPr>
        <w:t xml:space="preserve"> </w:t>
      </w:r>
      <w:r>
        <w:rPr>
          <w:sz w:val="24"/>
        </w:rPr>
        <w:t>superior,</w:t>
      </w:r>
      <w:r>
        <w:rPr>
          <w:spacing w:val="-7"/>
          <w:sz w:val="24"/>
        </w:rPr>
        <w:t xml:space="preserve"> </w:t>
      </w:r>
      <w:r>
        <w:rPr>
          <w:sz w:val="24"/>
        </w:rPr>
        <w:t>registrado(s)</w:t>
      </w:r>
      <w:r>
        <w:rPr>
          <w:spacing w:val="-6"/>
          <w:sz w:val="24"/>
        </w:rPr>
        <w:t xml:space="preserve"> </w:t>
      </w:r>
      <w:r>
        <w:rPr>
          <w:sz w:val="24"/>
        </w:rPr>
        <w:t>no</w:t>
      </w:r>
      <w:r>
        <w:rPr>
          <w:spacing w:val="-5"/>
          <w:sz w:val="24"/>
        </w:rPr>
        <w:t xml:space="preserve"> </w:t>
      </w:r>
      <w:r>
        <w:rPr>
          <w:sz w:val="24"/>
        </w:rPr>
        <w:t>CREA,</w:t>
      </w:r>
      <w:r>
        <w:rPr>
          <w:spacing w:val="-7"/>
          <w:sz w:val="24"/>
        </w:rPr>
        <w:t xml:space="preserve"> </w:t>
      </w:r>
      <w:r>
        <w:rPr>
          <w:sz w:val="24"/>
        </w:rPr>
        <w:t>01 (um)</w:t>
      </w:r>
      <w:r>
        <w:rPr>
          <w:spacing w:val="-3"/>
          <w:sz w:val="24"/>
        </w:rPr>
        <w:t xml:space="preserve"> </w:t>
      </w:r>
      <w:r>
        <w:rPr>
          <w:sz w:val="24"/>
        </w:rPr>
        <w:t>Engenheiro</w:t>
      </w:r>
      <w:r>
        <w:rPr>
          <w:spacing w:val="-3"/>
          <w:sz w:val="24"/>
        </w:rPr>
        <w:t xml:space="preserve"> </w:t>
      </w:r>
      <w:r>
        <w:rPr>
          <w:sz w:val="24"/>
        </w:rPr>
        <w:t>de</w:t>
      </w:r>
      <w:r>
        <w:rPr>
          <w:spacing w:val="-3"/>
          <w:sz w:val="24"/>
        </w:rPr>
        <w:t xml:space="preserve"> </w:t>
      </w:r>
      <w:r>
        <w:rPr>
          <w:sz w:val="24"/>
        </w:rPr>
        <w:t>Segurança</w:t>
      </w:r>
      <w:r>
        <w:rPr>
          <w:spacing w:val="-3"/>
          <w:sz w:val="24"/>
        </w:rPr>
        <w:t xml:space="preserve"> </w:t>
      </w:r>
      <w:r>
        <w:rPr>
          <w:sz w:val="24"/>
        </w:rPr>
        <w:t>do</w:t>
      </w:r>
      <w:r>
        <w:rPr>
          <w:spacing w:val="-3"/>
          <w:sz w:val="24"/>
        </w:rPr>
        <w:t xml:space="preserve"> </w:t>
      </w:r>
      <w:r>
        <w:rPr>
          <w:sz w:val="24"/>
        </w:rPr>
        <w:t>Trabalho</w:t>
      </w:r>
      <w:r>
        <w:rPr>
          <w:spacing w:val="-2"/>
          <w:sz w:val="24"/>
        </w:rPr>
        <w:t xml:space="preserve"> </w:t>
      </w:r>
      <w:r>
        <w:rPr>
          <w:sz w:val="24"/>
        </w:rPr>
        <w:t>e/ou</w:t>
      </w:r>
      <w:r>
        <w:rPr>
          <w:spacing w:val="-2"/>
          <w:sz w:val="24"/>
        </w:rPr>
        <w:t xml:space="preserve"> </w:t>
      </w:r>
      <w:r>
        <w:rPr>
          <w:sz w:val="24"/>
        </w:rPr>
        <w:t>Técnico</w:t>
      </w:r>
      <w:r>
        <w:rPr>
          <w:spacing w:val="-2"/>
          <w:sz w:val="24"/>
        </w:rPr>
        <w:t xml:space="preserve"> </w:t>
      </w:r>
      <w:r>
        <w:rPr>
          <w:sz w:val="24"/>
        </w:rPr>
        <w:t>de</w:t>
      </w:r>
      <w:r>
        <w:rPr>
          <w:spacing w:val="-2"/>
          <w:sz w:val="24"/>
        </w:rPr>
        <w:t xml:space="preserve"> </w:t>
      </w:r>
      <w:r>
        <w:rPr>
          <w:sz w:val="24"/>
        </w:rPr>
        <w:t>Segurança</w:t>
      </w:r>
      <w:r>
        <w:rPr>
          <w:spacing w:val="-2"/>
          <w:sz w:val="24"/>
        </w:rPr>
        <w:t xml:space="preserve"> </w:t>
      </w:r>
      <w:r>
        <w:rPr>
          <w:sz w:val="24"/>
        </w:rPr>
        <w:t>do</w:t>
      </w:r>
      <w:r>
        <w:rPr>
          <w:spacing w:val="-4"/>
          <w:sz w:val="24"/>
        </w:rPr>
        <w:t xml:space="preserve"> </w:t>
      </w:r>
      <w:r>
        <w:rPr>
          <w:sz w:val="24"/>
        </w:rPr>
        <w:t>Trabalho; (Para os lotes 01, 03, 04, 05 e 06).</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0"/>
          <w:numId w:val="26"/>
        </w:numPr>
        <w:tabs>
          <w:tab w:val="left" w:pos="1702"/>
        </w:tabs>
        <w:spacing w:line="357" w:lineRule="auto"/>
        <w:ind w:right="1079" w:firstLine="0"/>
        <w:rPr>
          <w:sz w:val="24"/>
        </w:rPr>
      </w:pPr>
      <w:r>
        <w:rPr>
          <w:sz w:val="24"/>
        </w:rPr>
        <w:t>A</w:t>
      </w:r>
      <w:r>
        <w:rPr>
          <w:spacing w:val="-1"/>
          <w:sz w:val="24"/>
        </w:rPr>
        <w:t xml:space="preserve"> </w:t>
      </w:r>
      <w:r>
        <w:rPr>
          <w:sz w:val="24"/>
        </w:rPr>
        <w:t>prova de vínculo dos responsáveis técnicos mencionados</w:t>
      </w:r>
      <w:r>
        <w:rPr>
          <w:spacing w:val="-2"/>
          <w:sz w:val="24"/>
        </w:rPr>
        <w:t xml:space="preserve"> </w:t>
      </w:r>
      <w:r>
        <w:rPr>
          <w:sz w:val="24"/>
        </w:rPr>
        <w:t>nas alíneas “c,</w:t>
      </w:r>
      <w:r>
        <w:rPr>
          <w:spacing w:val="-1"/>
          <w:sz w:val="24"/>
        </w:rPr>
        <w:t xml:space="preserve"> </w:t>
      </w:r>
      <w:r>
        <w:rPr>
          <w:sz w:val="24"/>
        </w:rPr>
        <w:t>d,</w:t>
      </w:r>
      <w:r>
        <w:rPr>
          <w:spacing w:val="-1"/>
          <w:sz w:val="24"/>
        </w:rPr>
        <w:t xml:space="preserve"> </w:t>
      </w:r>
      <w:r>
        <w:rPr>
          <w:sz w:val="24"/>
        </w:rPr>
        <w:t>e,</w:t>
      </w:r>
      <w:r>
        <w:rPr>
          <w:spacing w:val="-1"/>
          <w:sz w:val="24"/>
        </w:rPr>
        <w:t xml:space="preserve"> </w:t>
      </w:r>
      <w:r>
        <w:rPr>
          <w:sz w:val="24"/>
        </w:rPr>
        <w:t>f,” com a empresa licitante deverá ser feita através de um dos seguintes documentos:</w:t>
      </w:r>
    </w:p>
    <w:p w:rsidR="002D5F79" w:rsidRDefault="00B0013F">
      <w:pPr>
        <w:pStyle w:val="PargrafodaLista"/>
        <w:numPr>
          <w:ilvl w:val="0"/>
          <w:numId w:val="25"/>
        </w:numPr>
        <w:tabs>
          <w:tab w:val="left" w:pos="1578"/>
        </w:tabs>
        <w:spacing w:before="4" w:line="360" w:lineRule="auto"/>
        <w:ind w:right="1075" w:firstLine="0"/>
        <w:rPr>
          <w:sz w:val="24"/>
        </w:rPr>
      </w:pPr>
      <w:r>
        <w:rPr>
          <w:sz w:val="24"/>
        </w:rPr>
        <w:t>- Ficha de Registro do Empregado - RE, devidamente registrada no Ministério do</w:t>
      </w:r>
      <w:r>
        <w:rPr>
          <w:spacing w:val="80"/>
          <w:sz w:val="24"/>
        </w:rPr>
        <w:t xml:space="preserve"> </w:t>
      </w:r>
      <w:r>
        <w:rPr>
          <w:sz w:val="24"/>
        </w:rPr>
        <w:t>Trabalho; ou</w:t>
      </w:r>
    </w:p>
    <w:p w:rsidR="002D5F79" w:rsidRDefault="00B0013F">
      <w:pPr>
        <w:pStyle w:val="PargrafodaLista"/>
        <w:numPr>
          <w:ilvl w:val="0"/>
          <w:numId w:val="25"/>
        </w:numPr>
        <w:tabs>
          <w:tab w:val="left" w:pos="1616"/>
        </w:tabs>
        <w:ind w:left="1616" w:hanging="197"/>
        <w:rPr>
          <w:sz w:val="24"/>
        </w:rPr>
      </w:pPr>
      <w:r>
        <w:rPr>
          <w:sz w:val="24"/>
        </w:rPr>
        <w:t>-</w:t>
      </w:r>
      <w:r>
        <w:rPr>
          <w:spacing w:val="-4"/>
          <w:sz w:val="24"/>
        </w:rPr>
        <w:t xml:space="preserve"> </w:t>
      </w:r>
      <w:r>
        <w:rPr>
          <w:sz w:val="24"/>
        </w:rPr>
        <w:t>Carteira</w:t>
      </w:r>
      <w:r>
        <w:rPr>
          <w:spacing w:val="-3"/>
          <w:sz w:val="24"/>
        </w:rPr>
        <w:t xml:space="preserve"> </w:t>
      </w:r>
      <w:r>
        <w:rPr>
          <w:sz w:val="24"/>
        </w:rPr>
        <w:t>de</w:t>
      </w:r>
      <w:r>
        <w:rPr>
          <w:spacing w:val="-3"/>
          <w:sz w:val="24"/>
        </w:rPr>
        <w:t xml:space="preserve"> </w:t>
      </w:r>
      <w:r>
        <w:rPr>
          <w:sz w:val="24"/>
        </w:rPr>
        <w:t>Trabalho</w:t>
      </w:r>
      <w:r>
        <w:rPr>
          <w:spacing w:val="-3"/>
          <w:sz w:val="24"/>
        </w:rPr>
        <w:t xml:space="preserve"> </w:t>
      </w:r>
      <w:r>
        <w:rPr>
          <w:sz w:val="24"/>
        </w:rPr>
        <w:t>e</w:t>
      </w:r>
      <w:r>
        <w:rPr>
          <w:spacing w:val="-4"/>
          <w:sz w:val="24"/>
        </w:rPr>
        <w:t xml:space="preserve"> </w:t>
      </w:r>
      <w:r>
        <w:rPr>
          <w:sz w:val="24"/>
        </w:rPr>
        <w:t>Previdência</w:t>
      </w:r>
      <w:r>
        <w:rPr>
          <w:spacing w:val="-3"/>
          <w:sz w:val="24"/>
        </w:rPr>
        <w:t xml:space="preserve"> </w:t>
      </w:r>
      <w:r>
        <w:rPr>
          <w:sz w:val="24"/>
        </w:rPr>
        <w:t>Social</w:t>
      </w:r>
      <w:r>
        <w:rPr>
          <w:spacing w:val="-1"/>
          <w:sz w:val="24"/>
        </w:rPr>
        <w:t xml:space="preserve"> </w:t>
      </w:r>
      <w:r>
        <w:rPr>
          <w:sz w:val="24"/>
        </w:rPr>
        <w:t>-</w:t>
      </w:r>
      <w:r>
        <w:rPr>
          <w:spacing w:val="-4"/>
          <w:sz w:val="24"/>
        </w:rPr>
        <w:t xml:space="preserve"> </w:t>
      </w:r>
      <w:r>
        <w:rPr>
          <w:sz w:val="24"/>
        </w:rPr>
        <w:t>CTPS,</w:t>
      </w:r>
      <w:r>
        <w:rPr>
          <w:spacing w:val="-3"/>
          <w:sz w:val="24"/>
        </w:rPr>
        <w:t xml:space="preserve"> </w:t>
      </w:r>
      <w:r>
        <w:rPr>
          <w:sz w:val="24"/>
        </w:rPr>
        <w:t>em</w:t>
      </w:r>
      <w:r>
        <w:rPr>
          <w:spacing w:val="-4"/>
          <w:sz w:val="24"/>
        </w:rPr>
        <w:t xml:space="preserve"> </w:t>
      </w:r>
      <w:r>
        <w:rPr>
          <w:sz w:val="24"/>
        </w:rPr>
        <w:t>nome</w:t>
      </w:r>
      <w:r>
        <w:rPr>
          <w:spacing w:val="-3"/>
          <w:sz w:val="24"/>
        </w:rPr>
        <w:t xml:space="preserve"> </w:t>
      </w:r>
      <w:r>
        <w:rPr>
          <w:sz w:val="24"/>
        </w:rPr>
        <w:t>do</w:t>
      </w:r>
      <w:r>
        <w:rPr>
          <w:spacing w:val="-3"/>
          <w:sz w:val="24"/>
        </w:rPr>
        <w:t xml:space="preserve"> </w:t>
      </w:r>
      <w:r>
        <w:rPr>
          <w:sz w:val="24"/>
        </w:rPr>
        <w:t>profissional;</w:t>
      </w:r>
      <w:r>
        <w:rPr>
          <w:spacing w:val="-5"/>
          <w:sz w:val="24"/>
        </w:rPr>
        <w:t xml:space="preserve"> ou</w:t>
      </w:r>
    </w:p>
    <w:p w:rsidR="002D5F79" w:rsidRDefault="00B0013F">
      <w:pPr>
        <w:pStyle w:val="PargrafodaLista"/>
        <w:numPr>
          <w:ilvl w:val="0"/>
          <w:numId w:val="25"/>
        </w:numPr>
        <w:tabs>
          <w:tab w:val="left" w:pos="1681"/>
        </w:tabs>
        <w:spacing w:before="138"/>
        <w:ind w:left="1681" w:hanging="262"/>
        <w:rPr>
          <w:sz w:val="24"/>
        </w:rPr>
      </w:pPr>
      <w:r>
        <w:rPr>
          <w:sz w:val="24"/>
        </w:rPr>
        <w:t>-</w:t>
      </w:r>
      <w:r>
        <w:rPr>
          <w:spacing w:val="-3"/>
          <w:sz w:val="24"/>
        </w:rPr>
        <w:t xml:space="preserve"> </w:t>
      </w:r>
      <w:r>
        <w:rPr>
          <w:sz w:val="24"/>
        </w:rPr>
        <w:t>Contrato</w:t>
      </w:r>
      <w:r>
        <w:rPr>
          <w:spacing w:val="-3"/>
          <w:sz w:val="24"/>
        </w:rPr>
        <w:t xml:space="preserve"> </w:t>
      </w:r>
      <w:r>
        <w:rPr>
          <w:sz w:val="24"/>
        </w:rPr>
        <w:t>Social</w:t>
      </w:r>
      <w:r>
        <w:rPr>
          <w:spacing w:val="-4"/>
          <w:sz w:val="24"/>
        </w:rPr>
        <w:t xml:space="preserve"> </w:t>
      </w:r>
      <w:r>
        <w:rPr>
          <w:sz w:val="24"/>
        </w:rPr>
        <w:t>ou</w:t>
      </w:r>
      <w:r>
        <w:rPr>
          <w:spacing w:val="-3"/>
          <w:sz w:val="24"/>
        </w:rPr>
        <w:t xml:space="preserve"> </w:t>
      </w:r>
      <w:r>
        <w:rPr>
          <w:sz w:val="24"/>
        </w:rPr>
        <w:t>último</w:t>
      </w:r>
      <w:r>
        <w:rPr>
          <w:spacing w:val="-4"/>
          <w:sz w:val="24"/>
        </w:rPr>
        <w:t xml:space="preserve"> </w:t>
      </w:r>
      <w:r>
        <w:rPr>
          <w:sz w:val="24"/>
        </w:rPr>
        <w:t>aditivo</w:t>
      </w:r>
      <w:r>
        <w:rPr>
          <w:spacing w:val="-3"/>
          <w:sz w:val="24"/>
        </w:rPr>
        <w:t xml:space="preserve"> </w:t>
      </w:r>
      <w:r>
        <w:rPr>
          <w:sz w:val="24"/>
        </w:rPr>
        <w:t>se</w:t>
      </w:r>
      <w:r>
        <w:rPr>
          <w:spacing w:val="-4"/>
          <w:sz w:val="24"/>
        </w:rPr>
        <w:t xml:space="preserve"> </w:t>
      </w:r>
      <w:r>
        <w:rPr>
          <w:spacing w:val="-2"/>
          <w:sz w:val="24"/>
        </w:rPr>
        <w:t>houver;</w:t>
      </w:r>
    </w:p>
    <w:p w:rsidR="002D5F79" w:rsidRDefault="00B0013F">
      <w:pPr>
        <w:pStyle w:val="PargrafodaLista"/>
        <w:numPr>
          <w:ilvl w:val="0"/>
          <w:numId w:val="25"/>
        </w:numPr>
        <w:tabs>
          <w:tab w:val="left" w:pos="1702"/>
        </w:tabs>
        <w:spacing w:before="138"/>
        <w:ind w:left="1702" w:hanging="283"/>
        <w:jc w:val="both"/>
        <w:rPr>
          <w:sz w:val="24"/>
        </w:rPr>
      </w:pPr>
      <w:r>
        <w:rPr>
          <w:sz w:val="24"/>
        </w:rPr>
        <w:t>–</w:t>
      </w:r>
      <w:r>
        <w:rPr>
          <w:spacing w:val="-13"/>
          <w:sz w:val="24"/>
        </w:rPr>
        <w:t xml:space="preserve"> </w:t>
      </w:r>
      <w:r>
        <w:rPr>
          <w:sz w:val="24"/>
        </w:rPr>
        <w:t>Contrato</w:t>
      </w:r>
      <w:r>
        <w:rPr>
          <w:spacing w:val="-12"/>
          <w:sz w:val="24"/>
        </w:rPr>
        <w:t xml:space="preserve"> </w:t>
      </w:r>
      <w:r>
        <w:rPr>
          <w:sz w:val="24"/>
        </w:rPr>
        <w:t>de</w:t>
      </w:r>
      <w:r>
        <w:rPr>
          <w:spacing w:val="-12"/>
          <w:sz w:val="24"/>
        </w:rPr>
        <w:t xml:space="preserve"> </w:t>
      </w:r>
      <w:r>
        <w:rPr>
          <w:sz w:val="24"/>
        </w:rPr>
        <w:t>prestação</w:t>
      </w:r>
      <w:r>
        <w:rPr>
          <w:spacing w:val="-12"/>
          <w:sz w:val="24"/>
        </w:rPr>
        <w:t xml:space="preserve"> </w:t>
      </w:r>
      <w:r>
        <w:rPr>
          <w:sz w:val="24"/>
        </w:rPr>
        <w:t>de</w:t>
      </w:r>
      <w:r>
        <w:rPr>
          <w:spacing w:val="-12"/>
          <w:sz w:val="24"/>
        </w:rPr>
        <w:t xml:space="preserve"> </w:t>
      </w:r>
      <w:r>
        <w:rPr>
          <w:sz w:val="24"/>
        </w:rPr>
        <w:t>serviços,</w:t>
      </w:r>
      <w:r>
        <w:rPr>
          <w:spacing w:val="-13"/>
          <w:sz w:val="24"/>
        </w:rPr>
        <w:t xml:space="preserve"> </w:t>
      </w:r>
      <w:r>
        <w:rPr>
          <w:sz w:val="24"/>
        </w:rPr>
        <w:t>acompanhado</w:t>
      </w:r>
      <w:r>
        <w:rPr>
          <w:spacing w:val="-12"/>
          <w:sz w:val="24"/>
        </w:rPr>
        <w:t xml:space="preserve"> </w:t>
      </w:r>
      <w:r>
        <w:rPr>
          <w:sz w:val="24"/>
        </w:rPr>
        <w:t>da</w:t>
      </w:r>
      <w:r>
        <w:rPr>
          <w:spacing w:val="-12"/>
          <w:sz w:val="24"/>
        </w:rPr>
        <w:t xml:space="preserve"> </w:t>
      </w:r>
      <w:r>
        <w:rPr>
          <w:sz w:val="24"/>
        </w:rPr>
        <w:t>ART</w:t>
      </w:r>
      <w:r>
        <w:rPr>
          <w:spacing w:val="-13"/>
          <w:sz w:val="24"/>
        </w:rPr>
        <w:t xml:space="preserve"> </w:t>
      </w:r>
      <w:r>
        <w:rPr>
          <w:sz w:val="24"/>
        </w:rPr>
        <w:t>de</w:t>
      </w:r>
      <w:r>
        <w:rPr>
          <w:spacing w:val="-11"/>
          <w:sz w:val="24"/>
        </w:rPr>
        <w:t xml:space="preserve"> </w:t>
      </w:r>
      <w:r>
        <w:rPr>
          <w:sz w:val="24"/>
        </w:rPr>
        <w:t>Cargo</w:t>
      </w:r>
      <w:r>
        <w:rPr>
          <w:spacing w:val="-13"/>
          <w:sz w:val="24"/>
        </w:rPr>
        <w:t xml:space="preserve"> </w:t>
      </w:r>
      <w:r>
        <w:rPr>
          <w:sz w:val="24"/>
        </w:rPr>
        <w:t>e</w:t>
      </w:r>
      <w:r>
        <w:rPr>
          <w:spacing w:val="-12"/>
          <w:sz w:val="24"/>
        </w:rPr>
        <w:t xml:space="preserve"> </w:t>
      </w:r>
      <w:r>
        <w:rPr>
          <w:sz w:val="24"/>
        </w:rPr>
        <w:t>função.</w:t>
      </w:r>
      <w:r>
        <w:rPr>
          <w:spacing w:val="-13"/>
          <w:sz w:val="24"/>
        </w:rPr>
        <w:t xml:space="preserve"> </w:t>
      </w:r>
      <w:r>
        <w:rPr>
          <w:spacing w:val="-5"/>
          <w:sz w:val="24"/>
        </w:rPr>
        <w:t>Ou;</w:t>
      </w:r>
    </w:p>
    <w:p w:rsidR="002D5F79" w:rsidRDefault="00B0013F">
      <w:pPr>
        <w:pStyle w:val="PargrafodaLista"/>
        <w:numPr>
          <w:ilvl w:val="0"/>
          <w:numId w:val="25"/>
        </w:numPr>
        <w:tabs>
          <w:tab w:val="left" w:pos="1666"/>
        </w:tabs>
        <w:spacing w:before="138" w:line="360" w:lineRule="auto"/>
        <w:ind w:right="1071" w:firstLine="0"/>
        <w:jc w:val="both"/>
        <w:rPr>
          <w:sz w:val="24"/>
        </w:rPr>
      </w:pPr>
      <w:r>
        <w:rPr>
          <w:sz w:val="24"/>
        </w:rPr>
        <w:t xml:space="preserve">- </w:t>
      </w:r>
      <w:r w:rsidR="003D3F1C">
        <w:rPr>
          <w:sz w:val="24"/>
        </w:rPr>
        <w:t xml:space="preserve">Certidão de Registro </w:t>
      </w:r>
      <w:bookmarkStart w:id="0" w:name="_GoBack"/>
      <w:bookmarkEnd w:id="0"/>
      <w:r>
        <w:rPr>
          <w:sz w:val="24"/>
        </w:rPr>
        <w:t>da empresa junto ao CREA-BA, onde conste o nome do respectivo profissional, comprovando que ele pertence ao Quadro Técnico e/ou é Responsável Técnico da licitante.</w:t>
      </w:r>
    </w:p>
    <w:p w:rsidR="002D5F79" w:rsidRDefault="00B0013F">
      <w:pPr>
        <w:pStyle w:val="PargrafodaLista"/>
        <w:numPr>
          <w:ilvl w:val="0"/>
          <w:numId w:val="26"/>
        </w:numPr>
        <w:tabs>
          <w:tab w:val="left" w:pos="1693"/>
        </w:tabs>
        <w:spacing w:line="360" w:lineRule="auto"/>
        <w:ind w:right="1073" w:firstLine="0"/>
        <w:jc w:val="both"/>
        <w:rPr>
          <w:sz w:val="24"/>
        </w:rPr>
      </w:pPr>
      <w:r>
        <w:rPr>
          <w:sz w:val="24"/>
        </w:rPr>
        <w:t>Certidão</w:t>
      </w:r>
      <w:r>
        <w:rPr>
          <w:spacing w:val="-9"/>
          <w:sz w:val="24"/>
        </w:rPr>
        <w:t xml:space="preserve"> </w:t>
      </w:r>
      <w:r>
        <w:rPr>
          <w:sz w:val="24"/>
        </w:rPr>
        <w:t>de</w:t>
      </w:r>
      <w:r>
        <w:rPr>
          <w:spacing w:val="-9"/>
          <w:sz w:val="24"/>
        </w:rPr>
        <w:t xml:space="preserve"> </w:t>
      </w:r>
      <w:r>
        <w:rPr>
          <w:sz w:val="24"/>
        </w:rPr>
        <w:t>Acerto</w:t>
      </w:r>
      <w:r>
        <w:rPr>
          <w:spacing w:val="-9"/>
          <w:sz w:val="24"/>
        </w:rPr>
        <w:t xml:space="preserve"> </w:t>
      </w:r>
      <w:r>
        <w:rPr>
          <w:sz w:val="24"/>
        </w:rPr>
        <w:t>Técnico</w:t>
      </w:r>
      <w:r>
        <w:rPr>
          <w:spacing w:val="-7"/>
          <w:sz w:val="24"/>
        </w:rPr>
        <w:t xml:space="preserve"> </w:t>
      </w:r>
      <w:r>
        <w:rPr>
          <w:sz w:val="24"/>
        </w:rPr>
        <w:t>–</w:t>
      </w:r>
      <w:r>
        <w:rPr>
          <w:spacing w:val="-8"/>
          <w:sz w:val="24"/>
        </w:rPr>
        <w:t xml:space="preserve"> </w:t>
      </w:r>
      <w:r>
        <w:rPr>
          <w:sz w:val="24"/>
        </w:rPr>
        <w:t>CAT</w:t>
      </w:r>
      <w:r>
        <w:rPr>
          <w:spacing w:val="-9"/>
          <w:sz w:val="24"/>
        </w:rPr>
        <w:t xml:space="preserve"> </w:t>
      </w:r>
      <w:r>
        <w:rPr>
          <w:sz w:val="24"/>
        </w:rPr>
        <w:t>ou</w:t>
      </w:r>
      <w:r>
        <w:rPr>
          <w:spacing w:val="-8"/>
          <w:sz w:val="24"/>
        </w:rPr>
        <w:t xml:space="preserve"> </w:t>
      </w:r>
      <w:r>
        <w:rPr>
          <w:sz w:val="24"/>
        </w:rPr>
        <w:t>Registro</w:t>
      </w:r>
      <w:r>
        <w:rPr>
          <w:spacing w:val="-8"/>
          <w:sz w:val="24"/>
        </w:rPr>
        <w:t xml:space="preserve"> </w:t>
      </w:r>
      <w:r>
        <w:rPr>
          <w:sz w:val="24"/>
        </w:rPr>
        <w:t>de</w:t>
      </w:r>
      <w:r>
        <w:rPr>
          <w:spacing w:val="-9"/>
          <w:sz w:val="24"/>
        </w:rPr>
        <w:t xml:space="preserve"> </w:t>
      </w:r>
      <w:r>
        <w:rPr>
          <w:sz w:val="24"/>
        </w:rPr>
        <w:t>Certidão</w:t>
      </w:r>
      <w:r>
        <w:rPr>
          <w:spacing w:val="-9"/>
          <w:sz w:val="24"/>
        </w:rPr>
        <w:t xml:space="preserve"> </w:t>
      </w:r>
      <w:r>
        <w:rPr>
          <w:sz w:val="24"/>
        </w:rPr>
        <w:t>de</w:t>
      </w:r>
      <w:r>
        <w:rPr>
          <w:spacing w:val="-8"/>
          <w:sz w:val="24"/>
        </w:rPr>
        <w:t xml:space="preserve"> </w:t>
      </w:r>
      <w:r>
        <w:rPr>
          <w:sz w:val="24"/>
        </w:rPr>
        <w:t>Aptidão,</w:t>
      </w:r>
      <w:r>
        <w:rPr>
          <w:spacing w:val="-9"/>
          <w:sz w:val="24"/>
        </w:rPr>
        <w:t xml:space="preserve"> </w:t>
      </w:r>
      <w:r>
        <w:rPr>
          <w:sz w:val="24"/>
        </w:rPr>
        <w:t>em</w:t>
      </w:r>
      <w:r>
        <w:rPr>
          <w:spacing w:val="-8"/>
          <w:sz w:val="24"/>
        </w:rPr>
        <w:t xml:space="preserve"> </w:t>
      </w:r>
      <w:r>
        <w:rPr>
          <w:sz w:val="24"/>
        </w:rPr>
        <w:t>nome</w:t>
      </w:r>
      <w:r>
        <w:rPr>
          <w:spacing w:val="-8"/>
          <w:sz w:val="24"/>
        </w:rPr>
        <w:t xml:space="preserve"> </w:t>
      </w:r>
      <w:r>
        <w:rPr>
          <w:sz w:val="24"/>
        </w:rPr>
        <w:t>do Responsável Técnico Elétrico, Registrado no Conselho Profissional competente, em quantidades,</w:t>
      </w:r>
      <w:r>
        <w:rPr>
          <w:spacing w:val="-7"/>
          <w:sz w:val="24"/>
        </w:rPr>
        <w:t xml:space="preserve"> </w:t>
      </w:r>
      <w:r>
        <w:rPr>
          <w:sz w:val="24"/>
        </w:rPr>
        <w:t>prazos</w:t>
      </w:r>
      <w:r>
        <w:rPr>
          <w:spacing w:val="-7"/>
          <w:sz w:val="24"/>
        </w:rPr>
        <w:t xml:space="preserve"> </w:t>
      </w:r>
      <w:r>
        <w:rPr>
          <w:sz w:val="24"/>
        </w:rPr>
        <w:t>e</w:t>
      </w:r>
      <w:r>
        <w:rPr>
          <w:spacing w:val="-7"/>
          <w:sz w:val="24"/>
        </w:rPr>
        <w:t xml:space="preserve"> </w:t>
      </w:r>
      <w:r>
        <w:rPr>
          <w:sz w:val="24"/>
        </w:rPr>
        <w:t>características</w:t>
      </w:r>
      <w:r>
        <w:rPr>
          <w:spacing w:val="-7"/>
          <w:sz w:val="24"/>
        </w:rPr>
        <w:t xml:space="preserve"> </w:t>
      </w:r>
      <w:r>
        <w:rPr>
          <w:sz w:val="24"/>
        </w:rPr>
        <w:t>com</w:t>
      </w:r>
      <w:r>
        <w:rPr>
          <w:spacing w:val="-7"/>
          <w:sz w:val="24"/>
        </w:rPr>
        <w:t xml:space="preserve"> </w:t>
      </w:r>
      <w:r>
        <w:rPr>
          <w:sz w:val="24"/>
        </w:rPr>
        <w:t>o</w:t>
      </w:r>
      <w:r>
        <w:rPr>
          <w:spacing w:val="-7"/>
          <w:sz w:val="24"/>
        </w:rPr>
        <w:t xml:space="preserve"> </w:t>
      </w:r>
      <w:r>
        <w:rPr>
          <w:sz w:val="24"/>
        </w:rPr>
        <w:t>objeto</w:t>
      </w:r>
      <w:r>
        <w:rPr>
          <w:spacing w:val="-7"/>
          <w:sz w:val="24"/>
        </w:rPr>
        <w:t xml:space="preserve"> </w:t>
      </w:r>
      <w:r>
        <w:rPr>
          <w:sz w:val="24"/>
        </w:rPr>
        <w:t>licitado,</w:t>
      </w:r>
      <w:r>
        <w:rPr>
          <w:spacing w:val="-7"/>
          <w:sz w:val="24"/>
        </w:rPr>
        <w:t xml:space="preserve"> </w:t>
      </w:r>
      <w:r>
        <w:rPr>
          <w:sz w:val="24"/>
        </w:rPr>
        <w:t>seja</w:t>
      </w:r>
      <w:r>
        <w:rPr>
          <w:spacing w:val="-7"/>
          <w:sz w:val="24"/>
        </w:rPr>
        <w:t xml:space="preserve"> </w:t>
      </w:r>
      <w:r>
        <w:rPr>
          <w:sz w:val="24"/>
        </w:rPr>
        <w:t>ele,</w:t>
      </w:r>
      <w:r>
        <w:rPr>
          <w:spacing w:val="-7"/>
          <w:sz w:val="24"/>
        </w:rPr>
        <w:t xml:space="preserve"> </w:t>
      </w:r>
      <w:r>
        <w:rPr>
          <w:sz w:val="24"/>
        </w:rPr>
        <w:t>estruturas</w:t>
      </w:r>
      <w:r>
        <w:rPr>
          <w:spacing w:val="-7"/>
          <w:sz w:val="24"/>
        </w:rPr>
        <w:t xml:space="preserve"> </w:t>
      </w:r>
      <w:r>
        <w:rPr>
          <w:sz w:val="24"/>
        </w:rPr>
        <w:t>que</w:t>
      </w:r>
      <w:r>
        <w:rPr>
          <w:spacing w:val="-7"/>
          <w:sz w:val="24"/>
        </w:rPr>
        <w:t xml:space="preserve"> </w:t>
      </w:r>
      <w:r>
        <w:rPr>
          <w:sz w:val="24"/>
        </w:rPr>
        <w:t>se reporta a parte eletrica; ; (Para os lotes 03, 04, 05 e 06).</w:t>
      </w:r>
    </w:p>
    <w:p w:rsidR="002D5F79" w:rsidRDefault="00B0013F">
      <w:pPr>
        <w:pStyle w:val="PargrafodaLista"/>
        <w:numPr>
          <w:ilvl w:val="0"/>
          <w:numId w:val="26"/>
        </w:numPr>
        <w:tabs>
          <w:tab w:val="left" w:pos="1618"/>
        </w:tabs>
        <w:spacing w:before="1" w:line="360" w:lineRule="auto"/>
        <w:ind w:right="1073" w:firstLine="0"/>
        <w:jc w:val="both"/>
        <w:rPr>
          <w:sz w:val="24"/>
        </w:rPr>
      </w:pPr>
      <w:r>
        <w:rPr>
          <w:sz w:val="24"/>
        </w:rPr>
        <w:t>Certidão</w:t>
      </w:r>
      <w:r>
        <w:rPr>
          <w:spacing w:val="-3"/>
          <w:sz w:val="24"/>
        </w:rPr>
        <w:t xml:space="preserve"> </w:t>
      </w:r>
      <w:r>
        <w:rPr>
          <w:sz w:val="24"/>
        </w:rPr>
        <w:t>de</w:t>
      </w:r>
      <w:r>
        <w:rPr>
          <w:spacing w:val="-3"/>
          <w:sz w:val="24"/>
        </w:rPr>
        <w:t xml:space="preserve"> </w:t>
      </w:r>
      <w:r>
        <w:rPr>
          <w:sz w:val="24"/>
        </w:rPr>
        <w:t>Acerto</w:t>
      </w:r>
      <w:r>
        <w:rPr>
          <w:spacing w:val="-4"/>
          <w:sz w:val="24"/>
        </w:rPr>
        <w:t xml:space="preserve"> </w:t>
      </w:r>
      <w:r>
        <w:rPr>
          <w:sz w:val="24"/>
        </w:rPr>
        <w:t>Técnico</w:t>
      </w:r>
      <w:r>
        <w:rPr>
          <w:spacing w:val="-2"/>
          <w:sz w:val="24"/>
        </w:rPr>
        <w:t xml:space="preserve"> </w:t>
      </w:r>
      <w:r>
        <w:rPr>
          <w:sz w:val="24"/>
        </w:rPr>
        <w:t>–</w:t>
      </w:r>
      <w:r>
        <w:rPr>
          <w:spacing w:val="-3"/>
          <w:sz w:val="24"/>
        </w:rPr>
        <w:t xml:space="preserve"> </w:t>
      </w:r>
      <w:r>
        <w:rPr>
          <w:sz w:val="24"/>
        </w:rPr>
        <w:t>CAT</w:t>
      </w:r>
      <w:r>
        <w:rPr>
          <w:spacing w:val="-6"/>
          <w:sz w:val="24"/>
        </w:rPr>
        <w:t xml:space="preserve"> </w:t>
      </w:r>
      <w:r>
        <w:rPr>
          <w:sz w:val="24"/>
        </w:rPr>
        <w:t>ou</w:t>
      </w:r>
      <w:r>
        <w:rPr>
          <w:spacing w:val="-3"/>
          <w:sz w:val="24"/>
        </w:rPr>
        <w:t xml:space="preserve"> </w:t>
      </w:r>
      <w:r>
        <w:rPr>
          <w:sz w:val="24"/>
        </w:rPr>
        <w:t>Registro</w:t>
      </w:r>
      <w:r>
        <w:rPr>
          <w:spacing w:val="-3"/>
          <w:sz w:val="24"/>
        </w:rPr>
        <w:t xml:space="preserve"> </w:t>
      </w:r>
      <w:r>
        <w:rPr>
          <w:sz w:val="24"/>
        </w:rPr>
        <w:t>de</w:t>
      </w:r>
      <w:r>
        <w:rPr>
          <w:spacing w:val="-5"/>
          <w:sz w:val="24"/>
        </w:rPr>
        <w:t xml:space="preserve"> </w:t>
      </w:r>
      <w:r>
        <w:rPr>
          <w:sz w:val="24"/>
        </w:rPr>
        <w:t>Certidão</w:t>
      </w:r>
      <w:r>
        <w:rPr>
          <w:spacing w:val="-3"/>
          <w:sz w:val="24"/>
        </w:rPr>
        <w:t xml:space="preserve"> </w:t>
      </w:r>
      <w:r>
        <w:rPr>
          <w:sz w:val="24"/>
        </w:rPr>
        <w:t>de</w:t>
      </w:r>
      <w:r>
        <w:rPr>
          <w:spacing w:val="-3"/>
          <w:sz w:val="24"/>
        </w:rPr>
        <w:t xml:space="preserve"> </w:t>
      </w:r>
      <w:r>
        <w:rPr>
          <w:sz w:val="24"/>
        </w:rPr>
        <w:t>Aptidão,</w:t>
      </w:r>
      <w:r>
        <w:rPr>
          <w:spacing w:val="-5"/>
          <w:sz w:val="24"/>
        </w:rPr>
        <w:t xml:space="preserve"> </w:t>
      </w:r>
      <w:r>
        <w:rPr>
          <w:sz w:val="24"/>
        </w:rPr>
        <w:t>em</w:t>
      </w:r>
      <w:r>
        <w:rPr>
          <w:spacing w:val="-3"/>
          <w:sz w:val="24"/>
        </w:rPr>
        <w:t xml:space="preserve"> </w:t>
      </w:r>
      <w:r>
        <w:rPr>
          <w:sz w:val="24"/>
        </w:rPr>
        <w:t>nome</w:t>
      </w:r>
      <w:r>
        <w:rPr>
          <w:spacing w:val="-3"/>
          <w:sz w:val="24"/>
        </w:rPr>
        <w:t xml:space="preserve"> </w:t>
      </w:r>
      <w:r>
        <w:rPr>
          <w:sz w:val="24"/>
        </w:rPr>
        <w:t>do Responsável Técnico Engenheiro Civil, Registrado no Conselho Profissional competente, em quantidades, prazos e características com o objeto licitado. (Para os lotes 01, 03, 04, 05 e 06).</w:t>
      </w:r>
    </w:p>
    <w:p w:rsidR="002D5F79" w:rsidRPr="00BF4D92" w:rsidRDefault="00B0013F">
      <w:pPr>
        <w:pStyle w:val="PargrafodaLista"/>
        <w:numPr>
          <w:ilvl w:val="0"/>
          <w:numId w:val="26"/>
        </w:numPr>
        <w:tabs>
          <w:tab w:val="left" w:pos="1618"/>
        </w:tabs>
        <w:spacing w:line="360" w:lineRule="auto"/>
        <w:ind w:right="1073" w:firstLine="0"/>
        <w:jc w:val="both"/>
        <w:rPr>
          <w:sz w:val="24"/>
        </w:rPr>
      </w:pPr>
      <w:r w:rsidRPr="00BF4D92">
        <w:rPr>
          <w:color w:val="000000"/>
          <w:sz w:val="24"/>
        </w:rPr>
        <w:t>Certidão</w:t>
      </w:r>
      <w:r w:rsidRPr="00BF4D92">
        <w:rPr>
          <w:color w:val="000000"/>
          <w:spacing w:val="-3"/>
          <w:sz w:val="24"/>
        </w:rPr>
        <w:t xml:space="preserve"> </w:t>
      </w:r>
      <w:r w:rsidRPr="00BF4D92">
        <w:rPr>
          <w:color w:val="000000"/>
          <w:sz w:val="24"/>
        </w:rPr>
        <w:t>de</w:t>
      </w:r>
      <w:r w:rsidRPr="00BF4D92">
        <w:rPr>
          <w:color w:val="000000"/>
          <w:spacing w:val="-3"/>
          <w:sz w:val="24"/>
        </w:rPr>
        <w:t xml:space="preserve"> </w:t>
      </w:r>
      <w:r w:rsidRPr="00BF4D92">
        <w:rPr>
          <w:color w:val="000000"/>
          <w:sz w:val="24"/>
        </w:rPr>
        <w:t>Acerto</w:t>
      </w:r>
      <w:r w:rsidRPr="00BF4D92">
        <w:rPr>
          <w:color w:val="000000"/>
          <w:spacing w:val="-4"/>
          <w:sz w:val="24"/>
        </w:rPr>
        <w:t xml:space="preserve"> </w:t>
      </w:r>
      <w:r w:rsidRPr="00BF4D92">
        <w:rPr>
          <w:color w:val="000000"/>
          <w:sz w:val="24"/>
        </w:rPr>
        <w:t>Técnico</w:t>
      </w:r>
      <w:r w:rsidRPr="00BF4D92">
        <w:rPr>
          <w:color w:val="000000"/>
          <w:spacing w:val="-2"/>
          <w:sz w:val="24"/>
        </w:rPr>
        <w:t xml:space="preserve"> </w:t>
      </w:r>
      <w:r w:rsidRPr="00BF4D92">
        <w:rPr>
          <w:color w:val="000000"/>
          <w:sz w:val="24"/>
        </w:rPr>
        <w:t>–</w:t>
      </w:r>
      <w:r w:rsidRPr="00BF4D92">
        <w:rPr>
          <w:color w:val="000000"/>
          <w:spacing w:val="-3"/>
          <w:sz w:val="24"/>
        </w:rPr>
        <w:t xml:space="preserve"> </w:t>
      </w:r>
      <w:r w:rsidRPr="00BF4D92">
        <w:rPr>
          <w:color w:val="000000"/>
          <w:sz w:val="24"/>
        </w:rPr>
        <w:t>CAT</w:t>
      </w:r>
      <w:r w:rsidRPr="00BF4D92">
        <w:rPr>
          <w:color w:val="000000"/>
          <w:spacing w:val="-6"/>
          <w:sz w:val="24"/>
        </w:rPr>
        <w:t xml:space="preserve"> </w:t>
      </w:r>
      <w:r w:rsidRPr="00BF4D92">
        <w:rPr>
          <w:color w:val="000000"/>
          <w:sz w:val="24"/>
        </w:rPr>
        <w:t>ou</w:t>
      </w:r>
      <w:r w:rsidRPr="00BF4D92">
        <w:rPr>
          <w:color w:val="000000"/>
          <w:spacing w:val="-3"/>
          <w:sz w:val="24"/>
        </w:rPr>
        <w:t xml:space="preserve"> </w:t>
      </w:r>
      <w:r w:rsidRPr="00BF4D92">
        <w:rPr>
          <w:color w:val="000000"/>
          <w:sz w:val="24"/>
        </w:rPr>
        <w:t>Registro</w:t>
      </w:r>
      <w:r w:rsidRPr="00BF4D92">
        <w:rPr>
          <w:color w:val="000000"/>
          <w:spacing w:val="-3"/>
          <w:sz w:val="24"/>
        </w:rPr>
        <w:t xml:space="preserve"> </w:t>
      </w:r>
      <w:r w:rsidRPr="00BF4D92">
        <w:rPr>
          <w:color w:val="000000"/>
          <w:sz w:val="24"/>
        </w:rPr>
        <w:t>de</w:t>
      </w:r>
      <w:r w:rsidRPr="00BF4D92">
        <w:rPr>
          <w:color w:val="000000"/>
          <w:spacing w:val="-5"/>
          <w:sz w:val="24"/>
        </w:rPr>
        <w:t xml:space="preserve"> </w:t>
      </w:r>
      <w:r w:rsidRPr="00BF4D92">
        <w:rPr>
          <w:color w:val="000000"/>
          <w:sz w:val="24"/>
        </w:rPr>
        <w:t>Certidão</w:t>
      </w:r>
      <w:r w:rsidRPr="00BF4D92">
        <w:rPr>
          <w:color w:val="000000"/>
          <w:spacing w:val="-3"/>
          <w:sz w:val="24"/>
        </w:rPr>
        <w:t xml:space="preserve"> </w:t>
      </w:r>
      <w:r w:rsidRPr="00BF4D92">
        <w:rPr>
          <w:color w:val="000000"/>
          <w:sz w:val="24"/>
        </w:rPr>
        <w:t>de</w:t>
      </w:r>
      <w:r w:rsidRPr="00BF4D92">
        <w:rPr>
          <w:color w:val="000000"/>
          <w:spacing w:val="-3"/>
          <w:sz w:val="24"/>
        </w:rPr>
        <w:t xml:space="preserve"> </w:t>
      </w:r>
      <w:r w:rsidRPr="00BF4D92">
        <w:rPr>
          <w:color w:val="000000"/>
          <w:sz w:val="24"/>
        </w:rPr>
        <w:t>Aptidão,</w:t>
      </w:r>
      <w:r w:rsidRPr="00BF4D92">
        <w:rPr>
          <w:color w:val="000000"/>
          <w:spacing w:val="-5"/>
          <w:sz w:val="24"/>
        </w:rPr>
        <w:t xml:space="preserve"> </w:t>
      </w:r>
      <w:r w:rsidRPr="00BF4D92">
        <w:rPr>
          <w:color w:val="000000"/>
          <w:sz w:val="24"/>
        </w:rPr>
        <w:t>em</w:t>
      </w:r>
      <w:r w:rsidRPr="00BF4D92">
        <w:rPr>
          <w:color w:val="000000"/>
          <w:spacing w:val="-3"/>
          <w:sz w:val="24"/>
        </w:rPr>
        <w:t xml:space="preserve"> </w:t>
      </w:r>
      <w:r w:rsidRPr="00BF4D92">
        <w:rPr>
          <w:color w:val="000000"/>
          <w:sz w:val="24"/>
        </w:rPr>
        <w:t>nome</w:t>
      </w:r>
      <w:r w:rsidRPr="00BF4D92">
        <w:rPr>
          <w:color w:val="000000"/>
          <w:spacing w:val="-3"/>
          <w:sz w:val="24"/>
        </w:rPr>
        <w:t xml:space="preserve"> </w:t>
      </w:r>
      <w:r w:rsidRPr="00BF4D92">
        <w:rPr>
          <w:color w:val="000000"/>
          <w:sz w:val="24"/>
        </w:rPr>
        <w:t>do Responsável Técnico Engenheiro Sanitarista e ou ambientalista, Registrado no Conselho Profissional competente, em quantidades, prazos e características com o objeto licitado. (Para o lote 02).</w:t>
      </w:r>
    </w:p>
    <w:p w:rsidR="002D5F79" w:rsidRDefault="00B0013F">
      <w:pPr>
        <w:pStyle w:val="Corpodetexto"/>
        <w:spacing w:line="360" w:lineRule="auto"/>
        <w:ind w:right="1075"/>
      </w:pPr>
      <w:r>
        <w:t>h)</w:t>
      </w:r>
      <w:r>
        <w:rPr>
          <w:spacing w:val="-14"/>
        </w:rPr>
        <w:t xml:space="preserve"> </w:t>
      </w:r>
      <w:r>
        <w:t>ALVARÁ</w:t>
      </w:r>
      <w:r>
        <w:rPr>
          <w:spacing w:val="-14"/>
        </w:rPr>
        <w:t xml:space="preserve"> </w:t>
      </w:r>
      <w:r>
        <w:t>DE</w:t>
      </w:r>
      <w:r>
        <w:rPr>
          <w:spacing w:val="-13"/>
        </w:rPr>
        <w:t xml:space="preserve"> </w:t>
      </w:r>
      <w:r>
        <w:t>LICENÇA</w:t>
      </w:r>
      <w:r>
        <w:rPr>
          <w:spacing w:val="-13"/>
        </w:rPr>
        <w:t xml:space="preserve"> </w:t>
      </w:r>
      <w:r>
        <w:t>E</w:t>
      </w:r>
      <w:r>
        <w:rPr>
          <w:spacing w:val="-13"/>
        </w:rPr>
        <w:t xml:space="preserve"> </w:t>
      </w:r>
      <w:r>
        <w:t>FUNCIONAMENTO,</w:t>
      </w:r>
      <w:r>
        <w:rPr>
          <w:spacing w:val="-14"/>
        </w:rPr>
        <w:t xml:space="preserve"> </w:t>
      </w:r>
      <w:r>
        <w:t>relativo</w:t>
      </w:r>
      <w:r>
        <w:rPr>
          <w:spacing w:val="-9"/>
        </w:rPr>
        <w:t xml:space="preserve"> </w:t>
      </w:r>
      <w:r>
        <w:t>ao</w:t>
      </w:r>
      <w:r>
        <w:rPr>
          <w:spacing w:val="-12"/>
        </w:rPr>
        <w:t xml:space="preserve"> </w:t>
      </w:r>
      <w:r>
        <w:t>exercício</w:t>
      </w:r>
      <w:r>
        <w:rPr>
          <w:spacing w:val="-12"/>
        </w:rPr>
        <w:t xml:space="preserve"> </w:t>
      </w:r>
      <w:r>
        <w:t>do</w:t>
      </w:r>
      <w:r>
        <w:rPr>
          <w:spacing w:val="-12"/>
        </w:rPr>
        <w:t xml:space="preserve"> </w:t>
      </w:r>
      <w:r>
        <w:t>ano</w:t>
      </w:r>
      <w:r>
        <w:rPr>
          <w:spacing w:val="-13"/>
        </w:rPr>
        <w:t xml:space="preserve"> </w:t>
      </w:r>
      <w:r>
        <w:t>corrente, expedido pelo órgão municipal da sede da licitante;</w:t>
      </w:r>
    </w:p>
    <w:p w:rsidR="002D5F79" w:rsidRDefault="002D5F79">
      <w:pPr>
        <w:pStyle w:val="Corpodetexto"/>
        <w:spacing w:before="139"/>
        <w:ind w:left="0"/>
        <w:jc w:val="left"/>
      </w:pPr>
    </w:p>
    <w:p w:rsidR="002D5F79" w:rsidRDefault="00B0013F">
      <w:pPr>
        <w:pStyle w:val="Ttulo1"/>
        <w:numPr>
          <w:ilvl w:val="0"/>
          <w:numId w:val="32"/>
        </w:numPr>
        <w:tabs>
          <w:tab w:val="left" w:pos="2125"/>
        </w:tabs>
        <w:ind w:left="2125" w:hanging="706"/>
        <w:jc w:val="both"/>
      </w:pPr>
      <w:r>
        <w:t>MODELO</w:t>
      </w:r>
      <w:r>
        <w:rPr>
          <w:spacing w:val="-4"/>
        </w:rPr>
        <w:t xml:space="preserve"> </w:t>
      </w:r>
      <w:r>
        <w:t>DE</w:t>
      </w:r>
      <w:r>
        <w:rPr>
          <w:spacing w:val="-3"/>
        </w:rPr>
        <w:t xml:space="preserve"> </w:t>
      </w:r>
      <w:r>
        <w:t>EXECUÇÃO</w:t>
      </w:r>
      <w:r>
        <w:rPr>
          <w:spacing w:val="-3"/>
        </w:rPr>
        <w:t xml:space="preserve"> </w:t>
      </w:r>
      <w:r>
        <w:t>DO</w:t>
      </w:r>
      <w:r>
        <w:rPr>
          <w:spacing w:val="-3"/>
        </w:rPr>
        <w:t xml:space="preserve"> </w:t>
      </w:r>
      <w:r>
        <w:rPr>
          <w:spacing w:val="-2"/>
        </w:rPr>
        <w:t>OBJETO</w:t>
      </w:r>
    </w:p>
    <w:p w:rsidR="002D5F79" w:rsidRDefault="002D5F79">
      <w:pPr>
        <w:pStyle w:val="Corpodetexto"/>
        <w:spacing w:before="107"/>
        <w:ind w:left="0"/>
        <w:jc w:val="left"/>
        <w:rPr>
          <w:rFonts w:ascii="Arial"/>
          <w:b/>
        </w:rPr>
      </w:pPr>
    </w:p>
    <w:p w:rsidR="002D5F79" w:rsidRDefault="00B0013F">
      <w:pPr>
        <w:pStyle w:val="Corpodetexto"/>
        <w:spacing w:before="1" w:line="364" w:lineRule="auto"/>
        <w:ind w:right="1073"/>
      </w:pPr>
      <w:r>
        <w:t>O modelo de execução do objeto será o de locação de bens móveis acoplada à prestação de serviços especializados, regido por um</w:t>
      </w:r>
      <w:r>
        <w:rPr>
          <w:spacing w:val="-3"/>
        </w:rPr>
        <w:t xml:space="preserve"> </w:t>
      </w:r>
      <w:r>
        <w:t>Instrumento de Contrato de Registro</w:t>
      </w:r>
      <w:r>
        <w:rPr>
          <w:spacing w:val="40"/>
        </w:rPr>
        <w:t xml:space="preserve"> </w:t>
      </w:r>
      <w:r>
        <w:t>de</w:t>
      </w:r>
      <w:r>
        <w:rPr>
          <w:spacing w:val="40"/>
        </w:rPr>
        <w:t xml:space="preserve"> </w:t>
      </w:r>
      <w:r>
        <w:t>Preços</w:t>
      </w:r>
      <w:r>
        <w:rPr>
          <w:rFonts w:ascii="Arial" w:hAnsi="Arial"/>
          <w:b/>
        </w:rPr>
        <w:t>,</w:t>
      </w:r>
      <w:r>
        <w:rPr>
          <w:rFonts w:ascii="Arial" w:hAnsi="Arial"/>
          <w:b/>
          <w:spacing w:val="40"/>
        </w:rPr>
        <w:t xml:space="preserve"> </w:t>
      </w:r>
      <w:r>
        <w:t>conforme</w:t>
      </w:r>
      <w:r>
        <w:rPr>
          <w:spacing w:val="40"/>
        </w:rPr>
        <w:t xml:space="preserve"> </w:t>
      </w:r>
      <w:r>
        <w:t>a</w:t>
      </w:r>
      <w:r>
        <w:rPr>
          <w:spacing w:val="40"/>
        </w:rPr>
        <w:t xml:space="preserve"> </w:t>
      </w:r>
      <w:r>
        <w:t>Lei</w:t>
      </w:r>
      <w:r>
        <w:rPr>
          <w:spacing w:val="40"/>
        </w:rPr>
        <w:t xml:space="preserve"> </w:t>
      </w:r>
      <w:r>
        <w:t>nº</w:t>
      </w:r>
      <w:r>
        <w:rPr>
          <w:spacing w:val="40"/>
        </w:rPr>
        <w:t xml:space="preserve"> </w:t>
      </w:r>
      <w:r>
        <w:t>14.133/2021.</w:t>
      </w:r>
      <w:r>
        <w:rPr>
          <w:spacing w:val="40"/>
        </w:rPr>
        <w:t xml:space="preserve"> </w:t>
      </w:r>
      <w:r>
        <w:t>A</w:t>
      </w:r>
      <w:r>
        <w:rPr>
          <w:spacing w:val="40"/>
        </w:rPr>
        <w:t xml:space="preserve"> </w:t>
      </w:r>
      <w:r>
        <w:t>execução</w:t>
      </w:r>
      <w:r>
        <w:rPr>
          <w:spacing w:val="40"/>
        </w:rPr>
        <w:t xml:space="preserve"> </w:t>
      </w:r>
      <w:r>
        <w:t>ocorrerá</w:t>
      </w:r>
      <w:r>
        <w:rPr>
          <w:spacing w:val="40"/>
        </w:rPr>
        <w:t xml:space="preserve"> </w:t>
      </w:r>
      <w:r>
        <w:t>de forma descentralizada e sob demanda</w:t>
      </w:r>
      <w:r>
        <w:rPr>
          <w:rFonts w:ascii="Arial" w:hAnsi="Arial"/>
          <w:b/>
        </w:rPr>
        <w:t xml:space="preserve">, </w:t>
      </w:r>
      <w:r>
        <w:t>conforme o seguinte fluxo:</w:t>
      </w:r>
    </w:p>
    <w:p w:rsidR="002D5F79" w:rsidRDefault="002D5F79">
      <w:pPr>
        <w:pStyle w:val="Corpodetexto"/>
        <w:spacing w:line="364" w:lineRule="auto"/>
        <w:sectPr w:rsidR="002D5F79">
          <w:pgSz w:w="11910" w:h="16840"/>
          <w:pgMar w:top="1840" w:right="0" w:bottom="1020" w:left="283" w:header="658" w:footer="834" w:gutter="0"/>
          <w:cols w:space="720"/>
        </w:sectPr>
      </w:pPr>
    </w:p>
    <w:p w:rsidR="002D5F79" w:rsidRDefault="002D5F79">
      <w:pPr>
        <w:pStyle w:val="Corpodetexto"/>
        <w:spacing w:before="146"/>
        <w:ind w:left="0"/>
        <w:jc w:val="left"/>
      </w:pPr>
    </w:p>
    <w:p w:rsidR="002D5F79" w:rsidRDefault="00B0013F">
      <w:pPr>
        <w:pStyle w:val="Corpodetexto"/>
        <w:spacing w:line="364" w:lineRule="auto"/>
        <w:ind w:right="1071"/>
      </w:pPr>
      <w:r>
        <w:rPr>
          <w:rFonts w:ascii="Arial" w:hAnsi="Arial"/>
          <w:b/>
        </w:rPr>
        <w:t xml:space="preserve">Fase Única de Licitação: </w:t>
      </w:r>
      <w:r>
        <w:t>Realização de processo licitatório para cada lote (ou conjunto de lotes), resultando na habilitação de uma ou mais empresas e no</w:t>
      </w:r>
      <w:r>
        <w:rPr>
          <w:spacing w:val="-2"/>
        </w:rPr>
        <w:t xml:space="preserve"> </w:t>
      </w:r>
      <w:r>
        <w:t>registro formal de seus preços unitários em uma Ata de Registro de Preços, com vigência definida com 12 meses.</w:t>
      </w:r>
    </w:p>
    <w:p w:rsidR="002D5F79" w:rsidRDefault="002D5F79">
      <w:pPr>
        <w:pStyle w:val="Corpodetexto"/>
        <w:spacing w:before="6"/>
        <w:ind w:left="0"/>
        <w:jc w:val="left"/>
      </w:pPr>
    </w:p>
    <w:p w:rsidR="002D5F79" w:rsidRDefault="00B0013F">
      <w:pPr>
        <w:pStyle w:val="Corpodetexto"/>
        <w:spacing w:line="364" w:lineRule="auto"/>
        <w:ind w:right="1073"/>
      </w:pPr>
      <w:r>
        <w:rPr>
          <w:rFonts w:ascii="Arial" w:hAnsi="Arial"/>
          <w:b/>
        </w:rPr>
        <w:t xml:space="preserve">Demanda e Chamamento: </w:t>
      </w:r>
      <w:r>
        <w:t>Quando qualquer órgão ou secretaria da Prefeitura (CONTRATANTE)</w:t>
      </w:r>
      <w:r>
        <w:rPr>
          <w:spacing w:val="80"/>
        </w:rPr>
        <w:t xml:space="preserve"> </w:t>
      </w:r>
      <w:r>
        <w:t>necessitar</w:t>
      </w:r>
      <w:r>
        <w:rPr>
          <w:spacing w:val="80"/>
        </w:rPr>
        <w:t xml:space="preserve"> </w:t>
      </w:r>
      <w:r>
        <w:t>de</w:t>
      </w:r>
      <w:r>
        <w:rPr>
          <w:spacing w:val="80"/>
        </w:rPr>
        <w:t xml:space="preserve"> </w:t>
      </w:r>
      <w:r>
        <w:t>algum</w:t>
      </w:r>
      <w:r>
        <w:rPr>
          <w:spacing w:val="80"/>
        </w:rPr>
        <w:t xml:space="preserve"> </w:t>
      </w:r>
      <w:r>
        <w:t>dos</w:t>
      </w:r>
      <w:r>
        <w:rPr>
          <w:spacing w:val="80"/>
        </w:rPr>
        <w:t xml:space="preserve"> </w:t>
      </w:r>
      <w:r>
        <w:t>itens</w:t>
      </w:r>
      <w:r>
        <w:rPr>
          <w:spacing w:val="80"/>
        </w:rPr>
        <w:t xml:space="preserve"> </w:t>
      </w:r>
      <w:r>
        <w:t>constantes</w:t>
      </w:r>
      <w:r>
        <w:rPr>
          <w:spacing w:val="80"/>
        </w:rPr>
        <w:t xml:space="preserve"> </w:t>
      </w:r>
      <w:r>
        <w:t>da</w:t>
      </w:r>
      <w:r>
        <w:rPr>
          <w:spacing w:val="80"/>
        </w:rPr>
        <w:t xml:space="preserve"> </w:t>
      </w:r>
      <w:r>
        <w:t>Ata,</w:t>
      </w:r>
      <w:r>
        <w:rPr>
          <w:spacing w:val="80"/>
        </w:rPr>
        <w:t xml:space="preserve"> </w:t>
      </w:r>
      <w:r>
        <w:t>emitirá uma</w:t>
      </w:r>
      <w:r>
        <w:rPr>
          <w:spacing w:val="-4"/>
        </w:rPr>
        <w:t xml:space="preserve"> </w:t>
      </w:r>
      <w:r>
        <w:t>Requisição</w:t>
      </w:r>
      <w:r>
        <w:rPr>
          <w:spacing w:val="-4"/>
        </w:rPr>
        <w:t xml:space="preserve"> </w:t>
      </w:r>
      <w:r>
        <w:t>de</w:t>
      </w:r>
      <w:r>
        <w:rPr>
          <w:spacing w:val="-4"/>
        </w:rPr>
        <w:t xml:space="preserve"> </w:t>
      </w:r>
      <w:r>
        <w:t>Chamamento</w:t>
      </w:r>
      <w:r>
        <w:rPr>
          <w:spacing w:val="-3"/>
        </w:rPr>
        <w:t xml:space="preserve"> </w:t>
      </w:r>
      <w:r>
        <w:t>interna,</w:t>
      </w:r>
      <w:r>
        <w:rPr>
          <w:spacing w:val="-5"/>
        </w:rPr>
        <w:t xml:space="preserve"> </w:t>
      </w:r>
      <w:r>
        <w:t>aprovada</w:t>
      </w:r>
      <w:r>
        <w:rPr>
          <w:spacing w:val="-4"/>
        </w:rPr>
        <w:t xml:space="preserve"> </w:t>
      </w:r>
      <w:r>
        <w:t>pelo</w:t>
      </w:r>
      <w:r>
        <w:rPr>
          <w:spacing w:val="-4"/>
        </w:rPr>
        <w:t xml:space="preserve"> </w:t>
      </w:r>
      <w:r>
        <w:t>seu</w:t>
      </w:r>
      <w:r>
        <w:rPr>
          <w:spacing w:val="-4"/>
        </w:rPr>
        <w:t xml:space="preserve"> </w:t>
      </w:r>
      <w:r>
        <w:t>ordenador</w:t>
      </w:r>
      <w:r>
        <w:rPr>
          <w:spacing w:val="-4"/>
        </w:rPr>
        <w:t xml:space="preserve"> </w:t>
      </w:r>
      <w:r>
        <w:t>de</w:t>
      </w:r>
      <w:r>
        <w:rPr>
          <w:spacing w:val="-4"/>
        </w:rPr>
        <w:t xml:space="preserve"> </w:t>
      </w:r>
      <w:r>
        <w:t>despesas.</w:t>
      </w:r>
    </w:p>
    <w:p w:rsidR="002D5F79" w:rsidRDefault="002D5F79">
      <w:pPr>
        <w:pStyle w:val="Corpodetexto"/>
        <w:spacing w:before="6"/>
        <w:ind w:left="0"/>
        <w:jc w:val="left"/>
      </w:pPr>
    </w:p>
    <w:p w:rsidR="002D5F79" w:rsidRDefault="00B0013F">
      <w:pPr>
        <w:pStyle w:val="Corpodetexto"/>
        <w:spacing w:line="364" w:lineRule="auto"/>
        <w:ind w:right="1072"/>
      </w:pPr>
      <w:r>
        <w:rPr>
          <w:rFonts w:ascii="Arial" w:hAnsi="Arial"/>
          <w:b/>
        </w:rPr>
        <w:t>Ordem</w:t>
      </w:r>
      <w:r>
        <w:rPr>
          <w:rFonts w:ascii="Arial" w:hAnsi="Arial"/>
          <w:b/>
          <w:spacing w:val="-10"/>
        </w:rPr>
        <w:t xml:space="preserve"> </w:t>
      </w:r>
      <w:r>
        <w:rPr>
          <w:rFonts w:ascii="Arial" w:hAnsi="Arial"/>
          <w:b/>
        </w:rPr>
        <w:t>de</w:t>
      </w:r>
      <w:r>
        <w:rPr>
          <w:rFonts w:ascii="Arial" w:hAnsi="Arial"/>
          <w:b/>
          <w:spacing w:val="-11"/>
        </w:rPr>
        <w:t xml:space="preserve"> </w:t>
      </w:r>
      <w:r>
        <w:rPr>
          <w:rFonts w:ascii="Arial" w:hAnsi="Arial"/>
          <w:b/>
        </w:rPr>
        <w:t>Serviço/Chamamento</w:t>
      </w:r>
      <w:r>
        <w:rPr>
          <w:rFonts w:ascii="Arial" w:hAnsi="Arial"/>
          <w:b/>
          <w:spacing w:val="-12"/>
        </w:rPr>
        <w:t xml:space="preserve"> </w:t>
      </w:r>
      <w:r>
        <w:rPr>
          <w:rFonts w:ascii="Arial" w:hAnsi="Arial"/>
          <w:b/>
        </w:rPr>
        <w:t>Formal:</w:t>
      </w:r>
      <w:r>
        <w:rPr>
          <w:rFonts w:ascii="Arial" w:hAnsi="Arial"/>
          <w:b/>
          <w:spacing w:val="-2"/>
        </w:rPr>
        <w:t xml:space="preserve"> </w:t>
      </w:r>
      <w:r>
        <w:t>A</w:t>
      </w:r>
      <w:r>
        <w:rPr>
          <w:spacing w:val="-11"/>
        </w:rPr>
        <w:t xml:space="preserve"> </w:t>
      </w:r>
      <w:r>
        <w:t>unidade</w:t>
      </w:r>
      <w:r>
        <w:rPr>
          <w:spacing w:val="-10"/>
        </w:rPr>
        <w:t xml:space="preserve"> </w:t>
      </w:r>
      <w:r>
        <w:t>central</w:t>
      </w:r>
      <w:r>
        <w:rPr>
          <w:spacing w:val="-10"/>
        </w:rPr>
        <w:t xml:space="preserve"> </w:t>
      </w:r>
      <w:r>
        <w:t>gestora</w:t>
      </w:r>
      <w:r>
        <w:rPr>
          <w:spacing w:val="-12"/>
        </w:rPr>
        <w:t xml:space="preserve"> </w:t>
      </w:r>
      <w:r>
        <w:t>do</w:t>
      </w:r>
      <w:r>
        <w:rPr>
          <w:spacing w:val="-10"/>
        </w:rPr>
        <w:t xml:space="preserve"> </w:t>
      </w:r>
      <w:r>
        <w:t>contrato</w:t>
      </w:r>
      <w:r>
        <w:rPr>
          <w:spacing w:val="-11"/>
        </w:rPr>
        <w:t xml:space="preserve"> </w:t>
      </w:r>
      <w:r>
        <w:t>(ex.: Secretaria de Administração) formalizará um Termo de Chamamento</w:t>
      </w:r>
      <w:r>
        <w:rPr>
          <w:spacing w:val="-1"/>
        </w:rPr>
        <w:t xml:space="preserve"> </w:t>
      </w:r>
      <w:r>
        <w:t>dirigido à CONTRATADA classificada em primeiro lugar no respectivo lote, contendo:</w:t>
      </w:r>
    </w:p>
    <w:p w:rsidR="002D5F79" w:rsidRDefault="002D5F79">
      <w:pPr>
        <w:pStyle w:val="Corpodetexto"/>
        <w:spacing w:before="6"/>
        <w:ind w:left="0"/>
        <w:jc w:val="left"/>
      </w:pPr>
    </w:p>
    <w:p w:rsidR="002D5F79" w:rsidRDefault="00B0013F">
      <w:pPr>
        <w:pStyle w:val="Corpodetexto"/>
        <w:spacing w:line="609" w:lineRule="auto"/>
        <w:ind w:right="3785"/>
      </w:pPr>
      <w:r>
        <w:t>Especificação</w:t>
      </w:r>
      <w:r>
        <w:rPr>
          <w:spacing w:val="-9"/>
        </w:rPr>
        <w:t xml:space="preserve"> </w:t>
      </w:r>
      <w:r>
        <w:t>exata</w:t>
      </w:r>
      <w:r>
        <w:rPr>
          <w:spacing w:val="-9"/>
        </w:rPr>
        <w:t xml:space="preserve"> </w:t>
      </w:r>
      <w:r>
        <w:t>do(s)</w:t>
      </w:r>
      <w:r>
        <w:rPr>
          <w:spacing w:val="-9"/>
        </w:rPr>
        <w:t xml:space="preserve"> </w:t>
      </w:r>
      <w:r>
        <w:t>item(ns)</w:t>
      </w:r>
      <w:r>
        <w:rPr>
          <w:spacing w:val="-9"/>
        </w:rPr>
        <w:t xml:space="preserve"> </w:t>
      </w:r>
      <w:r>
        <w:t>requerido(s).Quantidade. Local, data e horário para montagem e desmontagem.</w:t>
      </w:r>
    </w:p>
    <w:p w:rsidR="002D5F79" w:rsidRDefault="00B0013F">
      <w:pPr>
        <w:pStyle w:val="Corpodetexto"/>
        <w:spacing w:line="274" w:lineRule="exact"/>
      </w:pPr>
      <w:r>
        <w:t>Condições</w:t>
      </w:r>
      <w:r>
        <w:rPr>
          <w:spacing w:val="-6"/>
        </w:rPr>
        <w:t xml:space="preserve"> </w:t>
      </w:r>
      <w:r>
        <w:t>específicas</w:t>
      </w:r>
      <w:r>
        <w:rPr>
          <w:spacing w:val="-5"/>
        </w:rPr>
        <w:t xml:space="preserve"> </w:t>
      </w:r>
      <w:r>
        <w:t>do</w:t>
      </w:r>
      <w:r>
        <w:rPr>
          <w:spacing w:val="-5"/>
        </w:rPr>
        <w:t xml:space="preserve"> </w:t>
      </w:r>
      <w:r>
        <w:rPr>
          <w:spacing w:val="-2"/>
        </w:rPr>
        <w:t>evento.</w:t>
      </w:r>
    </w:p>
    <w:p w:rsidR="002D5F79" w:rsidRDefault="002D5F79">
      <w:pPr>
        <w:pStyle w:val="Corpodetexto"/>
        <w:spacing w:before="148"/>
        <w:ind w:left="0"/>
        <w:jc w:val="left"/>
      </w:pPr>
    </w:p>
    <w:p w:rsidR="002D5F79" w:rsidRDefault="00B0013F">
      <w:pPr>
        <w:spacing w:line="364" w:lineRule="auto"/>
        <w:ind w:left="1419" w:right="1073"/>
        <w:jc w:val="both"/>
        <w:rPr>
          <w:sz w:val="24"/>
        </w:rPr>
      </w:pPr>
      <w:r>
        <w:rPr>
          <w:rFonts w:ascii="Arial" w:hAnsi="Arial"/>
          <w:b/>
          <w:sz w:val="24"/>
        </w:rPr>
        <w:t>Confirmação</w:t>
      </w:r>
      <w:r>
        <w:rPr>
          <w:rFonts w:ascii="Arial" w:hAnsi="Arial"/>
          <w:b/>
          <w:spacing w:val="-4"/>
          <w:sz w:val="24"/>
        </w:rPr>
        <w:t xml:space="preserve"> </w:t>
      </w:r>
      <w:r>
        <w:rPr>
          <w:rFonts w:ascii="Arial" w:hAnsi="Arial"/>
          <w:b/>
          <w:sz w:val="24"/>
        </w:rPr>
        <w:t>e</w:t>
      </w:r>
      <w:r>
        <w:rPr>
          <w:rFonts w:ascii="Arial" w:hAnsi="Arial"/>
          <w:b/>
          <w:spacing w:val="-3"/>
          <w:sz w:val="24"/>
        </w:rPr>
        <w:t xml:space="preserve"> </w:t>
      </w:r>
      <w:r>
        <w:rPr>
          <w:rFonts w:ascii="Arial" w:hAnsi="Arial"/>
          <w:b/>
          <w:sz w:val="24"/>
        </w:rPr>
        <w:t>Planejamento:</w:t>
      </w:r>
      <w:r>
        <w:rPr>
          <w:rFonts w:ascii="Arial" w:hAnsi="Arial"/>
          <w:b/>
          <w:spacing w:val="-1"/>
          <w:sz w:val="24"/>
        </w:rPr>
        <w:t xml:space="preserve"> </w:t>
      </w:r>
      <w:r>
        <w:rPr>
          <w:sz w:val="24"/>
        </w:rPr>
        <w:t>A</w:t>
      </w:r>
      <w:r>
        <w:rPr>
          <w:spacing w:val="-4"/>
          <w:sz w:val="24"/>
        </w:rPr>
        <w:t xml:space="preserve"> </w:t>
      </w:r>
      <w:r>
        <w:rPr>
          <w:sz w:val="24"/>
        </w:rPr>
        <w:t>CONTRATADA</w:t>
      </w:r>
      <w:r>
        <w:rPr>
          <w:spacing w:val="-3"/>
          <w:sz w:val="24"/>
        </w:rPr>
        <w:t xml:space="preserve"> </w:t>
      </w:r>
      <w:r>
        <w:rPr>
          <w:sz w:val="24"/>
        </w:rPr>
        <w:t>terá</w:t>
      </w:r>
      <w:r>
        <w:rPr>
          <w:spacing w:val="-2"/>
          <w:sz w:val="24"/>
        </w:rPr>
        <w:t xml:space="preserve"> </w:t>
      </w:r>
      <w:r>
        <w:rPr>
          <w:sz w:val="24"/>
        </w:rPr>
        <w:t>um</w:t>
      </w:r>
      <w:r>
        <w:rPr>
          <w:spacing w:val="-3"/>
          <w:sz w:val="24"/>
        </w:rPr>
        <w:t xml:space="preserve"> </w:t>
      </w:r>
      <w:r>
        <w:rPr>
          <w:sz w:val="24"/>
        </w:rPr>
        <w:t>prazo</w:t>
      </w:r>
      <w:r>
        <w:rPr>
          <w:spacing w:val="-3"/>
          <w:sz w:val="24"/>
        </w:rPr>
        <w:t xml:space="preserve"> </w:t>
      </w:r>
      <w:r>
        <w:rPr>
          <w:sz w:val="24"/>
        </w:rPr>
        <w:t>curto</w:t>
      </w:r>
      <w:r>
        <w:rPr>
          <w:spacing w:val="-3"/>
          <w:sz w:val="24"/>
        </w:rPr>
        <w:t xml:space="preserve"> </w:t>
      </w:r>
      <w:r>
        <w:rPr>
          <w:sz w:val="24"/>
        </w:rPr>
        <w:t>(ex.:</w:t>
      </w:r>
      <w:r>
        <w:rPr>
          <w:spacing w:val="-4"/>
          <w:sz w:val="24"/>
        </w:rPr>
        <w:t xml:space="preserve"> </w:t>
      </w:r>
      <w:r>
        <w:rPr>
          <w:sz w:val="24"/>
        </w:rPr>
        <w:t>24h</w:t>
      </w:r>
      <w:r>
        <w:rPr>
          <w:spacing w:val="-2"/>
          <w:sz w:val="24"/>
        </w:rPr>
        <w:t xml:space="preserve"> </w:t>
      </w:r>
      <w:r>
        <w:rPr>
          <w:sz w:val="24"/>
        </w:rPr>
        <w:t>úteis) para</w:t>
      </w:r>
      <w:r>
        <w:rPr>
          <w:spacing w:val="-3"/>
          <w:sz w:val="24"/>
        </w:rPr>
        <w:t xml:space="preserve"> </w:t>
      </w:r>
      <w:r>
        <w:rPr>
          <w:rFonts w:ascii="Arial" w:hAnsi="Arial"/>
          <w:b/>
          <w:sz w:val="24"/>
        </w:rPr>
        <w:t>confirmar formalmente a disponibilidade</w:t>
      </w:r>
      <w:r>
        <w:rPr>
          <w:rFonts w:ascii="Arial" w:hAnsi="Arial"/>
          <w:b/>
          <w:spacing w:val="-1"/>
          <w:sz w:val="24"/>
        </w:rPr>
        <w:t xml:space="preserve"> </w:t>
      </w:r>
      <w:r>
        <w:rPr>
          <w:sz w:val="24"/>
        </w:rPr>
        <w:t>e apresentar o plano de montagem para aquele chamamento específico.</w:t>
      </w:r>
    </w:p>
    <w:p w:rsidR="002D5F79" w:rsidRDefault="002D5F79">
      <w:pPr>
        <w:pStyle w:val="Corpodetexto"/>
        <w:spacing w:before="5"/>
        <w:ind w:left="0"/>
        <w:jc w:val="left"/>
      </w:pPr>
    </w:p>
    <w:p w:rsidR="002D5F79" w:rsidRDefault="00B0013F">
      <w:pPr>
        <w:pStyle w:val="Corpodetexto"/>
        <w:spacing w:before="1" w:line="364" w:lineRule="auto"/>
        <w:ind w:right="1073"/>
      </w:pPr>
      <w:r>
        <w:rPr>
          <w:rFonts w:ascii="Arial" w:hAnsi="Arial"/>
          <w:b/>
        </w:rPr>
        <w:t>Execução</w:t>
      </w:r>
      <w:r>
        <w:rPr>
          <w:rFonts w:ascii="Arial" w:hAnsi="Arial"/>
          <w:b/>
          <w:spacing w:val="80"/>
        </w:rPr>
        <w:t xml:space="preserve">  </w:t>
      </w:r>
      <w:r>
        <w:rPr>
          <w:rFonts w:ascii="Arial" w:hAnsi="Arial"/>
          <w:b/>
        </w:rPr>
        <w:t>"Chave</w:t>
      </w:r>
      <w:r>
        <w:rPr>
          <w:rFonts w:ascii="Arial" w:hAnsi="Arial"/>
          <w:b/>
          <w:spacing w:val="80"/>
        </w:rPr>
        <w:t xml:space="preserve">  </w:t>
      </w:r>
      <w:r>
        <w:rPr>
          <w:rFonts w:ascii="Arial" w:hAnsi="Arial"/>
          <w:b/>
        </w:rPr>
        <w:t>na</w:t>
      </w:r>
      <w:r>
        <w:rPr>
          <w:rFonts w:ascii="Arial" w:hAnsi="Arial"/>
          <w:b/>
          <w:spacing w:val="80"/>
        </w:rPr>
        <w:t xml:space="preserve">  </w:t>
      </w:r>
      <w:r>
        <w:rPr>
          <w:rFonts w:ascii="Arial" w:hAnsi="Arial"/>
          <w:b/>
        </w:rPr>
        <w:t xml:space="preserve">Mão": </w:t>
      </w:r>
      <w:r>
        <w:t>Após</w:t>
      </w:r>
      <w:r>
        <w:rPr>
          <w:spacing w:val="80"/>
        </w:rPr>
        <w:t xml:space="preserve">  </w:t>
      </w:r>
      <w:r>
        <w:t>confirmação,</w:t>
      </w:r>
      <w:r>
        <w:rPr>
          <w:spacing w:val="80"/>
        </w:rPr>
        <w:t xml:space="preserve">  </w:t>
      </w:r>
      <w:r>
        <w:t>a</w:t>
      </w:r>
      <w:r>
        <w:rPr>
          <w:spacing w:val="80"/>
        </w:rPr>
        <w:t xml:space="preserve">  </w:t>
      </w:r>
      <w:r>
        <w:t>CONTRATADA executará</w:t>
      </w:r>
      <w:r>
        <w:rPr>
          <w:spacing w:val="-2"/>
        </w:rPr>
        <w:t xml:space="preserve"> </w:t>
      </w:r>
      <w:r>
        <w:t>integralmente</w:t>
      </w:r>
      <w:r>
        <w:rPr>
          <w:spacing w:val="-1"/>
        </w:rPr>
        <w:t xml:space="preserve"> </w:t>
      </w:r>
      <w:r>
        <w:t>e</w:t>
      </w:r>
      <w:r>
        <w:rPr>
          <w:spacing w:val="-1"/>
        </w:rPr>
        <w:t xml:space="preserve"> </w:t>
      </w:r>
      <w:r>
        <w:t>por</w:t>
      </w:r>
      <w:r>
        <w:rPr>
          <w:spacing w:val="-2"/>
        </w:rPr>
        <w:t xml:space="preserve"> </w:t>
      </w:r>
      <w:r>
        <w:t>sua</w:t>
      </w:r>
      <w:r>
        <w:rPr>
          <w:spacing w:val="-1"/>
        </w:rPr>
        <w:t xml:space="preserve"> </w:t>
      </w:r>
      <w:r>
        <w:t>conta</w:t>
      </w:r>
      <w:r>
        <w:rPr>
          <w:spacing w:val="-2"/>
        </w:rPr>
        <w:t xml:space="preserve"> </w:t>
      </w:r>
      <w:r>
        <w:t>e</w:t>
      </w:r>
      <w:r>
        <w:rPr>
          <w:spacing w:val="-1"/>
        </w:rPr>
        <w:t xml:space="preserve"> </w:t>
      </w:r>
      <w:r>
        <w:t>risco</w:t>
      </w:r>
      <w:r>
        <w:rPr>
          <w:spacing w:val="-1"/>
        </w:rPr>
        <w:t xml:space="preserve"> </w:t>
      </w:r>
      <w:r>
        <w:t>todas</w:t>
      </w:r>
      <w:r>
        <w:rPr>
          <w:spacing w:val="-3"/>
        </w:rPr>
        <w:t xml:space="preserve"> </w:t>
      </w:r>
      <w:r>
        <w:t>as</w:t>
      </w:r>
      <w:r>
        <w:rPr>
          <w:spacing w:val="-1"/>
        </w:rPr>
        <w:t xml:space="preserve"> </w:t>
      </w:r>
      <w:r>
        <w:t>etapas</w:t>
      </w:r>
      <w:r>
        <w:rPr>
          <w:spacing w:val="-1"/>
        </w:rPr>
        <w:t xml:space="preserve"> </w:t>
      </w:r>
      <w:r>
        <w:t>descritas</w:t>
      </w:r>
      <w:r>
        <w:rPr>
          <w:spacing w:val="-2"/>
        </w:rPr>
        <w:t xml:space="preserve"> </w:t>
      </w:r>
      <w:r>
        <w:t>no</w:t>
      </w:r>
      <w:r>
        <w:rPr>
          <w:spacing w:val="-1"/>
        </w:rPr>
        <w:t xml:space="preserve"> </w:t>
      </w:r>
      <w:r>
        <w:t>item</w:t>
      </w:r>
      <w:r>
        <w:rPr>
          <w:spacing w:val="-1"/>
        </w:rPr>
        <w:t xml:space="preserve"> </w:t>
      </w:r>
      <w:r>
        <w:t>3.2 (Ciclo de Vida), desde o transporte até a desmobilização final.</w:t>
      </w:r>
    </w:p>
    <w:p w:rsidR="002D5F79" w:rsidRDefault="002D5F79">
      <w:pPr>
        <w:pStyle w:val="Corpodetexto"/>
        <w:spacing w:before="5"/>
        <w:ind w:left="0"/>
        <w:jc w:val="left"/>
      </w:pPr>
    </w:p>
    <w:p w:rsidR="002D5F79" w:rsidRDefault="00B0013F">
      <w:pPr>
        <w:pStyle w:val="Corpodetexto"/>
        <w:spacing w:before="1" w:line="364" w:lineRule="auto"/>
        <w:ind w:right="1073"/>
      </w:pPr>
      <w:r>
        <w:rPr>
          <w:rFonts w:ascii="Arial" w:hAnsi="Arial"/>
          <w:b/>
        </w:rPr>
        <w:t>Recebimento</w:t>
      </w:r>
      <w:r>
        <w:rPr>
          <w:rFonts w:ascii="Arial" w:hAnsi="Arial"/>
          <w:b/>
          <w:spacing w:val="-6"/>
        </w:rPr>
        <w:t xml:space="preserve"> </w:t>
      </w:r>
      <w:r>
        <w:rPr>
          <w:rFonts w:ascii="Arial" w:hAnsi="Arial"/>
          <w:b/>
        </w:rPr>
        <w:t>e</w:t>
      </w:r>
      <w:r>
        <w:rPr>
          <w:rFonts w:ascii="Arial" w:hAnsi="Arial"/>
          <w:b/>
          <w:spacing w:val="-5"/>
        </w:rPr>
        <w:t xml:space="preserve"> </w:t>
      </w:r>
      <w:r>
        <w:rPr>
          <w:rFonts w:ascii="Arial" w:hAnsi="Arial"/>
          <w:b/>
        </w:rPr>
        <w:t xml:space="preserve">Pagamento: </w:t>
      </w:r>
      <w:r>
        <w:t>Após</w:t>
      </w:r>
      <w:r>
        <w:rPr>
          <w:spacing w:val="-5"/>
        </w:rPr>
        <w:t xml:space="preserve"> </w:t>
      </w:r>
      <w:r>
        <w:t>a</w:t>
      </w:r>
      <w:r>
        <w:rPr>
          <w:spacing w:val="-7"/>
        </w:rPr>
        <w:t xml:space="preserve"> </w:t>
      </w:r>
      <w:r>
        <w:t>conclusão</w:t>
      </w:r>
      <w:r>
        <w:rPr>
          <w:spacing w:val="-4"/>
        </w:rPr>
        <w:t xml:space="preserve"> </w:t>
      </w:r>
      <w:r>
        <w:t>do</w:t>
      </w:r>
      <w:r>
        <w:rPr>
          <w:spacing w:val="-4"/>
        </w:rPr>
        <w:t xml:space="preserve"> </w:t>
      </w:r>
      <w:r>
        <w:t>serviço</w:t>
      </w:r>
      <w:r>
        <w:rPr>
          <w:spacing w:val="-5"/>
        </w:rPr>
        <w:t xml:space="preserve"> </w:t>
      </w:r>
      <w:r>
        <w:t>e</w:t>
      </w:r>
      <w:r>
        <w:rPr>
          <w:spacing w:val="-5"/>
        </w:rPr>
        <w:t xml:space="preserve"> </w:t>
      </w:r>
      <w:r>
        <w:t>entrega</w:t>
      </w:r>
      <w:r>
        <w:rPr>
          <w:spacing w:val="-4"/>
        </w:rPr>
        <w:t xml:space="preserve"> </w:t>
      </w:r>
      <w:r>
        <w:t>do</w:t>
      </w:r>
      <w:r>
        <w:rPr>
          <w:spacing w:val="-4"/>
        </w:rPr>
        <w:t xml:space="preserve"> </w:t>
      </w:r>
      <w:r>
        <w:t>local</w:t>
      </w:r>
      <w:r>
        <w:rPr>
          <w:spacing w:val="-4"/>
        </w:rPr>
        <w:t xml:space="preserve"> </w:t>
      </w:r>
      <w:r>
        <w:t>limpo,</w:t>
      </w:r>
      <w:r>
        <w:rPr>
          <w:spacing w:val="-8"/>
        </w:rPr>
        <w:t xml:space="preserve"> </w:t>
      </w:r>
      <w:r>
        <w:t>a unidade requisitante emitirá um Certificado de Recebimento Definitivo (CRD)</w:t>
      </w:r>
      <w:r>
        <w:rPr>
          <w:rFonts w:ascii="Arial" w:hAnsi="Arial"/>
          <w:b/>
        </w:rPr>
        <w:t xml:space="preserve">. </w:t>
      </w:r>
      <w:r>
        <w:t>O pagamento</w:t>
      </w:r>
      <w:r>
        <w:rPr>
          <w:spacing w:val="-7"/>
        </w:rPr>
        <w:t xml:space="preserve"> </w:t>
      </w:r>
      <w:r>
        <w:t>será</w:t>
      </w:r>
      <w:r>
        <w:rPr>
          <w:spacing w:val="-6"/>
        </w:rPr>
        <w:t xml:space="preserve"> </w:t>
      </w:r>
      <w:r>
        <w:t>processado</w:t>
      </w:r>
      <w:r>
        <w:rPr>
          <w:spacing w:val="-6"/>
        </w:rPr>
        <w:t xml:space="preserve"> </w:t>
      </w:r>
      <w:r>
        <w:t>com</w:t>
      </w:r>
      <w:r>
        <w:rPr>
          <w:spacing w:val="-7"/>
        </w:rPr>
        <w:t xml:space="preserve"> </w:t>
      </w:r>
      <w:r>
        <w:t>base</w:t>
      </w:r>
      <w:r>
        <w:rPr>
          <w:spacing w:val="-7"/>
        </w:rPr>
        <w:t xml:space="preserve"> </w:t>
      </w:r>
      <w:r>
        <w:t>nesse</w:t>
      </w:r>
      <w:r>
        <w:rPr>
          <w:spacing w:val="-7"/>
        </w:rPr>
        <w:t xml:space="preserve"> </w:t>
      </w:r>
      <w:r>
        <w:t>CRD</w:t>
      </w:r>
      <w:r>
        <w:rPr>
          <w:spacing w:val="-7"/>
        </w:rPr>
        <w:t xml:space="preserve"> </w:t>
      </w:r>
      <w:r>
        <w:t>e</w:t>
      </w:r>
      <w:r>
        <w:rPr>
          <w:spacing w:val="-7"/>
        </w:rPr>
        <w:t xml:space="preserve"> </w:t>
      </w:r>
      <w:r>
        <w:t>no</w:t>
      </w:r>
      <w:r>
        <w:rPr>
          <w:spacing w:val="-4"/>
        </w:rPr>
        <w:t xml:space="preserve"> </w:t>
      </w:r>
      <w:r>
        <w:t>Termo</w:t>
      </w:r>
      <w:r>
        <w:rPr>
          <w:spacing w:val="-7"/>
        </w:rPr>
        <w:t xml:space="preserve"> </w:t>
      </w:r>
      <w:r>
        <w:t>de</w:t>
      </w:r>
      <w:r>
        <w:rPr>
          <w:spacing w:val="-6"/>
        </w:rPr>
        <w:t xml:space="preserve"> </w:t>
      </w:r>
      <w:r>
        <w:t>Chamamento,</w:t>
      </w:r>
      <w:r>
        <w:rPr>
          <w:spacing w:val="-8"/>
        </w:rPr>
        <w:t xml:space="preserve"> </w:t>
      </w:r>
      <w:r>
        <w:t>pelo preço unitário registrado na Ata.</w:t>
      </w:r>
    </w:p>
    <w:p w:rsidR="002D5F79" w:rsidRDefault="002D5F79">
      <w:pPr>
        <w:pStyle w:val="Corpodetexto"/>
        <w:spacing w:line="364" w:lineRule="auto"/>
        <w:sectPr w:rsidR="002D5F79">
          <w:pgSz w:w="11910" w:h="16840"/>
          <w:pgMar w:top="1840" w:right="0" w:bottom="1020" w:left="283" w:header="658" w:footer="834" w:gutter="0"/>
          <w:cols w:space="720"/>
        </w:sectPr>
      </w:pPr>
    </w:p>
    <w:p w:rsidR="002D5F79" w:rsidRDefault="002D5F79">
      <w:pPr>
        <w:pStyle w:val="Corpodetexto"/>
        <w:spacing w:before="176"/>
        <w:ind w:left="0"/>
        <w:jc w:val="left"/>
      </w:pPr>
    </w:p>
    <w:p w:rsidR="002D5F79" w:rsidRDefault="00B0013F">
      <w:pPr>
        <w:pStyle w:val="Ttulo2"/>
        <w:numPr>
          <w:ilvl w:val="1"/>
          <w:numId w:val="24"/>
        </w:numPr>
        <w:tabs>
          <w:tab w:val="left" w:pos="1885"/>
        </w:tabs>
        <w:ind w:hanging="466"/>
      </w:pPr>
      <w:r>
        <w:t>Papéis</w:t>
      </w:r>
      <w:r>
        <w:rPr>
          <w:spacing w:val="-3"/>
        </w:rPr>
        <w:t xml:space="preserve"> </w:t>
      </w:r>
      <w:r>
        <w:t>e</w:t>
      </w:r>
      <w:r>
        <w:rPr>
          <w:spacing w:val="-3"/>
        </w:rPr>
        <w:t xml:space="preserve"> </w:t>
      </w:r>
      <w:r>
        <w:rPr>
          <w:spacing w:val="-2"/>
        </w:rPr>
        <w:t>Responsabilidades</w:t>
      </w:r>
    </w:p>
    <w:p w:rsidR="002D5F79" w:rsidRDefault="002D5F79">
      <w:pPr>
        <w:pStyle w:val="Corpodetexto"/>
        <w:spacing w:before="13"/>
        <w:ind w:left="0"/>
        <w:jc w:val="left"/>
        <w:rPr>
          <w:rFonts w:ascii="Arial"/>
          <w:b/>
          <w:sz w:val="20"/>
        </w:rPr>
      </w:pPr>
    </w:p>
    <w:tbl>
      <w:tblPr>
        <w:tblStyle w:val="TableNormal"/>
        <w:tblW w:w="0" w:type="auto"/>
        <w:tblInd w:w="1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7801"/>
      </w:tblGrid>
      <w:tr w:rsidR="002D5F79">
        <w:trPr>
          <w:trHeight w:val="674"/>
        </w:trPr>
        <w:tc>
          <w:tcPr>
            <w:tcW w:w="2122" w:type="dxa"/>
          </w:tcPr>
          <w:p w:rsidR="002D5F79" w:rsidRDefault="00B0013F">
            <w:pPr>
              <w:pStyle w:val="TableParagraph"/>
              <w:spacing w:before="258"/>
              <w:ind w:left="472"/>
              <w:rPr>
                <w:sz w:val="23"/>
              </w:rPr>
            </w:pPr>
            <w:r>
              <w:rPr>
                <w:spacing w:val="-2"/>
                <w:sz w:val="23"/>
              </w:rPr>
              <w:t>AGENTE</w:t>
            </w:r>
          </w:p>
        </w:tc>
        <w:tc>
          <w:tcPr>
            <w:tcW w:w="7801" w:type="dxa"/>
          </w:tcPr>
          <w:p w:rsidR="002D5F79" w:rsidRDefault="00B0013F">
            <w:pPr>
              <w:pStyle w:val="TableParagraph"/>
              <w:spacing w:before="258"/>
              <w:ind w:right="132"/>
              <w:jc w:val="center"/>
              <w:rPr>
                <w:sz w:val="23"/>
              </w:rPr>
            </w:pPr>
            <w:r>
              <w:rPr>
                <w:sz w:val="23"/>
              </w:rPr>
              <w:t>PAPEL</w:t>
            </w:r>
            <w:r>
              <w:rPr>
                <w:spacing w:val="-4"/>
                <w:sz w:val="23"/>
              </w:rPr>
              <w:t xml:space="preserve"> </w:t>
            </w:r>
            <w:r>
              <w:rPr>
                <w:sz w:val="23"/>
              </w:rPr>
              <w:t>/</w:t>
            </w:r>
            <w:r>
              <w:rPr>
                <w:spacing w:val="-3"/>
                <w:sz w:val="23"/>
              </w:rPr>
              <w:t xml:space="preserve"> </w:t>
            </w:r>
            <w:r>
              <w:rPr>
                <w:sz w:val="23"/>
              </w:rPr>
              <w:t>RESPONSABILIDADE</w:t>
            </w:r>
            <w:r>
              <w:rPr>
                <w:spacing w:val="-3"/>
                <w:sz w:val="23"/>
              </w:rPr>
              <w:t xml:space="preserve"> </w:t>
            </w:r>
            <w:r>
              <w:rPr>
                <w:spacing w:val="-2"/>
                <w:sz w:val="23"/>
              </w:rPr>
              <w:t>PRIMÁRIA</w:t>
            </w:r>
          </w:p>
        </w:tc>
      </w:tr>
      <w:tr w:rsidR="002D5F79">
        <w:trPr>
          <w:trHeight w:val="3300"/>
        </w:trPr>
        <w:tc>
          <w:tcPr>
            <w:tcW w:w="2122" w:type="dxa"/>
          </w:tcPr>
          <w:p w:rsidR="002D5F79" w:rsidRDefault="002D5F79">
            <w:pPr>
              <w:pStyle w:val="TableParagraph"/>
              <w:rPr>
                <w:rFonts w:ascii="Arial"/>
                <w:b/>
                <w:sz w:val="23"/>
              </w:rPr>
            </w:pPr>
          </w:p>
          <w:p w:rsidR="002D5F79" w:rsidRDefault="002D5F79">
            <w:pPr>
              <w:pStyle w:val="TableParagraph"/>
              <w:rPr>
                <w:rFonts w:ascii="Arial"/>
                <w:b/>
                <w:sz w:val="23"/>
              </w:rPr>
            </w:pPr>
          </w:p>
          <w:p w:rsidR="002D5F79" w:rsidRDefault="002D5F79">
            <w:pPr>
              <w:pStyle w:val="TableParagraph"/>
              <w:rPr>
                <w:rFonts w:ascii="Arial"/>
                <w:b/>
                <w:sz w:val="23"/>
              </w:rPr>
            </w:pPr>
          </w:p>
          <w:p w:rsidR="002D5F79" w:rsidRDefault="002D5F79">
            <w:pPr>
              <w:pStyle w:val="TableParagraph"/>
              <w:spacing w:before="136"/>
              <w:rPr>
                <w:rFonts w:ascii="Arial"/>
                <w:b/>
                <w:sz w:val="23"/>
              </w:rPr>
            </w:pPr>
          </w:p>
          <w:p w:rsidR="002D5F79" w:rsidRDefault="00B0013F">
            <w:pPr>
              <w:pStyle w:val="TableParagraph"/>
              <w:ind w:right="221"/>
              <w:jc w:val="center"/>
              <w:rPr>
                <w:rFonts w:ascii="Arial"/>
                <w:b/>
                <w:sz w:val="23"/>
              </w:rPr>
            </w:pPr>
            <w:r>
              <w:rPr>
                <w:rFonts w:ascii="Arial"/>
                <w:b/>
                <w:spacing w:val="-2"/>
                <w:sz w:val="23"/>
              </w:rPr>
              <w:t>CONTRATANTE</w:t>
            </w:r>
          </w:p>
          <w:p w:rsidR="002D5F79" w:rsidRDefault="00B0013F">
            <w:pPr>
              <w:pStyle w:val="TableParagraph"/>
              <w:spacing w:before="112" w:line="338" w:lineRule="auto"/>
              <w:ind w:left="3" w:right="221"/>
              <w:jc w:val="center"/>
              <w:rPr>
                <w:rFonts w:ascii="Arial"/>
                <w:b/>
                <w:sz w:val="23"/>
              </w:rPr>
            </w:pPr>
            <w:r>
              <w:rPr>
                <w:rFonts w:ascii="Arial"/>
                <w:b/>
                <w:spacing w:val="-2"/>
                <w:sz w:val="23"/>
              </w:rPr>
              <w:t>(Prefeitura Municipal)</w:t>
            </w:r>
          </w:p>
        </w:tc>
        <w:tc>
          <w:tcPr>
            <w:tcW w:w="7801" w:type="dxa"/>
          </w:tcPr>
          <w:p w:rsidR="002D5F79" w:rsidRDefault="00B0013F">
            <w:pPr>
              <w:pStyle w:val="TableParagraph"/>
              <w:tabs>
                <w:tab w:val="left" w:pos="6353"/>
              </w:tabs>
              <w:spacing w:before="258" w:line="340" w:lineRule="auto"/>
              <w:ind w:left="239" w:right="130"/>
              <w:jc w:val="both"/>
              <w:rPr>
                <w:sz w:val="23"/>
              </w:rPr>
            </w:pPr>
            <w:r>
              <w:rPr>
                <w:rFonts w:ascii="Arial" w:hAnsi="Arial"/>
                <w:b/>
                <w:sz w:val="23"/>
              </w:rPr>
              <w:t>Unidade Central Gestora do RP:</w:t>
            </w:r>
            <w:r>
              <w:rPr>
                <w:rFonts w:ascii="Arial" w:hAnsi="Arial"/>
                <w:b/>
                <w:spacing w:val="-1"/>
                <w:sz w:val="23"/>
              </w:rPr>
              <w:t xml:space="preserve"> </w:t>
            </w:r>
            <w:r>
              <w:rPr>
                <w:sz w:val="23"/>
              </w:rPr>
              <w:t xml:space="preserve">Emitir o Termo de Chamamento, gerenciar a relação com a(s) CONTRATADA(s), consolidar relatórios, </w:t>
            </w:r>
            <w:r>
              <w:rPr>
                <w:spacing w:val="-2"/>
                <w:sz w:val="23"/>
              </w:rPr>
              <w:t>aplicar</w:t>
            </w:r>
            <w:r>
              <w:rPr>
                <w:sz w:val="23"/>
              </w:rPr>
              <w:tab/>
            </w:r>
            <w:r>
              <w:rPr>
                <w:spacing w:val="-2"/>
                <w:sz w:val="23"/>
              </w:rPr>
              <w:t>penalidades.</w:t>
            </w:r>
          </w:p>
          <w:p w:rsidR="002D5F79" w:rsidRDefault="00B0013F">
            <w:pPr>
              <w:pStyle w:val="TableParagraph"/>
              <w:spacing w:line="340" w:lineRule="auto"/>
              <w:ind w:left="239" w:right="131"/>
              <w:jc w:val="both"/>
              <w:rPr>
                <w:sz w:val="23"/>
              </w:rPr>
            </w:pPr>
            <w:r>
              <w:rPr>
                <w:rFonts w:ascii="Arial" w:hAnsi="Arial"/>
                <w:b/>
                <w:sz w:val="23"/>
              </w:rPr>
              <w:t>Unidade Requisitante (Secretaria Demandante):</w:t>
            </w:r>
            <w:r>
              <w:rPr>
                <w:rFonts w:ascii="Arial" w:hAnsi="Arial"/>
                <w:b/>
                <w:spacing w:val="-2"/>
                <w:sz w:val="23"/>
              </w:rPr>
              <w:t xml:space="preserve"> </w:t>
            </w:r>
            <w:r>
              <w:rPr>
                <w:sz w:val="23"/>
              </w:rPr>
              <w:t>Identificar a necessidade,</w:t>
            </w:r>
            <w:r>
              <w:rPr>
                <w:spacing w:val="-16"/>
                <w:sz w:val="23"/>
              </w:rPr>
              <w:t xml:space="preserve"> </w:t>
            </w:r>
            <w:r>
              <w:rPr>
                <w:sz w:val="23"/>
              </w:rPr>
              <w:t>emitir</w:t>
            </w:r>
            <w:r>
              <w:rPr>
                <w:spacing w:val="-16"/>
                <w:sz w:val="23"/>
              </w:rPr>
              <w:t xml:space="preserve"> </w:t>
            </w:r>
            <w:r>
              <w:rPr>
                <w:sz w:val="23"/>
              </w:rPr>
              <w:t>a</w:t>
            </w:r>
            <w:r>
              <w:rPr>
                <w:spacing w:val="-16"/>
                <w:sz w:val="23"/>
              </w:rPr>
              <w:t xml:space="preserve"> </w:t>
            </w:r>
            <w:r>
              <w:rPr>
                <w:sz w:val="23"/>
              </w:rPr>
              <w:t>requisição</w:t>
            </w:r>
            <w:r>
              <w:rPr>
                <w:spacing w:val="-16"/>
                <w:sz w:val="23"/>
              </w:rPr>
              <w:t xml:space="preserve"> </w:t>
            </w:r>
            <w:r>
              <w:rPr>
                <w:sz w:val="23"/>
              </w:rPr>
              <w:t>interna,</w:t>
            </w:r>
            <w:r>
              <w:rPr>
                <w:spacing w:val="-16"/>
                <w:sz w:val="23"/>
              </w:rPr>
              <w:t xml:space="preserve"> </w:t>
            </w:r>
            <w:r>
              <w:rPr>
                <w:sz w:val="23"/>
              </w:rPr>
              <w:t>definir</w:t>
            </w:r>
            <w:r>
              <w:rPr>
                <w:spacing w:val="-16"/>
                <w:sz w:val="23"/>
              </w:rPr>
              <w:t xml:space="preserve"> </w:t>
            </w:r>
            <w:r>
              <w:rPr>
                <w:sz w:val="23"/>
              </w:rPr>
              <w:t>especificações</w:t>
            </w:r>
            <w:r>
              <w:rPr>
                <w:spacing w:val="-16"/>
                <w:sz w:val="23"/>
              </w:rPr>
              <w:t xml:space="preserve"> </w:t>
            </w:r>
            <w:r>
              <w:rPr>
                <w:sz w:val="23"/>
              </w:rPr>
              <w:t>do</w:t>
            </w:r>
            <w:r>
              <w:rPr>
                <w:spacing w:val="-16"/>
                <w:sz w:val="23"/>
              </w:rPr>
              <w:t xml:space="preserve"> </w:t>
            </w:r>
            <w:r>
              <w:rPr>
                <w:sz w:val="23"/>
              </w:rPr>
              <w:t>evento, acompanhar</w:t>
            </w:r>
            <w:r>
              <w:rPr>
                <w:spacing w:val="80"/>
                <w:sz w:val="23"/>
              </w:rPr>
              <w:t xml:space="preserve">   </w:t>
            </w:r>
            <w:r>
              <w:rPr>
                <w:sz w:val="23"/>
              </w:rPr>
              <w:t>a</w:t>
            </w:r>
            <w:r>
              <w:rPr>
                <w:spacing w:val="80"/>
                <w:sz w:val="23"/>
              </w:rPr>
              <w:t xml:space="preserve">   </w:t>
            </w:r>
            <w:r>
              <w:rPr>
                <w:sz w:val="23"/>
              </w:rPr>
              <w:t xml:space="preserve">execução </w:t>
            </w:r>
            <w:r>
              <w:rPr>
                <w:rFonts w:ascii="Arial" w:hAnsi="Arial"/>
                <w:i/>
                <w:sz w:val="23"/>
              </w:rPr>
              <w:t>in</w:t>
            </w:r>
            <w:r>
              <w:rPr>
                <w:rFonts w:ascii="Arial" w:hAnsi="Arial"/>
                <w:i/>
                <w:spacing w:val="80"/>
                <w:sz w:val="23"/>
              </w:rPr>
              <w:t xml:space="preserve">   </w:t>
            </w:r>
            <w:r>
              <w:rPr>
                <w:rFonts w:ascii="Arial" w:hAnsi="Arial"/>
                <w:i/>
                <w:sz w:val="23"/>
              </w:rPr>
              <w:t>loco</w:t>
            </w:r>
            <w:r>
              <w:rPr>
                <w:sz w:val="23"/>
              </w:rPr>
              <w:t>,</w:t>
            </w:r>
            <w:r>
              <w:rPr>
                <w:spacing w:val="80"/>
                <w:sz w:val="23"/>
              </w:rPr>
              <w:t xml:space="preserve">   </w:t>
            </w:r>
            <w:r>
              <w:rPr>
                <w:sz w:val="23"/>
              </w:rPr>
              <w:t>emitir</w:t>
            </w:r>
            <w:r>
              <w:rPr>
                <w:spacing w:val="80"/>
                <w:sz w:val="23"/>
              </w:rPr>
              <w:t xml:space="preserve">   </w:t>
            </w:r>
            <w:r>
              <w:rPr>
                <w:sz w:val="23"/>
              </w:rPr>
              <w:t>o</w:t>
            </w:r>
            <w:r>
              <w:rPr>
                <w:spacing w:val="80"/>
                <w:sz w:val="23"/>
              </w:rPr>
              <w:t xml:space="preserve">   </w:t>
            </w:r>
            <w:r>
              <w:rPr>
                <w:sz w:val="23"/>
              </w:rPr>
              <w:t xml:space="preserve">CRD. </w:t>
            </w:r>
            <w:r>
              <w:rPr>
                <w:rFonts w:ascii="Arial" w:hAnsi="Arial"/>
                <w:b/>
                <w:sz w:val="23"/>
              </w:rPr>
              <w:t>Fiscal do Contrato:</w:t>
            </w:r>
            <w:r>
              <w:rPr>
                <w:rFonts w:ascii="Arial" w:hAnsi="Arial"/>
                <w:b/>
                <w:spacing w:val="-2"/>
                <w:sz w:val="23"/>
              </w:rPr>
              <w:t xml:space="preserve"> </w:t>
            </w:r>
            <w:r>
              <w:rPr>
                <w:sz w:val="23"/>
              </w:rPr>
              <w:t>Designado para cada chamamento de maior complexidade, para vistoriar montagem, operação e desmontagem.</w:t>
            </w:r>
          </w:p>
        </w:tc>
      </w:tr>
      <w:tr w:rsidR="002D5F79">
        <w:trPr>
          <w:trHeight w:val="2550"/>
        </w:trPr>
        <w:tc>
          <w:tcPr>
            <w:tcW w:w="2122" w:type="dxa"/>
          </w:tcPr>
          <w:p w:rsidR="002D5F79" w:rsidRDefault="002D5F79">
            <w:pPr>
              <w:pStyle w:val="TableParagraph"/>
              <w:rPr>
                <w:rFonts w:ascii="Arial"/>
                <w:b/>
                <w:sz w:val="23"/>
              </w:rPr>
            </w:pPr>
          </w:p>
          <w:p w:rsidR="002D5F79" w:rsidRDefault="002D5F79">
            <w:pPr>
              <w:pStyle w:val="TableParagraph"/>
              <w:spacing w:before="103"/>
              <w:rPr>
                <w:rFonts w:ascii="Arial"/>
                <w:b/>
                <w:sz w:val="23"/>
              </w:rPr>
            </w:pPr>
          </w:p>
          <w:p w:rsidR="002D5F79" w:rsidRDefault="00B0013F">
            <w:pPr>
              <w:pStyle w:val="TableParagraph"/>
              <w:spacing w:before="1"/>
              <w:ind w:left="2" w:right="221"/>
              <w:jc w:val="center"/>
              <w:rPr>
                <w:rFonts w:ascii="Arial"/>
                <w:b/>
                <w:sz w:val="23"/>
              </w:rPr>
            </w:pPr>
            <w:r>
              <w:rPr>
                <w:rFonts w:ascii="Arial"/>
                <w:b/>
                <w:spacing w:val="-2"/>
                <w:sz w:val="23"/>
              </w:rPr>
              <w:t>CONTRATADA</w:t>
            </w:r>
          </w:p>
          <w:p w:rsidR="002D5F79" w:rsidRDefault="00B0013F">
            <w:pPr>
              <w:pStyle w:val="TableParagraph"/>
              <w:spacing w:before="111" w:line="340" w:lineRule="auto"/>
              <w:ind w:left="225" w:right="442" w:hanging="3"/>
              <w:jc w:val="center"/>
              <w:rPr>
                <w:rFonts w:ascii="Arial"/>
                <w:b/>
                <w:sz w:val="23"/>
              </w:rPr>
            </w:pPr>
            <w:r>
              <w:rPr>
                <w:rFonts w:ascii="Arial"/>
                <w:b/>
                <w:spacing w:val="-2"/>
                <w:sz w:val="23"/>
              </w:rPr>
              <w:t xml:space="preserve">(Empresa </w:t>
            </w:r>
            <w:r>
              <w:rPr>
                <w:rFonts w:ascii="Arial"/>
                <w:b/>
                <w:sz w:val="23"/>
              </w:rPr>
              <w:t>Habilitada</w:t>
            </w:r>
            <w:r>
              <w:rPr>
                <w:rFonts w:ascii="Arial"/>
                <w:b/>
                <w:spacing w:val="-16"/>
                <w:sz w:val="23"/>
              </w:rPr>
              <w:t xml:space="preserve"> </w:t>
            </w:r>
            <w:r>
              <w:rPr>
                <w:rFonts w:ascii="Arial"/>
                <w:b/>
                <w:sz w:val="23"/>
              </w:rPr>
              <w:t xml:space="preserve">no </w:t>
            </w:r>
            <w:r>
              <w:rPr>
                <w:rFonts w:ascii="Arial"/>
                <w:b/>
                <w:spacing w:val="-4"/>
                <w:sz w:val="23"/>
              </w:rPr>
              <w:t>RP)</w:t>
            </w:r>
          </w:p>
        </w:tc>
        <w:tc>
          <w:tcPr>
            <w:tcW w:w="7801" w:type="dxa"/>
          </w:tcPr>
          <w:p w:rsidR="002D5F79" w:rsidRDefault="00B0013F">
            <w:pPr>
              <w:pStyle w:val="TableParagraph"/>
              <w:spacing w:before="259" w:line="340" w:lineRule="auto"/>
              <w:ind w:left="239" w:right="130"/>
              <w:jc w:val="both"/>
              <w:rPr>
                <w:sz w:val="23"/>
              </w:rPr>
            </w:pPr>
            <w:r>
              <w:rPr>
                <w:rFonts w:ascii="Arial" w:hAnsi="Arial"/>
                <w:b/>
                <w:sz w:val="23"/>
              </w:rPr>
              <w:t>Executora Integral:</w:t>
            </w:r>
            <w:r>
              <w:rPr>
                <w:rFonts w:ascii="Arial" w:hAnsi="Arial"/>
                <w:b/>
                <w:spacing w:val="-4"/>
                <w:sz w:val="23"/>
              </w:rPr>
              <w:t xml:space="preserve"> </w:t>
            </w:r>
            <w:r>
              <w:rPr>
                <w:sz w:val="23"/>
              </w:rPr>
              <w:t>Fornecer todos os bens, materiais, equipamentos, ferramentas,</w:t>
            </w:r>
            <w:r>
              <w:rPr>
                <w:spacing w:val="80"/>
                <w:sz w:val="23"/>
              </w:rPr>
              <w:t xml:space="preserve">  </w:t>
            </w:r>
            <w:r>
              <w:rPr>
                <w:sz w:val="23"/>
              </w:rPr>
              <w:t>veículos</w:t>
            </w:r>
            <w:r>
              <w:rPr>
                <w:spacing w:val="80"/>
                <w:sz w:val="23"/>
              </w:rPr>
              <w:t xml:space="preserve">  </w:t>
            </w:r>
            <w:r>
              <w:rPr>
                <w:sz w:val="23"/>
              </w:rPr>
              <w:t>e</w:t>
            </w:r>
            <w:r>
              <w:rPr>
                <w:spacing w:val="80"/>
                <w:sz w:val="23"/>
              </w:rPr>
              <w:t xml:space="preserve">  </w:t>
            </w:r>
            <w:r>
              <w:rPr>
                <w:sz w:val="23"/>
              </w:rPr>
              <w:t>mão</w:t>
            </w:r>
            <w:r>
              <w:rPr>
                <w:spacing w:val="80"/>
                <w:sz w:val="23"/>
              </w:rPr>
              <w:t xml:space="preserve">  </w:t>
            </w:r>
            <w:r>
              <w:rPr>
                <w:sz w:val="23"/>
              </w:rPr>
              <w:t>de</w:t>
            </w:r>
            <w:r>
              <w:rPr>
                <w:spacing w:val="80"/>
                <w:sz w:val="23"/>
              </w:rPr>
              <w:t xml:space="preserve">  </w:t>
            </w:r>
            <w:r>
              <w:rPr>
                <w:sz w:val="23"/>
              </w:rPr>
              <w:t>obra</w:t>
            </w:r>
            <w:r>
              <w:rPr>
                <w:spacing w:val="80"/>
                <w:sz w:val="23"/>
              </w:rPr>
              <w:t xml:space="preserve">  </w:t>
            </w:r>
            <w:r>
              <w:rPr>
                <w:sz w:val="23"/>
              </w:rPr>
              <w:t xml:space="preserve">especializada. </w:t>
            </w:r>
            <w:r>
              <w:rPr>
                <w:rFonts w:ascii="Arial" w:hAnsi="Arial"/>
                <w:b/>
                <w:sz w:val="23"/>
              </w:rPr>
              <w:t>Gestora</w:t>
            </w:r>
            <w:r>
              <w:rPr>
                <w:rFonts w:ascii="Arial" w:hAnsi="Arial"/>
                <w:b/>
                <w:spacing w:val="-1"/>
                <w:sz w:val="23"/>
              </w:rPr>
              <w:t xml:space="preserve"> </w:t>
            </w:r>
            <w:r>
              <w:rPr>
                <w:rFonts w:ascii="Arial" w:hAnsi="Arial"/>
                <w:b/>
                <w:sz w:val="23"/>
              </w:rPr>
              <w:t>de</w:t>
            </w:r>
            <w:r>
              <w:rPr>
                <w:rFonts w:ascii="Arial" w:hAnsi="Arial"/>
                <w:b/>
                <w:spacing w:val="-2"/>
                <w:sz w:val="23"/>
              </w:rPr>
              <w:t xml:space="preserve"> </w:t>
            </w:r>
            <w:r>
              <w:rPr>
                <w:rFonts w:ascii="Arial" w:hAnsi="Arial"/>
                <w:b/>
                <w:sz w:val="23"/>
              </w:rPr>
              <w:t>Riscos e</w:t>
            </w:r>
            <w:r>
              <w:rPr>
                <w:rFonts w:ascii="Arial" w:hAnsi="Arial"/>
                <w:b/>
                <w:spacing w:val="-2"/>
                <w:sz w:val="23"/>
              </w:rPr>
              <w:t xml:space="preserve"> </w:t>
            </w:r>
            <w:r>
              <w:rPr>
                <w:rFonts w:ascii="Arial" w:hAnsi="Arial"/>
                <w:b/>
                <w:sz w:val="23"/>
              </w:rPr>
              <w:t>Conformidade:</w:t>
            </w:r>
            <w:r>
              <w:rPr>
                <w:rFonts w:ascii="Arial" w:hAnsi="Arial"/>
                <w:b/>
                <w:spacing w:val="-2"/>
                <w:sz w:val="23"/>
              </w:rPr>
              <w:t xml:space="preserve"> </w:t>
            </w:r>
            <w:r>
              <w:rPr>
                <w:sz w:val="23"/>
              </w:rPr>
              <w:t>Obter</w:t>
            </w:r>
            <w:r>
              <w:rPr>
                <w:spacing w:val="-2"/>
                <w:sz w:val="23"/>
              </w:rPr>
              <w:t xml:space="preserve"> </w:t>
            </w:r>
            <w:r>
              <w:rPr>
                <w:sz w:val="23"/>
              </w:rPr>
              <w:t>todas as</w:t>
            </w:r>
            <w:r>
              <w:rPr>
                <w:spacing w:val="-1"/>
                <w:sz w:val="23"/>
              </w:rPr>
              <w:t xml:space="preserve"> </w:t>
            </w:r>
            <w:r>
              <w:rPr>
                <w:sz w:val="23"/>
              </w:rPr>
              <w:t>licenças,</w:t>
            </w:r>
            <w:r>
              <w:rPr>
                <w:spacing w:val="-3"/>
                <w:sz w:val="23"/>
              </w:rPr>
              <w:t xml:space="preserve"> </w:t>
            </w:r>
            <w:r>
              <w:rPr>
                <w:sz w:val="23"/>
              </w:rPr>
              <w:t>seguros, ART/RRT</w:t>
            </w:r>
            <w:r>
              <w:rPr>
                <w:spacing w:val="80"/>
                <w:w w:val="150"/>
                <w:sz w:val="23"/>
              </w:rPr>
              <w:t xml:space="preserve"> </w:t>
            </w:r>
            <w:r>
              <w:rPr>
                <w:sz w:val="23"/>
              </w:rPr>
              <w:t>e</w:t>
            </w:r>
            <w:r>
              <w:rPr>
                <w:spacing w:val="80"/>
                <w:w w:val="150"/>
                <w:sz w:val="23"/>
              </w:rPr>
              <w:t xml:space="preserve"> </w:t>
            </w:r>
            <w:r>
              <w:rPr>
                <w:sz w:val="23"/>
              </w:rPr>
              <w:t>assegurar</w:t>
            </w:r>
            <w:r>
              <w:rPr>
                <w:spacing w:val="80"/>
                <w:w w:val="150"/>
                <w:sz w:val="23"/>
              </w:rPr>
              <w:t xml:space="preserve"> </w:t>
            </w:r>
            <w:r>
              <w:rPr>
                <w:sz w:val="23"/>
              </w:rPr>
              <w:t>o</w:t>
            </w:r>
            <w:r>
              <w:rPr>
                <w:spacing w:val="80"/>
                <w:w w:val="150"/>
                <w:sz w:val="23"/>
              </w:rPr>
              <w:t xml:space="preserve"> </w:t>
            </w:r>
            <w:r>
              <w:rPr>
                <w:sz w:val="23"/>
              </w:rPr>
              <w:t>cumprimento</w:t>
            </w:r>
            <w:r>
              <w:rPr>
                <w:spacing w:val="80"/>
                <w:w w:val="150"/>
                <w:sz w:val="23"/>
              </w:rPr>
              <w:t xml:space="preserve"> </w:t>
            </w:r>
            <w:r>
              <w:rPr>
                <w:sz w:val="23"/>
              </w:rPr>
              <w:t>de</w:t>
            </w:r>
            <w:r>
              <w:rPr>
                <w:spacing w:val="80"/>
                <w:w w:val="150"/>
                <w:sz w:val="23"/>
              </w:rPr>
              <w:t xml:space="preserve"> </w:t>
            </w:r>
            <w:r>
              <w:rPr>
                <w:sz w:val="23"/>
              </w:rPr>
              <w:t xml:space="preserve">normas. </w:t>
            </w:r>
            <w:r>
              <w:rPr>
                <w:rFonts w:ascii="Arial" w:hAnsi="Arial"/>
                <w:b/>
                <w:sz w:val="23"/>
              </w:rPr>
              <w:t>Comunicadora:</w:t>
            </w:r>
            <w:r>
              <w:rPr>
                <w:rFonts w:ascii="Arial" w:hAnsi="Arial"/>
                <w:b/>
                <w:spacing w:val="-5"/>
                <w:sz w:val="23"/>
              </w:rPr>
              <w:t xml:space="preserve"> </w:t>
            </w:r>
            <w:r>
              <w:rPr>
                <w:sz w:val="23"/>
              </w:rPr>
              <w:t>Confirmar disponibilidade, apresentar planos, reportar incidentes e coordenar-se com a fiscalização.</w:t>
            </w:r>
          </w:p>
        </w:tc>
      </w:tr>
    </w:tbl>
    <w:p w:rsidR="002D5F79" w:rsidRDefault="002D5F79">
      <w:pPr>
        <w:pStyle w:val="Corpodetexto"/>
        <w:ind w:left="0"/>
        <w:jc w:val="left"/>
        <w:rPr>
          <w:rFonts w:ascii="Arial"/>
          <w:b/>
        </w:rPr>
      </w:pPr>
    </w:p>
    <w:p w:rsidR="002D5F79" w:rsidRDefault="002D5F79">
      <w:pPr>
        <w:pStyle w:val="Corpodetexto"/>
        <w:spacing w:before="29"/>
        <w:ind w:left="0"/>
        <w:jc w:val="left"/>
        <w:rPr>
          <w:rFonts w:ascii="Arial"/>
          <w:b/>
        </w:rPr>
      </w:pPr>
    </w:p>
    <w:p w:rsidR="002D5F79" w:rsidRDefault="00B0013F">
      <w:pPr>
        <w:pStyle w:val="PargrafodaLista"/>
        <w:numPr>
          <w:ilvl w:val="1"/>
          <w:numId w:val="24"/>
        </w:numPr>
        <w:tabs>
          <w:tab w:val="left" w:pos="2002"/>
        </w:tabs>
        <w:ind w:left="2002" w:hanging="583"/>
        <w:rPr>
          <w:rFonts w:ascii="Arial"/>
          <w:b/>
          <w:sz w:val="30"/>
        </w:rPr>
      </w:pPr>
      <w:r>
        <w:rPr>
          <w:rFonts w:ascii="Arial"/>
          <w:b/>
          <w:sz w:val="24"/>
        </w:rPr>
        <w:t>Regras</w:t>
      </w:r>
      <w:r>
        <w:rPr>
          <w:rFonts w:ascii="Arial"/>
          <w:b/>
          <w:spacing w:val="-4"/>
          <w:sz w:val="24"/>
        </w:rPr>
        <w:t xml:space="preserve"> </w:t>
      </w:r>
      <w:r>
        <w:rPr>
          <w:rFonts w:ascii="Arial"/>
          <w:b/>
          <w:sz w:val="24"/>
        </w:rPr>
        <w:t>de</w:t>
      </w:r>
      <w:r>
        <w:rPr>
          <w:rFonts w:ascii="Arial"/>
          <w:b/>
          <w:spacing w:val="-3"/>
          <w:sz w:val="24"/>
        </w:rPr>
        <w:t xml:space="preserve"> </w:t>
      </w:r>
      <w:r>
        <w:rPr>
          <w:rFonts w:ascii="Arial"/>
          <w:b/>
          <w:sz w:val="24"/>
        </w:rPr>
        <w:t>Prioridade</w:t>
      </w:r>
      <w:r>
        <w:rPr>
          <w:rFonts w:ascii="Arial"/>
          <w:b/>
          <w:spacing w:val="-3"/>
          <w:sz w:val="24"/>
        </w:rPr>
        <w:t xml:space="preserve"> </w:t>
      </w:r>
      <w:r>
        <w:rPr>
          <w:rFonts w:ascii="Arial"/>
          <w:b/>
          <w:sz w:val="24"/>
        </w:rPr>
        <w:t>e</w:t>
      </w:r>
      <w:r>
        <w:rPr>
          <w:rFonts w:ascii="Arial"/>
          <w:b/>
          <w:spacing w:val="-4"/>
          <w:sz w:val="24"/>
        </w:rPr>
        <w:t xml:space="preserve"> </w:t>
      </w:r>
      <w:r>
        <w:rPr>
          <w:rFonts w:ascii="Arial"/>
          <w:b/>
          <w:spacing w:val="-2"/>
          <w:sz w:val="24"/>
        </w:rPr>
        <w:t>Indisponibilidade</w:t>
      </w:r>
    </w:p>
    <w:p w:rsidR="002D5F79" w:rsidRDefault="002D5F79">
      <w:pPr>
        <w:pStyle w:val="Corpodetexto"/>
        <w:spacing w:before="149"/>
        <w:ind w:left="0"/>
        <w:jc w:val="left"/>
        <w:rPr>
          <w:rFonts w:ascii="Arial"/>
          <w:b/>
        </w:rPr>
      </w:pPr>
    </w:p>
    <w:p w:rsidR="002D5F79" w:rsidRDefault="00B0013F">
      <w:pPr>
        <w:pStyle w:val="Corpodetexto"/>
        <w:spacing w:line="364" w:lineRule="auto"/>
        <w:ind w:right="1073"/>
      </w:pPr>
      <w:r>
        <w:rPr>
          <w:rFonts w:ascii="Arial" w:hAnsi="Arial"/>
          <w:b/>
        </w:rPr>
        <w:t>Ordem</w:t>
      </w:r>
      <w:r>
        <w:rPr>
          <w:rFonts w:ascii="Arial" w:hAnsi="Arial"/>
          <w:b/>
          <w:spacing w:val="80"/>
        </w:rPr>
        <w:t xml:space="preserve"> </w:t>
      </w:r>
      <w:r>
        <w:rPr>
          <w:rFonts w:ascii="Arial" w:hAnsi="Arial"/>
          <w:b/>
        </w:rPr>
        <w:t>de</w:t>
      </w:r>
      <w:r>
        <w:rPr>
          <w:rFonts w:ascii="Arial" w:hAnsi="Arial"/>
          <w:b/>
          <w:spacing w:val="80"/>
        </w:rPr>
        <w:t xml:space="preserve"> </w:t>
      </w:r>
      <w:r>
        <w:rPr>
          <w:rFonts w:ascii="Arial" w:hAnsi="Arial"/>
          <w:b/>
        </w:rPr>
        <w:t xml:space="preserve">Chamamento: </w:t>
      </w:r>
      <w:r>
        <w:t>Os</w:t>
      </w:r>
      <w:r>
        <w:rPr>
          <w:spacing w:val="80"/>
        </w:rPr>
        <w:t xml:space="preserve"> </w:t>
      </w:r>
      <w:r>
        <w:t>chamamentos</w:t>
      </w:r>
      <w:r>
        <w:rPr>
          <w:spacing w:val="80"/>
        </w:rPr>
        <w:t xml:space="preserve"> </w:t>
      </w:r>
      <w:r>
        <w:t>serão</w:t>
      </w:r>
      <w:r>
        <w:rPr>
          <w:spacing w:val="80"/>
        </w:rPr>
        <w:t xml:space="preserve"> </w:t>
      </w:r>
      <w:r>
        <w:t>dirigidos,</w:t>
      </w:r>
      <w:r>
        <w:rPr>
          <w:spacing w:val="80"/>
        </w:rPr>
        <w:t xml:space="preserve"> </w:t>
      </w:r>
      <w:r>
        <w:t>preferencialmente,</w:t>
      </w:r>
      <w:r>
        <w:rPr>
          <w:spacing w:val="40"/>
        </w:rPr>
        <w:t xml:space="preserve"> </w:t>
      </w:r>
      <w:r>
        <w:t>à empresa classificada em primeiro lugar no lote correspondente.</w:t>
      </w:r>
    </w:p>
    <w:p w:rsidR="002D5F79" w:rsidRDefault="002D5F79">
      <w:pPr>
        <w:pStyle w:val="Corpodetexto"/>
        <w:spacing w:before="6"/>
        <w:ind w:left="0"/>
        <w:jc w:val="left"/>
      </w:pPr>
    </w:p>
    <w:p w:rsidR="002D5F79" w:rsidRDefault="00B0013F">
      <w:pPr>
        <w:pStyle w:val="Corpodetexto"/>
        <w:spacing w:line="364" w:lineRule="auto"/>
        <w:ind w:right="1072"/>
      </w:pPr>
      <w:r>
        <w:rPr>
          <w:rFonts w:ascii="Arial" w:hAnsi="Arial"/>
          <w:b/>
        </w:rPr>
        <w:t>Indisponibilidade:</w:t>
      </w:r>
      <w:r>
        <w:rPr>
          <w:rFonts w:ascii="Arial" w:hAnsi="Arial"/>
          <w:b/>
          <w:spacing w:val="-1"/>
        </w:rPr>
        <w:t xml:space="preserve"> </w:t>
      </w:r>
      <w:r>
        <w:t>Caso a primeira colocada declare indisponibilidade para atender ao prazo ou condições do chamamento no prazo estipulado, a CONTRATANTE poderá chamar a segunda colocada no mesmo lote, e assim sucessivamente.</w:t>
      </w:r>
    </w:p>
    <w:p w:rsidR="002D5F79" w:rsidRDefault="002D5F79">
      <w:pPr>
        <w:pStyle w:val="Corpodetexto"/>
        <w:spacing w:before="5"/>
        <w:ind w:left="0"/>
        <w:jc w:val="left"/>
      </w:pPr>
    </w:p>
    <w:p w:rsidR="002D5F79" w:rsidRDefault="00B0013F">
      <w:pPr>
        <w:pStyle w:val="Corpodetexto"/>
        <w:spacing w:line="364" w:lineRule="auto"/>
        <w:ind w:right="1077"/>
      </w:pPr>
      <w:r>
        <w:rPr>
          <w:rFonts w:ascii="Arial" w:hAnsi="Arial"/>
          <w:b/>
        </w:rPr>
        <w:t xml:space="preserve">Justificativa de Indisponibilidade: </w:t>
      </w:r>
      <w:r>
        <w:t xml:space="preserve">A indisponibilidade deverá ser justificada e documentada pela CONTRATADA. A recusa injustificada ou recorrente poderá acarretar penalidades, incluindo a suspensão temporária do direito de receber novos </w:t>
      </w:r>
      <w:r>
        <w:rPr>
          <w:spacing w:val="-2"/>
        </w:rPr>
        <w:t>chamamentos.</w:t>
      </w:r>
    </w:p>
    <w:p w:rsidR="002D5F79" w:rsidRDefault="002D5F79">
      <w:pPr>
        <w:pStyle w:val="Corpodetexto"/>
        <w:spacing w:line="364" w:lineRule="auto"/>
        <w:sectPr w:rsidR="002D5F79">
          <w:pgSz w:w="11910" w:h="16840"/>
          <w:pgMar w:top="1840" w:right="0" w:bottom="1020" w:left="283" w:header="658" w:footer="834" w:gutter="0"/>
          <w:cols w:space="720"/>
        </w:sectPr>
      </w:pPr>
    </w:p>
    <w:p w:rsidR="002D5F79" w:rsidRDefault="002D5F79">
      <w:pPr>
        <w:pStyle w:val="Corpodetexto"/>
        <w:spacing w:before="176"/>
        <w:ind w:left="0"/>
        <w:jc w:val="left"/>
      </w:pPr>
    </w:p>
    <w:p w:rsidR="002D5F79" w:rsidRDefault="00B0013F">
      <w:pPr>
        <w:pStyle w:val="Ttulo2"/>
        <w:numPr>
          <w:ilvl w:val="1"/>
          <w:numId w:val="24"/>
        </w:numPr>
        <w:tabs>
          <w:tab w:val="left" w:pos="1885"/>
        </w:tabs>
        <w:ind w:hanging="466"/>
      </w:pPr>
      <w:r>
        <w:t>Modelo</w:t>
      </w:r>
      <w:r>
        <w:rPr>
          <w:spacing w:val="-2"/>
        </w:rPr>
        <w:t xml:space="preserve"> </w:t>
      </w:r>
      <w:r>
        <w:t>de</w:t>
      </w:r>
      <w:r>
        <w:rPr>
          <w:spacing w:val="-2"/>
        </w:rPr>
        <w:t xml:space="preserve"> </w:t>
      </w:r>
      <w:r>
        <w:t>Precificação</w:t>
      </w:r>
      <w:r>
        <w:rPr>
          <w:spacing w:val="-3"/>
        </w:rPr>
        <w:t xml:space="preserve"> </w:t>
      </w:r>
      <w:r>
        <w:t>e</w:t>
      </w:r>
      <w:r>
        <w:rPr>
          <w:spacing w:val="-2"/>
        </w:rPr>
        <w:t xml:space="preserve"> Pagamento</w:t>
      </w:r>
    </w:p>
    <w:p w:rsidR="002D5F79" w:rsidRDefault="002D5F79">
      <w:pPr>
        <w:pStyle w:val="Corpodetexto"/>
        <w:spacing w:before="148"/>
        <w:ind w:left="0"/>
        <w:jc w:val="left"/>
        <w:rPr>
          <w:rFonts w:ascii="Arial"/>
          <w:b/>
        </w:rPr>
      </w:pPr>
    </w:p>
    <w:p w:rsidR="002D5F79" w:rsidRDefault="00B0013F">
      <w:pPr>
        <w:pStyle w:val="Corpodetexto"/>
        <w:spacing w:line="364" w:lineRule="auto"/>
        <w:ind w:right="1071"/>
      </w:pPr>
      <w:r>
        <w:rPr>
          <w:rFonts w:ascii="Arial" w:hAnsi="Arial"/>
          <w:b/>
        </w:rPr>
        <w:t>Preço</w:t>
      </w:r>
      <w:r>
        <w:rPr>
          <w:rFonts w:ascii="Arial" w:hAnsi="Arial"/>
          <w:b/>
          <w:spacing w:val="-1"/>
        </w:rPr>
        <w:t xml:space="preserve"> </w:t>
      </w:r>
      <w:r>
        <w:rPr>
          <w:rFonts w:ascii="Arial" w:hAnsi="Arial"/>
          <w:b/>
        </w:rPr>
        <w:t>Global</w:t>
      </w:r>
      <w:r>
        <w:rPr>
          <w:rFonts w:ascii="Arial" w:hAnsi="Arial"/>
          <w:b/>
          <w:spacing w:val="-2"/>
        </w:rPr>
        <w:t xml:space="preserve"> </w:t>
      </w:r>
      <w:r>
        <w:rPr>
          <w:rFonts w:ascii="Arial" w:hAnsi="Arial"/>
          <w:b/>
        </w:rPr>
        <w:t>por</w:t>
      </w:r>
      <w:r>
        <w:rPr>
          <w:rFonts w:ascii="Arial" w:hAnsi="Arial"/>
          <w:b/>
          <w:spacing w:val="-2"/>
        </w:rPr>
        <w:t xml:space="preserve"> </w:t>
      </w:r>
      <w:r>
        <w:rPr>
          <w:rFonts w:ascii="Arial" w:hAnsi="Arial"/>
          <w:b/>
        </w:rPr>
        <w:t xml:space="preserve">Lote: </w:t>
      </w:r>
      <w:r>
        <w:t>O</w:t>
      </w:r>
      <w:r>
        <w:rPr>
          <w:spacing w:val="-2"/>
        </w:rPr>
        <w:t xml:space="preserve"> </w:t>
      </w:r>
      <w:r>
        <w:t>preço</w:t>
      </w:r>
      <w:r>
        <w:rPr>
          <w:spacing w:val="-1"/>
        </w:rPr>
        <w:t xml:space="preserve"> </w:t>
      </w:r>
      <w:r>
        <w:t>registrado</w:t>
      </w:r>
      <w:r>
        <w:rPr>
          <w:spacing w:val="-1"/>
        </w:rPr>
        <w:t xml:space="preserve"> </w:t>
      </w:r>
      <w:r>
        <w:t>na</w:t>
      </w:r>
      <w:r>
        <w:rPr>
          <w:spacing w:val="-1"/>
        </w:rPr>
        <w:t xml:space="preserve"> </w:t>
      </w:r>
      <w:r>
        <w:t>Ata</w:t>
      </w:r>
      <w:r>
        <w:rPr>
          <w:spacing w:val="-1"/>
        </w:rPr>
        <w:t xml:space="preserve"> </w:t>
      </w:r>
      <w:r>
        <w:t>será</w:t>
      </w:r>
      <w:r>
        <w:rPr>
          <w:spacing w:val="-2"/>
        </w:rPr>
        <w:t xml:space="preserve"> </w:t>
      </w:r>
      <w:r>
        <w:t>um</w:t>
      </w:r>
      <w:r>
        <w:rPr>
          <w:spacing w:val="-1"/>
        </w:rPr>
        <w:t xml:space="preserve"> </w:t>
      </w:r>
      <w:r>
        <w:t>valor</w:t>
      </w:r>
      <w:r>
        <w:rPr>
          <w:spacing w:val="-1"/>
        </w:rPr>
        <w:t xml:space="preserve"> </w:t>
      </w:r>
      <w:r>
        <w:t>global</w:t>
      </w:r>
      <w:r>
        <w:rPr>
          <w:spacing w:val="-1"/>
        </w:rPr>
        <w:t xml:space="preserve"> </w:t>
      </w:r>
      <w:r>
        <w:t>diário (ou</w:t>
      </w:r>
      <w:r>
        <w:rPr>
          <w:spacing w:val="-1"/>
        </w:rPr>
        <w:t xml:space="preserve"> </w:t>
      </w:r>
      <w:r>
        <w:t>por outra</w:t>
      </w:r>
      <w:r>
        <w:rPr>
          <w:spacing w:val="-5"/>
        </w:rPr>
        <w:t xml:space="preserve"> </w:t>
      </w:r>
      <w:r>
        <w:t>unidade</w:t>
      </w:r>
      <w:r>
        <w:rPr>
          <w:spacing w:val="-5"/>
        </w:rPr>
        <w:t xml:space="preserve"> </w:t>
      </w:r>
      <w:r>
        <w:t>de</w:t>
      </w:r>
      <w:r>
        <w:rPr>
          <w:spacing w:val="-4"/>
        </w:rPr>
        <w:t xml:space="preserve"> </w:t>
      </w:r>
      <w:r>
        <w:t>fornecimento,</w:t>
      </w:r>
      <w:r>
        <w:rPr>
          <w:spacing w:val="-6"/>
        </w:rPr>
        <w:t xml:space="preserve"> </w:t>
      </w:r>
      <w:r>
        <w:t>como</w:t>
      </w:r>
      <w:r>
        <w:rPr>
          <w:spacing w:val="-6"/>
        </w:rPr>
        <w:t xml:space="preserve"> </w:t>
      </w:r>
      <w:r>
        <w:t>m²/dia</w:t>
      </w:r>
      <w:r>
        <w:rPr>
          <w:spacing w:val="-4"/>
        </w:rPr>
        <w:t xml:space="preserve"> </w:t>
      </w:r>
      <w:r>
        <w:t>ou</w:t>
      </w:r>
      <w:r>
        <w:rPr>
          <w:spacing w:val="-4"/>
        </w:rPr>
        <w:t xml:space="preserve"> </w:t>
      </w:r>
      <w:r>
        <w:t>metro</w:t>
      </w:r>
      <w:r>
        <w:rPr>
          <w:spacing w:val="-2"/>
        </w:rPr>
        <w:t xml:space="preserve"> </w:t>
      </w:r>
      <w:r>
        <w:t>linear/dia)</w:t>
      </w:r>
      <w:r>
        <w:rPr>
          <w:spacing w:val="-5"/>
        </w:rPr>
        <w:t xml:space="preserve"> </w:t>
      </w:r>
      <w:r>
        <w:t>que</w:t>
      </w:r>
      <w:r>
        <w:rPr>
          <w:spacing w:val="-1"/>
        </w:rPr>
        <w:t xml:space="preserve"> </w:t>
      </w:r>
      <w:r>
        <w:t>já</w:t>
      </w:r>
      <w:r>
        <w:rPr>
          <w:spacing w:val="-5"/>
        </w:rPr>
        <w:t xml:space="preserve"> </w:t>
      </w:r>
      <w:r>
        <w:t>inclui</w:t>
      </w:r>
      <w:r>
        <w:rPr>
          <w:spacing w:val="-5"/>
        </w:rPr>
        <w:t xml:space="preserve"> </w:t>
      </w:r>
      <w:r>
        <w:t>todos</w:t>
      </w:r>
      <w:r>
        <w:rPr>
          <w:spacing w:val="-5"/>
        </w:rPr>
        <w:t xml:space="preserve"> </w:t>
      </w:r>
      <w:r>
        <w:t>os custos</w:t>
      </w:r>
      <w:r>
        <w:rPr>
          <w:spacing w:val="-2"/>
        </w:rPr>
        <w:t xml:space="preserve"> </w:t>
      </w:r>
      <w:r>
        <w:t>descritos no item 3.2 (transporte, montagem, operação, desmontagem, seguros,</w:t>
      </w:r>
      <w:r>
        <w:rPr>
          <w:spacing w:val="-17"/>
        </w:rPr>
        <w:t xml:space="preserve"> </w:t>
      </w:r>
      <w:r>
        <w:t>etc.).</w:t>
      </w:r>
      <w:r>
        <w:rPr>
          <w:spacing w:val="-16"/>
        </w:rPr>
        <w:t xml:space="preserve"> </w:t>
      </w:r>
      <w:r>
        <w:t>É</w:t>
      </w:r>
      <w:r>
        <w:rPr>
          <w:spacing w:val="-14"/>
        </w:rPr>
        <w:t xml:space="preserve"> </w:t>
      </w:r>
      <w:r>
        <w:t>vedada</w:t>
      </w:r>
      <w:r>
        <w:rPr>
          <w:spacing w:val="-16"/>
        </w:rPr>
        <w:t xml:space="preserve"> </w:t>
      </w:r>
      <w:r>
        <w:t>a</w:t>
      </w:r>
      <w:r>
        <w:rPr>
          <w:spacing w:val="-17"/>
        </w:rPr>
        <w:t xml:space="preserve"> </w:t>
      </w:r>
      <w:r>
        <w:t>cobrança</w:t>
      </w:r>
      <w:r>
        <w:rPr>
          <w:spacing w:val="-16"/>
        </w:rPr>
        <w:t xml:space="preserve"> </w:t>
      </w:r>
      <w:r>
        <w:t>de</w:t>
      </w:r>
      <w:r>
        <w:rPr>
          <w:spacing w:val="-17"/>
        </w:rPr>
        <w:t xml:space="preserve"> </w:t>
      </w:r>
      <w:r>
        <w:t>quaisquer</w:t>
      </w:r>
      <w:r>
        <w:rPr>
          <w:spacing w:val="-16"/>
        </w:rPr>
        <w:t xml:space="preserve"> </w:t>
      </w:r>
      <w:r>
        <w:t>custos</w:t>
      </w:r>
      <w:r>
        <w:rPr>
          <w:spacing w:val="-17"/>
        </w:rPr>
        <w:t xml:space="preserve"> </w:t>
      </w:r>
      <w:r>
        <w:t>adicionais</w:t>
      </w:r>
      <w:r>
        <w:rPr>
          <w:spacing w:val="-16"/>
        </w:rPr>
        <w:t xml:space="preserve"> </w:t>
      </w:r>
      <w:r>
        <w:t>não</w:t>
      </w:r>
      <w:r>
        <w:rPr>
          <w:spacing w:val="-17"/>
        </w:rPr>
        <w:t xml:space="preserve"> </w:t>
      </w:r>
      <w:r>
        <w:t>explicitamente previstos no Edital/Ata.</w:t>
      </w:r>
    </w:p>
    <w:p w:rsidR="002D5F79" w:rsidRDefault="002D5F79">
      <w:pPr>
        <w:pStyle w:val="Corpodetexto"/>
        <w:spacing w:before="7"/>
        <w:ind w:left="0"/>
        <w:jc w:val="left"/>
      </w:pPr>
    </w:p>
    <w:p w:rsidR="002D5F79" w:rsidRDefault="00B0013F">
      <w:pPr>
        <w:pStyle w:val="Ttulo2"/>
        <w:ind w:left="1419"/>
        <w:jc w:val="both"/>
      </w:pPr>
      <w:r>
        <w:t>Unidade</w:t>
      </w:r>
      <w:r>
        <w:rPr>
          <w:spacing w:val="-8"/>
        </w:rPr>
        <w:t xml:space="preserve"> </w:t>
      </w:r>
      <w:r>
        <w:t>de</w:t>
      </w:r>
      <w:r>
        <w:rPr>
          <w:spacing w:val="-7"/>
        </w:rPr>
        <w:t xml:space="preserve"> </w:t>
      </w:r>
      <w:r>
        <w:t>Medição</w:t>
      </w:r>
      <w:r>
        <w:rPr>
          <w:spacing w:val="-9"/>
        </w:rPr>
        <w:t xml:space="preserve"> </w:t>
      </w:r>
      <w:r>
        <w:t>e</w:t>
      </w:r>
      <w:r>
        <w:rPr>
          <w:spacing w:val="-7"/>
        </w:rPr>
        <w:t xml:space="preserve"> </w:t>
      </w:r>
      <w:r>
        <w:rPr>
          <w:spacing w:val="-2"/>
        </w:rPr>
        <w:t>Faturamento:</w:t>
      </w:r>
    </w:p>
    <w:p w:rsidR="002D5F79" w:rsidRDefault="002D5F79">
      <w:pPr>
        <w:pStyle w:val="Corpodetexto"/>
        <w:spacing w:before="148"/>
        <w:ind w:left="0"/>
        <w:jc w:val="left"/>
        <w:rPr>
          <w:rFonts w:ascii="Arial"/>
          <w:b/>
        </w:rPr>
      </w:pPr>
    </w:p>
    <w:p w:rsidR="002D5F79" w:rsidRDefault="00B0013F">
      <w:pPr>
        <w:pStyle w:val="Corpodetexto"/>
        <w:spacing w:line="364" w:lineRule="auto"/>
        <w:ind w:right="1075"/>
      </w:pPr>
      <w:r>
        <w:rPr>
          <w:rFonts w:ascii="Arial" w:hAnsi="Arial"/>
          <w:b/>
        </w:rPr>
        <w:t>Diária</w:t>
      </w:r>
      <w:r>
        <w:rPr>
          <w:rFonts w:ascii="Arial" w:hAnsi="Arial"/>
          <w:b/>
          <w:spacing w:val="-4"/>
        </w:rPr>
        <w:t xml:space="preserve"> </w:t>
      </w:r>
      <w:r>
        <w:rPr>
          <w:rFonts w:ascii="Arial" w:hAnsi="Arial"/>
          <w:b/>
        </w:rPr>
        <w:t>de</w:t>
      </w:r>
      <w:r>
        <w:rPr>
          <w:rFonts w:ascii="Arial" w:hAnsi="Arial"/>
          <w:b/>
          <w:spacing w:val="-4"/>
        </w:rPr>
        <w:t xml:space="preserve"> </w:t>
      </w:r>
      <w:r>
        <w:rPr>
          <w:rFonts w:ascii="Arial" w:hAnsi="Arial"/>
          <w:b/>
        </w:rPr>
        <w:t>Equipamento/Estrutura:</w:t>
      </w:r>
      <w:r>
        <w:rPr>
          <w:rFonts w:ascii="Arial" w:hAnsi="Arial"/>
          <w:b/>
          <w:spacing w:val="-4"/>
        </w:rPr>
        <w:t xml:space="preserve"> </w:t>
      </w:r>
      <w:r>
        <w:t>Período</w:t>
      </w:r>
      <w:r>
        <w:rPr>
          <w:spacing w:val="-4"/>
        </w:rPr>
        <w:t xml:space="preserve"> </w:t>
      </w:r>
      <w:r>
        <w:t>contínuo</w:t>
      </w:r>
      <w:r>
        <w:rPr>
          <w:spacing w:val="-6"/>
        </w:rPr>
        <w:t xml:space="preserve"> </w:t>
      </w:r>
      <w:r>
        <w:t>de</w:t>
      </w:r>
      <w:r>
        <w:rPr>
          <w:spacing w:val="-4"/>
        </w:rPr>
        <w:t xml:space="preserve"> </w:t>
      </w:r>
      <w:r>
        <w:t>24</w:t>
      </w:r>
      <w:r>
        <w:rPr>
          <w:spacing w:val="-4"/>
        </w:rPr>
        <w:t xml:space="preserve"> </w:t>
      </w:r>
      <w:r>
        <w:t>horas,</w:t>
      </w:r>
      <w:r>
        <w:rPr>
          <w:spacing w:val="-5"/>
        </w:rPr>
        <w:t xml:space="preserve"> </w:t>
      </w:r>
      <w:r>
        <w:t>a</w:t>
      </w:r>
      <w:r>
        <w:rPr>
          <w:spacing w:val="-5"/>
        </w:rPr>
        <w:t xml:space="preserve"> </w:t>
      </w:r>
      <w:r>
        <w:t>partir</w:t>
      </w:r>
      <w:r>
        <w:rPr>
          <w:spacing w:val="-6"/>
        </w:rPr>
        <w:t xml:space="preserve"> </w:t>
      </w:r>
      <w:r>
        <w:t>da</w:t>
      </w:r>
      <w:r>
        <w:rPr>
          <w:spacing w:val="-4"/>
        </w:rPr>
        <w:t xml:space="preserve"> </w:t>
      </w:r>
      <w:r>
        <w:t>hora</w:t>
      </w:r>
      <w:r>
        <w:rPr>
          <w:spacing w:val="-4"/>
        </w:rPr>
        <w:t xml:space="preserve"> </w:t>
      </w:r>
      <w:r>
        <w:t xml:space="preserve">de montagem concluída e recebida, até a hora de desmontagem concluída e local liberado. Frações de dia superiores a 4 horas podem ser consideradas como diária </w:t>
      </w:r>
      <w:r>
        <w:rPr>
          <w:spacing w:val="-2"/>
        </w:rPr>
        <w:t>integral.</w:t>
      </w:r>
    </w:p>
    <w:p w:rsidR="002D5F79" w:rsidRDefault="002D5F79">
      <w:pPr>
        <w:pStyle w:val="Corpodetexto"/>
        <w:spacing w:before="6"/>
        <w:ind w:left="0"/>
        <w:jc w:val="left"/>
      </w:pPr>
    </w:p>
    <w:p w:rsidR="002D5F79" w:rsidRDefault="00B0013F">
      <w:pPr>
        <w:pStyle w:val="Corpodetexto"/>
        <w:spacing w:before="1" w:line="364" w:lineRule="auto"/>
        <w:ind w:right="1077"/>
      </w:pPr>
      <w:r>
        <w:rPr>
          <w:rFonts w:ascii="Arial" w:hAnsi="Arial"/>
          <w:b/>
        </w:rPr>
        <w:t>Diária</w:t>
      </w:r>
      <w:r>
        <w:rPr>
          <w:rFonts w:ascii="Arial" w:hAnsi="Arial"/>
          <w:b/>
          <w:spacing w:val="-14"/>
        </w:rPr>
        <w:t xml:space="preserve"> </w:t>
      </w:r>
      <w:r>
        <w:rPr>
          <w:rFonts w:ascii="Arial" w:hAnsi="Arial"/>
          <w:b/>
        </w:rPr>
        <w:t>de</w:t>
      </w:r>
      <w:r>
        <w:rPr>
          <w:rFonts w:ascii="Arial" w:hAnsi="Arial"/>
          <w:b/>
          <w:spacing w:val="-14"/>
        </w:rPr>
        <w:t xml:space="preserve"> </w:t>
      </w:r>
      <w:r>
        <w:rPr>
          <w:rFonts w:ascii="Arial" w:hAnsi="Arial"/>
          <w:b/>
        </w:rPr>
        <w:t>Profissional:</w:t>
      </w:r>
      <w:r>
        <w:rPr>
          <w:rFonts w:ascii="Arial" w:hAnsi="Arial"/>
          <w:b/>
          <w:spacing w:val="-3"/>
        </w:rPr>
        <w:t xml:space="preserve"> </w:t>
      </w:r>
      <w:r>
        <w:t>Jornada</w:t>
      </w:r>
      <w:r>
        <w:rPr>
          <w:spacing w:val="-14"/>
        </w:rPr>
        <w:t xml:space="preserve"> </w:t>
      </w:r>
      <w:r>
        <w:t>de</w:t>
      </w:r>
      <w:r>
        <w:rPr>
          <w:spacing w:val="-14"/>
        </w:rPr>
        <w:t xml:space="preserve"> </w:t>
      </w:r>
      <w:r>
        <w:t>trabalho</w:t>
      </w:r>
      <w:r>
        <w:rPr>
          <w:spacing w:val="-14"/>
        </w:rPr>
        <w:t xml:space="preserve"> </w:t>
      </w:r>
      <w:r>
        <w:t>de</w:t>
      </w:r>
      <w:r>
        <w:rPr>
          <w:spacing w:val="-13"/>
        </w:rPr>
        <w:t xml:space="preserve"> </w:t>
      </w:r>
      <w:r>
        <w:t>até</w:t>
      </w:r>
      <w:r>
        <w:rPr>
          <w:spacing w:val="-14"/>
        </w:rPr>
        <w:t xml:space="preserve"> </w:t>
      </w:r>
      <w:r>
        <w:t>12</w:t>
      </w:r>
      <w:r>
        <w:rPr>
          <w:spacing w:val="-12"/>
        </w:rPr>
        <w:t xml:space="preserve"> </w:t>
      </w:r>
      <w:r>
        <w:t>horas</w:t>
      </w:r>
      <w:r>
        <w:rPr>
          <w:spacing w:val="-13"/>
        </w:rPr>
        <w:t xml:space="preserve"> </w:t>
      </w:r>
      <w:r>
        <w:t>no</w:t>
      </w:r>
      <w:r>
        <w:rPr>
          <w:spacing w:val="-12"/>
        </w:rPr>
        <w:t xml:space="preserve"> </w:t>
      </w:r>
      <w:r>
        <w:t>local</w:t>
      </w:r>
      <w:r>
        <w:rPr>
          <w:spacing w:val="-13"/>
        </w:rPr>
        <w:t xml:space="preserve"> </w:t>
      </w:r>
      <w:r>
        <w:t>do</w:t>
      </w:r>
      <w:r>
        <w:rPr>
          <w:spacing w:val="-12"/>
        </w:rPr>
        <w:t xml:space="preserve"> </w:t>
      </w:r>
      <w:r>
        <w:t>evento.</w:t>
      </w:r>
      <w:r>
        <w:rPr>
          <w:spacing w:val="-14"/>
        </w:rPr>
        <w:t xml:space="preserve"> </w:t>
      </w:r>
      <w:r>
        <w:t>Horas extras devem ser previamente acordadas e tarifadas no Edital.</w:t>
      </w:r>
    </w:p>
    <w:p w:rsidR="002D5F79" w:rsidRDefault="002D5F79">
      <w:pPr>
        <w:pStyle w:val="Corpodetexto"/>
        <w:spacing w:before="4"/>
        <w:ind w:left="0"/>
        <w:jc w:val="left"/>
      </w:pPr>
    </w:p>
    <w:p w:rsidR="002D5F79" w:rsidRDefault="00B0013F">
      <w:pPr>
        <w:spacing w:before="1" w:line="364" w:lineRule="auto"/>
        <w:ind w:left="1419" w:right="1075"/>
        <w:jc w:val="both"/>
        <w:rPr>
          <w:sz w:val="24"/>
        </w:rPr>
      </w:pPr>
      <w:r>
        <w:rPr>
          <w:rFonts w:ascii="Arial" w:hAnsi="Arial"/>
          <w:b/>
          <w:sz w:val="24"/>
        </w:rPr>
        <w:t xml:space="preserve">Franquia de Quilometragem (Transporte): </w:t>
      </w:r>
      <w:r>
        <w:rPr>
          <w:sz w:val="24"/>
        </w:rPr>
        <w:t>O preço da diária do veículo inclui franquia de km. O excedente será cobrado à parte, conforme tarifa registrada.</w:t>
      </w:r>
    </w:p>
    <w:p w:rsidR="002D5F79" w:rsidRDefault="002D5F79">
      <w:pPr>
        <w:pStyle w:val="Corpodetexto"/>
        <w:spacing w:before="4"/>
        <w:ind w:left="0"/>
        <w:jc w:val="left"/>
      </w:pPr>
    </w:p>
    <w:p w:rsidR="002D5F79" w:rsidRDefault="00B0013F">
      <w:pPr>
        <w:pStyle w:val="Corpodetexto"/>
        <w:spacing w:before="1" w:line="364" w:lineRule="auto"/>
        <w:ind w:right="1076"/>
      </w:pPr>
      <w:r>
        <w:rPr>
          <w:rFonts w:ascii="Arial" w:hAnsi="Arial"/>
          <w:b/>
        </w:rPr>
        <w:t>Forma de Pagamento:</w:t>
      </w:r>
      <w:r>
        <w:rPr>
          <w:rFonts w:ascii="Arial" w:hAnsi="Arial"/>
          <w:b/>
          <w:spacing w:val="-2"/>
        </w:rPr>
        <w:t xml:space="preserve"> </w:t>
      </w:r>
      <w:r>
        <w:t>Por item executado e conforme Certificado de Recebimento Definitivo (CRD), via emissão de empenho específico para cada Termo de Chamamento, seguido de liquidação e pagamento conforme legislação.</w:t>
      </w:r>
    </w:p>
    <w:p w:rsidR="002D5F79" w:rsidRDefault="00B0013F">
      <w:pPr>
        <w:pStyle w:val="Corpodetexto"/>
        <w:spacing w:before="242" w:line="364" w:lineRule="auto"/>
        <w:ind w:right="1074"/>
      </w:pPr>
      <w:r>
        <w:t>Este modelo assegura à CONTRATANTE</w:t>
      </w:r>
      <w:r>
        <w:rPr>
          <w:spacing w:val="-1"/>
        </w:rPr>
        <w:t xml:space="preserve"> </w:t>
      </w:r>
      <w:r>
        <w:t>flexibilidade para demandar serviços conforme a necessidade real</w:t>
      </w:r>
      <w:r>
        <w:rPr>
          <w:rFonts w:ascii="Arial" w:hAnsi="Arial"/>
          <w:b/>
        </w:rPr>
        <w:t xml:space="preserve">, </w:t>
      </w:r>
      <w:r>
        <w:t>e à CONTRATADA</w:t>
      </w:r>
      <w:r>
        <w:rPr>
          <w:spacing w:val="-2"/>
        </w:rPr>
        <w:t xml:space="preserve"> </w:t>
      </w:r>
      <w:r>
        <w:t>previsibilidade de preços</w:t>
      </w:r>
      <w:r>
        <w:rPr>
          <w:spacing w:val="-2"/>
        </w:rPr>
        <w:t xml:space="preserve"> </w:t>
      </w:r>
      <w:r>
        <w:t>e fluxo de demanda potencial, otimizando a alocação de recursos de ambas as partes.</w:t>
      </w:r>
    </w:p>
    <w:p w:rsidR="002D5F79" w:rsidRDefault="002D5F79">
      <w:pPr>
        <w:pStyle w:val="Corpodetexto"/>
        <w:spacing w:before="273"/>
        <w:ind w:left="0"/>
        <w:jc w:val="left"/>
      </w:pPr>
    </w:p>
    <w:p w:rsidR="002D5F79" w:rsidRDefault="00B0013F">
      <w:pPr>
        <w:pStyle w:val="Ttulo1"/>
        <w:numPr>
          <w:ilvl w:val="0"/>
          <w:numId w:val="32"/>
        </w:numPr>
        <w:tabs>
          <w:tab w:val="left" w:pos="1684"/>
        </w:tabs>
        <w:ind w:left="1684" w:hanging="265"/>
      </w:pPr>
      <w:r>
        <w:t>MODELO</w:t>
      </w:r>
      <w:r>
        <w:rPr>
          <w:spacing w:val="-4"/>
        </w:rPr>
        <w:t xml:space="preserve"> </w:t>
      </w:r>
      <w:r>
        <w:t>DE</w:t>
      </w:r>
      <w:r>
        <w:rPr>
          <w:spacing w:val="-1"/>
        </w:rPr>
        <w:t xml:space="preserve"> </w:t>
      </w:r>
      <w:r>
        <w:t>GESTÃO DO</w:t>
      </w:r>
      <w:r>
        <w:rPr>
          <w:spacing w:val="-3"/>
        </w:rPr>
        <w:t xml:space="preserve"> </w:t>
      </w:r>
      <w:r>
        <w:rPr>
          <w:spacing w:val="-2"/>
        </w:rPr>
        <w:t>CONTRATO</w:t>
      </w:r>
    </w:p>
    <w:p w:rsidR="002D5F79" w:rsidRDefault="002D5F79">
      <w:pPr>
        <w:pStyle w:val="Ttulo1"/>
        <w:jc w:val="left"/>
        <w:sectPr w:rsidR="002D5F79">
          <w:pgSz w:w="11910" w:h="16840"/>
          <w:pgMar w:top="1840" w:right="0" w:bottom="1020" w:left="283" w:header="658" w:footer="834" w:gutter="0"/>
          <w:cols w:space="720"/>
        </w:sectPr>
      </w:pPr>
    </w:p>
    <w:p w:rsidR="002D5F79" w:rsidRDefault="002D5F79">
      <w:pPr>
        <w:pStyle w:val="Corpodetexto"/>
        <w:spacing w:before="176"/>
        <w:ind w:left="0"/>
        <w:jc w:val="left"/>
        <w:rPr>
          <w:rFonts w:ascii="Arial"/>
          <w:b/>
        </w:rPr>
      </w:pPr>
    </w:p>
    <w:p w:rsidR="002D5F79" w:rsidRDefault="00B0013F">
      <w:pPr>
        <w:pStyle w:val="Ttulo2"/>
        <w:numPr>
          <w:ilvl w:val="1"/>
          <w:numId w:val="32"/>
        </w:numPr>
        <w:tabs>
          <w:tab w:val="left" w:pos="1885"/>
        </w:tabs>
        <w:ind w:left="1885" w:hanging="466"/>
      </w:pPr>
      <w:r>
        <w:t>Estrutura</w:t>
      </w:r>
      <w:r>
        <w:rPr>
          <w:spacing w:val="-4"/>
        </w:rPr>
        <w:t xml:space="preserve"> </w:t>
      </w:r>
      <w:r>
        <w:t>de</w:t>
      </w:r>
      <w:r>
        <w:rPr>
          <w:spacing w:val="-3"/>
        </w:rPr>
        <w:t xml:space="preserve"> </w:t>
      </w:r>
      <w:r>
        <w:rPr>
          <w:spacing w:val="-2"/>
        </w:rPr>
        <w:t>Governança</w:t>
      </w:r>
    </w:p>
    <w:p w:rsidR="002D5F79" w:rsidRDefault="002D5F79">
      <w:pPr>
        <w:pStyle w:val="Corpodetexto"/>
        <w:spacing w:before="108"/>
        <w:ind w:left="0"/>
        <w:jc w:val="left"/>
        <w:rPr>
          <w:rFonts w:ascii="Arial"/>
          <w:b/>
        </w:rPr>
      </w:pPr>
    </w:p>
    <w:p w:rsidR="002D5F79" w:rsidRDefault="00B0013F">
      <w:pPr>
        <w:pStyle w:val="Corpodetexto"/>
        <w:spacing w:line="364" w:lineRule="auto"/>
        <w:jc w:val="left"/>
      </w:pPr>
      <w:r>
        <w:t>A</w:t>
      </w:r>
      <w:r>
        <w:rPr>
          <w:spacing w:val="-11"/>
        </w:rPr>
        <w:t xml:space="preserve"> </w:t>
      </w:r>
      <w:r>
        <w:t>gestão</w:t>
      </w:r>
      <w:r>
        <w:rPr>
          <w:spacing w:val="-10"/>
        </w:rPr>
        <w:t xml:space="preserve"> </w:t>
      </w:r>
      <w:r>
        <w:t>do</w:t>
      </w:r>
      <w:r>
        <w:rPr>
          <w:spacing w:val="-10"/>
        </w:rPr>
        <w:t xml:space="preserve"> </w:t>
      </w:r>
      <w:r>
        <w:t>Contrato</w:t>
      </w:r>
      <w:r>
        <w:rPr>
          <w:spacing w:val="-11"/>
        </w:rPr>
        <w:t xml:space="preserve"> </w:t>
      </w:r>
      <w:r>
        <w:t>de</w:t>
      </w:r>
      <w:r>
        <w:rPr>
          <w:spacing w:val="-10"/>
        </w:rPr>
        <w:t xml:space="preserve"> </w:t>
      </w:r>
      <w:r>
        <w:t>Registro</w:t>
      </w:r>
      <w:r>
        <w:rPr>
          <w:spacing w:val="-11"/>
        </w:rPr>
        <w:t xml:space="preserve"> </w:t>
      </w:r>
      <w:r>
        <w:t>de</w:t>
      </w:r>
      <w:r>
        <w:rPr>
          <w:spacing w:val="-10"/>
        </w:rPr>
        <w:t xml:space="preserve"> </w:t>
      </w:r>
      <w:r>
        <w:t>Preços</w:t>
      </w:r>
      <w:r>
        <w:rPr>
          <w:spacing w:val="-11"/>
        </w:rPr>
        <w:t xml:space="preserve"> </w:t>
      </w:r>
      <w:r>
        <w:t>será</w:t>
      </w:r>
      <w:r>
        <w:rPr>
          <w:spacing w:val="-10"/>
        </w:rPr>
        <w:t xml:space="preserve"> </w:t>
      </w:r>
      <w:r>
        <w:t>descentralizada,</w:t>
      </w:r>
      <w:r>
        <w:rPr>
          <w:spacing w:val="-12"/>
        </w:rPr>
        <w:t xml:space="preserve"> </w:t>
      </w:r>
      <w:r>
        <w:t>porém</w:t>
      </w:r>
      <w:r>
        <w:rPr>
          <w:spacing w:val="-10"/>
        </w:rPr>
        <w:t xml:space="preserve"> </w:t>
      </w:r>
      <w:r>
        <w:t>coordenada, envolvendo os seguintes atores com responsabilidades definidas:</w:t>
      </w:r>
    </w:p>
    <w:p w:rsidR="002D5F79" w:rsidRDefault="002D5F79">
      <w:pPr>
        <w:pStyle w:val="Corpodetexto"/>
        <w:spacing w:before="8"/>
        <w:ind w:left="0"/>
        <w:jc w:val="left"/>
        <w:rPr>
          <w:sz w:val="8"/>
        </w:rPr>
      </w:pPr>
    </w:p>
    <w:tbl>
      <w:tblPr>
        <w:tblStyle w:val="TableNormal"/>
        <w:tblW w:w="0" w:type="auto"/>
        <w:tblInd w:w="14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255"/>
        <w:gridCol w:w="5245"/>
      </w:tblGrid>
      <w:tr w:rsidR="002D5F79">
        <w:trPr>
          <w:trHeight w:val="412"/>
        </w:trPr>
        <w:tc>
          <w:tcPr>
            <w:tcW w:w="4255" w:type="dxa"/>
          </w:tcPr>
          <w:p w:rsidR="002D5F79" w:rsidRDefault="00B0013F">
            <w:pPr>
              <w:pStyle w:val="TableParagraph"/>
              <w:spacing w:line="273" w:lineRule="exact"/>
              <w:ind w:left="1052"/>
              <w:rPr>
                <w:sz w:val="24"/>
              </w:rPr>
            </w:pPr>
            <w:r>
              <w:rPr>
                <w:sz w:val="24"/>
              </w:rPr>
              <w:t>ATOR</w:t>
            </w:r>
            <w:r>
              <w:rPr>
                <w:spacing w:val="-2"/>
                <w:sz w:val="24"/>
              </w:rPr>
              <w:t xml:space="preserve"> </w:t>
            </w:r>
            <w:r>
              <w:rPr>
                <w:sz w:val="24"/>
              </w:rPr>
              <w:t>/</w:t>
            </w:r>
            <w:r>
              <w:rPr>
                <w:spacing w:val="-2"/>
                <w:sz w:val="24"/>
              </w:rPr>
              <w:t xml:space="preserve"> INSTÂNCIA</w:t>
            </w:r>
          </w:p>
        </w:tc>
        <w:tc>
          <w:tcPr>
            <w:tcW w:w="5245" w:type="dxa"/>
          </w:tcPr>
          <w:p w:rsidR="002D5F79" w:rsidRDefault="00B0013F">
            <w:pPr>
              <w:pStyle w:val="TableParagraph"/>
              <w:spacing w:line="273" w:lineRule="exact"/>
              <w:ind w:left="15"/>
              <w:jc w:val="center"/>
              <w:rPr>
                <w:sz w:val="24"/>
              </w:rPr>
            </w:pPr>
            <w:r>
              <w:rPr>
                <w:spacing w:val="-2"/>
                <w:sz w:val="24"/>
              </w:rPr>
              <w:t>RESPONSABILIDADES</w:t>
            </w:r>
            <w:r>
              <w:rPr>
                <w:spacing w:val="6"/>
                <w:sz w:val="24"/>
              </w:rPr>
              <w:t xml:space="preserve"> </w:t>
            </w:r>
            <w:r>
              <w:rPr>
                <w:spacing w:val="-2"/>
                <w:sz w:val="24"/>
              </w:rPr>
              <w:t>PRINCIPAIS</w:t>
            </w:r>
          </w:p>
        </w:tc>
      </w:tr>
      <w:tr w:rsidR="002D5F79">
        <w:trPr>
          <w:trHeight w:val="1173"/>
        </w:trPr>
        <w:tc>
          <w:tcPr>
            <w:tcW w:w="4255" w:type="dxa"/>
            <w:vMerge w:val="restart"/>
          </w:tcPr>
          <w:p w:rsidR="002D5F79" w:rsidRDefault="002D5F79">
            <w:pPr>
              <w:pStyle w:val="TableParagraph"/>
              <w:rPr>
                <w:sz w:val="24"/>
              </w:rPr>
            </w:pPr>
          </w:p>
          <w:p w:rsidR="002D5F79" w:rsidRDefault="002D5F79">
            <w:pPr>
              <w:pStyle w:val="TableParagraph"/>
              <w:rPr>
                <w:sz w:val="24"/>
              </w:rPr>
            </w:pPr>
          </w:p>
          <w:p w:rsidR="002D5F79" w:rsidRDefault="002D5F79">
            <w:pPr>
              <w:pStyle w:val="TableParagraph"/>
              <w:rPr>
                <w:sz w:val="24"/>
              </w:rPr>
            </w:pPr>
          </w:p>
          <w:p w:rsidR="002D5F79" w:rsidRDefault="002D5F79">
            <w:pPr>
              <w:pStyle w:val="TableParagraph"/>
              <w:rPr>
                <w:sz w:val="24"/>
              </w:rPr>
            </w:pPr>
          </w:p>
          <w:p w:rsidR="002D5F79" w:rsidRDefault="002D5F79">
            <w:pPr>
              <w:pStyle w:val="TableParagraph"/>
              <w:rPr>
                <w:sz w:val="24"/>
              </w:rPr>
            </w:pPr>
          </w:p>
          <w:p w:rsidR="002D5F79" w:rsidRDefault="002D5F79">
            <w:pPr>
              <w:pStyle w:val="TableParagraph"/>
              <w:spacing w:before="235"/>
              <w:rPr>
                <w:sz w:val="24"/>
              </w:rPr>
            </w:pPr>
          </w:p>
          <w:p w:rsidR="002D5F79" w:rsidRDefault="00B0013F">
            <w:pPr>
              <w:pStyle w:val="TableParagraph"/>
              <w:spacing w:line="360" w:lineRule="auto"/>
              <w:ind w:left="70"/>
              <w:rPr>
                <w:rFonts w:ascii="Arial" w:hAnsi="Arial"/>
                <w:b/>
                <w:sz w:val="24"/>
              </w:rPr>
            </w:pPr>
            <w:r>
              <w:rPr>
                <w:rFonts w:ascii="Arial" w:hAnsi="Arial"/>
                <w:b/>
                <w:sz w:val="24"/>
              </w:rPr>
              <w:t>SECRETARIA</w:t>
            </w:r>
            <w:r>
              <w:rPr>
                <w:rFonts w:ascii="Arial" w:hAnsi="Arial"/>
                <w:b/>
                <w:spacing w:val="-2"/>
                <w:sz w:val="24"/>
              </w:rPr>
              <w:t xml:space="preserve"> </w:t>
            </w:r>
            <w:r>
              <w:rPr>
                <w:rFonts w:ascii="Arial" w:hAnsi="Arial"/>
                <w:b/>
                <w:sz w:val="24"/>
              </w:rPr>
              <w:t xml:space="preserve">DE ADMINISTRAÇÃO </w:t>
            </w:r>
            <w:r>
              <w:rPr>
                <w:rFonts w:ascii="Arial" w:hAnsi="Arial"/>
                <w:b/>
                <w:spacing w:val="-2"/>
                <w:sz w:val="24"/>
              </w:rPr>
              <w:t>OU</w:t>
            </w:r>
            <w:r>
              <w:rPr>
                <w:rFonts w:ascii="Arial" w:hAnsi="Arial"/>
                <w:b/>
                <w:spacing w:val="-7"/>
                <w:sz w:val="24"/>
              </w:rPr>
              <w:t xml:space="preserve"> </w:t>
            </w:r>
            <w:r>
              <w:rPr>
                <w:rFonts w:ascii="Arial" w:hAnsi="Arial"/>
                <w:b/>
                <w:spacing w:val="-2"/>
                <w:sz w:val="24"/>
              </w:rPr>
              <w:t>GABINETE</w:t>
            </w:r>
            <w:r>
              <w:rPr>
                <w:rFonts w:ascii="Arial" w:hAnsi="Arial"/>
                <w:b/>
                <w:spacing w:val="-9"/>
                <w:sz w:val="24"/>
              </w:rPr>
              <w:t xml:space="preserve"> </w:t>
            </w:r>
            <w:r>
              <w:rPr>
                <w:rFonts w:ascii="Arial" w:hAnsi="Arial"/>
                <w:b/>
                <w:spacing w:val="-2"/>
                <w:sz w:val="24"/>
              </w:rPr>
              <w:t>CENTRAL</w:t>
            </w:r>
            <w:r>
              <w:rPr>
                <w:rFonts w:ascii="Arial" w:hAnsi="Arial"/>
                <w:b/>
                <w:spacing w:val="-6"/>
                <w:sz w:val="24"/>
              </w:rPr>
              <w:t xml:space="preserve"> </w:t>
            </w:r>
            <w:r>
              <w:rPr>
                <w:rFonts w:ascii="Arial" w:hAnsi="Arial"/>
                <w:b/>
                <w:spacing w:val="-2"/>
                <w:sz w:val="24"/>
              </w:rPr>
              <w:t>(Gestor</w:t>
            </w:r>
            <w:r>
              <w:rPr>
                <w:rFonts w:ascii="Arial" w:hAnsi="Arial"/>
                <w:b/>
                <w:spacing w:val="-6"/>
                <w:sz w:val="24"/>
              </w:rPr>
              <w:t xml:space="preserve"> </w:t>
            </w:r>
            <w:r>
              <w:rPr>
                <w:rFonts w:ascii="Arial" w:hAnsi="Arial"/>
                <w:b/>
                <w:spacing w:val="-5"/>
                <w:sz w:val="24"/>
              </w:rPr>
              <w:t>do</w:t>
            </w:r>
          </w:p>
          <w:p w:rsidR="002D5F79" w:rsidRDefault="00B0013F">
            <w:pPr>
              <w:pStyle w:val="TableParagraph"/>
              <w:ind w:left="70"/>
              <w:rPr>
                <w:rFonts w:ascii="Arial"/>
                <w:b/>
                <w:sz w:val="24"/>
              </w:rPr>
            </w:pPr>
            <w:r>
              <w:rPr>
                <w:rFonts w:ascii="Arial"/>
                <w:b/>
                <w:spacing w:val="-2"/>
                <w:sz w:val="24"/>
              </w:rPr>
              <w:t>Contrato)</w:t>
            </w:r>
          </w:p>
        </w:tc>
        <w:tc>
          <w:tcPr>
            <w:tcW w:w="5245" w:type="dxa"/>
            <w:tcBorders>
              <w:bottom w:val="nil"/>
            </w:tcBorders>
          </w:tcPr>
          <w:p w:rsidR="002D5F79" w:rsidRDefault="00B0013F">
            <w:pPr>
              <w:pStyle w:val="TableParagraph"/>
              <w:spacing w:line="360" w:lineRule="auto"/>
              <w:ind w:left="67"/>
              <w:rPr>
                <w:sz w:val="24"/>
              </w:rPr>
            </w:pPr>
            <w:r>
              <w:rPr>
                <w:sz w:val="24"/>
              </w:rPr>
              <w:t>-</w:t>
            </w:r>
            <w:r>
              <w:rPr>
                <w:spacing w:val="-5"/>
                <w:sz w:val="24"/>
              </w:rPr>
              <w:t xml:space="preserve"> </w:t>
            </w:r>
            <w:r>
              <w:rPr>
                <w:rFonts w:ascii="Arial" w:hAnsi="Arial"/>
                <w:b/>
                <w:sz w:val="24"/>
              </w:rPr>
              <w:t>Coordenação</w:t>
            </w:r>
            <w:r>
              <w:rPr>
                <w:rFonts w:ascii="Arial" w:hAnsi="Arial"/>
                <w:b/>
                <w:spacing w:val="40"/>
                <w:sz w:val="24"/>
              </w:rPr>
              <w:t xml:space="preserve"> </w:t>
            </w:r>
            <w:r>
              <w:rPr>
                <w:rFonts w:ascii="Arial" w:hAnsi="Arial"/>
                <w:b/>
                <w:sz w:val="24"/>
              </w:rPr>
              <w:t>Central:</w:t>
            </w:r>
            <w:r>
              <w:rPr>
                <w:rFonts w:ascii="Arial" w:hAnsi="Arial"/>
                <w:b/>
                <w:spacing w:val="-1"/>
                <w:sz w:val="24"/>
              </w:rPr>
              <w:t xml:space="preserve"> </w:t>
            </w:r>
            <w:r>
              <w:rPr>
                <w:sz w:val="24"/>
              </w:rPr>
              <w:t>Custódia</w:t>
            </w:r>
            <w:r>
              <w:rPr>
                <w:spacing w:val="40"/>
                <w:sz w:val="24"/>
              </w:rPr>
              <w:t xml:space="preserve"> </w:t>
            </w:r>
            <w:r>
              <w:rPr>
                <w:sz w:val="24"/>
              </w:rPr>
              <w:t>da</w:t>
            </w:r>
            <w:r>
              <w:rPr>
                <w:spacing w:val="40"/>
                <w:sz w:val="24"/>
              </w:rPr>
              <w:t xml:space="preserve"> </w:t>
            </w:r>
            <w:r>
              <w:rPr>
                <w:sz w:val="24"/>
              </w:rPr>
              <w:t>Ata</w:t>
            </w:r>
            <w:r>
              <w:rPr>
                <w:spacing w:val="40"/>
                <w:sz w:val="24"/>
              </w:rPr>
              <w:t xml:space="preserve"> </w:t>
            </w:r>
            <w:r>
              <w:rPr>
                <w:sz w:val="24"/>
              </w:rPr>
              <w:t>de Registro</w:t>
            </w:r>
            <w:r>
              <w:rPr>
                <w:spacing w:val="-10"/>
                <w:sz w:val="24"/>
              </w:rPr>
              <w:t xml:space="preserve"> </w:t>
            </w:r>
            <w:r>
              <w:rPr>
                <w:sz w:val="24"/>
              </w:rPr>
              <w:t>de</w:t>
            </w:r>
            <w:r>
              <w:rPr>
                <w:spacing w:val="-10"/>
                <w:sz w:val="24"/>
              </w:rPr>
              <w:t xml:space="preserve"> </w:t>
            </w:r>
            <w:r>
              <w:rPr>
                <w:sz w:val="24"/>
              </w:rPr>
              <w:t>Preços;</w:t>
            </w:r>
            <w:r>
              <w:rPr>
                <w:spacing w:val="-11"/>
                <w:sz w:val="24"/>
              </w:rPr>
              <w:t xml:space="preserve"> </w:t>
            </w:r>
            <w:r>
              <w:rPr>
                <w:sz w:val="24"/>
              </w:rPr>
              <w:t>emissão</w:t>
            </w:r>
            <w:r>
              <w:rPr>
                <w:spacing w:val="-10"/>
                <w:sz w:val="24"/>
              </w:rPr>
              <w:t xml:space="preserve"> </w:t>
            </w:r>
            <w:r>
              <w:rPr>
                <w:sz w:val="24"/>
              </w:rPr>
              <w:t>formal</w:t>
            </w:r>
            <w:r>
              <w:rPr>
                <w:spacing w:val="-9"/>
                <w:sz w:val="24"/>
              </w:rPr>
              <w:t xml:space="preserve"> </w:t>
            </w:r>
            <w:r>
              <w:rPr>
                <w:sz w:val="24"/>
              </w:rPr>
              <w:t>dos</w:t>
            </w:r>
            <w:r>
              <w:rPr>
                <w:spacing w:val="-11"/>
                <w:sz w:val="24"/>
              </w:rPr>
              <w:t xml:space="preserve"> </w:t>
            </w:r>
            <w:r>
              <w:rPr>
                <w:spacing w:val="-2"/>
                <w:sz w:val="24"/>
              </w:rPr>
              <w:t>Termos</w:t>
            </w:r>
          </w:p>
          <w:p w:rsidR="002D5F79" w:rsidRDefault="00B0013F">
            <w:pPr>
              <w:pStyle w:val="TableParagraph"/>
              <w:ind w:left="67"/>
              <w:rPr>
                <w:sz w:val="24"/>
              </w:rPr>
            </w:pPr>
            <w:r>
              <w:rPr>
                <w:sz w:val="24"/>
              </w:rPr>
              <w:t>de</w:t>
            </w:r>
            <w:r>
              <w:rPr>
                <w:spacing w:val="-1"/>
                <w:sz w:val="24"/>
              </w:rPr>
              <w:t xml:space="preserve"> </w:t>
            </w:r>
            <w:r>
              <w:rPr>
                <w:spacing w:val="-2"/>
                <w:sz w:val="24"/>
              </w:rPr>
              <w:t>Chamamento.</w:t>
            </w:r>
          </w:p>
        </w:tc>
      </w:tr>
      <w:tr w:rsidR="002D5F79">
        <w:trPr>
          <w:trHeight w:val="1242"/>
        </w:trPr>
        <w:tc>
          <w:tcPr>
            <w:tcW w:w="4255" w:type="dxa"/>
            <w:vMerge/>
            <w:tcBorders>
              <w:top w:val="nil"/>
            </w:tcBorders>
          </w:tcPr>
          <w:p w:rsidR="002D5F79" w:rsidRDefault="002D5F79">
            <w:pPr>
              <w:rPr>
                <w:sz w:val="2"/>
                <w:szCs w:val="2"/>
              </w:rPr>
            </w:pPr>
          </w:p>
        </w:tc>
        <w:tc>
          <w:tcPr>
            <w:tcW w:w="5245" w:type="dxa"/>
            <w:tcBorders>
              <w:top w:val="nil"/>
              <w:bottom w:val="nil"/>
            </w:tcBorders>
          </w:tcPr>
          <w:p w:rsidR="002D5F79" w:rsidRDefault="00B0013F">
            <w:pPr>
              <w:pStyle w:val="TableParagraph"/>
              <w:spacing w:before="65"/>
              <w:ind w:left="67"/>
              <w:rPr>
                <w:sz w:val="24"/>
              </w:rPr>
            </w:pPr>
            <w:r>
              <w:rPr>
                <w:sz w:val="24"/>
              </w:rPr>
              <w:t>-</w:t>
            </w:r>
            <w:r>
              <w:rPr>
                <w:spacing w:val="-4"/>
                <w:sz w:val="24"/>
              </w:rPr>
              <w:t xml:space="preserve"> </w:t>
            </w:r>
            <w:r>
              <w:rPr>
                <w:rFonts w:ascii="Arial" w:hAnsi="Arial"/>
                <w:b/>
                <w:sz w:val="24"/>
              </w:rPr>
              <w:t>Gestão</w:t>
            </w:r>
            <w:r>
              <w:rPr>
                <w:rFonts w:ascii="Arial" w:hAnsi="Arial"/>
                <w:b/>
                <w:spacing w:val="28"/>
                <w:sz w:val="24"/>
              </w:rPr>
              <w:t xml:space="preserve"> </w:t>
            </w:r>
            <w:r>
              <w:rPr>
                <w:rFonts w:ascii="Arial" w:hAnsi="Arial"/>
                <w:b/>
                <w:sz w:val="24"/>
              </w:rPr>
              <w:t>Relacional:</w:t>
            </w:r>
            <w:r>
              <w:rPr>
                <w:rFonts w:ascii="Arial" w:hAnsi="Arial"/>
                <w:b/>
                <w:spacing w:val="-1"/>
                <w:sz w:val="24"/>
              </w:rPr>
              <w:t xml:space="preserve"> </w:t>
            </w:r>
            <w:r>
              <w:rPr>
                <w:sz w:val="24"/>
              </w:rPr>
              <w:t>Ponto</w:t>
            </w:r>
            <w:r>
              <w:rPr>
                <w:spacing w:val="27"/>
                <w:sz w:val="24"/>
              </w:rPr>
              <w:t xml:space="preserve"> </w:t>
            </w:r>
            <w:r>
              <w:rPr>
                <w:sz w:val="24"/>
              </w:rPr>
              <w:t>de</w:t>
            </w:r>
            <w:r>
              <w:rPr>
                <w:spacing w:val="28"/>
                <w:sz w:val="24"/>
              </w:rPr>
              <w:t xml:space="preserve"> </w:t>
            </w:r>
            <w:r>
              <w:rPr>
                <w:sz w:val="24"/>
              </w:rPr>
              <w:t>contato</w:t>
            </w:r>
            <w:r>
              <w:rPr>
                <w:spacing w:val="28"/>
                <w:sz w:val="24"/>
              </w:rPr>
              <w:t xml:space="preserve"> </w:t>
            </w:r>
            <w:r>
              <w:rPr>
                <w:spacing w:val="-2"/>
                <w:sz w:val="24"/>
              </w:rPr>
              <w:t>central</w:t>
            </w:r>
          </w:p>
          <w:p w:rsidR="002D5F79" w:rsidRDefault="00B0013F">
            <w:pPr>
              <w:pStyle w:val="TableParagraph"/>
              <w:spacing w:before="4" w:line="410" w:lineRule="atLeast"/>
              <w:ind w:left="67"/>
              <w:rPr>
                <w:sz w:val="24"/>
              </w:rPr>
            </w:pPr>
            <w:r>
              <w:rPr>
                <w:sz w:val="24"/>
              </w:rPr>
              <w:t>com</w:t>
            </w:r>
            <w:r>
              <w:rPr>
                <w:spacing w:val="40"/>
                <w:sz w:val="24"/>
              </w:rPr>
              <w:t xml:space="preserve"> </w:t>
            </w:r>
            <w:r>
              <w:rPr>
                <w:sz w:val="24"/>
              </w:rPr>
              <w:t>a(s)</w:t>
            </w:r>
            <w:r>
              <w:rPr>
                <w:spacing w:val="40"/>
                <w:sz w:val="24"/>
              </w:rPr>
              <w:t xml:space="preserve"> </w:t>
            </w:r>
            <w:r>
              <w:rPr>
                <w:sz w:val="24"/>
              </w:rPr>
              <w:t>CONTRATADA(s);</w:t>
            </w:r>
            <w:r>
              <w:rPr>
                <w:spacing w:val="40"/>
                <w:sz w:val="24"/>
              </w:rPr>
              <w:t xml:space="preserve"> </w:t>
            </w:r>
            <w:r>
              <w:rPr>
                <w:sz w:val="24"/>
              </w:rPr>
              <w:t>recebimento</w:t>
            </w:r>
            <w:r>
              <w:rPr>
                <w:spacing w:val="40"/>
                <w:sz w:val="24"/>
              </w:rPr>
              <w:t xml:space="preserve"> </w:t>
            </w:r>
            <w:r>
              <w:rPr>
                <w:sz w:val="24"/>
              </w:rPr>
              <w:t>de confirmações e planos.</w:t>
            </w:r>
          </w:p>
        </w:tc>
      </w:tr>
      <w:tr w:rsidR="002D5F79">
        <w:trPr>
          <w:trHeight w:val="1242"/>
        </w:trPr>
        <w:tc>
          <w:tcPr>
            <w:tcW w:w="4255" w:type="dxa"/>
            <w:vMerge/>
            <w:tcBorders>
              <w:top w:val="nil"/>
            </w:tcBorders>
          </w:tcPr>
          <w:p w:rsidR="002D5F79" w:rsidRDefault="002D5F79">
            <w:pPr>
              <w:rPr>
                <w:sz w:val="2"/>
                <w:szCs w:val="2"/>
              </w:rPr>
            </w:pPr>
          </w:p>
        </w:tc>
        <w:tc>
          <w:tcPr>
            <w:tcW w:w="5245" w:type="dxa"/>
            <w:tcBorders>
              <w:top w:val="nil"/>
              <w:bottom w:val="nil"/>
            </w:tcBorders>
          </w:tcPr>
          <w:p w:rsidR="002D5F79" w:rsidRDefault="00B0013F">
            <w:pPr>
              <w:pStyle w:val="TableParagraph"/>
              <w:tabs>
                <w:tab w:val="left" w:pos="2258"/>
                <w:tab w:val="left" w:pos="2704"/>
              </w:tabs>
              <w:spacing w:before="65" w:line="360" w:lineRule="auto"/>
              <w:ind w:left="67" w:right="47"/>
              <w:rPr>
                <w:sz w:val="24"/>
              </w:rPr>
            </w:pPr>
            <w:r>
              <w:rPr>
                <w:sz w:val="24"/>
              </w:rPr>
              <w:t xml:space="preserve">- </w:t>
            </w:r>
            <w:r>
              <w:rPr>
                <w:rFonts w:ascii="Arial" w:hAnsi="Arial"/>
                <w:b/>
                <w:sz w:val="24"/>
              </w:rPr>
              <w:t>Monitoramento</w:t>
            </w:r>
            <w:r>
              <w:rPr>
                <w:rFonts w:ascii="Arial" w:hAnsi="Arial"/>
                <w:b/>
                <w:sz w:val="24"/>
              </w:rPr>
              <w:tab/>
            </w:r>
            <w:r>
              <w:rPr>
                <w:rFonts w:ascii="Arial" w:hAnsi="Arial"/>
                <w:b/>
                <w:spacing w:val="-10"/>
                <w:sz w:val="24"/>
              </w:rPr>
              <w:t>e</w:t>
            </w:r>
            <w:r>
              <w:rPr>
                <w:rFonts w:ascii="Arial" w:hAnsi="Arial"/>
                <w:b/>
                <w:sz w:val="24"/>
              </w:rPr>
              <w:tab/>
              <w:t>Relatórios:</w:t>
            </w:r>
            <w:r>
              <w:rPr>
                <w:rFonts w:ascii="Arial" w:hAnsi="Arial"/>
                <w:b/>
                <w:spacing w:val="-17"/>
                <w:sz w:val="24"/>
              </w:rPr>
              <w:t xml:space="preserve"> </w:t>
            </w:r>
            <w:r>
              <w:rPr>
                <w:sz w:val="24"/>
              </w:rPr>
              <w:t>Consolidar dados</w:t>
            </w:r>
            <w:r>
              <w:rPr>
                <w:spacing w:val="62"/>
                <w:w w:val="150"/>
                <w:sz w:val="24"/>
              </w:rPr>
              <w:t xml:space="preserve"> </w:t>
            </w:r>
            <w:r>
              <w:rPr>
                <w:sz w:val="24"/>
              </w:rPr>
              <w:t>de</w:t>
            </w:r>
            <w:r>
              <w:rPr>
                <w:spacing w:val="63"/>
                <w:w w:val="150"/>
                <w:sz w:val="24"/>
              </w:rPr>
              <w:t xml:space="preserve"> </w:t>
            </w:r>
            <w:r>
              <w:rPr>
                <w:sz w:val="24"/>
              </w:rPr>
              <w:t>utilização,</w:t>
            </w:r>
            <w:r>
              <w:rPr>
                <w:spacing w:val="62"/>
                <w:w w:val="150"/>
                <w:sz w:val="24"/>
              </w:rPr>
              <w:t xml:space="preserve"> </w:t>
            </w:r>
            <w:r>
              <w:rPr>
                <w:sz w:val="24"/>
              </w:rPr>
              <w:t>custos</w:t>
            </w:r>
            <w:r>
              <w:rPr>
                <w:spacing w:val="62"/>
                <w:w w:val="150"/>
                <w:sz w:val="24"/>
              </w:rPr>
              <w:t xml:space="preserve"> </w:t>
            </w:r>
            <w:r>
              <w:rPr>
                <w:sz w:val="24"/>
              </w:rPr>
              <w:t>e</w:t>
            </w:r>
            <w:r>
              <w:rPr>
                <w:spacing w:val="63"/>
                <w:w w:val="150"/>
                <w:sz w:val="24"/>
              </w:rPr>
              <w:t xml:space="preserve"> </w:t>
            </w:r>
            <w:r>
              <w:rPr>
                <w:spacing w:val="-2"/>
                <w:sz w:val="24"/>
              </w:rPr>
              <w:t>desempenho;</w:t>
            </w:r>
          </w:p>
          <w:p w:rsidR="002D5F79" w:rsidRDefault="00B0013F">
            <w:pPr>
              <w:pStyle w:val="TableParagraph"/>
              <w:ind w:left="67"/>
              <w:rPr>
                <w:sz w:val="24"/>
              </w:rPr>
            </w:pPr>
            <w:r>
              <w:rPr>
                <w:sz w:val="24"/>
              </w:rPr>
              <w:t>aplicar</w:t>
            </w:r>
            <w:r>
              <w:rPr>
                <w:spacing w:val="-7"/>
                <w:sz w:val="24"/>
              </w:rPr>
              <w:t xml:space="preserve"> </w:t>
            </w:r>
            <w:r>
              <w:rPr>
                <w:sz w:val="24"/>
              </w:rPr>
              <w:t>penalidades</w:t>
            </w:r>
            <w:r>
              <w:rPr>
                <w:spacing w:val="-6"/>
                <w:sz w:val="24"/>
              </w:rPr>
              <w:t xml:space="preserve"> </w:t>
            </w:r>
            <w:r>
              <w:rPr>
                <w:spacing w:val="-2"/>
                <w:sz w:val="24"/>
              </w:rPr>
              <w:t>administrativas.</w:t>
            </w:r>
          </w:p>
        </w:tc>
      </w:tr>
      <w:tr w:rsidR="002D5F79">
        <w:trPr>
          <w:trHeight w:val="1310"/>
        </w:trPr>
        <w:tc>
          <w:tcPr>
            <w:tcW w:w="4255" w:type="dxa"/>
            <w:vMerge/>
            <w:tcBorders>
              <w:top w:val="nil"/>
            </w:tcBorders>
          </w:tcPr>
          <w:p w:rsidR="002D5F79" w:rsidRDefault="002D5F79">
            <w:pPr>
              <w:rPr>
                <w:sz w:val="2"/>
                <w:szCs w:val="2"/>
              </w:rPr>
            </w:pPr>
          </w:p>
        </w:tc>
        <w:tc>
          <w:tcPr>
            <w:tcW w:w="5245" w:type="dxa"/>
            <w:tcBorders>
              <w:top w:val="nil"/>
            </w:tcBorders>
          </w:tcPr>
          <w:p w:rsidR="002D5F79" w:rsidRDefault="00B0013F">
            <w:pPr>
              <w:pStyle w:val="TableParagraph"/>
              <w:tabs>
                <w:tab w:val="left" w:pos="1102"/>
                <w:tab w:val="left" w:pos="2564"/>
                <w:tab w:val="left" w:pos="4412"/>
                <w:tab w:val="left" w:pos="5034"/>
              </w:tabs>
              <w:spacing w:before="65" w:line="360" w:lineRule="auto"/>
              <w:ind w:left="67" w:right="50"/>
              <w:rPr>
                <w:sz w:val="24"/>
              </w:rPr>
            </w:pPr>
            <w:r>
              <w:rPr>
                <w:sz w:val="24"/>
              </w:rPr>
              <w:t>-</w:t>
            </w:r>
            <w:r>
              <w:rPr>
                <w:spacing w:val="-1"/>
                <w:sz w:val="24"/>
              </w:rPr>
              <w:t xml:space="preserve"> </w:t>
            </w:r>
            <w:r>
              <w:rPr>
                <w:rFonts w:ascii="Arial" w:hAnsi="Arial"/>
                <w:b/>
                <w:sz w:val="24"/>
              </w:rPr>
              <w:t>Arbitragem</w:t>
            </w:r>
            <w:r>
              <w:rPr>
                <w:rFonts w:ascii="Arial" w:hAnsi="Arial"/>
                <w:b/>
                <w:spacing w:val="80"/>
                <w:sz w:val="24"/>
              </w:rPr>
              <w:t xml:space="preserve"> </w:t>
            </w:r>
            <w:r>
              <w:rPr>
                <w:rFonts w:ascii="Arial" w:hAnsi="Arial"/>
                <w:b/>
                <w:sz w:val="24"/>
              </w:rPr>
              <w:t>de</w:t>
            </w:r>
            <w:r>
              <w:rPr>
                <w:rFonts w:ascii="Arial" w:hAnsi="Arial"/>
                <w:b/>
                <w:spacing w:val="80"/>
                <w:sz w:val="24"/>
              </w:rPr>
              <w:t xml:space="preserve"> </w:t>
            </w:r>
            <w:r>
              <w:rPr>
                <w:rFonts w:ascii="Arial" w:hAnsi="Arial"/>
                <w:b/>
                <w:sz w:val="24"/>
              </w:rPr>
              <w:t>Conflitos:</w:t>
            </w:r>
            <w:r>
              <w:rPr>
                <w:rFonts w:ascii="Arial" w:hAnsi="Arial"/>
                <w:b/>
                <w:spacing w:val="-2"/>
                <w:sz w:val="24"/>
              </w:rPr>
              <w:t xml:space="preserve"> </w:t>
            </w:r>
            <w:r>
              <w:rPr>
                <w:sz w:val="24"/>
              </w:rPr>
              <w:t>Mediar</w:t>
            </w:r>
            <w:r>
              <w:rPr>
                <w:spacing w:val="80"/>
                <w:sz w:val="24"/>
              </w:rPr>
              <w:t xml:space="preserve"> </w:t>
            </w:r>
            <w:r>
              <w:rPr>
                <w:sz w:val="24"/>
              </w:rPr>
              <w:t xml:space="preserve">questões </w:t>
            </w:r>
            <w:r>
              <w:rPr>
                <w:spacing w:val="-2"/>
                <w:sz w:val="24"/>
              </w:rPr>
              <w:t>entre</w:t>
            </w:r>
            <w:r>
              <w:rPr>
                <w:sz w:val="24"/>
              </w:rPr>
              <w:tab/>
            </w:r>
            <w:r>
              <w:rPr>
                <w:spacing w:val="-2"/>
                <w:sz w:val="24"/>
              </w:rPr>
              <w:t>unidades</w:t>
            </w:r>
            <w:r>
              <w:rPr>
                <w:sz w:val="24"/>
              </w:rPr>
              <w:tab/>
            </w:r>
            <w:r>
              <w:rPr>
                <w:spacing w:val="-2"/>
                <w:sz w:val="24"/>
              </w:rPr>
              <w:t>requisitantes</w:t>
            </w:r>
            <w:r>
              <w:rPr>
                <w:sz w:val="24"/>
              </w:rPr>
              <w:tab/>
            </w:r>
            <w:r>
              <w:rPr>
                <w:spacing w:val="-10"/>
                <w:sz w:val="24"/>
              </w:rPr>
              <w:t>e</w:t>
            </w:r>
            <w:r>
              <w:rPr>
                <w:sz w:val="24"/>
              </w:rPr>
              <w:tab/>
            </w:r>
            <w:r>
              <w:rPr>
                <w:spacing w:val="-10"/>
                <w:sz w:val="24"/>
              </w:rPr>
              <w:t>a</w:t>
            </w:r>
          </w:p>
          <w:p w:rsidR="002D5F79" w:rsidRDefault="00B0013F">
            <w:pPr>
              <w:pStyle w:val="TableParagraph"/>
              <w:ind w:left="67"/>
              <w:rPr>
                <w:sz w:val="24"/>
              </w:rPr>
            </w:pPr>
            <w:r>
              <w:rPr>
                <w:spacing w:val="-2"/>
                <w:sz w:val="24"/>
              </w:rPr>
              <w:t>CONTRATADA.</w:t>
            </w:r>
          </w:p>
        </w:tc>
      </w:tr>
      <w:tr w:rsidR="002D5F79">
        <w:trPr>
          <w:trHeight w:val="1173"/>
        </w:trPr>
        <w:tc>
          <w:tcPr>
            <w:tcW w:w="4255" w:type="dxa"/>
            <w:vMerge w:val="restart"/>
          </w:tcPr>
          <w:p w:rsidR="002D5F79" w:rsidRDefault="002D5F79">
            <w:pPr>
              <w:pStyle w:val="TableParagraph"/>
              <w:rPr>
                <w:sz w:val="24"/>
              </w:rPr>
            </w:pPr>
          </w:p>
          <w:p w:rsidR="002D5F79" w:rsidRDefault="002D5F79">
            <w:pPr>
              <w:pStyle w:val="TableParagraph"/>
              <w:rPr>
                <w:sz w:val="24"/>
              </w:rPr>
            </w:pPr>
          </w:p>
          <w:p w:rsidR="002D5F79" w:rsidRDefault="002D5F79">
            <w:pPr>
              <w:pStyle w:val="TableParagraph"/>
              <w:rPr>
                <w:sz w:val="24"/>
              </w:rPr>
            </w:pPr>
          </w:p>
          <w:p w:rsidR="002D5F79" w:rsidRDefault="002D5F79">
            <w:pPr>
              <w:pStyle w:val="TableParagraph"/>
              <w:rPr>
                <w:sz w:val="24"/>
              </w:rPr>
            </w:pPr>
          </w:p>
          <w:p w:rsidR="002D5F79" w:rsidRDefault="002D5F79">
            <w:pPr>
              <w:pStyle w:val="TableParagraph"/>
              <w:rPr>
                <w:sz w:val="24"/>
              </w:rPr>
            </w:pPr>
          </w:p>
          <w:p w:rsidR="002D5F79" w:rsidRDefault="002D5F79">
            <w:pPr>
              <w:pStyle w:val="TableParagraph"/>
              <w:rPr>
                <w:sz w:val="24"/>
              </w:rPr>
            </w:pPr>
          </w:p>
          <w:p w:rsidR="002D5F79" w:rsidRDefault="002D5F79">
            <w:pPr>
              <w:pStyle w:val="TableParagraph"/>
              <w:spacing w:before="165"/>
              <w:rPr>
                <w:sz w:val="24"/>
              </w:rPr>
            </w:pPr>
          </w:p>
          <w:p w:rsidR="002D5F79" w:rsidRDefault="00B0013F">
            <w:pPr>
              <w:pStyle w:val="TableParagraph"/>
              <w:tabs>
                <w:tab w:val="left" w:pos="2234"/>
              </w:tabs>
              <w:ind w:left="70"/>
              <w:rPr>
                <w:rFonts w:ascii="Arial"/>
                <w:b/>
                <w:sz w:val="24"/>
              </w:rPr>
            </w:pPr>
            <w:r>
              <w:rPr>
                <w:rFonts w:ascii="Arial"/>
                <w:b/>
                <w:spacing w:val="-2"/>
                <w:sz w:val="24"/>
              </w:rPr>
              <w:t>UNIDADES</w:t>
            </w:r>
            <w:r>
              <w:rPr>
                <w:rFonts w:ascii="Arial"/>
                <w:b/>
                <w:sz w:val="24"/>
              </w:rPr>
              <w:tab/>
            </w:r>
            <w:r>
              <w:rPr>
                <w:rFonts w:ascii="Arial"/>
                <w:b/>
                <w:spacing w:val="-2"/>
                <w:sz w:val="24"/>
              </w:rPr>
              <w:t>REQUISITANTES</w:t>
            </w:r>
          </w:p>
          <w:p w:rsidR="002D5F79" w:rsidRDefault="00B0013F">
            <w:pPr>
              <w:pStyle w:val="TableParagraph"/>
              <w:spacing w:before="138" w:line="360" w:lineRule="auto"/>
              <w:ind w:left="70"/>
              <w:rPr>
                <w:rFonts w:ascii="Arial" w:hAnsi="Arial"/>
                <w:b/>
                <w:sz w:val="24"/>
              </w:rPr>
            </w:pPr>
            <w:r>
              <w:rPr>
                <w:rFonts w:ascii="Arial" w:hAnsi="Arial"/>
                <w:b/>
                <w:sz w:val="24"/>
              </w:rPr>
              <w:t>(Secretarias</w:t>
            </w:r>
            <w:r>
              <w:rPr>
                <w:rFonts w:ascii="Arial" w:hAnsi="Arial"/>
                <w:b/>
                <w:spacing w:val="38"/>
                <w:sz w:val="24"/>
              </w:rPr>
              <w:t xml:space="preserve"> </w:t>
            </w:r>
            <w:r>
              <w:rPr>
                <w:rFonts w:ascii="Arial" w:hAnsi="Arial"/>
                <w:b/>
                <w:sz w:val="24"/>
              </w:rPr>
              <w:t>de</w:t>
            </w:r>
            <w:r>
              <w:rPr>
                <w:rFonts w:ascii="Arial" w:hAnsi="Arial"/>
                <w:b/>
                <w:spacing w:val="38"/>
                <w:sz w:val="24"/>
              </w:rPr>
              <w:t xml:space="preserve"> </w:t>
            </w:r>
            <w:r>
              <w:rPr>
                <w:rFonts w:ascii="Arial" w:hAnsi="Arial"/>
                <w:b/>
                <w:sz w:val="24"/>
              </w:rPr>
              <w:t>Cultura,</w:t>
            </w:r>
            <w:r>
              <w:rPr>
                <w:rFonts w:ascii="Arial" w:hAnsi="Arial"/>
                <w:b/>
                <w:spacing w:val="36"/>
                <w:sz w:val="24"/>
              </w:rPr>
              <w:t xml:space="preserve"> </w:t>
            </w:r>
            <w:r>
              <w:rPr>
                <w:rFonts w:ascii="Arial" w:hAnsi="Arial"/>
                <w:b/>
                <w:sz w:val="24"/>
              </w:rPr>
              <w:t>Educação, Saúde, Gabinete, etc.)</w:t>
            </w:r>
          </w:p>
        </w:tc>
        <w:tc>
          <w:tcPr>
            <w:tcW w:w="5245" w:type="dxa"/>
            <w:tcBorders>
              <w:bottom w:val="nil"/>
            </w:tcBorders>
          </w:tcPr>
          <w:p w:rsidR="002D5F79" w:rsidRDefault="00B0013F">
            <w:pPr>
              <w:pStyle w:val="TableParagraph"/>
              <w:tabs>
                <w:tab w:val="left" w:pos="2364"/>
                <w:tab w:val="left" w:pos="3330"/>
              </w:tabs>
              <w:spacing w:line="273" w:lineRule="exact"/>
              <w:ind w:left="67"/>
              <w:rPr>
                <w:sz w:val="24"/>
              </w:rPr>
            </w:pPr>
            <w:r>
              <w:rPr>
                <w:sz w:val="24"/>
              </w:rPr>
              <w:t>-</w:t>
            </w:r>
            <w:r>
              <w:rPr>
                <w:spacing w:val="-3"/>
                <w:sz w:val="24"/>
              </w:rPr>
              <w:t xml:space="preserve"> </w:t>
            </w:r>
            <w:r>
              <w:rPr>
                <w:rFonts w:ascii="Arial" w:hAnsi="Arial"/>
                <w:b/>
                <w:spacing w:val="-2"/>
                <w:sz w:val="24"/>
              </w:rPr>
              <w:t>Identificação</w:t>
            </w:r>
            <w:r>
              <w:rPr>
                <w:rFonts w:ascii="Arial" w:hAnsi="Arial"/>
                <w:b/>
                <w:sz w:val="24"/>
              </w:rPr>
              <w:tab/>
            </w:r>
            <w:r>
              <w:rPr>
                <w:rFonts w:ascii="Arial" w:hAnsi="Arial"/>
                <w:b/>
                <w:spacing w:val="-5"/>
                <w:sz w:val="24"/>
              </w:rPr>
              <w:t>da</w:t>
            </w:r>
            <w:r>
              <w:rPr>
                <w:rFonts w:ascii="Arial" w:hAnsi="Arial"/>
                <w:b/>
                <w:sz w:val="24"/>
              </w:rPr>
              <w:tab/>
              <w:t>Demanda:</w:t>
            </w:r>
            <w:r>
              <w:rPr>
                <w:rFonts w:ascii="Arial" w:hAnsi="Arial"/>
                <w:b/>
                <w:spacing w:val="-5"/>
                <w:sz w:val="24"/>
              </w:rPr>
              <w:t xml:space="preserve"> </w:t>
            </w:r>
            <w:r>
              <w:rPr>
                <w:spacing w:val="-2"/>
                <w:sz w:val="24"/>
              </w:rPr>
              <w:t>Emitir</w:t>
            </w:r>
          </w:p>
          <w:p w:rsidR="002D5F79" w:rsidRDefault="00B0013F">
            <w:pPr>
              <w:pStyle w:val="TableParagraph"/>
              <w:tabs>
                <w:tab w:val="left" w:pos="2458"/>
                <w:tab w:val="left" w:pos="3650"/>
              </w:tabs>
              <w:spacing w:before="4" w:line="410" w:lineRule="atLeast"/>
              <w:ind w:left="67" w:right="52"/>
              <w:rPr>
                <w:sz w:val="24"/>
              </w:rPr>
            </w:pPr>
            <w:r>
              <w:rPr>
                <w:sz w:val="24"/>
              </w:rPr>
              <w:t xml:space="preserve">a </w:t>
            </w:r>
            <w:r>
              <w:rPr>
                <w:rFonts w:ascii="Arial" w:hAnsi="Arial"/>
                <w:b/>
                <w:sz w:val="24"/>
              </w:rPr>
              <w:t>Requisição</w:t>
            </w:r>
            <w:r>
              <w:rPr>
                <w:rFonts w:ascii="Arial" w:hAnsi="Arial"/>
                <w:b/>
                <w:sz w:val="24"/>
              </w:rPr>
              <w:tab/>
            </w:r>
            <w:r>
              <w:rPr>
                <w:rFonts w:ascii="Arial" w:hAnsi="Arial"/>
                <w:b/>
                <w:spacing w:val="-6"/>
                <w:sz w:val="24"/>
              </w:rPr>
              <w:t>de</w:t>
            </w:r>
            <w:r>
              <w:rPr>
                <w:rFonts w:ascii="Arial" w:hAnsi="Arial"/>
                <w:b/>
                <w:sz w:val="24"/>
              </w:rPr>
              <w:tab/>
            </w:r>
            <w:r>
              <w:rPr>
                <w:rFonts w:ascii="Arial" w:hAnsi="Arial"/>
                <w:b/>
                <w:spacing w:val="-2"/>
                <w:sz w:val="24"/>
              </w:rPr>
              <w:t xml:space="preserve">Chamamento </w:t>
            </w:r>
            <w:r>
              <w:rPr>
                <w:rFonts w:ascii="Arial" w:hAnsi="Arial"/>
                <w:b/>
                <w:sz w:val="24"/>
              </w:rPr>
              <w:t xml:space="preserve">Interno </w:t>
            </w:r>
            <w:r>
              <w:rPr>
                <w:sz w:val="24"/>
              </w:rPr>
              <w:t>aprovada pelo seu ordenador.</w:t>
            </w:r>
          </w:p>
        </w:tc>
      </w:tr>
      <w:tr w:rsidR="002D5F79">
        <w:trPr>
          <w:trHeight w:val="1242"/>
        </w:trPr>
        <w:tc>
          <w:tcPr>
            <w:tcW w:w="4255" w:type="dxa"/>
            <w:vMerge/>
            <w:tcBorders>
              <w:top w:val="nil"/>
            </w:tcBorders>
          </w:tcPr>
          <w:p w:rsidR="002D5F79" w:rsidRDefault="002D5F79">
            <w:pPr>
              <w:rPr>
                <w:sz w:val="2"/>
                <w:szCs w:val="2"/>
              </w:rPr>
            </w:pPr>
          </w:p>
        </w:tc>
        <w:tc>
          <w:tcPr>
            <w:tcW w:w="5245" w:type="dxa"/>
            <w:tcBorders>
              <w:top w:val="nil"/>
              <w:bottom w:val="nil"/>
            </w:tcBorders>
          </w:tcPr>
          <w:p w:rsidR="002D5F79" w:rsidRDefault="00B0013F">
            <w:pPr>
              <w:pStyle w:val="TableParagraph"/>
              <w:spacing w:before="65"/>
              <w:ind w:left="67"/>
              <w:rPr>
                <w:sz w:val="24"/>
              </w:rPr>
            </w:pPr>
            <w:r>
              <w:rPr>
                <w:sz w:val="24"/>
              </w:rPr>
              <w:t>-</w:t>
            </w:r>
            <w:r>
              <w:rPr>
                <w:spacing w:val="-5"/>
                <w:sz w:val="24"/>
              </w:rPr>
              <w:t xml:space="preserve"> </w:t>
            </w:r>
            <w:r>
              <w:rPr>
                <w:rFonts w:ascii="Arial" w:hAnsi="Arial"/>
                <w:b/>
                <w:sz w:val="24"/>
              </w:rPr>
              <w:t>Especificação</w:t>
            </w:r>
            <w:r>
              <w:rPr>
                <w:rFonts w:ascii="Arial" w:hAnsi="Arial"/>
                <w:b/>
                <w:spacing w:val="64"/>
                <w:w w:val="150"/>
                <w:sz w:val="24"/>
              </w:rPr>
              <w:t xml:space="preserve"> </w:t>
            </w:r>
            <w:r>
              <w:rPr>
                <w:rFonts w:ascii="Arial" w:hAnsi="Arial"/>
                <w:b/>
                <w:sz w:val="24"/>
              </w:rPr>
              <w:t>Técnica</w:t>
            </w:r>
            <w:r>
              <w:rPr>
                <w:rFonts w:ascii="Arial" w:hAnsi="Arial"/>
                <w:b/>
                <w:spacing w:val="69"/>
                <w:w w:val="150"/>
                <w:sz w:val="24"/>
              </w:rPr>
              <w:t xml:space="preserve"> </w:t>
            </w:r>
            <w:r>
              <w:rPr>
                <w:rFonts w:ascii="Arial" w:hAnsi="Arial"/>
                <w:b/>
                <w:sz w:val="24"/>
              </w:rPr>
              <w:t>do</w:t>
            </w:r>
            <w:r>
              <w:rPr>
                <w:rFonts w:ascii="Arial" w:hAnsi="Arial"/>
                <w:b/>
                <w:spacing w:val="65"/>
                <w:w w:val="150"/>
                <w:sz w:val="24"/>
              </w:rPr>
              <w:t xml:space="preserve"> </w:t>
            </w:r>
            <w:r>
              <w:rPr>
                <w:rFonts w:ascii="Arial" w:hAnsi="Arial"/>
                <w:b/>
                <w:sz w:val="24"/>
              </w:rPr>
              <w:t xml:space="preserve">Evento: </w:t>
            </w:r>
            <w:r>
              <w:rPr>
                <w:spacing w:val="-2"/>
                <w:sz w:val="24"/>
              </w:rPr>
              <w:t>Definir</w:t>
            </w:r>
          </w:p>
          <w:p w:rsidR="002D5F79" w:rsidRDefault="00B0013F">
            <w:pPr>
              <w:pStyle w:val="TableParagraph"/>
              <w:tabs>
                <w:tab w:val="left" w:pos="1006"/>
                <w:tab w:val="left" w:pos="2038"/>
                <w:tab w:val="left" w:pos="3351"/>
                <w:tab w:val="left" w:pos="5036"/>
              </w:tabs>
              <w:spacing w:before="4" w:line="410" w:lineRule="atLeast"/>
              <w:ind w:left="67" w:right="53"/>
              <w:rPr>
                <w:sz w:val="24"/>
              </w:rPr>
            </w:pPr>
            <w:r>
              <w:rPr>
                <w:spacing w:val="-2"/>
                <w:sz w:val="24"/>
              </w:rPr>
              <w:t>local,</w:t>
            </w:r>
            <w:r>
              <w:rPr>
                <w:sz w:val="24"/>
              </w:rPr>
              <w:tab/>
            </w:r>
            <w:r>
              <w:rPr>
                <w:spacing w:val="-2"/>
                <w:sz w:val="24"/>
              </w:rPr>
              <w:t>datas,</w:t>
            </w:r>
            <w:r>
              <w:rPr>
                <w:sz w:val="24"/>
              </w:rPr>
              <w:tab/>
            </w:r>
            <w:r>
              <w:rPr>
                <w:spacing w:val="-2"/>
                <w:sz w:val="24"/>
              </w:rPr>
              <w:t>horários,</w:t>
            </w:r>
            <w:r>
              <w:rPr>
                <w:sz w:val="24"/>
              </w:rPr>
              <w:tab/>
            </w:r>
            <w:r>
              <w:rPr>
                <w:spacing w:val="-2"/>
                <w:sz w:val="24"/>
              </w:rPr>
              <w:t>quantidades</w:t>
            </w:r>
            <w:r>
              <w:rPr>
                <w:sz w:val="24"/>
              </w:rPr>
              <w:tab/>
            </w:r>
            <w:r>
              <w:rPr>
                <w:spacing w:val="-10"/>
                <w:sz w:val="24"/>
              </w:rPr>
              <w:t xml:space="preserve">e </w:t>
            </w:r>
            <w:r>
              <w:rPr>
                <w:sz w:val="24"/>
              </w:rPr>
              <w:t>necessidades específicas.</w:t>
            </w:r>
          </w:p>
        </w:tc>
      </w:tr>
      <w:tr w:rsidR="002D5F79">
        <w:trPr>
          <w:trHeight w:val="1656"/>
        </w:trPr>
        <w:tc>
          <w:tcPr>
            <w:tcW w:w="4255" w:type="dxa"/>
            <w:vMerge/>
            <w:tcBorders>
              <w:top w:val="nil"/>
            </w:tcBorders>
          </w:tcPr>
          <w:p w:rsidR="002D5F79" w:rsidRDefault="002D5F79">
            <w:pPr>
              <w:rPr>
                <w:sz w:val="2"/>
                <w:szCs w:val="2"/>
              </w:rPr>
            </w:pPr>
          </w:p>
        </w:tc>
        <w:tc>
          <w:tcPr>
            <w:tcW w:w="5245" w:type="dxa"/>
            <w:tcBorders>
              <w:top w:val="nil"/>
              <w:bottom w:val="nil"/>
            </w:tcBorders>
          </w:tcPr>
          <w:p w:rsidR="002D5F79" w:rsidRDefault="00B0013F">
            <w:pPr>
              <w:pStyle w:val="TableParagraph"/>
              <w:spacing w:before="65" w:line="360" w:lineRule="auto"/>
              <w:ind w:left="67" w:right="49"/>
              <w:jc w:val="both"/>
              <w:rPr>
                <w:sz w:val="24"/>
              </w:rPr>
            </w:pPr>
            <w:r>
              <w:rPr>
                <w:sz w:val="24"/>
              </w:rPr>
              <w:t xml:space="preserve">- </w:t>
            </w:r>
            <w:r>
              <w:rPr>
                <w:rFonts w:ascii="Arial" w:hAnsi="Arial"/>
                <w:b/>
                <w:sz w:val="24"/>
              </w:rPr>
              <w:t>Acompanhamento</w:t>
            </w:r>
            <w:r>
              <w:rPr>
                <w:rFonts w:ascii="Arial" w:hAnsi="Arial"/>
                <w:b/>
                <w:spacing w:val="80"/>
                <w:w w:val="150"/>
                <w:sz w:val="24"/>
              </w:rPr>
              <w:t xml:space="preserve"> </w:t>
            </w:r>
            <w:r>
              <w:rPr>
                <w:rFonts w:ascii="Arial" w:hAnsi="Arial"/>
                <w:b/>
                <w:sz w:val="24"/>
              </w:rPr>
              <w:t>e</w:t>
            </w:r>
            <w:r>
              <w:rPr>
                <w:rFonts w:ascii="Arial" w:hAnsi="Arial"/>
                <w:b/>
                <w:spacing w:val="80"/>
                <w:w w:val="150"/>
                <w:sz w:val="24"/>
              </w:rPr>
              <w:t xml:space="preserve"> </w:t>
            </w:r>
            <w:r>
              <w:rPr>
                <w:rFonts w:ascii="Arial" w:hAnsi="Arial"/>
                <w:b/>
                <w:sz w:val="24"/>
              </w:rPr>
              <w:t>Fiscalização</w:t>
            </w:r>
            <w:r>
              <w:rPr>
                <w:rFonts w:ascii="Arial" w:hAnsi="Arial"/>
                <w:b/>
                <w:spacing w:val="-2"/>
                <w:sz w:val="24"/>
              </w:rPr>
              <w:t xml:space="preserve"> </w:t>
            </w:r>
            <w:r>
              <w:rPr>
                <w:rFonts w:ascii="Arial" w:hAnsi="Arial"/>
                <w:b/>
                <w:i/>
                <w:sz w:val="24"/>
              </w:rPr>
              <w:t>In</w:t>
            </w:r>
            <w:r>
              <w:rPr>
                <w:rFonts w:ascii="Arial" w:hAnsi="Arial"/>
                <w:b/>
                <w:i/>
                <w:spacing w:val="40"/>
                <w:sz w:val="24"/>
              </w:rPr>
              <w:t xml:space="preserve"> </w:t>
            </w:r>
            <w:r>
              <w:rPr>
                <w:rFonts w:ascii="Arial" w:hAnsi="Arial"/>
                <w:b/>
                <w:i/>
                <w:sz w:val="24"/>
              </w:rPr>
              <w:t>Loco</w:t>
            </w:r>
            <w:r>
              <w:rPr>
                <w:rFonts w:ascii="Arial" w:hAnsi="Arial"/>
                <w:b/>
                <w:sz w:val="24"/>
              </w:rPr>
              <w:t>:</w:t>
            </w:r>
            <w:r>
              <w:rPr>
                <w:rFonts w:ascii="Arial" w:hAnsi="Arial"/>
                <w:b/>
                <w:spacing w:val="-2"/>
                <w:sz w:val="24"/>
              </w:rPr>
              <w:t xml:space="preserve"> </w:t>
            </w:r>
            <w:r>
              <w:rPr>
                <w:sz w:val="24"/>
              </w:rPr>
              <w:t>Designar um servidor como</w:t>
            </w:r>
            <w:r>
              <w:rPr>
                <w:spacing w:val="-2"/>
                <w:sz w:val="24"/>
              </w:rPr>
              <w:t xml:space="preserve"> </w:t>
            </w:r>
            <w:r>
              <w:rPr>
                <w:rFonts w:ascii="Arial" w:hAnsi="Arial"/>
                <w:b/>
                <w:sz w:val="24"/>
              </w:rPr>
              <w:t>Fiscal de Chamamento</w:t>
            </w:r>
            <w:r>
              <w:rPr>
                <w:rFonts w:ascii="Arial" w:hAnsi="Arial"/>
                <w:b/>
                <w:spacing w:val="-2"/>
                <w:sz w:val="24"/>
              </w:rPr>
              <w:t xml:space="preserve"> </w:t>
            </w:r>
            <w:r>
              <w:rPr>
                <w:sz w:val="24"/>
              </w:rPr>
              <w:t>para</w:t>
            </w:r>
            <w:r>
              <w:rPr>
                <w:spacing w:val="64"/>
                <w:w w:val="150"/>
                <w:sz w:val="24"/>
              </w:rPr>
              <w:t xml:space="preserve">   </w:t>
            </w:r>
            <w:r>
              <w:rPr>
                <w:sz w:val="24"/>
              </w:rPr>
              <w:t>vistoriar</w:t>
            </w:r>
            <w:r>
              <w:rPr>
                <w:spacing w:val="64"/>
                <w:w w:val="150"/>
                <w:sz w:val="24"/>
              </w:rPr>
              <w:t xml:space="preserve">   </w:t>
            </w:r>
            <w:r>
              <w:rPr>
                <w:spacing w:val="-2"/>
                <w:sz w:val="24"/>
              </w:rPr>
              <w:t>montagem,</w:t>
            </w:r>
          </w:p>
          <w:p w:rsidR="002D5F79" w:rsidRDefault="00B0013F">
            <w:pPr>
              <w:pStyle w:val="TableParagraph"/>
              <w:ind w:left="67"/>
              <w:jc w:val="both"/>
              <w:rPr>
                <w:sz w:val="24"/>
              </w:rPr>
            </w:pPr>
            <w:r>
              <w:rPr>
                <w:sz w:val="24"/>
              </w:rPr>
              <w:t>operação</w:t>
            </w:r>
            <w:r>
              <w:rPr>
                <w:spacing w:val="-3"/>
                <w:sz w:val="24"/>
              </w:rPr>
              <w:t xml:space="preserve"> </w:t>
            </w:r>
            <w:r>
              <w:rPr>
                <w:sz w:val="24"/>
              </w:rPr>
              <w:t>e</w:t>
            </w:r>
            <w:r>
              <w:rPr>
                <w:spacing w:val="-3"/>
                <w:sz w:val="24"/>
              </w:rPr>
              <w:t xml:space="preserve"> </w:t>
            </w:r>
            <w:r>
              <w:rPr>
                <w:spacing w:val="-2"/>
                <w:sz w:val="24"/>
              </w:rPr>
              <w:t>desmontagem.</w:t>
            </w:r>
          </w:p>
        </w:tc>
      </w:tr>
      <w:tr w:rsidR="002D5F79">
        <w:trPr>
          <w:trHeight w:val="1310"/>
        </w:trPr>
        <w:tc>
          <w:tcPr>
            <w:tcW w:w="4255" w:type="dxa"/>
            <w:vMerge/>
            <w:tcBorders>
              <w:top w:val="nil"/>
            </w:tcBorders>
          </w:tcPr>
          <w:p w:rsidR="002D5F79" w:rsidRDefault="002D5F79">
            <w:pPr>
              <w:rPr>
                <w:sz w:val="2"/>
                <w:szCs w:val="2"/>
              </w:rPr>
            </w:pPr>
          </w:p>
        </w:tc>
        <w:tc>
          <w:tcPr>
            <w:tcW w:w="5245" w:type="dxa"/>
            <w:tcBorders>
              <w:top w:val="nil"/>
            </w:tcBorders>
          </w:tcPr>
          <w:p w:rsidR="002D5F79" w:rsidRDefault="00B0013F">
            <w:pPr>
              <w:pStyle w:val="TableParagraph"/>
              <w:tabs>
                <w:tab w:val="left" w:pos="1778"/>
                <w:tab w:val="left" w:pos="2406"/>
                <w:tab w:val="left" w:pos="3282"/>
                <w:tab w:val="left" w:pos="4182"/>
              </w:tabs>
              <w:spacing w:before="65" w:line="360" w:lineRule="auto"/>
              <w:ind w:left="67" w:right="47"/>
              <w:rPr>
                <w:sz w:val="24"/>
              </w:rPr>
            </w:pPr>
            <w:r>
              <w:rPr>
                <w:sz w:val="24"/>
              </w:rPr>
              <w:t xml:space="preserve">- </w:t>
            </w:r>
            <w:r>
              <w:rPr>
                <w:rFonts w:ascii="Arial" w:hAnsi="Arial"/>
                <w:b/>
                <w:sz w:val="24"/>
              </w:rPr>
              <w:t>Recebimento</w:t>
            </w:r>
            <w:r>
              <w:rPr>
                <w:rFonts w:ascii="Arial" w:hAnsi="Arial"/>
                <w:b/>
                <w:sz w:val="24"/>
              </w:rPr>
              <w:tab/>
            </w:r>
            <w:r>
              <w:rPr>
                <w:rFonts w:ascii="Arial" w:hAnsi="Arial"/>
                <w:b/>
                <w:sz w:val="24"/>
              </w:rPr>
              <w:tab/>
            </w:r>
            <w:r>
              <w:rPr>
                <w:rFonts w:ascii="Arial" w:hAnsi="Arial"/>
                <w:b/>
                <w:spacing w:val="-42"/>
                <w:sz w:val="24"/>
              </w:rPr>
              <w:t xml:space="preserve"> </w:t>
            </w:r>
            <w:r>
              <w:rPr>
                <w:rFonts w:ascii="Arial" w:hAnsi="Arial"/>
                <w:b/>
                <w:sz w:val="24"/>
              </w:rPr>
              <w:t>e</w:t>
            </w:r>
            <w:r>
              <w:rPr>
                <w:rFonts w:ascii="Arial" w:hAnsi="Arial"/>
                <w:b/>
                <w:sz w:val="24"/>
              </w:rPr>
              <w:tab/>
              <w:t>Aceitação:</w:t>
            </w:r>
            <w:r>
              <w:rPr>
                <w:rFonts w:ascii="Arial" w:hAnsi="Arial"/>
                <w:b/>
                <w:spacing w:val="-17"/>
                <w:sz w:val="24"/>
              </w:rPr>
              <w:t xml:space="preserve"> </w:t>
            </w:r>
            <w:r>
              <w:rPr>
                <w:sz w:val="24"/>
              </w:rPr>
              <w:t>Emitir o</w:t>
            </w:r>
            <w:r>
              <w:rPr>
                <w:spacing w:val="-1"/>
                <w:sz w:val="24"/>
              </w:rPr>
              <w:t xml:space="preserve"> </w:t>
            </w:r>
            <w:r>
              <w:rPr>
                <w:spacing w:val="-2"/>
                <w:sz w:val="24"/>
              </w:rPr>
              <w:t>Certificado</w:t>
            </w:r>
            <w:r>
              <w:rPr>
                <w:sz w:val="24"/>
              </w:rPr>
              <w:tab/>
            </w:r>
            <w:r>
              <w:rPr>
                <w:spacing w:val="-5"/>
                <w:sz w:val="24"/>
              </w:rPr>
              <w:t>de</w:t>
            </w:r>
            <w:r>
              <w:rPr>
                <w:sz w:val="24"/>
              </w:rPr>
              <w:tab/>
            </w:r>
            <w:r>
              <w:rPr>
                <w:spacing w:val="-2"/>
                <w:sz w:val="24"/>
              </w:rPr>
              <w:t>Recebimento</w:t>
            </w:r>
            <w:r>
              <w:rPr>
                <w:sz w:val="24"/>
              </w:rPr>
              <w:tab/>
            </w:r>
            <w:r>
              <w:rPr>
                <w:spacing w:val="-2"/>
                <w:sz w:val="24"/>
              </w:rPr>
              <w:t>Definitivo</w:t>
            </w:r>
          </w:p>
          <w:p w:rsidR="002D5F79" w:rsidRDefault="00B0013F">
            <w:pPr>
              <w:pStyle w:val="TableParagraph"/>
              <w:ind w:left="67"/>
              <w:rPr>
                <w:sz w:val="24"/>
              </w:rPr>
            </w:pPr>
            <w:r>
              <w:rPr>
                <w:sz w:val="24"/>
              </w:rPr>
              <w:t>(CRD)</w:t>
            </w:r>
            <w:r>
              <w:rPr>
                <w:spacing w:val="-7"/>
                <w:sz w:val="24"/>
              </w:rPr>
              <w:t xml:space="preserve"> </w:t>
            </w:r>
            <w:r>
              <w:rPr>
                <w:sz w:val="24"/>
              </w:rPr>
              <w:t>ao</w:t>
            </w:r>
            <w:r>
              <w:rPr>
                <w:spacing w:val="-7"/>
                <w:sz w:val="24"/>
              </w:rPr>
              <w:t xml:space="preserve"> </w:t>
            </w:r>
            <w:r>
              <w:rPr>
                <w:sz w:val="24"/>
              </w:rPr>
              <w:t>final</w:t>
            </w:r>
            <w:r>
              <w:rPr>
                <w:spacing w:val="-6"/>
                <w:sz w:val="24"/>
              </w:rPr>
              <w:t xml:space="preserve"> </w:t>
            </w:r>
            <w:r>
              <w:rPr>
                <w:sz w:val="24"/>
              </w:rPr>
              <w:t>do</w:t>
            </w:r>
            <w:r>
              <w:rPr>
                <w:spacing w:val="-6"/>
                <w:sz w:val="24"/>
              </w:rPr>
              <w:t xml:space="preserve"> </w:t>
            </w:r>
            <w:r>
              <w:rPr>
                <w:spacing w:val="-2"/>
                <w:sz w:val="24"/>
              </w:rPr>
              <w:t>serviço.</w:t>
            </w:r>
          </w:p>
        </w:tc>
      </w:tr>
    </w:tbl>
    <w:p w:rsidR="002D5F79" w:rsidRDefault="002D5F79">
      <w:pPr>
        <w:pStyle w:val="TableParagraph"/>
        <w:rPr>
          <w:sz w:val="24"/>
        </w:rPr>
        <w:sectPr w:rsidR="002D5F79">
          <w:pgSz w:w="11910" w:h="16840"/>
          <w:pgMar w:top="1840" w:right="0" w:bottom="1020" w:left="283" w:header="658" w:footer="834" w:gutter="0"/>
          <w:cols w:space="720"/>
        </w:sectPr>
      </w:pPr>
    </w:p>
    <w:p w:rsidR="002D5F79" w:rsidRDefault="002D5F79">
      <w:pPr>
        <w:pStyle w:val="Corpodetexto"/>
        <w:spacing w:before="41"/>
        <w:ind w:left="0"/>
        <w:jc w:val="left"/>
        <w:rPr>
          <w:sz w:val="20"/>
        </w:rPr>
      </w:pPr>
    </w:p>
    <w:tbl>
      <w:tblPr>
        <w:tblStyle w:val="TableNormal"/>
        <w:tblW w:w="0" w:type="auto"/>
        <w:tblInd w:w="14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255"/>
        <w:gridCol w:w="5245"/>
      </w:tblGrid>
      <w:tr w:rsidR="002D5F79">
        <w:trPr>
          <w:trHeight w:val="1586"/>
        </w:trPr>
        <w:tc>
          <w:tcPr>
            <w:tcW w:w="4255" w:type="dxa"/>
            <w:vMerge w:val="restart"/>
            <w:tcBorders>
              <w:top w:val="nil"/>
            </w:tcBorders>
          </w:tcPr>
          <w:p w:rsidR="002D5F79" w:rsidRDefault="002D5F79">
            <w:pPr>
              <w:pStyle w:val="TableParagraph"/>
              <w:rPr>
                <w:sz w:val="24"/>
              </w:rPr>
            </w:pPr>
          </w:p>
          <w:p w:rsidR="002D5F79" w:rsidRDefault="002D5F79">
            <w:pPr>
              <w:pStyle w:val="TableParagraph"/>
              <w:rPr>
                <w:sz w:val="24"/>
              </w:rPr>
            </w:pPr>
          </w:p>
          <w:p w:rsidR="002D5F79" w:rsidRDefault="002D5F79">
            <w:pPr>
              <w:pStyle w:val="TableParagraph"/>
              <w:spacing w:before="213"/>
              <w:rPr>
                <w:sz w:val="24"/>
              </w:rPr>
            </w:pPr>
          </w:p>
          <w:p w:rsidR="002D5F79" w:rsidRDefault="00B0013F">
            <w:pPr>
              <w:pStyle w:val="TableParagraph"/>
              <w:tabs>
                <w:tab w:val="left" w:pos="1862"/>
                <w:tab w:val="left" w:pos="2437"/>
                <w:tab w:val="left" w:pos="3821"/>
              </w:tabs>
              <w:spacing w:line="360" w:lineRule="auto"/>
              <w:ind w:left="70" w:right="50"/>
              <w:rPr>
                <w:rFonts w:ascii="Arial" w:hAnsi="Arial"/>
                <w:b/>
                <w:sz w:val="24"/>
              </w:rPr>
            </w:pPr>
            <w:r>
              <w:rPr>
                <w:rFonts w:ascii="Arial" w:hAnsi="Arial"/>
                <w:b/>
                <w:spacing w:val="-2"/>
                <w:sz w:val="24"/>
              </w:rPr>
              <w:t>SECRETARIA</w:t>
            </w:r>
            <w:r>
              <w:rPr>
                <w:rFonts w:ascii="Arial" w:hAnsi="Arial"/>
                <w:b/>
                <w:sz w:val="24"/>
              </w:rPr>
              <w:tab/>
            </w:r>
            <w:r>
              <w:rPr>
                <w:rFonts w:ascii="Arial" w:hAnsi="Arial"/>
                <w:b/>
                <w:spacing w:val="-6"/>
                <w:sz w:val="24"/>
              </w:rPr>
              <w:t>DE</w:t>
            </w:r>
            <w:r>
              <w:rPr>
                <w:rFonts w:ascii="Arial" w:hAnsi="Arial"/>
                <w:b/>
                <w:sz w:val="24"/>
              </w:rPr>
              <w:tab/>
            </w:r>
            <w:r>
              <w:rPr>
                <w:rFonts w:ascii="Arial" w:hAnsi="Arial"/>
                <w:b/>
                <w:spacing w:val="-2"/>
                <w:sz w:val="24"/>
              </w:rPr>
              <w:t>FAZENDA</w:t>
            </w:r>
            <w:r>
              <w:rPr>
                <w:rFonts w:ascii="Arial" w:hAnsi="Arial"/>
                <w:b/>
                <w:sz w:val="24"/>
              </w:rPr>
              <w:tab/>
            </w:r>
            <w:r>
              <w:rPr>
                <w:rFonts w:ascii="Arial" w:hAnsi="Arial"/>
                <w:b/>
                <w:spacing w:val="-6"/>
                <w:sz w:val="24"/>
              </w:rPr>
              <w:t xml:space="preserve">OU </w:t>
            </w:r>
            <w:r>
              <w:rPr>
                <w:rFonts w:ascii="Arial" w:hAnsi="Arial"/>
                <w:b/>
                <w:spacing w:val="-2"/>
                <w:sz w:val="24"/>
              </w:rPr>
              <w:t>FINANÇAS</w:t>
            </w:r>
          </w:p>
        </w:tc>
        <w:tc>
          <w:tcPr>
            <w:tcW w:w="5245" w:type="dxa"/>
            <w:tcBorders>
              <w:top w:val="nil"/>
              <w:bottom w:val="nil"/>
            </w:tcBorders>
          </w:tcPr>
          <w:p w:rsidR="002D5F79" w:rsidRDefault="00B0013F">
            <w:pPr>
              <w:pStyle w:val="TableParagraph"/>
              <w:spacing w:line="360" w:lineRule="auto"/>
              <w:ind w:left="67" w:right="47"/>
              <w:jc w:val="both"/>
              <w:rPr>
                <w:sz w:val="24"/>
              </w:rPr>
            </w:pPr>
            <w:r>
              <w:rPr>
                <w:sz w:val="24"/>
              </w:rPr>
              <w:t>-</w:t>
            </w:r>
            <w:r>
              <w:rPr>
                <w:spacing w:val="-4"/>
                <w:sz w:val="24"/>
              </w:rPr>
              <w:t xml:space="preserve"> </w:t>
            </w:r>
            <w:r>
              <w:rPr>
                <w:rFonts w:ascii="Arial" w:hAnsi="Arial"/>
                <w:b/>
                <w:sz w:val="24"/>
              </w:rPr>
              <w:t>Viabilidade</w:t>
            </w:r>
            <w:r>
              <w:rPr>
                <w:rFonts w:ascii="Arial" w:hAnsi="Arial"/>
                <w:b/>
                <w:spacing w:val="40"/>
                <w:sz w:val="24"/>
              </w:rPr>
              <w:t xml:space="preserve"> </w:t>
            </w:r>
            <w:r>
              <w:rPr>
                <w:rFonts w:ascii="Arial" w:hAnsi="Arial"/>
                <w:b/>
                <w:sz w:val="24"/>
              </w:rPr>
              <w:t xml:space="preserve">Orçamentária: </w:t>
            </w:r>
            <w:r>
              <w:rPr>
                <w:sz w:val="24"/>
              </w:rPr>
              <w:t>Verificar</w:t>
            </w:r>
            <w:r>
              <w:rPr>
                <w:spacing w:val="40"/>
                <w:sz w:val="24"/>
              </w:rPr>
              <w:t xml:space="preserve"> </w:t>
            </w:r>
            <w:r>
              <w:rPr>
                <w:sz w:val="24"/>
              </w:rPr>
              <w:t>a existência de dotação orçamentária na unidade requisitante</w:t>
            </w:r>
            <w:r>
              <w:rPr>
                <w:spacing w:val="76"/>
                <w:sz w:val="24"/>
              </w:rPr>
              <w:t xml:space="preserve"> </w:t>
            </w:r>
            <w:r>
              <w:rPr>
                <w:sz w:val="24"/>
              </w:rPr>
              <w:t>antes</w:t>
            </w:r>
            <w:r>
              <w:rPr>
                <w:spacing w:val="75"/>
                <w:sz w:val="24"/>
              </w:rPr>
              <w:t xml:space="preserve"> </w:t>
            </w:r>
            <w:r>
              <w:rPr>
                <w:sz w:val="24"/>
              </w:rPr>
              <w:t>da</w:t>
            </w:r>
            <w:r>
              <w:rPr>
                <w:spacing w:val="77"/>
                <w:sz w:val="24"/>
              </w:rPr>
              <w:t xml:space="preserve"> </w:t>
            </w:r>
            <w:r>
              <w:rPr>
                <w:sz w:val="24"/>
              </w:rPr>
              <w:t>emissão</w:t>
            </w:r>
            <w:r>
              <w:rPr>
                <w:spacing w:val="76"/>
                <w:sz w:val="24"/>
              </w:rPr>
              <w:t xml:space="preserve"> </w:t>
            </w:r>
            <w:r>
              <w:rPr>
                <w:sz w:val="24"/>
              </w:rPr>
              <w:t>do</w:t>
            </w:r>
            <w:r>
              <w:rPr>
                <w:spacing w:val="76"/>
                <w:sz w:val="24"/>
              </w:rPr>
              <w:t xml:space="preserve"> </w:t>
            </w:r>
            <w:r>
              <w:rPr>
                <w:sz w:val="24"/>
              </w:rPr>
              <w:t>Termo</w:t>
            </w:r>
            <w:r>
              <w:rPr>
                <w:spacing w:val="77"/>
                <w:sz w:val="24"/>
              </w:rPr>
              <w:t xml:space="preserve"> </w:t>
            </w:r>
            <w:r>
              <w:rPr>
                <w:spacing w:val="-5"/>
                <w:sz w:val="24"/>
              </w:rPr>
              <w:t>de</w:t>
            </w:r>
          </w:p>
          <w:p w:rsidR="002D5F79" w:rsidRDefault="00B0013F">
            <w:pPr>
              <w:pStyle w:val="TableParagraph"/>
              <w:spacing w:line="274" w:lineRule="exact"/>
              <w:ind w:left="67"/>
              <w:rPr>
                <w:sz w:val="24"/>
              </w:rPr>
            </w:pPr>
            <w:r>
              <w:rPr>
                <w:spacing w:val="-2"/>
                <w:sz w:val="24"/>
              </w:rPr>
              <w:t>Chamamento.</w:t>
            </w:r>
          </w:p>
        </w:tc>
      </w:tr>
      <w:tr w:rsidR="002D5F79">
        <w:trPr>
          <w:trHeight w:val="1310"/>
        </w:trPr>
        <w:tc>
          <w:tcPr>
            <w:tcW w:w="4255" w:type="dxa"/>
            <w:vMerge/>
            <w:tcBorders>
              <w:top w:val="nil"/>
            </w:tcBorders>
          </w:tcPr>
          <w:p w:rsidR="002D5F79" w:rsidRDefault="002D5F79">
            <w:pPr>
              <w:rPr>
                <w:sz w:val="2"/>
                <w:szCs w:val="2"/>
              </w:rPr>
            </w:pPr>
          </w:p>
        </w:tc>
        <w:tc>
          <w:tcPr>
            <w:tcW w:w="5245" w:type="dxa"/>
            <w:tcBorders>
              <w:top w:val="nil"/>
            </w:tcBorders>
          </w:tcPr>
          <w:p w:rsidR="002D5F79" w:rsidRDefault="00B0013F">
            <w:pPr>
              <w:pStyle w:val="TableParagraph"/>
              <w:tabs>
                <w:tab w:val="left" w:pos="2950"/>
                <w:tab w:val="left" w:pos="3300"/>
                <w:tab w:val="left" w:pos="4717"/>
              </w:tabs>
              <w:spacing w:before="65"/>
              <w:ind w:left="67"/>
              <w:rPr>
                <w:sz w:val="24"/>
              </w:rPr>
            </w:pPr>
            <w:r>
              <w:rPr>
                <w:sz w:val="24"/>
              </w:rPr>
              <w:t>-</w:t>
            </w:r>
            <w:r>
              <w:rPr>
                <w:spacing w:val="-11"/>
                <w:sz w:val="24"/>
              </w:rPr>
              <w:t xml:space="preserve"> </w:t>
            </w:r>
            <w:r>
              <w:rPr>
                <w:rFonts w:ascii="Arial"/>
                <w:b/>
                <w:sz w:val="24"/>
              </w:rPr>
              <w:t>Pagamento:</w:t>
            </w:r>
            <w:r>
              <w:rPr>
                <w:rFonts w:ascii="Arial"/>
                <w:b/>
                <w:spacing w:val="-9"/>
                <w:sz w:val="24"/>
              </w:rPr>
              <w:t xml:space="preserve"> </w:t>
            </w:r>
            <w:r>
              <w:rPr>
                <w:spacing w:val="-2"/>
                <w:sz w:val="24"/>
              </w:rPr>
              <w:t>Processar</w:t>
            </w:r>
            <w:r>
              <w:rPr>
                <w:sz w:val="24"/>
              </w:rPr>
              <w:tab/>
            </w:r>
            <w:r>
              <w:rPr>
                <w:spacing w:val="-10"/>
                <w:sz w:val="24"/>
              </w:rPr>
              <w:t>o</w:t>
            </w:r>
            <w:r>
              <w:rPr>
                <w:sz w:val="24"/>
              </w:rPr>
              <w:tab/>
            </w:r>
            <w:r>
              <w:rPr>
                <w:spacing w:val="-2"/>
                <w:sz w:val="24"/>
              </w:rPr>
              <w:t>pagamento</w:t>
            </w:r>
            <w:r>
              <w:rPr>
                <w:sz w:val="24"/>
              </w:rPr>
              <w:tab/>
            </w:r>
            <w:r>
              <w:rPr>
                <w:spacing w:val="-5"/>
                <w:sz w:val="24"/>
              </w:rPr>
              <w:t>com</w:t>
            </w:r>
          </w:p>
          <w:p w:rsidR="002D5F79" w:rsidRDefault="00B0013F">
            <w:pPr>
              <w:pStyle w:val="TableParagraph"/>
              <w:spacing w:before="4" w:line="410" w:lineRule="atLeast"/>
              <w:ind w:left="67"/>
              <w:rPr>
                <w:sz w:val="24"/>
              </w:rPr>
            </w:pPr>
            <w:r>
              <w:rPr>
                <w:sz w:val="24"/>
              </w:rPr>
              <w:t>base</w:t>
            </w:r>
            <w:r>
              <w:rPr>
                <w:spacing w:val="-8"/>
                <w:sz w:val="24"/>
              </w:rPr>
              <w:t xml:space="preserve"> </w:t>
            </w:r>
            <w:r>
              <w:rPr>
                <w:sz w:val="24"/>
              </w:rPr>
              <w:t>no</w:t>
            </w:r>
            <w:r>
              <w:rPr>
                <w:spacing w:val="-7"/>
                <w:sz w:val="24"/>
              </w:rPr>
              <w:t xml:space="preserve"> </w:t>
            </w:r>
            <w:r>
              <w:rPr>
                <w:sz w:val="24"/>
              </w:rPr>
              <w:t>Termo</w:t>
            </w:r>
            <w:r>
              <w:rPr>
                <w:spacing w:val="-10"/>
                <w:sz w:val="24"/>
              </w:rPr>
              <w:t xml:space="preserve"> </w:t>
            </w:r>
            <w:r>
              <w:rPr>
                <w:sz w:val="24"/>
              </w:rPr>
              <w:t>de</w:t>
            </w:r>
            <w:r>
              <w:rPr>
                <w:spacing w:val="-9"/>
                <w:sz w:val="24"/>
              </w:rPr>
              <w:t xml:space="preserve"> </w:t>
            </w:r>
            <w:r>
              <w:rPr>
                <w:sz w:val="24"/>
              </w:rPr>
              <w:t>Chamamento,</w:t>
            </w:r>
            <w:r>
              <w:rPr>
                <w:spacing w:val="-9"/>
                <w:sz w:val="24"/>
              </w:rPr>
              <w:t xml:space="preserve"> </w:t>
            </w:r>
            <w:r>
              <w:rPr>
                <w:sz w:val="24"/>
              </w:rPr>
              <w:t>na</w:t>
            </w:r>
            <w:r>
              <w:rPr>
                <w:spacing w:val="-9"/>
                <w:sz w:val="24"/>
              </w:rPr>
              <w:t xml:space="preserve"> </w:t>
            </w:r>
            <w:r>
              <w:rPr>
                <w:sz w:val="24"/>
              </w:rPr>
              <w:t>Nota</w:t>
            </w:r>
            <w:r>
              <w:rPr>
                <w:spacing w:val="-8"/>
                <w:sz w:val="24"/>
              </w:rPr>
              <w:t xml:space="preserve"> </w:t>
            </w:r>
            <w:r>
              <w:rPr>
                <w:sz w:val="24"/>
              </w:rPr>
              <w:t>Fiscal e no CRD.</w:t>
            </w:r>
          </w:p>
        </w:tc>
      </w:tr>
      <w:tr w:rsidR="002D5F79">
        <w:trPr>
          <w:trHeight w:val="1173"/>
        </w:trPr>
        <w:tc>
          <w:tcPr>
            <w:tcW w:w="4255" w:type="dxa"/>
            <w:vMerge w:val="restart"/>
          </w:tcPr>
          <w:p w:rsidR="002D5F79" w:rsidRDefault="002D5F79">
            <w:pPr>
              <w:pStyle w:val="TableParagraph"/>
              <w:rPr>
                <w:sz w:val="24"/>
              </w:rPr>
            </w:pPr>
          </w:p>
          <w:p w:rsidR="002D5F79" w:rsidRDefault="002D5F79">
            <w:pPr>
              <w:pStyle w:val="TableParagraph"/>
              <w:rPr>
                <w:sz w:val="24"/>
              </w:rPr>
            </w:pPr>
          </w:p>
          <w:p w:rsidR="002D5F79" w:rsidRDefault="002D5F79">
            <w:pPr>
              <w:pStyle w:val="TableParagraph"/>
              <w:rPr>
                <w:sz w:val="24"/>
              </w:rPr>
            </w:pPr>
          </w:p>
          <w:p w:rsidR="002D5F79" w:rsidRDefault="002D5F79">
            <w:pPr>
              <w:pStyle w:val="TableParagraph"/>
              <w:rPr>
                <w:sz w:val="24"/>
              </w:rPr>
            </w:pPr>
          </w:p>
          <w:p w:rsidR="002D5F79" w:rsidRDefault="002D5F79">
            <w:pPr>
              <w:pStyle w:val="TableParagraph"/>
              <w:rPr>
                <w:sz w:val="24"/>
              </w:rPr>
            </w:pPr>
          </w:p>
          <w:p w:rsidR="002D5F79" w:rsidRDefault="002D5F79">
            <w:pPr>
              <w:pStyle w:val="TableParagraph"/>
              <w:spacing w:before="235"/>
              <w:rPr>
                <w:sz w:val="24"/>
              </w:rPr>
            </w:pPr>
          </w:p>
          <w:p w:rsidR="002D5F79" w:rsidRDefault="00B0013F">
            <w:pPr>
              <w:pStyle w:val="TableParagraph"/>
              <w:tabs>
                <w:tab w:val="left" w:pos="1509"/>
                <w:tab w:val="left" w:pos="2420"/>
              </w:tabs>
              <w:ind w:left="70"/>
              <w:rPr>
                <w:rFonts w:ascii="Arial"/>
                <w:b/>
                <w:sz w:val="24"/>
              </w:rPr>
            </w:pPr>
            <w:r>
              <w:rPr>
                <w:rFonts w:ascii="Arial"/>
                <w:b/>
                <w:spacing w:val="-2"/>
                <w:sz w:val="24"/>
              </w:rPr>
              <w:t>FISCAL</w:t>
            </w:r>
            <w:r>
              <w:rPr>
                <w:rFonts w:ascii="Arial"/>
                <w:b/>
                <w:sz w:val="24"/>
              </w:rPr>
              <w:tab/>
            </w:r>
            <w:r>
              <w:rPr>
                <w:rFonts w:ascii="Arial"/>
                <w:b/>
                <w:spacing w:val="-5"/>
                <w:sz w:val="24"/>
              </w:rPr>
              <w:t>DE</w:t>
            </w:r>
            <w:r>
              <w:rPr>
                <w:rFonts w:ascii="Arial"/>
                <w:b/>
                <w:sz w:val="24"/>
              </w:rPr>
              <w:tab/>
            </w:r>
            <w:r>
              <w:rPr>
                <w:rFonts w:ascii="Arial"/>
                <w:b/>
                <w:spacing w:val="-2"/>
                <w:sz w:val="24"/>
              </w:rPr>
              <w:t>CHAMAMENTO</w:t>
            </w:r>
          </w:p>
          <w:p w:rsidR="002D5F79" w:rsidRDefault="00B0013F">
            <w:pPr>
              <w:pStyle w:val="TableParagraph"/>
              <w:spacing w:before="138" w:line="360" w:lineRule="auto"/>
              <w:ind w:left="70"/>
              <w:rPr>
                <w:rFonts w:ascii="Arial"/>
                <w:b/>
                <w:sz w:val="24"/>
              </w:rPr>
            </w:pPr>
            <w:r>
              <w:rPr>
                <w:rFonts w:ascii="Arial"/>
                <w:b/>
                <w:sz w:val="24"/>
              </w:rPr>
              <w:t>(Servidor</w:t>
            </w:r>
            <w:r>
              <w:rPr>
                <w:rFonts w:ascii="Arial"/>
                <w:b/>
                <w:spacing w:val="40"/>
                <w:sz w:val="24"/>
              </w:rPr>
              <w:t xml:space="preserve"> </w:t>
            </w:r>
            <w:r>
              <w:rPr>
                <w:rFonts w:ascii="Arial"/>
                <w:b/>
                <w:sz w:val="24"/>
              </w:rPr>
              <w:t>designado</w:t>
            </w:r>
            <w:r>
              <w:rPr>
                <w:rFonts w:ascii="Arial"/>
                <w:b/>
                <w:spacing w:val="40"/>
                <w:sz w:val="24"/>
              </w:rPr>
              <w:t xml:space="preserve"> </w:t>
            </w:r>
            <w:r>
              <w:rPr>
                <w:rFonts w:ascii="Arial"/>
                <w:b/>
                <w:sz w:val="24"/>
              </w:rPr>
              <w:t>pela</w:t>
            </w:r>
            <w:r>
              <w:rPr>
                <w:rFonts w:ascii="Arial"/>
                <w:b/>
                <w:spacing w:val="40"/>
                <w:sz w:val="24"/>
              </w:rPr>
              <w:t xml:space="preserve"> </w:t>
            </w:r>
            <w:r>
              <w:rPr>
                <w:rFonts w:ascii="Arial"/>
                <w:b/>
                <w:sz w:val="24"/>
              </w:rPr>
              <w:t xml:space="preserve">Unidade </w:t>
            </w:r>
            <w:r>
              <w:rPr>
                <w:rFonts w:ascii="Arial"/>
                <w:b/>
                <w:spacing w:val="-2"/>
                <w:sz w:val="24"/>
              </w:rPr>
              <w:t>Requisitante)</w:t>
            </w:r>
          </w:p>
        </w:tc>
        <w:tc>
          <w:tcPr>
            <w:tcW w:w="5245" w:type="dxa"/>
            <w:tcBorders>
              <w:bottom w:val="nil"/>
            </w:tcBorders>
          </w:tcPr>
          <w:p w:rsidR="002D5F79" w:rsidRDefault="00B0013F">
            <w:pPr>
              <w:pStyle w:val="TableParagraph"/>
              <w:tabs>
                <w:tab w:val="left" w:pos="1879"/>
                <w:tab w:val="left" w:pos="2944"/>
              </w:tabs>
              <w:spacing w:line="360" w:lineRule="auto"/>
              <w:ind w:left="67" w:right="47"/>
              <w:rPr>
                <w:sz w:val="24"/>
              </w:rPr>
            </w:pPr>
            <w:r>
              <w:rPr>
                <w:sz w:val="24"/>
              </w:rPr>
              <w:t xml:space="preserve">- </w:t>
            </w:r>
            <w:r>
              <w:rPr>
                <w:rFonts w:ascii="Arial" w:hAnsi="Arial"/>
                <w:b/>
                <w:sz w:val="24"/>
              </w:rPr>
              <w:t>Vistoria</w:t>
            </w:r>
            <w:r>
              <w:rPr>
                <w:rFonts w:ascii="Arial" w:hAnsi="Arial"/>
                <w:b/>
                <w:sz w:val="24"/>
              </w:rPr>
              <w:tab/>
            </w:r>
            <w:r>
              <w:rPr>
                <w:rFonts w:ascii="Arial" w:hAnsi="Arial"/>
                <w:b/>
                <w:spacing w:val="-6"/>
                <w:sz w:val="24"/>
              </w:rPr>
              <w:t>de</w:t>
            </w:r>
            <w:r>
              <w:rPr>
                <w:rFonts w:ascii="Arial" w:hAnsi="Arial"/>
                <w:b/>
                <w:sz w:val="24"/>
              </w:rPr>
              <w:tab/>
              <w:t>Montagem:</w:t>
            </w:r>
            <w:r>
              <w:rPr>
                <w:rFonts w:ascii="Arial" w:hAnsi="Arial"/>
                <w:b/>
                <w:spacing w:val="-17"/>
                <w:sz w:val="24"/>
              </w:rPr>
              <w:t xml:space="preserve"> </w:t>
            </w:r>
            <w:r>
              <w:rPr>
                <w:sz w:val="24"/>
              </w:rPr>
              <w:t>Verificar conformidade</w:t>
            </w:r>
            <w:r>
              <w:rPr>
                <w:spacing w:val="40"/>
                <w:sz w:val="24"/>
              </w:rPr>
              <w:t xml:space="preserve"> </w:t>
            </w:r>
            <w:r>
              <w:rPr>
                <w:sz w:val="24"/>
              </w:rPr>
              <w:t>com</w:t>
            </w:r>
            <w:r>
              <w:rPr>
                <w:spacing w:val="39"/>
                <w:sz w:val="24"/>
              </w:rPr>
              <w:t xml:space="preserve"> </w:t>
            </w:r>
            <w:r>
              <w:rPr>
                <w:sz w:val="24"/>
              </w:rPr>
              <w:t>especificações,</w:t>
            </w:r>
            <w:r>
              <w:rPr>
                <w:spacing w:val="40"/>
                <w:sz w:val="24"/>
              </w:rPr>
              <w:t xml:space="preserve"> </w:t>
            </w:r>
            <w:r>
              <w:rPr>
                <w:sz w:val="24"/>
              </w:rPr>
              <w:t>normas</w:t>
            </w:r>
            <w:r>
              <w:rPr>
                <w:spacing w:val="42"/>
                <w:sz w:val="24"/>
              </w:rPr>
              <w:t xml:space="preserve"> </w:t>
            </w:r>
            <w:r>
              <w:rPr>
                <w:spacing w:val="-5"/>
                <w:sz w:val="24"/>
              </w:rPr>
              <w:t>de</w:t>
            </w:r>
          </w:p>
          <w:p w:rsidR="002D5F79" w:rsidRDefault="00B0013F">
            <w:pPr>
              <w:pStyle w:val="TableParagraph"/>
              <w:ind w:left="67"/>
              <w:rPr>
                <w:sz w:val="24"/>
              </w:rPr>
            </w:pPr>
            <w:r>
              <w:rPr>
                <w:sz w:val="24"/>
              </w:rPr>
              <w:t>segurança</w:t>
            </w:r>
            <w:r>
              <w:rPr>
                <w:spacing w:val="-3"/>
                <w:sz w:val="24"/>
              </w:rPr>
              <w:t xml:space="preserve"> </w:t>
            </w:r>
            <w:r>
              <w:rPr>
                <w:sz w:val="24"/>
              </w:rPr>
              <w:t>e</w:t>
            </w:r>
            <w:r>
              <w:rPr>
                <w:spacing w:val="-3"/>
                <w:sz w:val="24"/>
              </w:rPr>
              <w:t xml:space="preserve"> </w:t>
            </w:r>
            <w:r>
              <w:rPr>
                <w:spacing w:val="-2"/>
                <w:sz w:val="24"/>
              </w:rPr>
              <w:t>cronograma.</w:t>
            </w:r>
          </w:p>
        </w:tc>
      </w:tr>
      <w:tr w:rsidR="002D5F79">
        <w:trPr>
          <w:trHeight w:val="1242"/>
        </w:trPr>
        <w:tc>
          <w:tcPr>
            <w:tcW w:w="4255" w:type="dxa"/>
            <w:vMerge/>
            <w:tcBorders>
              <w:top w:val="nil"/>
            </w:tcBorders>
          </w:tcPr>
          <w:p w:rsidR="002D5F79" w:rsidRDefault="002D5F79">
            <w:pPr>
              <w:rPr>
                <w:sz w:val="2"/>
                <w:szCs w:val="2"/>
              </w:rPr>
            </w:pPr>
          </w:p>
        </w:tc>
        <w:tc>
          <w:tcPr>
            <w:tcW w:w="5245" w:type="dxa"/>
            <w:tcBorders>
              <w:top w:val="nil"/>
              <w:bottom w:val="nil"/>
            </w:tcBorders>
          </w:tcPr>
          <w:p w:rsidR="002D5F79" w:rsidRDefault="00B0013F">
            <w:pPr>
              <w:pStyle w:val="TableParagraph"/>
              <w:spacing w:before="65" w:line="360" w:lineRule="auto"/>
              <w:ind w:left="67"/>
              <w:rPr>
                <w:sz w:val="24"/>
              </w:rPr>
            </w:pPr>
            <w:r>
              <w:rPr>
                <w:sz w:val="24"/>
              </w:rPr>
              <w:t>-</w:t>
            </w:r>
            <w:r>
              <w:rPr>
                <w:spacing w:val="-5"/>
                <w:sz w:val="24"/>
              </w:rPr>
              <w:t xml:space="preserve"> </w:t>
            </w:r>
            <w:r>
              <w:rPr>
                <w:rFonts w:ascii="Arial" w:hAnsi="Arial"/>
                <w:b/>
                <w:sz w:val="24"/>
              </w:rPr>
              <w:t>Supervisão</w:t>
            </w:r>
            <w:r>
              <w:rPr>
                <w:rFonts w:ascii="Arial" w:hAnsi="Arial"/>
                <w:b/>
                <w:spacing w:val="40"/>
                <w:sz w:val="24"/>
              </w:rPr>
              <w:t xml:space="preserve"> </w:t>
            </w:r>
            <w:r>
              <w:rPr>
                <w:rFonts w:ascii="Arial" w:hAnsi="Arial"/>
                <w:b/>
                <w:sz w:val="24"/>
              </w:rPr>
              <w:t>durante</w:t>
            </w:r>
            <w:r>
              <w:rPr>
                <w:rFonts w:ascii="Arial" w:hAnsi="Arial"/>
                <w:b/>
                <w:spacing w:val="40"/>
                <w:sz w:val="24"/>
              </w:rPr>
              <w:t xml:space="preserve"> </w:t>
            </w:r>
            <w:r>
              <w:rPr>
                <w:rFonts w:ascii="Arial" w:hAnsi="Arial"/>
                <w:b/>
                <w:sz w:val="24"/>
              </w:rPr>
              <w:t>o</w:t>
            </w:r>
            <w:r>
              <w:rPr>
                <w:rFonts w:ascii="Arial" w:hAnsi="Arial"/>
                <w:b/>
                <w:spacing w:val="40"/>
                <w:sz w:val="24"/>
              </w:rPr>
              <w:t xml:space="preserve"> </w:t>
            </w:r>
            <w:r>
              <w:rPr>
                <w:rFonts w:ascii="Arial" w:hAnsi="Arial"/>
                <w:b/>
                <w:sz w:val="24"/>
              </w:rPr>
              <w:t>Evento:</w:t>
            </w:r>
            <w:r>
              <w:rPr>
                <w:rFonts w:ascii="Arial" w:hAnsi="Arial"/>
                <w:b/>
                <w:spacing w:val="-2"/>
                <w:sz w:val="24"/>
              </w:rPr>
              <w:t xml:space="preserve"> </w:t>
            </w:r>
            <w:r>
              <w:rPr>
                <w:sz w:val="24"/>
              </w:rPr>
              <w:t>Monitorar</w:t>
            </w:r>
            <w:r>
              <w:rPr>
                <w:spacing w:val="40"/>
                <w:sz w:val="24"/>
              </w:rPr>
              <w:t xml:space="preserve"> </w:t>
            </w:r>
            <w:r>
              <w:rPr>
                <w:sz w:val="24"/>
              </w:rPr>
              <w:t xml:space="preserve">a </w:t>
            </w:r>
            <w:r>
              <w:rPr>
                <w:spacing w:val="-2"/>
                <w:sz w:val="24"/>
              </w:rPr>
              <w:t>atuação</w:t>
            </w:r>
            <w:r>
              <w:rPr>
                <w:spacing w:val="-16"/>
                <w:sz w:val="24"/>
              </w:rPr>
              <w:t xml:space="preserve"> </w:t>
            </w:r>
            <w:r>
              <w:rPr>
                <w:spacing w:val="-2"/>
                <w:sz w:val="24"/>
              </w:rPr>
              <w:t>dos</w:t>
            </w:r>
            <w:r>
              <w:rPr>
                <w:spacing w:val="-17"/>
                <w:sz w:val="24"/>
              </w:rPr>
              <w:t xml:space="preserve"> </w:t>
            </w:r>
            <w:r>
              <w:rPr>
                <w:spacing w:val="-2"/>
                <w:sz w:val="24"/>
              </w:rPr>
              <w:t>profissionais</w:t>
            </w:r>
            <w:r>
              <w:rPr>
                <w:spacing w:val="-18"/>
                <w:sz w:val="24"/>
              </w:rPr>
              <w:t xml:space="preserve"> </w:t>
            </w:r>
            <w:r>
              <w:rPr>
                <w:spacing w:val="-2"/>
                <w:sz w:val="24"/>
              </w:rPr>
              <w:t>e</w:t>
            </w:r>
            <w:r>
              <w:rPr>
                <w:spacing w:val="-17"/>
                <w:sz w:val="24"/>
              </w:rPr>
              <w:t xml:space="preserve"> </w:t>
            </w:r>
            <w:r>
              <w:rPr>
                <w:spacing w:val="-2"/>
                <w:sz w:val="24"/>
              </w:rPr>
              <w:t>o</w:t>
            </w:r>
            <w:r>
              <w:rPr>
                <w:spacing w:val="-14"/>
                <w:sz w:val="24"/>
              </w:rPr>
              <w:t xml:space="preserve"> </w:t>
            </w:r>
            <w:r>
              <w:rPr>
                <w:spacing w:val="-2"/>
                <w:sz w:val="24"/>
              </w:rPr>
              <w:t>funcionamento</w:t>
            </w:r>
            <w:r>
              <w:rPr>
                <w:spacing w:val="-17"/>
                <w:sz w:val="24"/>
              </w:rPr>
              <w:t xml:space="preserve"> </w:t>
            </w:r>
            <w:r>
              <w:rPr>
                <w:spacing w:val="-5"/>
                <w:sz w:val="24"/>
              </w:rPr>
              <w:t>dos</w:t>
            </w:r>
          </w:p>
          <w:p w:rsidR="002D5F79" w:rsidRDefault="00B0013F">
            <w:pPr>
              <w:pStyle w:val="TableParagraph"/>
              <w:ind w:left="67"/>
              <w:rPr>
                <w:sz w:val="24"/>
              </w:rPr>
            </w:pPr>
            <w:r>
              <w:rPr>
                <w:spacing w:val="-2"/>
                <w:sz w:val="24"/>
              </w:rPr>
              <w:t>equipamentos.</w:t>
            </w:r>
          </w:p>
        </w:tc>
      </w:tr>
      <w:tr w:rsidR="002D5F79">
        <w:trPr>
          <w:trHeight w:val="1242"/>
        </w:trPr>
        <w:tc>
          <w:tcPr>
            <w:tcW w:w="4255" w:type="dxa"/>
            <w:vMerge/>
            <w:tcBorders>
              <w:top w:val="nil"/>
            </w:tcBorders>
          </w:tcPr>
          <w:p w:rsidR="002D5F79" w:rsidRDefault="002D5F79">
            <w:pPr>
              <w:rPr>
                <w:sz w:val="2"/>
                <w:szCs w:val="2"/>
              </w:rPr>
            </w:pPr>
          </w:p>
        </w:tc>
        <w:tc>
          <w:tcPr>
            <w:tcW w:w="5245" w:type="dxa"/>
            <w:tcBorders>
              <w:top w:val="nil"/>
              <w:bottom w:val="nil"/>
            </w:tcBorders>
          </w:tcPr>
          <w:p w:rsidR="002D5F79" w:rsidRDefault="00B0013F">
            <w:pPr>
              <w:pStyle w:val="TableParagraph"/>
              <w:tabs>
                <w:tab w:val="left" w:pos="1763"/>
                <w:tab w:val="left" w:pos="2714"/>
                <w:tab w:val="left" w:pos="5039"/>
              </w:tabs>
              <w:spacing w:before="65"/>
              <w:ind w:left="67"/>
              <w:rPr>
                <w:rFonts w:ascii="Arial"/>
                <w:b/>
                <w:sz w:val="24"/>
              </w:rPr>
            </w:pPr>
            <w:r>
              <w:rPr>
                <w:sz w:val="24"/>
              </w:rPr>
              <w:t>-</w:t>
            </w:r>
            <w:r>
              <w:rPr>
                <w:spacing w:val="-3"/>
                <w:sz w:val="24"/>
              </w:rPr>
              <w:t xml:space="preserve"> </w:t>
            </w:r>
            <w:r>
              <w:rPr>
                <w:rFonts w:ascii="Arial"/>
                <w:b/>
                <w:spacing w:val="-2"/>
                <w:sz w:val="24"/>
              </w:rPr>
              <w:t>Vistoria</w:t>
            </w:r>
            <w:r>
              <w:rPr>
                <w:rFonts w:ascii="Arial"/>
                <w:b/>
                <w:sz w:val="24"/>
              </w:rPr>
              <w:tab/>
            </w:r>
            <w:r>
              <w:rPr>
                <w:rFonts w:ascii="Arial"/>
                <w:b/>
                <w:spacing w:val="-5"/>
                <w:sz w:val="24"/>
              </w:rPr>
              <w:t>de</w:t>
            </w:r>
            <w:r>
              <w:rPr>
                <w:rFonts w:ascii="Arial"/>
                <w:b/>
                <w:sz w:val="24"/>
              </w:rPr>
              <w:tab/>
            </w:r>
            <w:r>
              <w:rPr>
                <w:rFonts w:ascii="Arial"/>
                <w:b/>
                <w:spacing w:val="-2"/>
                <w:sz w:val="24"/>
              </w:rPr>
              <w:t>Desmontagem</w:t>
            </w:r>
            <w:r>
              <w:rPr>
                <w:rFonts w:ascii="Arial"/>
                <w:b/>
                <w:sz w:val="24"/>
              </w:rPr>
              <w:tab/>
            </w:r>
            <w:r>
              <w:rPr>
                <w:rFonts w:ascii="Arial"/>
                <w:b/>
                <w:spacing w:val="-10"/>
                <w:sz w:val="24"/>
              </w:rPr>
              <w:t>e</w:t>
            </w:r>
          </w:p>
          <w:p w:rsidR="002D5F79" w:rsidRDefault="00B0013F">
            <w:pPr>
              <w:pStyle w:val="TableParagraph"/>
              <w:tabs>
                <w:tab w:val="left" w:pos="2674"/>
                <w:tab w:val="left" w:pos="3480"/>
                <w:tab w:val="left" w:pos="4020"/>
                <w:tab w:val="left" w:pos="4919"/>
              </w:tabs>
              <w:spacing w:before="4" w:line="410" w:lineRule="atLeast"/>
              <w:ind w:left="67" w:right="49"/>
              <w:rPr>
                <w:sz w:val="24"/>
              </w:rPr>
            </w:pPr>
            <w:r>
              <w:rPr>
                <w:rFonts w:ascii="Arial"/>
                <w:b/>
                <w:sz w:val="24"/>
              </w:rPr>
              <w:t xml:space="preserve">Limpeza: </w:t>
            </w:r>
            <w:r>
              <w:rPr>
                <w:sz w:val="24"/>
              </w:rPr>
              <w:t>Assegurar</w:t>
            </w:r>
            <w:r>
              <w:rPr>
                <w:sz w:val="24"/>
              </w:rPr>
              <w:tab/>
            </w:r>
            <w:r>
              <w:rPr>
                <w:spacing w:val="-4"/>
                <w:sz w:val="24"/>
              </w:rPr>
              <w:t>que</w:t>
            </w:r>
            <w:r>
              <w:rPr>
                <w:sz w:val="24"/>
              </w:rPr>
              <w:tab/>
            </w:r>
            <w:r>
              <w:rPr>
                <w:spacing w:val="-10"/>
                <w:sz w:val="24"/>
              </w:rPr>
              <w:t>o</w:t>
            </w:r>
            <w:r>
              <w:rPr>
                <w:sz w:val="24"/>
              </w:rPr>
              <w:tab/>
            </w:r>
            <w:r>
              <w:rPr>
                <w:spacing w:val="-4"/>
                <w:sz w:val="24"/>
              </w:rPr>
              <w:t>local</w:t>
            </w:r>
            <w:r>
              <w:rPr>
                <w:sz w:val="24"/>
              </w:rPr>
              <w:tab/>
            </w:r>
            <w:r>
              <w:rPr>
                <w:spacing w:val="-4"/>
                <w:sz w:val="24"/>
              </w:rPr>
              <w:t xml:space="preserve">foi </w:t>
            </w:r>
            <w:r>
              <w:rPr>
                <w:sz w:val="24"/>
              </w:rPr>
              <w:t>integralmente liberado e limpo.</w:t>
            </w:r>
          </w:p>
        </w:tc>
      </w:tr>
      <w:tr w:rsidR="002D5F79">
        <w:trPr>
          <w:trHeight w:val="1310"/>
        </w:trPr>
        <w:tc>
          <w:tcPr>
            <w:tcW w:w="4255" w:type="dxa"/>
            <w:vMerge/>
            <w:tcBorders>
              <w:top w:val="nil"/>
            </w:tcBorders>
          </w:tcPr>
          <w:p w:rsidR="002D5F79" w:rsidRDefault="002D5F79">
            <w:pPr>
              <w:rPr>
                <w:sz w:val="2"/>
                <w:szCs w:val="2"/>
              </w:rPr>
            </w:pPr>
          </w:p>
        </w:tc>
        <w:tc>
          <w:tcPr>
            <w:tcW w:w="5245" w:type="dxa"/>
            <w:tcBorders>
              <w:top w:val="nil"/>
            </w:tcBorders>
          </w:tcPr>
          <w:p w:rsidR="002D5F79" w:rsidRDefault="00B0013F">
            <w:pPr>
              <w:pStyle w:val="TableParagraph"/>
              <w:tabs>
                <w:tab w:val="left" w:pos="1610"/>
                <w:tab w:val="left" w:pos="2315"/>
              </w:tabs>
              <w:spacing w:before="65"/>
              <w:ind w:left="67"/>
              <w:rPr>
                <w:sz w:val="24"/>
              </w:rPr>
            </w:pPr>
            <w:r>
              <w:rPr>
                <w:sz w:val="24"/>
              </w:rPr>
              <w:t>-</w:t>
            </w:r>
            <w:r>
              <w:rPr>
                <w:spacing w:val="-3"/>
                <w:sz w:val="24"/>
              </w:rPr>
              <w:t xml:space="preserve"> </w:t>
            </w:r>
            <w:r>
              <w:rPr>
                <w:rFonts w:ascii="Arial" w:hAnsi="Arial"/>
                <w:b/>
                <w:spacing w:val="-2"/>
                <w:sz w:val="24"/>
              </w:rPr>
              <w:t>Registro</w:t>
            </w:r>
            <w:r>
              <w:rPr>
                <w:rFonts w:ascii="Arial" w:hAnsi="Arial"/>
                <w:b/>
                <w:sz w:val="24"/>
              </w:rPr>
              <w:tab/>
            </w:r>
            <w:r>
              <w:rPr>
                <w:rFonts w:ascii="Arial" w:hAnsi="Arial"/>
                <w:b/>
                <w:spacing w:val="-5"/>
                <w:sz w:val="24"/>
              </w:rPr>
              <w:t>de</w:t>
            </w:r>
            <w:r>
              <w:rPr>
                <w:rFonts w:ascii="Arial" w:hAnsi="Arial"/>
                <w:b/>
                <w:sz w:val="24"/>
              </w:rPr>
              <w:tab/>
              <w:t>Ocorrências:</w:t>
            </w:r>
            <w:r>
              <w:rPr>
                <w:rFonts w:ascii="Arial" w:hAnsi="Arial"/>
                <w:b/>
                <w:spacing w:val="-7"/>
                <w:sz w:val="24"/>
              </w:rPr>
              <w:t xml:space="preserve"> </w:t>
            </w:r>
            <w:r>
              <w:rPr>
                <w:spacing w:val="-2"/>
                <w:sz w:val="24"/>
              </w:rPr>
              <w:t>Documentar</w:t>
            </w:r>
          </w:p>
          <w:p w:rsidR="002D5F79" w:rsidRDefault="00B0013F">
            <w:pPr>
              <w:pStyle w:val="TableParagraph"/>
              <w:spacing w:before="4" w:line="410" w:lineRule="atLeast"/>
              <w:ind w:left="67"/>
              <w:rPr>
                <w:sz w:val="24"/>
              </w:rPr>
            </w:pPr>
            <w:r>
              <w:rPr>
                <w:sz w:val="24"/>
              </w:rPr>
              <w:t>quaisquer</w:t>
            </w:r>
            <w:r>
              <w:rPr>
                <w:spacing w:val="80"/>
                <w:sz w:val="24"/>
              </w:rPr>
              <w:t xml:space="preserve"> </w:t>
            </w:r>
            <w:r>
              <w:rPr>
                <w:sz w:val="24"/>
              </w:rPr>
              <w:t>falhas,</w:t>
            </w:r>
            <w:r>
              <w:rPr>
                <w:spacing w:val="80"/>
                <w:sz w:val="24"/>
              </w:rPr>
              <w:t xml:space="preserve"> </w:t>
            </w:r>
            <w:r>
              <w:rPr>
                <w:sz w:val="24"/>
              </w:rPr>
              <w:t>atrasos</w:t>
            </w:r>
            <w:r>
              <w:rPr>
                <w:spacing w:val="80"/>
                <w:sz w:val="24"/>
              </w:rPr>
              <w:t xml:space="preserve"> </w:t>
            </w:r>
            <w:r>
              <w:rPr>
                <w:sz w:val="24"/>
              </w:rPr>
              <w:t>ou</w:t>
            </w:r>
            <w:r>
              <w:rPr>
                <w:spacing w:val="80"/>
                <w:sz w:val="24"/>
              </w:rPr>
              <w:t xml:space="preserve"> </w:t>
            </w:r>
            <w:r>
              <w:rPr>
                <w:sz w:val="24"/>
              </w:rPr>
              <w:t>irregularidades em Termo de Ocorrência.</w:t>
            </w:r>
          </w:p>
        </w:tc>
      </w:tr>
    </w:tbl>
    <w:p w:rsidR="002D5F79" w:rsidRDefault="002D5F79">
      <w:pPr>
        <w:pStyle w:val="Corpodetexto"/>
        <w:ind w:left="0"/>
        <w:jc w:val="left"/>
      </w:pPr>
    </w:p>
    <w:p w:rsidR="002D5F79" w:rsidRDefault="002D5F79">
      <w:pPr>
        <w:pStyle w:val="Corpodetexto"/>
        <w:spacing w:before="81"/>
        <w:ind w:left="0"/>
        <w:jc w:val="left"/>
      </w:pPr>
    </w:p>
    <w:p w:rsidR="002D5F79" w:rsidRDefault="00B0013F">
      <w:pPr>
        <w:pStyle w:val="Ttulo2"/>
        <w:numPr>
          <w:ilvl w:val="1"/>
          <w:numId w:val="32"/>
        </w:numPr>
        <w:tabs>
          <w:tab w:val="left" w:pos="1885"/>
        </w:tabs>
        <w:ind w:left="1885" w:hanging="466"/>
      </w:pPr>
      <w:r>
        <w:t>Fluxo</w:t>
      </w:r>
      <w:r>
        <w:rPr>
          <w:spacing w:val="-2"/>
        </w:rPr>
        <w:t xml:space="preserve"> </w:t>
      </w:r>
      <w:r>
        <w:t>de Gestão</w:t>
      </w:r>
      <w:r>
        <w:rPr>
          <w:spacing w:val="-3"/>
        </w:rPr>
        <w:t xml:space="preserve"> </w:t>
      </w:r>
      <w:r>
        <w:t>por</w:t>
      </w:r>
      <w:r>
        <w:rPr>
          <w:spacing w:val="-1"/>
        </w:rPr>
        <w:t xml:space="preserve"> </w:t>
      </w:r>
      <w:r>
        <w:rPr>
          <w:spacing w:val="-2"/>
        </w:rPr>
        <w:t>Chamamento</w:t>
      </w:r>
    </w:p>
    <w:p w:rsidR="002D5F79" w:rsidRDefault="00B0013F">
      <w:pPr>
        <w:pStyle w:val="Corpodetexto"/>
        <w:spacing w:before="144" w:line="364" w:lineRule="auto"/>
        <w:ind w:right="1077"/>
        <w:jc w:val="left"/>
        <w:rPr>
          <w:rFonts w:ascii="Arial" w:hAnsi="Arial"/>
          <w:b/>
        </w:rPr>
      </w:pPr>
      <w:r>
        <w:rPr>
          <w:rFonts w:ascii="Arial" w:hAnsi="Arial"/>
          <w:b/>
        </w:rPr>
        <w:t>Requisição:</w:t>
      </w:r>
      <w:r>
        <w:rPr>
          <w:rFonts w:ascii="Arial" w:hAnsi="Arial"/>
          <w:b/>
          <w:spacing w:val="-1"/>
        </w:rPr>
        <w:t xml:space="preserve"> </w:t>
      </w:r>
      <w:r>
        <w:t>Unidade</w:t>
      </w:r>
      <w:r>
        <w:rPr>
          <w:spacing w:val="40"/>
        </w:rPr>
        <w:t xml:space="preserve"> </w:t>
      </w:r>
      <w:r>
        <w:t>requisitante</w:t>
      </w:r>
      <w:r>
        <w:rPr>
          <w:spacing w:val="40"/>
        </w:rPr>
        <w:t xml:space="preserve"> </w:t>
      </w:r>
      <w:r>
        <w:t>emite</w:t>
      </w:r>
      <w:r>
        <w:rPr>
          <w:spacing w:val="40"/>
        </w:rPr>
        <w:t xml:space="preserve"> </w:t>
      </w:r>
      <w:r>
        <w:t>e</w:t>
      </w:r>
      <w:r>
        <w:rPr>
          <w:spacing w:val="40"/>
        </w:rPr>
        <w:t xml:space="preserve"> </w:t>
      </w:r>
      <w:r>
        <w:t>aprova</w:t>
      </w:r>
      <w:r>
        <w:rPr>
          <w:spacing w:val="40"/>
        </w:rPr>
        <w:t xml:space="preserve"> </w:t>
      </w:r>
      <w:r>
        <w:t>a Requisição</w:t>
      </w:r>
      <w:r>
        <w:rPr>
          <w:spacing w:val="40"/>
        </w:rPr>
        <w:t xml:space="preserve"> </w:t>
      </w:r>
      <w:r>
        <w:t>de</w:t>
      </w:r>
      <w:r>
        <w:rPr>
          <w:spacing w:val="40"/>
        </w:rPr>
        <w:t xml:space="preserve"> </w:t>
      </w:r>
      <w:r>
        <w:t>Chamamento</w:t>
      </w:r>
      <w:r>
        <w:rPr>
          <w:spacing w:val="40"/>
        </w:rPr>
        <w:t xml:space="preserve"> </w:t>
      </w:r>
      <w:r>
        <w:rPr>
          <w:spacing w:val="-2"/>
        </w:rPr>
        <w:t>Interno</w:t>
      </w:r>
      <w:r>
        <w:rPr>
          <w:rFonts w:ascii="Arial" w:hAnsi="Arial"/>
          <w:b/>
          <w:spacing w:val="-2"/>
        </w:rPr>
        <w:t>.</w:t>
      </w:r>
    </w:p>
    <w:p w:rsidR="002D5F79" w:rsidRDefault="00B0013F">
      <w:pPr>
        <w:pStyle w:val="Corpodetexto"/>
        <w:spacing w:before="1" w:line="364" w:lineRule="auto"/>
        <w:jc w:val="left"/>
      </w:pPr>
      <w:r>
        <w:rPr>
          <w:rFonts w:ascii="Arial" w:hAnsi="Arial"/>
          <w:b/>
        </w:rPr>
        <w:t>Análise</w:t>
      </w:r>
      <w:r>
        <w:rPr>
          <w:rFonts w:ascii="Arial" w:hAnsi="Arial"/>
          <w:b/>
          <w:spacing w:val="-2"/>
        </w:rPr>
        <w:t xml:space="preserve"> </w:t>
      </w:r>
      <w:r>
        <w:rPr>
          <w:rFonts w:ascii="Arial" w:hAnsi="Arial"/>
          <w:b/>
        </w:rPr>
        <w:t>e</w:t>
      </w:r>
      <w:r>
        <w:rPr>
          <w:rFonts w:ascii="Arial" w:hAnsi="Arial"/>
          <w:b/>
          <w:spacing w:val="-2"/>
        </w:rPr>
        <w:t xml:space="preserve"> </w:t>
      </w:r>
      <w:r>
        <w:rPr>
          <w:rFonts w:ascii="Arial" w:hAnsi="Arial"/>
          <w:b/>
        </w:rPr>
        <w:t>Emissão:</w:t>
      </w:r>
      <w:r>
        <w:rPr>
          <w:rFonts w:ascii="Arial" w:hAnsi="Arial"/>
          <w:b/>
          <w:spacing w:val="-1"/>
        </w:rPr>
        <w:t xml:space="preserve"> </w:t>
      </w:r>
      <w:r>
        <w:t>Gestor</w:t>
      </w:r>
      <w:r>
        <w:rPr>
          <w:spacing w:val="-2"/>
        </w:rPr>
        <w:t xml:space="preserve"> </w:t>
      </w:r>
      <w:r>
        <w:t>do</w:t>
      </w:r>
      <w:r>
        <w:rPr>
          <w:spacing w:val="-2"/>
        </w:rPr>
        <w:t xml:space="preserve"> </w:t>
      </w:r>
      <w:r>
        <w:t>Contrato</w:t>
      </w:r>
      <w:r>
        <w:rPr>
          <w:spacing w:val="-2"/>
        </w:rPr>
        <w:t xml:space="preserve"> </w:t>
      </w:r>
      <w:r>
        <w:t>verifica</w:t>
      </w:r>
      <w:r>
        <w:rPr>
          <w:spacing w:val="-2"/>
        </w:rPr>
        <w:t xml:space="preserve"> </w:t>
      </w:r>
      <w:r>
        <w:t>a</w:t>
      </w:r>
      <w:r>
        <w:rPr>
          <w:spacing w:val="-2"/>
        </w:rPr>
        <w:t xml:space="preserve"> </w:t>
      </w:r>
      <w:r>
        <w:t>documentação</w:t>
      </w:r>
      <w:r>
        <w:rPr>
          <w:spacing w:val="-2"/>
        </w:rPr>
        <w:t xml:space="preserve"> </w:t>
      </w:r>
      <w:r>
        <w:t>e</w:t>
      </w:r>
      <w:r>
        <w:rPr>
          <w:spacing w:val="-2"/>
        </w:rPr>
        <w:t xml:space="preserve"> </w:t>
      </w:r>
      <w:r>
        <w:t>emite</w:t>
      </w:r>
      <w:r>
        <w:rPr>
          <w:spacing w:val="-4"/>
        </w:rPr>
        <w:t xml:space="preserve"> </w:t>
      </w:r>
      <w:r>
        <w:t>o Termo</w:t>
      </w:r>
      <w:r>
        <w:rPr>
          <w:spacing w:val="-2"/>
        </w:rPr>
        <w:t xml:space="preserve"> </w:t>
      </w:r>
      <w:r>
        <w:t>de Chamamento formal para a CONTRATADA.</w:t>
      </w:r>
    </w:p>
    <w:p w:rsidR="002D5F79" w:rsidRDefault="00B0013F">
      <w:pPr>
        <w:tabs>
          <w:tab w:val="left" w:pos="3190"/>
          <w:tab w:val="left" w:pos="3628"/>
          <w:tab w:val="left" w:pos="7295"/>
          <w:tab w:val="left" w:pos="8520"/>
          <w:tab w:val="left" w:pos="10413"/>
        </w:tabs>
        <w:spacing w:before="1" w:line="364" w:lineRule="auto"/>
        <w:ind w:left="1419" w:right="1073"/>
        <w:rPr>
          <w:sz w:val="24"/>
        </w:rPr>
      </w:pPr>
      <w:r>
        <w:rPr>
          <w:rFonts w:ascii="Arial" w:hAnsi="Arial"/>
          <w:b/>
          <w:spacing w:val="-2"/>
          <w:sz w:val="24"/>
        </w:rPr>
        <w:t>Confirmação</w:t>
      </w:r>
      <w:r>
        <w:rPr>
          <w:rFonts w:ascii="Arial" w:hAnsi="Arial"/>
          <w:b/>
          <w:sz w:val="24"/>
        </w:rPr>
        <w:tab/>
      </w:r>
      <w:r>
        <w:rPr>
          <w:rFonts w:ascii="Arial" w:hAnsi="Arial"/>
          <w:b/>
          <w:spacing w:val="-10"/>
          <w:sz w:val="24"/>
        </w:rPr>
        <w:t>e</w:t>
      </w:r>
      <w:r>
        <w:rPr>
          <w:rFonts w:ascii="Arial" w:hAnsi="Arial"/>
          <w:b/>
          <w:sz w:val="24"/>
        </w:rPr>
        <w:tab/>
        <w:t xml:space="preserve">Planejamento: </w:t>
      </w:r>
      <w:r>
        <w:rPr>
          <w:sz w:val="24"/>
        </w:rPr>
        <w:t>CONTRATADA</w:t>
      </w:r>
      <w:r>
        <w:rPr>
          <w:sz w:val="24"/>
        </w:rPr>
        <w:tab/>
      </w:r>
      <w:r>
        <w:rPr>
          <w:spacing w:val="-2"/>
          <w:sz w:val="24"/>
        </w:rPr>
        <w:t>confirma</w:t>
      </w:r>
      <w:r>
        <w:rPr>
          <w:sz w:val="24"/>
        </w:rPr>
        <w:tab/>
      </w:r>
      <w:r>
        <w:rPr>
          <w:spacing w:val="-2"/>
          <w:sz w:val="24"/>
        </w:rPr>
        <w:t>disponibilidade</w:t>
      </w:r>
      <w:r>
        <w:rPr>
          <w:sz w:val="24"/>
        </w:rPr>
        <w:tab/>
      </w:r>
      <w:r>
        <w:rPr>
          <w:spacing w:val="-10"/>
          <w:sz w:val="24"/>
        </w:rPr>
        <w:t xml:space="preserve">e </w:t>
      </w:r>
      <w:r>
        <w:rPr>
          <w:sz w:val="24"/>
        </w:rPr>
        <w:t>submete Plano de Montagem ao Fiscal designado.</w:t>
      </w:r>
    </w:p>
    <w:p w:rsidR="002D5F79" w:rsidRDefault="00B0013F">
      <w:pPr>
        <w:pStyle w:val="Corpodetexto"/>
        <w:spacing w:before="1" w:line="364" w:lineRule="auto"/>
        <w:ind w:right="865"/>
        <w:jc w:val="left"/>
      </w:pPr>
      <w:r>
        <w:rPr>
          <w:rFonts w:ascii="Arial" w:hAnsi="Arial"/>
          <w:b/>
        </w:rPr>
        <w:t>Execução</w:t>
      </w:r>
      <w:r>
        <w:rPr>
          <w:rFonts w:ascii="Arial" w:hAnsi="Arial"/>
          <w:b/>
          <w:spacing w:val="-17"/>
        </w:rPr>
        <w:t xml:space="preserve"> </w:t>
      </w:r>
      <w:r>
        <w:rPr>
          <w:rFonts w:ascii="Arial" w:hAnsi="Arial"/>
          <w:b/>
        </w:rPr>
        <w:t>e</w:t>
      </w:r>
      <w:r>
        <w:rPr>
          <w:rFonts w:ascii="Arial" w:hAnsi="Arial"/>
          <w:b/>
          <w:spacing w:val="-17"/>
        </w:rPr>
        <w:t xml:space="preserve"> </w:t>
      </w:r>
      <w:r>
        <w:rPr>
          <w:rFonts w:ascii="Arial" w:hAnsi="Arial"/>
          <w:b/>
        </w:rPr>
        <w:t>Fiscalização:</w:t>
      </w:r>
      <w:r>
        <w:rPr>
          <w:rFonts w:ascii="Arial" w:hAnsi="Arial"/>
          <w:b/>
          <w:spacing w:val="-11"/>
        </w:rPr>
        <w:t xml:space="preserve"> </w:t>
      </w:r>
      <w:r>
        <w:t>CONTRATADA</w:t>
      </w:r>
      <w:r>
        <w:rPr>
          <w:spacing w:val="-17"/>
        </w:rPr>
        <w:t xml:space="preserve"> </w:t>
      </w:r>
      <w:r>
        <w:t>executa</w:t>
      </w:r>
      <w:r>
        <w:rPr>
          <w:spacing w:val="-17"/>
        </w:rPr>
        <w:t xml:space="preserve"> </w:t>
      </w:r>
      <w:r>
        <w:t>o</w:t>
      </w:r>
      <w:r>
        <w:rPr>
          <w:spacing w:val="-16"/>
        </w:rPr>
        <w:t xml:space="preserve"> </w:t>
      </w:r>
      <w:r>
        <w:t>serviço</w:t>
      </w:r>
      <w:r>
        <w:rPr>
          <w:spacing w:val="-17"/>
        </w:rPr>
        <w:t xml:space="preserve"> </w:t>
      </w:r>
      <w:r>
        <w:t>sob</w:t>
      </w:r>
      <w:r>
        <w:rPr>
          <w:spacing w:val="-17"/>
        </w:rPr>
        <w:t xml:space="preserve"> </w:t>
      </w:r>
      <w:r>
        <w:t>supervisão</w:t>
      </w:r>
      <w:r>
        <w:rPr>
          <w:spacing w:val="-16"/>
        </w:rPr>
        <w:t xml:space="preserve"> </w:t>
      </w:r>
      <w:r>
        <w:t>do</w:t>
      </w:r>
      <w:r>
        <w:rPr>
          <w:spacing w:val="-3"/>
        </w:rPr>
        <w:t xml:space="preserve"> </w:t>
      </w:r>
      <w:r>
        <w:t>Fiscal de Chamamento, que pode emitir Termos de Ocorrência se necessário.</w:t>
      </w:r>
    </w:p>
    <w:p w:rsidR="002D5F79" w:rsidRDefault="00B0013F">
      <w:pPr>
        <w:pStyle w:val="Corpodetexto"/>
        <w:spacing w:before="1" w:line="364" w:lineRule="auto"/>
        <w:ind w:right="1077"/>
        <w:jc w:val="left"/>
      </w:pPr>
      <w:r>
        <w:rPr>
          <w:rFonts w:ascii="Arial"/>
          <w:b/>
        </w:rPr>
        <w:t xml:space="preserve">Recebimento: </w:t>
      </w:r>
      <w:r>
        <w:t>Ao</w:t>
      </w:r>
      <w:r>
        <w:rPr>
          <w:spacing w:val="40"/>
        </w:rPr>
        <w:t xml:space="preserve"> </w:t>
      </w:r>
      <w:r>
        <w:t>final,</w:t>
      </w:r>
      <w:r>
        <w:rPr>
          <w:spacing w:val="40"/>
        </w:rPr>
        <w:t xml:space="preserve"> </w:t>
      </w:r>
      <w:r>
        <w:t>o</w:t>
      </w:r>
      <w:r>
        <w:rPr>
          <w:spacing w:val="40"/>
        </w:rPr>
        <w:t xml:space="preserve"> </w:t>
      </w:r>
      <w:r>
        <w:t>Fiscal</w:t>
      </w:r>
      <w:r>
        <w:rPr>
          <w:spacing w:val="40"/>
        </w:rPr>
        <w:t xml:space="preserve"> </w:t>
      </w:r>
      <w:r>
        <w:t>e</w:t>
      </w:r>
      <w:r>
        <w:rPr>
          <w:spacing w:val="40"/>
        </w:rPr>
        <w:t xml:space="preserve"> </w:t>
      </w:r>
      <w:r>
        <w:t>a</w:t>
      </w:r>
      <w:r>
        <w:rPr>
          <w:spacing w:val="40"/>
        </w:rPr>
        <w:t xml:space="preserve"> </w:t>
      </w:r>
      <w:r>
        <w:t>Unidade</w:t>
      </w:r>
      <w:r>
        <w:rPr>
          <w:spacing w:val="40"/>
        </w:rPr>
        <w:t xml:space="preserve"> </w:t>
      </w:r>
      <w:r>
        <w:t>Requisitante</w:t>
      </w:r>
      <w:r>
        <w:rPr>
          <w:spacing w:val="40"/>
        </w:rPr>
        <w:t xml:space="preserve"> </w:t>
      </w:r>
      <w:r>
        <w:t>avaliam.</w:t>
      </w:r>
      <w:r>
        <w:rPr>
          <w:spacing w:val="40"/>
        </w:rPr>
        <w:t xml:space="preserve"> </w:t>
      </w:r>
      <w:r>
        <w:t>Se</w:t>
      </w:r>
      <w:r>
        <w:rPr>
          <w:spacing w:val="40"/>
        </w:rPr>
        <w:t xml:space="preserve"> </w:t>
      </w:r>
      <w:r>
        <w:t>aprovado, emitem o CRD.</w:t>
      </w:r>
    </w:p>
    <w:p w:rsidR="002D5F79" w:rsidRDefault="002D5F79">
      <w:pPr>
        <w:pStyle w:val="Corpodetexto"/>
        <w:spacing w:line="364" w:lineRule="auto"/>
        <w:jc w:val="left"/>
        <w:sectPr w:rsidR="002D5F79">
          <w:pgSz w:w="11910" w:h="16840"/>
          <w:pgMar w:top="1840" w:right="0" w:bottom="1020" w:left="283" w:header="658" w:footer="834" w:gutter="0"/>
          <w:cols w:space="720"/>
        </w:sectPr>
      </w:pPr>
    </w:p>
    <w:p w:rsidR="002D5F79" w:rsidRDefault="002D5F79">
      <w:pPr>
        <w:pStyle w:val="Corpodetexto"/>
        <w:spacing w:before="146"/>
        <w:ind w:left="0"/>
        <w:jc w:val="left"/>
      </w:pPr>
    </w:p>
    <w:p w:rsidR="002D5F79" w:rsidRDefault="00B0013F">
      <w:pPr>
        <w:pStyle w:val="Corpodetexto"/>
        <w:spacing w:line="364" w:lineRule="auto"/>
        <w:ind w:right="1076"/>
      </w:pPr>
      <w:r>
        <w:rPr>
          <w:rFonts w:ascii="Arial" w:hAnsi="Arial"/>
          <w:b/>
        </w:rPr>
        <w:t xml:space="preserve">Apuração e Pagamento: </w:t>
      </w:r>
      <w:r>
        <w:t>Com o CRD, a CONTRATADA emite nota fiscal. A Secretaria de Fazenda processa o pagamento.</w:t>
      </w:r>
    </w:p>
    <w:p w:rsidR="002D5F79" w:rsidRDefault="00B0013F">
      <w:pPr>
        <w:pStyle w:val="Corpodetexto"/>
        <w:spacing w:before="1" w:line="364" w:lineRule="auto"/>
        <w:ind w:right="1077"/>
      </w:pPr>
      <w:r>
        <w:rPr>
          <w:rFonts w:ascii="Arial"/>
          <w:b/>
        </w:rPr>
        <w:t xml:space="preserve">Registro e Monitoramento: </w:t>
      </w:r>
      <w:r>
        <w:t>O Gestor do Contrato registra os dados (item, valor, CONTRATADA, desempenho) no sistema de monitoramento.</w:t>
      </w:r>
    </w:p>
    <w:p w:rsidR="002D5F79" w:rsidRDefault="002D5F79">
      <w:pPr>
        <w:pStyle w:val="Corpodetexto"/>
        <w:spacing w:before="235"/>
        <w:ind w:left="0"/>
        <w:jc w:val="left"/>
      </w:pPr>
    </w:p>
    <w:p w:rsidR="002D5F79" w:rsidRDefault="00B0013F">
      <w:pPr>
        <w:pStyle w:val="Ttulo2"/>
        <w:numPr>
          <w:ilvl w:val="1"/>
          <w:numId w:val="32"/>
        </w:numPr>
        <w:tabs>
          <w:tab w:val="left" w:pos="1885"/>
        </w:tabs>
        <w:ind w:left="1885" w:hanging="466"/>
      </w:pPr>
      <w:r>
        <w:t>Instrumentos</w:t>
      </w:r>
      <w:r>
        <w:rPr>
          <w:spacing w:val="-3"/>
        </w:rPr>
        <w:t xml:space="preserve"> </w:t>
      </w:r>
      <w:r>
        <w:t>de</w:t>
      </w:r>
      <w:r>
        <w:rPr>
          <w:spacing w:val="-4"/>
        </w:rPr>
        <w:t xml:space="preserve"> </w:t>
      </w:r>
      <w:r>
        <w:t>Gestão</w:t>
      </w:r>
      <w:r>
        <w:rPr>
          <w:spacing w:val="-4"/>
        </w:rPr>
        <w:t xml:space="preserve"> </w:t>
      </w:r>
      <w:r>
        <w:t>e</w:t>
      </w:r>
      <w:r>
        <w:rPr>
          <w:spacing w:val="-3"/>
        </w:rPr>
        <w:t xml:space="preserve"> </w:t>
      </w:r>
      <w:r>
        <w:rPr>
          <w:spacing w:val="-2"/>
        </w:rPr>
        <w:t>Controle</w:t>
      </w:r>
    </w:p>
    <w:p w:rsidR="002D5F79" w:rsidRDefault="002D5F79">
      <w:pPr>
        <w:pStyle w:val="Corpodetexto"/>
        <w:spacing w:before="148"/>
        <w:ind w:left="0"/>
        <w:jc w:val="left"/>
        <w:rPr>
          <w:rFonts w:ascii="Arial"/>
          <w:b/>
        </w:rPr>
      </w:pPr>
    </w:p>
    <w:p w:rsidR="002D5F79" w:rsidRDefault="00B0013F">
      <w:pPr>
        <w:pStyle w:val="Corpodetexto"/>
        <w:spacing w:line="364" w:lineRule="auto"/>
        <w:ind w:right="1076"/>
      </w:pPr>
      <w:r>
        <w:rPr>
          <w:rFonts w:ascii="Arial" w:hAnsi="Arial"/>
          <w:b/>
        </w:rPr>
        <w:t>Plano</w:t>
      </w:r>
      <w:r>
        <w:rPr>
          <w:rFonts w:ascii="Arial" w:hAnsi="Arial"/>
          <w:b/>
          <w:spacing w:val="-17"/>
        </w:rPr>
        <w:t xml:space="preserve"> </w:t>
      </w:r>
      <w:r>
        <w:rPr>
          <w:rFonts w:ascii="Arial" w:hAnsi="Arial"/>
          <w:b/>
        </w:rPr>
        <w:t>de</w:t>
      </w:r>
      <w:r>
        <w:rPr>
          <w:rFonts w:ascii="Arial" w:hAnsi="Arial"/>
          <w:b/>
          <w:spacing w:val="-17"/>
        </w:rPr>
        <w:t xml:space="preserve"> </w:t>
      </w:r>
      <w:r>
        <w:rPr>
          <w:rFonts w:ascii="Arial" w:hAnsi="Arial"/>
          <w:b/>
        </w:rPr>
        <w:t>Montagem:</w:t>
      </w:r>
      <w:r>
        <w:rPr>
          <w:rFonts w:ascii="Arial" w:hAnsi="Arial"/>
          <w:b/>
          <w:spacing w:val="-7"/>
        </w:rPr>
        <w:t xml:space="preserve"> </w:t>
      </w:r>
      <w:r>
        <w:t>Documento</w:t>
      </w:r>
      <w:r>
        <w:rPr>
          <w:spacing w:val="-17"/>
        </w:rPr>
        <w:t xml:space="preserve"> </w:t>
      </w:r>
      <w:r>
        <w:t>obrigatório</w:t>
      </w:r>
      <w:r>
        <w:rPr>
          <w:spacing w:val="-16"/>
        </w:rPr>
        <w:t xml:space="preserve"> </w:t>
      </w:r>
      <w:r>
        <w:t>para</w:t>
      </w:r>
      <w:r>
        <w:rPr>
          <w:spacing w:val="-16"/>
        </w:rPr>
        <w:t xml:space="preserve"> </w:t>
      </w:r>
      <w:r>
        <w:t>cada</w:t>
      </w:r>
      <w:r>
        <w:rPr>
          <w:spacing w:val="-16"/>
        </w:rPr>
        <w:t xml:space="preserve"> </w:t>
      </w:r>
      <w:r>
        <w:t>chamamento</w:t>
      </w:r>
      <w:r>
        <w:rPr>
          <w:spacing w:val="-17"/>
        </w:rPr>
        <w:t xml:space="preserve"> </w:t>
      </w:r>
      <w:r>
        <w:t>(exceto</w:t>
      </w:r>
      <w:r>
        <w:rPr>
          <w:spacing w:val="-17"/>
        </w:rPr>
        <w:t xml:space="preserve"> </w:t>
      </w:r>
      <w:r>
        <w:t>serviços muito simples), a ser apresentado pela CONTRATADA com antecedência, contendo cronograma, lista de equipe, equipamentos e medidas de segurança.</w:t>
      </w:r>
    </w:p>
    <w:p w:rsidR="002D5F79" w:rsidRDefault="002D5F79">
      <w:pPr>
        <w:pStyle w:val="Corpodetexto"/>
        <w:spacing w:before="6"/>
        <w:ind w:left="0"/>
        <w:jc w:val="left"/>
      </w:pPr>
    </w:p>
    <w:p w:rsidR="002D5F79" w:rsidRDefault="00B0013F">
      <w:pPr>
        <w:pStyle w:val="Corpodetexto"/>
        <w:spacing w:line="364" w:lineRule="auto"/>
        <w:ind w:right="1076"/>
      </w:pPr>
      <w:r>
        <w:rPr>
          <w:rFonts w:ascii="Arial" w:hAnsi="Arial"/>
          <w:b/>
        </w:rPr>
        <w:t>Termo</w:t>
      </w:r>
      <w:r>
        <w:rPr>
          <w:rFonts w:ascii="Arial" w:hAnsi="Arial"/>
          <w:b/>
          <w:spacing w:val="-1"/>
        </w:rPr>
        <w:t xml:space="preserve"> </w:t>
      </w:r>
      <w:r>
        <w:rPr>
          <w:rFonts w:ascii="Arial" w:hAnsi="Arial"/>
          <w:b/>
        </w:rPr>
        <w:t>de</w:t>
      </w:r>
      <w:r>
        <w:rPr>
          <w:rFonts w:ascii="Arial" w:hAnsi="Arial"/>
          <w:b/>
          <w:spacing w:val="-2"/>
        </w:rPr>
        <w:t xml:space="preserve"> </w:t>
      </w:r>
      <w:r>
        <w:rPr>
          <w:rFonts w:ascii="Arial" w:hAnsi="Arial"/>
          <w:b/>
        </w:rPr>
        <w:t>Ocorrência:</w:t>
      </w:r>
      <w:r>
        <w:rPr>
          <w:rFonts w:ascii="Arial" w:hAnsi="Arial"/>
          <w:b/>
          <w:spacing w:val="-2"/>
        </w:rPr>
        <w:t xml:space="preserve"> </w:t>
      </w:r>
      <w:r>
        <w:t>Instrumento</w:t>
      </w:r>
      <w:r>
        <w:rPr>
          <w:spacing w:val="-3"/>
        </w:rPr>
        <w:t xml:space="preserve"> </w:t>
      </w:r>
      <w:r>
        <w:t>usado pelo</w:t>
      </w:r>
      <w:r>
        <w:rPr>
          <w:spacing w:val="-1"/>
        </w:rPr>
        <w:t xml:space="preserve"> </w:t>
      </w:r>
      <w:r>
        <w:t>Fiscal</w:t>
      </w:r>
      <w:r>
        <w:rPr>
          <w:spacing w:val="-3"/>
        </w:rPr>
        <w:t xml:space="preserve"> </w:t>
      </w:r>
      <w:r>
        <w:t>de Chamamento</w:t>
      </w:r>
      <w:r>
        <w:rPr>
          <w:spacing w:val="-1"/>
        </w:rPr>
        <w:t xml:space="preserve"> </w:t>
      </w:r>
      <w:r>
        <w:t>para registrar fatos relevantes (atrasos, defeitos, inconformidades), que servirá de base para aplicação de penalidades.</w:t>
      </w:r>
    </w:p>
    <w:p w:rsidR="002D5F79" w:rsidRDefault="002D5F79">
      <w:pPr>
        <w:pStyle w:val="Corpodetexto"/>
        <w:spacing w:before="6"/>
        <w:ind w:left="0"/>
        <w:jc w:val="left"/>
      </w:pPr>
    </w:p>
    <w:p w:rsidR="002D5F79" w:rsidRDefault="00B0013F">
      <w:pPr>
        <w:spacing w:line="364" w:lineRule="auto"/>
        <w:ind w:left="1419" w:right="1075"/>
        <w:jc w:val="both"/>
        <w:rPr>
          <w:sz w:val="24"/>
        </w:rPr>
      </w:pPr>
      <w:r>
        <w:rPr>
          <w:rFonts w:ascii="Arial" w:hAnsi="Arial"/>
          <w:b/>
          <w:sz w:val="24"/>
        </w:rPr>
        <w:t xml:space="preserve">Certificado de Recebimento Definitivo (CRD): </w:t>
      </w:r>
      <w:r>
        <w:rPr>
          <w:sz w:val="24"/>
        </w:rPr>
        <w:t>Documento formal que atesta a conclusão</w:t>
      </w:r>
      <w:r>
        <w:rPr>
          <w:spacing w:val="-11"/>
          <w:sz w:val="24"/>
        </w:rPr>
        <w:t xml:space="preserve"> </w:t>
      </w:r>
      <w:r>
        <w:rPr>
          <w:sz w:val="24"/>
        </w:rPr>
        <w:t>satisfatória</w:t>
      </w:r>
      <w:r>
        <w:rPr>
          <w:spacing w:val="-13"/>
          <w:sz w:val="24"/>
        </w:rPr>
        <w:t xml:space="preserve"> </w:t>
      </w:r>
      <w:r>
        <w:rPr>
          <w:sz w:val="24"/>
        </w:rPr>
        <w:t>do</w:t>
      </w:r>
      <w:r>
        <w:rPr>
          <w:spacing w:val="-12"/>
          <w:sz w:val="24"/>
        </w:rPr>
        <w:t xml:space="preserve"> </w:t>
      </w:r>
      <w:r>
        <w:rPr>
          <w:sz w:val="24"/>
        </w:rPr>
        <w:t>serviço</w:t>
      </w:r>
      <w:r>
        <w:rPr>
          <w:spacing w:val="-13"/>
          <w:sz w:val="24"/>
        </w:rPr>
        <w:t xml:space="preserve"> </w:t>
      </w:r>
      <w:r>
        <w:rPr>
          <w:sz w:val="24"/>
        </w:rPr>
        <w:t>e</w:t>
      </w:r>
      <w:r>
        <w:rPr>
          <w:spacing w:val="-11"/>
          <w:sz w:val="24"/>
        </w:rPr>
        <w:t xml:space="preserve"> </w:t>
      </w:r>
      <w:r>
        <w:rPr>
          <w:sz w:val="24"/>
        </w:rPr>
        <w:t>libera</w:t>
      </w:r>
      <w:r>
        <w:rPr>
          <w:spacing w:val="-13"/>
          <w:sz w:val="24"/>
        </w:rPr>
        <w:t xml:space="preserve"> </w:t>
      </w:r>
      <w:r>
        <w:rPr>
          <w:sz w:val="24"/>
        </w:rPr>
        <w:t>o</w:t>
      </w:r>
      <w:r>
        <w:rPr>
          <w:spacing w:val="-11"/>
          <w:sz w:val="24"/>
        </w:rPr>
        <w:t xml:space="preserve"> </w:t>
      </w:r>
      <w:r>
        <w:rPr>
          <w:sz w:val="24"/>
        </w:rPr>
        <w:t>pagamento.</w:t>
      </w:r>
      <w:r>
        <w:rPr>
          <w:spacing w:val="-14"/>
          <w:sz w:val="24"/>
        </w:rPr>
        <w:t xml:space="preserve"> </w:t>
      </w:r>
      <w:r>
        <w:rPr>
          <w:sz w:val="24"/>
        </w:rPr>
        <w:t>Deve</w:t>
      </w:r>
      <w:r>
        <w:rPr>
          <w:spacing w:val="-13"/>
          <w:sz w:val="24"/>
        </w:rPr>
        <w:t xml:space="preserve"> </w:t>
      </w:r>
      <w:r>
        <w:rPr>
          <w:sz w:val="24"/>
        </w:rPr>
        <w:t>ser</w:t>
      </w:r>
      <w:r>
        <w:rPr>
          <w:spacing w:val="-11"/>
          <w:sz w:val="24"/>
        </w:rPr>
        <w:t xml:space="preserve"> </w:t>
      </w:r>
      <w:r>
        <w:rPr>
          <w:sz w:val="24"/>
        </w:rPr>
        <w:t>recusado</w:t>
      </w:r>
      <w:r>
        <w:rPr>
          <w:spacing w:val="-13"/>
          <w:sz w:val="24"/>
        </w:rPr>
        <w:t xml:space="preserve"> </w:t>
      </w:r>
      <w:r>
        <w:rPr>
          <w:sz w:val="24"/>
        </w:rPr>
        <w:t>em</w:t>
      </w:r>
      <w:r>
        <w:rPr>
          <w:spacing w:val="-13"/>
          <w:sz w:val="24"/>
        </w:rPr>
        <w:t xml:space="preserve"> </w:t>
      </w:r>
      <w:r>
        <w:rPr>
          <w:sz w:val="24"/>
        </w:rPr>
        <w:t>caso</w:t>
      </w:r>
      <w:r>
        <w:rPr>
          <w:spacing w:val="-12"/>
          <w:sz w:val="24"/>
        </w:rPr>
        <w:t xml:space="preserve"> </w:t>
      </w:r>
      <w:r>
        <w:rPr>
          <w:sz w:val="24"/>
        </w:rPr>
        <w:t>de serviço incompleto ou inadequado.</w:t>
      </w:r>
    </w:p>
    <w:p w:rsidR="002D5F79" w:rsidRDefault="002D5F79">
      <w:pPr>
        <w:pStyle w:val="Corpodetexto"/>
        <w:spacing w:before="5"/>
        <w:ind w:left="0"/>
        <w:jc w:val="left"/>
      </w:pPr>
    </w:p>
    <w:p w:rsidR="002D5F79" w:rsidRDefault="00B0013F">
      <w:pPr>
        <w:pStyle w:val="Corpodetexto"/>
        <w:spacing w:before="1" w:line="364" w:lineRule="auto"/>
        <w:ind w:right="1072"/>
      </w:pPr>
      <w:r>
        <w:rPr>
          <w:rFonts w:ascii="Arial" w:hAnsi="Arial"/>
          <w:b/>
        </w:rPr>
        <w:t>Relatório</w:t>
      </w:r>
      <w:r>
        <w:rPr>
          <w:rFonts w:ascii="Arial" w:hAnsi="Arial"/>
          <w:b/>
          <w:spacing w:val="-14"/>
        </w:rPr>
        <w:t xml:space="preserve"> </w:t>
      </w:r>
      <w:r>
        <w:rPr>
          <w:rFonts w:ascii="Arial" w:hAnsi="Arial"/>
          <w:b/>
        </w:rPr>
        <w:t>de</w:t>
      </w:r>
      <w:r>
        <w:rPr>
          <w:rFonts w:ascii="Arial" w:hAnsi="Arial"/>
          <w:b/>
          <w:spacing w:val="-14"/>
        </w:rPr>
        <w:t xml:space="preserve"> </w:t>
      </w:r>
      <w:r>
        <w:rPr>
          <w:rFonts w:ascii="Arial" w:hAnsi="Arial"/>
          <w:b/>
        </w:rPr>
        <w:t>Desempenho</w:t>
      </w:r>
      <w:r>
        <w:rPr>
          <w:rFonts w:ascii="Arial" w:hAnsi="Arial"/>
          <w:b/>
          <w:spacing w:val="-14"/>
        </w:rPr>
        <w:t xml:space="preserve"> </w:t>
      </w:r>
      <w:r>
        <w:rPr>
          <w:rFonts w:ascii="Arial" w:hAnsi="Arial"/>
          <w:b/>
        </w:rPr>
        <w:t>Semestral:</w:t>
      </w:r>
      <w:r>
        <w:rPr>
          <w:rFonts w:ascii="Arial" w:hAnsi="Arial"/>
          <w:b/>
          <w:spacing w:val="-1"/>
        </w:rPr>
        <w:t xml:space="preserve"> </w:t>
      </w:r>
      <w:r>
        <w:t>Elaborado</w:t>
      </w:r>
      <w:r>
        <w:rPr>
          <w:spacing w:val="-14"/>
        </w:rPr>
        <w:t xml:space="preserve"> </w:t>
      </w:r>
      <w:r>
        <w:t>pelo</w:t>
      </w:r>
      <w:r>
        <w:rPr>
          <w:spacing w:val="-15"/>
        </w:rPr>
        <w:t xml:space="preserve"> </w:t>
      </w:r>
      <w:r>
        <w:t>Gestor</w:t>
      </w:r>
      <w:r>
        <w:rPr>
          <w:spacing w:val="-14"/>
        </w:rPr>
        <w:t xml:space="preserve"> </w:t>
      </w:r>
      <w:r>
        <w:t>do</w:t>
      </w:r>
      <w:r>
        <w:rPr>
          <w:spacing w:val="-13"/>
        </w:rPr>
        <w:t xml:space="preserve"> </w:t>
      </w:r>
      <w:r>
        <w:t>Contrato,</w:t>
      </w:r>
      <w:r>
        <w:rPr>
          <w:spacing w:val="-14"/>
        </w:rPr>
        <w:t xml:space="preserve"> </w:t>
      </w:r>
      <w:r>
        <w:t>avaliando a CONTRATADA</w:t>
      </w:r>
      <w:r>
        <w:rPr>
          <w:spacing w:val="-3"/>
        </w:rPr>
        <w:t xml:space="preserve"> </w:t>
      </w:r>
      <w:r>
        <w:t>em</w:t>
      </w:r>
      <w:r>
        <w:rPr>
          <w:spacing w:val="-1"/>
        </w:rPr>
        <w:t xml:space="preserve"> </w:t>
      </w:r>
      <w:r>
        <w:t>indicadores</w:t>
      </w:r>
      <w:r>
        <w:rPr>
          <w:spacing w:val="-1"/>
        </w:rPr>
        <w:t xml:space="preserve"> </w:t>
      </w:r>
      <w:r>
        <w:t>como:</w:t>
      </w:r>
      <w:r>
        <w:rPr>
          <w:spacing w:val="-1"/>
        </w:rPr>
        <w:t xml:space="preserve"> </w:t>
      </w:r>
      <w:r>
        <w:t>pontualidade,</w:t>
      </w:r>
      <w:r>
        <w:rPr>
          <w:spacing w:val="-1"/>
        </w:rPr>
        <w:t xml:space="preserve"> </w:t>
      </w:r>
      <w:r>
        <w:t>qualidade,</w:t>
      </w:r>
      <w:r>
        <w:rPr>
          <w:spacing w:val="-1"/>
        </w:rPr>
        <w:t xml:space="preserve"> </w:t>
      </w:r>
      <w:r>
        <w:t>resolução de falhas e atendimento. Pode ser usado para desclassificação em caso de desempenho insatisfatório recorrente.</w:t>
      </w:r>
    </w:p>
    <w:p w:rsidR="002D5F79" w:rsidRDefault="002D5F79">
      <w:pPr>
        <w:pStyle w:val="Corpodetexto"/>
        <w:spacing w:before="6"/>
        <w:ind w:left="0"/>
        <w:jc w:val="left"/>
      </w:pPr>
    </w:p>
    <w:p w:rsidR="002D5F79" w:rsidRDefault="00B0013F">
      <w:pPr>
        <w:pStyle w:val="Corpodetexto"/>
        <w:spacing w:line="364" w:lineRule="auto"/>
        <w:ind w:right="1071"/>
      </w:pPr>
      <w:r>
        <w:rPr>
          <w:rFonts w:ascii="Arial" w:hAnsi="Arial"/>
          <w:b/>
        </w:rPr>
        <w:t>Registro</w:t>
      </w:r>
      <w:r>
        <w:rPr>
          <w:rFonts w:ascii="Arial" w:hAnsi="Arial"/>
          <w:b/>
          <w:spacing w:val="-2"/>
        </w:rPr>
        <w:t xml:space="preserve"> </w:t>
      </w:r>
      <w:r>
        <w:rPr>
          <w:rFonts w:ascii="Arial" w:hAnsi="Arial"/>
          <w:b/>
        </w:rPr>
        <w:t>de</w:t>
      </w:r>
      <w:r>
        <w:rPr>
          <w:rFonts w:ascii="Arial" w:hAnsi="Arial"/>
          <w:b/>
          <w:spacing w:val="-2"/>
        </w:rPr>
        <w:t xml:space="preserve"> </w:t>
      </w:r>
      <w:r>
        <w:rPr>
          <w:rFonts w:ascii="Arial" w:hAnsi="Arial"/>
          <w:b/>
        </w:rPr>
        <w:t>Chamamentos:</w:t>
      </w:r>
      <w:r>
        <w:rPr>
          <w:rFonts w:ascii="Arial" w:hAnsi="Arial"/>
          <w:b/>
          <w:spacing w:val="-1"/>
        </w:rPr>
        <w:t xml:space="preserve"> </w:t>
      </w:r>
      <w:r>
        <w:t>Planilha ou sistema centralizado com histórico</w:t>
      </w:r>
      <w:r>
        <w:rPr>
          <w:spacing w:val="-1"/>
        </w:rPr>
        <w:t xml:space="preserve"> </w:t>
      </w:r>
      <w:r>
        <w:t xml:space="preserve">de todos os chamamentos, permitindo análise de demanda, custos e desempenho das </w:t>
      </w:r>
      <w:r>
        <w:rPr>
          <w:spacing w:val="-2"/>
        </w:rPr>
        <w:t>contratadas.</w:t>
      </w:r>
    </w:p>
    <w:p w:rsidR="002D5F79" w:rsidRDefault="002D5F79">
      <w:pPr>
        <w:pStyle w:val="Corpodetexto"/>
        <w:spacing w:before="235"/>
        <w:ind w:left="0"/>
        <w:jc w:val="left"/>
      </w:pPr>
    </w:p>
    <w:p w:rsidR="002D5F79" w:rsidRDefault="00B0013F">
      <w:pPr>
        <w:pStyle w:val="Ttulo2"/>
        <w:numPr>
          <w:ilvl w:val="1"/>
          <w:numId w:val="32"/>
        </w:numPr>
        <w:tabs>
          <w:tab w:val="left" w:pos="1885"/>
        </w:tabs>
        <w:spacing w:before="1"/>
        <w:ind w:left="1885" w:hanging="466"/>
      </w:pPr>
      <w:r>
        <w:t>Comunicação</w:t>
      </w:r>
      <w:r>
        <w:rPr>
          <w:spacing w:val="-5"/>
        </w:rPr>
        <w:t xml:space="preserve"> </w:t>
      </w:r>
      <w:r>
        <w:t>e</w:t>
      </w:r>
      <w:r>
        <w:rPr>
          <w:spacing w:val="-3"/>
        </w:rPr>
        <w:t xml:space="preserve"> </w:t>
      </w:r>
      <w:r>
        <w:t>Resolução</w:t>
      </w:r>
      <w:r>
        <w:rPr>
          <w:spacing w:val="-4"/>
        </w:rPr>
        <w:t xml:space="preserve"> </w:t>
      </w:r>
      <w:r>
        <w:t>de</w:t>
      </w:r>
      <w:r>
        <w:rPr>
          <w:spacing w:val="-4"/>
        </w:rPr>
        <w:t xml:space="preserve"> </w:t>
      </w:r>
      <w:r>
        <w:rPr>
          <w:spacing w:val="-2"/>
        </w:rPr>
        <w:t>Conflitos</w:t>
      </w:r>
    </w:p>
    <w:p w:rsidR="002D5F79" w:rsidRDefault="002D5F79">
      <w:pPr>
        <w:pStyle w:val="Corpodetexto"/>
        <w:spacing w:before="148"/>
        <w:ind w:left="0"/>
        <w:jc w:val="left"/>
        <w:rPr>
          <w:rFonts w:ascii="Arial"/>
          <w:b/>
        </w:rPr>
      </w:pPr>
    </w:p>
    <w:p w:rsidR="002D5F79" w:rsidRDefault="00B0013F">
      <w:pPr>
        <w:pStyle w:val="Corpodetexto"/>
        <w:spacing w:line="364" w:lineRule="auto"/>
        <w:ind w:right="1071"/>
      </w:pPr>
      <w:r>
        <w:rPr>
          <w:rFonts w:ascii="Arial" w:hAnsi="Arial"/>
          <w:b/>
        </w:rPr>
        <w:t xml:space="preserve">Canais Oficiais: </w:t>
      </w:r>
      <w:r>
        <w:t>Toda comunicação formal deve ser por escrito (e-mail com confirmação de leitura, ofício, sistema eletrônico).</w:t>
      </w:r>
    </w:p>
    <w:p w:rsidR="002D5F79" w:rsidRDefault="002D5F79">
      <w:pPr>
        <w:pStyle w:val="Corpodetexto"/>
        <w:spacing w:line="364" w:lineRule="auto"/>
        <w:sectPr w:rsidR="002D5F79">
          <w:pgSz w:w="11910" w:h="16840"/>
          <w:pgMar w:top="1840" w:right="0" w:bottom="1020" w:left="283" w:header="658" w:footer="834" w:gutter="0"/>
          <w:cols w:space="720"/>
        </w:sectPr>
      </w:pPr>
    </w:p>
    <w:p w:rsidR="002D5F79" w:rsidRDefault="002D5F79">
      <w:pPr>
        <w:pStyle w:val="Corpodetexto"/>
        <w:spacing w:before="146"/>
        <w:ind w:left="0"/>
        <w:jc w:val="left"/>
      </w:pPr>
    </w:p>
    <w:p w:rsidR="002D5F79" w:rsidRDefault="00B0013F">
      <w:pPr>
        <w:pStyle w:val="Corpodetexto"/>
        <w:spacing w:line="364" w:lineRule="auto"/>
        <w:ind w:right="1074"/>
        <w:rPr>
          <w:rFonts w:ascii="Arial" w:hAnsi="Arial"/>
          <w:b/>
        </w:rPr>
      </w:pPr>
      <w:r>
        <w:rPr>
          <w:rFonts w:ascii="Arial" w:hAnsi="Arial"/>
          <w:b/>
        </w:rPr>
        <w:t>Hierarquia</w:t>
      </w:r>
      <w:r>
        <w:rPr>
          <w:rFonts w:ascii="Arial" w:hAnsi="Arial"/>
          <w:b/>
          <w:spacing w:val="-17"/>
        </w:rPr>
        <w:t xml:space="preserve"> </w:t>
      </w:r>
      <w:r>
        <w:rPr>
          <w:rFonts w:ascii="Arial" w:hAnsi="Arial"/>
          <w:b/>
        </w:rPr>
        <w:t>de</w:t>
      </w:r>
      <w:r>
        <w:rPr>
          <w:rFonts w:ascii="Arial" w:hAnsi="Arial"/>
          <w:b/>
          <w:spacing w:val="-17"/>
        </w:rPr>
        <w:t xml:space="preserve"> </w:t>
      </w:r>
      <w:r>
        <w:rPr>
          <w:rFonts w:ascii="Arial" w:hAnsi="Arial"/>
          <w:b/>
        </w:rPr>
        <w:t>Resolução:</w:t>
      </w:r>
      <w:r>
        <w:rPr>
          <w:rFonts w:ascii="Arial" w:hAnsi="Arial"/>
          <w:b/>
          <w:spacing w:val="-16"/>
        </w:rPr>
        <w:t xml:space="preserve"> </w:t>
      </w:r>
      <w:r>
        <w:t>Questões</w:t>
      </w:r>
      <w:r>
        <w:rPr>
          <w:spacing w:val="-17"/>
        </w:rPr>
        <w:t xml:space="preserve"> </w:t>
      </w:r>
      <w:r>
        <w:t>operacionais</w:t>
      </w:r>
      <w:r>
        <w:rPr>
          <w:spacing w:val="-17"/>
        </w:rPr>
        <w:t xml:space="preserve"> </w:t>
      </w:r>
      <w:r>
        <w:t>devem</w:t>
      </w:r>
      <w:r>
        <w:rPr>
          <w:spacing w:val="-17"/>
        </w:rPr>
        <w:t xml:space="preserve"> </w:t>
      </w:r>
      <w:r>
        <w:t>ser</w:t>
      </w:r>
      <w:r>
        <w:rPr>
          <w:spacing w:val="-16"/>
        </w:rPr>
        <w:t xml:space="preserve"> </w:t>
      </w:r>
      <w:r>
        <w:t>resolvidas</w:t>
      </w:r>
      <w:r>
        <w:rPr>
          <w:spacing w:val="-17"/>
        </w:rPr>
        <w:t xml:space="preserve"> </w:t>
      </w:r>
      <w:r>
        <w:t>entre</w:t>
      </w:r>
      <w:r>
        <w:rPr>
          <w:spacing w:val="-17"/>
        </w:rPr>
        <w:t xml:space="preserve"> </w:t>
      </w:r>
      <w:r>
        <w:t>o</w:t>
      </w:r>
      <w:r>
        <w:rPr>
          <w:spacing w:val="-13"/>
        </w:rPr>
        <w:t xml:space="preserve"> </w:t>
      </w:r>
      <w:r>
        <w:t>Fiscal de</w:t>
      </w:r>
      <w:r>
        <w:rPr>
          <w:spacing w:val="-14"/>
        </w:rPr>
        <w:t xml:space="preserve"> </w:t>
      </w:r>
      <w:r>
        <w:t>Chamamento</w:t>
      </w:r>
      <w:r>
        <w:rPr>
          <w:spacing w:val="-2"/>
        </w:rPr>
        <w:t xml:space="preserve"> </w:t>
      </w:r>
      <w:r>
        <w:rPr>
          <w:rFonts w:ascii="Arial" w:hAnsi="Arial"/>
          <w:b/>
        </w:rPr>
        <w:t>e</w:t>
      </w:r>
      <w:r>
        <w:rPr>
          <w:rFonts w:ascii="Arial" w:hAnsi="Arial"/>
          <w:b/>
          <w:spacing w:val="-15"/>
        </w:rPr>
        <w:t xml:space="preserve"> </w:t>
      </w:r>
      <w:r>
        <w:rPr>
          <w:rFonts w:ascii="Arial" w:hAnsi="Arial"/>
          <w:b/>
        </w:rPr>
        <w:t>o</w:t>
      </w:r>
      <w:r>
        <w:rPr>
          <w:rFonts w:ascii="Arial" w:hAnsi="Arial"/>
          <w:b/>
          <w:spacing w:val="-4"/>
        </w:rPr>
        <w:t xml:space="preserve"> </w:t>
      </w:r>
      <w:r>
        <w:t>Supervisor</w:t>
      </w:r>
      <w:r>
        <w:rPr>
          <w:spacing w:val="-14"/>
        </w:rPr>
        <w:t xml:space="preserve"> </w:t>
      </w:r>
      <w:r>
        <w:t>da</w:t>
      </w:r>
      <w:r>
        <w:rPr>
          <w:spacing w:val="-14"/>
        </w:rPr>
        <w:t xml:space="preserve"> </w:t>
      </w:r>
      <w:r>
        <w:t>CONTRATADA</w:t>
      </w:r>
      <w:r>
        <w:rPr>
          <w:spacing w:val="-16"/>
        </w:rPr>
        <w:t xml:space="preserve"> </w:t>
      </w:r>
      <w:r>
        <w:t>no</w:t>
      </w:r>
      <w:r>
        <w:rPr>
          <w:spacing w:val="-15"/>
        </w:rPr>
        <w:t xml:space="preserve"> </w:t>
      </w:r>
      <w:r>
        <w:t>local</w:t>
      </w:r>
      <w:r>
        <w:rPr>
          <w:rFonts w:ascii="Arial" w:hAnsi="Arial"/>
          <w:b/>
        </w:rPr>
        <w:t>.</w:t>
      </w:r>
      <w:r>
        <w:rPr>
          <w:rFonts w:ascii="Arial" w:hAnsi="Arial"/>
          <w:b/>
          <w:spacing w:val="-16"/>
        </w:rPr>
        <w:t xml:space="preserve"> </w:t>
      </w:r>
      <w:r>
        <w:t>Se</w:t>
      </w:r>
      <w:r>
        <w:rPr>
          <w:spacing w:val="-15"/>
        </w:rPr>
        <w:t xml:space="preserve"> </w:t>
      </w:r>
      <w:r>
        <w:t>não</w:t>
      </w:r>
      <w:r>
        <w:rPr>
          <w:spacing w:val="-15"/>
        </w:rPr>
        <w:t xml:space="preserve"> </w:t>
      </w:r>
      <w:r>
        <w:t>resolvidas,</w:t>
      </w:r>
      <w:r>
        <w:rPr>
          <w:spacing w:val="-16"/>
        </w:rPr>
        <w:t xml:space="preserve"> </w:t>
      </w:r>
      <w:r>
        <w:t>sobem para o Gestor do Contrato e o Representante Legal da CONTRATADA</w:t>
      </w:r>
      <w:r>
        <w:rPr>
          <w:rFonts w:ascii="Arial" w:hAnsi="Arial"/>
          <w:b/>
        </w:rPr>
        <w:t>.</w:t>
      </w:r>
    </w:p>
    <w:p w:rsidR="002D5F79" w:rsidRDefault="002D5F79">
      <w:pPr>
        <w:pStyle w:val="Corpodetexto"/>
        <w:spacing w:before="6"/>
        <w:ind w:left="0"/>
        <w:jc w:val="left"/>
        <w:rPr>
          <w:rFonts w:ascii="Arial"/>
          <w:b/>
        </w:rPr>
      </w:pPr>
    </w:p>
    <w:p w:rsidR="002D5F79" w:rsidRDefault="00B0013F">
      <w:pPr>
        <w:pStyle w:val="PargrafodaLista"/>
        <w:numPr>
          <w:ilvl w:val="0"/>
          <w:numId w:val="23"/>
        </w:numPr>
        <w:tabs>
          <w:tab w:val="left" w:pos="1419"/>
        </w:tabs>
        <w:spacing w:line="364" w:lineRule="auto"/>
        <w:ind w:right="1076"/>
        <w:rPr>
          <w:sz w:val="24"/>
        </w:rPr>
      </w:pPr>
      <w:r>
        <w:rPr>
          <w:rFonts w:ascii="Arial" w:hAnsi="Arial"/>
          <w:b/>
          <w:sz w:val="24"/>
        </w:rPr>
        <w:t>Disputas Contratuais:</w:t>
      </w:r>
      <w:r>
        <w:rPr>
          <w:rFonts w:ascii="Arial" w:hAnsi="Arial"/>
          <w:b/>
          <w:spacing w:val="-2"/>
          <w:sz w:val="24"/>
        </w:rPr>
        <w:t xml:space="preserve"> </w:t>
      </w:r>
      <w:r>
        <w:rPr>
          <w:sz w:val="24"/>
        </w:rPr>
        <w:t>Serão</w:t>
      </w:r>
      <w:r>
        <w:rPr>
          <w:spacing w:val="-1"/>
          <w:sz w:val="24"/>
        </w:rPr>
        <w:t xml:space="preserve"> </w:t>
      </w:r>
      <w:r>
        <w:rPr>
          <w:sz w:val="24"/>
        </w:rPr>
        <w:t>resolvidas</w:t>
      </w:r>
      <w:r>
        <w:rPr>
          <w:spacing w:val="-1"/>
          <w:sz w:val="24"/>
        </w:rPr>
        <w:t xml:space="preserve"> </w:t>
      </w:r>
      <w:r>
        <w:rPr>
          <w:sz w:val="24"/>
        </w:rPr>
        <w:t>conforme</w:t>
      </w:r>
      <w:r>
        <w:rPr>
          <w:spacing w:val="-1"/>
          <w:sz w:val="24"/>
        </w:rPr>
        <w:t xml:space="preserve"> </w:t>
      </w:r>
      <w:r>
        <w:rPr>
          <w:sz w:val="24"/>
        </w:rPr>
        <w:t>cláusula</w:t>
      </w:r>
      <w:r>
        <w:rPr>
          <w:spacing w:val="-1"/>
          <w:sz w:val="24"/>
        </w:rPr>
        <w:t xml:space="preserve"> </w:t>
      </w:r>
      <w:r>
        <w:rPr>
          <w:sz w:val="24"/>
        </w:rPr>
        <w:t>de resolução</w:t>
      </w:r>
      <w:r>
        <w:rPr>
          <w:spacing w:val="-1"/>
          <w:sz w:val="24"/>
        </w:rPr>
        <w:t xml:space="preserve"> </w:t>
      </w:r>
      <w:r>
        <w:rPr>
          <w:sz w:val="24"/>
        </w:rPr>
        <w:t>de disputas do Contrato de Registro de Preços, podendo envolver a Comissão de Licitação ou assessoria jurídica.</w:t>
      </w:r>
    </w:p>
    <w:p w:rsidR="002D5F79" w:rsidRDefault="00B0013F">
      <w:pPr>
        <w:pStyle w:val="Corpodetexto"/>
        <w:spacing w:before="241" w:line="364" w:lineRule="auto"/>
        <w:ind w:right="1073"/>
      </w:pPr>
      <w:r>
        <w:t>Este</w:t>
      </w:r>
      <w:r>
        <w:rPr>
          <w:spacing w:val="40"/>
        </w:rPr>
        <w:t xml:space="preserve">  </w:t>
      </w:r>
      <w:r>
        <w:t>modelo</w:t>
      </w:r>
      <w:r>
        <w:rPr>
          <w:spacing w:val="40"/>
        </w:rPr>
        <w:t xml:space="preserve">  </w:t>
      </w:r>
      <w:r>
        <w:t>assegura</w:t>
      </w:r>
      <w:r>
        <w:rPr>
          <w:spacing w:val="40"/>
        </w:rPr>
        <w:t xml:space="preserve">  </w:t>
      </w:r>
      <w:r>
        <w:t>que,</w:t>
      </w:r>
      <w:r>
        <w:rPr>
          <w:spacing w:val="40"/>
        </w:rPr>
        <w:t xml:space="preserve">  </w:t>
      </w:r>
      <w:r>
        <w:t>embora</w:t>
      </w:r>
      <w:r>
        <w:rPr>
          <w:spacing w:val="40"/>
        </w:rPr>
        <w:t xml:space="preserve">  </w:t>
      </w:r>
      <w:r>
        <w:t>a</w:t>
      </w:r>
      <w:r>
        <w:rPr>
          <w:spacing w:val="40"/>
        </w:rPr>
        <w:t xml:space="preserve">  </w:t>
      </w:r>
      <w:r>
        <w:t>execução</w:t>
      </w:r>
      <w:r>
        <w:rPr>
          <w:spacing w:val="40"/>
        </w:rPr>
        <w:t xml:space="preserve">  </w:t>
      </w:r>
      <w:r>
        <w:t>seja</w:t>
      </w:r>
      <w:r>
        <w:rPr>
          <w:spacing w:val="40"/>
        </w:rPr>
        <w:t xml:space="preserve">  </w:t>
      </w:r>
      <w:r>
        <w:t>descentralizada,</w:t>
      </w:r>
      <w:r>
        <w:rPr>
          <w:spacing w:val="80"/>
        </w:rPr>
        <w:t xml:space="preserve"> </w:t>
      </w:r>
      <w:r>
        <w:t>haja</w:t>
      </w:r>
      <w:r>
        <w:rPr>
          <w:spacing w:val="-4"/>
        </w:rPr>
        <w:t xml:space="preserve"> </w:t>
      </w:r>
      <w:r>
        <w:t>padronização,</w:t>
      </w:r>
      <w:r>
        <w:rPr>
          <w:spacing w:val="-4"/>
        </w:rPr>
        <w:t xml:space="preserve"> </w:t>
      </w:r>
      <w:r>
        <w:t>controle de qualidade,</w:t>
      </w:r>
      <w:r>
        <w:rPr>
          <w:spacing w:val="-2"/>
        </w:rPr>
        <w:t xml:space="preserve"> </w:t>
      </w:r>
      <w:r>
        <w:t>responsabilização</w:t>
      </w:r>
      <w:r>
        <w:rPr>
          <w:spacing w:val="-1"/>
        </w:rPr>
        <w:t xml:space="preserve"> </w:t>
      </w:r>
      <w:r>
        <w:t>e</w:t>
      </w:r>
      <w:r>
        <w:rPr>
          <w:spacing w:val="-1"/>
        </w:rPr>
        <w:t xml:space="preserve"> </w:t>
      </w:r>
      <w:r>
        <w:t>transparência em</w:t>
      </w:r>
      <w:r>
        <w:rPr>
          <w:spacing w:val="-1"/>
        </w:rPr>
        <w:t xml:space="preserve"> </w:t>
      </w:r>
      <w:r>
        <w:t>todo o ciclo de cada chamamento, protegendo os interesses da Administração Pública.</w:t>
      </w:r>
    </w:p>
    <w:p w:rsidR="002D5F79" w:rsidRDefault="002D5F79">
      <w:pPr>
        <w:pStyle w:val="Corpodetexto"/>
        <w:spacing w:before="274"/>
        <w:ind w:left="0"/>
        <w:jc w:val="left"/>
      </w:pPr>
    </w:p>
    <w:p w:rsidR="002D5F79" w:rsidRDefault="00B0013F">
      <w:pPr>
        <w:pStyle w:val="Ttulo1"/>
        <w:numPr>
          <w:ilvl w:val="0"/>
          <w:numId w:val="32"/>
        </w:numPr>
        <w:tabs>
          <w:tab w:val="left" w:pos="1684"/>
        </w:tabs>
        <w:ind w:left="1684" w:hanging="265"/>
      </w:pPr>
      <w:r>
        <w:t>INFRAÇÕES</w:t>
      </w:r>
      <w:r>
        <w:rPr>
          <w:spacing w:val="-7"/>
        </w:rPr>
        <w:t xml:space="preserve"> </w:t>
      </w:r>
      <w:r>
        <w:t>E</w:t>
      </w:r>
      <w:r>
        <w:rPr>
          <w:spacing w:val="-4"/>
        </w:rPr>
        <w:t xml:space="preserve"> </w:t>
      </w:r>
      <w:r>
        <w:t xml:space="preserve">SANÇÕES </w:t>
      </w:r>
      <w:r>
        <w:rPr>
          <w:spacing w:val="-2"/>
        </w:rPr>
        <w:t>ADMINISTRATIVAS</w:t>
      </w:r>
    </w:p>
    <w:p w:rsidR="002D5F79" w:rsidRDefault="002D5F79">
      <w:pPr>
        <w:pStyle w:val="Corpodetexto"/>
        <w:spacing w:before="246"/>
        <w:ind w:left="0"/>
        <w:jc w:val="left"/>
        <w:rPr>
          <w:rFonts w:ascii="Arial"/>
          <w:b/>
        </w:rPr>
      </w:pPr>
    </w:p>
    <w:p w:rsidR="002D5F79" w:rsidRDefault="00B0013F">
      <w:pPr>
        <w:pStyle w:val="Corpodetexto"/>
        <w:spacing w:before="1" w:line="364" w:lineRule="auto"/>
        <w:ind w:right="1077"/>
        <w:jc w:val="left"/>
      </w:pPr>
      <w:r>
        <w:t>A CONTRATADA estará sujeita às seguintes infrações e sanções administrativas, aplicáveis</w:t>
      </w:r>
      <w:r>
        <w:rPr>
          <w:spacing w:val="-4"/>
        </w:rPr>
        <w:t xml:space="preserve"> </w:t>
      </w:r>
      <w:r>
        <w:t>de</w:t>
      </w:r>
      <w:r>
        <w:rPr>
          <w:spacing w:val="-3"/>
        </w:rPr>
        <w:t xml:space="preserve"> </w:t>
      </w:r>
      <w:r>
        <w:t>forma</w:t>
      </w:r>
      <w:r>
        <w:rPr>
          <w:spacing w:val="-3"/>
        </w:rPr>
        <w:t xml:space="preserve"> </w:t>
      </w:r>
      <w:r>
        <w:t>independente</w:t>
      </w:r>
      <w:r>
        <w:rPr>
          <w:spacing w:val="-3"/>
        </w:rPr>
        <w:t xml:space="preserve"> </w:t>
      </w:r>
      <w:r>
        <w:t>ou</w:t>
      </w:r>
      <w:r>
        <w:rPr>
          <w:spacing w:val="-5"/>
        </w:rPr>
        <w:t xml:space="preserve"> </w:t>
      </w:r>
      <w:r>
        <w:t>cumulativa,</w:t>
      </w:r>
      <w:r>
        <w:rPr>
          <w:spacing w:val="-4"/>
        </w:rPr>
        <w:t xml:space="preserve"> </w:t>
      </w:r>
      <w:r>
        <w:t>conforme</w:t>
      </w:r>
      <w:r>
        <w:rPr>
          <w:spacing w:val="-3"/>
        </w:rPr>
        <w:t xml:space="preserve"> </w:t>
      </w:r>
      <w:r>
        <w:t>a</w:t>
      </w:r>
      <w:r>
        <w:rPr>
          <w:spacing w:val="-3"/>
        </w:rPr>
        <w:t xml:space="preserve"> </w:t>
      </w:r>
      <w:r>
        <w:t>gravidade</w:t>
      </w:r>
      <w:r>
        <w:rPr>
          <w:spacing w:val="-3"/>
        </w:rPr>
        <w:t xml:space="preserve"> </w:t>
      </w:r>
      <w:r>
        <w:t>da</w:t>
      </w:r>
      <w:r>
        <w:rPr>
          <w:spacing w:val="-5"/>
        </w:rPr>
        <w:t xml:space="preserve"> </w:t>
      </w:r>
      <w:r>
        <w:t>falta,</w:t>
      </w:r>
      <w:r>
        <w:rPr>
          <w:spacing w:val="-4"/>
        </w:rPr>
        <w:t xml:space="preserve"> </w:t>
      </w:r>
      <w:r>
        <w:t>sem prejuízo das medidas cíveis e penais cabíveis.</w:t>
      </w:r>
    </w:p>
    <w:p w:rsidR="002D5F79" w:rsidRDefault="002D5F79">
      <w:pPr>
        <w:pStyle w:val="Corpodetexto"/>
        <w:spacing w:before="235"/>
        <w:ind w:left="0"/>
        <w:jc w:val="left"/>
      </w:pPr>
    </w:p>
    <w:p w:rsidR="002D5F79" w:rsidRDefault="00B0013F">
      <w:pPr>
        <w:pStyle w:val="Ttulo2"/>
        <w:numPr>
          <w:ilvl w:val="1"/>
          <w:numId w:val="32"/>
        </w:numPr>
        <w:tabs>
          <w:tab w:val="left" w:pos="1885"/>
        </w:tabs>
        <w:ind w:left="1885" w:hanging="466"/>
      </w:pPr>
      <w:r>
        <w:t>Infrações</w:t>
      </w:r>
      <w:r>
        <w:rPr>
          <w:spacing w:val="-3"/>
        </w:rPr>
        <w:t xml:space="preserve"> </w:t>
      </w:r>
      <w:r>
        <w:t>e</w:t>
      </w:r>
      <w:r>
        <w:rPr>
          <w:spacing w:val="-3"/>
        </w:rPr>
        <w:t xml:space="preserve"> </w:t>
      </w:r>
      <w:r>
        <w:t>Penalidades</w:t>
      </w:r>
      <w:r>
        <w:rPr>
          <w:spacing w:val="-3"/>
        </w:rPr>
        <w:t xml:space="preserve"> </w:t>
      </w:r>
      <w:r>
        <w:t>por</w:t>
      </w:r>
      <w:r>
        <w:rPr>
          <w:spacing w:val="-3"/>
        </w:rPr>
        <w:t xml:space="preserve"> </w:t>
      </w:r>
      <w:r>
        <w:rPr>
          <w:spacing w:val="-2"/>
        </w:rPr>
        <w:t>Chamamento</w:t>
      </w:r>
    </w:p>
    <w:p w:rsidR="002D5F79" w:rsidRDefault="002D5F79">
      <w:pPr>
        <w:pStyle w:val="Corpodetexto"/>
        <w:spacing w:before="108"/>
        <w:ind w:left="0"/>
        <w:jc w:val="left"/>
        <w:rPr>
          <w:rFonts w:ascii="Arial"/>
          <w:b/>
        </w:rPr>
      </w:pPr>
    </w:p>
    <w:p w:rsidR="002D5F79" w:rsidRDefault="00B0013F">
      <w:pPr>
        <w:pStyle w:val="Corpodetexto"/>
        <w:spacing w:line="364" w:lineRule="auto"/>
        <w:ind w:right="1071"/>
      </w:pPr>
      <w:r>
        <w:t>As infrações abaixo serão apuradas através de Termo de Ocorrência</w:t>
      </w:r>
      <w:r>
        <w:rPr>
          <w:spacing w:val="-1"/>
        </w:rPr>
        <w:t xml:space="preserve"> </w:t>
      </w:r>
      <w:r>
        <w:t>lavrado pelo Fiscal de Chamamento ou Gestor do Contrato, e poderão resultar na retenção de valores, aplicação de multas e/ou recusa do recebimento do serviço.</w:t>
      </w:r>
    </w:p>
    <w:p w:rsidR="002D5F79" w:rsidRDefault="002D5F79">
      <w:pPr>
        <w:pStyle w:val="Corpodetexto"/>
        <w:spacing w:before="9"/>
        <w:ind w:left="0"/>
        <w:jc w:val="left"/>
        <w:rPr>
          <w:sz w:val="8"/>
        </w:rPr>
      </w:pPr>
    </w:p>
    <w:tbl>
      <w:tblPr>
        <w:tblStyle w:val="TableNormal"/>
        <w:tblW w:w="0" w:type="auto"/>
        <w:tblInd w:w="14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920"/>
        <w:gridCol w:w="1500"/>
        <w:gridCol w:w="5078"/>
      </w:tblGrid>
      <w:tr w:rsidR="002D5F79">
        <w:trPr>
          <w:trHeight w:val="588"/>
        </w:trPr>
        <w:tc>
          <w:tcPr>
            <w:tcW w:w="2920" w:type="dxa"/>
          </w:tcPr>
          <w:p w:rsidR="002D5F79" w:rsidRDefault="00B0013F">
            <w:pPr>
              <w:pStyle w:val="TableParagraph"/>
              <w:spacing w:before="94"/>
              <w:ind w:left="85"/>
              <w:rPr>
                <w:sz w:val="23"/>
              </w:rPr>
            </w:pPr>
            <w:r>
              <w:rPr>
                <w:sz w:val="23"/>
              </w:rPr>
              <w:t xml:space="preserve">INFRAÇÃO / </w:t>
            </w:r>
            <w:r>
              <w:rPr>
                <w:spacing w:val="-2"/>
                <w:sz w:val="23"/>
              </w:rPr>
              <w:t>DESCRIÇÃO</w:t>
            </w:r>
          </w:p>
        </w:tc>
        <w:tc>
          <w:tcPr>
            <w:tcW w:w="1500" w:type="dxa"/>
          </w:tcPr>
          <w:p w:rsidR="002D5F79" w:rsidRDefault="00B0013F">
            <w:pPr>
              <w:pStyle w:val="TableParagraph"/>
              <w:spacing w:before="94"/>
              <w:ind w:left="19" w:right="1"/>
              <w:jc w:val="center"/>
              <w:rPr>
                <w:sz w:val="23"/>
              </w:rPr>
            </w:pPr>
            <w:r>
              <w:rPr>
                <w:spacing w:val="-2"/>
                <w:sz w:val="23"/>
              </w:rPr>
              <w:t>GRAVIDADE</w:t>
            </w:r>
          </w:p>
        </w:tc>
        <w:tc>
          <w:tcPr>
            <w:tcW w:w="5078" w:type="dxa"/>
          </w:tcPr>
          <w:p w:rsidR="002D5F79" w:rsidRDefault="00B0013F">
            <w:pPr>
              <w:pStyle w:val="TableParagraph"/>
              <w:spacing w:before="94"/>
              <w:ind w:left="1228"/>
              <w:rPr>
                <w:sz w:val="23"/>
              </w:rPr>
            </w:pPr>
            <w:r>
              <w:rPr>
                <w:sz w:val="23"/>
              </w:rPr>
              <w:t xml:space="preserve">SANÇÃO / </w:t>
            </w:r>
            <w:r>
              <w:rPr>
                <w:spacing w:val="-2"/>
                <w:sz w:val="23"/>
              </w:rPr>
              <w:t>PENALIDADE</w:t>
            </w:r>
          </w:p>
        </w:tc>
      </w:tr>
      <w:tr w:rsidR="002D5F79">
        <w:trPr>
          <w:trHeight w:val="2382"/>
        </w:trPr>
        <w:tc>
          <w:tcPr>
            <w:tcW w:w="2920" w:type="dxa"/>
          </w:tcPr>
          <w:p w:rsidR="002D5F79" w:rsidRDefault="00B0013F">
            <w:pPr>
              <w:pStyle w:val="TableParagraph"/>
              <w:tabs>
                <w:tab w:val="left" w:pos="1251"/>
                <w:tab w:val="left" w:pos="1353"/>
                <w:tab w:val="left" w:pos="2274"/>
                <w:tab w:val="left" w:pos="2581"/>
              </w:tabs>
              <w:spacing w:line="360" w:lineRule="auto"/>
              <w:ind w:left="70" w:right="45"/>
              <w:rPr>
                <w:sz w:val="23"/>
              </w:rPr>
            </w:pPr>
            <w:r>
              <w:rPr>
                <w:rFonts w:ascii="Arial" w:hAnsi="Arial"/>
                <w:b/>
                <w:spacing w:val="-2"/>
                <w:sz w:val="23"/>
              </w:rPr>
              <w:t>7.1.1.</w:t>
            </w:r>
            <w:r>
              <w:rPr>
                <w:rFonts w:ascii="Arial" w:hAnsi="Arial"/>
                <w:b/>
                <w:sz w:val="23"/>
              </w:rPr>
              <w:tab/>
            </w:r>
            <w:r>
              <w:rPr>
                <w:rFonts w:ascii="Arial" w:hAnsi="Arial"/>
                <w:b/>
                <w:spacing w:val="-2"/>
                <w:sz w:val="23"/>
              </w:rPr>
              <w:t>Atraso</w:t>
            </w:r>
            <w:r>
              <w:rPr>
                <w:rFonts w:ascii="Arial" w:hAnsi="Arial"/>
                <w:b/>
                <w:sz w:val="23"/>
              </w:rPr>
              <w:tab/>
            </w:r>
            <w:r>
              <w:rPr>
                <w:rFonts w:ascii="Arial" w:hAnsi="Arial"/>
                <w:b/>
                <w:sz w:val="23"/>
              </w:rPr>
              <w:tab/>
            </w:r>
            <w:r>
              <w:rPr>
                <w:rFonts w:ascii="Arial" w:hAnsi="Arial"/>
                <w:b/>
                <w:spacing w:val="-6"/>
                <w:sz w:val="23"/>
              </w:rPr>
              <w:t xml:space="preserve">na </w:t>
            </w:r>
            <w:r>
              <w:rPr>
                <w:rFonts w:ascii="Arial" w:hAnsi="Arial"/>
                <w:b/>
                <w:sz w:val="23"/>
              </w:rPr>
              <w:t xml:space="preserve">Montagem: </w:t>
            </w:r>
            <w:r>
              <w:rPr>
                <w:sz w:val="23"/>
              </w:rPr>
              <w:t>Não</w:t>
            </w:r>
            <w:r>
              <w:rPr>
                <w:spacing w:val="40"/>
                <w:sz w:val="23"/>
              </w:rPr>
              <w:t xml:space="preserve"> </w:t>
            </w:r>
            <w:r>
              <w:rPr>
                <w:sz w:val="23"/>
              </w:rPr>
              <w:t xml:space="preserve">conclusão da montagem e </w:t>
            </w:r>
            <w:r>
              <w:rPr>
                <w:spacing w:val="-2"/>
                <w:sz w:val="23"/>
              </w:rPr>
              <w:t>testes</w:t>
            </w:r>
            <w:r>
              <w:rPr>
                <w:sz w:val="23"/>
              </w:rPr>
              <w:tab/>
            </w:r>
            <w:r>
              <w:rPr>
                <w:sz w:val="23"/>
              </w:rPr>
              <w:tab/>
            </w:r>
            <w:r>
              <w:rPr>
                <w:spacing w:val="-6"/>
                <w:sz w:val="23"/>
              </w:rPr>
              <w:t>no</w:t>
            </w:r>
            <w:r>
              <w:rPr>
                <w:sz w:val="23"/>
              </w:rPr>
              <w:tab/>
            </w:r>
            <w:r>
              <w:rPr>
                <w:spacing w:val="-2"/>
                <w:sz w:val="23"/>
              </w:rPr>
              <w:t xml:space="preserve">prazo </w:t>
            </w:r>
            <w:r>
              <w:rPr>
                <w:sz w:val="23"/>
              </w:rPr>
              <w:t>estabelecido</w:t>
            </w:r>
            <w:r>
              <w:rPr>
                <w:spacing w:val="35"/>
                <w:sz w:val="23"/>
              </w:rPr>
              <w:t xml:space="preserve"> </w:t>
            </w:r>
            <w:r>
              <w:rPr>
                <w:sz w:val="23"/>
              </w:rPr>
              <w:t>no</w:t>
            </w:r>
            <w:r>
              <w:rPr>
                <w:spacing w:val="34"/>
                <w:sz w:val="23"/>
              </w:rPr>
              <w:t xml:space="preserve"> </w:t>
            </w:r>
            <w:r>
              <w:rPr>
                <w:sz w:val="23"/>
              </w:rPr>
              <w:t>Termo</w:t>
            </w:r>
            <w:r>
              <w:rPr>
                <w:spacing w:val="35"/>
                <w:sz w:val="23"/>
              </w:rPr>
              <w:t xml:space="preserve"> </w:t>
            </w:r>
            <w:r>
              <w:rPr>
                <w:spacing w:val="-5"/>
                <w:sz w:val="23"/>
              </w:rPr>
              <w:t>de</w:t>
            </w:r>
          </w:p>
          <w:p w:rsidR="002D5F79" w:rsidRDefault="00B0013F">
            <w:pPr>
              <w:pStyle w:val="TableParagraph"/>
              <w:ind w:left="70"/>
              <w:rPr>
                <w:sz w:val="23"/>
              </w:rPr>
            </w:pPr>
            <w:r>
              <w:rPr>
                <w:spacing w:val="-2"/>
                <w:sz w:val="23"/>
              </w:rPr>
              <w:t>Chamamento.</w:t>
            </w:r>
          </w:p>
        </w:tc>
        <w:tc>
          <w:tcPr>
            <w:tcW w:w="1500" w:type="dxa"/>
          </w:tcPr>
          <w:p w:rsidR="002D5F79" w:rsidRDefault="002D5F79">
            <w:pPr>
              <w:pStyle w:val="TableParagraph"/>
              <w:rPr>
                <w:sz w:val="23"/>
              </w:rPr>
            </w:pPr>
          </w:p>
          <w:p w:rsidR="002D5F79" w:rsidRDefault="002D5F79">
            <w:pPr>
              <w:pStyle w:val="TableParagraph"/>
              <w:rPr>
                <w:sz w:val="23"/>
              </w:rPr>
            </w:pPr>
          </w:p>
          <w:p w:rsidR="002D5F79" w:rsidRDefault="002D5F79">
            <w:pPr>
              <w:pStyle w:val="TableParagraph"/>
              <w:spacing w:before="196"/>
              <w:rPr>
                <w:sz w:val="23"/>
              </w:rPr>
            </w:pPr>
          </w:p>
          <w:p w:rsidR="002D5F79" w:rsidRDefault="00B0013F">
            <w:pPr>
              <w:pStyle w:val="TableParagraph"/>
              <w:spacing w:before="1"/>
              <w:ind w:left="19" w:right="2"/>
              <w:jc w:val="center"/>
              <w:rPr>
                <w:sz w:val="23"/>
              </w:rPr>
            </w:pPr>
            <w:r>
              <w:rPr>
                <w:spacing w:val="-2"/>
                <w:sz w:val="23"/>
              </w:rPr>
              <w:t>Grave</w:t>
            </w:r>
          </w:p>
        </w:tc>
        <w:tc>
          <w:tcPr>
            <w:tcW w:w="5078" w:type="dxa"/>
          </w:tcPr>
          <w:p w:rsidR="002D5F79" w:rsidRDefault="00B0013F">
            <w:pPr>
              <w:pStyle w:val="TableParagraph"/>
              <w:spacing w:line="360" w:lineRule="auto"/>
              <w:ind w:left="70" w:right="47"/>
              <w:jc w:val="both"/>
              <w:rPr>
                <w:sz w:val="23"/>
              </w:rPr>
            </w:pPr>
            <w:r>
              <w:rPr>
                <w:rFonts w:ascii="Arial" w:hAnsi="Arial"/>
                <w:b/>
                <w:sz w:val="23"/>
              </w:rPr>
              <w:t>Multa de 1% (um por cento) do valor do chamamento por hora de atraso</w:t>
            </w:r>
            <w:r>
              <w:rPr>
                <w:sz w:val="23"/>
              </w:rPr>
              <w:t>, limitada a 10% (dez por cento) do valor do chamamento. Após</w:t>
            </w:r>
            <w:r>
              <w:rPr>
                <w:spacing w:val="-14"/>
                <w:sz w:val="23"/>
              </w:rPr>
              <w:t xml:space="preserve"> </w:t>
            </w:r>
            <w:r>
              <w:rPr>
                <w:sz w:val="23"/>
              </w:rPr>
              <w:t>4</w:t>
            </w:r>
            <w:r>
              <w:rPr>
                <w:spacing w:val="-16"/>
                <w:sz w:val="23"/>
              </w:rPr>
              <w:t xml:space="preserve"> </w:t>
            </w:r>
            <w:r>
              <w:rPr>
                <w:sz w:val="23"/>
              </w:rPr>
              <w:t>horas</w:t>
            </w:r>
            <w:r>
              <w:rPr>
                <w:spacing w:val="-14"/>
                <w:sz w:val="23"/>
              </w:rPr>
              <w:t xml:space="preserve"> </w:t>
            </w:r>
            <w:r>
              <w:rPr>
                <w:sz w:val="23"/>
              </w:rPr>
              <w:t>de</w:t>
            </w:r>
            <w:r>
              <w:rPr>
                <w:spacing w:val="-16"/>
                <w:sz w:val="23"/>
              </w:rPr>
              <w:t xml:space="preserve"> </w:t>
            </w:r>
            <w:r>
              <w:rPr>
                <w:sz w:val="23"/>
              </w:rPr>
              <w:t>atraso,</w:t>
            </w:r>
            <w:r>
              <w:rPr>
                <w:spacing w:val="-14"/>
                <w:sz w:val="23"/>
              </w:rPr>
              <w:t xml:space="preserve"> </w:t>
            </w:r>
            <w:r>
              <w:rPr>
                <w:sz w:val="23"/>
              </w:rPr>
              <w:t>a</w:t>
            </w:r>
            <w:r>
              <w:rPr>
                <w:spacing w:val="-14"/>
                <w:sz w:val="23"/>
              </w:rPr>
              <w:t xml:space="preserve"> </w:t>
            </w:r>
            <w:r>
              <w:rPr>
                <w:sz w:val="23"/>
              </w:rPr>
              <w:t>CONTRATANTE</w:t>
            </w:r>
            <w:r>
              <w:rPr>
                <w:spacing w:val="-14"/>
                <w:sz w:val="23"/>
              </w:rPr>
              <w:t xml:space="preserve"> </w:t>
            </w:r>
            <w:r>
              <w:rPr>
                <w:sz w:val="23"/>
              </w:rPr>
              <w:t>pode rescindir</w:t>
            </w:r>
            <w:r>
              <w:rPr>
                <w:spacing w:val="9"/>
                <w:sz w:val="23"/>
              </w:rPr>
              <w:t xml:space="preserve"> </w:t>
            </w:r>
            <w:r>
              <w:rPr>
                <w:sz w:val="23"/>
              </w:rPr>
              <w:t>o</w:t>
            </w:r>
            <w:r>
              <w:rPr>
                <w:spacing w:val="7"/>
                <w:sz w:val="23"/>
              </w:rPr>
              <w:t xml:space="preserve"> </w:t>
            </w:r>
            <w:r>
              <w:rPr>
                <w:sz w:val="23"/>
              </w:rPr>
              <w:t>chamamento</w:t>
            </w:r>
            <w:r>
              <w:rPr>
                <w:spacing w:val="10"/>
                <w:sz w:val="23"/>
              </w:rPr>
              <w:t xml:space="preserve"> </w:t>
            </w:r>
            <w:r>
              <w:rPr>
                <w:sz w:val="23"/>
              </w:rPr>
              <w:t>e</w:t>
            </w:r>
            <w:r>
              <w:rPr>
                <w:spacing w:val="7"/>
                <w:sz w:val="23"/>
              </w:rPr>
              <w:t xml:space="preserve"> </w:t>
            </w:r>
            <w:r>
              <w:rPr>
                <w:sz w:val="23"/>
              </w:rPr>
              <w:t>contratar</w:t>
            </w:r>
            <w:r>
              <w:rPr>
                <w:spacing w:val="9"/>
                <w:sz w:val="23"/>
              </w:rPr>
              <w:t xml:space="preserve"> </w:t>
            </w:r>
            <w:r>
              <w:rPr>
                <w:sz w:val="23"/>
              </w:rPr>
              <w:t>terceiros</w:t>
            </w:r>
            <w:r>
              <w:rPr>
                <w:spacing w:val="9"/>
                <w:sz w:val="23"/>
              </w:rPr>
              <w:t xml:space="preserve"> </w:t>
            </w:r>
            <w:r>
              <w:rPr>
                <w:spacing w:val="-5"/>
                <w:sz w:val="23"/>
              </w:rPr>
              <w:t>às</w:t>
            </w:r>
          </w:p>
          <w:p w:rsidR="002D5F79" w:rsidRDefault="00B0013F">
            <w:pPr>
              <w:pStyle w:val="TableParagraph"/>
              <w:ind w:left="70"/>
              <w:jc w:val="both"/>
              <w:rPr>
                <w:sz w:val="23"/>
              </w:rPr>
            </w:pPr>
            <w:r>
              <w:rPr>
                <w:sz w:val="23"/>
              </w:rPr>
              <w:t>custas</w:t>
            </w:r>
            <w:r>
              <w:rPr>
                <w:spacing w:val="-2"/>
                <w:sz w:val="23"/>
              </w:rPr>
              <w:t xml:space="preserve"> </w:t>
            </w:r>
            <w:r>
              <w:rPr>
                <w:sz w:val="23"/>
              </w:rPr>
              <w:t>da</w:t>
            </w:r>
            <w:r>
              <w:rPr>
                <w:spacing w:val="-2"/>
                <w:sz w:val="23"/>
              </w:rPr>
              <w:t xml:space="preserve"> CONTRATADA.</w:t>
            </w:r>
          </w:p>
        </w:tc>
      </w:tr>
    </w:tbl>
    <w:p w:rsidR="002D5F79" w:rsidRDefault="002D5F79">
      <w:pPr>
        <w:pStyle w:val="TableParagraph"/>
        <w:jc w:val="both"/>
        <w:rPr>
          <w:sz w:val="23"/>
        </w:rPr>
        <w:sectPr w:rsidR="002D5F79">
          <w:pgSz w:w="11910" w:h="16840"/>
          <w:pgMar w:top="1840" w:right="0" w:bottom="1020" w:left="283" w:header="658" w:footer="834" w:gutter="0"/>
          <w:cols w:space="720"/>
        </w:sectPr>
      </w:pPr>
    </w:p>
    <w:p w:rsidR="002D5F79" w:rsidRDefault="002D5F79">
      <w:pPr>
        <w:pStyle w:val="Corpodetexto"/>
        <w:spacing w:before="41"/>
        <w:ind w:left="0"/>
        <w:jc w:val="left"/>
        <w:rPr>
          <w:sz w:val="20"/>
        </w:rPr>
      </w:pPr>
    </w:p>
    <w:tbl>
      <w:tblPr>
        <w:tblStyle w:val="TableNormal"/>
        <w:tblW w:w="0" w:type="auto"/>
        <w:tblInd w:w="14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920"/>
        <w:gridCol w:w="1500"/>
        <w:gridCol w:w="5078"/>
      </w:tblGrid>
      <w:tr w:rsidR="002D5F79">
        <w:trPr>
          <w:trHeight w:val="2776"/>
        </w:trPr>
        <w:tc>
          <w:tcPr>
            <w:tcW w:w="2920" w:type="dxa"/>
            <w:tcBorders>
              <w:top w:val="nil"/>
            </w:tcBorders>
          </w:tcPr>
          <w:p w:rsidR="002D5F79" w:rsidRDefault="00B0013F">
            <w:pPr>
              <w:pStyle w:val="TableParagraph"/>
              <w:spacing w:line="360" w:lineRule="auto"/>
              <w:ind w:left="70" w:right="47"/>
              <w:jc w:val="both"/>
              <w:rPr>
                <w:sz w:val="23"/>
              </w:rPr>
            </w:pPr>
            <w:r>
              <w:rPr>
                <w:rFonts w:ascii="Arial" w:hAnsi="Arial"/>
                <w:b/>
                <w:sz w:val="23"/>
              </w:rPr>
              <w:t>7.1.2. Falha Técnica ou Interrupção:</w:t>
            </w:r>
            <w:r>
              <w:rPr>
                <w:rFonts w:ascii="Arial" w:hAnsi="Arial"/>
                <w:b/>
                <w:spacing w:val="-16"/>
                <w:sz w:val="23"/>
              </w:rPr>
              <w:t xml:space="preserve"> </w:t>
            </w:r>
            <w:r>
              <w:rPr>
                <w:sz w:val="23"/>
              </w:rPr>
              <w:t>Defeito,</w:t>
            </w:r>
            <w:r>
              <w:rPr>
                <w:spacing w:val="-16"/>
                <w:sz w:val="23"/>
              </w:rPr>
              <w:t xml:space="preserve"> </w:t>
            </w:r>
            <w:r>
              <w:rPr>
                <w:sz w:val="23"/>
              </w:rPr>
              <w:t>pane ou</w:t>
            </w:r>
            <w:r>
              <w:rPr>
                <w:spacing w:val="74"/>
                <w:sz w:val="23"/>
              </w:rPr>
              <w:t xml:space="preserve">    </w:t>
            </w:r>
            <w:r>
              <w:rPr>
                <w:sz w:val="23"/>
              </w:rPr>
              <w:t>interrupção</w:t>
            </w:r>
            <w:r>
              <w:rPr>
                <w:spacing w:val="75"/>
                <w:sz w:val="23"/>
              </w:rPr>
              <w:t xml:space="preserve">    </w:t>
            </w:r>
            <w:r>
              <w:rPr>
                <w:spacing w:val="-5"/>
                <w:sz w:val="23"/>
              </w:rPr>
              <w:t>no</w:t>
            </w:r>
          </w:p>
          <w:p w:rsidR="002D5F79" w:rsidRDefault="00B0013F">
            <w:pPr>
              <w:pStyle w:val="TableParagraph"/>
              <w:tabs>
                <w:tab w:val="left" w:pos="2593"/>
              </w:tabs>
              <w:spacing w:line="360" w:lineRule="auto"/>
              <w:ind w:left="70" w:right="47"/>
              <w:jc w:val="both"/>
              <w:rPr>
                <w:sz w:val="23"/>
              </w:rPr>
            </w:pPr>
            <w:r>
              <w:rPr>
                <w:spacing w:val="-2"/>
                <w:sz w:val="23"/>
              </w:rPr>
              <w:t>funcionamento</w:t>
            </w:r>
            <w:r>
              <w:rPr>
                <w:sz w:val="23"/>
              </w:rPr>
              <w:tab/>
            </w:r>
            <w:r>
              <w:rPr>
                <w:spacing w:val="-6"/>
                <w:sz w:val="23"/>
              </w:rPr>
              <w:t xml:space="preserve">de </w:t>
            </w:r>
            <w:r>
              <w:rPr>
                <w:sz w:val="23"/>
              </w:rPr>
              <w:t>equipamento ou sistema que</w:t>
            </w:r>
            <w:r>
              <w:rPr>
                <w:spacing w:val="67"/>
                <w:w w:val="150"/>
                <w:sz w:val="23"/>
              </w:rPr>
              <w:t xml:space="preserve">   </w:t>
            </w:r>
            <w:r>
              <w:rPr>
                <w:sz w:val="23"/>
              </w:rPr>
              <w:t>comprometa</w:t>
            </w:r>
            <w:r>
              <w:rPr>
                <w:spacing w:val="67"/>
                <w:w w:val="150"/>
                <w:sz w:val="23"/>
              </w:rPr>
              <w:t xml:space="preserve">   </w:t>
            </w:r>
            <w:r>
              <w:rPr>
                <w:spacing w:val="-10"/>
                <w:sz w:val="23"/>
              </w:rPr>
              <w:t>a</w:t>
            </w:r>
          </w:p>
          <w:p w:rsidR="002D5F79" w:rsidRDefault="00B0013F">
            <w:pPr>
              <w:pStyle w:val="TableParagraph"/>
              <w:ind w:left="70"/>
              <w:jc w:val="both"/>
              <w:rPr>
                <w:sz w:val="23"/>
              </w:rPr>
            </w:pPr>
            <w:r>
              <w:rPr>
                <w:sz w:val="23"/>
              </w:rPr>
              <w:t>continuidade</w:t>
            </w:r>
            <w:r>
              <w:rPr>
                <w:spacing w:val="-5"/>
                <w:sz w:val="23"/>
              </w:rPr>
              <w:t xml:space="preserve"> </w:t>
            </w:r>
            <w:r>
              <w:rPr>
                <w:sz w:val="23"/>
              </w:rPr>
              <w:t>do</w:t>
            </w:r>
            <w:r>
              <w:rPr>
                <w:spacing w:val="-5"/>
                <w:sz w:val="23"/>
              </w:rPr>
              <w:t xml:space="preserve"> </w:t>
            </w:r>
            <w:r>
              <w:rPr>
                <w:spacing w:val="-2"/>
                <w:sz w:val="23"/>
              </w:rPr>
              <w:t>evento.</w:t>
            </w:r>
          </w:p>
        </w:tc>
        <w:tc>
          <w:tcPr>
            <w:tcW w:w="1500" w:type="dxa"/>
            <w:tcBorders>
              <w:top w:val="nil"/>
            </w:tcBorders>
          </w:tcPr>
          <w:p w:rsidR="002D5F79" w:rsidRDefault="002D5F79">
            <w:pPr>
              <w:pStyle w:val="TableParagraph"/>
              <w:rPr>
                <w:sz w:val="23"/>
              </w:rPr>
            </w:pPr>
          </w:p>
          <w:p w:rsidR="002D5F79" w:rsidRDefault="002D5F79">
            <w:pPr>
              <w:pStyle w:val="TableParagraph"/>
              <w:rPr>
                <w:sz w:val="23"/>
              </w:rPr>
            </w:pPr>
          </w:p>
          <w:p w:rsidR="002D5F79" w:rsidRDefault="002D5F79">
            <w:pPr>
              <w:pStyle w:val="TableParagraph"/>
              <w:rPr>
                <w:sz w:val="23"/>
              </w:rPr>
            </w:pPr>
          </w:p>
          <w:p w:rsidR="002D5F79" w:rsidRDefault="002D5F79">
            <w:pPr>
              <w:pStyle w:val="TableParagraph"/>
              <w:spacing w:before="130"/>
              <w:rPr>
                <w:sz w:val="23"/>
              </w:rPr>
            </w:pPr>
          </w:p>
          <w:p w:rsidR="002D5F79" w:rsidRDefault="00B0013F">
            <w:pPr>
              <w:pStyle w:val="TableParagraph"/>
              <w:ind w:left="19"/>
              <w:jc w:val="center"/>
              <w:rPr>
                <w:sz w:val="23"/>
              </w:rPr>
            </w:pPr>
            <w:r>
              <w:rPr>
                <w:spacing w:val="-2"/>
                <w:sz w:val="23"/>
              </w:rPr>
              <w:t>Gravíssima</w:t>
            </w:r>
          </w:p>
        </w:tc>
        <w:tc>
          <w:tcPr>
            <w:tcW w:w="5078" w:type="dxa"/>
            <w:tcBorders>
              <w:top w:val="nil"/>
            </w:tcBorders>
          </w:tcPr>
          <w:p w:rsidR="002D5F79" w:rsidRDefault="002D5F79">
            <w:pPr>
              <w:pStyle w:val="TableParagraph"/>
              <w:spacing w:before="128"/>
              <w:rPr>
                <w:sz w:val="23"/>
              </w:rPr>
            </w:pPr>
          </w:p>
          <w:p w:rsidR="002D5F79" w:rsidRDefault="00B0013F">
            <w:pPr>
              <w:pStyle w:val="TableParagraph"/>
              <w:spacing w:line="360" w:lineRule="auto"/>
              <w:ind w:left="70" w:right="46"/>
              <w:jc w:val="both"/>
              <w:rPr>
                <w:sz w:val="23"/>
              </w:rPr>
            </w:pPr>
            <w:r>
              <w:rPr>
                <w:rFonts w:ascii="Arial" w:hAnsi="Arial"/>
                <w:b/>
                <w:sz w:val="23"/>
              </w:rPr>
              <w:t>Multa de 10% (dez por cento) do valor do chamamento por falha</w:t>
            </w:r>
            <w:r>
              <w:rPr>
                <w:sz w:val="23"/>
              </w:rPr>
              <w:t>, além da obrigação de reparo/reposição imediata (em até 2h). Reincidência no mesmo evento pode levar à rescisão imediata do chamamento.</w:t>
            </w:r>
          </w:p>
        </w:tc>
      </w:tr>
      <w:tr w:rsidR="002D5F79">
        <w:trPr>
          <w:trHeight w:val="2778"/>
        </w:trPr>
        <w:tc>
          <w:tcPr>
            <w:tcW w:w="2920" w:type="dxa"/>
          </w:tcPr>
          <w:p w:rsidR="002D5F79" w:rsidRDefault="00B0013F">
            <w:pPr>
              <w:pStyle w:val="TableParagraph"/>
              <w:spacing w:line="360" w:lineRule="auto"/>
              <w:ind w:left="70" w:right="46"/>
              <w:jc w:val="both"/>
              <w:rPr>
                <w:sz w:val="23"/>
              </w:rPr>
            </w:pPr>
            <w:r>
              <w:rPr>
                <w:rFonts w:ascii="Arial" w:hAnsi="Arial"/>
                <w:b/>
                <w:sz w:val="23"/>
              </w:rPr>
              <w:t>7.1.3. Indisponibilidade de Profissional:</w:t>
            </w:r>
            <w:r>
              <w:rPr>
                <w:rFonts w:ascii="Arial" w:hAnsi="Arial"/>
                <w:b/>
                <w:spacing w:val="-7"/>
                <w:sz w:val="23"/>
              </w:rPr>
              <w:t xml:space="preserve"> </w:t>
            </w:r>
            <w:r>
              <w:rPr>
                <w:sz w:val="23"/>
              </w:rPr>
              <w:t>Falta de técnico especializado, segurança ou outro profissional obrigatório durante</w:t>
            </w:r>
            <w:r>
              <w:rPr>
                <w:spacing w:val="79"/>
                <w:sz w:val="23"/>
              </w:rPr>
              <w:t xml:space="preserve">    </w:t>
            </w:r>
            <w:r>
              <w:rPr>
                <w:sz w:val="23"/>
              </w:rPr>
              <w:t>o</w:t>
            </w:r>
            <w:r>
              <w:rPr>
                <w:spacing w:val="48"/>
                <w:w w:val="150"/>
                <w:sz w:val="23"/>
              </w:rPr>
              <w:t xml:space="preserve">    </w:t>
            </w:r>
            <w:r>
              <w:rPr>
                <w:spacing w:val="-2"/>
                <w:sz w:val="23"/>
              </w:rPr>
              <w:t>horário</w:t>
            </w:r>
          </w:p>
          <w:p w:rsidR="002D5F79" w:rsidRDefault="00B0013F">
            <w:pPr>
              <w:pStyle w:val="TableParagraph"/>
              <w:ind w:left="70"/>
              <w:rPr>
                <w:sz w:val="23"/>
              </w:rPr>
            </w:pPr>
            <w:r>
              <w:rPr>
                <w:spacing w:val="-2"/>
                <w:sz w:val="23"/>
              </w:rPr>
              <w:t>contratado.</w:t>
            </w:r>
          </w:p>
        </w:tc>
        <w:tc>
          <w:tcPr>
            <w:tcW w:w="1500" w:type="dxa"/>
          </w:tcPr>
          <w:p w:rsidR="002D5F79" w:rsidRDefault="002D5F79">
            <w:pPr>
              <w:pStyle w:val="TableParagraph"/>
              <w:rPr>
                <w:sz w:val="23"/>
              </w:rPr>
            </w:pPr>
          </w:p>
          <w:p w:rsidR="002D5F79" w:rsidRDefault="002D5F79">
            <w:pPr>
              <w:pStyle w:val="TableParagraph"/>
              <w:rPr>
                <w:sz w:val="23"/>
              </w:rPr>
            </w:pPr>
          </w:p>
          <w:p w:rsidR="002D5F79" w:rsidRDefault="002D5F79">
            <w:pPr>
              <w:pStyle w:val="TableParagraph"/>
              <w:rPr>
                <w:sz w:val="23"/>
              </w:rPr>
            </w:pPr>
          </w:p>
          <w:p w:rsidR="002D5F79" w:rsidRDefault="002D5F79">
            <w:pPr>
              <w:pStyle w:val="TableParagraph"/>
              <w:spacing w:before="130"/>
              <w:rPr>
                <w:sz w:val="23"/>
              </w:rPr>
            </w:pPr>
          </w:p>
          <w:p w:rsidR="002D5F79" w:rsidRDefault="00B0013F">
            <w:pPr>
              <w:pStyle w:val="TableParagraph"/>
              <w:ind w:left="19" w:right="2"/>
              <w:jc w:val="center"/>
              <w:rPr>
                <w:sz w:val="23"/>
              </w:rPr>
            </w:pPr>
            <w:r>
              <w:rPr>
                <w:spacing w:val="-2"/>
                <w:sz w:val="23"/>
              </w:rPr>
              <w:t>Grave</w:t>
            </w:r>
          </w:p>
        </w:tc>
        <w:tc>
          <w:tcPr>
            <w:tcW w:w="5078" w:type="dxa"/>
          </w:tcPr>
          <w:p w:rsidR="002D5F79" w:rsidRDefault="002D5F79">
            <w:pPr>
              <w:pStyle w:val="TableParagraph"/>
              <w:rPr>
                <w:sz w:val="23"/>
              </w:rPr>
            </w:pPr>
          </w:p>
          <w:p w:rsidR="002D5F79" w:rsidRDefault="002D5F79">
            <w:pPr>
              <w:pStyle w:val="TableParagraph"/>
              <w:spacing w:before="261"/>
              <w:rPr>
                <w:sz w:val="23"/>
              </w:rPr>
            </w:pPr>
          </w:p>
          <w:p w:rsidR="002D5F79" w:rsidRDefault="00B0013F">
            <w:pPr>
              <w:pStyle w:val="TableParagraph"/>
              <w:spacing w:line="360" w:lineRule="auto"/>
              <w:ind w:left="70" w:right="46"/>
              <w:jc w:val="both"/>
              <w:rPr>
                <w:sz w:val="23"/>
              </w:rPr>
            </w:pPr>
            <w:r>
              <w:rPr>
                <w:rFonts w:ascii="Arial" w:hAnsi="Arial"/>
                <w:b/>
                <w:sz w:val="23"/>
              </w:rPr>
              <w:t>Multa de 5% (cinco por cento) do valor da diária do profissional por hora de ausência</w:t>
            </w:r>
            <w:r>
              <w:rPr>
                <w:sz w:val="23"/>
              </w:rPr>
              <w:t>, além da obrigação de substituição imediata.</w:t>
            </w:r>
          </w:p>
        </w:tc>
      </w:tr>
      <w:tr w:rsidR="002D5F79">
        <w:trPr>
          <w:trHeight w:val="3172"/>
        </w:trPr>
        <w:tc>
          <w:tcPr>
            <w:tcW w:w="2920" w:type="dxa"/>
          </w:tcPr>
          <w:p w:rsidR="002D5F79" w:rsidRDefault="00B0013F">
            <w:pPr>
              <w:pStyle w:val="TableParagraph"/>
              <w:tabs>
                <w:tab w:val="left" w:pos="1125"/>
              </w:tabs>
              <w:spacing w:line="360" w:lineRule="auto"/>
              <w:ind w:left="70" w:right="49"/>
              <w:rPr>
                <w:rFonts w:ascii="Arial"/>
                <w:b/>
                <w:sz w:val="23"/>
              </w:rPr>
            </w:pPr>
            <w:r>
              <w:rPr>
                <w:rFonts w:ascii="Arial"/>
                <w:b/>
                <w:spacing w:val="-2"/>
                <w:sz w:val="23"/>
              </w:rPr>
              <w:t>7.1.4.</w:t>
            </w:r>
            <w:r>
              <w:rPr>
                <w:rFonts w:ascii="Arial"/>
                <w:b/>
                <w:sz w:val="23"/>
              </w:rPr>
              <w:tab/>
            </w:r>
            <w:r>
              <w:rPr>
                <w:rFonts w:ascii="Arial"/>
                <w:b/>
                <w:spacing w:val="-2"/>
                <w:sz w:val="23"/>
              </w:rPr>
              <w:t xml:space="preserve">Inconformidade </w:t>
            </w:r>
            <w:r>
              <w:rPr>
                <w:rFonts w:ascii="Arial"/>
                <w:b/>
                <w:spacing w:val="-4"/>
                <w:sz w:val="23"/>
              </w:rPr>
              <w:t>com</w:t>
            </w:r>
          </w:p>
          <w:p w:rsidR="002D5F79" w:rsidRDefault="00B0013F">
            <w:pPr>
              <w:pStyle w:val="TableParagraph"/>
              <w:spacing w:line="360" w:lineRule="auto"/>
              <w:ind w:left="70" w:right="47"/>
              <w:jc w:val="both"/>
              <w:rPr>
                <w:sz w:val="23"/>
              </w:rPr>
            </w:pPr>
            <w:r>
              <w:rPr>
                <w:rFonts w:ascii="Arial" w:hAnsi="Arial"/>
                <w:b/>
                <w:sz w:val="23"/>
              </w:rPr>
              <w:t xml:space="preserve">Normas: </w:t>
            </w:r>
            <w:r>
              <w:rPr>
                <w:sz w:val="23"/>
              </w:rPr>
              <w:t>Descumprimento de norma técnica, de segurança ou exigência legal (ex.: falta de guarda- corpo,</w:t>
            </w:r>
            <w:r>
              <w:rPr>
                <w:spacing w:val="25"/>
                <w:sz w:val="23"/>
              </w:rPr>
              <w:t xml:space="preserve">  </w:t>
            </w:r>
            <w:r>
              <w:rPr>
                <w:sz w:val="23"/>
              </w:rPr>
              <w:t>instalação</w:t>
            </w:r>
            <w:r>
              <w:rPr>
                <w:spacing w:val="24"/>
                <w:sz w:val="23"/>
              </w:rPr>
              <w:t xml:space="preserve">  </w:t>
            </w:r>
            <w:r>
              <w:rPr>
                <w:spacing w:val="-2"/>
                <w:sz w:val="23"/>
              </w:rPr>
              <w:t>elétrica</w:t>
            </w:r>
          </w:p>
          <w:p w:rsidR="002D5F79" w:rsidRDefault="00B0013F">
            <w:pPr>
              <w:pStyle w:val="TableParagraph"/>
              <w:ind w:left="70"/>
              <w:rPr>
                <w:sz w:val="23"/>
              </w:rPr>
            </w:pPr>
            <w:r>
              <w:rPr>
                <w:spacing w:val="-2"/>
                <w:sz w:val="23"/>
              </w:rPr>
              <w:t>irregular).</w:t>
            </w:r>
          </w:p>
        </w:tc>
        <w:tc>
          <w:tcPr>
            <w:tcW w:w="1500" w:type="dxa"/>
          </w:tcPr>
          <w:p w:rsidR="002D5F79" w:rsidRDefault="002D5F79">
            <w:pPr>
              <w:pStyle w:val="TableParagraph"/>
              <w:rPr>
                <w:sz w:val="23"/>
              </w:rPr>
            </w:pPr>
          </w:p>
          <w:p w:rsidR="002D5F79" w:rsidRDefault="002D5F79">
            <w:pPr>
              <w:pStyle w:val="TableParagraph"/>
              <w:rPr>
                <w:sz w:val="23"/>
              </w:rPr>
            </w:pPr>
          </w:p>
          <w:p w:rsidR="002D5F79" w:rsidRDefault="002D5F79">
            <w:pPr>
              <w:pStyle w:val="TableParagraph"/>
              <w:rPr>
                <w:sz w:val="23"/>
              </w:rPr>
            </w:pPr>
          </w:p>
          <w:p w:rsidR="002D5F79" w:rsidRDefault="002D5F79">
            <w:pPr>
              <w:pStyle w:val="TableParagraph"/>
              <w:rPr>
                <w:sz w:val="23"/>
              </w:rPr>
            </w:pPr>
          </w:p>
          <w:p w:rsidR="002D5F79" w:rsidRDefault="002D5F79">
            <w:pPr>
              <w:pStyle w:val="TableParagraph"/>
              <w:spacing w:before="63"/>
              <w:rPr>
                <w:sz w:val="23"/>
              </w:rPr>
            </w:pPr>
          </w:p>
          <w:p w:rsidR="002D5F79" w:rsidRDefault="00B0013F">
            <w:pPr>
              <w:pStyle w:val="TableParagraph"/>
              <w:spacing w:before="1"/>
              <w:ind w:left="19"/>
              <w:jc w:val="center"/>
              <w:rPr>
                <w:sz w:val="23"/>
              </w:rPr>
            </w:pPr>
            <w:r>
              <w:rPr>
                <w:spacing w:val="-2"/>
                <w:sz w:val="23"/>
              </w:rPr>
              <w:t>Gravíssima</w:t>
            </w:r>
          </w:p>
        </w:tc>
        <w:tc>
          <w:tcPr>
            <w:tcW w:w="5078" w:type="dxa"/>
          </w:tcPr>
          <w:p w:rsidR="002D5F79" w:rsidRDefault="002D5F79">
            <w:pPr>
              <w:pStyle w:val="TableParagraph"/>
              <w:rPr>
                <w:sz w:val="23"/>
              </w:rPr>
            </w:pPr>
          </w:p>
          <w:p w:rsidR="002D5F79" w:rsidRDefault="002D5F79">
            <w:pPr>
              <w:pStyle w:val="TableParagraph"/>
              <w:spacing w:before="61"/>
              <w:rPr>
                <w:sz w:val="23"/>
              </w:rPr>
            </w:pPr>
          </w:p>
          <w:p w:rsidR="002D5F79" w:rsidRDefault="00B0013F">
            <w:pPr>
              <w:pStyle w:val="TableParagraph"/>
              <w:spacing w:line="360" w:lineRule="auto"/>
              <w:ind w:left="70" w:right="45"/>
              <w:jc w:val="both"/>
              <w:rPr>
                <w:sz w:val="23"/>
              </w:rPr>
            </w:pPr>
            <w:r>
              <w:rPr>
                <w:rFonts w:ascii="Arial" w:hAnsi="Arial"/>
                <w:b/>
                <w:sz w:val="23"/>
              </w:rPr>
              <w:t>Suspensão imediata dos trabalhos</w:t>
            </w:r>
            <w:r>
              <w:rPr>
                <w:rFonts w:ascii="Arial" w:hAnsi="Arial"/>
                <w:b/>
                <w:spacing w:val="-3"/>
                <w:sz w:val="23"/>
              </w:rPr>
              <w:t xml:space="preserve"> </w:t>
            </w:r>
            <w:r>
              <w:rPr>
                <w:sz w:val="23"/>
              </w:rPr>
              <w:t>até a regularização, por conta e risco da CONTRATADA.</w:t>
            </w:r>
            <w:r>
              <w:rPr>
                <w:spacing w:val="-2"/>
                <w:sz w:val="23"/>
              </w:rPr>
              <w:t xml:space="preserve"> </w:t>
            </w:r>
            <w:r>
              <w:rPr>
                <w:rFonts w:ascii="Arial" w:hAnsi="Arial"/>
                <w:b/>
                <w:sz w:val="23"/>
              </w:rPr>
              <w:t>Multa de 15% (quinze por cento) do valor do chamamento</w:t>
            </w:r>
            <w:r>
              <w:rPr>
                <w:sz w:val="23"/>
              </w:rPr>
              <w:t>, além das custas de eventual interdição por autoridade.</w:t>
            </w:r>
          </w:p>
        </w:tc>
      </w:tr>
      <w:tr w:rsidR="002D5F79">
        <w:trPr>
          <w:trHeight w:val="1588"/>
        </w:trPr>
        <w:tc>
          <w:tcPr>
            <w:tcW w:w="2920" w:type="dxa"/>
          </w:tcPr>
          <w:p w:rsidR="002D5F79" w:rsidRDefault="00B0013F">
            <w:pPr>
              <w:pStyle w:val="TableParagraph"/>
              <w:tabs>
                <w:tab w:val="left" w:pos="1251"/>
                <w:tab w:val="left" w:pos="2581"/>
              </w:tabs>
              <w:spacing w:line="362" w:lineRule="auto"/>
              <w:ind w:left="70" w:right="48"/>
              <w:rPr>
                <w:sz w:val="23"/>
              </w:rPr>
            </w:pPr>
            <w:r>
              <w:rPr>
                <w:rFonts w:ascii="Arial" w:hAnsi="Arial"/>
                <w:b/>
                <w:spacing w:val="-2"/>
                <w:sz w:val="23"/>
              </w:rPr>
              <w:t>7.1.5.</w:t>
            </w:r>
            <w:r>
              <w:rPr>
                <w:rFonts w:ascii="Arial" w:hAnsi="Arial"/>
                <w:b/>
                <w:sz w:val="23"/>
              </w:rPr>
              <w:tab/>
            </w:r>
            <w:r>
              <w:rPr>
                <w:rFonts w:ascii="Arial" w:hAnsi="Arial"/>
                <w:b/>
                <w:spacing w:val="-2"/>
                <w:sz w:val="23"/>
              </w:rPr>
              <w:t>Atraso</w:t>
            </w:r>
            <w:r>
              <w:rPr>
                <w:rFonts w:ascii="Arial" w:hAnsi="Arial"/>
                <w:b/>
                <w:sz w:val="23"/>
              </w:rPr>
              <w:tab/>
            </w:r>
            <w:r>
              <w:rPr>
                <w:rFonts w:ascii="Arial" w:hAnsi="Arial"/>
                <w:b/>
                <w:spacing w:val="-6"/>
                <w:sz w:val="23"/>
              </w:rPr>
              <w:t xml:space="preserve">na </w:t>
            </w:r>
            <w:r>
              <w:rPr>
                <w:rFonts w:ascii="Arial" w:hAnsi="Arial"/>
                <w:b/>
                <w:sz w:val="23"/>
              </w:rPr>
              <w:t xml:space="preserve">Desmontagem: </w:t>
            </w:r>
            <w:r>
              <w:rPr>
                <w:sz w:val="23"/>
              </w:rPr>
              <w:t>Não liberação</w:t>
            </w:r>
            <w:r>
              <w:rPr>
                <w:spacing w:val="-4"/>
                <w:sz w:val="23"/>
              </w:rPr>
              <w:t xml:space="preserve"> </w:t>
            </w:r>
            <w:r>
              <w:rPr>
                <w:sz w:val="23"/>
              </w:rPr>
              <w:t>do</w:t>
            </w:r>
            <w:r>
              <w:rPr>
                <w:spacing w:val="-2"/>
                <w:sz w:val="23"/>
              </w:rPr>
              <w:t xml:space="preserve"> </w:t>
            </w:r>
            <w:r>
              <w:rPr>
                <w:sz w:val="23"/>
              </w:rPr>
              <w:t>local</w:t>
            </w:r>
            <w:r>
              <w:rPr>
                <w:spacing w:val="-2"/>
                <w:sz w:val="23"/>
              </w:rPr>
              <w:t xml:space="preserve"> </w:t>
            </w:r>
            <w:r>
              <w:rPr>
                <w:sz w:val="23"/>
              </w:rPr>
              <w:t>no</w:t>
            </w:r>
            <w:r>
              <w:rPr>
                <w:spacing w:val="-2"/>
                <w:sz w:val="23"/>
              </w:rPr>
              <w:t xml:space="preserve"> </w:t>
            </w:r>
            <w:r>
              <w:rPr>
                <w:sz w:val="23"/>
              </w:rPr>
              <w:t>prazo</w:t>
            </w:r>
          </w:p>
          <w:p w:rsidR="002D5F79" w:rsidRDefault="00B0013F">
            <w:pPr>
              <w:pStyle w:val="TableParagraph"/>
              <w:spacing w:line="259" w:lineRule="exact"/>
              <w:ind w:left="70"/>
              <w:rPr>
                <w:sz w:val="23"/>
              </w:rPr>
            </w:pPr>
            <w:r>
              <w:rPr>
                <w:spacing w:val="-2"/>
                <w:sz w:val="23"/>
              </w:rPr>
              <w:t>estabelecido.</w:t>
            </w:r>
          </w:p>
        </w:tc>
        <w:tc>
          <w:tcPr>
            <w:tcW w:w="1500" w:type="dxa"/>
          </w:tcPr>
          <w:p w:rsidR="002D5F79" w:rsidRDefault="002D5F79">
            <w:pPr>
              <w:pStyle w:val="TableParagraph"/>
              <w:rPr>
                <w:sz w:val="23"/>
              </w:rPr>
            </w:pPr>
          </w:p>
          <w:p w:rsidR="002D5F79" w:rsidRDefault="002D5F79">
            <w:pPr>
              <w:pStyle w:val="TableParagraph"/>
              <w:spacing w:before="65"/>
              <w:rPr>
                <w:sz w:val="23"/>
              </w:rPr>
            </w:pPr>
          </w:p>
          <w:p w:rsidR="002D5F79" w:rsidRDefault="00B0013F">
            <w:pPr>
              <w:pStyle w:val="TableParagraph"/>
              <w:ind w:left="19" w:right="2"/>
              <w:jc w:val="center"/>
              <w:rPr>
                <w:sz w:val="23"/>
              </w:rPr>
            </w:pPr>
            <w:r>
              <w:rPr>
                <w:spacing w:val="-2"/>
                <w:sz w:val="23"/>
              </w:rPr>
              <w:t>Grave</w:t>
            </w:r>
          </w:p>
        </w:tc>
        <w:tc>
          <w:tcPr>
            <w:tcW w:w="5078" w:type="dxa"/>
          </w:tcPr>
          <w:p w:rsidR="002D5F79" w:rsidRDefault="00B0013F">
            <w:pPr>
              <w:pStyle w:val="TableParagraph"/>
              <w:spacing w:line="362" w:lineRule="auto"/>
              <w:ind w:left="70" w:right="48"/>
              <w:jc w:val="both"/>
              <w:rPr>
                <w:sz w:val="23"/>
              </w:rPr>
            </w:pPr>
            <w:r>
              <w:rPr>
                <w:rFonts w:ascii="Arial" w:hAnsi="Arial"/>
                <w:b/>
                <w:sz w:val="23"/>
              </w:rPr>
              <w:t>Multa de 2% (dois por cento) do valor do chamamento por hora de atraso</w:t>
            </w:r>
            <w:r>
              <w:rPr>
                <w:sz w:val="23"/>
              </w:rPr>
              <w:t>, limitada a 20%</w:t>
            </w:r>
            <w:r>
              <w:rPr>
                <w:spacing w:val="6"/>
                <w:sz w:val="23"/>
              </w:rPr>
              <w:t xml:space="preserve"> </w:t>
            </w:r>
            <w:r>
              <w:rPr>
                <w:sz w:val="23"/>
              </w:rPr>
              <w:t>(vinte</w:t>
            </w:r>
            <w:r>
              <w:rPr>
                <w:spacing w:val="8"/>
                <w:sz w:val="23"/>
              </w:rPr>
              <w:t xml:space="preserve"> </w:t>
            </w:r>
            <w:r>
              <w:rPr>
                <w:sz w:val="23"/>
              </w:rPr>
              <w:t>por</w:t>
            </w:r>
            <w:r>
              <w:rPr>
                <w:spacing w:val="7"/>
                <w:sz w:val="23"/>
              </w:rPr>
              <w:t xml:space="preserve"> </w:t>
            </w:r>
            <w:r>
              <w:rPr>
                <w:sz w:val="23"/>
              </w:rPr>
              <w:t>cento).</w:t>
            </w:r>
            <w:r>
              <w:rPr>
                <w:spacing w:val="7"/>
                <w:sz w:val="23"/>
              </w:rPr>
              <w:t xml:space="preserve"> </w:t>
            </w:r>
            <w:r>
              <w:rPr>
                <w:sz w:val="23"/>
              </w:rPr>
              <w:t>Após</w:t>
            </w:r>
            <w:r>
              <w:rPr>
                <w:spacing w:val="8"/>
                <w:sz w:val="23"/>
              </w:rPr>
              <w:t xml:space="preserve"> </w:t>
            </w:r>
            <w:r>
              <w:rPr>
                <w:sz w:val="23"/>
              </w:rPr>
              <w:t>12</w:t>
            </w:r>
            <w:r>
              <w:rPr>
                <w:spacing w:val="6"/>
                <w:sz w:val="23"/>
              </w:rPr>
              <w:t xml:space="preserve"> </w:t>
            </w:r>
            <w:r>
              <w:rPr>
                <w:sz w:val="23"/>
              </w:rPr>
              <w:t>horas,</w:t>
            </w:r>
            <w:r>
              <w:rPr>
                <w:spacing w:val="5"/>
                <w:sz w:val="23"/>
              </w:rPr>
              <w:t xml:space="preserve"> </w:t>
            </w:r>
            <w:r>
              <w:rPr>
                <w:spacing w:val="-2"/>
                <w:sz w:val="23"/>
              </w:rPr>
              <w:t>configura</w:t>
            </w:r>
          </w:p>
          <w:p w:rsidR="002D5F79" w:rsidRDefault="00B0013F">
            <w:pPr>
              <w:pStyle w:val="TableParagraph"/>
              <w:spacing w:line="259" w:lineRule="exact"/>
              <w:ind w:left="70"/>
              <w:jc w:val="both"/>
              <w:rPr>
                <w:sz w:val="23"/>
              </w:rPr>
            </w:pPr>
            <w:r>
              <w:rPr>
                <w:sz w:val="23"/>
              </w:rPr>
              <w:t>ocupação</w:t>
            </w:r>
            <w:r>
              <w:rPr>
                <w:spacing w:val="-4"/>
                <w:sz w:val="23"/>
              </w:rPr>
              <w:t xml:space="preserve"> </w:t>
            </w:r>
            <w:r>
              <w:rPr>
                <w:sz w:val="23"/>
              </w:rPr>
              <w:t>indevida,</w:t>
            </w:r>
            <w:r>
              <w:rPr>
                <w:spacing w:val="-3"/>
                <w:sz w:val="23"/>
              </w:rPr>
              <w:t xml:space="preserve"> </w:t>
            </w:r>
            <w:r>
              <w:rPr>
                <w:sz w:val="23"/>
              </w:rPr>
              <w:t>sujeita</w:t>
            </w:r>
            <w:r>
              <w:rPr>
                <w:spacing w:val="-1"/>
                <w:sz w:val="23"/>
              </w:rPr>
              <w:t xml:space="preserve"> </w:t>
            </w:r>
            <w:r>
              <w:rPr>
                <w:sz w:val="23"/>
              </w:rPr>
              <w:t>a</w:t>
            </w:r>
            <w:r>
              <w:rPr>
                <w:spacing w:val="-1"/>
                <w:sz w:val="23"/>
              </w:rPr>
              <w:t xml:space="preserve"> </w:t>
            </w:r>
            <w:r>
              <w:rPr>
                <w:sz w:val="23"/>
              </w:rPr>
              <w:t>ações</w:t>
            </w:r>
            <w:r>
              <w:rPr>
                <w:spacing w:val="-1"/>
                <w:sz w:val="23"/>
              </w:rPr>
              <w:t xml:space="preserve"> </w:t>
            </w:r>
            <w:r>
              <w:rPr>
                <w:sz w:val="23"/>
              </w:rPr>
              <w:t>de</w:t>
            </w:r>
            <w:r>
              <w:rPr>
                <w:spacing w:val="-1"/>
                <w:sz w:val="23"/>
              </w:rPr>
              <w:t xml:space="preserve"> </w:t>
            </w:r>
            <w:r>
              <w:rPr>
                <w:spacing w:val="-2"/>
                <w:sz w:val="23"/>
              </w:rPr>
              <w:t>despejo.</w:t>
            </w:r>
          </w:p>
        </w:tc>
      </w:tr>
    </w:tbl>
    <w:p w:rsidR="002D5F79" w:rsidRDefault="002D5F79">
      <w:pPr>
        <w:pStyle w:val="Corpodetexto"/>
        <w:ind w:left="0"/>
        <w:jc w:val="left"/>
      </w:pPr>
    </w:p>
    <w:p w:rsidR="002D5F79" w:rsidRDefault="002D5F79">
      <w:pPr>
        <w:pStyle w:val="Corpodetexto"/>
        <w:spacing w:before="110"/>
        <w:ind w:left="0"/>
        <w:jc w:val="left"/>
      </w:pPr>
    </w:p>
    <w:p w:rsidR="002D5F79" w:rsidRDefault="00B0013F">
      <w:pPr>
        <w:pStyle w:val="Ttulo2"/>
        <w:numPr>
          <w:ilvl w:val="1"/>
          <w:numId w:val="32"/>
        </w:numPr>
        <w:tabs>
          <w:tab w:val="left" w:pos="1885"/>
        </w:tabs>
        <w:ind w:left="1885" w:hanging="466"/>
      </w:pPr>
      <w:r>
        <w:t>Infrações</w:t>
      </w:r>
      <w:r>
        <w:rPr>
          <w:spacing w:val="-4"/>
        </w:rPr>
        <w:t xml:space="preserve"> </w:t>
      </w:r>
      <w:r>
        <w:t>e</w:t>
      </w:r>
      <w:r>
        <w:rPr>
          <w:spacing w:val="-3"/>
        </w:rPr>
        <w:t xml:space="preserve"> </w:t>
      </w:r>
      <w:r>
        <w:t>Penalidades</w:t>
      </w:r>
      <w:r>
        <w:rPr>
          <w:spacing w:val="-3"/>
        </w:rPr>
        <w:t xml:space="preserve"> </w:t>
      </w:r>
      <w:r>
        <w:t>contratuais</w:t>
      </w:r>
      <w:r>
        <w:rPr>
          <w:spacing w:val="-4"/>
        </w:rPr>
        <w:t xml:space="preserve"> </w:t>
      </w:r>
      <w:r>
        <w:t>(Relativas</w:t>
      </w:r>
      <w:r>
        <w:rPr>
          <w:spacing w:val="-3"/>
        </w:rPr>
        <w:t xml:space="preserve"> </w:t>
      </w:r>
      <w:r>
        <w:t>ao</w:t>
      </w:r>
      <w:r>
        <w:rPr>
          <w:spacing w:val="-4"/>
        </w:rPr>
        <w:t xml:space="preserve"> </w:t>
      </w:r>
      <w:r>
        <w:rPr>
          <w:spacing w:val="-5"/>
        </w:rPr>
        <w:t>RP)</w:t>
      </w:r>
    </w:p>
    <w:p w:rsidR="002D5F79" w:rsidRDefault="002D5F79">
      <w:pPr>
        <w:pStyle w:val="Corpodetexto"/>
        <w:spacing w:before="108"/>
        <w:ind w:left="0"/>
        <w:jc w:val="left"/>
        <w:rPr>
          <w:rFonts w:ascii="Arial"/>
          <w:b/>
        </w:rPr>
      </w:pPr>
    </w:p>
    <w:p w:rsidR="002D5F79" w:rsidRDefault="00B0013F">
      <w:pPr>
        <w:pStyle w:val="Corpodetexto"/>
        <w:spacing w:line="364" w:lineRule="auto"/>
        <w:ind w:right="1204"/>
      </w:pPr>
      <w:r>
        <w:t>As</w:t>
      </w:r>
      <w:r>
        <w:rPr>
          <w:spacing w:val="-1"/>
        </w:rPr>
        <w:t xml:space="preserve"> </w:t>
      </w:r>
      <w:r>
        <w:t>infrações abaixo,</w:t>
      </w:r>
      <w:r>
        <w:rPr>
          <w:spacing w:val="-1"/>
        </w:rPr>
        <w:t xml:space="preserve"> </w:t>
      </w:r>
      <w:r>
        <w:t>relacionadas ao</w:t>
      </w:r>
      <w:r>
        <w:rPr>
          <w:spacing w:val="-2"/>
        </w:rPr>
        <w:t xml:space="preserve"> </w:t>
      </w:r>
      <w:r>
        <w:t>descumprimento</w:t>
      </w:r>
      <w:r>
        <w:rPr>
          <w:spacing w:val="-1"/>
        </w:rPr>
        <w:t xml:space="preserve"> </w:t>
      </w:r>
      <w:r>
        <w:t>de obrigações</w:t>
      </w:r>
      <w:r>
        <w:rPr>
          <w:spacing w:val="-1"/>
        </w:rPr>
        <w:t xml:space="preserve"> </w:t>
      </w:r>
      <w:r>
        <w:t>do Registro de Preços,</w:t>
      </w:r>
      <w:r>
        <w:rPr>
          <w:spacing w:val="-4"/>
        </w:rPr>
        <w:t xml:space="preserve"> </w:t>
      </w:r>
      <w:r>
        <w:t>serão</w:t>
      </w:r>
      <w:r>
        <w:rPr>
          <w:spacing w:val="-3"/>
        </w:rPr>
        <w:t xml:space="preserve"> </w:t>
      </w:r>
      <w:r>
        <w:t>apuradas</w:t>
      </w:r>
      <w:r>
        <w:rPr>
          <w:spacing w:val="-3"/>
        </w:rPr>
        <w:t xml:space="preserve"> </w:t>
      </w:r>
      <w:r>
        <w:t>pelo</w:t>
      </w:r>
      <w:r>
        <w:rPr>
          <w:spacing w:val="-3"/>
        </w:rPr>
        <w:t xml:space="preserve"> </w:t>
      </w:r>
      <w:r>
        <w:t>Gestor</w:t>
      </w:r>
      <w:r>
        <w:rPr>
          <w:spacing w:val="-3"/>
        </w:rPr>
        <w:t xml:space="preserve"> </w:t>
      </w:r>
      <w:r>
        <w:t>do</w:t>
      </w:r>
      <w:r>
        <w:rPr>
          <w:spacing w:val="-3"/>
        </w:rPr>
        <w:t xml:space="preserve"> </w:t>
      </w:r>
      <w:r>
        <w:t>Contrato</w:t>
      </w:r>
      <w:r>
        <w:rPr>
          <w:spacing w:val="-3"/>
        </w:rPr>
        <w:t xml:space="preserve"> </w:t>
      </w:r>
      <w:r>
        <w:t>e</w:t>
      </w:r>
      <w:r>
        <w:rPr>
          <w:spacing w:val="-3"/>
        </w:rPr>
        <w:t xml:space="preserve"> </w:t>
      </w:r>
      <w:r>
        <w:t>podem</w:t>
      </w:r>
      <w:r>
        <w:rPr>
          <w:spacing w:val="-3"/>
        </w:rPr>
        <w:t xml:space="preserve"> </w:t>
      </w:r>
      <w:r>
        <w:t>levar</w:t>
      </w:r>
      <w:r>
        <w:rPr>
          <w:spacing w:val="-3"/>
        </w:rPr>
        <w:t xml:space="preserve"> </w:t>
      </w:r>
      <w:r>
        <w:t>a</w:t>
      </w:r>
      <w:r>
        <w:rPr>
          <w:spacing w:val="-1"/>
        </w:rPr>
        <w:t xml:space="preserve"> </w:t>
      </w:r>
      <w:r>
        <w:t>penalidades</w:t>
      </w:r>
      <w:r>
        <w:rPr>
          <w:spacing w:val="-4"/>
        </w:rPr>
        <w:t xml:space="preserve"> </w:t>
      </w:r>
      <w:r>
        <w:t>sobre o contrato como um todo, incluindo sua suspensão ou rescisão.</w:t>
      </w:r>
    </w:p>
    <w:p w:rsidR="002D5F79" w:rsidRDefault="002D5F79">
      <w:pPr>
        <w:pStyle w:val="Corpodetexto"/>
        <w:spacing w:line="364" w:lineRule="auto"/>
        <w:sectPr w:rsidR="002D5F79">
          <w:pgSz w:w="11910" w:h="16840"/>
          <w:pgMar w:top="1840" w:right="0" w:bottom="1020" w:left="283" w:header="658" w:footer="834" w:gutter="0"/>
          <w:cols w:space="720"/>
        </w:sectPr>
      </w:pPr>
    </w:p>
    <w:p w:rsidR="002D5F79" w:rsidRDefault="002D5F79">
      <w:pPr>
        <w:pStyle w:val="Corpodetexto"/>
        <w:spacing w:before="51"/>
        <w:ind w:left="0"/>
        <w:jc w:val="left"/>
        <w:rPr>
          <w:sz w:val="20"/>
        </w:rPr>
      </w:pPr>
    </w:p>
    <w:tbl>
      <w:tblPr>
        <w:tblStyle w:val="TableNormal"/>
        <w:tblW w:w="0" w:type="auto"/>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8"/>
        <w:gridCol w:w="1560"/>
        <w:gridCol w:w="4820"/>
      </w:tblGrid>
      <w:tr w:rsidR="002D5F79">
        <w:trPr>
          <w:trHeight w:val="576"/>
        </w:trPr>
        <w:tc>
          <w:tcPr>
            <w:tcW w:w="3118" w:type="dxa"/>
          </w:tcPr>
          <w:p w:rsidR="002D5F79" w:rsidRDefault="00B0013F">
            <w:pPr>
              <w:pStyle w:val="TableParagraph"/>
              <w:spacing w:before="86"/>
              <w:ind w:left="185"/>
              <w:rPr>
                <w:sz w:val="23"/>
              </w:rPr>
            </w:pPr>
            <w:r>
              <w:rPr>
                <w:sz w:val="23"/>
              </w:rPr>
              <w:t xml:space="preserve">INFRAÇÃO / </w:t>
            </w:r>
            <w:r>
              <w:rPr>
                <w:spacing w:val="-2"/>
                <w:sz w:val="23"/>
              </w:rPr>
              <w:t>DESCRIÇÃO</w:t>
            </w:r>
          </w:p>
        </w:tc>
        <w:tc>
          <w:tcPr>
            <w:tcW w:w="1560" w:type="dxa"/>
          </w:tcPr>
          <w:p w:rsidR="002D5F79" w:rsidRDefault="00B0013F">
            <w:pPr>
              <w:pStyle w:val="TableParagraph"/>
              <w:spacing w:before="86"/>
              <w:ind w:left="7" w:right="1"/>
              <w:jc w:val="center"/>
              <w:rPr>
                <w:sz w:val="23"/>
              </w:rPr>
            </w:pPr>
            <w:r>
              <w:rPr>
                <w:spacing w:val="-2"/>
                <w:sz w:val="23"/>
              </w:rPr>
              <w:t>GRAVIDADE</w:t>
            </w:r>
          </w:p>
        </w:tc>
        <w:tc>
          <w:tcPr>
            <w:tcW w:w="4820" w:type="dxa"/>
          </w:tcPr>
          <w:p w:rsidR="002D5F79" w:rsidRDefault="00B0013F">
            <w:pPr>
              <w:pStyle w:val="TableParagraph"/>
              <w:spacing w:before="86"/>
              <w:ind w:left="1097"/>
              <w:rPr>
                <w:sz w:val="23"/>
              </w:rPr>
            </w:pPr>
            <w:r>
              <w:rPr>
                <w:sz w:val="23"/>
              </w:rPr>
              <w:t xml:space="preserve">SANÇÃO / </w:t>
            </w:r>
            <w:r>
              <w:rPr>
                <w:spacing w:val="-2"/>
                <w:sz w:val="23"/>
              </w:rPr>
              <w:t>PENALIDADE</w:t>
            </w:r>
          </w:p>
        </w:tc>
      </w:tr>
      <w:tr w:rsidR="002D5F79">
        <w:trPr>
          <w:trHeight w:val="2380"/>
        </w:trPr>
        <w:tc>
          <w:tcPr>
            <w:tcW w:w="3118" w:type="dxa"/>
          </w:tcPr>
          <w:p w:rsidR="002D5F79" w:rsidRDefault="00B0013F">
            <w:pPr>
              <w:pStyle w:val="TableParagraph"/>
              <w:spacing w:line="360" w:lineRule="auto"/>
              <w:ind w:left="70" w:right="55"/>
              <w:jc w:val="both"/>
              <w:rPr>
                <w:sz w:val="23"/>
              </w:rPr>
            </w:pPr>
            <w:r>
              <w:rPr>
                <w:rFonts w:ascii="Arial" w:hAnsi="Arial"/>
                <w:b/>
                <w:sz w:val="23"/>
              </w:rPr>
              <w:t>7.2.1. Recusa Injustificada de</w:t>
            </w:r>
            <w:r>
              <w:rPr>
                <w:rFonts w:ascii="Arial" w:hAnsi="Arial"/>
                <w:b/>
                <w:spacing w:val="40"/>
                <w:sz w:val="23"/>
              </w:rPr>
              <w:t xml:space="preserve"> </w:t>
            </w:r>
            <w:r>
              <w:rPr>
                <w:rFonts w:ascii="Arial" w:hAnsi="Arial"/>
                <w:b/>
                <w:sz w:val="23"/>
              </w:rPr>
              <w:t>Chamamento:</w:t>
            </w:r>
            <w:r>
              <w:rPr>
                <w:rFonts w:ascii="Arial" w:hAnsi="Arial"/>
                <w:b/>
                <w:spacing w:val="-10"/>
                <w:sz w:val="23"/>
              </w:rPr>
              <w:t xml:space="preserve"> </w:t>
            </w:r>
            <w:r>
              <w:rPr>
                <w:sz w:val="23"/>
              </w:rPr>
              <w:t>Recusar- se a atender a um Termo de Chamamento,</w:t>
            </w:r>
            <w:r>
              <w:rPr>
                <w:spacing w:val="-16"/>
                <w:sz w:val="23"/>
              </w:rPr>
              <w:t xml:space="preserve"> </w:t>
            </w:r>
            <w:r>
              <w:rPr>
                <w:sz w:val="23"/>
              </w:rPr>
              <w:t>sem</w:t>
            </w:r>
            <w:r>
              <w:rPr>
                <w:spacing w:val="-16"/>
                <w:sz w:val="23"/>
              </w:rPr>
              <w:t xml:space="preserve"> </w:t>
            </w:r>
            <w:r>
              <w:rPr>
                <w:sz w:val="23"/>
              </w:rPr>
              <w:t>motivo</w:t>
            </w:r>
            <w:r>
              <w:rPr>
                <w:spacing w:val="-16"/>
                <w:sz w:val="23"/>
              </w:rPr>
              <w:t xml:space="preserve"> </w:t>
            </w:r>
            <w:r>
              <w:rPr>
                <w:sz w:val="23"/>
              </w:rPr>
              <w:t>de força</w:t>
            </w:r>
            <w:r>
              <w:rPr>
                <w:spacing w:val="78"/>
                <w:sz w:val="23"/>
              </w:rPr>
              <w:t xml:space="preserve">  </w:t>
            </w:r>
            <w:r>
              <w:rPr>
                <w:sz w:val="23"/>
              </w:rPr>
              <w:t>maior</w:t>
            </w:r>
            <w:r>
              <w:rPr>
                <w:spacing w:val="77"/>
                <w:sz w:val="23"/>
              </w:rPr>
              <w:t xml:space="preserve">  </w:t>
            </w:r>
            <w:r>
              <w:rPr>
                <w:spacing w:val="-2"/>
                <w:sz w:val="23"/>
              </w:rPr>
              <w:t>devidamente</w:t>
            </w:r>
          </w:p>
          <w:p w:rsidR="002D5F79" w:rsidRDefault="00B0013F">
            <w:pPr>
              <w:pStyle w:val="TableParagraph"/>
              <w:ind w:left="70"/>
              <w:rPr>
                <w:sz w:val="23"/>
              </w:rPr>
            </w:pPr>
            <w:r>
              <w:rPr>
                <w:spacing w:val="-2"/>
                <w:sz w:val="23"/>
              </w:rPr>
              <w:t>comprovado.</w:t>
            </w:r>
          </w:p>
        </w:tc>
        <w:tc>
          <w:tcPr>
            <w:tcW w:w="1560" w:type="dxa"/>
          </w:tcPr>
          <w:p w:rsidR="002D5F79" w:rsidRDefault="002D5F79">
            <w:pPr>
              <w:pStyle w:val="TableParagraph"/>
              <w:rPr>
                <w:sz w:val="23"/>
              </w:rPr>
            </w:pPr>
          </w:p>
          <w:p w:rsidR="002D5F79" w:rsidRDefault="002D5F79">
            <w:pPr>
              <w:pStyle w:val="TableParagraph"/>
              <w:rPr>
                <w:sz w:val="23"/>
              </w:rPr>
            </w:pPr>
          </w:p>
          <w:p w:rsidR="002D5F79" w:rsidRDefault="002D5F79">
            <w:pPr>
              <w:pStyle w:val="TableParagraph"/>
              <w:spacing w:before="194"/>
              <w:rPr>
                <w:sz w:val="23"/>
              </w:rPr>
            </w:pPr>
          </w:p>
          <w:p w:rsidR="002D5F79" w:rsidRDefault="00B0013F">
            <w:pPr>
              <w:pStyle w:val="TableParagraph"/>
              <w:spacing w:before="1"/>
              <w:ind w:left="7" w:right="2"/>
              <w:jc w:val="center"/>
              <w:rPr>
                <w:sz w:val="23"/>
              </w:rPr>
            </w:pPr>
            <w:r>
              <w:rPr>
                <w:spacing w:val="-2"/>
                <w:sz w:val="23"/>
              </w:rPr>
              <w:t>Grave</w:t>
            </w:r>
          </w:p>
        </w:tc>
        <w:tc>
          <w:tcPr>
            <w:tcW w:w="4820" w:type="dxa"/>
          </w:tcPr>
          <w:p w:rsidR="002D5F79" w:rsidRDefault="00B0013F">
            <w:pPr>
              <w:pStyle w:val="TableParagraph"/>
              <w:spacing w:before="194" w:line="360" w:lineRule="auto"/>
              <w:ind w:left="69" w:right="58"/>
              <w:jc w:val="both"/>
              <w:rPr>
                <w:sz w:val="23"/>
              </w:rPr>
            </w:pPr>
            <w:r>
              <w:rPr>
                <w:rFonts w:ascii="Arial" w:hAnsi="Arial"/>
                <w:b/>
                <w:sz w:val="23"/>
              </w:rPr>
              <w:t>Multa de 20% (vinte por cento) do valor do chamamento</w:t>
            </w:r>
            <w:r>
              <w:rPr>
                <w:rFonts w:ascii="Arial" w:hAnsi="Arial"/>
                <w:b/>
                <w:spacing w:val="40"/>
                <w:sz w:val="23"/>
              </w:rPr>
              <w:t xml:space="preserve"> </w:t>
            </w:r>
            <w:r>
              <w:rPr>
                <w:rFonts w:ascii="Arial" w:hAnsi="Arial"/>
                <w:b/>
                <w:sz w:val="23"/>
              </w:rPr>
              <w:t>recusado.</w:t>
            </w:r>
            <w:r>
              <w:rPr>
                <w:rFonts w:ascii="Arial" w:hAnsi="Arial"/>
                <w:b/>
                <w:spacing w:val="-3"/>
                <w:sz w:val="23"/>
              </w:rPr>
              <w:t xml:space="preserve"> </w:t>
            </w:r>
            <w:r>
              <w:rPr>
                <w:sz w:val="23"/>
              </w:rPr>
              <w:t>Três</w:t>
            </w:r>
            <w:r>
              <w:rPr>
                <w:spacing w:val="40"/>
                <w:sz w:val="23"/>
              </w:rPr>
              <w:t xml:space="preserve"> </w:t>
            </w:r>
            <w:r>
              <w:rPr>
                <w:sz w:val="23"/>
              </w:rPr>
              <w:t>recusas injustificadas</w:t>
            </w:r>
            <w:r>
              <w:rPr>
                <w:spacing w:val="40"/>
                <w:sz w:val="23"/>
              </w:rPr>
              <w:t xml:space="preserve"> </w:t>
            </w:r>
            <w:r>
              <w:rPr>
                <w:sz w:val="23"/>
              </w:rPr>
              <w:t>caracterizam</w:t>
            </w:r>
            <w:r>
              <w:rPr>
                <w:spacing w:val="-13"/>
                <w:sz w:val="23"/>
              </w:rPr>
              <w:t xml:space="preserve"> </w:t>
            </w:r>
            <w:r>
              <w:rPr>
                <w:rFonts w:ascii="Arial" w:hAnsi="Arial"/>
                <w:b/>
                <w:sz w:val="23"/>
              </w:rPr>
              <w:t>descumprimento contratual grave</w:t>
            </w:r>
            <w:r>
              <w:rPr>
                <w:sz w:val="23"/>
              </w:rPr>
              <w:t>, podendo levar à</w:t>
            </w:r>
            <w:r>
              <w:rPr>
                <w:spacing w:val="-5"/>
                <w:sz w:val="23"/>
              </w:rPr>
              <w:t xml:space="preserve"> </w:t>
            </w:r>
            <w:r>
              <w:rPr>
                <w:rFonts w:ascii="Arial" w:hAnsi="Arial"/>
                <w:b/>
                <w:sz w:val="23"/>
              </w:rPr>
              <w:t xml:space="preserve">rescisão do contrato </w:t>
            </w:r>
            <w:r>
              <w:rPr>
                <w:sz w:val="23"/>
              </w:rPr>
              <w:t>e inscrição no CADIN.</w:t>
            </w:r>
          </w:p>
        </w:tc>
      </w:tr>
      <w:tr w:rsidR="002D5F79">
        <w:trPr>
          <w:trHeight w:val="2776"/>
        </w:trPr>
        <w:tc>
          <w:tcPr>
            <w:tcW w:w="3118" w:type="dxa"/>
          </w:tcPr>
          <w:p w:rsidR="002D5F79" w:rsidRDefault="00B0013F">
            <w:pPr>
              <w:pStyle w:val="TableParagraph"/>
              <w:spacing w:line="360" w:lineRule="auto"/>
              <w:ind w:left="70"/>
              <w:rPr>
                <w:rFonts w:ascii="Arial" w:hAnsi="Arial"/>
                <w:b/>
                <w:sz w:val="23"/>
              </w:rPr>
            </w:pPr>
            <w:r>
              <w:rPr>
                <w:rFonts w:ascii="Arial" w:hAnsi="Arial"/>
                <w:b/>
                <w:sz w:val="23"/>
              </w:rPr>
              <w:t>7.2.2.</w:t>
            </w:r>
            <w:r>
              <w:rPr>
                <w:rFonts w:ascii="Arial" w:hAnsi="Arial"/>
                <w:b/>
                <w:spacing w:val="39"/>
                <w:sz w:val="23"/>
              </w:rPr>
              <w:t xml:space="preserve"> </w:t>
            </w:r>
            <w:r>
              <w:rPr>
                <w:rFonts w:ascii="Arial" w:hAnsi="Arial"/>
                <w:b/>
                <w:sz w:val="23"/>
              </w:rPr>
              <w:t>Declaração</w:t>
            </w:r>
            <w:r>
              <w:rPr>
                <w:rFonts w:ascii="Arial" w:hAnsi="Arial"/>
                <w:b/>
                <w:spacing w:val="35"/>
                <w:sz w:val="23"/>
              </w:rPr>
              <w:t xml:space="preserve"> </w:t>
            </w:r>
            <w:r>
              <w:rPr>
                <w:rFonts w:ascii="Arial" w:hAnsi="Arial"/>
                <w:b/>
                <w:sz w:val="23"/>
              </w:rPr>
              <w:t xml:space="preserve">Indevida </w:t>
            </w:r>
            <w:r>
              <w:rPr>
                <w:rFonts w:ascii="Arial" w:hAnsi="Arial"/>
                <w:b/>
                <w:spacing w:val="-6"/>
                <w:sz w:val="23"/>
              </w:rPr>
              <w:t>de</w:t>
            </w:r>
          </w:p>
          <w:p w:rsidR="002D5F79" w:rsidRDefault="00B0013F">
            <w:pPr>
              <w:pStyle w:val="TableParagraph"/>
              <w:spacing w:line="360" w:lineRule="auto"/>
              <w:ind w:left="70" w:right="56"/>
              <w:jc w:val="both"/>
              <w:rPr>
                <w:sz w:val="23"/>
              </w:rPr>
            </w:pPr>
            <w:r>
              <w:rPr>
                <w:rFonts w:ascii="Arial" w:hAnsi="Arial"/>
                <w:b/>
                <w:sz w:val="23"/>
              </w:rPr>
              <w:t>Indisponibilidade:</w:t>
            </w:r>
            <w:r>
              <w:rPr>
                <w:rFonts w:ascii="Arial" w:hAnsi="Arial"/>
                <w:b/>
                <w:spacing w:val="-16"/>
                <w:sz w:val="23"/>
              </w:rPr>
              <w:t xml:space="preserve"> </w:t>
            </w:r>
            <w:r>
              <w:rPr>
                <w:sz w:val="23"/>
              </w:rPr>
              <w:t>Declarar- se indisponível para atender a um chamamento, mas ser verificada</w:t>
            </w:r>
            <w:r>
              <w:rPr>
                <w:spacing w:val="47"/>
                <w:sz w:val="23"/>
              </w:rPr>
              <w:t xml:space="preserve"> </w:t>
            </w:r>
            <w:r>
              <w:rPr>
                <w:sz w:val="23"/>
              </w:rPr>
              <w:t>prestando</w:t>
            </w:r>
            <w:r>
              <w:rPr>
                <w:spacing w:val="49"/>
                <w:sz w:val="23"/>
              </w:rPr>
              <w:t xml:space="preserve"> </w:t>
            </w:r>
            <w:r>
              <w:rPr>
                <w:spacing w:val="-2"/>
                <w:sz w:val="23"/>
              </w:rPr>
              <w:t>serviço</w:t>
            </w:r>
          </w:p>
          <w:p w:rsidR="002D5F79" w:rsidRDefault="00B0013F">
            <w:pPr>
              <w:pStyle w:val="TableParagraph"/>
              <w:ind w:left="70"/>
              <w:jc w:val="both"/>
              <w:rPr>
                <w:sz w:val="23"/>
              </w:rPr>
            </w:pPr>
            <w:r>
              <w:rPr>
                <w:sz w:val="23"/>
              </w:rPr>
              <w:t>similar</w:t>
            </w:r>
            <w:r>
              <w:rPr>
                <w:spacing w:val="-3"/>
                <w:sz w:val="23"/>
              </w:rPr>
              <w:t xml:space="preserve"> </w:t>
            </w:r>
            <w:r>
              <w:rPr>
                <w:sz w:val="23"/>
              </w:rPr>
              <w:t>no</w:t>
            </w:r>
            <w:r>
              <w:rPr>
                <w:spacing w:val="-2"/>
                <w:sz w:val="23"/>
              </w:rPr>
              <w:t xml:space="preserve"> </w:t>
            </w:r>
            <w:r>
              <w:rPr>
                <w:sz w:val="23"/>
              </w:rPr>
              <w:t>mesmo</w:t>
            </w:r>
            <w:r>
              <w:rPr>
                <w:spacing w:val="-2"/>
                <w:sz w:val="23"/>
              </w:rPr>
              <w:t xml:space="preserve"> período.</w:t>
            </w:r>
          </w:p>
        </w:tc>
        <w:tc>
          <w:tcPr>
            <w:tcW w:w="1560" w:type="dxa"/>
          </w:tcPr>
          <w:p w:rsidR="002D5F79" w:rsidRDefault="002D5F79">
            <w:pPr>
              <w:pStyle w:val="TableParagraph"/>
              <w:rPr>
                <w:sz w:val="23"/>
              </w:rPr>
            </w:pPr>
          </w:p>
          <w:p w:rsidR="002D5F79" w:rsidRDefault="002D5F79">
            <w:pPr>
              <w:pStyle w:val="TableParagraph"/>
              <w:rPr>
                <w:sz w:val="23"/>
              </w:rPr>
            </w:pPr>
          </w:p>
          <w:p w:rsidR="002D5F79" w:rsidRDefault="002D5F79">
            <w:pPr>
              <w:pStyle w:val="TableParagraph"/>
              <w:rPr>
                <w:sz w:val="23"/>
              </w:rPr>
            </w:pPr>
          </w:p>
          <w:p w:rsidR="002D5F79" w:rsidRDefault="002D5F79">
            <w:pPr>
              <w:pStyle w:val="TableParagraph"/>
              <w:spacing w:before="130"/>
              <w:rPr>
                <w:sz w:val="23"/>
              </w:rPr>
            </w:pPr>
          </w:p>
          <w:p w:rsidR="002D5F79" w:rsidRDefault="00B0013F">
            <w:pPr>
              <w:pStyle w:val="TableParagraph"/>
              <w:ind w:left="7"/>
              <w:jc w:val="center"/>
              <w:rPr>
                <w:sz w:val="23"/>
              </w:rPr>
            </w:pPr>
            <w:r>
              <w:rPr>
                <w:spacing w:val="-2"/>
                <w:sz w:val="23"/>
              </w:rPr>
              <w:t>Gravíssima</w:t>
            </w:r>
          </w:p>
        </w:tc>
        <w:tc>
          <w:tcPr>
            <w:tcW w:w="4820" w:type="dxa"/>
          </w:tcPr>
          <w:p w:rsidR="002D5F79" w:rsidRDefault="002D5F79">
            <w:pPr>
              <w:pStyle w:val="TableParagraph"/>
              <w:rPr>
                <w:sz w:val="23"/>
              </w:rPr>
            </w:pPr>
          </w:p>
          <w:p w:rsidR="002D5F79" w:rsidRDefault="002D5F79">
            <w:pPr>
              <w:pStyle w:val="TableParagraph"/>
              <w:spacing w:before="61"/>
              <w:rPr>
                <w:sz w:val="23"/>
              </w:rPr>
            </w:pPr>
          </w:p>
          <w:p w:rsidR="002D5F79" w:rsidRDefault="00B0013F">
            <w:pPr>
              <w:pStyle w:val="TableParagraph"/>
              <w:spacing w:line="360" w:lineRule="auto"/>
              <w:ind w:left="69" w:right="57"/>
              <w:jc w:val="both"/>
              <w:rPr>
                <w:sz w:val="23"/>
              </w:rPr>
            </w:pPr>
            <w:r>
              <w:rPr>
                <w:rFonts w:ascii="Arial" w:hAnsi="Arial"/>
                <w:b/>
                <w:sz w:val="23"/>
              </w:rPr>
              <w:t>Multa</w:t>
            </w:r>
            <w:r>
              <w:rPr>
                <w:rFonts w:ascii="Arial" w:hAnsi="Arial"/>
                <w:b/>
                <w:spacing w:val="-4"/>
                <w:sz w:val="23"/>
              </w:rPr>
              <w:t xml:space="preserve"> </w:t>
            </w:r>
            <w:r>
              <w:rPr>
                <w:rFonts w:ascii="Arial" w:hAnsi="Arial"/>
                <w:b/>
                <w:sz w:val="23"/>
              </w:rPr>
              <w:t>de</w:t>
            </w:r>
            <w:r>
              <w:rPr>
                <w:rFonts w:ascii="Arial" w:hAnsi="Arial"/>
                <w:b/>
                <w:spacing w:val="-4"/>
                <w:sz w:val="23"/>
              </w:rPr>
              <w:t xml:space="preserve"> </w:t>
            </w:r>
            <w:r>
              <w:rPr>
                <w:rFonts w:ascii="Arial" w:hAnsi="Arial"/>
                <w:b/>
                <w:sz w:val="23"/>
              </w:rPr>
              <w:t>30%</w:t>
            </w:r>
            <w:r>
              <w:rPr>
                <w:rFonts w:ascii="Arial" w:hAnsi="Arial"/>
                <w:b/>
                <w:spacing w:val="-5"/>
                <w:sz w:val="23"/>
              </w:rPr>
              <w:t xml:space="preserve"> </w:t>
            </w:r>
            <w:r>
              <w:rPr>
                <w:rFonts w:ascii="Arial" w:hAnsi="Arial"/>
                <w:b/>
                <w:sz w:val="23"/>
              </w:rPr>
              <w:t>(trinta</w:t>
            </w:r>
            <w:r>
              <w:rPr>
                <w:rFonts w:ascii="Arial" w:hAnsi="Arial"/>
                <w:b/>
                <w:spacing w:val="-3"/>
                <w:sz w:val="23"/>
              </w:rPr>
              <w:t xml:space="preserve"> </w:t>
            </w:r>
            <w:r>
              <w:rPr>
                <w:rFonts w:ascii="Arial" w:hAnsi="Arial"/>
                <w:b/>
                <w:sz w:val="23"/>
              </w:rPr>
              <w:t>por</w:t>
            </w:r>
            <w:r>
              <w:rPr>
                <w:rFonts w:ascii="Arial" w:hAnsi="Arial"/>
                <w:b/>
                <w:spacing w:val="-2"/>
                <w:sz w:val="23"/>
              </w:rPr>
              <w:t xml:space="preserve"> </w:t>
            </w:r>
            <w:r>
              <w:rPr>
                <w:rFonts w:ascii="Arial" w:hAnsi="Arial"/>
                <w:b/>
                <w:sz w:val="23"/>
              </w:rPr>
              <w:t>cento)</w:t>
            </w:r>
            <w:r>
              <w:rPr>
                <w:rFonts w:ascii="Arial" w:hAnsi="Arial"/>
                <w:b/>
                <w:spacing w:val="-2"/>
                <w:sz w:val="23"/>
              </w:rPr>
              <w:t xml:space="preserve"> </w:t>
            </w:r>
            <w:r>
              <w:rPr>
                <w:rFonts w:ascii="Arial" w:hAnsi="Arial"/>
                <w:b/>
                <w:sz w:val="23"/>
              </w:rPr>
              <w:t>do</w:t>
            </w:r>
            <w:r>
              <w:rPr>
                <w:rFonts w:ascii="Arial" w:hAnsi="Arial"/>
                <w:b/>
                <w:spacing w:val="-2"/>
                <w:sz w:val="23"/>
              </w:rPr>
              <w:t xml:space="preserve"> </w:t>
            </w:r>
            <w:r>
              <w:rPr>
                <w:rFonts w:ascii="Arial" w:hAnsi="Arial"/>
                <w:b/>
                <w:sz w:val="23"/>
              </w:rPr>
              <w:t>valor</w:t>
            </w:r>
            <w:r>
              <w:rPr>
                <w:rFonts w:ascii="Arial" w:hAnsi="Arial"/>
                <w:b/>
                <w:spacing w:val="-2"/>
                <w:sz w:val="23"/>
              </w:rPr>
              <w:t xml:space="preserve"> </w:t>
            </w:r>
            <w:r>
              <w:rPr>
                <w:rFonts w:ascii="Arial" w:hAnsi="Arial"/>
                <w:b/>
                <w:sz w:val="23"/>
              </w:rPr>
              <w:t>do chamamento.</w:t>
            </w:r>
            <w:r>
              <w:rPr>
                <w:rFonts w:ascii="Arial" w:hAnsi="Arial"/>
                <w:b/>
                <w:spacing w:val="-10"/>
                <w:sz w:val="23"/>
              </w:rPr>
              <w:t xml:space="preserve"> </w:t>
            </w:r>
            <w:r>
              <w:rPr>
                <w:sz w:val="23"/>
              </w:rPr>
              <w:t>Configura</w:t>
            </w:r>
            <w:r>
              <w:rPr>
                <w:spacing w:val="-9"/>
                <w:sz w:val="23"/>
              </w:rPr>
              <w:t xml:space="preserve"> </w:t>
            </w:r>
            <w:r>
              <w:rPr>
                <w:rFonts w:ascii="Arial" w:hAnsi="Arial"/>
                <w:b/>
                <w:sz w:val="23"/>
              </w:rPr>
              <w:t>falta grave</w:t>
            </w:r>
            <w:r>
              <w:rPr>
                <w:rFonts w:ascii="Arial" w:hAnsi="Arial"/>
                <w:b/>
                <w:spacing w:val="-9"/>
                <w:sz w:val="23"/>
              </w:rPr>
              <w:t xml:space="preserve"> </w:t>
            </w:r>
            <w:r>
              <w:rPr>
                <w:sz w:val="23"/>
              </w:rPr>
              <w:t>passível de</w:t>
            </w:r>
            <w:r>
              <w:rPr>
                <w:spacing w:val="-4"/>
                <w:sz w:val="23"/>
              </w:rPr>
              <w:t xml:space="preserve"> </w:t>
            </w:r>
            <w:r>
              <w:rPr>
                <w:rFonts w:ascii="Arial" w:hAnsi="Arial"/>
                <w:b/>
                <w:sz w:val="23"/>
              </w:rPr>
              <w:t>rescisão contratual por justa causa</w:t>
            </w:r>
            <w:r>
              <w:rPr>
                <w:rFonts w:ascii="Arial" w:hAnsi="Arial"/>
                <w:b/>
                <w:spacing w:val="-4"/>
                <w:sz w:val="23"/>
              </w:rPr>
              <w:t xml:space="preserve"> </w:t>
            </w:r>
            <w:r>
              <w:rPr>
                <w:sz w:val="23"/>
              </w:rPr>
              <w:t>e responsabilização por perdas e danos.</w:t>
            </w:r>
          </w:p>
        </w:tc>
      </w:tr>
      <w:tr w:rsidR="002D5F79">
        <w:trPr>
          <w:trHeight w:val="2380"/>
        </w:trPr>
        <w:tc>
          <w:tcPr>
            <w:tcW w:w="3118" w:type="dxa"/>
          </w:tcPr>
          <w:p w:rsidR="002D5F79" w:rsidRDefault="00B0013F">
            <w:pPr>
              <w:pStyle w:val="TableParagraph"/>
              <w:tabs>
                <w:tab w:val="left" w:pos="854"/>
                <w:tab w:val="left" w:pos="1893"/>
                <w:tab w:val="left" w:pos="2780"/>
                <w:tab w:val="left" w:pos="2919"/>
              </w:tabs>
              <w:spacing w:line="360" w:lineRule="auto"/>
              <w:ind w:left="70" w:right="57"/>
              <w:rPr>
                <w:sz w:val="23"/>
              </w:rPr>
            </w:pPr>
            <w:r>
              <w:rPr>
                <w:rFonts w:ascii="Arial" w:hAnsi="Arial"/>
                <w:b/>
                <w:spacing w:val="-2"/>
                <w:sz w:val="23"/>
              </w:rPr>
              <w:t>7.2.3.</w:t>
            </w:r>
            <w:r>
              <w:rPr>
                <w:rFonts w:ascii="Arial" w:hAnsi="Arial"/>
                <w:b/>
                <w:sz w:val="23"/>
              </w:rPr>
              <w:tab/>
            </w:r>
            <w:r>
              <w:rPr>
                <w:rFonts w:ascii="Arial" w:hAnsi="Arial"/>
                <w:b/>
                <w:spacing w:val="-37"/>
                <w:sz w:val="23"/>
              </w:rPr>
              <w:t xml:space="preserve"> </w:t>
            </w:r>
            <w:r>
              <w:rPr>
                <w:rFonts w:ascii="Arial" w:hAnsi="Arial"/>
                <w:b/>
                <w:sz w:val="23"/>
              </w:rPr>
              <w:t>Desatualização</w:t>
            </w:r>
            <w:r>
              <w:rPr>
                <w:rFonts w:ascii="Arial" w:hAnsi="Arial"/>
                <w:b/>
                <w:sz w:val="23"/>
              </w:rPr>
              <w:tab/>
            </w:r>
            <w:r>
              <w:rPr>
                <w:rFonts w:ascii="Arial" w:hAnsi="Arial"/>
                <w:b/>
                <w:spacing w:val="-6"/>
                <w:sz w:val="23"/>
              </w:rPr>
              <w:t xml:space="preserve">de </w:t>
            </w:r>
            <w:r>
              <w:rPr>
                <w:rFonts w:ascii="Arial" w:hAnsi="Arial"/>
                <w:b/>
                <w:sz w:val="23"/>
              </w:rPr>
              <w:t xml:space="preserve">Documentos: </w:t>
            </w:r>
            <w:r>
              <w:rPr>
                <w:sz w:val="23"/>
              </w:rPr>
              <w:t>Mantener qualquer</w:t>
            </w:r>
            <w:r>
              <w:rPr>
                <w:spacing w:val="25"/>
                <w:sz w:val="23"/>
              </w:rPr>
              <w:t xml:space="preserve"> </w:t>
            </w:r>
            <w:r>
              <w:rPr>
                <w:sz w:val="23"/>
              </w:rPr>
              <w:t>documento</w:t>
            </w:r>
            <w:r>
              <w:rPr>
                <w:spacing w:val="25"/>
                <w:sz w:val="23"/>
              </w:rPr>
              <w:t xml:space="preserve"> </w:t>
            </w:r>
            <w:r>
              <w:rPr>
                <w:sz w:val="23"/>
              </w:rPr>
              <w:t>exigido no</w:t>
            </w:r>
            <w:r>
              <w:rPr>
                <w:spacing w:val="40"/>
                <w:sz w:val="23"/>
              </w:rPr>
              <w:t xml:space="preserve"> </w:t>
            </w:r>
            <w:r>
              <w:rPr>
                <w:sz w:val="23"/>
              </w:rPr>
              <w:t>edital</w:t>
            </w:r>
            <w:r>
              <w:rPr>
                <w:spacing w:val="40"/>
                <w:sz w:val="23"/>
              </w:rPr>
              <w:t xml:space="preserve"> </w:t>
            </w:r>
            <w:r>
              <w:rPr>
                <w:sz w:val="23"/>
              </w:rPr>
              <w:t>(seguro,</w:t>
            </w:r>
            <w:r>
              <w:rPr>
                <w:spacing w:val="40"/>
                <w:sz w:val="23"/>
              </w:rPr>
              <w:t xml:space="preserve"> </w:t>
            </w:r>
            <w:r>
              <w:rPr>
                <w:sz w:val="23"/>
              </w:rPr>
              <w:t xml:space="preserve">licenças, </w:t>
            </w:r>
            <w:r>
              <w:rPr>
                <w:spacing w:val="-4"/>
                <w:sz w:val="23"/>
              </w:rPr>
              <w:t>ART)</w:t>
            </w:r>
            <w:r>
              <w:rPr>
                <w:sz w:val="23"/>
              </w:rPr>
              <w:tab/>
            </w:r>
            <w:r>
              <w:rPr>
                <w:spacing w:val="-2"/>
                <w:sz w:val="23"/>
              </w:rPr>
              <w:t>vencido</w:t>
            </w:r>
            <w:r>
              <w:rPr>
                <w:sz w:val="23"/>
              </w:rPr>
              <w:tab/>
            </w:r>
            <w:r>
              <w:rPr>
                <w:spacing w:val="-2"/>
                <w:sz w:val="23"/>
              </w:rPr>
              <w:t>durante</w:t>
            </w:r>
            <w:r>
              <w:rPr>
                <w:sz w:val="23"/>
              </w:rPr>
              <w:tab/>
            </w:r>
            <w:r>
              <w:rPr>
                <w:sz w:val="23"/>
              </w:rPr>
              <w:tab/>
            </w:r>
            <w:r>
              <w:rPr>
                <w:spacing w:val="-10"/>
                <w:sz w:val="23"/>
              </w:rPr>
              <w:t>a</w:t>
            </w:r>
          </w:p>
          <w:p w:rsidR="002D5F79" w:rsidRDefault="00B0013F">
            <w:pPr>
              <w:pStyle w:val="TableParagraph"/>
              <w:ind w:left="70"/>
              <w:rPr>
                <w:sz w:val="23"/>
              </w:rPr>
            </w:pPr>
            <w:r>
              <w:rPr>
                <w:sz w:val="23"/>
              </w:rPr>
              <w:t>vigência</w:t>
            </w:r>
            <w:r>
              <w:rPr>
                <w:spacing w:val="-1"/>
                <w:sz w:val="23"/>
              </w:rPr>
              <w:t xml:space="preserve"> </w:t>
            </w:r>
            <w:r>
              <w:rPr>
                <w:sz w:val="23"/>
              </w:rPr>
              <w:t xml:space="preserve">do </w:t>
            </w:r>
            <w:r>
              <w:rPr>
                <w:spacing w:val="-5"/>
                <w:sz w:val="23"/>
              </w:rPr>
              <w:t>RP.</w:t>
            </w:r>
          </w:p>
        </w:tc>
        <w:tc>
          <w:tcPr>
            <w:tcW w:w="1560" w:type="dxa"/>
          </w:tcPr>
          <w:p w:rsidR="002D5F79" w:rsidRDefault="002D5F79">
            <w:pPr>
              <w:pStyle w:val="TableParagraph"/>
              <w:rPr>
                <w:sz w:val="23"/>
              </w:rPr>
            </w:pPr>
          </w:p>
          <w:p w:rsidR="002D5F79" w:rsidRDefault="002D5F79">
            <w:pPr>
              <w:pStyle w:val="TableParagraph"/>
              <w:rPr>
                <w:sz w:val="23"/>
              </w:rPr>
            </w:pPr>
          </w:p>
          <w:p w:rsidR="002D5F79" w:rsidRDefault="002D5F79">
            <w:pPr>
              <w:pStyle w:val="TableParagraph"/>
              <w:spacing w:before="196"/>
              <w:rPr>
                <w:sz w:val="23"/>
              </w:rPr>
            </w:pPr>
          </w:p>
          <w:p w:rsidR="002D5F79" w:rsidRDefault="00B0013F">
            <w:pPr>
              <w:pStyle w:val="TableParagraph"/>
              <w:spacing w:before="1"/>
              <w:ind w:left="7" w:right="2"/>
              <w:jc w:val="center"/>
              <w:rPr>
                <w:sz w:val="23"/>
              </w:rPr>
            </w:pPr>
            <w:r>
              <w:rPr>
                <w:spacing w:val="-2"/>
                <w:sz w:val="23"/>
              </w:rPr>
              <w:t>Grave</w:t>
            </w:r>
          </w:p>
        </w:tc>
        <w:tc>
          <w:tcPr>
            <w:tcW w:w="4820" w:type="dxa"/>
          </w:tcPr>
          <w:p w:rsidR="002D5F79" w:rsidRDefault="002D5F79">
            <w:pPr>
              <w:pStyle w:val="TableParagraph"/>
              <w:spacing w:before="129"/>
              <w:rPr>
                <w:sz w:val="23"/>
              </w:rPr>
            </w:pPr>
          </w:p>
          <w:p w:rsidR="002D5F79" w:rsidRDefault="00B0013F">
            <w:pPr>
              <w:pStyle w:val="TableParagraph"/>
              <w:spacing w:line="360" w:lineRule="auto"/>
              <w:ind w:left="69" w:right="58"/>
              <w:jc w:val="both"/>
              <w:rPr>
                <w:sz w:val="23"/>
              </w:rPr>
            </w:pPr>
            <w:r>
              <w:rPr>
                <w:rFonts w:ascii="Arial" w:hAnsi="Arial"/>
                <w:b/>
                <w:sz w:val="23"/>
              </w:rPr>
              <w:t>Notificação</w:t>
            </w:r>
            <w:r>
              <w:rPr>
                <w:rFonts w:ascii="Arial" w:hAnsi="Arial"/>
                <w:b/>
                <w:spacing w:val="-16"/>
                <w:sz w:val="23"/>
              </w:rPr>
              <w:t xml:space="preserve"> </w:t>
            </w:r>
            <w:r>
              <w:rPr>
                <w:rFonts w:ascii="Arial" w:hAnsi="Arial"/>
                <w:b/>
                <w:sz w:val="23"/>
              </w:rPr>
              <w:t>para</w:t>
            </w:r>
            <w:r>
              <w:rPr>
                <w:rFonts w:ascii="Arial" w:hAnsi="Arial"/>
                <w:b/>
                <w:spacing w:val="-16"/>
                <w:sz w:val="23"/>
              </w:rPr>
              <w:t xml:space="preserve"> </w:t>
            </w:r>
            <w:r>
              <w:rPr>
                <w:rFonts w:ascii="Arial" w:hAnsi="Arial"/>
                <w:b/>
                <w:sz w:val="23"/>
              </w:rPr>
              <w:t>regularização</w:t>
            </w:r>
            <w:r>
              <w:rPr>
                <w:rFonts w:ascii="Arial" w:hAnsi="Arial"/>
                <w:b/>
                <w:spacing w:val="-16"/>
                <w:sz w:val="23"/>
              </w:rPr>
              <w:t xml:space="preserve"> </w:t>
            </w:r>
            <w:r>
              <w:rPr>
                <w:rFonts w:ascii="Arial" w:hAnsi="Arial"/>
                <w:b/>
                <w:sz w:val="23"/>
              </w:rPr>
              <w:t>em</w:t>
            </w:r>
            <w:r>
              <w:rPr>
                <w:rFonts w:ascii="Arial" w:hAnsi="Arial"/>
                <w:b/>
                <w:spacing w:val="-16"/>
                <w:sz w:val="23"/>
              </w:rPr>
              <w:t xml:space="preserve"> </w:t>
            </w:r>
            <w:r>
              <w:rPr>
                <w:rFonts w:ascii="Arial" w:hAnsi="Arial"/>
                <w:b/>
                <w:sz w:val="23"/>
              </w:rPr>
              <w:t>72h.</w:t>
            </w:r>
            <w:r>
              <w:rPr>
                <w:rFonts w:ascii="Arial" w:hAnsi="Arial"/>
                <w:b/>
                <w:spacing w:val="-16"/>
                <w:sz w:val="23"/>
              </w:rPr>
              <w:t xml:space="preserve"> </w:t>
            </w:r>
            <w:r>
              <w:rPr>
                <w:sz w:val="23"/>
              </w:rPr>
              <w:t>Não resolvido,</w:t>
            </w:r>
            <w:r>
              <w:rPr>
                <w:spacing w:val="-5"/>
                <w:sz w:val="23"/>
              </w:rPr>
              <w:t xml:space="preserve"> </w:t>
            </w:r>
            <w:r>
              <w:rPr>
                <w:sz w:val="23"/>
              </w:rPr>
              <w:t>implica</w:t>
            </w:r>
            <w:r>
              <w:rPr>
                <w:spacing w:val="-6"/>
                <w:sz w:val="23"/>
              </w:rPr>
              <w:t xml:space="preserve"> </w:t>
            </w:r>
            <w:r>
              <w:rPr>
                <w:sz w:val="23"/>
              </w:rPr>
              <w:t>em</w:t>
            </w:r>
            <w:r>
              <w:rPr>
                <w:spacing w:val="-7"/>
                <w:sz w:val="23"/>
              </w:rPr>
              <w:t xml:space="preserve"> </w:t>
            </w:r>
            <w:r>
              <w:rPr>
                <w:rFonts w:ascii="Arial" w:hAnsi="Arial"/>
                <w:b/>
                <w:sz w:val="23"/>
              </w:rPr>
              <w:t>suspensão</w:t>
            </w:r>
            <w:r>
              <w:rPr>
                <w:rFonts w:ascii="Arial" w:hAnsi="Arial"/>
                <w:b/>
                <w:spacing w:val="-6"/>
                <w:sz w:val="23"/>
              </w:rPr>
              <w:t xml:space="preserve"> </w:t>
            </w:r>
            <w:r>
              <w:rPr>
                <w:rFonts w:ascii="Arial" w:hAnsi="Arial"/>
                <w:b/>
                <w:sz w:val="23"/>
              </w:rPr>
              <w:t>temporária do</w:t>
            </w:r>
            <w:r>
              <w:rPr>
                <w:rFonts w:ascii="Arial" w:hAnsi="Arial"/>
                <w:b/>
                <w:spacing w:val="40"/>
                <w:sz w:val="23"/>
              </w:rPr>
              <w:t xml:space="preserve"> </w:t>
            </w:r>
            <w:r>
              <w:rPr>
                <w:rFonts w:ascii="Arial" w:hAnsi="Arial"/>
                <w:b/>
                <w:sz w:val="23"/>
              </w:rPr>
              <w:t>direito</w:t>
            </w:r>
            <w:r>
              <w:rPr>
                <w:rFonts w:ascii="Arial" w:hAnsi="Arial"/>
                <w:b/>
                <w:spacing w:val="40"/>
                <w:sz w:val="23"/>
              </w:rPr>
              <w:t xml:space="preserve"> </w:t>
            </w:r>
            <w:r>
              <w:rPr>
                <w:rFonts w:ascii="Arial" w:hAnsi="Arial"/>
                <w:b/>
                <w:sz w:val="23"/>
              </w:rPr>
              <w:t>a</w:t>
            </w:r>
            <w:r>
              <w:rPr>
                <w:rFonts w:ascii="Arial" w:hAnsi="Arial"/>
                <w:b/>
                <w:spacing w:val="40"/>
                <w:sz w:val="23"/>
              </w:rPr>
              <w:t xml:space="preserve"> </w:t>
            </w:r>
            <w:r>
              <w:rPr>
                <w:rFonts w:ascii="Arial" w:hAnsi="Arial"/>
                <w:b/>
                <w:sz w:val="23"/>
              </w:rPr>
              <w:t>receber</w:t>
            </w:r>
            <w:r>
              <w:rPr>
                <w:rFonts w:ascii="Arial" w:hAnsi="Arial"/>
                <w:b/>
                <w:spacing w:val="40"/>
                <w:sz w:val="23"/>
              </w:rPr>
              <w:t xml:space="preserve"> </w:t>
            </w:r>
            <w:r>
              <w:rPr>
                <w:rFonts w:ascii="Arial" w:hAnsi="Arial"/>
                <w:b/>
                <w:sz w:val="23"/>
              </w:rPr>
              <w:t>novos</w:t>
            </w:r>
            <w:r>
              <w:rPr>
                <w:rFonts w:ascii="Arial" w:hAnsi="Arial"/>
                <w:b/>
                <w:spacing w:val="80"/>
                <w:sz w:val="23"/>
              </w:rPr>
              <w:t xml:space="preserve"> </w:t>
            </w:r>
            <w:r>
              <w:rPr>
                <w:rFonts w:ascii="Arial" w:hAnsi="Arial"/>
                <w:b/>
                <w:sz w:val="23"/>
              </w:rPr>
              <w:t xml:space="preserve">chamamentos </w:t>
            </w:r>
            <w:r>
              <w:rPr>
                <w:sz w:val="23"/>
              </w:rPr>
              <w:t>até a regularização.</w:t>
            </w:r>
          </w:p>
        </w:tc>
      </w:tr>
      <w:tr w:rsidR="002D5F79">
        <w:trPr>
          <w:trHeight w:val="2778"/>
        </w:trPr>
        <w:tc>
          <w:tcPr>
            <w:tcW w:w="3118" w:type="dxa"/>
          </w:tcPr>
          <w:p w:rsidR="002D5F79" w:rsidRDefault="00B0013F">
            <w:pPr>
              <w:pStyle w:val="TableParagraph"/>
              <w:tabs>
                <w:tab w:val="left" w:pos="1872"/>
              </w:tabs>
              <w:spacing w:line="360" w:lineRule="auto"/>
              <w:ind w:left="70" w:right="58"/>
              <w:rPr>
                <w:rFonts w:ascii="Arial" w:hAnsi="Arial"/>
                <w:b/>
                <w:sz w:val="23"/>
              </w:rPr>
            </w:pPr>
            <w:r>
              <w:rPr>
                <w:rFonts w:ascii="Arial" w:hAnsi="Arial"/>
                <w:b/>
                <w:spacing w:val="-2"/>
                <w:sz w:val="23"/>
              </w:rPr>
              <w:t>7.2.4.</w:t>
            </w:r>
            <w:r>
              <w:rPr>
                <w:rFonts w:ascii="Arial" w:hAnsi="Arial"/>
                <w:b/>
                <w:sz w:val="23"/>
              </w:rPr>
              <w:tab/>
            </w:r>
            <w:r>
              <w:rPr>
                <w:rFonts w:ascii="Arial" w:hAnsi="Arial"/>
                <w:b/>
                <w:spacing w:val="-2"/>
                <w:sz w:val="23"/>
              </w:rPr>
              <w:t>Má-Gestão Contratual</w:t>
            </w:r>
          </w:p>
          <w:p w:rsidR="002D5F79" w:rsidRDefault="00B0013F">
            <w:pPr>
              <w:pStyle w:val="TableParagraph"/>
              <w:spacing w:line="362" w:lineRule="auto"/>
              <w:ind w:left="70" w:right="56"/>
              <w:jc w:val="both"/>
              <w:rPr>
                <w:sz w:val="23"/>
              </w:rPr>
            </w:pPr>
            <w:r>
              <w:rPr>
                <w:rFonts w:ascii="Arial" w:hAnsi="Arial"/>
                <w:b/>
                <w:sz w:val="23"/>
              </w:rPr>
              <w:t>Recorrente:</w:t>
            </w:r>
            <w:r>
              <w:rPr>
                <w:rFonts w:ascii="Arial" w:hAnsi="Arial"/>
                <w:b/>
                <w:spacing w:val="-11"/>
                <w:sz w:val="23"/>
              </w:rPr>
              <w:t xml:space="preserve"> </w:t>
            </w:r>
            <w:r>
              <w:rPr>
                <w:sz w:val="23"/>
              </w:rPr>
              <w:t>Acumular</w:t>
            </w:r>
            <w:r>
              <w:rPr>
                <w:spacing w:val="40"/>
                <w:sz w:val="23"/>
              </w:rPr>
              <w:t xml:space="preserve"> </w:t>
            </w:r>
            <w:r>
              <w:rPr>
                <w:sz w:val="23"/>
              </w:rPr>
              <w:t>mais de 3 (três) penalidades graves</w:t>
            </w:r>
            <w:r>
              <w:rPr>
                <w:spacing w:val="59"/>
                <w:w w:val="150"/>
                <w:sz w:val="23"/>
              </w:rPr>
              <w:t xml:space="preserve"> </w:t>
            </w:r>
            <w:r>
              <w:rPr>
                <w:sz w:val="23"/>
              </w:rPr>
              <w:t>(7.1.1,</w:t>
            </w:r>
            <w:r>
              <w:rPr>
                <w:spacing w:val="59"/>
                <w:w w:val="150"/>
                <w:sz w:val="23"/>
              </w:rPr>
              <w:t xml:space="preserve"> </w:t>
            </w:r>
            <w:r>
              <w:rPr>
                <w:sz w:val="23"/>
              </w:rPr>
              <w:t>7.1.3,</w:t>
            </w:r>
            <w:r>
              <w:rPr>
                <w:spacing w:val="60"/>
                <w:w w:val="150"/>
                <w:sz w:val="23"/>
              </w:rPr>
              <w:t xml:space="preserve"> </w:t>
            </w:r>
            <w:r>
              <w:rPr>
                <w:spacing w:val="-2"/>
                <w:sz w:val="23"/>
              </w:rPr>
              <w:t>7.1.5)</w:t>
            </w:r>
          </w:p>
          <w:p w:rsidR="002D5F79" w:rsidRDefault="00B0013F">
            <w:pPr>
              <w:pStyle w:val="TableParagraph"/>
              <w:spacing w:line="259" w:lineRule="exact"/>
              <w:ind w:left="70"/>
              <w:jc w:val="both"/>
              <w:rPr>
                <w:sz w:val="23"/>
              </w:rPr>
            </w:pPr>
            <w:r>
              <w:rPr>
                <w:sz w:val="23"/>
              </w:rPr>
              <w:t>por</w:t>
            </w:r>
            <w:r>
              <w:rPr>
                <w:spacing w:val="57"/>
                <w:w w:val="150"/>
                <w:sz w:val="23"/>
              </w:rPr>
              <w:t xml:space="preserve">  </w:t>
            </w:r>
            <w:r>
              <w:rPr>
                <w:sz w:val="23"/>
              </w:rPr>
              <w:t>descumprimento</w:t>
            </w:r>
            <w:r>
              <w:rPr>
                <w:spacing w:val="58"/>
                <w:w w:val="150"/>
                <w:sz w:val="23"/>
              </w:rPr>
              <w:t xml:space="preserve">  </w:t>
            </w:r>
            <w:r>
              <w:rPr>
                <w:spacing w:val="-5"/>
                <w:sz w:val="23"/>
              </w:rPr>
              <w:t>em</w:t>
            </w:r>
          </w:p>
          <w:p w:rsidR="002D5F79" w:rsidRDefault="00B0013F">
            <w:pPr>
              <w:pStyle w:val="TableParagraph"/>
              <w:spacing w:before="128"/>
              <w:ind w:left="70"/>
              <w:jc w:val="both"/>
              <w:rPr>
                <w:sz w:val="23"/>
              </w:rPr>
            </w:pPr>
            <w:r>
              <w:rPr>
                <w:sz w:val="23"/>
              </w:rPr>
              <w:t>chamamentos</w:t>
            </w:r>
            <w:r>
              <w:rPr>
                <w:spacing w:val="-5"/>
                <w:sz w:val="23"/>
              </w:rPr>
              <w:t xml:space="preserve"> </w:t>
            </w:r>
            <w:r>
              <w:rPr>
                <w:spacing w:val="-2"/>
                <w:sz w:val="23"/>
              </w:rPr>
              <w:t>distintos.</w:t>
            </w:r>
          </w:p>
        </w:tc>
        <w:tc>
          <w:tcPr>
            <w:tcW w:w="1560" w:type="dxa"/>
          </w:tcPr>
          <w:p w:rsidR="002D5F79" w:rsidRDefault="002D5F79">
            <w:pPr>
              <w:pStyle w:val="TableParagraph"/>
              <w:rPr>
                <w:sz w:val="23"/>
              </w:rPr>
            </w:pPr>
          </w:p>
          <w:p w:rsidR="002D5F79" w:rsidRDefault="002D5F79">
            <w:pPr>
              <w:pStyle w:val="TableParagraph"/>
              <w:rPr>
                <w:sz w:val="23"/>
              </w:rPr>
            </w:pPr>
          </w:p>
          <w:p w:rsidR="002D5F79" w:rsidRDefault="002D5F79">
            <w:pPr>
              <w:pStyle w:val="TableParagraph"/>
              <w:rPr>
                <w:sz w:val="23"/>
              </w:rPr>
            </w:pPr>
          </w:p>
          <w:p w:rsidR="002D5F79" w:rsidRDefault="002D5F79">
            <w:pPr>
              <w:pStyle w:val="TableParagraph"/>
              <w:spacing w:before="130"/>
              <w:rPr>
                <w:sz w:val="23"/>
              </w:rPr>
            </w:pPr>
          </w:p>
          <w:p w:rsidR="002D5F79" w:rsidRDefault="00B0013F">
            <w:pPr>
              <w:pStyle w:val="TableParagraph"/>
              <w:ind w:left="7" w:right="2"/>
              <w:jc w:val="center"/>
              <w:rPr>
                <w:sz w:val="23"/>
              </w:rPr>
            </w:pPr>
            <w:r>
              <w:rPr>
                <w:spacing w:val="-2"/>
                <w:sz w:val="23"/>
              </w:rPr>
              <w:t>Grave</w:t>
            </w:r>
          </w:p>
        </w:tc>
        <w:tc>
          <w:tcPr>
            <w:tcW w:w="4820" w:type="dxa"/>
          </w:tcPr>
          <w:p w:rsidR="002D5F79" w:rsidRDefault="002D5F79">
            <w:pPr>
              <w:pStyle w:val="TableParagraph"/>
              <w:rPr>
                <w:sz w:val="23"/>
              </w:rPr>
            </w:pPr>
          </w:p>
          <w:p w:rsidR="002D5F79" w:rsidRDefault="002D5F79">
            <w:pPr>
              <w:pStyle w:val="TableParagraph"/>
              <w:spacing w:before="63"/>
              <w:rPr>
                <w:sz w:val="23"/>
              </w:rPr>
            </w:pPr>
          </w:p>
          <w:p w:rsidR="002D5F79" w:rsidRDefault="00B0013F">
            <w:pPr>
              <w:pStyle w:val="TableParagraph"/>
              <w:tabs>
                <w:tab w:val="left" w:pos="2179"/>
                <w:tab w:val="left" w:pos="2906"/>
                <w:tab w:val="left" w:pos="3470"/>
                <w:tab w:val="left" w:pos="4427"/>
              </w:tabs>
              <w:spacing w:line="360" w:lineRule="auto"/>
              <w:ind w:left="69" w:right="59"/>
              <w:jc w:val="both"/>
              <w:rPr>
                <w:sz w:val="23"/>
              </w:rPr>
            </w:pPr>
            <w:r>
              <w:rPr>
                <w:rFonts w:ascii="Arial" w:hAnsi="Arial"/>
                <w:b/>
                <w:spacing w:val="-2"/>
                <w:sz w:val="23"/>
              </w:rPr>
              <w:t>Aplicação</w:t>
            </w:r>
            <w:r>
              <w:rPr>
                <w:rFonts w:ascii="Arial" w:hAnsi="Arial"/>
                <w:b/>
                <w:sz w:val="23"/>
              </w:rPr>
              <w:tab/>
            </w:r>
            <w:r>
              <w:rPr>
                <w:rFonts w:ascii="Arial" w:hAnsi="Arial"/>
                <w:b/>
                <w:spacing w:val="-6"/>
                <w:sz w:val="23"/>
              </w:rPr>
              <w:t>de</w:t>
            </w:r>
            <w:r>
              <w:rPr>
                <w:rFonts w:ascii="Arial" w:hAnsi="Arial"/>
                <w:b/>
                <w:sz w:val="23"/>
              </w:rPr>
              <w:tab/>
            </w:r>
            <w:r>
              <w:rPr>
                <w:rFonts w:ascii="Arial" w:hAnsi="Arial"/>
                <w:b/>
                <w:sz w:val="23"/>
              </w:rPr>
              <w:tab/>
            </w:r>
            <w:r>
              <w:rPr>
                <w:rFonts w:ascii="Arial" w:hAnsi="Arial"/>
                <w:b/>
                <w:spacing w:val="-2"/>
                <w:sz w:val="23"/>
              </w:rPr>
              <w:t xml:space="preserve">advertência </w:t>
            </w:r>
            <w:r>
              <w:rPr>
                <w:rFonts w:ascii="Arial" w:hAnsi="Arial"/>
                <w:b/>
                <w:sz w:val="23"/>
              </w:rPr>
              <w:t xml:space="preserve">formal. </w:t>
            </w:r>
            <w:r>
              <w:rPr>
                <w:sz w:val="23"/>
              </w:rPr>
              <w:t>Persistindo,</w:t>
            </w:r>
            <w:r>
              <w:rPr>
                <w:sz w:val="23"/>
              </w:rPr>
              <w:tab/>
            </w:r>
            <w:r>
              <w:rPr>
                <w:sz w:val="23"/>
              </w:rPr>
              <w:tab/>
            </w:r>
            <w:r>
              <w:rPr>
                <w:spacing w:val="-2"/>
                <w:sz w:val="23"/>
              </w:rPr>
              <w:t>poderá</w:t>
            </w:r>
            <w:r>
              <w:rPr>
                <w:sz w:val="23"/>
              </w:rPr>
              <w:tab/>
            </w:r>
            <w:r>
              <w:rPr>
                <w:spacing w:val="-4"/>
                <w:sz w:val="23"/>
              </w:rPr>
              <w:t xml:space="preserve">ser </w:t>
            </w:r>
            <w:r>
              <w:rPr>
                <w:sz w:val="23"/>
              </w:rPr>
              <w:t>declarada</w:t>
            </w:r>
            <w:r>
              <w:rPr>
                <w:spacing w:val="-3"/>
                <w:sz w:val="23"/>
              </w:rPr>
              <w:t xml:space="preserve"> </w:t>
            </w:r>
            <w:r>
              <w:rPr>
                <w:rFonts w:ascii="Arial" w:hAnsi="Arial"/>
                <w:b/>
                <w:sz w:val="23"/>
              </w:rPr>
              <w:t>inidônea para licitar com a Administração por 2 (dois) anos</w:t>
            </w:r>
            <w:r>
              <w:rPr>
                <w:sz w:val="23"/>
              </w:rPr>
              <w:t>.</w:t>
            </w:r>
          </w:p>
        </w:tc>
      </w:tr>
      <w:tr w:rsidR="002D5F79">
        <w:trPr>
          <w:trHeight w:val="2015"/>
        </w:trPr>
        <w:tc>
          <w:tcPr>
            <w:tcW w:w="3118" w:type="dxa"/>
          </w:tcPr>
          <w:p w:rsidR="002D5F79" w:rsidRDefault="00B0013F">
            <w:pPr>
              <w:pStyle w:val="TableParagraph"/>
              <w:tabs>
                <w:tab w:val="left" w:pos="952"/>
                <w:tab w:val="left" w:pos="2777"/>
              </w:tabs>
              <w:spacing w:before="12" w:line="360" w:lineRule="auto"/>
              <w:ind w:left="70" w:right="59"/>
              <w:rPr>
                <w:rFonts w:ascii="Arial" w:hAnsi="Arial"/>
                <w:b/>
                <w:sz w:val="23"/>
              </w:rPr>
            </w:pPr>
            <w:r>
              <w:rPr>
                <w:rFonts w:ascii="Arial" w:hAnsi="Arial"/>
                <w:b/>
                <w:spacing w:val="-2"/>
                <w:sz w:val="23"/>
              </w:rPr>
              <w:t>7.2.5.</w:t>
            </w:r>
            <w:r>
              <w:rPr>
                <w:rFonts w:ascii="Arial" w:hAnsi="Arial"/>
                <w:b/>
                <w:sz w:val="23"/>
              </w:rPr>
              <w:tab/>
            </w:r>
            <w:r>
              <w:rPr>
                <w:rFonts w:ascii="Arial" w:hAnsi="Arial"/>
                <w:b/>
                <w:spacing w:val="-2"/>
                <w:sz w:val="23"/>
              </w:rPr>
              <w:t>Fornecimento</w:t>
            </w:r>
            <w:r>
              <w:rPr>
                <w:rFonts w:ascii="Arial" w:hAnsi="Arial"/>
                <w:b/>
                <w:sz w:val="23"/>
              </w:rPr>
              <w:tab/>
            </w:r>
            <w:r>
              <w:rPr>
                <w:rFonts w:ascii="Arial" w:hAnsi="Arial"/>
                <w:b/>
                <w:spacing w:val="-6"/>
                <w:sz w:val="23"/>
              </w:rPr>
              <w:t xml:space="preserve">de </w:t>
            </w:r>
            <w:r>
              <w:rPr>
                <w:rFonts w:ascii="Arial" w:hAnsi="Arial"/>
                <w:b/>
                <w:spacing w:val="-2"/>
                <w:sz w:val="23"/>
              </w:rPr>
              <w:t>Informação</w:t>
            </w:r>
          </w:p>
          <w:p w:rsidR="002D5F79" w:rsidRDefault="00B0013F">
            <w:pPr>
              <w:pStyle w:val="TableParagraph"/>
              <w:ind w:left="70"/>
              <w:rPr>
                <w:sz w:val="23"/>
              </w:rPr>
            </w:pPr>
            <w:r>
              <w:rPr>
                <w:rFonts w:ascii="Arial" w:hAnsi="Arial"/>
                <w:b/>
                <w:sz w:val="23"/>
              </w:rPr>
              <w:t>Falsa:</w:t>
            </w:r>
            <w:r>
              <w:rPr>
                <w:rFonts w:ascii="Arial" w:hAnsi="Arial"/>
                <w:b/>
                <w:spacing w:val="-2"/>
                <w:sz w:val="23"/>
              </w:rPr>
              <w:t xml:space="preserve"> </w:t>
            </w:r>
            <w:r>
              <w:rPr>
                <w:sz w:val="23"/>
              </w:rPr>
              <w:t>Comprovação</w:t>
            </w:r>
            <w:r>
              <w:rPr>
                <w:spacing w:val="25"/>
                <w:sz w:val="23"/>
              </w:rPr>
              <w:t xml:space="preserve"> </w:t>
            </w:r>
            <w:r>
              <w:rPr>
                <w:sz w:val="23"/>
              </w:rPr>
              <w:t>de</w:t>
            </w:r>
            <w:r>
              <w:rPr>
                <w:spacing w:val="25"/>
                <w:sz w:val="23"/>
              </w:rPr>
              <w:t xml:space="preserve"> </w:t>
            </w:r>
            <w:r>
              <w:rPr>
                <w:spacing w:val="-5"/>
                <w:sz w:val="23"/>
              </w:rPr>
              <w:t>que</w:t>
            </w:r>
          </w:p>
          <w:p w:rsidR="002D5F79" w:rsidRDefault="00B0013F">
            <w:pPr>
              <w:pStyle w:val="TableParagraph"/>
              <w:tabs>
                <w:tab w:val="left" w:pos="1310"/>
                <w:tab w:val="left" w:pos="2792"/>
              </w:tabs>
              <w:spacing w:before="9" w:line="390" w:lineRule="atLeast"/>
              <w:ind w:left="70" w:right="56"/>
              <w:rPr>
                <w:sz w:val="23"/>
              </w:rPr>
            </w:pPr>
            <w:r>
              <w:rPr>
                <w:spacing w:val="-2"/>
                <w:sz w:val="23"/>
              </w:rPr>
              <w:t>qualquer</w:t>
            </w:r>
            <w:r>
              <w:rPr>
                <w:sz w:val="23"/>
              </w:rPr>
              <w:tab/>
            </w:r>
            <w:r>
              <w:rPr>
                <w:spacing w:val="-2"/>
                <w:sz w:val="23"/>
              </w:rPr>
              <w:t>documento</w:t>
            </w:r>
            <w:r>
              <w:rPr>
                <w:sz w:val="23"/>
              </w:rPr>
              <w:tab/>
            </w:r>
            <w:r>
              <w:rPr>
                <w:spacing w:val="-6"/>
                <w:sz w:val="23"/>
              </w:rPr>
              <w:t xml:space="preserve">ou </w:t>
            </w:r>
            <w:r>
              <w:rPr>
                <w:sz w:val="23"/>
              </w:rPr>
              <w:t>informação</w:t>
            </w:r>
            <w:r>
              <w:rPr>
                <w:spacing w:val="-10"/>
                <w:sz w:val="23"/>
              </w:rPr>
              <w:t xml:space="preserve"> </w:t>
            </w:r>
            <w:r>
              <w:rPr>
                <w:sz w:val="23"/>
              </w:rPr>
              <w:t>fornecida</w:t>
            </w:r>
            <w:r>
              <w:rPr>
                <w:spacing w:val="-7"/>
                <w:sz w:val="23"/>
              </w:rPr>
              <w:t xml:space="preserve"> </w:t>
            </w:r>
            <w:r>
              <w:rPr>
                <w:spacing w:val="-2"/>
                <w:sz w:val="23"/>
              </w:rPr>
              <w:t>durante</w:t>
            </w:r>
          </w:p>
        </w:tc>
        <w:tc>
          <w:tcPr>
            <w:tcW w:w="1560" w:type="dxa"/>
          </w:tcPr>
          <w:p w:rsidR="002D5F79" w:rsidRDefault="002D5F79">
            <w:pPr>
              <w:pStyle w:val="TableParagraph"/>
              <w:rPr>
                <w:sz w:val="23"/>
              </w:rPr>
            </w:pPr>
          </w:p>
          <w:p w:rsidR="002D5F79" w:rsidRDefault="002D5F79">
            <w:pPr>
              <w:pStyle w:val="TableParagraph"/>
              <w:rPr>
                <w:sz w:val="23"/>
              </w:rPr>
            </w:pPr>
          </w:p>
          <w:p w:rsidR="002D5F79" w:rsidRDefault="002D5F79">
            <w:pPr>
              <w:pStyle w:val="TableParagraph"/>
              <w:spacing w:before="14"/>
              <w:rPr>
                <w:sz w:val="23"/>
              </w:rPr>
            </w:pPr>
          </w:p>
          <w:p w:rsidR="002D5F79" w:rsidRDefault="00B0013F">
            <w:pPr>
              <w:pStyle w:val="TableParagraph"/>
              <w:ind w:left="7"/>
              <w:jc w:val="center"/>
              <w:rPr>
                <w:sz w:val="23"/>
              </w:rPr>
            </w:pPr>
            <w:r>
              <w:rPr>
                <w:spacing w:val="-2"/>
                <w:sz w:val="23"/>
              </w:rPr>
              <w:t>Gravíssima</w:t>
            </w:r>
          </w:p>
        </w:tc>
        <w:tc>
          <w:tcPr>
            <w:tcW w:w="4820" w:type="dxa"/>
          </w:tcPr>
          <w:p w:rsidR="002D5F79" w:rsidRDefault="00B0013F">
            <w:pPr>
              <w:pStyle w:val="TableParagraph"/>
              <w:spacing w:before="12" w:line="360" w:lineRule="auto"/>
              <w:ind w:left="69" w:right="60"/>
              <w:jc w:val="both"/>
              <w:rPr>
                <w:sz w:val="23"/>
              </w:rPr>
            </w:pPr>
            <w:r>
              <w:rPr>
                <w:rFonts w:ascii="Arial" w:hAnsi="Arial"/>
                <w:b/>
                <w:sz w:val="23"/>
              </w:rPr>
              <w:t>Rescisão imediata do contrato por justa causa</w:t>
            </w:r>
            <w:r>
              <w:rPr>
                <w:sz w:val="23"/>
              </w:rPr>
              <w:t>,</w:t>
            </w:r>
            <w:r>
              <w:rPr>
                <w:spacing w:val="-3"/>
                <w:sz w:val="23"/>
              </w:rPr>
              <w:t xml:space="preserve"> </w:t>
            </w:r>
            <w:r>
              <w:rPr>
                <w:rFonts w:ascii="Arial" w:hAnsi="Arial"/>
                <w:b/>
                <w:sz w:val="23"/>
              </w:rPr>
              <w:t>devolução de todos os valores percebidos</w:t>
            </w:r>
            <w:r>
              <w:rPr>
                <w:sz w:val="23"/>
              </w:rPr>
              <w:t>,</w:t>
            </w:r>
            <w:r>
              <w:rPr>
                <w:spacing w:val="-7"/>
                <w:sz w:val="23"/>
              </w:rPr>
              <w:t xml:space="preserve"> </w:t>
            </w:r>
            <w:r>
              <w:rPr>
                <w:rFonts w:ascii="Arial" w:hAnsi="Arial"/>
                <w:b/>
                <w:sz w:val="23"/>
              </w:rPr>
              <w:t>declaração de inidoneidade</w:t>
            </w:r>
            <w:r>
              <w:rPr>
                <w:rFonts w:ascii="Arial" w:hAnsi="Arial"/>
                <w:b/>
                <w:spacing w:val="-6"/>
                <w:sz w:val="23"/>
              </w:rPr>
              <w:t xml:space="preserve"> </w:t>
            </w:r>
            <w:r>
              <w:rPr>
                <w:sz w:val="23"/>
              </w:rPr>
              <w:t>e comunicação ao Ministério Público e órgãos de controle.</w:t>
            </w:r>
          </w:p>
        </w:tc>
      </w:tr>
    </w:tbl>
    <w:p w:rsidR="002D5F79" w:rsidRDefault="002D5F79">
      <w:pPr>
        <w:pStyle w:val="TableParagraph"/>
        <w:spacing w:line="360" w:lineRule="auto"/>
        <w:jc w:val="both"/>
        <w:rPr>
          <w:sz w:val="23"/>
        </w:rPr>
        <w:sectPr w:rsidR="002D5F79">
          <w:pgSz w:w="11910" w:h="16840"/>
          <w:pgMar w:top="1840" w:right="0" w:bottom="1020" w:left="283" w:header="658" w:footer="834" w:gutter="0"/>
          <w:cols w:space="720"/>
        </w:sectPr>
      </w:pPr>
    </w:p>
    <w:p w:rsidR="002D5F79" w:rsidRDefault="002D5F79">
      <w:pPr>
        <w:pStyle w:val="Corpodetexto"/>
        <w:spacing w:before="46"/>
        <w:ind w:left="0"/>
        <w:jc w:val="left"/>
        <w:rPr>
          <w:sz w:val="20"/>
        </w:rPr>
      </w:pPr>
    </w:p>
    <w:tbl>
      <w:tblPr>
        <w:tblStyle w:val="TableNormal"/>
        <w:tblW w:w="0" w:type="auto"/>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8"/>
        <w:gridCol w:w="1560"/>
        <w:gridCol w:w="4820"/>
      </w:tblGrid>
      <w:tr w:rsidR="002D5F79">
        <w:trPr>
          <w:trHeight w:val="2016"/>
        </w:trPr>
        <w:tc>
          <w:tcPr>
            <w:tcW w:w="3118" w:type="dxa"/>
            <w:tcBorders>
              <w:top w:val="nil"/>
            </w:tcBorders>
          </w:tcPr>
          <w:p w:rsidR="002D5F79" w:rsidRDefault="00B0013F">
            <w:pPr>
              <w:pStyle w:val="TableParagraph"/>
              <w:spacing w:line="360" w:lineRule="auto"/>
              <w:ind w:left="70"/>
              <w:rPr>
                <w:sz w:val="23"/>
              </w:rPr>
            </w:pPr>
            <w:r>
              <w:rPr>
                <w:sz w:val="23"/>
              </w:rPr>
              <w:t>a</w:t>
            </w:r>
            <w:r>
              <w:rPr>
                <w:spacing w:val="80"/>
                <w:sz w:val="23"/>
              </w:rPr>
              <w:t xml:space="preserve"> </w:t>
            </w:r>
            <w:r>
              <w:rPr>
                <w:sz w:val="23"/>
              </w:rPr>
              <w:t>licitação</w:t>
            </w:r>
            <w:r>
              <w:rPr>
                <w:spacing w:val="80"/>
                <w:sz w:val="23"/>
              </w:rPr>
              <w:t xml:space="preserve"> </w:t>
            </w:r>
            <w:r>
              <w:rPr>
                <w:sz w:val="23"/>
              </w:rPr>
              <w:t>ou</w:t>
            </w:r>
            <w:r>
              <w:rPr>
                <w:spacing w:val="80"/>
                <w:sz w:val="23"/>
              </w:rPr>
              <w:t xml:space="preserve"> </w:t>
            </w:r>
            <w:r>
              <w:rPr>
                <w:sz w:val="23"/>
              </w:rPr>
              <w:t>execução</w:t>
            </w:r>
            <w:r>
              <w:rPr>
                <w:spacing w:val="80"/>
                <w:sz w:val="23"/>
              </w:rPr>
              <w:t xml:space="preserve"> </w:t>
            </w:r>
            <w:r>
              <w:rPr>
                <w:sz w:val="23"/>
              </w:rPr>
              <w:t xml:space="preserve">é </w:t>
            </w:r>
            <w:r>
              <w:rPr>
                <w:spacing w:val="-2"/>
                <w:sz w:val="23"/>
              </w:rPr>
              <w:t>falso.</w:t>
            </w:r>
          </w:p>
        </w:tc>
        <w:tc>
          <w:tcPr>
            <w:tcW w:w="1560" w:type="dxa"/>
            <w:tcBorders>
              <w:top w:val="nil"/>
            </w:tcBorders>
          </w:tcPr>
          <w:p w:rsidR="002D5F79" w:rsidRDefault="002D5F79">
            <w:pPr>
              <w:pStyle w:val="TableParagraph"/>
              <w:rPr>
                <w:rFonts w:ascii="Times New Roman"/>
              </w:rPr>
            </w:pPr>
          </w:p>
        </w:tc>
        <w:tc>
          <w:tcPr>
            <w:tcW w:w="4820" w:type="dxa"/>
            <w:tcBorders>
              <w:top w:val="nil"/>
            </w:tcBorders>
          </w:tcPr>
          <w:p w:rsidR="002D5F79" w:rsidRDefault="002D5F79">
            <w:pPr>
              <w:pStyle w:val="TableParagraph"/>
              <w:rPr>
                <w:rFonts w:ascii="Times New Roman"/>
              </w:rPr>
            </w:pPr>
          </w:p>
        </w:tc>
      </w:tr>
    </w:tbl>
    <w:p w:rsidR="002D5F79" w:rsidRDefault="002D5F79">
      <w:pPr>
        <w:pStyle w:val="Corpodetexto"/>
        <w:ind w:left="0"/>
        <w:jc w:val="left"/>
      </w:pPr>
    </w:p>
    <w:p w:rsidR="002D5F79" w:rsidRDefault="002D5F79">
      <w:pPr>
        <w:pStyle w:val="Corpodetexto"/>
        <w:spacing w:before="104"/>
        <w:ind w:left="0"/>
        <w:jc w:val="left"/>
      </w:pPr>
    </w:p>
    <w:p w:rsidR="002D5F79" w:rsidRDefault="00B0013F">
      <w:pPr>
        <w:pStyle w:val="Ttulo2"/>
        <w:numPr>
          <w:ilvl w:val="1"/>
          <w:numId w:val="32"/>
        </w:numPr>
        <w:tabs>
          <w:tab w:val="left" w:pos="1885"/>
        </w:tabs>
        <w:ind w:left="1885" w:hanging="466"/>
      </w:pPr>
      <w:r>
        <w:t>Procedimento</w:t>
      </w:r>
      <w:r>
        <w:rPr>
          <w:spacing w:val="-8"/>
        </w:rPr>
        <w:t xml:space="preserve"> </w:t>
      </w:r>
      <w:r>
        <w:t>para</w:t>
      </w:r>
      <w:r>
        <w:rPr>
          <w:spacing w:val="-1"/>
        </w:rPr>
        <w:t xml:space="preserve"> </w:t>
      </w:r>
      <w:r>
        <w:t>Aplicação</w:t>
      </w:r>
      <w:r>
        <w:rPr>
          <w:spacing w:val="-5"/>
        </w:rPr>
        <w:t xml:space="preserve"> </w:t>
      </w:r>
      <w:r>
        <w:t>de</w:t>
      </w:r>
      <w:r>
        <w:rPr>
          <w:spacing w:val="-4"/>
        </w:rPr>
        <w:t xml:space="preserve"> </w:t>
      </w:r>
      <w:r>
        <w:rPr>
          <w:spacing w:val="-2"/>
        </w:rPr>
        <w:t>Sanções</w:t>
      </w:r>
    </w:p>
    <w:p w:rsidR="002D5F79" w:rsidRDefault="002D5F79">
      <w:pPr>
        <w:pStyle w:val="Corpodetexto"/>
        <w:spacing w:before="148"/>
        <w:ind w:left="0"/>
        <w:jc w:val="left"/>
        <w:rPr>
          <w:rFonts w:ascii="Arial"/>
          <w:b/>
        </w:rPr>
      </w:pPr>
    </w:p>
    <w:p w:rsidR="002D5F79" w:rsidRDefault="00B0013F">
      <w:pPr>
        <w:pStyle w:val="Corpodetexto"/>
        <w:spacing w:line="364" w:lineRule="auto"/>
        <w:ind w:right="1071"/>
      </w:pPr>
      <w:r>
        <w:rPr>
          <w:rFonts w:ascii="Arial" w:hAnsi="Arial"/>
          <w:b/>
        </w:rPr>
        <w:t>Registro:</w:t>
      </w:r>
      <w:r>
        <w:rPr>
          <w:rFonts w:ascii="Arial" w:hAnsi="Arial"/>
          <w:b/>
          <w:spacing w:val="-1"/>
        </w:rPr>
        <w:t xml:space="preserve"> </w:t>
      </w:r>
      <w:r>
        <w:t xml:space="preserve">A infração será registrada em </w:t>
      </w:r>
      <w:r>
        <w:rPr>
          <w:rFonts w:ascii="Arial" w:hAnsi="Arial"/>
          <w:b/>
        </w:rPr>
        <w:t>Termo de Ocorrência</w:t>
      </w:r>
      <w:r>
        <w:rPr>
          <w:rFonts w:ascii="Arial" w:hAnsi="Arial"/>
          <w:b/>
          <w:spacing w:val="-1"/>
        </w:rPr>
        <w:t xml:space="preserve"> </w:t>
      </w:r>
      <w:r>
        <w:t>circunstanciado, assinado</w:t>
      </w:r>
      <w:r>
        <w:rPr>
          <w:spacing w:val="-3"/>
        </w:rPr>
        <w:t xml:space="preserve"> </w:t>
      </w:r>
      <w:r>
        <w:t>pelo</w:t>
      </w:r>
      <w:r>
        <w:rPr>
          <w:spacing w:val="-3"/>
        </w:rPr>
        <w:t xml:space="preserve"> </w:t>
      </w:r>
      <w:r>
        <w:t>Fiscal</w:t>
      </w:r>
      <w:r>
        <w:rPr>
          <w:spacing w:val="-3"/>
        </w:rPr>
        <w:t xml:space="preserve"> </w:t>
      </w:r>
      <w:r>
        <w:t>e</w:t>
      </w:r>
      <w:r>
        <w:rPr>
          <w:spacing w:val="-4"/>
        </w:rPr>
        <w:t xml:space="preserve"> </w:t>
      </w:r>
      <w:r>
        <w:t>pela</w:t>
      </w:r>
      <w:r>
        <w:rPr>
          <w:spacing w:val="-6"/>
        </w:rPr>
        <w:t xml:space="preserve"> </w:t>
      </w:r>
      <w:r>
        <w:t>CONTRATADA</w:t>
      </w:r>
      <w:r>
        <w:rPr>
          <w:spacing w:val="-3"/>
        </w:rPr>
        <w:t xml:space="preserve"> </w:t>
      </w:r>
      <w:r>
        <w:t>(com</w:t>
      </w:r>
      <w:r>
        <w:rPr>
          <w:spacing w:val="-3"/>
        </w:rPr>
        <w:t xml:space="preserve"> </w:t>
      </w:r>
      <w:r>
        <w:t>direito</w:t>
      </w:r>
      <w:r>
        <w:rPr>
          <w:spacing w:val="-6"/>
        </w:rPr>
        <w:t xml:space="preserve"> </w:t>
      </w:r>
      <w:r>
        <w:t>de</w:t>
      </w:r>
      <w:r>
        <w:rPr>
          <w:spacing w:val="-3"/>
        </w:rPr>
        <w:t xml:space="preserve"> </w:t>
      </w:r>
      <w:r>
        <w:t>ciência</w:t>
      </w:r>
      <w:r>
        <w:rPr>
          <w:spacing w:val="-3"/>
        </w:rPr>
        <w:t xml:space="preserve"> </w:t>
      </w:r>
      <w:r>
        <w:t>e</w:t>
      </w:r>
      <w:r>
        <w:rPr>
          <w:spacing w:val="-6"/>
        </w:rPr>
        <w:t xml:space="preserve"> </w:t>
      </w:r>
      <w:r>
        <w:t>apresentação</w:t>
      </w:r>
      <w:r>
        <w:rPr>
          <w:spacing w:val="-3"/>
        </w:rPr>
        <w:t xml:space="preserve"> </w:t>
      </w:r>
      <w:r>
        <w:t xml:space="preserve">de </w:t>
      </w:r>
      <w:r>
        <w:rPr>
          <w:spacing w:val="-2"/>
        </w:rPr>
        <w:t>defesa).</w:t>
      </w:r>
    </w:p>
    <w:p w:rsidR="002D5F79" w:rsidRDefault="002D5F79">
      <w:pPr>
        <w:pStyle w:val="Corpodetexto"/>
        <w:spacing w:before="6"/>
        <w:ind w:left="0"/>
        <w:jc w:val="left"/>
      </w:pPr>
    </w:p>
    <w:p w:rsidR="002D5F79" w:rsidRDefault="00B0013F">
      <w:pPr>
        <w:pStyle w:val="Corpodetexto"/>
        <w:spacing w:line="364" w:lineRule="auto"/>
        <w:ind w:right="1078"/>
      </w:pPr>
      <w:r>
        <w:rPr>
          <w:rFonts w:ascii="Arial" w:hAnsi="Arial"/>
          <w:b/>
        </w:rPr>
        <w:t>Notificação:</w:t>
      </w:r>
      <w:r>
        <w:rPr>
          <w:rFonts w:ascii="Arial" w:hAnsi="Arial"/>
          <w:b/>
          <w:spacing w:val="-2"/>
        </w:rPr>
        <w:t xml:space="preserve"> </w:t>
      </w:r>
      <w:r>
        <w:t xml:space="preserve">O Gestor do Contrato notificará formalmente a CONTRATADA, dando prazo de 5 (cinco) dias úteis para apresentação de defesa e/ou comprovação de </w:t>
      </w:r>
      <w:r>
        <w:rPr>
          <w:spacing w:val="-2"/>
        </w:rPr>
        <w:t>regularização.</w:t>
      </w:r>
    </w:p>
    <w:p w:rsidR="002D5F79" w:rsidRDefault="002D5F79">
      <w:pPr>
        <w:pStyle w:val="Corpodetexto"/>
        <w:spacing w:before="6"/>
        <w:ind w:left="0"/>
        <w:jc w:val="left"/>
      </w:pPr>
    </w:p>
    <w:p w:rsidR="002D5F79" w:rsidRDefault="00B0013F">
      <w:pPr>
        <w:spacing w:line="364" w:lineRule="auto"/>
        <w:ind w:left="1419" w:right="1075"/>
        <w:jc w:val="both"/>
        <w:rPr>
          <w:sz w:val="24"/>
        </w:rPr>
      </w:pPr>
      <w:r>
        <w:rPr>
          <w:rFonts w:ascii="Arial" w:hAnsi="Arial"/>
          <w:b/>
          <w:sz w:val="24"/>
        </w:rPr>
        <w:t>Decisão:</w:t>
      </w:r>
      <w:r>
        <w:rPr>
          <w:rFonts w:ascii="Arial" w:hAnsi="Arial"/>
          <w:b/>
          <w:spacing w:val="-2"/>
          <w:sz w:val="24"/>
        </w:rPr>
        <w:t xml:space="preserve"> </w:t>
      </w:r>
      <w:r>
        <w:rPr>
          <w:sz w:val="24"/>
        </w:rPr>
        <w:t>Analisada</w:t>
      </w:r>
      <w:r>
        <w:rPr>
          <w:spacing w:val="-3"/>
          <w:sz w:val="24"/>
        </w:rPr>
        <w:t xml:space="preserve"> </w:t>
      </w:r>
      <w:r>
        <w:rPr>
          <w:sz w:val="24"/>
        </w:rPr>
        <w:t>a</w:t>
      </w:r>
      <w:r>
        <w:rPr>
          <w:spacing w:val="-3"/>
          <w:sz w:val="24"/>
        </w:rPr>
        <w:t xml:space="preserve"> </w:t>
      </w:r>
      <w:r>
        <w:rPr>
          <w:sz w:val="24"/>
        </w:rPr>
        <w:t>defesa,</w:t>
      </w:r>
      <w:r>
        <w:rPr>
          <w:spacing w:val="-4"/>
          <w:sz w:val="24"/>
        </w:rPr>
        <w:t xml:space="preserve"> </w:t>
      </w:r>
      <w:r>
        <w:rPr>
          <w:sz w:val="24"/>
        </w:rPr>
        <w:t>o</w:t>
      </w:r>
      <w:r>
        <w:rPr>
          <w:spacing w:val="-3"/>
          <w:sz w:val="24"/>
        </w:rPr>
        <w:t xml:space="preserve"> </w:t>
      </w:r>
      <w:r>
        <w:rPr>
          <w:sz w:val="24"/>
        </w:rPr>
        <w:t>Gestor</w:t>
      </w:r>
      <w:r>
        <w:rPr>
          <w:spacing w:val="-3"/>
          <w:sz w:val="24"/>
        </w:rPr>
        <w:t xml:space="preserve"> </w:t>
      </w:r>
      <w:r>
        <w:rPr>
          <w:sz w:val="24"/>
        </w:rPr>
        <w:t>do</w:t>
      </w:r>
      <w:r>
        <w:rPr>
          <w:spacing w:val="-3"/>
          <w:sz w:val="24"/>
        </w:rPr>
        <w:t xml:space="preserve"> </w:t>
      </w:r>
      <w:r>
        <w:rPr>
          <w:sz w:val="24"/>
        </w:rPr>
        <w:t>Contrato</w:t>
      </w:r>
      <w:r>
        <w:rPr>
          <w:spacing w:val="-3"/>
          <w:sz w:val="24"/>
        </w:rPr>
        <w:t xml:space="preserve"> </w:t>
      </w:r>
      <w:r>
        <w:rPr>
          <w:sz w:val="24"/>
        </w:rPr>
        <w:t>decidirá</w:t>
      </w:r>
      <w:r>
        <w:rPr>
          <w:spacing w:val="-3"/>
          <w:sz w:val="24"/>
        </w:rPr>
        <w:t xml:space="preserve"> </w:t>
      </w:r>
      <w:r>
        <w:rPr>
          <w:sz w:val="24"/>
        </w:rPr>
        <w:t>pela</w:t>
      </w:r>
      <w:r>
        <w:rPr>
          <w:spacing w:val="-3"/>
          <w:sz w:val="24"/>
        </w:rPr>
        <w:t xml:space="preserve"> </w:t>
      </w:r>
      <w:r>
        <w:rPr>
          <w:sz w:val="24"/>
        </w:rPr>
        <w:t>aplicação</w:t>
      </w:r>
      <w:r>
        <w:rPr>
          <w:spacing w:val="-5"/>
          <w:sz w:val="24"/>
        </w:rPr>
        <w:t xml:space="preserve"> </w:t>
      </w:r>
      <w:r>
        <w:rPr>
          <w:sz w:val="24"/>
        </w:rPr>
        <w:t>ou</w:t>
      </w:r>
      <w:r>
        <w:rPr>
          <w:spacing w:val="-3"/>
          <w:sz w:val="24"/>
        </w:rPr>
        <w:t xml:space="preserve"> </w:t>
      </w:r>
      <w:r>
        <w:rPr>
          <w:sz w:val="24"/>
        </w:rPr>
        <w:t>não</w:t>
      </w:r>
      <w:r>
        <w:rPr>
          <w:spacing w:val="-3"/>
          <w:sz w:val="24"/>
        </w:rPr>
        <w:t xml:space="preserve"> </w:t>
      </w:r>
      <w:r>
        <w:rPr>
          <w:sz w:val="24"/>
        </w:rPr>
        <w:t xml:space="preserve">da penalidade, através de </w:t>
      </w:r>
      <w:r>
        <w:rPr>
          <w:rFonts w:ascii="Arial" w:hAnsi="Arial"/>
          <w:b/>
          <w:sz w:val="24"/>
        </w:rPr>
        <w:t>Despacho Fundamentado</w:t>
      </w:r>
      <w:r>
        <w:rPr>
          <w:sz w:val="24"/>
        </w:rPr>
        <w:t>.</w:t>
      </w:r>
    </w:p>
    <w:p w:rsidR="002D5F79" w:rsidRDefault="002D5F79">
      <w:pPr>
        <w:pStyle w:val="Corpodetexto"/>
        <w:spacing w:before="5"/>
        <w:ind w:left="0"/>
        <w:jc w:val="left"/>
      </w:pPr>
    </w:p>
    <w:p w:rsidR="002D5F79" w:rsidRDefault="00B0013F">
      <w:pPr>
        <w:spacing w:line="364" w:lineRule="auto"/>
        <w:ind w:left="1419" w:right="1073"/>
        <w:jc w:val="both"/>
        <w:rPr>
          <w:sz w:val="24"/>
        </w:rPr>
      </w:pPr>
      <w:r>
        <w:rPr>
          <w:rFonts w:ascii="Arial" w:hAnsi="Arial"/>
          <w:b/>
          <w:sz w:val="24"/>
        </w:rPr>
        <w:t xml:space="preserve">Execução: </w:t>
      </w:r>
      <w:r>
        <w:rPr>
          <w:sz w:val="24"/>
        </w:rPr>
        <w:t>As multas serão</w:t>
      </w:r>
      <w:r>
        <w:rPr>
          <w:spacing w:val="-1"/>
          <w:sz w:val="24"/>
        </w:rPr>
        <w:t xml:space="preserve"> </w:t>
      </w:r>
      <w:r>
        <w:rPr>
          <w:rFonts w:ascii="Arial" w:hAnsi="Arial"/>
          <w:b/>
          <w:sz w:val="24"/>
        </w:rPr>
        <w:t>retidas dos pagamentos futuros</w:t>
      </w:r>
      <w:r>
        <w:rPr>
          <w:rFonts w:ascii="Arial" w:hAnsi="Arial"/>
          <w:b/>
          <w:spacing w:val="-1"/>
          <w:sz w:val="24"/>
        </w:rPr>
        <w:t xml:space="preserve"> </w:t>
      </w:r>
      <w:r>
        <w:rPr>
          <w:sz w:val="24"/>
        </w:rPr>
        <w:t>ou cobradas administrativamente. A suspensão ou rescisão seguirá o rito legal.</w:t>
      </w:r>
    </w:p>
    <w:p w:rsidR="002D5F79" w:rsidRDefault="002D5F79">
      <w:pPr>
        <w:pStyle w:val="Corpodetexto"/>
        <w:spacing w:before="235"/>
        <w:ind w:left="0"/>
        <w:jc w:val="left"/>
      </w:pPr>
    </w:p>
    <w:p w:rsidR="002D5F79" w:rsidRDefault="00B0013F">
      <w:pPr>
        <w:pStyle w:val="Ttulo2"/>
        <w:numPr>
          <w:ilvl w:val="1"/>
          <w:numId w:val="32"/>
        </w:numPr>
        <w:tabs>
          <w:tab w:val="left" w:pos="1885"/>
        </w:tabs>
        <w:ind w:left="1885" w:hanging="466"/>
      </w:pPr>
      <w:r>
        <w:t>Disposições</w:t>
      </w:r>
      <w:r>
        <w:rPr>
          <w:spacing w:val="-5"/>
        </w:rPr>
        <w:t xml:space="preserve"> </w:t>
      </w:r>
      <w:r>
        <w:rPr>
          <w:spacing w:val="-2"/>
        </w:rPr>
        <w:t>Gerais</w:t>
      </w:r>
    </w:p>
    <w:p w:rsidR="002D5F79" w:rsidRDefault="002D5F79">
      <w:pPr>
        <w:pStyle w:val="Corpodetexto"/>
        <w:spacing w:before="148"/>
        <w:ind w:left="0"/>
        <w:jc w:val="left"/>
        <w:rPr>
          <w:rFonts w:ascii="Arial"/>
          <w:b/>
        </w:rPr>
      </w:pPr>
    </w:p>
    <w:p w:rsidR="002D5F79" w:rsidRDefault="00B0013F">
      <w:pPr>
        <w:pStyle w:val="Corpodetexto"/>
        <w:spacing w:line="364" w:lineRule="auto"/>
        <w:ind w:right="1078"/>
      </w:pPr>
      <w:r>
        <w:rPr>
          <w:rFonts w:ascii="Arial" w:hAnsi="Arial"/>
          <w:b/>
        </w:rPr>
        <w:t xml:space="preserve">Acumulação: </w:t>
      </w:r>
      <w:r>
        <w:t>As sanções podem ser aplicadas cumulativamente, conforme a multiplicidade de infrações.</w:t>
      </w:r>
    </w:p>
    <w:p w:rsidR="002D5F79" w:rsidRDefault="002D5F79">
      <w:pPr>
        <w:pStyle w:val="Corpodetexto"/>
        <w:spacing w:before="5"/>
        <w:ind w:left="0"/>
        <w:jc w:val="left"/>
      </w:pPr>
    </w:p>
    <w:p w:rsidR="002D5F79" w:rsidRDefault="00B0013F">
      <w:pPr>
        <w:pStyle w:val="Corpodetexto"/>
        <w:spacing w:line="364" w:lineRule="auto"/>
        <w:ind w:right="1076"/>
      </w:pPr>
      <w:r>
        <w:rPr>
          <w:rFonts w:ascii="Arial" w:hAnsi="Arial"/>
          <w:b/>
        </w:rPr>
        <w:t xml:space="preserve">Não Exclusividade: </w:t>
      </w:r>
      <w:r>
        <w:t>A aplicação destas sanções</w:t>
      </w:r>
      <w:r>
        <w:rPr>
          <w:spacing w:val="-2"/>
        </w:rPr>
        <w:t xml:space="preserve"> </w:t>
      </w:r>
      <w:r>
        <w:rPr>
          <w:rFonts w:ascii="Arial" w:hAnsi="Arial"/>
          <w:b/>
        </w:rPr>
        <w:t>não isenta</w:t>
      </w:r>
      <w:r>
        <w:rPr>
          <w:rFonts w:ascii="Arial" w:hAnsi="Arial"/>
          <w:b/>
          <w:spacing w:val="-2"/>
        </w:rPr>
        <w:t xml:space="preserve"> </w:t>
      </w:r>
      <w:r>
        <w:t>a CONTRATADA das obrigações de reparar danos, indenizar a CONTRATANTE ou de responder a ações cíveis, penais ou perante os órgãos de controle.</w:t>
      </w:r>
    </w:p>
    <w:p w:rsidR="002D5F79" w:rsidRDefault="002D5F79">
      <w:pPr>
        <w:pStyle w:val="Corpodetexto"/>
        <w:spacing w:before="6"/>
        <w:ind w:left="0"/>
        <w:jc w:val="left"/>
      </w:pPr>
    </w:p>
    <w:p w:rsidR="002D5F79" w:rsidRDefault="00B0013F">
      <w:pPr>
        <w:pStyle w:val="Corpodetexto"/>
        <w:spacing w:line="364" w:lineRule="auto"/>
        <w:ind w:right="1080"/>
      </w:pPr>
      <w:r>
        <w:rPr>
          <w:rFonts w:ascii="Arial" w:hAnsi="Arial"/>
          <w:b/>
        </w:rPr>
        <w:t xml:space="preserve">Direito de Defesa: </w:t>
      </w:r>
      <w:r>
        <w:t>É garantido à CONTRATADA o amplo direito de defesa e contraditório em todas as fases do processo administrativo de aplicação de sanções.</w:t>
      </w:r>
    </w:p>
    <w:p w:rsidR="002D5F79" w:rsidRDefault="002D5F79">
      <w:pPr>
        <w:pStyle w:val="Corpodetexto"/>
        <w:spacing w:line="364" w:lineRule="auto"/>
        <w:sectPr w:rsidR="002D5F79">
          <w:pgSz w:w="11910" w:h="16840"/>
          <w:pgMar w:top="1840" w:right="0" w:bottom="1020" w:left="283" w:header="658" w:footer="834" w:gutter="0"/>
          <w:cols w:space="720"/>
        </w:sectPr>
      </w:pPr>
    </w:p>
    <w:p w:rsidR="002D5F79" w:rsidRDefault="002D5F79">
      <w:pPr>
        <w:pStyle w:val="Corpodetexto"/>
        <w:spacing w:before="50"/>
        <w:ind w:left="0"/>
        <w:jc w:val="left"/>
        <w:rPr>
          <w:sz w:val="20"/>
        </w:rPr>
      </w:pPr>
    </w:p>
    <w:p w:rsidR="002D5F79" w:rsidRDefault="00B0013F">
      <w:pPr>
        <w:pStyle w:val="PargrafodaLista"/>
        <w:numPr>
          <w:ilvl w:val="0"/>
          <w:numId w:val="32"/>
        </w:numPr>
        <w:tabs>
          <w:tab w:val="left" w:pos="1701"/>
        </w:tabs>
        <w:ind w:left="1701" w:hanging="282"/>
        <w:rPr>
          <w:sz w:val="20"/>
        </w:rPr>
      </w:pPr>
      <w:r>
        <w:rPr>
          <w:sz w:val="20"/>
        </w:rPr>
        <w:t>CRITÉRIOS</w:t>
      </w:r>
      <w:r>
        <w:rPr>
          <w:spacing w:val="-3"/>
          <w:sz w:val="20"/>
        </w:rPr>
        <w:t xml:space="preserve"> </w:t>
      </w:r>
      <w:r>
        <w:rPr>
          <w:sz w:val="20"/>
        </w:rPr>
        <w:t>DE</w:t>
      </w:r>
      <w:r>
        <w:rPr>
          <w:spacing w:val="-2"/>
          <w:sz w:val="20"/>
        </w:rPr>
        <w:t xml:space="preserve"> </w:t>
      </w:r>
      <w:r>
        <w:rPr>
          <w:sz w:val="20"/>
        </w:rPr>
        <w:t>MEDIÇÃO</w:t>
      </w:r>
      <w:r>
        <w:rPr>
          <w:spacing w:val="-2"/>
          <w:sz w:val="20"/>
        </w:rPr>
        <w:t xml:space="preserve"> </w:t>
      </w:r>
      <w:r>
        <w:rPr>
          <w:sz w:val="20"/>
        </w:rPr>
        <w:t>E</w:t>
      </w:r>
      <w:r>
        <w:rPr>
          <w:spacing w:val="-3"/>
          <w:sz w:val="20"/>
        </w:rPr>
        <w:t xml:space="preserve"> </w:t>
      </w:r>
      <w:r>
        <w:rPr>
          <w:sz w:val="20"/>
        </w:rPr>
        <w:t>DE</w:t>
      </w:r>
      <w:r>
        <w:rPr>
          <w:spacing w:val="-3"/>
          <w:sz w:val="20"/>
        </w:rPr>
        <w:t xml:space="preserve"> </w:t>
      </w:r>
      <w:r>
        <w:rPr>
          <w:spacing w:val="-2"/>
          <w:sz w:val="20"/>
        </w:rPr>
        <w:t>PAGAMENTO</w:t>
      </w:r>
    </w:p>
    <w:p w:rsidR="002D5F79" w:rsidRDefault="002D5F79">
      <w:pPr>
        <w:pStyle w:val="Corpodetexto"/>
        <w:ind w:left="0"/>
        <w:jc w:val="left"/>
        <w:rPr>
          <w:sz w:val="20"/>
        </w:rPr>
      </w:pPr>
    </w:p>
    <w:p w:rsidR="002D5F79" w:rsidRDefault="002D5F79">
      <w:pPr>
        <w:pStyle w:val="Corpodetexto"/>
        <w:spacing w:before="226"/>
        <w:ind w:left="0"/>
        <w:jc w:val="left"/>
        <w:rPr>
          <w:sz w:val="20"/>
        </w:rPr>
      </w:pPr>
    </w:p>
    <w:p w:rsidR="002D5F79" w:rsidRDefault="00B0013F">
      <w:pPr>
        <w:pStyle w:val="Ttulo2"/>
        <w:numPr>
          <w:ilvl w:val="1"/>
          <w:numId w:val="32"/>
        </w:numPr>
        <w:tabs>
          <w:tab w:val="left" w:pos="1885"/>
        </w:tabs>
        <w:ind w:left="1885" w:hanging="466"/>
      </w:pPr>
      <w:r>
        <w:t>Princípios</w:t>
      </w:r>
      <w:r>
        <w:rPr>
          <w:spacing w:val="-2"/>
        </w:rPr>
        <w:t xml:space="preserve"> Gerais</w:t>
      </w:r>
    </w:p>
    <w:p w:rsidR="002D5F79" w:rsidRDefault="002D5F79">
      <w:pPr>
        <w:pStyle w:val="Corpodetexto"/>
        <w:spacing w:before="148"/>
        <w:ind w:left="0"/>
        <w:jc w:val="left"/>
        <w:rPr>
          <w:rFonts w:ascii="Arial"/>
          <w:b/>
        </w:rPr>
      </w:pPr>
    </w:p>
    <w:p w:rsidR="002D5F79" w:rsidRDefault="00B0013F">
      <w:pPr>
        <w:pStyle w:val="PargrafodaLista"/>
        <w:numPr>
          <w:ilvl w:val="0"/>
          <w:numId w:val="22"/>
        </w:numPr>
        <w:tabs>
          <w:tab w:val="left" w:pos="1419"/>
        </w:tabs>
        <w:spacing w:line="364" w:lineRule="auto"/>
        <w:ind w:right="1072"/>
        <w:rPr>
          <w:sz w:val="24"/>
        </w:rPr>
      </w:pPr>
      <w:r>
        <w:rPr>
          <w:rFonts w:ascii="Arial" w:hAnsi="Arial"/>
          <w:b/>
          <w:sz w:val="24"/>
        </w:rPr>
        <w:t>Preço Global:</w:t>
      </w:r>
      <w:r>
        <w:rPr>
          <w:rFonts w:ascii="Arial" w:hAnsi="Arial"/>
          <w:b/>
          <w:spacing w:val="-1"/>
          <w:sz w:val="24"/>
        </w:rPr>
        <w:t xml:space="preserve"> </w:t>
      </w:r>
      <w:r>
        <w:rPr>
          <w:sz w:val="24"/>
        </w:rPr>
        <w:t xml:space="preserve">O valor unitário constante da Ata de Registro de Preços é um </w:t>
      </w:r>
      <w:r>
        <w:rPr>
          <w:rFonts w:ascii="Arial" w:hAnsi="Arial"/>
          <w:b/>
          <w:sz w:val="24"/>
        </w:rPr>
        <w:t>preço global e fechado</w:t>
      </w:r>
      <w:r>
        <w:rPr>
          <w:rFonts w:ascii="Arial" w:hAnsi="Arial"/>
          <w:b/>
          <w:spacing w:val="-1"/>
          <w:sz w:val="24"/>
        </w:rPr>
        <w:t xml:space="preserve"> </w:t>
      </w:r>
      <w:r>
        <w:rPr>
          <w:sz w:val="24"/>
        </w:rPr>
        <w:t>que abrange todos os custos da CONTRATADA para fornecer o item/serviço na modalidade "chave na mão", conforme descrito no item 3.2.</w:t>
      </w:r>
    </w:p>
    <w:p w:rsidR="002D5F79" w:rsidRDefault="00B0013F">
      <w:pPr>
        <w:pStyle w:val="PargrafodaLista"/>
        <w:numPr>
          <w:ilvl w:val="0"/>
          <w:numId w:val="22"/>
        </w:numPr>
        <w:tabs>
          <w:tab w:val="left" w:pos="1419"/>
        </w:tabs>
        <w:spacing w:before="2" w:line="364" w:lineRule="auto"/>
        <w:ind w:right="1073"/>
        <w:rPr>
          <w:sz w:val="24"/>
        </w:rPr>
      </w:pPr>
      <w:r>
        <w:rPr>
          <w:rFonts w:ascii="Arial" w:hAnsi="Arial"/>
          <w:b/>
          <w:sz w:val="24"/>
        </w:rPr>
        <w:t>Vedação</w:t>
      </w:r>
      <w:r>
        <w:rPr>
          <w:rFonts w:ascii="Arial" w:hAnsi="Arial"/>
          <w:b/>
          <w:spacing w:val="-8"/>
          <w:sz w:val="24"/>
        </w:rPr>
        <w:t xml:space="preserve"> </w:t>
      </w:r>
      <w:r>
        <w:rPr>
          <w:rFonts w:ascii="Arial" w:hAnsi="Arial"/>
          <w:b/>
          <w:sz w:val="24"/>
        </w:rPr>
        <w:t>a</w:t>
      </w:r>
      <w:r>
        <w:rPr>
          <w:rFonts w:ascii="Arial" w:hAnsi="Arial"/>
          <w:b/>
          <w:spacing w:val="-8"/>
          <w:sz w:val="24"/>
        </w:rPr>
        <w:t xml:space="preserve"> </w:t>
      </w:r>
      <w:r>
        <w:rPr>
          <w:rFonts w:ascii="Arial" w:hAnsi="Arial"/>
          <w:b/>
          <w:sz w:val="24"/>
        </w:rPr>
        <w:t>Custos</w:t>
      </w:r>
      <w:r>
        <w:rPr>
          <w:rFonts w:ascii="Arial" w:hAnsi="Arial"/>
          <w:b/>
          <w:spacing w:val="-8"/>
          <w:sz w:val="24"/>
        </w:rPr>
        <w:t xml:space="preserve"> </w:t>
      </w:r>
      <w:r>
        <w:rPr>
          <w:rFonts w:ascii="Arial" w:hAnsi="Arial"/>
          <w:b/>
          <w:sz w:val="24"/>
        </w:rPr>
        <w:t>Extras:</w:t>
      </w:r>
      <w:r>
        <w:rPr>
          <w:rFonts w:ascii="Arial" w:hAnsi="Arial"/>
          <w:b/>
          <w:spacing w:val="-1"/>
          <w:sz w:val="24"/>
        </w:rPr>
        <w:t xml:space="preserve"> </w:t>
      </w:r>
      <w:r>
        <w:rPr>
          <w:sz w:val="24"/>
        </w:rPr>
        <w:t>É</w:t>
      </w:r>
      <w:r>
        <w:rPr>
          <w:spacing w:val="-8"/>
          <w:sz w:val="24"/>
        </w:rPr>
        <w:t xml:space="preserve"> </w:t>
      </w:r>
      <w:r>
        <w:rPr>
          <w:sz w:val="24"/>
        </w:rPr>
        <w:t>vedada</w:t>
      </w:r>
      <w:r>
        <w:rPr>
          <w:spacing w:val="-8"/>
          <w:sz w:val="24"/>
        </w:rPr>
        <w:t xml:space="preserve"> </w:t>
      </w:r>
      <w:r>
        <w:rPr>
          <w:sz w:val="24"/>
        </w:rPr>
        <w:t>a</w:t>
      </w:r>
      <w:r>
        <w:rPr>
          <w:spacing w:val="-8"/>
          <w:sz w:val="24"/>
        </w:rPr>
        <w:t xml:space="preserve"> </w:t>
      </w:r>
      <w:r>
        <w:rPr>
          <w:sz w:val="24"/>
        </w:rPr>
        <w:t>cobrança</w:t>
      </w:r>
      <w:r>
        <w:rPr>
          <w:spacing w:val="-7"/>
          <w:sz w:val="24"/>
        </w:rPr>
        <w:t xml:space="preserve"> </w:t>
      </w:r>
      <w:r>
        <w:rPr>
          <w:sz w:val="24"/>
        </w:rPr>
        <w:t>de</w:t>
      </w:r>
      <w:r>
        <w:rPr>
          <w:spacing w:val="-9"/>
          <w:sz w:val="24"/>
        </w:rPr>
        <w:t xml:space="preserve"> </w:t>
      </w:r>
      <w:r>
        <w:rPr>
          <w:sz w:val="24"/>
        </w:rPr>
        <w:t>quaisquer</w:t>
      </w:r>
      <w:r>
        <w:rPr>
          <w:spacing w:val="-8"/>
          <w:sz w:val="24"/>
        </w:rPr>
        <w:t xml:space="preserve"> </w:t>
      </w:r>
      <w:r>
        <w:rPr>
          <w:sz w:val="24"/>
        </w:rPr>
        <w:t>valores</w:t>
      </w:r>
      <w:r>
        <w:rPr>
          <w:spacing w:val="-8"/>
          <w:sz w:val="24"/>
        </w:rPr>
        <w:t xml:space="preserve"> </w:t>
      </w:r>
      <w:r>
        <w:rPr>
          <w:sz w:val="24"/>
        </w:rPr>
        <w:t>adicionais</w:t>
      </w:r>
      <w:r>
        <w:rPr>
          <w:spacing w:val="-10"/>
          <w:sz w:val="24"/>
        </w:rPr>
        <w:t xml:space="preserve"> </w:t>
      </w:r>
      <w:r>
        <w:rPr>
          <w:sz w:val="24"/>
        </w:rPr>
        <w:t>não explicitamente</w:t>
      </w:r>
      <w:r>
        <w:rPr>
          <w:spacing w:val="-7"/>
          <w:sz w:val="24"/>
        </w:rPr>
        <w:t xml:space="preserve"> </w:t>
      </w:r>
      <w:r>
        <w:rPr>
          <w:sz w:val="24"/>
        </w:rPr>
        <w:t>previstos</w:t>
      </w:r>
      <w:r>
        <w:rPr>
          <w:spacing w:val="-5"/>
          <w:sz w:val="24"/>
        </w:rPr>
        <w:t xml:space="preserve"> </w:t>
      </w:r>
      <w:r>
        <w:rPr>
          <w:sz w:val="24"/>
        </w:rPr>
        <w:t>neste</w:t>
      </w:r>
      <w:r>
        <w:rPr>
          <w:spacing w:val="-7"/>
          <w:sz w:val="24"/>
        </w:rPr>
        <w:t xml:space="preserve"> </w:t>
      </w:r>
      <w:r>
        <w:rPr>
          <w:sz w:val="24"/>
        </w:rPr>
        <w:t>Termo</w:t>
      </w:r>
      <w:r>
        <w:rPr>
          <w:spacing w:val="-5"/>
          <w:sz w:val="24"/>
        </w:rPr>
        <w:t xml:space="preserve"> </w:t>
      </w:r>
      <w:r>
        <w:rPr>
          <w:sz w:val="24"/>
        </w:rPr>
        <w:t>de</w:t>
      </w:r>
      <w:r>
        <w:rPr>
          <w:spacing w:val="-6"/>
          <w:sz w:val="24"/>
        </w:rPr>
        <w:t xml:space="preserve"> </w:t>
      </w:r>
      <w:r>
        <w:rPr>
          <w:sz w:val="24"/>
        </w:rPr>
        <w:t>Referência</w:t>
      </w:r>
      <w:r>
        <w:rPr>
          <w:spacing w:val="-7"/>
          <w:sz w:val="24"/>
        </w:rPr>
        <w:t xml:space="preserve"> </w:t>
      </w:r>
      <w:r>
        <w:rPr>
          <w:sz w:val="24"/>
        </w:rPr>
        <w:t>e</w:t>
      </w:r>
      <w:r>
        <w:rPr>
          <w:spacing w:val="-7"/>
          <w:sz w:val="24"/>
        </w:rPr>
        <w:t xml:space="preserve"> </w:t>
      </w:r>
      <w:r>
        <w:rPr>
          <w:sz w:val="24"/>
        </w:rPr>
        <w:t>no</w:t>
      </w:r>
      <w:r>
        <w:rPr>
          <w:spacing w:val="-7"/>
          <w:sz w:val="24"/>
        </w:rPr>
        <w:t xml:space="preserve"> </w:t>
      </w:r>
      <w:r>
        <w:rPr>
          <w:sz w:val="24"/>
        </w:rPr>
        <w:t>Edital,</w:t>
      </w:r>
      <w:r>
        <w:rPr>
          <w:spacing w:val="-4"/>
          <w:sz w:val="24"/>
        </w:rPr>
        <w:t xml:space="preserve"> </w:t>
      </w:r>
      <w:r>
        <w:rPr>
          <w:sz w:val="24"/>
        </w:rPr>
        <w:t>tais</w:t>
      </w:r>
      <w:r>
        <w:rPr>
          <w:spacing w:val="-7"/>
          <w:sz w:val="24"/>
        </w:rPr>
        <w:t xml:space="preserve"> </w:t>
      </w:r>
      <w:r>
        <w:rPr>
          <w:sz w:val="24"/>
        </w:rPr>
        <w:t>como</w:t>
      </w:r>
      <w:r>
        <w:rPr>
          <w:spacing w:val="-3"/>
          <w:sz w:val="24"/>
        </w:rPr>
        <w:t xml:space="preserve"> </w:t>
      </w:r>
      <w:r>
        <w:rPr>
          <w:sz w:val="24"/>
        </w:rPr>
        <w:t>fretes,</w:t>
      </w:r>
      <w:r>
        <w:rPr>
          <w:spacing w:val="-7"/>
          <w:sz w:val="24"/>
        </w:rPr>
        <w:t xml:space="preserve"> </w:t>
      </w:r>
      <w:r>
        <w:rPr>
          <w:sz w:val="24"/>
        </w:rPr>
        <w:t>mão de obra de montagem, materiais de consumo, seguros, impostos, etc., que já estão compreendidos no preço global.</w:t>
      </w:r>
    </w:p>
    <w:p w:rsidR="002D5F79" w:rsidRDefault="002D5F79">
      <w:pPr>
        <w:pStyle w:val="Corpodetexto"/>
        <w:spacing w:before="6"/>
        <w:ind w:left="0"/>
        <w:jc w:val="left"/>
      </w:pPr>
    </w:p>
    <w:p w:rsidR="002D5F79" w:rsidRDefault="00B0013F">
      <w:pPr>
        <w:pStyle w:val="Corpodetexto"/>
        <w:spacing w:before="1" w:line="364" w:lineRule="auto"/>
        <w:ind w:right="1074"/>
      </w:pPr>
      <w:r>
        <w:rPr>
          <w:rFonts w:ascii="Arial" w:hAnsi="Arial"/>
          <w:b/>
        </w:rPr>
        <w:t>Unidade</w:t>
      </w:r>
      <w:r>
        <w:rPr>
          <w:rFonts w:ascii="Arial" w:hAnsi="Arial"/>
          <w:b/>
          <w:spacing w:val="-8"/>
        </w:rPr>
        <w:t xml:space="preserve"> </w:t>
      </w:r>
      <w:r>
        <w:rPr>
          <w:rFonts w:ascii="Arial" w:hAnsi="Arial"/>
          <w:b/>
        </w:rPr>
        <w:t>de</w:t>
      </w:r>
      <w:r>
        <w:rPr>
          <w:rFonts w:ascii="Arial" w:hAnsi="Arial"/>
          <w:b/>
          <w:spacing w:val="-7"/>
        </w:rPr>
        <w:t xml:space="preserve"> </w:t>
      </w:r>
      <w:r>
        <w:rPr>
          <w:rFonts w:ascii="Arial" w:hAnsi="Arial"/>
          <w:b/>
        </w:rPr>
        <w:t xml:space="preserve">Fornecimento: </w:t>
      </w:r>
      <w:r>
        <w:t>A</w:t>
      </w:r>
      <w:r>
        <w:rPr>
          <w:spacing w:val="-7"/>
        </w:rPr>
        <w:t xml:space="preserve"> </w:t>
      </w:r>
      <w:r>
        <w:t>medição</w:t>
      </w:r>
      <w:r>
        <w:rPr>
          <w:spacing w:val="-6"/>
        </w:rPr>
        <w:t xml:space="preserve"> </w:t>
      </w:r>
      <w:r>
        <w:t>e</w:t>
      </w:r>
      <w:r>
        <w:rPr>
          <w:spacing w:val="-7"/>
        </w:rPr>
        <w:t xml:space="preserve"> </w:t>
      </w:r>
      <w:r>
        <w:t>o</w:t>
      </w:r>
      <w:r>
        <w:rPr>
          <w:spacing w:val="-7"/>
        </w:rPr>
        <w:t xml:space="preserve"> </w:t>
      </w:r>
      <w:r>
        <w:t>pagamento</w:t>
      </w:r>
      <w:r>
        <w:rPr>
          <w:spacing w:val="-7"/>
        </w:rPr>
        <w:t xml:space="preserve"> </w:t>
      </w:r>
      <w:r>
        <w:t>serão</w:t>
      </w:r>
      <w:r>
        <w:rPr>
          <w:spacing w:val="-7"/>
        </w:rPr>
        <w:t xml:space="preserve"> </w:t>
      </w:r>
      <w:r>
        <w:t>realizados</w:t>
      </w:r>
      <w:r>
        <w:rPr>
          <w:spacing w:val="-7"/>
        </w:rPr>
        <w:t xml:space="preserve"> </w:t>
      </w:r>
      <w:r>
        <w:t>com</w:t>
      </w:r>
      <w:r>
        <w:rPr>
          <w:spacing w:val="-7"/>
        </w:rPr>
        <w:t xml:space="preserve"> </w:t>
      </w:r>
      <w:r>
        <w:t>base</w:t>
      </w:r>
      <w:r>
        <w:rPr>
          <w:spacing w:val="-7"/>
        </w:rPr>
        <w:t xml:space="preserve"> </w:t>
      </w:r>
      <w:r>
        <w:t>na unidade de fornecimento especificada para cada item (ex.: DIÁRIA, m²/DIÁRIA, METRO LINEAR DIÁRIO).</w:t>
      </w:r>
    </w:p>
    <w:p w:rsidR="002D5F79" w:rsidRDefault="002D5F79">
      <w:pPr>
        <w:pStyle w:val="Corpodetexto"/>
        <w:spacing w:before="235"/>
        <w:ind w:left="0"/>
        <w:jc w:val="left"/>
      </w:pPr>
    </w:p>
    <w:p w:rsidR="002D5F79" w:rsidRDefault="00B0013F">
      <w:pPr>
        <w:pStyle w:val="Ttulo2"/>
        <w:numPr>
          <w:ilvl w:val="1"/>
          <w:numId w:val="32"/>
        </w:numPr>
        <w:tabs>
          <w:tab w:val="left" w:pos="1885"/>
        </w:tabs>
        <w:ind w:left="1885" w:hanging="466"/>
      </w:pPr>
      <w:r>
        <w:t>Critérios</w:t>
      </w:r>
      <w:r>
        <w:rPr>
          <w:spacing w:val="-2"/>
        </w:rPr>
        <w:t xml:space="preserve"> </w:t>
      </w:r>
      <w:r>
        <w:t>de</w:t>
      </w:r>
      <w:r>
        <w:rPr>
          <w:spacing w:val="-1"/>
        </w:rPr>
        <w:t xml:space="preserve"> </w:t>
      </w:r>
      <w:r>
        <w:t>Medição</w:t>
      </w:r>
      <w:r>
        <w:rPr>
          <w:spacing w:val="-2"/>
        </w:rPr>
        <w:t xml:space="preserve"> </w:t>
      </w:r>
      <w:r>
        <w:t>por</w:t>
      </w:r>
      <w:r>
        <w:rPr>
          <w:spacing w:val="-1"/>
        </w:rPr>
        <w:t xml:space="preserve"> </w:t>
      </w:r>
      <w:r>
        <w:t>Tipo</w:t>
      </w:r>
      <w:r>
        <w:rPr>
          <w:spacing w:val="-2"/>
        </w:rPr>
        <w:t xml:space="preserve"> </w:t>
      </w:r>
      <w:r>
        <w:t>de</w:t>
      </w:r>
      <w:r>
        <w:rPr>
          <w:spacing w:val="-2"/>
        </w:rPr>
        <w:t xml:space="preserve"> </w:t>
      </w:r>
      <w:r>
        <w:rPr>
          <w:spacing w:val="-4"/>
        </w:rPr>
        <w:t>Item</w:t>
      </w:r>
    </w:p>
    <w:p w:rsidR="002D5F79" w:rsidRDefault="002D5F79">
      <w:pPr>
        <w:pStyle w:val="Corpodetexto"/>
        <w:spacing w:before="13"/>
        <w:ind w:left="0"/>
        <w:jc w:val="left"/>
        <w:rPr>
          <w:rFonts w:ascii="Arial"/>
          <w:b/>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77"/>
        <w:gridCol w:w="1538"/>
        <w:gridCol w:w="2094"/>
        <w:gridCol w:w="2094"/>
        <w:gridCol w:w="3395"/>
      </w:tblGrid>
      <w:tr w:rsidR="002D5F79">
        <w:trPr>
          <w:trHeight w:val="1033"/>
        </w:trPr>
        <w:tc>
          <w:tcPr>
            <w:tcW w:w="2277" w:type="dxa"/>
          </w:tcPr>
          <w:p w:rsidR="002D5F79" w:rsidRDefault="00B0013F">
            <w:pPr>
              <w:pStyle w:val="TableParagraph"/>
              <w:spacing w:before="170" w:line="360" w:lineRule="auto"/>
              <w:ind w:left="689" w:hanging="274"/>
              <w:rPr>
                <w:sz w:val="20"/>
              </w:rPr>
            </w:pPr>
            <w:r>
              <w:rPr>
                <w:sz w:val="20"/>
              </w:rPr>
              <w:t>TIPO</w:t>
            </w:r>
            <w:r>
              <w:rPr>
                <w:spacing w:val="-13"/>
                <w:sz w:val="20"/>
              </w:rPr>
              <w:t xml:space="preserve"> </w:t>
            </w:r>
            <w:r>
              <w:rPr>
                <w:sz w:val="20"/>
              </w:rPr>
              <w:t>DE</w:t>
            </w:r>
            <w:r>
              <w:rPr>
                <w:spacing w:val="-13"/>
                <w:sz w:val="20"/>
              </w:rPr>
              <w:t xml:space="preserve"> </w:t>
            </w:r>
            <w:r>
              <w:rPr>
                <w:sz w:val="20"/>
              </w:rPr>
              <w:t>ITEM</w:t>
            </w:r>
            <w:r>
              <w:rPr>
                <w:spacing w:val="-13"/>
                <w:sz w:val="20"/>
              </w:rPr>
              <w:t xml:space="preserve"> </w:t>
            </w:r>
            <w:r>
              <w:rPr>
                <w:sz w:val="20"/>
              </w:rPr>
              <w:t xml:space="preserve">/ </w:t>
            </w:r>
            <w:r>
              <w:rPr>
                <w:spacing w:val="-2"/>
                <w:sz w:val="20"/>
              </w:rPr>
              <w:t>SERVIÇO</w:t>
            </w:r>
          </w:p>
        </w:tc>
        <w:tc>
          <w:tcPr>
            <w:tcW w:w="1538" w:type="dxa"/>
          </w:tcPr>
          <w:p w:rsidR="002D5F79" w:rsidRDefault="00B0013F">
            <w:pPr>
              <w:pStyle w:val="TableParagraph"/>
              <w:spacing w:before="170" w:line="360" w:lineRule="auto"/>
              <w:ind w:left="300" w:right="138" w:hanging="150"/>
              <w:rPr>
                <w:sz w:val="20"/>
              </w:rPr>
            </w:pPr>
            <w:r>
              <w:rPr>
                <w:sz w:val="20"/>
              </w:rPr>
              <w:t>UNIDADE</w:t>
            </w:r>
            <w:r>
              <w:rPr>
                <w:spacing w:val="-14"/>
                <w:sz w:val="20"/>
              </w:rPr>
              <w:t xml:space="preserve"> </w:t>
            </w:r>
            <w:r>
              <w:rPr>
                <w:sz w:val="20"/>
              </w:rPr>
              <w:t xml:space="preserve">DE </w:t>
            </w:r>
            <w:r>
              <w:rPr>
                <w:spacing w:val="-2"/>
                <w:sz w:val="20"/>
              </w:rPr>
              <w:t>MEDIÇÃO</w:t>
            </w:r>
          </w:p>
        </w:tc>
        <w:tc>
          <w:tcPr>
            <w:tcW w:w="2094" w:type="dxa"/>
          </w:tcPr>
          <w:p w:rsidR="002D5F79" w:rsidRDefault="00B0013F">
            <w:pPr>
              <w:pStyle w:val="TableParagraph"/>
              <w:spacing w:line="360" w:lineRule="auto"/>
              <w:ind w:left="572" w:right="392" w:hanging="173"/>
              <w:rPr>
                <w:sz w:val="20"/>
              </w:rPr>
            </w:pPr>
            <w:r>
              <w:rPr>
                <w:sz w:val="20"/>
              </w:rPr>
              <w:t>CRITÉRIO</w:t>
            </w:r>
            <w:r>
              <w:rPr>
                <w:spacing w:val="-14"/>
                <w:sz w:val="20"/>
              </w:rPr>
              <w:t xml:space="preserve"> </w:t>
            </w:r>
            <w:r>
              <w:rPr>
                <w:sz w:val="20"/>
              </w:rPr>
              <w:t>DE INÍCIO DA</w:t>
            </w:r>
          </w:p>
          <w:p w:rsidR="002D5F79" w:rsidRDefault="00B0013F">
            <w:pPr>
              <w:pStyle w:val="TableParagraph"/>
              <w:ind w:left="466"/>
              <w:rPr>
                <w:sz w:val="20"/>
              </w:rPr>
            </w:pPr>
            <w:r>
              <w:rPr>
                <w:spacing w:val="-2"/>
                <w:sz w:val="20"/>
              </w:rPr>
              <w:t>CONTAGEM</w:t>
            </w:r>
          </w:p>
        </w:tc>
        <w:tc>
          <w:tcPr>
            <w:tcW w:w="2094" w:type="dxa"/>
          </w:tcPr>
          <w:p w:rsidR="002D5F79" w:rsidRDefault="00B0013F">
            <w:pPr>
              <w:pStyle w:val="TableParagraph"/>
              <w:spacing w:line="360" w:lineRule="auto"/>
              <w:ind w:left="417" w:right="388" w:hanging="16"/>
              <w:rPr>
                <w:sz w:val="20"/>
              </w:rPr>
            </w:pPr>
            <w:r>
              <w:rPr>
                <w:sz w:val="20"/>
              </w:rPr>
              <w:t>CRITÉRIO</w:t>
            </w:r>
            <w:r>
              <w:rPr>
                <w:spacing w:val="-14"/>
                <w:sz w:val="20"/>
              </w:rPr>
              <w:t xml:space="preserve"> </w:t>
            </w:r>
            <w:r>
              <w:rPr>
                <w:sz w:val="20"/>
              </w:rPr>
              <w:t>DE TÉRMINO</w:t>
            </w:r>
            <w:r>
              <w:rPr>
                <w:spacing w:val="1"/>
                <w:sz w:val="20"/>
              </w:rPr>
              <w:t xml:space="preserve"> </w:t>
            </w:r>
            <w:r>
              <w:rPr>
                <w:spacing w:val="-5"/>
                <w:sz w:val="20"/>
              </w:rPr>
              <w:t>DA</w:t>
            </w:r>
          </w:p>
          <w:p w:rsidR="002D5F79" w:rsidRDefault="00B0013F">
            <w:pPr>
              <w:pStyle w:val="TableParagraph"/>
              <w:ind w:left="468"/>
              <w:rPr>
                <w:sz w:val="20"/>
              </w:rPr>
            </w:pPr>
            <w:r>
              <w:rPr>
                <w:spacing w:val="-2"/>
                <w:sz w:val="20"/>
              </w:rPr>
              <w:t>CONTAGEM</w:t>
            </w:r>
          </w:p>
        </w:tc>
        <w:tc>
          <w:tcPr>
            <w:tcW w:w="3395" w:type="dxa"/>
          </w:tcPr>
          <w:p w:rsidR="002D5F79" w:rsidRDefault="002D5F79">
            <w:pPr>
              <w:pStyle w:val="TableParagraph"/>
              <w:spacing w:before="112"/>
              <w:rPr>
                <w:rFonts w:ascii="Arial"/>
                <w:b/>
                <w:sz w:val="20"/>
              </w:rPr>
            </w:pPr>
          </w:p>
          <w:p w:rsidR="002D5F79" w:rsidRDefault="00B0013F">
            <w:pPr>
              <w:pStyle w:val="TableParagraph"/>
              <w:ind w:left="929"/>
              <w:rPr>
                <w:sz w:val="20"/>
              </w:rPr>
            </w:pPr>
            <w:r>
              <w:rPr>
                <w:spacing w:val="-2"/>
                <w:sz w:val="20"/>
              </w:rPr>
              <w:t>OBSERVAÇÕES</w:t>
            </w:r>
          </w:p>
        </w:tc>
      </w:tr>
      <w:tr w:rsidR="002D5F79">
        <w:trPr>
          <w:trHeight w:val="4486"/>
        </w:trPr>
        <w:tc>
          <w:tcPr>
            <w:tcW w:w="2277" w:type="dxa"/>
          </w:tcPr>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spacing w:before="114"/>
              <w:rPr>
                <w:rFonts w:ascii="Arial"/>
                <w:b/>
                <w:sz w:val="20"/>
              </w:rPr>
            </w:pPr>
          </w:p>
          <w:p w:rsidR="002D5F79" w:rsidRDefault="00B0013F">
            <w:pPr>
              <w:pStyle w:val="TableParagraph"/>
              <w:tabs>
                <w:tab w:val="left" w:pos="1974"/>
              </w:tabs>
              <w:ind w:left="71"/>
              <w:rPr>
                <w:rFonts w:ascii="Arial" w:hAnsi="Arial"/>
                <w:b/>
                <w:sz w:val="20"/>
              </w:rPr>
            </w:pPr>
            <w:r>
              <w:rPr>
                <w:rFonts w:ascii="Arial" w:hAnsi="Arial"/>
                <w:b/>
                <w:spacing w:val="-2"/>
                <w:sz w:val="20"/>
              </w:rPr>
              <w:t>Locação</w:t>
            </w:r>
            <w:r>
              <w:rPr>
                <w:rFonts w:ascii="Arial" w:hAnsi="Arial"/>
                <w:b/>
                <w:sz w:val="20"/>
              </w:rPr>
              <w:tab/>
            </w:r>
            <w:r>
              <w:rPr>
                <w:rFonts w:ascii="Arial" w:hAnsi="Arial"/>
                <w:b/>
                <w:spacing w:val="-5"/>
                <w:sz w:val="20"/>
              </w:rPr>
              <w:t>de</w:t>
            </w:r>
          </w:p>
          <w:p w:rsidR="002D5F79" w:rsidRDefault="00B0013F">
            <w:pPr>
              <w:pStyle w:val="TableParagraph"/>
              <w:tabs>
                <w:tab w:val="left" w:pos="2093"/>
              </w:tabs>
              <w:spacing w:before="115" w:line="360" w:lineRule="auto"/>
              <w:ind w:left="71" w:right="59"/>
              <w:rPr>
                <w:rFonts w:ascii="Arial"/>
                <w:b/>
                <w:sz w:val="20"/>
              </w:rPr>
            </w:pPr>
            <w:r>
              <w:rPr>
                <w:rFonts w:ascii="Arial"/>
                <w:b/>
                <w:spacing w:val="-2"/>
                <w:sz w:val="20"/>
              </w:rPr>
              <w:t>Estruturas, Equipamentos</w:t>
            </w:r>
            <w:r>
              <w:rPr>
                <w:rFonts w:ascii="Arial"/>
                <w:b/>
                <w:sz w:val="20"/>
              </w:rPr>
              <w:tab/>
            </w:r>
            <w:r>
              <w:rPr>
                <w:rFonts w:ascii="Arial"/>
                <w:b/>
                <w:spacing w:val="-10"/>
                <w:sz w:val="20"/>
              </w:rPr>
              <w:t xml:space="preserve">e </w:t>
            </w:r>
            <w:r>
              <w:rPr>
                <w:rFonts w:ascii="Arial"/>
                <w:b/>
                <w:spacing w:val="-2"/>
                <w:sz w:val="20"/>
              </w:rPr>
              <w:t>Sistemas</w:t>
            </w:r>
          </w:p>
          <w:p w:rsidR="002D5F79" w:rsidRDefault="00B0013F">
            <w:pPr>
              <w:pStyle w:val="TableParagraph"/>
              <w:tabs>
                <w:tab w:val="left" w:pos="1077"/>
                <w:tab w:val="left" w:pos="1827"/>
              </w:tabs>
              <w:spacing w:before="1" w:line="360" w:lineRule="auto"/>
              <w:ind w:left="71" w:right="62"/>
              <w:rPr>
                <w:sz w:val="20"/>
              </w:rPr>
            </w:pPr>
            <w:r>
              <w:rPr>
                <w:rFonts w:ascii="Arial" w:hAnsi="Arial"/>
                <w:b/>
                <w:sz w:val="20"/>
              </w:rPr>
              <w:t xml:space="preserve">Técnicos </w:t>
            </w:r>
            <w:r>
              <w:rPr>
                <w:sz w:val="20"/>
              </w:rPr>
              <w:t xml:space="preserve">(Palcos, </w:t>
            </w:r>
            <w:r>
              <w:rPr>
                <w:spacing w:val="-2"/>
                <w:sz w:val="20"/>
              </w:rPr>
              <w:t>Tendas,</w:t>
            </w:r>
            <w:r>
              <w:rPr>
                <w:sz w:val="20"/>
              </w:rPr>
              <w:tab/>
            </w:r>
            <w:r>
              <w:rPr>
                <w:spacing w:val="-4"/>
                <w:sz w:val="20"/>
              </w:rPr>
              <w:t>Som,</w:t>
            </w:r>
            <w:r>
              <w:rPr>
                <w:sz w:val="20"/>
              </w:rPr>
              <w:tab/>
            </w:r>
            <w:r>
              <w:rPr>
                <w:spacing w:val="-4"/>
                <w:sz w:val="20"/>
              </w:rPr>
              <w:t xml:space="preserve">Luz, </w:t>
            </w:r>
            <w:r>
              <w:rPr>
                <w:sz w:val="20"/>
              </w:rPr>
              <w:t>Gerador, Banheiro)</w:t>
            </w:r>
          </w:p>
        </w:tc>
        <w:tc>
          <w:tcPr>
            <w:tcW w:w="1538" w:type="dxa"/>
          </w:tcPr>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spacing w:before="229"/>
              <w:rPr>
                <w:rFonts w:ascii="Arial"/>
                <w:b/>
                <w:sz w:val="20"/>
              </w:rPr>
            </w:pPr>
          </w:p>
          <w:p w:rsidR="002D5F79" w:rsidRDefault="00B0013F">
            <w:pPr>
              <w:pStyle w:val="TableParagraph"/>
              <w:ind w:left="422"/>
              <w:rPr>
                <w:rFonts w:ascii="Arial" w:hAnsi="Arial"/>
                <w:b/>
                <w:sz w:val="20"/>
              </w:rPr>
            </w:pPr>
            <w:r>
              <w:rPr>
                <w:rFonts w:ascii="Arial" w:hAnsi="Arial"/>
                <w:b/>
                <w:spacing w:val="-2"/>
                <w:sz w:val="20"/>
              </w:rPr>
              <w:t>DIÁRIA</w:t>
            </w:r>
          </w:p>
        </w:tc>
        <w:tc>
          <w:tcPr>
            <w:tcW w:w="2094" w:type="dxa"/>
          </w:tcPr>
          <w:p w:rsidR="002D5F79" w:rsidRDefault="002D5F79">
            <w:pPr>
              <w:pStyle w:val="TableParagraph"/>
              <w:spacing w:before="114"/>
              <w:rPr>
                <w:rFonts w:ascii="Arial"/>
                <w:b/>
                <w:sz w:val="20"/>
              </w:rPr>
            </w:pPr>
          </w:p>
          <w:p w:rsidR="002D5F79" w:rsidRDefault="00B0013F">
            <w:pPr>
              <w:pStyle w:val="TableParagraph"/>
              <w:tabs>
                <w:tab w:val="left" w:pos="1188"/>
                <w:tab w:val="left" w:pos="1779"/>
              </w:tabs>
              <w:spacing w:line="360" w:lineRule="auto"/>
              <w:ind w:left="68" w:right="57"/>
              <w:rPr>
                <w:rFonts w:ascii="Arial"/>
                <w:b/>
                <w:sz w:val="20"/>
              </w:rPr>
            </w:pPr>
            <w:r>
              <w:rPr>
                <w:spacing w:val="-6"/>
                <w:sz w:val="20"/>
              </w:rPr>
              <w:t>No</w:t>
            </w:r>
            <w:r>
              <w:rPr>
                <w:sz w:val="20"/>
              </w:rPr>
              <w:tab/>
            </w:r>
            <w:r>
              <w:rPr>
                <w:spacing w:val="-2"/>
                <w:sz w:val="20"/>
              </w:rPr>
              <w:t xml:space="preserve">momento </w:t>
            </w:r>
            <w:r>
              <w:rPr>
                <w:sz w:val="20"/>
              </w:rPr>
              <w:t>da</w:t>
            </w:r>
            <w:r>
              <w:rPr>
                <w:spacing w:val="1"/>
                <w:sz w:val="20"/>
              </w:rPr>
              <w:t xml:space="preserve"> </w:t>
            </w:r>
            <w:r>
              <w:rPr>
                <w:rFonts w:ascii="Arial"/>
                <w:b/>
                <w:spacing w:val="-2"/>
                <w:sz w:val="20"/>
              </w:rPr>
              <w:t>assinatura</w:t>
            </w:r>
            <w:r>
              <w:rPr>
                <w:rFonts w:ascii="Arial"/>
                <w:b/>
                <w:sz w:val="20"/>
              </w:rPr>
              <w:tab/>
            </w:r>
            <w:r>
              <w:rPr>
                <w:rFonts w:ascii="Arial"/>
                <w:b/>
                <w:spacing w:val="-5"/>
                <w:sz w:val="20"/>
              </w:rPr>
              <w:t>do</w:t>
            </w:r>
          </w:p>
          <w:p w:rsidR="002D5F79" w:rsidRDefault="00B0013F">
            <w:pPr>
              <w:pStyle w:val="TableParagraph"/>
              <w:tabs>
                <w:tab w:val="left" w:pos="1790"/>
              </w:tabs>
              <w:ind w:left="68"/>
              <w:rPr>
                <w:rFonts w:ascii="Arial"/>
                <w:b/>
                <w:sz w:val="20"/>
              </w:rPr>
            </w:pPr>
            <w:r>
              <w:rPr>
                <w:rFonts w:ascii="Arial"/>
                <w:b/>
                <w:spacing w:val="-4"/>
                <w:sz w:val="20"/>
              </w:rPr>
              <w:t>Termo</w:t>
            </w:r>
            <w:r>
              <w:rPr>
                <w:rFonts w:ascii="Arial"/>
                <w:b/>
                <w:sz w:val="20"/>
              </w:rPr>
              <w:tab/>
            </w:r>
            <w:r>
              <w:rPr>
                <w:rFonts w:ascii="Arial"/>
                <w:b/>
                <w:spacing w:val="-5"/>
                <w:sz w:val="20"/>
              </w:rPr>
              <w:t>de</w:t>
            </w:r>
          </w:p>
          <w:p w:rsidR="002D5F79" w:rsidRDefault="00B0013F">
            <w:pPr>
              <w:pStyle w:val="TableParagraph"/>
              <w:spacing w:before="115" w:line="360" w:lineRule="auto"/>
              <w:ind w:left="68" w:right="533"/>
              <w:rPr>
                <w:sz w:val="20"/>
              </w:rPr>
            </w:pPr>
            <w:r>
              <w:rPr>
                <w:rFonts w:ascii="Arial" w:hAnsi="Arial"/>
                <w:b/>
                <w:spacing w:val="-2"/>
                <w:sz w:val="20"/>
              </w:rPr>
              <w:t xml:space="preserve">Recebimento Provisório </w:t>
            </w:r>
            <w:r>
              <w:rPr>
                <w:rFonts w:ascii="Arial" w:hAnsi="Arial"/>
                <w:b/>
                <w:sz w:val="20"/>
              </w:rPr>
              <w:t xml:space="preserve">(TRP) </w:t>
            </w:r>
            <w:r>
              <w:rPr>
                <w:sz w:val="20"/>
              </w:rPr>
              <w:t xml:space="preserve">pela </w:t>
            </w:r>
            <w:r>
              <w:rPr>
                <w:spacing w:val="-2"/>
                <w:sz w:val="20"/>
              </w:rPr>
              <w:t>Fiscalização,</w:t>
            </w:r>
          </w:p>
          <w:p w:rsidR="002D5F79" w:rsidRDefault="00B0013F">
            <w:pPr>
              <w:pStyle w:val="TableParagraph"/>
              <w:tabs>
                <w:tab w:val="left" w:pos="1809"/>
              </w:tabs>
              <w:spacing w:line="360" w:lineRule="auto"/>
              <w:ind w:left="68" w:right="58"/>
              <w:jc w:val="both"/>
              <w:rPr>
                <w:sz w:val="20"/>
              </w:rPr>
            </w:pPr>
            <w:r>
              <w:rPr>
                <w:sz w:val="20"/>
              </w:rPr>
              <w:t xml:space="preserve">atestando que a </w:t>
            </w:r>
            <w:r>
              <w:rPr>
                <w:spacing w:val="-2"/>
                <w:sz w:val="20"/>
              </w:rPr>
              <w:t>montagem</w:t>
            </w:r>
            <w:r>
              <w:rPr>
                <w:sz w:val="20"/>
              </w:rPr>
              <w:tab/>
            </w:r>
            <w:r>
              <w:rPr>
                <w:spacing w:val="-4"/>
                <w:sz w:val="20"/>
              </w:rPr>
              <w:t xml:space="preserve">foi </w:t>
            </w:r>
            <w:r>
              <w:rPr>
                <w:sz w:val="20"/>
              </w:rPr>
              <w:t>concluída, testada e está pronta para uso.</w:t>
            </w:r>
          </w:p>
        </w:tc>
        <w:tc>
          <w:tcPr>
            <w:tcW w:w="2094" w:type="dxa"/>
          </w:tcPr>
          <w:p w:rsidR="002D5F79" w:rsidRDefault="00B0013F">
            <w:pPr>
              <w:pStyle w:val="TableParagraph"/>
              <w:tabs>
                <w:tab w:val="left" w:pos="1190"/>
                <w:tab w:val="left" w:pos="1779"/>
              </w:tabs>
              <w:spacing w:line="360" w:lineRule="auto"/>
              <w:ind w:left="71" w:right="57"/>
              <w:rPr>
                <w:rFonts w:ascii="Arial"/>
                <w:b/>
                <w:sz w:val="20"/>
              </w:rPr>
            </w:pPr>
            <w:r>
              <w:rPr>
                <w:spacing w:val="-6"/>
                <w:sz w:val="20"/>
              </w:rPr>
              <w:t>No</w:t>
            </w:r>
            <w:r>
              <w:rPr>
                <w:sz w:val="20"/>
              </w:rPr>
              <w:tab/>
            </w:r>
            <w:r>
              <w:rPr>
                <w:spacing w:val="-2"/>
                <w:sz w:val="20"/>
              </w:rPr>
              <w:t xml:space="preserve">momento </w:t>
            </w:r>
            <w:r>
              <w:rPr>
                <w:sz w:val="20"/>
              </w:rPr>
              <w:t>da</w:t>
            </w:r>
            <w:r>
              <w:rPr>
                <w:spacing w:val="1"/>
                <w:sz w:val="20"/>
              </w:rPr>
              <w:t xml:space="preserve"> </w:t>
            </w:r>
            <w:r>
              <w:rPr>
                <w:rFonts w:ascii="Arial"/>
                <w:b/>
                <w:spacing w:val="-2"/>
                <w:sz w:val="20"/>
              </w:rPr>
              <w:t>assinatura</w:t>
            </w:r>
            <w:r>
              <w:rPr>
                <w:rFonts w:ascii="Arial"/>
                <w:b/>
                <w:sz w:val="20"/>
              </w:rPr>
              <w:tab/>
            </w:r>
            <w:r>
              <w:rPr>
                <w:rFonts w:ascii="Arial"/>
                <w:b/>
                <w:spacing w:val="-5"/>
                <w:sz w:val="20"/>
              </w:rPr>
              <w:t>do</w:t>
            </w:r>
          </w:p>
          <w:p w:rsidR="002D5F79" w:rsidRDefault="00B0013F">
            <w:pPr>
              <w:pStyle w:val="TableParagraph"/>
              <w:tabs>
                <w:tab w:val="left" w:pos="1791"/>
              </w:tabs>
              <w:spacing w:line="360" w:lineRule="auto"/>
              <w:ind w:left="71" w:right="58"/>
              <w:rPr>
                <w:rFonts w:ascii="Arial"/>
                <w:b/>
                <w:sz w:val="20"/>
              </w:rPr>
            </w:pPr>
            <w:r>
              <w:rPr>
                <w:rFonts w:ascii="Arial"/>
                <w:b/>
                <w:spacing w:val="-2"/>
                <w:sz w:val="20"/>
              </w:rPr>
              <w:t>Certificado</w:t>
            </w:r>
            <w:r>
              <w:rPr>
                <w:rFonts w:ascii="Arial"/>
                <w:b/>
                <w:sz w:val="20"/>
              </w:rPr>
              <w:tab/>
            </w:r>
            <w:r>
              <w:rPr>
                <w:rFonts w:ascii="Arial"/>
                <w:b/>
                <w:spacing w:val="-6"/>
                <w:sz w:val="20"/>
              </w:rPr>
              <w:t xml:space="preserve">de </w:t>
            </w:r>
            <w:r>
              <w:rPr>
                <w:rFonts w:ascii="Arial"/>
                <w:b/>
                <w:spacing w:val="-2"/>
                <w:sz w:val="20"/>
              </w:rPr>
              <w:t>Recebimento Definitivo</w:t>
            </w:r>
          </w:p>
          <w:p w:rsidR="002D5F79" w:rsidRDefault="00B0013F">
            <w:pPr>
              <w:pStyle w:val="TableParagraph"/>
              <w:tabs>
                <w:tab w:val="left" w:pos="1265"/>
                <w:tab w:val="left" w:pos="1811"/>
                <w:tab w:val="left" w:pos="1911"/>
              </w:tabs>
              <w:spacing w:line="360" w:lineRule="auto"/>
              <w:ind w:left="71" w:right="58"/>
              <w:rPr>
                <w:sz w:val="20"/>
              </w:rPr>
            </w:pPr>
            <w:r>
              <w:rPr>
                <w:rFonts w:ascii="Arial" w:hAnsi="Arial"/>
                <w:b/>
                <w:sz w:val="20"/>
              </w:rPr>
              <w:t xml:space="preserve">(CRD) </w:t>
            </w:r>
            <w:r>
              <w:rPr>
                <w:sz w:val="20"/>
              </w:rPr>
              <w:t xml:space="preserve">pela </w:t>
            </w:r>
            <w:r>
              <w:rPr>
                <w:spacing w:val="-2"/>
                <w:sz w:val="20"/>
              </w:rPr>
              <w:t>Fiscalização, atestando</w:t>
            </w:r>
            <w:r>
              <w:rPr>
                <w:sz w:val="20"/>
              </w:rPr>
              <w:tab/>
            </w:r>
            <w:r>
              <w:rPr>
                <w:spacing w:val="-4"/>
                <w:sz w:val="20"/>
              </w:rPr>
              <w:t>que</w:t>
            </w:r>
            <w:r>
              <w:rPr>
                <w:sz w:val="20"/>
              </w:rPr>
              <w:tab/>
            </w:r>
            <w:r>
              <w:rPr>
                <w:sz w:val="20"/>
              </w:rPr>
              <w:tab/>
            </w:r>
            <w:r>
              <w:rPr>
                <w:spacing w:val="-10"/>
                <w:sz w:val="20"/>
              </w:rPr>
              <w:t xml:space="preserve">a </w:t>
            </w:r>
            <w:r>
              <w:rPr>
                <w:spacing w:val="-2"/>
                <w:sz w:val="20"/>
              </w:rPr>
              <w:t>desmontagem</w:t>
            </w:r>
            <w:r>
              <w:rPr>
                <w:sz w:val="20"/>
              </w:rPr>
              <w:tab/>
            </w:r>
            <w:r>
              <w:rPr>
                <w:spacing w:val="-5"/>
                <w:sz w:val="20"/>
              </w:rPr>
              <w:t>foi</w:t>
            </w:r>
          </w:p>
          <w:p w:rsidR="002D5F79" w:rsidRDefault="00B0013F">
            <w:pPr>
              <w:pStyle w:val="TableParagraph"/>
              <w:tabs>
                <w:tab w:val="left" w:pos="1912"/>
              </w:tabs>
              <w:spacing w:line="360" w:lineRule="auto"/>
              <w:ind w:left="71" w:right="58"/>
              <w:jc w:val="both"/>
              <w:rPr>
                <w:sz w:val="20"/>
              </w:rPr>
            </w:pPr>
            <w:r>
              <w:rPr>
                <w:spacing w:val="-2"/>
                <w:sz w:val="20"/>
              </w:rPr>
              <w:t>concluída,</w:t>
            </w:r>
            <w:r>
              <w:rPr>
                <w:sz w:val="20"/>
              </w:rPr>
              <w:tab/>
            </w:r>
            <w:r>
              <w:rPr>
                <w:spacing w:val="-10"/>
                <w:sz w:val="20"/>
              </w:rPr>
              <w:t xml:space="preserve">o </w:t>
            </w:r>
            <w:r>
              <w:rPr>
                <w:sz w:val="20"/>
              </w:rPr>
              <w:t>equipamento retirado e</w:t>
            </w:r>
            <w:r>
              <w:rPr>
                <w:spacing w:val="34"/>
                <w:sz w:val="20"/>
              </w:rPr>
              <w:t xml:space="preserve">  </w:t>
            </w:r>
            <w:r>
              <w:rPr>
                <w:sz w:val="20"/>
              </w:rPr>
              <w:t>o</w:t>
            </w:r>
            <w:r>
              <w:rPr>
                <w:spacing w:val="35"/>
                <w:sz w:val="20"/>
              </w:rPr>
              <w:t xml:space="preserve">  </w:t>
            </w:r>
            <w:r>
              <w:rPr>
                <w:sz w:val="20"/>
              </w:rPr>
              <w:t>local</w:t>
            </w:r>
            <w:r>
              <w:rPr>
                <w:spacing w:val="34"/>
                <w:sz w:val="20"/>
              </w:rPr>
              <w:t xml:space="preserve">  </w:t>
            </w:r>
            <w:r>
              <w:rPr>
                <w:sz w:val="20"/>
              </w:rPr>
              <w:t>limpo</w:t>
            </w:r>
            <w:r>
              <w:rPr>
                <w:spacing w:val="34"/>
                <w:sz w:val="20"/>
              </w:rPr>
              <w:t xml:space="preserve">  </w:t>
            </w:r>
            <w:r>
              <w:rPr>
                <w:spacing w:val="-10"/>
                <w:sz w:val="20"/>
              </w:rPr>
              <w:t>e</w:t>
            </w:r>
          </w:p>
          <w:p w:rsidR="002D5F79" w:rsidRDefault="00B0013F">
            <w:pPr>
              <w:pStyle w:val="TableParagraph"/>
              <w:spacing w:line="229" w:lineRule="exact"/>
              <w:ind w:left="71"/>
              <w:rPr>
                <w:sz w:val="20"/>
              </w:rPr>
            </w:pPr>
            <w:r>
              <w:rPr>
                <w:spacing w:val="-2"/>
                <w:sz w:val="20"/>
              </w:rPr>
              <w:t>liberado.</w:t>
            </w:r>
          </w:p>
        </w:tc>
        <w:tc>
          <w:tcPr>
            <w:tcW w:w="3395" w:type="dxa"/>
          </w:tcPr>
          <w:p w:rsidR="002D5F79" w:rsidRDefault="002D5F79">
            <w:pPr>
              <w:pStyle w:val="TableParagraph"/>
              <w:rPr>
                <w:rFonts w:ascii="Arial"/>
                <w:b/>
                <w:sz w:val="20"/>
              </w:rPr>
            </w:pPr>
          </w:p>
          <w:p w:rsidR="002D5F79" w:rsidRDefault="002D5F79">
            <w:pPr>
              <w:pStyle w:val="TableParagraph"/>
              <w:spacing w:before="228"/>
              <w:rPr>
                <w:rFonts w:ascii="Arial"/>
                <w:b/>
                <w:sz w:val="20"/>
              </w:rPr>
            </w:pPr>
          </w:p>
          <w:p w:rsidR="002D5F79" w:rsidRDefault="00B0013F">
            <w:pPr>
              <w:pStyle w:val="TableParagraph"/>
              <w:tabs>
                <w:tab w:val="left" w:pos="3091"/>
              </w:tabs>
              <w:ind w:left="69"/>
              <w:rPr>
                <w:rFonts w:ascii="Arial" w:hAnsi="Arial"/>
                <w:b/>
                <w:sz w:val="20"/>
              </w:rPr>
            </w:pPr>
            <w:r>
              <w:rPr>
                <w:rFonts w:ascii="Arial" w:hAnsi="Arial"/>
                <w:b/>
                <w:spacing w:val="-2"/>
                <w:sz w:val="20"/>
              </w:rPr>
              <w:t>Período</w:t>
            </w:r>
            <w:r>
              <w:rPr>
                <w:rFonts w:ascii="Arial" w:hAnsi="Arial"/>
                <w:b/>
                <w:sz w:val="20"/>
              </w:rPr>
              <w:tab/>
            </w:r>
            <w:r>
              <w:rPr>
                <w:rFonts w:ascii="Arial" w:hAnsi="Arial"/>
                <w:b/>
                <w:spacing w:val="-5"/>
                <w:sz w:val="20"/>
              </w:rPr>
              <w:t>de</w:t>
            </w:r>
          </w:p>
          <w:p w:rsidR="002D5F79" w:rsidRDefault="00B0013F">
            <w:pPr>
              <w:pStyle w:val="TableParagraph"/>
              <w:tabs>
                <w:tab w:val="left" w:pos="784"/>
                <w:tab w:val="left" w:pos="1776"/>
                <w:tab w:val="left" w:pos="3101"/>
              </w:tabs>
              <w:spacing w:before="116" w:line="360" w:lineRule="auto"/>
              <w:ind w:left="69" w:right="58"/>
              <w:rPr>
                <w:sz w:val="20"/>
              </w:rPr>
            </w:pPr>
            <w:r>
              <w:rPr>
                <w:rFonts w:ascii="Arial" w:hAnsi="Arial"/>
                <w:b/>
                <w:sz w:val="20"/>
              </w:rPr>
              <w:t xml:space="preserve">Montagem/Desmontagem: </w:t>
            </w:r>
            <w:r>
              <w:rPr>
                <w:sz w:val="20"/>
              </w:rPr>
              <w:t>As horas</w:t>
            </w:r>
            <w:r>
              <w:rPr>
                <w:spacing w:val="80"/>
                <w:sz w:val="20"/>
              </w:rPr>
              <w:t xml:space="preserve"> </w:t>
            </w:r>
            <w:r>
              <w:rPr>
                <w:sz w:val="20"/>
              </w:rPr>
              <w:t>dedicadas</w:t>
            </w:r>
            <w:r>
              <w:rPr>
                <w:spacing w:val="80"/>
                <w:sz w:val="20"/>
              </w:rPr>
              <w:t xml:space="preserve"> </w:t>
            </w:r>
            <w:r>
              <w:rPr>
                <w:sz w:val="20"/>
              </w:rPr>
              <w:t>à</w:t>
            </w:r>
            <w:r>
              <w:rPr>
                <w:spacing w:val="80"/>
                <w:sz w:val="20"/>
              </w:rPr>
              <w:t xml:space="preserve"> </w:t>
            </w:r>
            <w:r>
              <w:rPr>
                <w:sz w:val="20"/>
              </w:rPr>
              <w:t>montagem</w:t>
            </w:r>
            <w:r>
              <w:rPr>
                <w:spacing w:val="80"/>
                <w:sz w:val="20"/>
              </w:rPr>
              <w:t xml:space="preserve"> </w:t>
            </w:r>
            <w:r>
              <w:rPr>
                <w:sz w:val="20"/>
              </w:rPr>
              <w:t>e desmontagem</w:t>
            </w:r>
            <w:r>
              <w:rPr>
                <w:spacing w:val="-7"/>
                <w:sz w:val="20"/>
              </w:rPr>
              <w:t xml:space="preserve"> </w:t>
            </w:r>
            <w:r>
              <w:rPr>
                <w:rFonts w:ascii="Arial" w:hAnsi="Arial"/>
                <w:b/>
                <w:sz w:val="20"/>
              </w:rPr>
              <w:t>não são cobradas à parte</w:t>
            </w:r>
            <w:r>
              <w:rPr>
                <w:rFonts w:ascii="Arial" w:hAnsi="Arial"/>
                <w:b/>
                <w:spacing w:val="-7"/>
                <w:sz w:val="20"/>
              </w:rPr>
              <w:t xml:space="preserve"> </w:t>
            </w:r>
            <w:r>
              <w:rPr>
                <w:sz w:val="20"/>
              </w:rPr>
              <w:t>e</w:t>
            </w:r>
            <w:r>
              <w:rPr>
                <w:spacing w:val="-4"/>
                <w:sz w:val="20"/>
              </w:rPr>
              <w:t xml:space="preserve"> </w:t>
            </w:r>
            <w:r>
              <w:rPr>
                <w:sz w:val="20"/>
              </w:rPr>
              <w:t>devem</w:t>
            </w:r>
            <w:r>
              <w:rPr>
                <w:spacing w:val="-2"/>
                <w:sz w:val="20"/>
              </w:rPr>
              <w:t xml:space="preserve"> </w:t>
            </w:r>
            <w:r>
              <w:rPr>
                <w:sz w:val="20"/>
              </w:rPr>
              <w:t>ser</w:t>
            </w:r>
            <w:r>
              <w:rPr>
                <w:spacing w:val="-4"/>
                <w:sz w:val="20"/>
              </w:rPr>
              <w:t xml:space="preserve"> </w:t>
            </w:r>
            <w:r>
              <w:rPr>
                <w:sz w:val="20"/>
              </w:rPr>
              <w:t>realizadas</w:t>
            </w:r>
            <w:r>
              <w:rPr>
                <w:spacing w:val="-3"/>
                <w:sz w:val="20"/>
              </w:rPr>
              <w:t xml:space="preserve"> </w:t>
            </w:r>
            <w:r>
              <w:rPr>
                <w:sz w:val="20"/>
              </w:rPr>
              <w:t xml:space="preserve">dentro </w:t>
            </w:r>
            <w:r>
              <w:rPr>
                <w:spacing w:val="-6"/>
                <w:sz w:val="20"/>
              </w:rPr>
              <w:t>do</w:t>
            </w:r>
            <w:r>
              <w:rPr>
                <w:sz w:val="20"/>
              </w:rPr>
              <w:tab/>
            </w:r>
            <w:r>
              <w:rPr>
                <w:spacing w:val="-2"/>
                <w:sz w:val="20"/>
              </w:rPr>
              <w:t>prazo</w:t>
            </w:r>
            <w:r>
              <w:rPr>
                <w:sz w:val="20"/>
              </w:rPr>
              <w:tab/>
            </w:r>
            <w:r>
              <w:rPr>
                <w:spacing w:val="-2"/>
                <w:sz w:val="20"/>
              </w:rPr>
              <w:t>acordado</w:t>
            </w:r>
            <w:r>
              <w:rPr>
                <w:sz w:val="20"/>
              </w:rPr>
              <w:tab/>
            </w:r>
            <w:r>
              <w:rPr>
                <w:spacing w:val="-6"/>
                <w:sz w:val="20"/>
              </w:rPr>
              <w:t xml:space="preserve">no </w:t>
            </w:r>
            <w:r>
              <w:rPr>
                <w:sz w:val="20"/>
              </w:rPr>
              <w:t xml:space="preserve">chamamento. </w:t>
            </w:r>
            <w:r>
              <w:rPr>
                <w:rFonts w:ascii="Arial" w:hAnsi="Arial"/>
                <w:b/>
                <w:sz w:val="20"/>
              </w:rPr>
              <w:t xml:space="preserve">Tolerância: </w:t>
            </w:r>
            <w:r>
              <w:rPr>
                <w:sz w:val="20"/>
              </w:rPr>
              <w:t>Período de</w:t>
            </w:r>
            <w:r>
              <w:rPr>
                <w:spacing w:val="40"/>
                <w:sz w:val="20"/>
              </w:rPr>
              <w:t xml:space="preserve"> </w:t>
            </w:r>
            <w:r>
              <w:rPr>
                <w:sz w:val="20"/>
              </w:rPr>
              <w:t>locação</w:t>
            </w:r>
            <w:r>
              <w:rPr>
                <w:spacing w:val="40"/>
                <w:sz w:val="20"/>
              </w:rPr>
              <w:t xml:space="preserve"> </w:t>
            </w:r>
            <w:r>
              <w:rPr>
                <w:sz w:val="20"/>
              </w:rPr>
              <w:t>inferior</w:t>
            </w:r>
            <w:r>
              <w:rPr>
                <w:spacing w:val="40"/>
                <w:sz w:val="20"/>
              </w:rPr>
              <w:t xml:space="preserve"> </w:t>
            </w:r>
            <w:r>
              <w:rPr>
                <w:sz w:val="20"/>
              </w:rPr>
              <w:t>a</w:t>
            </w:r>
            <w:r>
              <w:rPr>
                <w:spacing w:val="40"/>
                <w:sz w:val="20"/>
              </w:rPr>
              <w:t xml:space="preserve"> </w:t>
            </w:r>
            <w:r>
              <w:rPr>
                <w:sz w:val="20"/>
              </w:rPr>
              <w:t>4</w:t>
            </w:r>
            <w:r>
              <w:rPr>
                <w:spacing w:val="40"/>
                <w:sz w:val="20"/>
              </w:rPr>
              <w:t xml:space="preserve"> </w:t>
            </w:r>
            <w:r>
              <w:rPr>
                <w:sz w:val="20"/>
              </w:rPr>
              <w:t>horas</w:t>
            </w:r>
            <w:r>
              <w:rPr>
                <w:spacing w:val="40"/>
                <w:sz w:val="20"/>
              </w:rPr>
              <w:t xml:space="preserve"> </w:t>
            </w:r>
            <w:r>
              <w:rPr>
                <w:sz w:val="20"/>
              </w:rPr>
              <w:t>será cobrado como 01 diária.</w:t>
            </w:r>
          </w:p>
        </w:tc>
      </w:tr>
    </w:tbl>
    <w:p w:rsidR="002D5F79" w:rsidRDefault="002D5F79">
      <w:pPr>
        <w:pStyle w:val="TableParagraph"/>
        <w:spacing w:line="360" w:lineRule="auto"/>
        <w:rPr>
          <w:sz w:val="20"/>
        </w:rPr>
        <w:sectPr w:rsidR="002D5F79">
          <w:headerReference w:type="default" r:id="rId35"/>
          <w:footerReference w:type="default" r:id="rId36"/>
          <w:pgSz w:w="11910" w:h="16840"/>
          <w:pgMar w:top="1840" w:right="0" w:bottom="1020" w:left="283" w:header="658" w:footer="834" w:gutter="0"/>
          <w:cols w:space="720"/>
        </w:sectPr>
      </w:pPr>
    </w:p>
    <w:p w:rsidR="002D5F79" w:rsidRDefault="002D5F79">
      <w:pPr>
        <w:pStyle w:val="Corpodetexto"/>
        <w:spacing w:before="46"/>
        <w:ind w:left="0"/>
        <w:jc w:val="left"/>
        <w:rPr>
          <w:rFonts w:ascii="Arial"/>
          <w:b/>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77"/>
        <w:gridCol w:w="1538"/>
        <w:gridCol w:w="2094"/>
        <w:gridCol w:w="2094"/>
        <w:gridCol w:w="3395"/>
      </w:tblGrid>
      <w:tr w:rsidR="002D5F79">
        <w:trPr>
          <w:trHeight w:val="3104"/>
        </w:trPr>
        <w:tc>
          <w:tcPr>
            <w:tcW w:w="2277" w:type="dxa"/>
            <w:tcBorders>
              <w:top w:val="nil"/>
            </w:tcBorders>
          </w:tcPr>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spacing w:before="55"/>
              <w:rPr>
                <w:rFonts w:ascii="Arial"/>
                <w:b/>
                <w:sz w:val="20"/>
              </w:rPr>
            </w:pPr>
          </w:p>
          <w:p w:rsidR="002D5F79" w:rsidRDefault="00B0013F">
            <w:pPr>
              <w:pStyle w:val="TableParagraph"/>
              <w:tabs>
                <w:tab w:val="left" w:pos="1240"/>
                <w:tab w:val="left" w:pos="1829"/>
              </w:tabs>
              <w:spacing w:line="360" w:lineRule="auto"/>
              <w:ind w:left="71" w:right="61"/>
              <w:rPr>
                <w:rFonts w:ascii="Arial" w:hAnsi="Arial"/>
                <w:b/>
                <w:sz w:val="20"/>
              </w:rPr>
            </w:pPr>
            <w:r>
              <w:rPr>
                <w:rFonts w:ascii="Arial" w:hAnsi="Arial"/>
                <w:b/>
                <w:spacing w:val="-2"/>
                <w:sz w:val="20"/>
              </w:rPr>
              <w:t>Locação</w:t>
            </w:r>
            <w:r>
              <w:rPr>
                <w:rFonts w:ascii="Arial" w:hAnsi="Arial"/>
                <w:b/>
                <w:sz w:val="20"/>
              </w:rPr>
              <w:tab/>
            </w:r>
            <w:r>
              <w:rPr>
                <w:rFonts w:ascii="Arial" w:hAnsi="Arial"/>
                <w:b/>
                <w:spacing w:val="-6"/>
                <w:sz w:val="20"/>
              </w:rPr>
              <w:t>de</w:t>
            </w:r>
            <w:r>
              <w:rPr>
                <w:rFonts w:ascii="Arial" w:hAnsi="Arial"/>
                <w:b/>
                <w:sz w:val="20"/>
              </w:rPr>
              <w:tab/>
            </w:r>
            <w:r>
              <w:rPr>
                <w:rFonts w:ascii="Arial" w:hAnsi="Arial"/>
                <w:b/>
                <w:spacing w:val="-4"/>
                <w:sz w:val="20"/>
              </w:rPr>
              <w:t xml:space="preserve">Trio </w:t>
            </w:r>
            <w:r>
              <w:rPr>
                <w:rFonts w:ascii="Arial" w:hAnsi="Arial"/>
                <w:b/>
                <w:spacing w:val="-2"/>
                <w:sz w:val="20"/>
              </w:rPr>
              <w:t>Elétrico</w:t>
            </w:r>
          </w:p>
        </w:tc>
        <w:tc>
          <w:tcPr>
            <w:tcW w:w="1538" w:type="dxa"/>
            <w:tcBorders>
              <w:top w:val="nil"/>
            </w:tcBorders>
          </w:tcPr>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spacing w:before="227"/>
              <w:rPr>
                <w:rFonts w:ascii="Arial"/>
                <w:b/>
                <w:sz w:val="20"/>
              </w:rPr>
            </w:pPr>
          </w:p>
          <w:p w:rsidR="002D5F79" w:rsidRDefault="00B0013F">
            <w:pPr>
              <w:pStyle w:val="TableParagraph"/>
              <w:ind w:left="7"/>
              <w:jc w:val="center"/>
              <w:rPr>
                <w:rFonts w:ascii="Arial" w:hAnsi="Arial"/>
                <w:b/>
                <w:sz w:val="20"/>
              </w:rPr>
            </w:pPr>
            <w:r>
              <w:rPr>
                <w:rFonts w:ascii="Arial" w:hAnsi="Arial"/>
                <w:b/>
                <w:spacing w:val="-2"/>
                <w:sz w:val="20"/>
              </w:rPr>
              <w:t>DIÁRIA</w:t>
            </w:r>
          </w:p>
        </w:tc>
        <w:tc>
          <w:tcPr>
            <w:tcW w:w="2094" w:type="dxa"/>
            <w:tcBorders>
              <w:top w:val="nil"/>
            </w:tcBorders>
          </w:tcPr>
          <w:p w:rsidR="002D5F79" w:rsidRDefault="002D5F79">
            <w:pPr>
              <w:pStyle w:val="TableParagraph"/>
              <w:spacing w:before="113"/>
              <w:rPr>
                <w:rFonts w:ascii="Arial"/>
                <w:b/>
                <w:sz w:val="20"/>
              </w:rPr>
            </w:pPr>
          </w:p>
          <w:p w:rsidR="002D5F79" w:rsidRDefault="00B0013F">
            <w:pPr>
              <w:pStyle w:val="TableParagraph"/>
              <w:tabs>
                <w:tab w:val="left" w:pos="1400"/>
              </w:tabs>
              <w:ind w:left="68"/>
              <w:jc w:val="both"/>
              <w:rPr>
                <w:sz w:val="20"/>
              </w:rPr>
            </w:pPr>
            <w:r>
              <w:rPr>
                <w:spacing w:val="-5"/>
                <w:sz w:val="20"/>
              </w:rPr>
              <w:t>No</w:t>
            </w:r>
            <w:r>
              <w:rPr>
                <w:sz w:val="20"/>
              </w:rPr>
              <w:tab/>
            </w:r>
            <w:r>
              <w:rPr>
                <w:spacing w:val="-2"/>
                <w:sz w:val="20"/>
              </w:rPr>
              <w:t>horário</w:t>
            </w:r>
          </w:p>
          <w:p w:rsidR="002D5F79" w:rsidRDefault="00B0013F">
            <w:pPr>
              <w:pStyle w:val="TableParagraph"/>
              <w:tabs>
                <w:tab w:val="left" w:pos="1779"/>
              </w:tabs>
              <w:spacing w:before="114"/>
              <w:ind w:left="68"/>
              <w:jc w:val="both"/>
              <w:rPr>
                <w:rFonts w:ascii="Arial"/>
                <w:b/>
                <w:sz w:val="20"/>
              </w:rPr>
            </w:pPr>
            <w:r>
              <w:rPr>
                <w:sz w:val="20"/>
              </w:rPr>
              <w:t>de</w:t>
            </w:r>
            <w:r>
              <w:rPr>
                <w:spacing w:val="1"/>
                <w:sz w:val="20"/>
              </w:rPr>
              <w:t xml:space="preserve"> </w:t>
            </w:r>
            <w:r>
              <w:rPr>
                <w:rFonts w:ascii="Arial"/>
                <w:b/>
                <w:spacing w:val="-2"/>
                <w:sz w:val="20"/>
              </w:rPr>
              <w:t>entrega</w:t>
            </w:r>
            <w:r>
              <w:rPr>
                <w:rFonts w:ascii="Arial"/>
                <w:b/>
                <w:sz w:val="20"/>
              </w:rPr>
              <w:tab/>
            </w:r>
            <w:r>
              <w:rPr>
                <w:rFonts w:ascii="Arial"/>
                <w:b/>
                <w:spacing w:val="-5"/>
                <w:sz w:val="20"/>
              </w:rPr>
              <w:t>do</w:t>
            </w:r>
          </w:p>
          <w:p w:rsidR="002D5F79" w:rsidRDefault="00B0013F">
            <w:pPr>
              <w:pStyle w:val="TableParagraph"/>
              <w:spacing w:before="116" w:line="360" w:lineRule="auto"/>
              <w:ind w:left="68" w:right="57"/>
              <w:jc w:val="both"/>
              <w:rPr>
                <w:sz w:val="20"/>
              </w:rPr>
            </w:pPr>
            <w:r>
              <w:rPr>
                <w:rFonts w:ascii="Arial" w:hAnsi="Arial"/>
                <w:b/>
                <w:sz w:val="20"/>
              </w:rPr>
              <w:t>veículo</w:t>
            </w:r>
            <w:r>
              <w:rPr>
                <w:rFonts w:ascii="Arial" w:hAnsi="Arial"/>
                <w:b/>
                <w:spacing w:val="-3"/>
                <w:sz w:val="20"/>
              </w:rPr>
              <w:t xml:space="preserve"> </w:t>
            </w:r>
            <w:r>
              <w:rPr>
                <w:sz w:val="20"/>
              </w:rPr>
              <w:t>no</w:t>
            </w:r>
            <w:r>
              <w:rPr>
                <w:spacing w:val="40"/>
                <w:sz w:val="20"/>
              </w:rPr>
              <w:t xml:space="preserve"> </w:t>
            </w:r>
            <w:r>
              <w:rPr>
                <w:sz w:val="20"/>
              </w:rPr>
              <w:t>local combinado, pronto para operação, com documentação e vistorias em dia.</w:t>
            </w:r>
          </w:p>
        </w:tc>
        <w:tc>
          <w:tcPr>
            <w:tcW w:w="2094" w:type="dxa"/>
            <w:tcBorders>
              <w:top w:val="nil"/>
            </w:tcBorders>
          </w:tcPr>
          <w:p w:rsidR="002D5F79" w:rsidRDefault="00B0013F">
            <w:pPr>
              <w:pStyle w:val="TableParagraph"/>
              <w:tabs>
                <w:tab w:val="left" w:pos="1402"/>
              </w:tabs>
              <w:spacing w:line="229" w:lineRule="exact"/>
              <w:ind w:left="71"/>
              <w:rPr>
                <w:sz w:val="20"/>
              </w:rPr>
            </w:pPr>
            <w:r>
              <w:rPr>
                <w:spacing w:val="-5"/>
                <w:sz w:val="20"/>
              </w:rPr>
              <w:t>No</w:t>
            </w:r>
            <w:r>
              <w:rPr>
                <w:sz w:val="20"/>
              </w:rPr>
              <w:tab/>
            </w:r>
            <w:r>
              <w:rPr>
                <w:spacing w:val="-2"/>
                <w:sz w:val="20"/>
              </w:rPr>
              <w:t>horário</w:t>
            </w:r>
          </w:p>
          <w:p w:rsidR="002D5F79" w:rsidRDefault="00B0013F">
            <w:pPr>
              <w:pStyle w:val="TableParagraph"/>
              <w:tabs>
                <w:tab w:val="left" w:pos="1601"/>
                <w:tab w:val="left" w:pos="1779"/>
              </w:tabs>
              <w:spacing w:before="114" w:line="360" w:lineRule="auto"/>
              <w:ind w:left="71" w:right="57"/>
              <w:rPr>
                <w:sz w:val="20"/>
              </w:rPr>
            </w:pPr>
            <w:r>
              <w:rPr>
                <w:sz w:val="20"/>
              </w:rPr>
              <w:t xml:space="preserve">de </w:t>
            </w:r>
            <w:r>
              <w:rPr>
                <w:rFonts w:ascii="Arial" w:hAnsi="Arial"/>
                <w:b/>
                <w:sz w:val="20"/>
              </w:rPr>
              <w:t>recepção</w:t>
            </w:r>
            <w:r>
              <w:rPr>
                <w:rFonts w:ascii="Arial" w:hAnsi="Arial"/>
                <w:b/>
                <w:sz w:val="20"/>
              </w:rPr>
              <w:tab/>
            </w:r>
            <w:r>
              <w:rPr>
                <w:rFonts w:ascii="Arial" w:hAnsi="Arial"/>
                <w:b/>
                <w:sz w:val="20"/>
              </w:rPr>
              <w:tab/>
            </w:r>
            <w:r>
              <w:rPr>
                <w:rFonts w:ascii="Arial" w:hAnsi="Arial"/>
                <w:b/>
                <w:spacing w:val="-6"/>
                <w:sz w:val="20"/>
              </w:rPr>
              <w:t xml:space="preserve">do </w:t>
            </w:r>
            <w:r>
              <w:rPr>
                <w:rFonts w:ascii="Arial" w:hAnsi="Arial"/>
                <w:b/>
                <w:sz w:val="20"/>
              </w:rPr>
              <w:t xml:space="preserve">veículo </w:t>
            </w:r>
            <w:r>
              <w:rPr>
                <w:sz w:val="20"/>
              </w:rPr>
              <w:t>pela Fiscalização,</w:t>
            </w:r>
            <w:r>
              <w:rPr>
                <w:spacing w:val="40"/>
                <w:sz w:val="20"/>
              </w:rPr>
              <w:t xml:space="preserve"> </w:t>
            </w:r>
            <w:r>
              <w:rPr>
                <w:sz w:val="20"/>
              </w:rPr>
              <w:t>após</w:t>
            </w:r>
            <w:r>
              <w:rPr>
                <w:spacing w:val="40"/>
                <w:sz w:val="20"/>
              </w:rPr>
              <w:t xml:space="preserve"> </w:t>
            </w:r>
            <w:r>
              <w:rPr>
                <w:sz w:val="20"/>
              </w:rPr>
              <w:t>o evento,</w:t>
            </w:r>
            <w:r>
              <w:rPr>
                <w:spacing w:val="40"/>
                <w:sz w:val="20"/>
              </w:rPr>
              <w:t xml:space="preserve"> </w:t>
            </w:r>
            <w:r>
              <w:rPr>
                <w:sz w:val="20"/>
              </w:rPr>
              <w:t>no</w:t>
            </w:r>
            <w:r>
              <w:rPr>
                <w:spacing w:val="40"/>
                <w:sz w:val="20"/>
              </w:rPr>
              <w:t xml:space="preserve"> </w:t>
            </w:r>
            <w:r>
              <w:rPr>
                <w:sz w:val="20"/>
              </w:rPr>
              <w:t>local</w:t>
            </w:r>
            <w:r>
              <w:rPr>
                <w:spacing w:val="40"/>
                <w:sz w:val="20"/>
              </w:rPr>
              <w:t xml:space="preserve"> </w:t>
            </w:r>
            <w:r>
              <w:rPr>
                <w:sz w:val="20"/>
              </w:rPr>
              <w:t xml:space="preserve">de </w:t>
            </w:r>
            <w:r>
              <w:rPr>
                <w:spacing w:val="-2"/>
                <w:sz w:val="20"/>
              </w:rPr>
              <w:t>devolução</w:t>
            </w:r>
            <w:r>
              <w:rPr>
                <w:spacing w:val="40"/>
                <w:sz w:val="20"/>
              </w:rPr>
              <w:t xml:space="preserve"> </w:t>
            </w:r>
            <w:r>
              <w:rPr>
                <w:spacing w:val="-2"/>
                <w:sz w:val="20"/>
              </w:rPr>
              <w:t>combinado, verificadas</w:t>
            </w:r>
            <w:r>
              <w:rPr>
                <w:sz w:val="20"/>
              </w:rPr>
              <w:tab/>
            </w:r>
            <w:r>
              <w:rPr>
                <w:spacing w:val="-4"/>
                <w:sz w:val="20"/>
              </w:rPr>
              <w:t>suas</w:t>
            </w:r>
          </w:p>
          <w:p w:rsidR="002D5F79" w:rsidRDefault="00B0013F">
            <w:pPr>
              <w:pStyle w:val="TableParagraph"/>
              <w:spacing w:line="229" w:lineRule="exact"/>
              <w:ind w:left="71"/>
              <w:rPr>
                <w:sz w:val="20"/>
              </w:rPr>
            </w:pPr>
            <w:r>
              <w:rPr>
                <w:spacing w:val="-2"/>
                <w:sz w:val="20"/>
              </w:rPr>
              <w:t>condições.</w:t>
            </w:r>
          </w:p>
        </w:tc>
        <w:tc>
          <w:tcPr>
            <w:tcW w:w="3395" w:type="dxa"/>
            <w:tcBorders>
              <w:top w:val="nil"/>
            </w:tcBorders>
          </w:tcPr>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spacing w:before="171"/>
              <w:rPr>
                <w:rFonts w:ascii="Arial"/>
                <w:b/>
                <w:sz w:val="20"/>
              </w:rPr>
            </w:pPr>
          </w:p>
          <w:p w:rsidR="002D5F79" w:rsidRDefault="00B0013F">
            <w:pPr>
              <w:pStyle w:val="TableParagraph"/>
              <w:spacing w:line="360" w:lineRule="auto"/>
              <w:ind w:left="69" w:right="59"/>
              <w:jc w:val="both"/>
              <w:rPr>
                <w:sz w:val="20"/>
              </w:rPr>
            </w:pPr>
            <w:r>
              <w:rPr>
                <w:sz w:val="20"/>
              </w:rPr>
              <w:t>Inclui o período de deslocamento (ida e volta) do depósito da CONTRATADA. A diária cobre até 12h de evento.</w:t>
            </w:r>
          </w:p>
        </w:tc>
      </w:tr>
      <w:tr w:rsidR="002D5F79">
        <w:trPr>
          <w:trHeight w:val="2592"/>
        </w:trPr>
        <w:tc>
          <w:tcPr>
            <w:tcW w:w="2277" w:type="dxa"/>
          </w:tcPr>
          <w:p w:rsidR="002D5F79" w:rsidRDefault="002D5F79">
            <w:pPr>
              <w:pStyle w:val="TableParagraph"/>
              <w:rPr>
                <w:rFonts w:ascii="Arial"/>
                <w:b/>
                <w:sz w:val="20"/>
              </w:rPr>
            </w:pPr>
          </w:p>
          <w:p w:rsidR="002D5F79" w:rsidRDefault="002D5F79">
            <w:pPr>
              <w:pStyle w:val="TableParagraph"/>
              <w:spacing w:before="144"/>
              <w:rPr>
                <w:rFonts w:ascii="Arial"/>
                <w:b/>
                <w:sz w:val="20"/>
              </w:rPr>
            </w:pPr>
          </w:p>
          <w:p w:rsidR="002D5F79" w:rsidRDefault="00B0013F">
            <w:pPr>
              <w:pStyle w:val="TableParagraph"/>
              <w:spacing w:line="360" w:lineRule="auto"/>
              <w:ind w:left="71" w:right="59"/>
              <w:jc w:val="both"/>
              <w:rPr>
                <w:sz w:val="20"/>
              </w:rPr>
            </w:pPr>
            <w:r>
              <w:rPr>
                <w:rFonts w:ascii="Arial" w:hAnsi="Arial"/>
                <w:b/>
                <w:sz w:val="20"/>
              </w:rPr>
              <w:t>Fornecimento de Mão de</w:t>
            </w:r>
            <w:r>
              <w:rPr>
                <w:rFonts w:ascii="Arial" w:hAnsi="Arial"/>
                <w:b/>
                <w:spacing w:val="40"/>
                <w:sz w:val="20"/>
              </w:rPr>
              <w:t xml:space="preserve"> </w:t>
            </w:r>
            <w:r>
              <w:rPr>
                <w:rFonts w:ascii="Arial" w:hAnsi="Arial"/>
                <w:b/>
                <w:sz w:val="20"/>
              </w:rPr>
              <w:t>Obra</w:t>
            </w:r>
            <w:r>
              <w:rPr>
                <w:rFonts w:ascii="Arial" w:hAnsi="Arial"/>
                <w:b/>
                <w:spacing w:val="-5"/>
                <w:sz w:val="20"/>
              </w:rPr>
              <w:t xml:space="preserve"> </w:t>
            </w:r>
            <w:r>
              <w:rPr>
                <w:sz w:val="20"/>
              </w:rPr>
              <w:t xml:space="preserve">(Segurança, Locutor, Carregador, </w:t>
            </w:r>
            <w:r>
              <w:rPr>
                <w:spacing w:val="-2"/>
                <w:sz w:val="20"/>
              </w:rPr>
              <w:t>Produtor)</w:t>
            </w:r>
          </w:p>
        </w:tc>
        <w:tc>
          <w:tcPr>
            <w:tcW w:w="1538" w:type="dxa"/>
          </w:tcPr>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spacing w:before="28"/>
              <w:rPr>
                <w:rFonts w:ascii="Arial"/>
                <w:b/>
                <w:sz w:val="20"/>
              </w:rPr>
            </w:pPr>
          </w:p>
          <w:p w:rsidR="002D5F79" w:rsidRDefault="00B0013F">
            <w:pPr>
              <w:pStyle w:val="TableParagraph"/>
              <w:spacing w:line="360" w:lineRule="auto"/>
              <w:ind w:left="194" w:right="138" w:firstLine="40"/>
              <w:rPr>
                <w:rFonts w:ascii="Arial" w:hAnsi="Arial"/>
                <w:b/>
                <w:sz w:val="20"/>
              </w:rPr>
            </w:pPr>
            <w:r>
              <w:rPr>
                <w:rFonts w:ascii="Arial" w:hAnsi="Arial"/>
                <w:b/>
                <w:sz w:val="20"/>
              </w:rPr>
              <w:t xml:space="preserve">DIÁRIA por </w:t>
            </w:r>
            <w:r>
              <w:rPr>
                <w:rFonts w:ascii="Arial" w:hAnsi="Arial"/>
                <w:b/>
                <w:spacing w:val="-2"/>
                <w:sz w:val="20"/>
              </w:rPr>
              <w:t>Profissional</w:t>
            </w:r>
          </w:p>
        </w:tc>
        <w:tc>
          <w:tcPr>
            <w:tcW w:w="2094" w:type="dxa"/>
          </w:tcPr>
          <w:p w:rsidR="002D5F79" w:rsidRDefault="002D5F79">
            <w:pPr>
              <w:pStyle w:val="TableParagraph"/>
              <w:spacing w:before="202"/>
              <w:rPr>
                <w:rFonts w:ascii="Arial"/>
                <w:b/>
                <w:sz w:val="20"/>
              </w:rPr>
            </w:pPr>
          </w:p>
          <w:p w:rsidR="002D5F79" w:rsidRDefault="00B0013F">
            <w:pPr>
              <w:pStyle w:val="TableParagraph"/>
              <w:tabs>
                <w:tab w:val="left" w:pos="1643"/>
              </w:tabs>
              <w:spacing w:line="360" w:lineRule="auto"/>
              <w:ind w:left="68" w:right="56"/>
              <w:jc w:val="both"/>
              <w:rPr>
                <w:sz w:val="20"/>
              </w:rPr>
            </w:pPr>
            <w:r>
              <w:rPr>
                <w:sz w:val="20"/>
              </w:rPr>
              <w:t>No horário de</w:t>
            </w:r>
            <w:r>
              <w:rPr>
                <w:spacing w:val="-8"/>
                <w:sz w:val="20"/>
              </w:rPr>
              <w:t xml:space="preserve"> </w:t>
            </w:r>
            <w:r>
              <w:rPr>
                <w:rFonts w:ascii="Arial" w:hAnsi="Arial"/>
                <w:b/>
                <w:sz w:val="20"/>
              </w:rPr>
              <w:t>check- in</w:t>
            </w:r>
            <w:r>
              <w:rPr>
                <w:rFonts w:ascii="Arial" w:hAnsi="Arial"/>
                <w:b/>
                <w:spacing w:val="-6"/>
                <w:sz w:val="20"/>
              </w:rPr>
              <w:t xml:space="preserve"> </w:t>
            </w:r>
            <w:r>
              <w:rPr>
                <w:sz w:val="20"/>
              </w:rPr>
              <w:t xml:space="preserve">do profissional no local do evento, </w:t>
            </w:r>
            <w:r>
              <w:rPr>
                <w:spacing w:val="-2"/>
                <w:sz w:val="20"/>
              </w:rPr>
              <w:t>registrado</w:t>
            </w:r>
            <w:r>
              <w:rPr>
                <w:sz w:val="20"/>
              </w:rPr>
              <w:tab/>
            </w:r>
            <w:r>
              <w:rPr>
                <w:spacing w:val="-4"/>
                <w:sz w:val="20"/>
              </w:rPr>
              <w:t xml:space="preserve">pela </w:t>
            </w:r>
            <w:r>
              <w:rPr>
                <w:spacing w:val="-2"/>
                <w:sz w:val="20"/>
              </w:rPr>
              <w:t>Fiscalização.</w:t>
            </w:r>
          </w:p>
        </w:tc>
        <w:tc>
          <w:tcPr>
            <w:tcW w:w="2094" w:type="dxa"/>
          </w:tcPr>
          <w:p w:rsidR="002D5F79" w:rsidRDefault="002D5F79">
            <w:pPr>
              <w:pStyle w:val="TableParagraph"/>
              <w:spacing w:before="202"/>
              <w:rPr>
                <w:rFonts w:ascii="Arial"/>
                <w:b/>
                <w:sz w:val="20"/>
              </w:rPr>
            </w:pPr>
          </w:p>
          <w:p w:rsidR="002D5F79" w:rsidRDefault="00B0013F">
            <w:pPr>
              <w:pStyle w:val="TableParagraph"/>
              <w:spacing w:line="360" w:lineRule="auto"/>
              <w:ind w:left="71" w:right="56"/>
              <w:jc w:val="both"/>
              <w:rPr>
                <w:sz w:val="20"/>
              </w:rPr>
            </w:pPr>
            <w:r>
              <w:rPr>
                <w:sz w:val="20"/>
              </w:rPr>
              <w:t>No horário de</w:t>
            </w:r>
            <w:r>
              <w:rPr>
                <w:spacing w:val="-9"/>
                <w:sz w:val="20"/>
              </w:rPr>
              <w:t xml:space="preserve"> </w:t>
            </w:r>
            <w:r>
              <w:rPr>
                <w:rFonts w:ascii="Arial" w:hAnsi="Arial"/>
                <w:b/>
                <w:sz w:val="20"/>
              </w:rPr>
              <w:t>check- out</w:t>
            </w:r>
            <w:r>
              <w:rPr>
                <w:rFonts w:ascii="Arial" w:hAnsi="Arial"/>
                <w:b/>
                <w:spacing w:val="-7"/>
                <w:sz w:val="20"/>
              </w:rPr>
              <w:t xml:space="preserve"> </w:t>
            </w:r>
            <w:r>
              <w:rPr>
                <w:sz w:val="20"/>
              </w:rPr>
              <w:t>autorizado</w:t>
            </w:r>
            <w:r>
              <w:rPr>
                <w:spacing w:val="40"/>
                <w:sz w:val="20"/>
              </w:rPr>
              <w:t xml:space="preserve"> </w:t>
            </w:r>
            <w:r>
              <w:rPr>
                <w:sz w:val="20"/>
              </w:rPr>
              <w:t xml:space="preserve">pela Fiscalização, após o término de suas </w:t>
            </w:r>
            <w:r>
              <w:rPr>
                <w:spacing w:val="-2"/>
                <w:sz w:val="20"/>
              </w:rPr>
              <w:t>atividades.</w:t>
            </w:r>
          </w:p>
        </w:tc>
        <w:tc>
          <w:tcPr>
            <w:tcW w:w="3395" w:type="dxa"/>
          </w:tcPr>
          <w:p w:rsidR="002D5F79" w:rsidRDefault="002D5F79">
            <w:pPr>
              <w:pStyle w:val="TableParagraph"/>
              <w:rPr>
                <w:rFonts w:ascii="Arial"/>
                <w:b/>
                <w:sz w:val="20"/>
              </w:rPr>
            </w:pPr>
          </w:p>
          <w:p w:rsidR="002D5F79" w:rsidRDefault="002D5F79">
            <w:pPr>
              <w:pStyle w:val="TableParagraph"/>
              <w:spacing w:before="144"/>
              <w:rPr>
                <w:rFonts w:ascii="Arial"/>
                <w:b/>
                <w:sz w:val="20"/>
              </w:rPr>
            </w:pPr>
          </w:p>
          <w:p w:rsidR="002D5F79" w:rsidRDefault="00B0013F">
            <w:pPr>
              <w:pStyle w:val="TableParagraph"/>
              <w:spacing w:line="360" w:lineRule="auto"/>
              <w:ind w:left="69" w:right="57"/>
              <w:jc w:val="both"/>
              <w:rPr>
                <w:sz w:val="20"/>
              </w:rPr>
            </w:pPr>
            <w:r>
              <w:rPr>
                <w:sz w:val="20"/>
              </w:rPr>
              <w:t>Cobre jornada de trabalho de</w:t>
            </w:r>
            <w:r>
              <w:rPr>
                <w:spacing w:val="-1"/>
                <w:sz w:val="20"/>
              </w:rPr>
              <w:t xml:space="preserve"> </w:t>
            </w:r>
            <w:r>
              <w:rPr>
                <w:sz w:val="20"/>
              </w:rPr>
              <w:t>até 12 (doze) horas consecutivas no local do evento. Intervalos não interrompem a contagem.</w:t>
            </w:r>
          </w:p>
        </w:tc>
      </w:tr>
      <w:tr w:rsidR="002D5F79">
        <w:trPr>
          <w:trHeight w:val="3240"/>
        </w:trPr>
        <w:tc>
          <w:tcPr>
            <w:tcW w:w="2277" w:type="dxa"/>
          </w:tcPr>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spacing w:before="180"/>
              <w:rPr>
                <w:rFonts w:ascii="Arial"/>
                <w:b/>
                <w:sz w:val="20"/>
              </w:rPr>
            </w:pPr>
          </w:p>
          <w:p w:rsidR="002D5F79" w:rsidRDefault="00B0013F">
            <w:pPr>
              <w:pStyle w:val="TableParagraph"/>
              <w:tabs>
                <w:tab w:val="left" w:pos="1972"/>
              </w:tabs>
              <w:ind w:left="71"/>
              <w:rPr>
                <w:rFonts w:ascii="Arial" w:hAnsi="Arial"/>
                <w:b/>
                <w:sz w:val="20"/>
              </w:rPr>
            </w:pPr>
            <w:r>
              <w:rPr>
                <w:rFonts w:ascii="Arial" w:hAnsi="Arial"/>
                <w:b/>
                <w:spacing w:val="-2"/>
                <w:sz w:val="20"/>
              </w:rPr>
              <w:t>Serviço</w:t>
            </w:r>
            <w:r>
              <w:rPr>
                <w:rFonts w:ascii="Arial" w:hAnsi="Arial"/>
                <w:b/>
                <w:sz w:val="20"/>
              </w:rPr>
              <w:tab/>
            </w:r>
            <w:r>
              <w:rPr>
                <w:rFonts w:ascii="Arial" w:hAnsi="Arial"/>
                <w:b/>
                <w:spacing w:val="-5"/>
                <w:sz w:val="20"/>
              </w:rPr>
              <w:t>de</w:t>
            </w:r>
          </w:p>
          <w:p w:rsidR="002D5F79" w:rsidRDefault="00B0013F">
            <w:pPr>
              <w:pStyle w:val="TableParagraph"/>
              <w:spacing w:before="116" w:line="360" w:lineRule="auto"/>
              <w:ind w:left="71" w:right="56"/>
              <w:rPr>
                <w:sz w:val="20"/>
              </w:rPr>
            </w:pPr>
            <w:r>
              <w:rPr>
                <w:rFonts w:ascii="Arial" w:hAnsi="Arial"/>
                <w:b/>
                <w:sz w:val="20"/>
              </w:rPr>
              <w:t>Transporte</w:t>
            </w:r>
            <w:r>
              <w:rPr>
                <w:rFonts w:ascii="Arial" w:hAnsi="Arial"/>
                <w:b/>
                <w:spacing w:val="-14"/>
                <w:sz w:val="20"/>
              </w:rPr>
              <w:t xml:space="preserve"> </w:t>
            </w:r>
            <w:r>
              <w:rPr>
                <w:sz w:val="20"/>
              </w:rPr>
              <w:t>(Caminhão, Van, Carro)</w:t>
            </w:r>
          </w:p>
        </w:tc>
        <w:tc>
          <w:tcPr>
            <w:tcW w:w="1538" w:type="dxa"/>
          </w:tcPr>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spacing w:before="122"/>
              <w:rPr>
                <w:rFonts w:ascii="Arial"/>
                <w:b/>
                <w:sz w:val="20"/>
              </w:rPr>
            </w:pPr>
          </w:p>
          <w:p w:rsidR="002D5F79" w:rsidRDefault="00B0013F">
            <w:pPr>
              <w:pStyle w:val="TableParagraph"/>
              <w:spacing w:line="360" w:lineRule="auto"/>
              <w:ind w:left="410" w:right="221" w:hanging="176"/>
              <w:rPr>
                <w:rFonts w:ascii="Arial" w:hAnsi="Arial"/>
                <w:b/>
                <w:sz w:val="20"/>
              </w:rPr>
            </w:pPr>
            <w:r>
              <w:rPr>
                <w:rFonts w:ascii="Arial" w:hAnsi="Arial"/>
                <w:b/>
                <w:sz w:val="20"/>
              </w:rPr>
              <w:t>DIÁRIA</w:t>
            </w:r>
            <w:r>
              <w:rPr>
                <w:rFonts w:ascii="Arial" w:hAnsi="Arial"/>
                <w:b/>
                <w:spacing w:val="-14"/>
                <w:sz w:val="20"/>
              </w:rPr>
              <w:t xml:space="preserve"> </w:t>
            </w:r>
            <w:r>
              <w:rPr>
                <w:rFonts w:ascii="Arial" w:hAnsi="Arial"/>
                <w:b/>
                <w:sz w:val="20"/>
              </w:rPr>
              <w:t xml:space="preserve">por </w:t>
            </w:r>
            <w:r>
              <w:rPr>
                <w:rFonts w:ascii="Arial" w:hAnsi="Arial"/>
                <w:b/>
                <w:spacing w:val="-2"/>
                <w:sz w:val="20"/>
              </w:rPr>
              <w:t>Veículo</w:t>
            </w:r>
          </w:p>
        </w:tc>
        <w:tc>
          <w:tcPr>
            <w:tcW w:w="2094" w:type="dxa"/>
          </w:tcPr>
          <w:p w:rsidR="002D5F79" w:rsidRDefault="002D5F79">
            <w:pPr>
              <w:pStyle w:val="TableParagraph"/>
              <w:rPr>
                <w:rFonts w:ascii="Arial"/>
                <w:b/>
                <w:sz w:val="20"/>
              </w:rPr>
            </w:pPr>
          </w:p>
          <w:p w:rsidR="002D5F79" w:rsidRDefault="002D5F79">
            <w:pPr>
              <w:pStyle w:val="TableParagraph"/>
              <w:spacing w:before="122"/>
              <w:rPr>
                <w:rFonts w:ascii="Arial"/>
                <w:b/>
                <w:sz w:val="20"/>
              </w:rPr>
            </w:pPr>
          </w:p>
          <w:p w:rsidR="002D5F79" w:rsidRDefault="00B0013F">
            <w:pPr>
              <w:pStyle w:val="TableParagraph"/>
              <w:tabs>
                <w:tab w:val="left" w:pos="1056"/>
                <w:tab w:val="left" w:pos="1799"/>
              </w:tabs>
              <w:spacing w:line="360" w:lineRule="auto"/>
              <w:ind w:left="68" w:right="57"/>
              <w:jc w:val="both"/>
              <w:rPr>
                <w:sz w:val="20"/>
              </w:rPr>
            </w:pPr>
            <w:r>
              <w:rPr>
                <w:sz w:val="20"/>
              </w:rPr>
              <w:t>No horário de</w:t>
            </w:r>
            <w:r>
              <w:rPr>
                <w:spacing w:val="-6"/>
                <w:sz w:val="20"/>
              </w:rPr>
              <w:t xml:space="preserve"> </w:t>
            </w:r>
            <w:r>
              <w:rPr>
                <w:rFonts w:ascii="Arial" w:hAnsi="Arial"/>
                <w:b/>
                <w:sz w:val="20"/>
              </w:rPr>
              <w:t xml:space="preserve">saída </w:t>
            </w:r>
            <w:r>
              <w:rPr>
                <w:rFonts w:ascii="Arial" w:hAnsi="Arial"/>
                <w:b/>
                <w:spacing w:val="-6"/>
                <w:sz w:val="20"/>
              </w:rPr>
              <w:t>do</w:t>
            </w:r>
            <w:r>
              <w:rPr>
                <w:rFonts w:ascii="Arial" w:hAnsi="Arial"/>
                <w:b/>
                <w:sz w:val="20"/>
              </w:rPr>
              <w:tab/>
              <w:t>veículo</w:t>
            </w:r>
            <w:r>
              <w:rPr>
                <w:rFonts w:ascii="Arial" w:hAnsi="Arial"/>
                <w:b/>
                <w:spacing w:val="-14"/>
                <w:sz w:val="20"/>
              </w:rPr>
              <w:t xml:space="preserve"> </w:t>
            </w:r>
            <w:r>
              <w:rPr>
                <w:sz w:val="20"/>
              </w:rPr>
              <w:t xml:space="preserve">do </w:t>
            </w:r>
            <w:r>
              <w:rPr>
                <w:spacing w:val="-2"/>
                <w:sz w:val="20"/>
              </w:rPr>
              <w:t>depósito</w:t>
            </w:r>
            <w:r>
              <w:rPr>
                <w:sz w:val="20"/>
              </w:rPr>
              <w:tab/>
            </w:r>
            <w:r>
              <w:rPr>
                <w:sz w:val="20"/>
              </w:rPr>
              <w:tab/>
            </w:r>
            <w:r>
              <w:rPr>
                <w:spacing w:val="-6"/>
                <w:sz w:val="20"/>
              </w:rPr>
              <w:t xml:space="preserve">da </w:t>
            </w:r>
            <w:r>
              <w:rPr>
                <w:spacing w:val="-2"/>
                <w:sz w:val="20"/>
              </w:rPr>
              <w:t>CONTRATADA,</w:t>
            </w:r>
          </w:p>
          <w:p w:rsidR="002D5F79" w:rsidRDefault="00B0013F">
            <w:pPr>
              <w:pStyle w:val="TableParagraph"/>
              <w:spacing w:line="360" w:lineRule="auto"/>
              <w:ind w:left="68" w:right="59"/>
              <w:jc w:val="both"/>
              <w:rPr>
                <w:sz w:val="20"/>
              </w:rPr>
            </w:pPr>
            <w:r>
              <w:rPr>
                <w:sz w:val="20"/>
              </w:rPr>
              <w:t>registrado</w:t>
            </w:r>
            <w:r>
              <w:rPr>
                <w:spacing w:val="-14"/>
                <w:sz w:val="20"/>
              </w:rPr>
              <w:t xml:space="preserve"> </w:t>
            </w:r>
            <w:r>
              <w:rPr>
                <w:sz w:val="20"/>
              </w:rPr>
              <w:t>em</w:t>
            </w:r>
            <w:r>
              <w:rPr>
                <w:spacing w:val="-14"/>
                <w:sz w:val="20"/>
              </w:rPr>
              <w:t xml:space="preserve"> </w:t>
            </w:r>
            <w:r>
              <w:rPr>
                <w:sz w:val="20"/>
              </w:rPr>
              <w:t>planilha de controle.</w:t>
            </w:r>
          </w:p>
        </w:tc>
        <w:tc>
          <w:tcPr>
            <w:tcW w:w="2094" w:type="dxa"/>
          </w:tcPr>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spacing w:before="180"/>
              <w:rPr>
                <w:rFonts w:ascii="Arial"/>
                <w:b/>
                <w:sz w:val="20"/>
              </w:rPr>
            </w:pPr>
          </w:p>
          <w:p w:rsidR="002D5F79" w:rsidRDefault="00B0013F">
            <w:pPr>
              <w:pStyle w:val="TableParagraph"/>
              <w:tabs>
                <w:tab w:val="left" w:pos="912"/>
              </w:tabs>
              <w:spacing w:line="360" w:lineRule="auto"/>
              <w:ind w:left="71" w:right="56"/>
              <w:jc w:val="both"/>
              <w:rPr>
                <w:sz w:val="20"/>
              </w:rPr>
            </w:pPr>
            <w:r>
              <w:rPr>
                <w:sz w:val="20"/>
              </w:rPr>
              <w:t>No</w:t>
            </w:r>
            <w:r>
              <w:rPr>
                <w:spacing w:val="-14"/>
                <w:sz w:val="20"/>
              </w:rPr>
              <w:t xml:space="preserve"> </w:t>
            </w:r>
            <w:r>
              <w:rPr>
                <w:sz w:val="20"/>
              </w:rPr>
              <w:t>horário</w:t>
            </w:r>
            <w:r>
              <w:rPr>
                <w:spacing w:val="-14"/>
                <w:sz w:val="20"/>
              </w:rPr>
              <w:t xml:space="preserve"> </w:t>
            </w:r>
            <w:r>
              <w:rPr>
                <w:sz w:val="20"/>
              </w:rPr>
              <w:t>de</w:t>
            </w:r>
            <w:r>
              <w:rPr>
                <w:spacing w:val="-14"/>
                <w:sz w:val="20"/>
              </w:rPr>
              <w:t xml:space="preserve"> </w:t>
            </w:r>
            <w:r>
              <w:rPr>
                <w:rFonts w:ascii="Arial" w:hAnsi="Arial"/>
                <w:b/>
                <w:sz w:val="20"/>
              </w:rPr>
              <w:t xml:space="preserve">retorno </w:t>
            </w:r>
            <w:r>
              <w:rPr>
                <w:rFonts w:ascii="Arial" w:hAnsi="Arial"/>
                <w:b/>
                <w:spacing w:val="-6"/>
                <w:sz w:val="20"/>
              </w:rPr>
              <w:t>ao</w:t>
            </w:r>
            <w:r>
              <w:rPr>
                <w:rFonts w:ascii="Arial" w:hAnsi="Arial"/>
                <w:b/>
                <w:sz w:val="20"/>
              </w:rPr>
              <w:tab/>
              <w:t>depósito</w:t>
            </w:r>
            <w:r>
              <w:rPr>
                <w:rFonts w:ascii="Arial" w:hAnsi="Arial"/>
                <w:b/>
                <w:spacing w:val="-14"/>
                <w:sz w:val="20"/>
              </w:rPr>
              <w:t xml:space="preserve"> </w:t>
            </w:r>
            <w:r>
              <w:rPr>
                <w:sz w:val="20"/>
              </w:rPr>
              <w:t xml:space="preserve">da </w:t>
            </w:r>
            <w:r>
              <w:rPr>
                <w:spacing w:val="-2"/>
                <w:sz w:val="20"/>
              </w:rPr>
              <w:t>CONTRATADA.</w:t>
            </w:r>
          </w:p>
        </w:tc>
        <w:tc>
          <w:tcPr>
            <w:tcW w:w="3395" w:type="dxa"/>
          </w:tcPr>
          <w:p w:rsidR="002D5F79" w:rsidRDefault="00B0013F">
            <w:pPr>
              <w:pStyle w:val="TableParagraph"/>
              <w:tabs>
                <w:tab w:val="left" w:pos="2068"/>
                <w:tab w:val="right" w:pos="3325"/>
              </w:tabs>
              <w:spacing w:before="582"/>
              <w:ind w:left="69"/>
              <w:jc w:val="both"/>
              <w:rPr>
                <w:rFonts w:ascii="Arial"/>
                <w:b/>
                <w:sz w:val="20"/>
              </w:rPr>
            </w:pPr>
            <w:r>
              <w:rPr>
                <w:sz w:val="20"/>
              </w:rPr>
              <w:t>Inclui</w:t>
            </w:r>
            <w:r>
              <w:rPr>
                <w:spacing w:val="-4"/>
                <w:sz w:val="20"/>
              </w:rPr>
              <w:t xml:space="preserve"> </w:t>
            </w:r>
            <w:r>
              <w:rPr>
                <w:rFonts w:ascii="Arial"/>
                <w:b/>
                <w:spacing w:val="-2"/>
                <w:sz w:val="20"/>
              </w:rPr>
              <w:t>franquia</w:t>
            </w:r>
            <w:r>
              <w:rPr>
                <w:rFonts w:ascii="Arial"/>
                <w:b/>
                <w:sz w:val="20"/>
              </w:rPr>
              <w:tab/>
            </w:r>
            <w:r>
              <w:rPr>
                <w:rFonts w:ascii="Arial"/>
                <w:b/>
                <w:spacing w:val="-5"/>
                <w:sz w:val="20"/>
              </w:rPr>
              <w:t>de</w:t>
            </w:r>
            <w:r>
              <w:rPr>
                <w:rFonts w:ascii="Arial"/>
                <w:b/>
                <w:sz w:val="20"/>
              </w:rPr>
              <w:tab/>
            </w:r>
            <w:r>
              <w:rPr>
                <w:rFonts w:ascii="Arial"/>
                <w:b/>
                <w:spacing w:val="-5"/>
                <w:sz w:val="20"/>
              </w:rPr>
              <w:t>100</w:t>
            </w:r>
          </w:p>
          <w:p w:rsidR="002D5F79" w:rsidRDefault="00B0013F">
            <w:pPr>
              <w:pStyle w:val="TableParagraph"/>
              <w:spacing w:before="116"/>
              <w:ind w:left="69"/>
              <w:jc w:val="both"/>
              <w:rPr>
                <w:rFonts w:ascii="Arial"/>
                <w:b/>
                <w:sz w:val="20"/>
              </w:rPr>
            </w:pPr>
            <w:r>
              <w:rPr>
                <w:rFonts w:ascii="Arial"/>
                <w:b/>
                <w:sz w:val="20"/>
              </w:rPr>
              <w:t>km</w:t>
            </w:r>
            <w:r>
              <w:rPr>
                <w:sz w:val="20"/>
              </w:rPr>
              <w:t xml:space="preserve">. </w:t>
            </w:r>
            <w:r>
              <w:rPr>
                <w:rFonts w:ascii="Arial"/>
                <w:b/>
                <w:spacing w:val="-2"/>
                <w:sz w:val="20"/>
              </w:rPr>
              <w:t>Quilometragem</w:t>
            </w:r>
          </w:p>
          <w:p w:rsidR="002D5F79" w:rsidRDefault="00B0013F">
            <w:pPr>
              <w:pStyle w:val="TableParagraph"/>
              <w:spacing w:before="114" w:line="360" w:lineRule="auto"/>
              <w:ind w:left="69" w:right="57"/>
              <w:jc w:val="both"/>
              <w:rPr>
                <w:sz w:val="20"/>
              </w:rPr>
            </w:pPr>
            <w:r>
              <w:rPr>
                <w:rFonts w:ascii="Arial" w:hAnsi="Arial"/>
                <w:b/>
                <w:sz w:val="20"/>
              </w:rPr>
              <w:t>Excedente:</w:t>
            </w:r>
            <w:r>
              <w:rPr>
                <w:rFonts w:ascii="Arial" w:hAnsi="Arial"/>
                <w:b/>
                <w:spacing w:val="-3"/>
                <w:sz w:val="20"/>
              </w:rPr>
              <w:t xml:space="preserve"> </w:t>
            </w:r>
            <w:r>
              <w:rPr>
                <w:sz w:val="20"/>
              </w:rPr>
              <w:t>Será</w:t>
            </w:r>
            <w:r>
              <w:rPr>
                <w:spacing w:val="40"/>
                <w:sz w:val="20"/>
              </w:rPr>
              <w:t xml:space="preserve"> </w:t>
            </w:r>
            <w:r>
              <w:rPr>
                <w:sz w:val="20"/>
              </w:rPr>
              <w:t>medida</w:t>
            </w:r>
            <w:r>
              <w:rPr>
                <w:spacing w:val="40"/>
                <w:sz w:val="20"/>
              </w:rPr>
              <w:t xml:space="preserve"> </w:t>
            </w:r>
            <w:r>
              <w:rPr>
                <w:sz w:val="20"/>
              </w:rPr>
              <w:t>pelo hodômetro e cobrada à parte conforme valor do km excedente registrado na Ata.</w:t>
            </w:r>
          </w:p>
        </w:tc>
      </w:tr>
      <w:tr w:rsidR="002D5F79">
        <w:trPr>
          <w:trHeight w:val="2414"/>
        </w:trPr>
        <w:tc>
          <w:tcPr>
            <w:tcW w:w="2277" w:type="dxa"/>
          </w:tcPr>
          <w:p w:rsidR="002D5F79" w:rsidRDefault="002D5F79">
            <w:pPr>
              <w:pStyle w:val="TableParagraph"/>
              <w:rPr>
                <w:rFonts w:ascii="Arial"/>
                <w:b/>
                <w:sz w:val="20"/>
              </w:rPr>
            </w:pPr>
          </w:p>
          <w:p w:rsidR="002D5F79" w:rsidRDefault="002D5F79">
            <w:pPr>
              <w:pStyle w:val="TableParagraph"/>
              <w:spacing w:before="228"/>
              <w:rPr>
                <w:rFonts w:ascii="Arial"/>
                <w:b/>
                <w:sz w:val="20"/>
              </w:rPr>
            </w:pPr>
          </w:p>
          <w:p w:rsidR="002D5F79" w:rsidRDefault="00B0013F">
            <w:pPr>
              <w:pStyle w:val="TableParagraph"/>
              <w:spacing w:before="1" w:line="360" w:lineRule="auto"/>
              <w:ind w:left="71" w:right="58"/>
              <w:jc w:val="both"/>
              <w:rPr>
                <w:sz w:val="20"/>
              </w:rPr>
            </w:pPr>
            <w:r>
              <w:rPr>
                <w:rFonts w:ascii="Arial" w:hAnsi="Arial"/>
                <w:b/>
                <w:sz w:val="20"/>
              </w:rPr>
              <w:t>Locação por Metro Quadrado</w:t>
            </w:r>
            <w:r>
              <w:rPr>
                <w:rFonts w:ascii="Arial" w:hAnsi="Arial"/>
                <w:b/>
                <w:spacing w:val="-14"/>
                <w:sz w:val="20"/>
              </w:rPr>
              <w:t xml:space="preserve"> </w:t>
            </w:r>
            <w:r>
              <w:rPr>
                <w:sz w:val="20"/>
              </w:rPr>
              <w:t>(Piso,</w:t>
            </w:r>
            <w:r>
              <w:rPr>
                <w:spacing w:val="-12"/>
                <w:sz w:val="20"/>
              </w:rPr>
              <w:t xml:space="preserve"> </w:t>
            </w:r>
            <w:r>
              <w:rPr>
                <w:sz w:val="20"/>
              </w:rPr>
              <w:t>Painel de LED)</w:t>
            </w:r>
          </w:p>
        </w:tc>
        <w:tc>
          <w:tcPr>
            <w:tcW w:w="1538" w:type="dxa"/>
          </w:tcPr>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spacing w:before="112"/>
              <w:rPr>
                <w:rFonts w:ascii="Arial"/>
                <w:b/>
                <w:sz w:val="20"/>
              </w:rPr>
            </w:pPr>
          </w:p>
          <w:p w:rsidR="002D5F79" w:rsidRDefault="00B0013F">
            <w:pPr>
              <w:pStyle w:val="TableParagraph"/>
              <w:spacing w:before="1"/>
              <w:ind w:left="7" w:right="1"/>
              <w:jc w:val="center"/>
              <w:rPr>
                <w:rFonts w:ascii="Arial" w:hAnsi="Arial"/>
                <w:b/>
                <w:sz w:val="20"/>
              </w:rPr>
            </w:pPr>
            <w:r>
              <w:rPr>
                <w:rFonts w:ascii="Arial" w:hAnsi="Arial"/>
                <w:b/>
                <w:sz w:val="20"/>
              </w:rPr>
              <w:t>m²</w:t>
            </w:r>
            <w:r>
              <w:rPr>
                <w:rFonts w:ascii="Arial" w:hAnsi="Arial"/>
                <w:b/>
                <w:spacing w:val="-4"/>
                <w:sz w:val="20"/>
              </w:rPr>
              <w:t xml:space="preserve"> </w:t>
            </w:r>
            <w:r>
              <w:rPr>
                <w:rFonts w:ascii="Arial" w:hAnsi="Arial"/>
                <w:b/>
                <w:sz w:val="20"/>
              </w:rPr>
              <w:t>/</w:t>
            </w:r>
            <w:r>
              <w:rPr>
                <w:rFonts w:ascii="Arial" w:hAnsi="Arial"/>
                <w:b/>
                <w:spacing w:val="-1"/>
                <w:sz w:val="20"/>
              </w:rPr>
              <w:t xml:space="preserve"> </w:t>
            </w:r>
            <w:r>
              <w:rPr>
                <w:rFonts w:ascii="Arial" w:hAnsi="Arial"/>
                <w:b/>
                <w:spacing w:val="-2"/>
                <w:sz w:val="20"/>
              </w:rPr>
              <w:t>DIÁRIA</w:t>
            </w:r>
          </w:p>
        </w:tc>
        <w:tc>
          <w:tcPr>
            <w:tcW w:w="2094" w:type="dxa"/>
          </w:tcPr>
          <w:p w:rsidR="002D5F79" w:rsidRDefault="00B0013F">
            <w:pPr>
              <w:pStyle w:val="TableParagraph"/>
              <w:tabs>
                <w:tab w:val="left" w:pos="979"/>
                <w:tab w:val="left" w:pos="1111"/>
                <w:tab w:val="left" w:pos="1433"/>
                <w:tab w:val="left" w:pos="1557"/>
                <w:tab w:val="left" w:pos="1621"/>
              </w:tabs>
              <w:spacing w:line="360" w:lineRule="auto"/>
              <w:ind w:left="68" w:right="58"/>
              <w:rPr>
                <w:sz w:val="20"/>
              </w:rPr>
            </w:pPr>
            <w:r>
              <w:rPr>
                <w:spacing w:val="-2"/>
                <w:sz w:val="20"/>
              </w:rPr>
              <w:t>Medição</w:t>
            </w:r>
            <w:r>
              <w:rPr>
                <w:sz w:val="20"/>
              </w:rPr>
              <w:tab/>
            </w:r>
            <w:r>
              <w:rPr>
                <w:sz w:val="20"/>
              </w:rPr>
              <w:tab/>
            </w:r>
            <w:r>
              <w:rPr>
                <w:spacing w:val="-6"/>
                <w:sz w:val="20"/>
              </w:rPr>
              <w:t>da</w:t>
            </w:r>
            <w:r>
              <w:rPr>
                <w:sz w:val="20"/>
              </w:rPr>
              <w:tab/>
            </w:r>
            <w:r>
              <w:rPr>
                <w:sz w:val="20"/>
              </w:rPr>
              <w:tab/>
            </w:r>
            <w:r>
              <w:rPr>
                <w:sz w:val="20"/>
              </w:rPr>
              <w:tab/>
            </w:r>
            <w:r>
              <w:rPr>
                <w:spacing w:val="-4"/>
                <w:sz w:val="20"/>
              </w:rPr>
              <w:t xml:space="preserve">área </w:t>
            </w:r>
            <w:r>
              <w:rPr>
                <w:spacing w:val="-2"/>
                <w:sz w:val="20"/>
              </w:rPr>
              <w:t>efetivamente</w:t>
            </w:r>
            <w:r>
              <w:rPr>
                <w:sz w:val="20"/>
              </w:rPr>
              <w:t xml:space="preserve"> fornecida</w:t>
            </w:r>
            <w:r>
              <w:rPr>
                <w:spacing w:val="36"/>
                <w:sz w:val="20"/>
              </w:rPr>
              <w:t xml:space="preserve"> </w:t>
            </w:r>
            <w:r>
              <w:rPr>
                <w:sz w:val="20"/>
              </w:rPr>
              <w:t>e</w:t>
            </w:r>
            <w:r>
              <w:rPr>
                <w:spacing w:val="36"/>
                <w:sz w:val="20"/>
              </w:rPr>
              <w:t xml:space="preserve"> </w:t>
            </w:r>
            <w:r>
              <w:rPr>
                <w:sz w:val="20"/>
              </w:rPr>
              <w:t>instalada (m²),</w:t>
            </w:r>
            <w:r>
              <w:rPr>
                <w:spacing w:val="-14"/>
                <w:sz w:val="20"/>
              </w:rPr>
              <w:t xml:space="preserve"> </w:t>
            </w:r>
            <w:r>
              <w:rPr>
                <w:sz w:val="20"/>
              </w:rPr>
              <w:t>multiplicada</w:t>
            </w:r>
            <w:r>
              <w:rPr>
                <w:spacing w:val="-14"/>
                <w:sz w:val="20"/>
              </w:rPr>
              <w:t xml:space="preserve"> </w:t>
            </w:r>
            <w:r>
              <w:rPr>
                <w:sz w:val="20"/>
              </w:rPr>
              <w:t xml:space="preserve">pelo </w:t>
            </w:r>
            <w:r>
              <w:rPr>
                <w:spacing w:val="-2"/>
                <w:sz w:val="20"/>
              </w:rPr>
              <w:t>número</w:t>
            </w:r>
            <w:r>
              <w:rPr>
                <w:sz w:val="20"/>
              </w:rPr>
              <w:tab/>
            </w:r>
            <w:r>
              <w:rPr>
                <w:spacing w:val="-6"/>
                <w:sz w:val="20"/>
              </w:rPr>
              <w:t>de</w:t>
            </w:r>
            <w:r>
              <w:rPr>
                <w:sz w:val="20"/>
              </w:rPr>
              <w:tab/>
            </w:r>
            <w:r>
              <w:rPr>
                <w:spacing w:val="-2"/>
                <w:sz w:val="20"/>
              </w:rPr>
              <w:t>diárias conforme</w:t>
            </w:r>
            <w:r>
              <w:rPr>
                <w:sz w:val="20"/>
              </w:rPr>
              <w:tab/>
            </w:r>
            <w:r>
              <w:rPr>
                <w:sz w:val="20"/>
              </w:rPr>
              <w:tab/>
            </w:r>
            <w:r>
              <w:rPr>
                <w:sz w:val="20"/>
              </w:rPr>
              <w:tab/>
            </w:r>
            <w:r>
              <w:rPr>
                <w:sz w:val="20"/>
              </w:rPr>
              <w:tab/>
            </w:r>
            <w:r>
              <w:rPr>
                <w:spacing w:val="-4"/>
                <w:sz w:val="20"/>
              </w:rPr>
              <w:t>regra</w:t>
            </w:r>
          </w:p>
          <w:p w:rsidR="002D5F79" w:rsidRDefault="00B0013F">
            <w:pPr>
              <w:pStyle w:val="TableParagraph"/>
              <w:ind w:left="68"/>
              <w:rPr>
                <w:sz w:val="20"/>
              </w:rPr>
            </w:pPr>
            <w:r>
              <w:rPr>
                <w:spacing w:val="-2"/>
                <w:sz w:val="20"/>
              </w:rPr>
              <w:t>acima.</w:t>
            </w:r>
          </w:p>
        </w:tc>
        <w:tc>
          <w:tcPr>
            <w:tcW w:w="2094" w:type="dxa"/>
          </w:tcPr>
          <w:p w:rsidR="002D5F79" w:rsidRDefault="002D5F79">
            <w:pPr>
              <w:pStyle w:val="TableParagraph"/>
              <w:rPr>
                <w:rFonts w:ascii="Times New Roman"/>
                <w:sz w:val="20"/>
              </w:rPr>
            </w:pPr>
          </w:p>
        </w:tc>
        <w:tc>
          <w:tcPr>
            <w:tcW w:w="3395" w:type="dxa"/>
          </w:tcPr>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spacing w:before="170"/>
              <w:rPr>
                <w:rFonts w:ascii="Arial"/>
                <w:b/>
                <w:sz w:val="20"/>
              </w:rPr>
            </w:pPr>
          </w:p>
          <w:p w:rsidR="002D5F79" w:rsidRDefault="00B0013F">
            <w:pPr>
              <w:pStyle w:val="TableParagraph"/>
              <w:spacing w:before="1" w:line="360" w:lineRule="auto"/>
              <w:ind w:left="69"/>
              <w:rPr>
                <w:sz w:val="20"/>
              </w:rPr>
            </w:pPr>
            <w:r>
              <w:rPr>
                <w:sz w:val="20"/>
              </w:rPr>
              <w:t>A</w:t>
            </w:r>
            <w:r>
              <w:rPr>
                <w:spacing w:val="-3"/>
                <w:sz w:val="20"/>
              </w:rPr>
              <w:t xml:space="preserve"> </w:t>
            </w:r>
            <w:r>
              <w:rPr>
                <w:sz w:val="20"/>
              </w:rPr>
              <w:t>área</w:t>
            </w:r>
            <w:r>
              <w:rPr>
                <w:spacing w:val="-3"/>
                <w:sz w:val="20"/>
              </w:rPr>
              <w:t xml:space="preserve"> </w:t>
            </w:r>
            <w:r>
              <w:rPr>
                <w:sz w:val="20"/>
              </w:rPr>
              <w:t>será</w:t>
            </w:r>
            <w:r>
              <w:rPr>
                <w:spacing w:val="-3"/>
                <w:sz w:val="20"/>
              </w:rPr>
              <w:t xml:space="preserve"> </w:t>
            </w:r>
            <w:r>
              <w:rPr>
                <w:sz w:val="20"/>
              </w:rPr>
              <w:t>calculada</w:t>
            </w:r>
            <w:r>
              <w:rPr>
                <w:spacing w:val="-5"/>
                <w:sz w:val="20"/>
              </w:rPr>
              <w:t xml:space="preserve"> </w:t>
            </w:r>
            <w:r>
              <w:rPr>
                <w:sz w:val="20"/>
              </w:rPr>
              <w:t>com</w:t>
            </w:r>
            <w:r>
              <w:rPr>
                <w:spacing w:val="-4"/>
                <w:sz w:val="20"/>
              </w:rPr>
              <w:t xml:space="preserve"> </w:t>
            </w:r>
            <w:r>
              <w:rPr>
                <w:sz w:val="20"/>
              </w:rPr>
              <w:t>base</w:t>
            </w:r>
            <w:r>
              <w:rPr>
                <w:spacing w:val="-5"/>
                <w:sz w:val="20"/>
              </w:rPr>
              <w:t xml:space="preserve"> </w:t>
            </w:r>
            <w:r>
              <w:rPr>
                <w:sz w:val="20"/>
              </w:rPr>
              <w:t>nas dimensões nominais do item.</w:t>
            </w:r>
          </w:p>
        </w:tc>
      </w:tr>
    </w:tbl>
    <w:p w:rsidR="002D5F79" w:rsidRDefault="002D5F79">
      <w:pPr>
        <w:pStyle w:val="TableParagraph"/>
        <w:spacing w:line="360" w:lineRule="auto"/>
        <w:rPr>
          <w:sz w:val="20"/>
        </w:rPr>
        <w:sectPr w:rsidR="002D5F79">
          <w:headerReference w:type="default" r:id="rId37"/>
          <w:footerReference w:type="default" r:id="rId38"/>
          <w:pgSz w:w="11910" w:h="16840"/>
          <w:pgMar w:top="1840" w:right="0" w:bottom="1020" w:left="283" w:header="658" w:footer="834" w:gutter="0"/>
          <w:cols w:space="720"/>
        </w:sectPr>
      </w:pPr>
    </w:p>
    <w:p w:rsidR="002D5F79" w:rsidRDefault="002D5F79">
      <w:pPr>
        <w:pStyle w:val="Corpodetexto"/>
        <w:spacing w:before="46"/>
        <w:ind w:left="0"/>
        <w:jc w:val="left"/>
        <w:rPr>
          <w:rFonts w:ascii="Arial"/>
          <w:b/>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77"/>
        <w:gridCol w:w="1538"/>
        <w:gridCol w:w="2094"/>
        <w:gridCol w:w="2094"/>
        <w:gridCol w:w="3395"/>
      </w:tblGrid>
      <w:tr w:rsidR="002D5F79">
        <w:trPr>
          <w:trHeight w:val="2758"/>
        </w:trPr>
        <w:tc>
          <w:tcPr>
            <w:tcW w:w="2277" w:type="dxa"/>
            <w:tcBorders>
              <w:top w:val="nil"/>
            </w:tcBorders>
          </w:tcPr>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spacing w:before="170"/>
              <w:rPr>
                <w:rFonts w:ascii="Arial"/>
                <w:b/>
                <w:sz w:val="20"/>
              </w:rPr>
            </w:pPr>
          </w:p>
          <w:p w:rsidR="002D5F79" w:rsidRDefault="00B0013F">
            <w:pPr>
              <w:pStyle w:val="TableParagraph"/>
              <w:tabs>
                <w:tab w:val="left" w:pos="1112"/>
                <w:tab w:val="left" w:pos="1663"/>
              </w:tabs>
              <w:spacing w:before="1" w:line="360" w:lineRule="auto"/>
              <w:ind w:left="71" w:right="59"/>
              <w:rPr>
                <w:sz w:val="20"/>
              </w:rPr>
            </w:pPr>
            <w:r>
              <w:rPr>
                <w:rFonts w:ascii="Arial" w:hAnsi="Arial"/>
                <w:b/>
                <w:spacing w:val="-2"/>
                <w:sz w:val="20"/>
              </w:rPr>
              <w:t>Locação</w:t>
            </w:r>
            <w:r>
              <w:rPr>
                <w:rFonts w:ascii="Arial" w:hAnsi="Arial"/>
                <w:b/>
                <w:sz w:val="20"/>
              </w:rPr>
              <w:tab/>
            </w:r>
            <w:r>
              <w:rPr>
                <w:rFonts w:ascii="Arial" w:hAnsi="Arial"/>
                <w:b/>
                <w:spacing w:val="-4"/>
                <w:sz w:val="20"/>
              </w:rPr>
              <w:t>por</w:t>
            </w:r>
            <w:r>
              <w:rPr>
                <w:rFonts w:ascii="Arial" w:hAnsi="Arial"/>
                <w:b/>
                <w:sz w:val="20"/>
              </w:rPr>
              <w:tab/>
            </w:r>
            <w:r>
              <w:rPr>
                <w:rFonts w:ascii="Arial" w:hAnsi="Arial"/>
                <w:b/>
                <w:spacing w:val="-4"/>
                <w:sz w:val="20"/>
              </w:rPr>
              <w:t xml:space="preserve">Metro </w:t>
            </w:r>
            <w:r>
              <w:rPr>
                <w:rFonts w:ascii="Arial" w:hAnsi="Arial"/>
                <w:b/>
                <w:sz w:val="20"/>
              </w:rPr>
              <w:t xml:space="preserve">Linear </w:t>
            </w:r>
            <w:r>
              <w:rPr>
                <w:sz w:val="20"/>
              </w:rPr>
              <w:t xml:space="preserve">(Disciplinador, </w:t>
            </w:r>
            <w:r>
              <w:rPr>
                <w:spacing w:val="-2"/>
                <w:sz w:val="20"/>
              </w:rPr>
              <w:t>Fechamento)</w:t>
            </w:r>
          </w:p>
        </w:tc>
        <w:tc>
          <w:tcPr>
            <w:tcW w:w="1538" w:type="dxa"/>
            <w:tcBorders>
              <w:top w:val="nil"/>
            </w:tcBorders>
          </w:tcPr>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spacing w:before="170"/>
              <w:rPr>
                <w:rFonts w:ascii="Arial"/>
                <w:b/>
                <w:sz w:val="20"/>
              </w:rPr>
            </w:pPr>
          </w:p>
          <w:p w:rsidR="002D5F79" w:rsidRDefault="00B0013F">
            <w:pPr>
              <w:pStyle w:val="TableParagraph"/>
              <w:spacing w:before="1" w:line="360" w:lineRule="auto"/>
              <w:ind w:left="396" w:right="387" w:firstLine="10"/>
              <w:jc w:val="both"/>
              <w:rPr>
                <w:rFonts w:ascii="Arial" w:hAnsi="Arial"/>
                <w:b/>
                <w:sz w:val="20"/>
              </w:rPr>
            </w:pPr>
            <w:r>
              <w:rPr>
                <w:rFonts w:ascii="Arial" w:hAnsi="Arial"/>
                <w:b/>
                <w:spacing w:val="-2"/>
                <w:sz w:val="20"/>
              </w:rPr>
              <w:t>METRO LINEAR DIÁRIO</w:t>
            </w:r>
          </w:p>
        </w:tc>
        <w:tc>
          <w:tcPr>
            <w:tcW w:w="2094" w:type="dxa"/>
            <w:tcBorders>
              <w:top w:val="nil"/>
            </w:tcBorders>
          </w:tcPr>
          <w:p w:rsidR="002D5F79" w:rsidRDefault="00B0013F">
            <w:pPr>
              <w:pStyle w:val="TableParagraph"/>
              <w:tabs>
                <w:tab w:val="left" w:pos="979"/>
                <w:tab w:val="left" w:pos="1433"/>
                <w:tab w:val="left" w:pos="1533"/>
                <w:tab w:val="left" w:pos="1799"/>
              </w:tabs>
              <w:spacing w:line="360" w:lineRule="auto"/>
              <w:ind w:left="68" w:right="58"/>
              <w:rPr>
                <w:sz w:val="20"/>
              </w:rPr>
            </w:pPr>
            <w:r>
              <w:rPr>
                <w:spacing w:val="-2"/>
                <w:sz w:val="20"/>
              </w:rPr>
              <w:t>Medição</w:t>
            </w:r>
            <w:r>
              <w:rPr>
                <w:sz w:val="20"/>
              </w:rPr>
              <w:tab/>
            </w:r>
            <w:r>
              <w:rPr>
                <w:sz w:val="20"/>
              </w:rPr>
              <w:tab/>
            </w:r>
            <w:r>
              <w:rPr>
                <w:sz w:val="20"/>
              </w:rPr>
              <w:tab/>
            </w:r>
            <w:r>
              <w:rPr>
                <w:sz w:val="20"/>
              </w:rPr>
              <w:tab/>
            </w:r>
            <w:r>
              <w:rPr>
                <w:spacing w:val="-6"/>
                <w:sz w:val="20"/>
              </w:rPr>
              <w:t xml:space="preserve">do </w:t>
            </w:r>
            <w:r>
              <w:rPr>
                <w:spacing w:val="-2"/>
                <w:sz w:val="20"/>
              </w:rPr>
              <w:t>comprimento</w:t>
            </w:r>
            <w:r>
              <w:rPr>
                <w:sz w:val="20"/>
              </w:rPr>
              <w:tab/>
            </w:r>
            <w:r>
              <w:rPr>
                <w:sz w:val="20"/>
              </w:rPr>
              <w:tab/>
            </w:r>
            <w:r>
              <w:rPr>
                <w:spacing w:val="-2"/>
                <w:sz w:val="20"/>
              </w:rPr>
              <w:t>linear efetivamente</w:t>
            </w:r>
            <w:r>
              <w:rPr>
                <w:sz w:val="20"/>
              </w:rPr>
              <w:t xml:space="preserve"> fornecido</w:t>
            </w:r>
            <w:r>
              <w:rPr>
                <w:spacing w:val="36"/>
                <w:sz w:val="20"/>
              </w:rPr>
              <w:t xml:space="preserve"> </w:t>
            </w:r>
            <w:r>
              <w:rPr>
                <w:sz w:val="20"/>
              </w:rPr>
              <w:t>e</w:t>
            </w:r>
            <w:r>
              <w:rPr>
                <w:spacing w:val="36"/>
                <w:sz w:val="20"/>
              </w:rPr>
              <w:t xml:space="preserve"> </w:t>
            </w:r>
            <w:r>
              <w:rPr>
                <w:sz w:val="20"/>
              </w:rPr>
              <w:t>instalado (ml),</w:t>
            </w:r>
            <w:r>
              <w:rPr>
                <w:spacing w:val="-14"/>
                <w:sz w:val="20"/>
              </w:rPr>
              <w:t xml:space="preserve"> </w:t>
            </w:r>
            <w:r>
              <w:rPr>
                <w:sz w:val="20"/>
              </w:rPr>
              <w:t>multiplicado</w:t>
            </w:r>
            <w:r>
              <w:rPr>
                <w:spacing w:val="-14"/>
                <w:sz w:val="20"/>
              </w:rPr>
              <w:t xml:space="preserve"> </w:t>
            </w:r>
            <w:r>
              <w:rPr>
                <w:sz w:val="20"/>
              </w:rPr>
              <w:t xml:space="preserve">pelo </w:t>
            </w:r>
            <w:r>
              <w:rPr>
                <w:spacing w:val="-2"/>
                <w:sz w:val="20"/>
              </w:rPr>
              <w:t>número</w:t>
            </w:r>
            <w:r>
              <w:rPr>
                <w:sz w:val="20"/>
              </w:rPr>
              <w:tab/>
            </w:r>
            <w:r>
              <w:rPr>
                <w:spacing w:val="-6"/>
                <w:sz w:val="20"/>
              </w:rPr>
              <w:t>de</w:t>
            </w:r>
            <w:r>
              <w:rPr>
                <w:sz w:val="20"/>
              </w:rPr>
              <w:tab/>
            </w:r>
            <w:r>
              <w:rPr>
                <w:spacing w:val="-2"/>
                <w:sz w:val="20"/>
              </w:rPr>
              <w:t>diárias conforme</w:t>
            </w:r>
            <w:r>
              <w:rPr>
                <w:sz w:val="20"/>
              </w:rPr>
              <w:tab/>
            </w:r>
            <w:r>
              <w:rPr>
                <w:sz w:val="20"/>
              </w:rPr>
              <w:tab/>
            </w:r>
            <w:r>
              <w:rPr>
                <w:sz w:val="20"/>
              </w:rPr>
              <w:tab/>
            </w:r>
            <w:r>
              <w:rPr>
                <w:spacing w:val="-32"/>
                <w:sz w:val="20"/>
              </w:rPr>
              <w:t xml:space="preserve"> </w:t>
            </w:r>
            <w:r>
              <w:rPr>
                <w:spacing w:val="-2"/>
                <w:sz w:val="20"/>
              </w:rPr>
              <w:t>regra</w:t>
            </w:r>
          </w:p>
          <w:p w:rsidR="002D5F79" w:rsidRDefault="00B0013F">
            <w:pPr>
              <w:pStyle w:val="TableParagraph"/>
              <w:spacing w:line="229" w:lineRule="exact"/>
              <w:ind w:left="68"/>
              <w:rPr>
                <w:sz w:val="20"/>
              </w:rPr>
            </w:pPr>
            <w:r>
              <w:rPr>
                <w:spacing w:val="-2"/>
                <w:sz w:val="20"/>
              </w:rPr>
              <w:t>acima.</w:t>
            </w:r>
          </w:p>
        </w:tc>
        <w:tc>
          <w:tcPr>
            <w:tcW w:w="2094" w:type="dxa"/>
            <w:tcBorders>
              <w:top w:val="nil"/>
            </w:tcBorders>
          </w:tcPr>
          <w:p w:rsidR="002D5F79" w:rsidRDefault="002D5F79">
            <w:pPr>
              <w:pStyle w:val="TableParagraph"/>
              <w:rPr>
                <w:rFonts w:ascii="Times New Roman"/>
              </w:rPr>
            </w:pPr>
          </w:p>
        </w:tc>
        <w:tc>
          <w:tcPr>
            <w:tcW w:w="3395" w:type="dxa"/>
            <w:tcBorders>
              <w:top w:val="nil"/>
            </w:tcBorders>
          </w:tcPr>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rPr>
                <w:rFonts w:ascii="Arial"/>
                <w:b/>
                <w:sz w:val="20"/>
              </w:rPr>
            </w:pPr>
          </w:p>
          <w:p w:rsidR="002D5F79" w:rsidRDefault="002D5F79">
            <w:pPr>
              <w:pStyle w:val="TableParagraph"/>
              <w:spacing w:before="112"/>
              <w:rPr>
                <w:rFonts w:ascii="Arial"/>
                <w:b/>
                <w:sz w:val="20"/>
              </w:rPr>
            </w:pPr>
          </w:p>
          <w:p w:rsidR="002D5F79" w:rsidRDefault="00B0013F">
            <w:pPr>
              <w:pStyle w:val="TableParagraph"/>
              <w:spacing w:before="1" w:line="360" w:lineRule="auto"/>
              <w:ind w:left="69" w:firstLine="55"/>
              <w:rPr>
                <w:sz w:val="20"/>
              </w:rPr>
            </w:pPr>
            <w:r>
              <w:rPr>
                <w:sz w:val="20"/>
              </w:rPr>
              <w:t>A</w:t>
            </w:r>
            <w:r>
              <w:rPr>
                <w:spacing w:val="-12"/>
                <w:sz w:val="20"/>
              </w:rPr>
              <w:t xml:space="preserve"> </w:t>
            </w:r>
            <w:r>
              <w:rPr>
                <w:sz w:val="20"/>
              </w:rPr>
              <w:t>área</w:t>
            </w:r>
            <w:r>
              <w:rPr>
                <w:spacing w:val="-12"/>
                <w:sz w:val="20"/>
              </w:rPr>
              <w:t xml:space="preserve"> </w:t>
            </w:r>
            <w:r>
              <w:rPr>
                <w:sz w:val="20"/>
              </w:rPr>
              <w:t>será</w:t>
            </w:r>
            <w:r>
              <w:rPr>
                <w:spacing w:val="-12"/>
                <w:sz w:val="20"/>
              </w:rPr>
              <w:t xml:space="preserve"> </w:t>
            </w:r>
            <w:r>
              <w:rPr>
                <w:sz w:val="20"/>
              </w:rPr>
              <w:t>calculada</w:t>
            </w:r>
            <w:r>
              <w:rPr>
                <w:spacing w:val="-13"/>
                <w:sz w:val="20"/>
              </w:rPr>
              <w:t xml:space="preserve"> </w:t>
            </w:r>
            <w:r>
              <w:rPr>
                <w:sz w:val="20"/>
              </w:rPr>
              <w:t>com</w:t>
            </w:r>
            <w:r>
              <w:rPr>
                <w:spacing w:val="-13"/>
                <w:sz w:val="20"/>
              </w:rPr>
              <w:t xml:space="preserve"> </w:t>
            </w:r>
            <w:r>
              <w:rPr>
                <w:sz w:val="20"/>
              </w:rPr>
              <w:t>base</w:t>
            </w:r>
            <w:r>
              <w:rPr>
                <w:spacing w:val="-13"/>
                <w:sz w:val="20"/>
              </w:rPr>
              <w:t xml:space="preserve"> </w:t>
            </w:r>
            <w:r>
              <w:rPr>
                <w:sz w:val="20"/>
              </w:rPr>
              <w:t>nas dimensões nominais do item.</w:t>
            </w:r>
          </w:p>
        </w:tc>
      </w:tr>
    </w:tbl>
    <w:p w:rsidR="002D5F79" w:rsidRDefault="002D5F79">
      <w:pPr>
        <w:pStyle w:val="Corpodetexto"/>
        <w:ind w:left="0"/>
        <w:jc w:val="left"/>
        <w:rPr>
          <w:rFonts w:ascii="Arial"/>
          <w:b/>
        </w:rPr>
      </w:pPr>
    </w:p>
    <w:p w:rsidR="002D5F79" w:rsidRDefault="002D5F79">
      <w:pPr>
        <w:pStyle w:val="Corpodetexto"/>
        <w:spacing w:before="104"/>
        <w:ind w:left="0"/>
        <w:jc w:val="left"/>
        <w:rPr>
          <w:rFonts w:ascii="Arial"/>
          <w:b/>
        </w:rPr>
      </w:pPr>
    </w:p>
    <w:p w:rsidR="002D5F79" w:rsidRDefault="00B0013F">
      <w:pPr>
        <w:pStyle w:val="PargrafodaLista"/>
        <w:numPr>
          <w:ilvl w:val="1"/>
          <w:numId w:val="32"/>
        </w:numPr>
        <w:tabs>
          <w:tab w:val="left" w:pos="1885"/>
        </w:tabs>
        <w:ind w:left="1885" w:hanging="466"/>
        <w:rPr>
          <w:rFonts w:ascii="Arial" w:hAnsi="Arial"/>
          <w:b/>
          <w:sz w:val="24"/>
        </w:rPr>
      </w:pPr>
      <w:r>
        <w:rPr>
          <w:rFonts w:ascii="Arial" w:hAnsi="Arial"/>
          <w:b/>
          <w:sz w:val="24"/>
        </w:rPr>
        <w:t>Documentos</w:t>
      </w:r>
      <w:r>
        <w:rPr>
          <w:rFonts w:ascii="Arial" w:hAnsi="Arial"/>
          <w:b/>
          <w:spacing w:val="-6"/>
          <w:sz w:val="24"/>
        </w:rPr>
        <w:t xml:space="preserve"> </w:t>
      </w:r>
      <w:r>
        <w:rPr>
          <w:rFonts w:ascii="Arial" w:hAnsi="Arial"/>
          <w:b/>
          <w:sz w:val="24"/>
        </w:rPr>
        <w:t>Necessários</w:t>
      </w:r>
      <w:r>
        <w:rPr>
          <w:rFonts w:ascii="Arial" w:hAnsi="Arial"/>
          <w:b/>
          <w:spacing w:val="-6"/>
          <w:sz w:val="24"/>
        </w:rPr>
        <w:t xml:space="preserve"> </w:t>
      </w:r>
      <w:r>
        <w:rPr>
          <w:rFonts w:ascii="Arial" w:hAnsi="Arial"/>
          <w:b/>
          <w:sz w:val="24"/>
        </w:rPr>
        <w:t>para</w:t>
      </w:r>
      <w:r>
        <w:rPr>
          <w:rFonts w:ascii="Arial" w:hAnsi="Arial"/>
          <w:b/>
          <w:spacing w:val="-8"/>
          <w:sz w:val="24"/>
        </w:rPr>
        <w:t xml:space="preserve"> </w:t>
      </w:r>
      <w:r>
        <w:rPr>
          <w:rFonts w:ascii="Arial" w:hAnsi="Arial"/>
          <w:b/>
          <w:spacing w:val="-2"/>
          <w:sz w:val="24"/>
        </w:rPr>
        <w:t>Pagamento</w:t>
      </w:r>
    </w:p>
    <w:p w:rsidR="002D5F79" w:rsidRDefault="002D5F79">
      <w:pPr>
        <w:pStyle w:val="Corpodetexto"/>
        <w:spacing w:before="108"/>
        <w:ind w:left="0"/>
        <w:jc w:val="left"/>
        <w:rPr>
          <w:rFonts w:ascii="Arial"/>
          <w:b/>
        </w:rPr>
      </w:pPr>
    </w:p>
    <w:p w:rsidR="002D5F79" w:rsidRDefault="00B0013F">
      <w:pPr>
        <w:pStyle w:val="Corpodetexto"/>
        <w:spacing w:line="364" w:lineRule="auto"/>
        <w:jc w:val="left"/>
      </w:pPr>
      <w:r>
        <w:t>Para</w:t>
      </w:r>
      <w:r>
        <w:rPr>
          <w:spacing w:val="37"/>
        </w:rPr>
        <w:t xml:space="preserve"> </w:t>
      </w:r>
      <w:r>
        <w:t>a</w:t>
      </w:r>
      <w:r>
        <w:rPr>
          <w:spacing w:val="36"/>
        </w:rPr>
        <w:t xml:space="preserve"> </w:t>
      </w:r>
      <w:r>
        <w:t>liquidação</w:t>
      </w:r>
      <w:r>
        <w:rPr>
          <w:spacing w:val="35"/>
        </w:rPr>
        <w:t xml:space="preserve"> </w:t>
      </w:r>
      <w:r>
        <w:t>e</w:t>
      </w:r>
      <w:r>
        <w:rPr>
          <w:spacing w:val="36"/>
        </w:rPr>
        <w:t xml:space="preserve"> </w:t>
      </w:r>
      <w:r>
        <w:t>o</w:t>
      </w:r>
      <w:r>
        <w:rPr>
          <w:spacing w:val="36"/>
        </w:rPr>
        <w:t xml:space="preserve"> </w:t>
      </w:r>
      <w:r>
        <w:t>pagamento</w:t>
      </w:r>
      <w:r>
        <w:rPr>
          <w:spacing w:val="36"/>
        </w:rPr>
        <w:t xml:space="preserve"> </w:t>
      </w:r>
      <w:r>
        <w:t>de</w:t>
      </w:r>
      <w:r>
        <w:rPr>
          <w:spacing w:val="36"/>
        </w:rPr>
        <w:t xml:space="preserve"> </w:t>
      </w:r>
      <w:r>
        <w:t>cada</w:t>
      </w:r>
      <w:r>
        <w:rPr>
          <w:spacing w:val="36"/>
        </w:rPr>
        <w:t xml:space="preserve"> </w:t>
      </w:r>
      <w:r>
        <w:t>chamamento,</w:t>
      </w:r>
      <w:r>
        <w:rPr>
          <w:spacing w:val="36"/>
        </w:rPr>
        <w:t xml:space="preserve"> </w:t>
      </w:r>
      <w:r>
        <w:t>a</w:t>
      </w:r>
      <w:r>
        <w:rPr>
          <w:spacing w:val="36"/>
        </w:rPr>
        <w:t xml:space="preserve"> </w:t>
      </w:r>
      <w:r>
        <w:t>CONTRATADA</w:t>
      </w:r>
      <w:r>
        <w:rPr>
          <w:spacing w:val="36"/>
        </w:rPr>
        <w:t xml:space="preserve"> </w:t>
      </w:r>
      <w:r>
        <w:t>deverá apresentar, obrigatoriamente e na seguinte ordem:</w:t>
      </w:r>
    </w:p>
    <w:p w:rsidR="002D5F79" w:rsidRDefault="002D5F79">
      <w:pPr>
        <w:pStyle w:val="Corpodetexto"/>
        <w:spacing w:before="6"/>
        <w:ind w:left="0"/>
        <w:jc w:val="left"/>
      </w:pPr>
    </w:p>
    <w:p w:rsidR="002D5F79" w:rsidRDefault="00B0013F">
      <w:pPr>
        <w:spacing w:line="364" w:lineRule="auto"/>
        <w:ind w:left="1419" w:right="1077"/>
        <w:rPr>
          <w:sz w:val="24"/>
        </w:rPr>
      </w:pPr>
      <w:r>
        <w:rPr>
          <w:rFonts w:ascii="Arial" w:hAnsi="Arial"/>
          <w:b/>
          <w:sz w:val="24"/>
        </w:rPr>
        <w:t>Nota</w:t>
      </w:r>
      <w:r>
        <w:rPr>
          <w:rFonts w:ascii="Arial" w:hAnsi="Arial"/>
          <w:b/>
          <w:spacing w:val="-4"/>
          <w:sz w:val="24"/>
        </w:rPr>
        <w:t xml:space="preserve"> </w:t>
      </w:r>
      <w:r>
        <w:rPr>
          <w:rFonts w:ascii="Arial" w:hAnsi="Arial"/>
          <w:b/>
          <w:sz w:val="24"/>
        </w:rPr>
        <w:t xml:space="preserve">Fiscal/Fatura: </w:t>
      </w:r>
      <w:r>
        <w:rPr>
          <w:sz w:val="24"/>
        </w:rPr>
        <w:t>Emitida</w:t>
      </w:r>
      <w:r>
        <w:rPr>
          <w:spacing w:val="-3"/>
          <w:sz w:val="24"/>
        </w:rPr>
        <w:t xml:space="preserve"> </w:t>
      </w:r>
      <w:r>
        <w:rPr>
          <w:sz w:val="24"/>
        </w:rPr>
        <w:t>com</w:t>
      </w:r>
      <w:r>
        <w:rPr>
          <w:spacing w:val="-3"/>
          <w:sz w:val="24"/>
        </w:rPr>
        <w:t xml:space="preserve"> </w:t>
      </w:r>
      <w:r>
        <w:rPr>
          <w:sz w:val="24"/>
        </w:rPr>
        <w:t>base</w:t>
      </w:r>
      <w:r>
        <w:rPr>
          <w:spacing w:val="-3"/>
          <w:sz w:val="24"/>
        </w:rPr>
        <w:t xml:space="preserve"> </w:t>
      </w:r>
      <w:r>
        <w:rPr>
          <w:sz w:val="24"/>
        </w:rPr>
        <w:t>no</w:t>
      </w:r>
      <w:r>
        <w:rPr>
          <w:spacing w:val="-2"/>
          <w:sz w:val="24"/>
        </w:rPr>
        <w:t xml:space="preserve"> </w:t>
      </w:r>
      <w:r>
        <w:rPr>
          <w:rFonts w:ascii="Arial" w:hAnsi="Arial"/>
          <w:b/>
          <w:sz w:val="24"/>
        </w:rPr>
        <w:t>Termo</w:t>
      </w:r>
      <w:r>
        <w:rPr>
          <w:rFonts w:ascii="Arial" w:hAnsi="Arial"/>
          <w:b/>
          <w:spacing w:val="-4"/>
          <w:sz w:val="24"/>
        </w:rPr>
        <w:t xml:space="preserve"> </w:t>
      </w:r>
      <w:r>
        <w:rPr>
          <w:rFonts w:ascii="Arial" w:hAnsi="Arial"/>
          <w:b/>
          <w:sz w:val="24"/>
        </w:rPr>
        <w:t>de</w:t>
      </w:r>
      <w:r>
        <w:rPr>
          <w:rFonts w:ascii="Arial" w:hAnsi="Arial"/>
          <w:b/>
          <w:spacing w:val="-4"/>
          <w:sz w:val="24"/>
        </w:rPr>
        <w:t xml:space="preserve"> </w:t>
      </w:r>
      <w:r>
        <w:rPr>
          <w:rFonts w:ascii="Arial" w:hAnsi="Arial"/>
          <w:b/>
          <w:sz w:val="24"/>
        </w:rPr>
        <w:t>Chamamento</w:t>
      </w:r>
      <w:r>
        <w:rPr>
          <w:rFonts w:ascii="Arial" w:hAnsi="Arial"/>
          <w:b/>
          <w:spacing w:val="-4"/>
          <w:sz w:val="24"/>
        </w:rPr>
        <w:t xml:space="preserve"> </w:t>
      </w:r>
      <w:r>
        <w:rPr>
          <w:sz w:val="24"/>
        </w:rPr>
        <w:t>e</w:t>
      </w:r>
      <w:r>
        <w:rPr>
          <w:spacing w:val="-3"/>
          <w:sz w:val="24"/>
        </w:rPr>
        <w:t xml:space="preserve"> </w:t>
      </w:r>
      <w:r>
        <w:rPr>
          <w:sz w:val="24"/>
        </w:rPr>
        <w:t>no</w:t>
      </w:r>
      <w:r>
        <w:rPr>
          <w:spacing w:val="-3"/>
          <w:sz w:val="24"/>
        </w:rPr>
        <w:t xml:space="preserve"> </w:t>
      </w:r>
      <w:r>
        <w:rPr>
          <w:rFonts w:ascii="Arial" w:hAnsi="Arial"/>
          <w:b/>
          <w:sz w:val="24"/>
        </w:rPr>
        <w:t>Certificado de Recebimento Definitivo (CRD)</w:t>
      </w:r>
      <w:r>
        <w:rPr>
          <w:sz w:val="24"/>
        </w:rPr>
        <w:t>, discriminando o item, quantidade, valor unitário (da Ata) e valor total.</w:t>
      </w:r>
    </w:p>
    <w:p w:rsidR="002D5F79" w:rsidRDefault="002D5F79">
      <w:pPr>
        <w:pStyle w:val="Corpodetexto"/>
        <w:spacing w:before="5"/>
        <w:ind w:left="0"/>
        <w:jc w:val="left"/>
      </w:pPr>
    </w:p>
    <w:p w:rsidR="002D5F79" w:rsidRDefault="00B0013F">
      <w:pPr>
        <w:ind w:left="1419"/>
        <w:rPr>
          <w:sz w:val="24"/>
        </w:rPr>
      </w:pPr>
      <w:r>
        <w:rPr>
          <w:rFonts w:ascii="Arial" w:hAnsi="Arial"/>
          <w:b/>
          <w:sz w:val="24"/>
        </w:rPr>
        <w:t>Termo</w:t>
      </w:r>
      <w:r>
        <w:rPr>
          <w:rFonts w:ascii="Arial" w:hAnsi="Arial"/>
          <w:b/>
          <w:spacing w:val="-7"/>
          <w:sz w:val="24"/>
        </w:rPr>
        <w:t xml:space="preserve"> </w:t>
      </w:r>
      <w:r>
        <w:rPr>
          <w:rFonts w:ascii="Arial" w:hAnsi="Arial"/>
          <w:b/>
          <w:sz w:val="24"/>
        </w:rPr>
        <w:t>de</w:t>
      </w:r>
      <w:r>
        <w:rPr>
          <w:rFonts w:ascii="Arial" w:hAnsi="Arial"/>
          <w:b/>
          <w:spacing w:val="-4"/>
          <w:sz w:val="24"/>
        </w:rPr>
        <w:t xml:space="preserve"> </w:t>
      </w:r>
      <w:r>
        <w:rPr>
          <w:rFonts w:ascii="Arial" w:hAnsi="Arial"/>
          <w:b/>
          <w:sz w:val="24"/>
        </w:rPr>
        <w:t>Chamamento:</w:t>
      </w:r>
      <w:r>
        <w:rPr>
          <w:rFonts w:ascii="Arial" w:hAnsi="Arial"/>
          <w:b/>
          <w:spacing w:val="-1"/>
          <w:sz w:val="24"/>
        </w:rPr>
        <w:t xml:space="preserve"> </w:t>
      </w:r>
      <w:r>
        <w:rPr>
          <w:sz w:val="24"/>
        </w:rPr>
        <w:t>Ordem</w:t>
      </w:r>
      <w:r>
        <w:rPr>
          <w:spacing w:val="-3"/>
          <w:sz w:val="24"/>
        </w:rPr>
        <w:t xml:space="preserve"> </w:t>
      </w:r>
      <w:r>
        <w:rPr>
          <w:sz w:val="24"/>
        </w:rPr>
        <w:t>de</w:t>
      </w:r>
      <w:r>
        <w:rPr>
          <w:spacing w:val="-6"/>
          <w:sz w:val="24"/>
        </w:rPr>
        <w:t xml:space="preserve"> </w:t>
      </w:r>
      <w:r>
        <w:rPr>
          <w:sz w:val="24"/>
        </w:rPr>
        <w:t>serviço</w:t>
      </w:r>
      <w:r>
        <w:rPr>
          <w:spacing w:val="-3"/>
          <w:sz w:val="24"/>
        </w:rPr>
        <w:t xml:space="preserve"> </w:t>
      </w:r>
      <w:r>
        <w:rPr>
          <w:sz w:val="24"/>
        </w:rPr>
        <w:t>formal</w:t>
      </w:r>
      <w:r>
        <w:rPr>
          <w:spacing w:val="-3"/>
          <w:sz w:val="24"/>
        </w:rPr>
        <w:t xml:space="preserve"> </w:t>
      </w:r>
      <w:r>
        <w:rPr>
          <w:sz w:val="24"/>
        </w:rPr>
        <w:t>emitida</w:t>
      </w:r>
      <w:r>
        <w:rPr>
          <w:spacing w:val="-3"/>
          <w:sz w:val="24"/>
        </w:rPr>
        <w:t xml:space="preserve"> </w:t>
      </w:r>
      <w:r>
        <w:rPr>
          <w:sz w:val="24"/>
        </w:rPr>
        <w:t>pela</w:t>
      </w:r>
      <w:r>
        <w:rPr>
          <w:spacing w:val="-3"/>
          <w:sz w:val="24"/>
        </w:rPr>
        <w:t xml:space="preserve"> </w:t>
      </w:r>
      <w:r>
        <w:rPr>
          <w:spacing w:val="-2"/>
          <w:sz w:val="24"/>
        </w:rPr>
        <w:t>CONTRATANTE.</w:t>
      </w:r>
    </w:p>
    <w:p w:rsidR="002D5F79" w:rsidRDefault="002D5F79">
      <w:pPr>
        <w:pStyle w:val="Corpodetexto"/>
        <w:spacing w:before="148"/>
        <w:ind w:left="0"/>
        <w:jc w:val="left"/>
      </w:pPr>
    </w:p>
    <w:p w:rsidR="002D5F79" w:rsidRDefault="00B0013F">
      <w:pPr>
        <w:spacing w:line="364" w:lineRule="auto"/>
        <w:ind w:left="1419" w:right="1050"/>
        <w:rPr>
          <w:sz w:val="24"/>
        </w:rPr>
      </w:pPr>
      <w:r>
        <w:rPr>
          <w:rFonts w:ascii="Arial" w:hAnsi="Arial"/>
          <w:b/>
          <w:sz w:val="24"/>
        </w:rPr>
        <w:t>Certificado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Recebimento</w:t>
      </w:r>
      <w:r>
        <w:rPr>
          <w:rFonts w:ascii="Arial" w:hAnsi="Arial"/>
          <w:b/>
          <w:spacing w:val="-5"/>
          <w:sz w:val="24"/>
        </w:rPr>
        <w:t xml:space="preserve"> </w:t>
      </w:r>
      <w:r>
        <w:rPr>
          <w:rFonts w:ascii="Arial" w:hAnsi="Arial"/>
          <w:b/>
          <w:sz w:val="24"/>
        </w:rPr>
        <w:t>Definitivo</w:t>
      </w:r>
      <w:r>
        <w:rPr>
          <w:rFonts w:ascii="Arial" w:hAnsi="Arial"/>
          <w:b/>
          <w:spacing w:val="-2"/>
          <w:sz w:val="24"/>
        </w:rPr>
        <w:t xml:space="preserve"> </w:t>
      </w:r>
      <w:r>
        <w:rPr>
          <w:rFonts w:ascii="Arial" w:hAnsi="Arial"/>
          <w:b/>
          <w:sz w:val="24"/>
        </w:rPr>
        <w:t xml:space="preserve">(CRD): </w:t>
      </w:r>
      <w:r>
        <w:rPr>
          <w:sz w:val="24"/>
        </w:rPr>
        <w:t>Emitido</w:t>
      </w:r>
      <w:r>
        <w:rPr>
          <w:spacing w:val="-5"/>
          <w:sz w:val="24"/>
        </w:rPr>
        <w:t xml:space="preserve"> </w:t>
      </w:r>
      <w:r>
        <w:rPr>
          <w:sz w:val="24"/>
        </w:rPr>
        <w:t>e</w:t>
      </w:r>
      <w:r>
        <w:rPr>
          <w:spacing w:val="-5"/>
          <w:sz w:val="24"/>
        </w:rPr>
        <w:t xml:space="preserve"> </w:t>
      </w:r>
      <w:r>
        <w:rPr>
          <w:sz w:val="24"/>
        </w:rPr>
        <w:t>assinado</w:t>
      </w:r>
      <w:r>
        <w:rPr>
          <w:spacing w:val="-4"/>
          <w:sz w:val="24"/>
        </w:rPr>
        <w:t xml:space="preserve"> </w:t>
      </w:r>
      <w:r>
        <w:rPr>
          <w:sz w:val="24"/>
        </w:rPr>
        <w:t>pelo</w:t>
      </w:r>
      <w:r>
        <w:rPr>
          <w:spacing w:val="-4"/>
          <w:sz w:val="24"/>
        </w:rPr>
        <w:t xml:space="preserve"> </w:t>
      </w:r>
      <w:r>
        <w:rPr>
          <w:sz w:val="24"/>
        </w:rPr>
        <w:t>Fiscal</w:t>
      </w:r>
      <w:r>
        <w:rPr>
          <w:spacing w:val="-3"/>
          <w:sz w:val="24"/>
        </w:rPr>
        <w:t xml:space="preserve"> </w:t>
      </w:r>
      <w:r>
        <w:rPr>
          <w:sz w:val="24"/>
        </w:rPr>
        <w:t xml:space="preserve">do Chamamento e pelo ordenador da unidade requisitante, atestando a conclusão </w:t>
      </w:r>
      <w:r>
        <w:rPr>
          <w:spacing w:val="-2"/>
          <w:sz w:val="24"/>
        </w:rPr>
        <w:t>satisfatória.</w:t>
      </w:r>
    </w:p>
    <w:p w:rsidR="002D5F79" w:rsidRDefault="002D5F79">
      <w:pPr>
        <w:pStyle w:val="Corpodetexto"/>
        <w:spacing w:before="6"/>
        <w:ind w:left="0"/>
        <w:jc w:val="left"/>
      </w:pPr>
    </w:p>
    <w:p w:rsidR="002D5F79" w:rsidRDefault="00B0013F">
      <w:pPr>
        <w:pStyle w:val="Corpodetexto"/>
        <w:spacing w:line="364" w:lineRule="auto"/>
        <w:ind w:right="1050"/>
        <w:jc w:val="left"/>
      </w:pPr>
      <w:r>
        <w:rPr>
          <w:rFonts w:ascii="Arial" w:hAnsi="Arial"/>
          <w:b/>
        </w:rPr>
        <w:t xml:space="preserve">Comprovante de Regularidade: </w:t>
      </w:r>
      <w:r>
        <w:t>Quando solicitado, cópia atualizada dos documentos</w:t>
      </w:r>
      <w:r>
        <w:rPr>
          <w:spacing w:val="-4"/>
        </w:rPr>
        <w:t xml:space="preserve"> </w:t>
      </w:r>
      <w:r>
        <w:t>obrigatórios</w:t>
      </w:r>
      <w:r>
        <w:rPr>
          <w:spacing w:val="-5"/>
        </w:rPr>
        <w:t xml:space="preserve"> </w:t>
      </w:r>
      <w:r>
        <w:t>(seguro,</w:t>
      </w:r>
      <w:r>
        <w:rPr>
          <w:spacing w:val="-6"/>
        </w:rPr>
        <w:t xml:space="preserve"> </w:t>
      </w:r>
      <w:r>
        <w:t>ART,</w:t>
      </w:r>
      <w:r>
        <w:rPr>
          <w:spacing w:val="-6"/>
        </w:rPr>
        <w:t xml:space="preserve"> </w:t>
      </w:r>
      <w:r>
        <w:t>licenças)</w:t>
      </w:r>
      <w:r>
        <w:rPr>
          <w:spacing w:val="-4"/>
        </w:rPr>
        <w:t xml:space="preserve"> </w:t>
      </w:r>
      <w:r>
        <w:t>vigentes</w:t>
      </w:r>
      <w:r>
        <w:rPr>
          <w:spacing w:val="-4"/>
        </w:rPr>
        <w:t xml:space="preserve"> </w:t>
      </w:r>
      <w:r>
        <w:t>na</w:t>
      </w:r>
      <w:r>
        <w:rPr>
          <w:spacing w:val="-4"/>
        </w:rPr>
        <w:t xml:space="preserve"> </w:t>
      </w:r>
      <w:r>
        <w:t>data</w:t>
      </w:r>
      <w:r>
        <w:rPr>
          <w:spacing w:val="-4"/>
        </w:rPr>
        <w:t xml:space="preserve"> </w:t>
      </w:r>
      <w:r>
        <w:t>do</w:t>
      </w:r>
      <w:r>
        <w:rPr>
          <w:spacing w:val="-4"/>
        </w:rPr>
        <w:t xml:space="preserve"> </w:t>
      </w:r>
      <w:r>
        <w:t>serviço.</w:t>
      </w:r>
    </w:p>
    <w:p w:rsidR="002D5F79" w:rsidRDefault="002D5F79">
      <w:pPr>
        <w:pStyle w:val="Corpodetexto"/>
        <w:spacing w:before="235"/>
        <w:ind w:left="0"/>
        <w:jc w:val="left"/>
      </w:pPr>
    </w:p>
    <w:p w:rsidR="002D5F79" w:rsidRDefault="00B0013F">
      <w:pPr>
        <w:pStyle w:val="Ttulo2"/>
        <w:numPr>
          <w:ilvl w:val="1"/>
          <w:numId w:val="32"/>
        </w:numPr>
        <w:tabs>
          <w:tab w:val="left" w:pos="1885"/>
        </w:tabs>
        <w:ind w:left="1885" w:hanging="466"/>
      </w:pPr>
      <w:r>
        <w:t>Procedimento</w:t>
      </w:r>
      <w:r>
        <w:rPr>
          <w:spacing w:val="-7"/>
        </w:rPr>
        <w:t xml:space="preserve"> </w:t>
      </w:r>
      <w:r>
        <w:t>de</w:t>
      </w:r>
      <w:r>
        <w:rPr>
          <w:spacing w:val="-4"/>
        </w:rPr>
        <w:t xml:space="preserve"> </w:t>
      </w:r>
      <w:r>
        <w:rPr>
          <w:spacing w:val="-2"/>
        </w:rPr>
        <w:t>Pagamento</w:t>
      </w:r>
    </w:p>
    <w:p w:rsidR="002D5F79" w:rsidRDefault="002D5F79">
      <w:pPr>
        <w:pStyle w:val="Corpodetexto"/>
        <w:spacing w:before="148"/>
        <w:ind w:left="0"/>
        <w:jc w:val="left"/>
        <w:rPr>
          <w:rFonts w:ascii="Arial"/>
          <w:b/>
        </w:rPr>
      </w:pPr>
    </w:p>
    <w:p w:rsidR="002D5F79" w:rsidRDefault="00B0013F">
      <w:pPr>
        <w:spacing w:line="364" w:lineRule="auto"/>
        <w:ind w:left="1419" w:right="1077"/>
        <w:rPr>
          <w:sz w:val="24"/>
        </w:rPr>
      </w:pPr>
      <w:r>
        <w:rPr>
          <w:rFonts w:ascii="Arial" w:hAnsi="Arial"/>
          <w:b/>
          <w:sz w:val="24"/>
        </w:rPr>
        <w:t xml:space="preserve">Liquidação: </w:t>
      </w:r>
      <w:r>
        <w:rPr>
          <w:sz w:val="24"/>
        </w:rPr>
        <w:t>A</w:t>
      </w:r>
      <w:r>
        <w:rPr>
          <w:spacing w:val="39"/>
          <w:sz w:val="24"/>
        </w:rPr>
        <w:t xml:space="preserve"> </w:t>
      </w:r>
      <w:r>
        <w:rPr>
          <w:sz w:val="24"/>
        </w:rPr>
        <w:t>unidade</w:t>
      </w:r>
      <w:r>
        <w:rPr>
          <w:spacing w:val="40"/>
          <w:sz w:val="24"/>
        </w:rPr>
        <w:t xml:space="preserve"> </w:t>
      </w:r>
      <w:r>
        <w:rPr>
          <w:sz w:val="24"/>
        </w:rPr>
        <w:t>requisitante,</w:t>
      </w:r>
      <w:r>
        <w:rPr>
          <w:spacing w:val="37"/>
          <w:sz w:val="24"/>
        </w:rPr>
        <w:t xml:space="preserve"> </w:t>
      </w:r>
      <w:r>
        <w:rPr>
          <w:sz w:val="24"/>
        </w:rPr>
        <w:t>com</w:t>
      </w:r>
      <w:r>
        <w:rPr>
          <w:spacing w:val="40"/>
          <w:sz w:val="24"/>
        </w:rPr>
        <w:t xml:space="preserve"> </w:t>
      </w:r>
      <w:r>
        <w:rPr>
          <w:sz w:val="24"/>
        </w:rPr>
        <w:t>posse</w:t>
      </w:r>
      <w:r>
        <w:rPr>
          <w:spacing w:val="39"/>
          <w:sz w:val="24"/>
        </w:rPr>
        <w:t xml:space="preserve"> </w:t>
      </w:r>
      <w:r>
        <w:rPr>
          <w:sz w:val="24"/>
        </w:rPr>
        <w:t>do</w:t>
      </w:r>
      <w:r>
        <w:rPr>
          <w:spacing w:val="40"/>
          <w:sz w:val="24"/>
        </w:rPr>
        <w:t xml:space="preserve"> </w:t>
      </w:r>
      <w:r>
        <w:rPr>
          <w:sz w:val="24"/>
        </w:rPr>
        <w:t>CRD</w:t>
      </w:r>
      <w:r>
        <w:rPr>
          <w:spacing w:val="40"/>
          <w:sz w:val="24"/>
        </w:rPr>
        <w:t xml:space="preserve"> </w:t>
      </w:r>
      <w:r>
        <w:rPr>
          <w:sz w:val="24"/>
        </w:rPr>
        <w:t>e</w:t>
      </w:r>
      <w:r>
        <w:rPr>
          <w:spacing w:val="39"/>
          <w:sz w:val="24"/>
        </w:rPr>
        <w:t xml:space="preserve"> </w:t>
      </w:r>
      <w:r>
        <w:rPr>
          <w:sz w:val="24"/>
        </w:rPr>
        <w:t>da</w:t>
      </w:r>
      <w:r>
        <w:rPr>
          <w:spacing w:val="40"/>
          <w:sz w:val="24"/>
        </w:rPr>
        <w:t xml:space="preserve"> </w:t>
      </w:r>
      <w:r>
        <w:rPr>
          <w:sz w:val="24"/>
        </w:rPr>
        <w:t>Nota</w:t>
      </w:r>
      <w:r>
        <w:rPr>
          <w:spacing w:val="39"/>
          <w:sz w:val="24"/>
        </w:rPr>
        <w:t xml:space="preserve"> </w:t>
      </w:r>
      <w:r>
        <w:rPr>
          <w:sz w:val="24"/>
        </w:rPr>
        <w:t>Fiscal,</w:t>
      </w:r>
      <w:r>
        <w:rPr>
          <w:spacing w:val="38"/>
          <w:sz w:val="24"/>
        </w:rPr>
        <w:t xml:space="preserve"> </w:t>
      </w:r>
      <w:r>
        <w:rPr>
          <w:sz w:val="24"/>
        </w:rPr>
        <w:t xml:space="preserve">realiza a </w:t>
      </w:r>
      <w:r>
        <w:rPr>
          <w:rFonts w:ascii="Arial" w:hAnsi="Arial"/>
          <w:b/>
          <w:sz w:val="24"/>
        </w:rPr>
        <w:t>liquidação da despesa</w:t>
      </w:r>
      <w:r>
        <w:rPr>
          <w:sz w:val="24"/>
        </w:rPr>
        <w:t>, declarando que o serviço foi realizado e o valor devido.</w:t>
      </w:r>
    </w:p>
    <w:p w:rsidR="002D5F79" w:rsidRDefault="002D5F79">
      <w:pPr>
        <w:pStyle w:val="Corpodetexto"/>
        <w:spacing w:before="5"/>
        <w:ind w:left="0"/>
        <w:jc w:val="left"/>
      </w:pPr>
    </w:p>
    <w:p w:rsidR="002D5F79" w:rsidRDefault="00B0013F">
      <w:pPr>
        <w:pStyle w:val="Corpodetexto"/>
        <w:spacing w:line="364" w:lineRule="auto"/>
        <w:ind w:right="1077"/>
      </w:pPr>
      <w:r>
        <w:rPr>
          <w:rFonts w:ascii="Arial" w:hAnsi="Arial"/>
          <w:b/>
        </w:rPr>
        <w:t>Empenho:</w:t>
      </w:r>
      <w:r>
        <w:rPr>
          <w:rFonts w:ascii="Arial" w:hAnsi="Arial"/>
          <w:b/>
          <w:spacing w:val="-2"/>
        </w:rPr>
        <w:t xml:space="preserve"> </w:t>
      </w:r>
      <w:r>
        <w:t xml:space="preserve">O empenho deverá ter sido realizado previamente, no momento da emissão do Termo de Chamamento, com base na dotação orçamentária da unidade </w:t>
      </w:r>
      <w:r>
        <w:rPr>
          <w:spacing w:val="-2"/>
        </w:rPr>
        <w:t>requisitante.</w:t>
      </w:r>
    </w:p>
    <w:p w:rsidR="002D5F79" w:rsidRDefault="002D5F79">
      <w:pPr>
        <w:pStyle w:val="Corpodetexto"/>
        <w:spacing w:line="364" w:lineRule="auto"/>
        <w:sectPr w:rsidR="002D5F79">
          <w:pgSz w:w="11910" w:h="16840"/>
          <w:pgMar w:top="1840" w:right="0" w:bottom="1020" w:left="283" w:header="658" w:footer="834" w:gutter="0"/>
          <w:cols w:space="720"/>
        </w:sectPr>
      </w:pPr>
    </w:p>
    <w:p w:rsidR="002D5F79" w:rsidRDefault="002D5F79">
      <w:pPr>
        <w:pStyle w:val="Corpodetexto"/>
        <w:spacing w:before="146"/>
        <w:ind w:left="0"/>
        <w:jc w:val="left"/>
      </w:pPr>
    </w:p>
    <w:p w:rsidR="002D5F79" w:rsidRDefault="00B0013F">
      <w:pPr>
        <w:spacing w:line="364" w:lineRule="auto"/>
        <w:ind w:left="1419" w:right="1079"/>
        <w:jc w:val="both"/>
        <w:rPr>
          <w:sz w:val="24"/>
        </w:rPr>
      </w:pPr>
      <w:r>
        <w:rPr>
          <w:rFonts w:ascii="Arial" w:hAnsi="Arial"/>
          <w:b/>
          <w:sz w:val="24"/>
        </w:rPr>
        <w:t>Ordem de Pagamento:</w:t>
      </w:r>
      <w:r>
        <w:rPr>
          <w:rFonts w:ascii="Arial" w:hAnsi="Arial"/>
          <w:b/>
          <w:spacing w:val="-1"/>
          <w:sz w:val="24"/>
        </w:rPr>
        <w:t xml:space="preserve"> </w:t>
      </w:r>
      <w:r>
        <w:rPr>
          <w:sz w:val="24"/>
        </w:rPr>
        <w:t>Após a liquidação, a Secretaria de Finanças emite a ordem de pagamento.</w:t>
      </w:r>
    </w:p>
    <w:p w:rsidR="002D5F79" w:rsidRDefault="002D5F79">
      <w:pPr>
        <w:pStyle w:val="Corpodetexto"/>
        <w:spacing w:before="5"/>
        <w:ind w:left="0"/>
        <w:jc w:val="left"/>
      </w:pPr>
    </w:p>
    <w:p w:rsidR="002D5F79" w:rsidRDefault="00B0013F">
      <w:pPr>
        <w:pStyle w:val="Corpodetexto"/>
        <w:spacing w:line="364" w:lineRule="auto"/>
        <w:ind w:right="1079"/>
      </w:pPr>
      <w:r>
        <w:rPr>
          <w:rFonts w:ascii="Arial" w:hAnsi="Arial"/>
          <w:b/>
        </w:rPr>
        <w:t>Prazo:</w:t>
      </w:r>
      <w:r>
        <w:rPr>
          <w:rFonts w:ascii="Arial" w:hAnsi="Arial"/>
          <w:b/>
          <w:spacing w:val="-1"/>
        </w:rPr>
        <w:t xml:space="preserve"> </w:t>
      </w:r>
      <w:r>
        <w:t>Os pagamentos serão efetuados nos prazos legais, contados a partir da apresentação da documentação completa e válida pela CONTRATADA.</w:t>
      </w:r>
    </w:p>
    <w:p w:rsidR="002D5F79" w:rsidRDefault="002D5F79">
      <w:pPr>
        <w:pStyle w:val="Corpodetexto"/>
        <w:spacing w:before="235"/>
        <w:ind w:left="0"/>
        <w:jc w:val="left"/>
      </w:pPr>
    </w:p>
    <w:p w:rsidR="002D5F79" w:rsidRDefault="00B0013F">
      <w:pPr>
        <w:pStyle w:val="Ttulo2"/>
        <w:numPr>
          <w:ilvl w:val="1"/>
          <w:numId w:val="32"/>
        </w:numPr>
        <w:tabs>
          <w:tab w:val="left" w:pos="1885"/>
        </w:tabs>
        <w:ind w:left="1885" w:hanging="466"/>
      </w:pPr>
      <w:r>
        <w:t>Revisão</w:t>
      </w:r>
      <w:r>
        <w:rPr>
          <w:spacing w:val="-5"/>
        </w:rPr>
        <w:t xml:space="preserve"> </w:t>
      </w:r>
      <w:r>
        <w:t>de</w:t>
      </w:r>
      <w:r>
        <w:rPr>
          <w:spacing w:val="-3"/>
        </w:rPr>
        <w:t xml:space="preserve"> </w:t>
      </w:r>
      <w:r>
        <w:rPr>
          <w:spacing w:val="-2"/>
        </w:rPr>
        <w:t>Preços</w:t>
      </w:r>
    </w:p>
    <w:p w:rsidR="002D5F79" w:rsidRDefault="002D5F79">
      <w:pPr>
        <w:pStyle w:val="Corpodetexto"/>
        <w:spacing w:before="108"/>
        <w:ind w:left="0"/>
        <w:jc w:val="left"/>
        <w:rPr>
          <w:rFonts w:ascii="Arial"/>
          <w:b/>
        </w:rPr>
      </w:pPr>
    </w:p>
    <w:p w:rsidR="002D5F79" w:rsidRDefault="00B0013F">
      <w:pPr>
        <w:pStyle w:val="Corpodetexto"/>
        <w:spacing w:line="364" w:lineRule="auto"/>
        <w:ind w:right="1075"/>
      </w:pPr>
      <w:r>
        <w:t>Os preços registrados na Ata</w:t>
      </w:r>
      <w:r>
        <w:rPr>
          <w:spacing w:val="-1"/>
        </w:rPr>
        <w:t xml:space="preserve"> </w:t>
      </w:r>
      <w:r>
        <w:rPr>
          <w:rFonts w:ascii="Arial" w:hAnsi="Arial"/>
          <w:b/>
        </w:rPr>
        <w:t xml:space="preserve">não serão revisados </w:t>
      </w:r>
      <w:r>
        <w:t>durante sua vigência,</w:t>
      </w:r>
      <w:r>
        <w:rPr>
          <w:spacing w:val="-1"/>
        </w:rPr>
        <w:t xml:space="preserve"> </w:t>
      </w:r>
      <w:r>
        <w:t>exceto nos casos previstos em lei (ex.: alteração da alíquota de tributos federais que impacte diretamente e comprovadamente a composição do preço), mediante solicitação fundamentada da CONTRATADA e aprovação expressa da CONTRATANTE.</w:t>
      </w:r>
    </w:p>
    <w:p w:rsidR="002D5F79" w:rsidRDefault="00B0013F">
      <w:pPr>
        <w:pStyle w:val="Corpodetexto"/>
        <w:spacing w:before="243" w:line="364" w:lineRule="auto"/>
        <w:ind w:right="1073"/>
      </w:pPr>
      <w:r>
        <w:t>Estes</w:t>
      </w:r>
      <w:r>
        <w:rPr>
          <w:spacing w:val="-10"/>
        </w:rPr>
        <w:t xml:space="preserve"> </w:t>
      </w:r>
      <w:r>
        <w:t>critérios</w:t>
      </w:r>
      <w:r>
        <w:rPr>
          <w:spacing w:val="-10"/>
        </w:rPr>
        <w:t xml:space="preserve"> </w:t>
      </w:r>
      <w:r>
        <w:t>visam</w:t>
      </w:r>
      <w:r>
        <w:rPr>
          <w:spacing w:val="-9"/>
        </w:rPr>
        <w:t xml:space="preserve"> </w:t>
      </w:r>
      <w:r>
        <w:t>garantir</w:t>
      </w:r>
      <w:r>
        <w:rPr>
          <w:spacing w:val="-3"/>
        </w:rPr>
        <w:t xml:space="preserve"> </w:t>
      </w:r>
      <w:r>
        <w:t>clareza,</w:t>
      </w:r>
      <w:r>
        <w:rPr>
          <w:spacing w:val="-11"/>
        </w:rPr>
        <w:t xml:space="preserve"> </w:t>
      </w:r>
      <w:r>
        <w:t>objetividade</w:t>
      </w:r>
      <w:r>
        <w:rPr>
          <w:spacing w:val="-10"/>
        </w:rPr>
        <w:t xml:space="preserve"> </w:t>
      </w:r>
      <w:r>
        <w:t>e</w:t>
      </w:r>
      <w:r>
        <w:rPr>
          <w:spacing w:val="-10"/>
        </w:rPr>
        <w:t xml:space="preserve"> </w:t>
      </w:r>
      <w:r>
        <w:t>justiça</w:t>
      </w:r>
      <w:r>
        <w:rPr>
          <w:spacing w:val="-1"/>
        </w:rPr>
        <w:t xml:space="preserve"> </w:t>
      </w:r>
      <w:r>
        <w:t>na</w:t>
      </w:r>
      <w:r>
        <w:rPr>
          <w:spacing w:val="-9"/>
        </w:rPr>
        <w:t xml:space="preserve"> </w:t>
      </w:r>
      <w:r>
        <w:t>medição</w:t>
      </w:r>
      <w:r>
        <w:rPr>
          <w:spacing w:val="-10"/>
        </w:rPr>
        <w:t xml:space="preserve"> </w:t>
      </w:r>
      <w:r>
        <w:t>dos</w:t>
      </w:r>
      <w:r>
        <w:rPr>
          <w:spacing w:val="-12"/>
        </w:rPr>
        <w:t xml:space="preserve"> </w:t>
      </w:r>
      <w:r>
        <w:t>serviços</w:t>
      </w:r>
      <w:r>
        <w:rPr>
          <w:spacing w:val="-10"/>
        </w:rPr>
        <w:t xml:space="preserve"> </w:t>
      </w:r>
      <w:r>
        <w:t xml:space="preserve">e no respectivo pagamento, evitando conflitos e garantindo a transparência da </w:t>
      </w:r>
      <w:r>
        <w:rPr>
          <w:spacing w:val="-2"/>
        </w:rPr>
        <w:t>contratação.</w:t>
      </w:r>
    </w:p>
    <w:p w:rsidR="002D5F79" w:rsidRDefault="00B0013F">
      <w:pPr>
        <w:pStyle w:val="PargrafodaLista"/>
        <w:numPr>
          <w:ilvl w:val="0"/>
          <w:numId w:val="32"/>
        </w:numPr>
        <w:tabs>
          <w:tab w:val="left" w:pos="1701"/>
        </w:tabs>
        <w:spacing w:before="219"/>
        <w:ind w:left="1701" w:hanging="282"/>
        <w:rPr>
          <w:sz w:val="20"/>
        </w:rPr>
      </w:pPr>
      <w:r>
        <w:rPr>
          <w:sz w:val="20"/>
        </w:rPr>
        <w:t>FORMA</w:t>
      </w:r>
      <w:r>
        <w:rPr>
          <w:spacing w:val="-5"/>
          <w:sz w:val="20"/>
        </w:rPr>
        <w:t xml:space="preserve"> </w:t>
      </w:r>
      <w:r>
        <w:rPr>
          <w:sz w:val="20"/>
        </w:rPr>
        <w:t>E</w:t>
      </w:r>
      <w:r>
        <w:rPr>
          <w:spacing w:val="-4"/>
          <w:sz w:val="20"/>
        </w:rPr>
        <w:t xml:space="preserve"> </w:t>
      </w:r>
      <w:r>
        <w:rPr>
          <w:sz w:val="20"/>
        </w:rPr>
        <w:t>CRITÉRIOS</w:t>
      </w:r>
      <w:r>
        <w:rPr>
          <w:spacing w:val="-4"/>
          <w:sz w:val="20"/>
        </w:rPr>
        <w:t xml:space="preserve"> </w:t>
      </w:r>
      <w:r>
        <w:rPr>
          <w:sz w:val="20"/>
        </w:rPr>
        <w:t>DE</w:t>
      </w:r>
      <w:r>
        <w:rPr>
          <w:spacing w:val="-4"/>
          <w:sz w:val="20"/>
        </w:rPr>
        <w:t xml:space="preserve"> </w:t>
      </w:r>
      <w:r>
        <w:rPr>
          <w:sz w:val="20"/>
        </w:rPr>
        <w:t>SELEÇÃO</w:t>
      </w:r>
      <w:r>
        <w:rPr>
          <w:spacing w:val="-6"/>
          <w:sz w:val="20"/>
        </w:rPr>
        <w:t xml:space="preserve"> </w:t>
      </w:r>
      <w:r>
        <w:rPr>
          <w:sz w:val="20"/>
        </w:rPr>
        <w:t>DO</w:t>
      </w:r>
      <w:r>
        <w:rPr>
          <w:spacing w:val="-4"/>
          <w:sz w:val="20"/>
        </w:rPr>
        <w:t xml:space="preserve"> </w:t>
      </w:r>
      <w:r>
        <w:rPr>
          <w:sz w:val="20"/>
        </w:rPr>
        <w:t>FORNECEDOR</w:t>
      </w:r>
      <w:r>
        <w:rPr>
          <w:spacing w:val="-4"/>
          <w:sz w:val="20"/>
        </w:rPr>
        <w:t xml:space="preserve"> </w:t>
      </w:r>
      <w:r>
        <w:rPr>
          <w:sz w:val="20"/>
        </w:rPr>
        <w:t>E</w:t>
      </w:r>
      <w:r>
        <w:rPr>
          <w:spacing w:val="-5"/>
          <w:sz w:val="20"/>
        </w:rPr>
        <w:t xml:space="preserve"> </w:t>
      </w:r>
      <w:r>
        <w:rPr>
          <w:sz w:val="20"/>
        </w:rPr>
        <w:t>FORMA</w:t>
      </w:r>
      <w:r>
        <w:rPr>
          <w:spacing w:val="-4"/>
          <w:sz w:val="20"/>
        </w:rPr>
        <w:t xml:space="preserve"> </w:t>
      </w:r>
      <w:r>
        <w:rPr>
          <w:sz w:val="20"/>
        </w:rPr>
        <w:t>DE</w:t>
      </w:r>
      <w:r>
        <w:rPr>
          <w:spacing w:val="-4"/>
          <w:sz w:val="20"/>
        </w:rPr>
        <w:t xml:space="preserve"> </w:t>
      </w:r>
      <w:r>
        <w:rPr>
          <w:spacing w:val="-2"/>
          <w:sz w:val="20"/>
        </w:rPr>
        <w:t>FORNECIMENTO</w:t>
      </w:r>
    </w:p>
    <w:p w:rsidR="002D5F79" w:rsidRDefault="00B0013F">
      <w:pPr>
        <w:pStyle w:val="Ttulo2"/>
        <w:numPr>
          <w:ilvl w:val="1"/>
          <w:numId w:val="32"/>
        </w:numPr>
        <w:tabs>
          <w:tab w:val="left" w:pos="1885"/>
        </w:tabs>
        <w:spacing w:before="153"/>
        <w:ind w:left="1885" w:hanging="466"/>
      </w:pPr>
      <w:r>
        <w:t>Forma</w:t>
      </w:r>
      <w:r>
        <w:rPr>
          <w:spacing w:val="-2"/>
        </w:rPr>
        <w:t xml:space="preserve"> </w:t>
      </w:r>
      <w:r>
        <w:t>de</w:t>
      </w:r>
      <w:r>
        <w:rPr>
          <w:spacing w:val="-2"/>
        </w:rPr>
        <w:t xml:space="preserve"> </w:t>
      </w:r>
      <w:r>
        <w:t>Seleção</w:t>
      </w:r>
      <w:r>
        <w:rPr>
          <w:spacing w:val="-3"/>
        </w:rPr>
        <w:t xml:space="preserve"> </w:t>
      </w:r>
      <w:r>
        <w:t>(Modalidade de</w:t>
      </w:r>
      <w:r>
        <w:rPr>
          <w:spacing w:val="-2"/>
        </w:rPr>
        <w:t xml:space="preserve"> Licitação)</w:t>
      </w:r>
    </w:p>
    <w:p w:rsidR="002D5F79" w:rsidRDefault="00B0013F">
      <w:pPr>
        <w:pStyle w:val="Corpodetexto"/>
        <w:spacing w:before="138" w:line="360" w:lineRule="auto"/>
        <w:ind w:right="1073"/>
      </w:pPr>
      <w:r>
        <w:t>A</w:t>
      </w:r>
      <w:r>
        <w:rPr>
          <w:spacing w:val="40"/>
        </w:rPr>
        <w:t xml:space="preserve"> </w:t>
      </w:r>
      <w:r>
        <w:t>seleção</w:t>
      </w:r>
      <w:r>
        <w:rPr>
          <w:spacing w:val="40"/>
        </w:rPr>
        <w:t xml:space="preserve"> </w:t>
      </w:r>
      <w:r>
        <w:t>do(s)</w:t>
      </w:r>
      <w:r>
        <w:rPr>
          <w:spacing w:val="40"/>
        </w:rPr>
        <w:t xml:space="preserve"> </w:t>
      </w:r>
      <w:r>
        <w:t>fornecedor(es)</w:t>
      </w:r>
      <w:r>
        <w:rPr>
          <w:spacing w:val="40"/>
        </w:rPr>
        <w:t xml:space="preserve"> </w:t>
      </w:r>
      <w:r>
        <w:t>será</w:t>
      </w:r>
      <w:r>
        <w:rPr>
          <w:spacing w:val="40"/>
        </w:rPr>
        <w:t xml:space="preserve"> </w:t>
      </w:r>
      <w:r>
        <w:t>realizada</w:t>
      </w:r>
      <w:r>
        <w:rPr>
          <w:spacing w:val="40"/>
        </w:rPr>
        <w:t xml:space="preserve"> </w:t>
      </w:r>
      <w:r>
        <w:t>através</w:t>
      </w:r>
      <w:r>
        <w:rPr>
          <w:spacing w:val="40"/>
        </w:rPr>
        <w:t xml:space="preserve"> </w:t>
      </w:r>
      <w:r>
        <w:t xml:space="preserve">de </w:t>
      </w:r>
      <w:r>
        <w:rPr>
          <w:rFonts w:ascii="Arial" w:hAnsi="Arial"/>
          <w:b/>
        </w:rPr>
        <w:t>Licitação</w:t>
      </w:r>
      <w:r>
        <w:t>,</w:t>
      </w:r>
      <w:r>
        <w:rPr>
          <w:spacing w:val="40"/>
        </w:rPr>
        <w:t xml:space="preserve"> </w:t>
      </w:r>
      <w:r>
        <w:t>na modalidade</w:t>
      </w:r>
      <w:r>
        <w:rPr>
          <w:spacing w:val="-1"/>
        </w:rPr>
        <w:t xml:space="preserve"> </w:t>
      </w:r>
      <w:r>
        <w:rPr>
          <w:rFonts w:ascii="Arial" w:hAnsi="Arial"/>
          <w:b/>
        </w:rPr>
        <w:t>PREGÃO</w:t>
      </w:r>
      <w:r>
        <w:rPr>
          <w:rFonts w:ascii="Arial" w:hAnsi="Arial"/>
          <w:b/>
          <w:spacing w:val="40"/>
        </w:rPr>
        <w:t xml:space="preserve"> </w:t>
      </w:r>
      <w:r>
        <w:rPr>
          <w:rFonts w:ascii="Arial" w:hAnsi="Arial"/>
          <w:b/>
        </w:rPr>
        <w:t>ELETRÔNICO</w:t>
      </w:r>
      <w:r>
        <w:t>.</w:t>
      </w:r>
      <w:r>
        <w:rPr>
          <w:spacing w:val="40"/>
        </w:rPr>
        <w:t xml:space="preserve"> </w:t>
      </w:r>
      <w:r>
        <w:t>A</w:t>
      </w:r>
      <w:r>
        <w:rPr>
          <w:spacing w:val="40"/>
        </w:rPr>
        <w:t xml:space="preserve"> </w:t>
      </w:r>
      <w:r>
        <w:t>modalidade</w:t>
      </w:r>
      <w:r>
        <w:rPr>
          <w:spacing w:val="40"/>
        </w:rPr>
        <w:t xml:space="preserve"> </w:t>
      </w:r>
      <w:r>
        <w:t>Pregão</w:t>
      </w:r>
      <w:r>
        <w:rPr>
          <w:spacing w:val="40"/>
        </w:rPr>
        <w:t xml:space="preserve"> </w:t>
      </w:r>
      <w:r>
        <w:t>foi</w:t>
      </w:r>
      <w:r>
        <w:rPr>
          <w:spacing w:val="40"/>
        </w:rPr>
        <w:t xml:space="preserve"> </w:t>
      </w:r>
      <w:r>
        <w:t>escolhida</w:t>
      </w:r>
      <w:r>
        <w:rPr>
          <w:spacing w:val="40"/>
        </w:rPr>
        <w:t xml:space="preserve"> </w:t>
      </w:r>
      <w:r>
        <w:t>por</w:t>
      </w:r>
      <w:r>
        <w:rPr>
          <w:spacing w:val="40"/>
        </w:rPr>
        <w:t xml:space="preserve"> </w:t>
      </w:r>
      <w:r>
        <w:t>ser</w:t>
      </w:r>
      <w:r>
        <w:rPr>
          <w:spacing w:val="40"/>
        </w:rPr>
        <w:t xml:space="preserve"> </w:t>
      </w:r>
      <w:r>
        <w:t>a</w:t>
      </w:r>
      <w:r>
        <w:rPr>
          <w:spacing w:val="-3"/>
        </w:rPr>
        <w:t xml:space="preserve"> </w:t>
      </w:r>
      <w:r>
        <w:rPr>
          <w:rFonts w:ascii="Arial" w:hAnsi="Arial"/>
          <w:b/>
        </w:rPr>
        <w:t>mais adequada e célere</w:t>
      </w:r>
      <w:r>
        <w:rPr>
          <w:rFonts w:ascii="Arial" w:hAnsi="Arial"/>
          <w:b/>
          <w:spacing w:val="-1"/>
        </w:rPr>
        <w:t xml:space="preserve"> </w:t>
      </w:r>
      <w:r>
        <w:t>para a aquisição de bens e serviços comuns, permitindo disputa de preços em tempo real, ampla publicidade e maior competitividade.</w:t>
      </w:r>
    </w:p>
    <w:p w:rsidR="002D5F79" w:rsidRDefault="002D5F79">
      <w:pPr>
        <w:pStyle w:val="Corpodetexto"/>
        <w:spacing w:before="138"/>
        <w:ind w:left="0"/>
        <w:jc w:val="left"/>
      </w:pPr>
    </w:p>
    <w:p w:rsidR="002D5F79" w:rsidRDefault="00B0013F">
      <w:pPr>
        <w:pStyle w:val="Ttulo2"/>
        <w:numPr>
          <w:ilvl w:val="1"/>
          <w:numId w:val="32"/>
        </w:numPr>
        <w:tabs>
          <w:tab w:val="left" w:pos="1885"/>
        </w:tabs>
        <w:ind w:left="1885" w:hanging="466"/>
      </w:pPr>
      <w:r>
        <w:t>Critérios</w:t>
      </w:r>
      <w:r>
        <w:rPr>
          <w:spacing w:val="-3"/>
        </w:rPr>
        <w:t xml:space="preserve"> </w:t>
      </w:r>
      <w:r>
        <w:t>de</w:t>
      </w:r>
      <w:r>
        <w:rPr>
          <w:spacing w:val="-2"/>
        </w:rPr>
        <w:t xml:space="preserve"> Julgamento</w:t>
      </w:r>
    </w:p>
    <w:p w:rsidR="002D5F79" w:rsidRDefault="00B0013F">
      <w:pPr>
        <w:spacing w:before="138" w:line="360" w:lineRule="auto"/>
        <w:ind w:left="1419" w:right="1076"/>
        <w:jc w:val="both"/>
        <w:rPr>
          <w:sz w:val="24"/>
        </w:rPr>
      </w:pPr>
      <w:r>
        <w:rPr>
          <w:sz w:val="24"/>
        </w:rPr>
        <w:t>A classificação das propostas, para cada</w:t>
      </w:r>
      <w:r>
        <w:rPr>
          <w:spacing w:val="-2"/>
          <w:sz w:val="24"/>
        </w:rPr>
        <w:t xml:space="preserve"> </w:t>
      </w:r>
      <w:r>
        <w:rPr>
          <w:rFonts w:ascii="Arial" w:hAnsi="Arial"/>
          <w:b/>
          <w:sz w:val="24"/>
        </w:rPr>
        <w:t>lote licitado de forma independente</w:t>
      </w:r>
      <w:r>
        <w:rPr>
          <w:sz w:val="24"/>
        </w:rPr>
        <w:t>, será determinada pelo seguinte critério de julgamento: MENOR PREÇO POR LOTE</w:t>
      </w:r>
    </w:p>
    <w:p w:rsidR="002D5F79" w:rsidRDefault="002D5F79">
      <w:pPr>
        <w:pStyle w:val="Corpodetexto"/>
        <w:spacing w:before="138"/>
        <w:ind w:left="0"/>
        <w:jc w:val="left"/>
      </w:pPr>
    </w:p>
    <w:p w:rsidR="002D5F79" w:rsidRDefault="00B0013F">
      <w:pPr>
        <w:pStyle w:val="Corpodetexto"/>
        <w:spacing w:line="360" w:lineRule="auto"/>
        <w:ind w:right="1073"/>
      </w:pPr>
      <w:r>
        <w:t>Será</w:t>
      </w:r>
      <w:r>
        <w:rPr>
          <w:spacing w:val="40"/>
        </w:rPr>
        <w:t xml:space="preserve"> </w:t>
      </w:r>
      <w:r>
        <w:t>declarada</w:t>
      </w:r>
      <w:r>
        <w:rPr>
          <w:spacing w:val="40"/>
        </w:rPr>
        <w:t xml:space="preserve"> </w:t>
      </w:r>
      <w:r>
        <w:t>vencedora,</w:t>
      </w:r>
      <w:r>
        <w:rPr>
          <w:spacing w:val="40"/>
        </w:rPr>
        <w:t xml:space="preserve"> </w:t>
      </w:r>
      <w:r>
        <w:t>em</w:t>
      </w:r>
      <w:r>
        <w:rPr>
          <w:spacing w:val="40"/>
        </w:rPr>
        <w:t xml:space="preserve"> </w:t>
      </w:r>
      <w:r>
        <w:t>cada</w:t>
      </w:r>
      <w:r>
        <w:rPr>
          <w:spacing w:val="40"/>
        </w:rPr>
        <w:t xml:space="preserve"> </w:t>
      </w:r>
      <w:r>
        <w:t>lote,</w:t>
      </w:r>
      <w:r>
        <w:rPr>
          <w:spacing w:val="40"/>
        </w:rPr>
        <w:t xml:space="preserve"> </w:t>
      </w:r>
      <w:r>
        <w:t>a</w:t>
      </w:r>
      <w:r>
        <w:rPr>
          <w:spacing w:val="40"/>
        </w:rPr>
        <w:t xml:space="preserve"> </w:t>
      </w:r>
      <w:r>
        <w:t xml:space="preserve">proposta </w:t>
      </w:r>
      <w:r>
        <w:rPr>
          <w:rFonts w:ascii="Arial" w:hAnsi="Arial"/>
          <w:b/>
        </w:rPr>
        <w:t>classificada</w:t>
      </w:r>
      <w:r>
        <w:rPr>
          <w:rFonts w:ascii="Arial" w:hAnsi="Arial"/>
          <w:b/>
          <w:spacing w:val="40"/>
        </w:rPr>
        <w:t xml:space="preserve"> </w:t>
      </w:r>
      <w:r>
        <w:rPr>
          <w:rFonts w:ascii="Arial" w:hAnsi="Arial"/>
          <w:b/>
        </w:rPr>
        <w:t>em</w:t>
      </w:r>
      <w:r>
        <w:rPr>
          <w:rFonts w:ascii="Arial" w:hAnsi="Arial"/>
          <w:b/>
          <w:spacing w:val="40"/>
        </w:rPr>
        <w:t xml:space="preserve"> </w:t>
      </w:r>
      <w:r>
        <w:rPr>
          <w:rFonts w:ascii="Arial" w:hAnsi="Arial"/>
          <w:b/>
        </w:rPr>
        <w:t>primeiro lugar</w:t>
      </w:r>
      <w:r>
        <w:rPr>
          <w:rFonts w:ascii="Arial" w:hAnsi="Arial"/>
          <w:b/>
          <w:spacing w:val="-3"/>
        </w:rPr>
        <w:t xml:space="preserve"> </w:t>
      </w:r>
      <w:r>
        <w:t>que apresentar</w:t>
      </w:r>
      <w:r>
        <w:rPr>
          <w:spacing w:val="-1"/>
        </w:rPr>
        <w:t xml:space="preserve"> </w:t>
      </w:r>
      <w:r>
        <w:t>o</w:t>
      </w:r>
      <w:r>
        <w:rPr>
          <w:spacing w:val="-3"/>
        </w:rPr>
        <w:t xml:space="preserve"> </w:t>
      </w:r>
      <w:r>
        <w:rPr>
          <w:rFonts w:ascii="Arial" w:hAnsi="Arial"/>
          <w:b/>
        </w:rPr>
        <w:t>menor preço</w:t>
      </w:r>
      <w:r>
        <w:rPr>
          <w:rFonts w:ascii="Arial" w:hAnsi="Arial"/>
          <w:b/>
          <w:spacing w:val="-3"/>
        </w:rPr>
        <w:t xml:space="preserve"> </w:t>
      </w:r>
      <w:r>
        <w:rPr>
          <w:rFonts w:ascii="Arial" w:hAnsi="Arial"/>
          <w:b/>
        </w:rPr>
        <w:t>global</w:t>
      </w:r>
      <w:r>
        <w:t>,</w:t>
      </w:r>
      <w:r>
        <w:rPr>
          <w:spacing w:val="-1"/>
        </w:rPr>
        <w:t xml:space="preserve"> </w:t>
      </w:r>
      <w:r>
        <w:t>obtido pelo somatório dos</w:t>
      </w:r>
      <w:r>
        <w:rPr>
          <w:spacing w:val="-2"/>
        </w:rPr>
        <w:t xml:space="preserve"> </w:t>
      </w:r>
      <w:r>
        <w:t>produtos das quantidades estimadas pelo preço unitário de cada item constante da planilha de preços do edital.</w:t>
      </w:r>
    </w:p>
    <w:p w:rsidR="002D5F79" w:rsidRDefault="002D5F79">
      <w:pPr>
        <w:pStyle w:val="Corpodetexto"/>
        <w:spacing w:line="360" w:lineRule="auto"/>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spacing w:line="360" w:lineRule="auto"/>
        <w:ind w:left="1419" w:right="1072"/>
        <w:jc w:val="both"/>
        <w:rPr>
          <w:sz w:val="24"/>
        </w:rPr>
      </w:pPr>
      <w:r>
        <w:rPr>
          <w:rFonts w:ascii="Arial" w:hAnsi="Arial"/>
          <w:b/>
          <w:sz w:val="24"/>
        </w:rPr>
        <w:t>Fórmula</w:t>
      </w:r>
      <w:r>
        <w:rPr>
          <w:rFonts w:ascii="Arial" w:hAnsi="Arial"/>
          <w:b/>
          <w:spacing w:val="40"/>
          <w:sz w:val="24"/>
        </w:rPr>
        <w:t xml:space="preserve">  </w:t>
      </w:r>
      <w:r>
        <w:rPr>
          <w:rFonts w:ascii="Arial" w:hAnsi="Arial"/>
          <w:b/>
          <w:sz w:val="24"/>
        </w:rPr>
        <w:t>de</w:t>
      </w:r>
      <w:r>
        <w:rPr>
          <w:rFonts w:ascii="Arial" w:hAnsi="Arial"/>
          <w:b/>
          <w:spacing w:val="80"/>
          <w:sz w:val="24"/>
        </w:rPr>
        <w:t xml:space="preserve">  </w:t>
      </w:r>
      <w:r>
        <w:rPr>
          <w:rFonts w:ascii="Arial" w:hAnsi="Arial"/>
          <w:b/>
          <w:sz w:val="24"/>
        </w:rPr>
        <w:t>Apuração</w:t>
      </w:r>
      <w:r>
        <w:rPr>
          <w:rFonts w:ascii="Arial" w:hAnsi="Arial"/>
          <w:b/>
          <w:spacing w:val="40"/>
          <w:sz w:val="24"/>
        </w:rPr>
        <w:t xml:space="preserve">  </w:t>
      </w:r>
      <w:r>
        <w:rPr>
          <w:rFonts w:ascii="Arial" w:hAnsi="Arial"/>
          <w:b/>
          <w:sz w:val="24"/>
        </w:rPr>
        <w:t>do</w:t>
      </w:r>
      <w:r>
        <w:rPr>
          <w:rFonts w:ascii="Arial" w:hAnsi="Arial"/>
          <w:b/>
          <w:spacing w:val="40"/>
          <w:sz w:val="24"/>
        </w:rPr>
        <w:t xml:space="preserve">  </w:t>
      </w:r>
      <w:r>
        <w:rPr>
          <w:rFonts w:ascii="Arial" w:hAnsi="Arial"/>
          <w:b/>
          <w:sz w:val="24"/>
        </w:rPr>
        <w:t>Preço</w:t>
      </w:r>
      <w:r>
        <w:rPr>
          <w:rFonts w:ascii="Arial" w:hAnsi="Arial"/>
          <w:b/>
          <w:spacing w:val="40"/>
          <w:sz w:val="24"/>
        </w:rPr>
        <w:t xml:space="preserve">  </w:t>
      </w:r>
      <w:r>
        <w:rPr>
          <w:rFonts w:ascii="Arial" w:hAnsi="Arial"/>
          <w:b/>
          <w:sz w:val="24"/>
        </w:rPr>
        <w:t>Global</w:t>
      </w:r>
      <w:r>
        <w:rPr>
          <w:rFonts w:ascii="Arial" w:hAnsi="Arial"/>
          <w:b/>
          <w:spacing w:val="40"/>
          <w:sz w:val="24"/>
        </w:rPr>
        <w:t xml:space="preserve">  </w:t>
      </w:r>
      <w:r>
        <w:rPr>
          <w:rFonts w:ascii="Arial" w:hAnsi="Arial"/>
          <w:b/>
          <w:sz w:val="24"/>
        </w:rPr>
        <w:t>da</w:t>
      </w:r>
      <w:r>
        <w:rPr>
          <w:rFonts w:ascii="Arial" w:hAnsi="Arial"/>
          <w:b/>
          <w:spacing w:val="40"/>
          <w:sz w:val="24"/>
        </w:rPr>
        <w:t xml:space="preserve">  </w:t>
      </w:r>
      <w:r>
        <w:rPr>
          <w:rFonts w:ascii="Arial" w:hAnsi="Arial"/>
          <w:b/>
          <w:sz w:val="24"/>
        </w:rPr>
        <w:t>Proposta</w:t>
      </w:r>
      <w:r>
        <w:rPr>
          <w:rFonts w:ascii="Arial" w:hAnsi="Arial"/>
          <w:b/>
          <w:spacing w:val="40"/>
          <w:sz w:val="24"/>
        </w:rPr>
        <w:t xml:space="preserve">  </w:t>
      </w:r>
      <w:r>
        <w:rPr>
          <w:rFonts w:ascii="Arial" w:hAnsi="Arial"/>
          <w:b/>
          <w:sz w:val="24"/>
        </w:rPr>
        <w:t>(por</w:t>
      </w:r>
      <w:r>
        <w:rPr>
          <w:rFonts w:ascii="Arial" w:hAnsi="Arial"/>
          <w:b/>
          <w:spacing w:val="40"/>
          <w:sz w:val="24"/>
        </w:rPr>
        <w:t xml:space="preserve">  </w:t>
      </w:r>
      <w:r>
        <w:rPr>
          <w:rFonts w:ascii="Arial" w:hAnsi="Arial"/>
          <w:b/>
          <w:sz w:val="24"/>
        </w:rPr>
        <w:t xml:space="preserve">Lote): </w:t>
      </w:r>
      <w:r>
        <w:rPr>
          <w:sz w:val="24"/>
        </w:rPr>
        <w:t>Preço</w:t>
      </w:r>
      <w:r>
        <w:rPr>
          <w:spacing w:val="-11"/>
          <w:sz w:val="24"/>
        </w:rPr>
        <w:t xml:space="preserve"> </w:t>
      </w:r>
      <w:r>
        <w:rPr>
          <w:sz w:val="24"/>
        </w:rPr>
        <w:t>Global</w:t>
      </w:r>
      <w:r>
        <w:rPr>
          <w:spacing w:val="-11"/>
          <w:sz w:val="24"/>
        </w:rPr>
        <w:t xml:space="preserve"> </w:t>
      </w:r>
      <w:r>
        <w:rPr>
          <w:sz w:val="24"/>
        </w:rPr>
        <w:t>da</w:t>
      </w:r>
      <w:r>
        <w:rPr>
          <w:spacing w:val="-12"/>
          <w:sz w:val="24"/>
        </w:rPr>
        <w:t xml:space="preserve"> </w:t>
      </w:r>
      <w:r>
        <w:rPr>
          <w:sz w:val="24"/>
        </w:rPr>
        <w:t>Proposta</w:t>
      </w:r>
      <w:r>
        <w:rPr>
          <w:spacing w:val="-12"/>
          <w:sz w:val="24"/>
        </w:rPr>
        <w:t xml:space="preserve"> </w:t>
      </w:r>
      <w:r>
        <w:rPr>
          <w:sz w:val="24"/>
        </w:rPr>
        <w:t>(Lote</w:t>
      </w:r>
      <w:r>
        <w:rPr>
          <w:spacing w:val="-14"/>
          <w:sz w:val="24"/>
        </w:rPr>
        <w:t xml:space="preserve"> </w:t>
      </w:r>
      <w:r>
        <w:rPr>
          <w:sz w:val="24"/>
        </w:rPr>
        <w:t>X)</w:t>
      </w:r>
      <w:r>
        <w:rPr>
          <w:spacing w:val="-12"/>
          <w:sz w:val="24"/>
        </w:rPr>
        <w:t xml:space="preserve"> </w:t>
      </w:r>
      <w:r>
        <w:rPr>
          <w:sz w:val="24"/>
        </w:rPr>
        <w:t>=</w:t>
      </w:r>
      <w:r>
        <w:rPr>
          <w:spacing w:val="-12"/>
          <w:sz w:val="24"/>
        </w:rPr>
        <w:t xml:space="preserve"> </w:t>
      </w:r>
      <w:r>
        <w:rPr>
          <w:sz w:val="24"/>
        </w:rPr>
        <w:t>Σ</w:t>
      </w:r>
      <w:r>
        <w:rPr>
          <w:spacing w:val="-12"/>
          <w:sz w:val="24"/>
        </w:rPr>
        <w:t xml:space="preserve"> </w:t>
      </w:r>
      <w:r>
        <w:rPr>
          <w:sz w:val="24"/>
        </w:rPr>
        <w:t>(Quantidade</w:t>
      </w:r>
      <w:r>
        <w:rPr>
          <w:spacing w:val="-11"/>
          <w:sz w:val="24"/>
        </w:rPr>
        <w:t xml:space="preserve"> </w:t>
      </w:r>
      <w:r>
        <w:rPr>
          <w:sz w:val="24"/>
        </w:rPr>
        <w:t>Estimada</w:t>
      </w:r>
      <w:r>
        <w:rPr>
          <w:spacing w:val="-11"/>
          <w:sz w:val="24"/>
        </w:rPr>
        <w:t xml:space="preserve"> </w:t>
      </w:r>
      <w:r>
        <w:rPr>
          <w:sz w:val="24"/>
        </w:rPr>
        <w:t>do</w:t>
      </w:r>
      <w:r>
        <w:rPr>
          <w:spacing w:val="-11"/>
          <w:sz w:val="24"/>
        </w:rPr>
        <w:t xml:space="preserve"> </w:t>
      </w:r>
      <w:r>
        <w:rPr>
          <w:sz w:val="24"/>
        </w:rPr>
        <w:t>Item</w:t>
      </w:r>
      <w:r>
        <w:rPr>
          <w:spacing w:val="-11"/>
          <w:sz w:val="24"/>
        </w:rPr>
        <w:t xml:space="preserve"> </w:t>
      </w:r>
      <w:r>
        <w:rPr>
          <w:sz w:val="24"/>
        </w:rPr>
        <w:t>*</w:t>
      </w:r>
      <w:r>
        <w:rPr>
          <w:spacing w:val="-11"/>
          <w:sz w:val="24"/>
        </w:rPr>
        <w:t xml:space="preserve"> </w:t>
      </w:r>
      <w:r>
        <w:rPr>
          <w:sz w:val="24"/>
        </w:rPr>
        <w:t>Preço</w:t>
      </w:r>
      <w:r>
        <w:rPr>
          <w:spacing w:val="-11"/>
          <w:sz w:val="24"/>
        </w:rPr>
        <w:t xml:space="preserve"> </w:t>
      </w:r>
      <w:r>
        <w:rPr>
          <w:sz w:val="24"/>
        </w:rPr>
        <w:t>Unitário Ofertado para o Item)</w:t>
      </w:r>
    </w:p>
    <w:p w:rsidR="002D5F79" w:rsidRDefault="002D5F79">
      <w:pPr>
        <w:pStyle w:val="Corpodetexto"/>
        <w:spacing w:before="136"/>
        <w:ind w:left="0"/>
        <w:jc w:val="left"/>
      </w:pPr>
    </w:p>
    <w:p w:rsidR="002D5F79" w:rsidRDefault="00B0013F">
      <w:pPr>
        <w:pStyle w:val="Ttulo2"/>
        <w:ind w:left="1419"/>
        <w:jc w:val="both"/>
      </w:pPr>
      <w:r>
        <w:t>Fases</w:t>
      </w:r>
      <w:r>
        <w:rPr>
          <w:spacing w:val="-3"/>
        </w:rPr>
        <w:t xml:space="preserve"> </w:t>
      </w:r>
      <w:r>
        <w:t>do</w:t>
      </w:r>
      <w:r>
        <w:rPr>
          <w:spacing w:val="-3"/>
        </w:rPr>
        <w:t xml:space="preserve"> </w:t>
      </w:r>
      <w:r>
        <w:rPr>
          <w:spacing w:val="-2"/>
        </w:rPr>
        <w:t>Pregão:</w:t>
      </w:r>
    </w:p>
    <w:p w:rsidR="002D5F79" w:rsidRDefault="00B0013F">
      <w:pPr>
        <w:pStyle w:val="Corpodetexto"/>
        <w:spacing w:before="138" w:line="360" w:lineRule="auto"/>
        <w:ind w:right="1077"/>
      </w:pPr>
      <w:r>
        <w:rPr>
          <w:rFonts w:ascii="Arial" w:hAnsi="Arial"/>
          <w:b/>
        </w:rPr>
        <w:t>Fase</w:t>
      </w:r>
      <w:r>
        <w:rPr>
          <w:rFonts w:ascii="Arial" w:hAnsi="Arial"/>
          <w:b/>
          <w:spacing w:val="-4"/>
        </w:rPr>
        <w:t xml:space="preserve"> </w:t>
      </w:r>
      <w:r>
        <w:rPr>
          <w:rFonts w:ascii="Arial" w:hAnsi="Arial"/>
          <w:b/>
        </w:rPr>
        <w:t>de</w:t>
      </w:r>
      <w:r>
        <w:rPr>
          <w:rFonts w:ascii="Arial" w:hAnsi="Arial"/>
          <w:b/>
          <w:spacing w:val="-4"/>
        </w:rPr>
        <w:t xml:space="preserve"> </w:t>
      </w:r>
      <w:r>
        <w:rPr>
          <w:rFonts w:ascii="Arial" w:hAnsi="Arial"/>
          <w:b/>
        </w:rPr>
        <w:t>Julgamento:</w:t>
      </w:r>
      <w:r>
        <w:rPr>
          <w:rFonts w:ascii="Arial" w:hAnsi="Arial"/>
          <w:b/>
          <w:spacing w:val="-2"/>
        </w:rPr>
        <w:t xml:space="preserve"> </w:t>
      </w:r>
      <w:r>
        <w:t>Julgamento</w:t>
      </w:r>
      <w:r>
        <w:rPr>
          <w:spacing w:val="-4"/>
        </w:rPr>
        <w:t xml:space="preserve"> </w:t>
      </w:r>
      <w:r>
        <w:t>objetivo</w:t>
      </w:r>
      <w:r>
        <w:rPr>
          <w:spacing w:val="-4"/>
        </w:rPr>
        <w:t xml:space="preserve"> </w:t>
      </w:r>
      <w:r>
        <w:t>da</w:t>
      </w:r>
      <w:r>
        <w:rPr>
          <w:spacing w:val="-4"/>
        </w:rPr>
        <w:t xml:space="preserve"> </w:t>
      </w:r>
      <w:r>
        <w:t>proposta</w:t>
      </w:r>
      <w:r>
        <w:rPr>
          <w:spacing w:val="-5"/>
        </w:rPr>
        <w:t xml:space="preserve"> </w:t>
      </w:r>
      <w:r>
        <w:t>vencedora</w:t>
      </w:r>
      <w:r>
        <w:rPr>
          <w:spacing w:val="-4"/>
        </w:rPr>
        <w:t xml:space="preserve"> </w:t>
      </w:r>
      <w:r>
        <w:t>da</w:t>
      </w:r>
      <w:r>
        <w:rPr>
          <w:spacing w:val="-4"/>
        </w:rPr>
        <w:t xml:space="preserve"> </w:t>
      </w:r>
      <w:r>
        <w:t>fase</w:t>
      </w:r>
      <w:r>
        <w:rPr>
          <w:spacing w:val="-4"/>
        </w:rPr>
        <w:t xml:space="preserve"> </w:t>
      </w:r>
      <w:r>
        <w:t>de</w:t>
      </w:r>
      <w:r>
        <w:rPr>
          <w:spacing w:val="-4"/>
        </w:rPr>
        <w:t xml:space="preserve"> </w:t>
      </w:r>
      <w:r>
        <w:t>lances, com base exclusivamente no critério de menor preço.</w:t>
      </w:r>
    </w:p>
    <w:p w:rsidR="002D5F79" w:rsidRDefault="00B0013F">
      <w:pPr>
        <w:spacing w:line="360" w:lineRule="auto"/>
        <w:ind w:left="1419" w:right="1074"/>
        <w:jc w:val="both"/>
        <w:rPr>
          <w:sz w:val="24"/>
        </w:rPr>
      </w:pPr>
      <w:r>
        <w:rPr>
          <w:rFonts w:ascii="Arial" w:hAnsi="Arial"/>
          <w:b/>
          <w:sz w:val="24"/>
        </w:rPr>
        <w:t xml:space="preserve">Fase de Negociação (Disputa Eletrônica): </w:t>
      </w:r>
      <w:r>
        <w:rPr>
          <w:sz w:val="24"/>
        </w:rPr>
        <w:t xml:space="preserve">Realização de lances sucessivos em sessão pública eletrônica, até a identificação da proposta de menor preço entre os </w:t>
      </w:r>
      <w:r>
        <w:rPr>
          <w:spacing w:val="-2"/>
          <w:sz w:val="24"/>
        </w:rPr>
        <w:t>habilitados.</w:t>
      </w:r>
    </w:p>
    <w:p w:rsidR="002D5F79" w:rsidRDefault="00B0013F">
      <w:pPr>
        <w:pStyle w:val="Corpodetexto"/>
        <w:spacing w:before="1" w:line="360" w:lineRule="auto"/>
        <w:ind w:right="1077"/>
      </w:pPr>
      <w:r>
        <w:rPr>
          <w:rFonts w:ascii="Arial" w:hAnsi="Arial"/>
          <w:b/>
        </w:rPr>
        <w:t xml:space="preserve">Fase de Habilitação: </w:t>
      </w:r>
      <w:r>
        <w:t>Análise dos documentos de habilitação jurídica, qualificação técnica e econômico-financeira, conforme edital.</w:t>
      </w:r>
    </w:p>
    <w:p w:rsidR="002D5F79" w:rsidRDefault="002D5F79">
      <w:pPr>
        <w:pStyle w:val="Corpodetexto"/>
        <w:spacing w:before="138"/>
        <w:ind w:left="0"/>
        <w:jc w:val="left"/>
      </w:pPr>
    </w:p>
    <w:p w:rsidR="002D5F79" w:rsidRDefault="00B0013F">
      <w:pPr>
        <w:pStyle w:val="Ttulo2"/>
        <w:ind w:left="1419"/>
        <w:jc w:val="both"/>
      </w:pPr>
      <w:r>
        <w:t>Observações</w:t>
      </w:r>
      <w:r>
        <w:rPr>
          <w:spacing w:val="-5"/>
        </w:rPr>
        <w:t xml:space="preserve"> </w:t>
      </w:r>
      <w:r>
        <w:t>sobre</w:t>
      </w:r>
      <w:r>
        <w:rPr>
          <w:spacing w:val="-4"/>
        </w:rPr>
        <w:t xml:space="preserve"> </w:t>
      </w:r>
      <w:r>
        <w:t>o</w:t>
      </w:r>
      <w:r>
        <w:rPr>
          <w:spacing w:val="-5"/>
        </w:rPr>
        <w:t xml:space="preserve"> </w:t>
      </w:r>
      <w:r>
        <w:rPr>
          <w:spacing w:val="-2"/>
        </w:rPr>
        <w:t>Critério:</w:t>
      </w:r>
    </w:p>
    <w:p w:rsidR="002D5F79" w:rsidRDefault="00B0013F">
      <w:pPr>
        <w:pStyle w:val="Corpodetexto"/>
        <w:spacing w:before="138" w:line="360" w:lineRule="auto"/>
        <w:ind w:right="1074"/>
      </w:pPr>
      <w:r>
        <w:rPr>
          <w:rFonts w:ascii="Arial" w:hAnsi="Arial"/>
          <w:b/>
        </w:rPr>
        <w:t>Desempate:</w:t>
      </w:r>
      <w:r>
        <w:rPr>
          <w:rFonts w:ascii="Arial" w:hAnsi="Arial"/>
          <w:b/>
          <w:spacing w:val="-1"/>
        </w:rPr>
        <w:t xml:space="preserve"> </w:t>
      </w:r>
      <w:r>
        <w:t>Em caso de igualdade de preço global entre duas ou mais propostas na fase</w:t>
      </w:r>
      <w:r>
        <w:rPr>
          <w:spacing w:val="-3"/>
        </w:rPr>
        <w:t xml:space="preserve"> </w:t>
      </w:r>
      <w:r>
        <w:t>final,</w:t>
      </w:r>
      <w:r>
        <w:rPr>
          <w:spacing w:val="-5"/>
        </w:rPr>
        <w:t xml:space="preserve"> </w:t>
      </w:r>
      <w:r>
        <w:t>o</w:t>
      </w:r>
      <w:r>
        <w:rPr>
          <w:spacing w:val="-6"/>
        </w:rPr>
        <w:t xml:space="preserve"> </w:t>
      </w:r>
      <w:r>
        <w:t>desempate</w:t>
      </w:r>
      <w:r>
        <w:rPr>
          <w:spacing w:val="-4"/>
        </w:rPr>
        <w:t xml:space="preserve"> </w:t>
      </w:r>
      <w:r>
        <w:t>será</w:t>
      </w:r>
      <w:r>
        <w:rPr>
          <w:spacing w:val="-3"/>
        </w:rPr>
        <w:t xml:space="preserve"> </w:t>
      </w:r>
      <w:r>
        <w:t>sucessivamente</w:t>
      </w:r>
      <w:r>
        <w:rPr>
          <w:spacing w:val="-3"/>
        </w:rPr>
        <w:t xml:space="preserve"> </w:t>
      </w:r>
      <w:r>
        <w:t>feito</w:t>
      </w:r>
      <w:r>
        <w:rPr>
          <w:spacing w:val="-4"/>
        </w:rPr>
        <w:t xml:space="preserve"> </w:t>
      </w:r>
      <w:r>
        <w:t>em</w:t>
      </w:r>
      <w:r>
        <w:rPr>
          <w:spacing w:val="-5"/>
        </w:rPr>
        <w:t xml:space="preserve"> </w:t>
      </w:r>
      <w:r>
        <w:t>favor</w:t>
      </w:r>
      <w:r>
        <w:rPr>
          <w:spacing w:val="-3"/>
        </w:rPr>
        <w:t xml:space="preserve"> </w:t>
      </w:r>
      <w:r>
        <w:t>da</w:t>
      </w:r>
      <w:r>
        <w:rPr>
          <w:spacing w:val="-3"/>
        </w:rPr>
        <w:t xml:space="preserve"> </w:t>
      </w:r>
      <w:r>
        <w:t>proposta</w:t>
      </w:r>
      <w:r>
        <w:rPr>
          <w:spacing w:val="-3"/>
        </w:rPr>
        <w:t xml:space="preserve"> </w:t>
      </w:r>
      <w:r>
        <w:t>que</w:t>
      </w:r>
      <w:r>
        <w:rPr>
          <w:spacing w:val="-3"/>
        </w:rPr>
        <w:t xml:space="preserve"> </w:t>
      </w:r>
      <w:r>
        <w:t>oferecer:</w:t>
      </w:r>
    </w:p>
    <w:p w:rsidR="002D5F79" w:rsidRDefault="00B0013F">
      <w:pPr>
        <w:pStyle w:val="PargrafodaLista"/>
        <w:numPr>
          <w:ilvl w:val="0"/>
          <w:numId w:val="21"/>
        </w:numPr>
        <w:tabs>
          <w:tab w:val="left" w:pos="1784"/>
        </w:tabs>
        <w:ind w:left="1784" w:hanging="365"/>
        <w:jc w:val="both"/>
        <w:rPr>
          <w:sz w:val="24"/>
        </w:rPr>
      </w:pPr>
      <w:r>
        <w:rPr>
          <w:sz w:val="24"/>
        </w:rPr>
        <w:t>Maior</w:t>
      </w:r>
      <w:r>
        <w:rPr>
          <w:spacing w:val="72"/>
          <w:sz w:val="24"/>
        </w:rPr>
        <w:t xml:space="preserve"> </w:t>
      </w:r>
      <w:r>
        <w:rPr>
          <w:sz w:val="24"/>
        </w:rPr>
        <w:t>desconto</w:t>
      </w:r>
      <w:r>
        <w:rPr>
          <w:spacing w:val="73"/>
          <w:sz w:val="24"/>
        </w:rPr>
        <w:t xml:space="preserve"> </w:t>
      </w:r>
      <w:r>
        <w:rPr>
          <w:sz w:val="24"/>
        </w:rPr>
        <w:t>para</w:t>
      </w:r>
      <w:r>
        <w:rPr>
          <w:spacing w:val="73"/>
          <w:sz w:val="24"/>
        </w:rPr>
        <w:t xml:space="preserve"> </w:t>
      </w:r>
      <w:r>
        <w:rPr>
          <w:sz w:val="24"/>
        </w:rPr>
        <w:t>pagamento</w:t>
      </w:r>
      <w:r>
        <w:rPr>
          <w:spacing w:val="72"/>
          <w:sz w:val="24"/>
        </w:rPr>
        <w:t xml:space="preserve"> </w:t>
      </w:r>
      <w:r>
        <w:rPr>
          <w:sz w:val="24"/>
        </w:rPr>
        <w:t>antecipado</w:t>
      </w:r>
      <w:r>
        <w:rPr>
          <w:spacing w:val="73"/>
          <w:sz w:val="24"/>
        </w:rPr>
        <w:t xml:space="preserve"> </w:t>
      </w:r>
      <w:r>
        <w:rPr>
          <w:sz w:val="24"/>
        </w:rPr>
        <w:t>(se</w:t>
      </w:r>
      <w:r>
        <w:rPr>
          <w:spacing w:val="74"/>
          <w:sz w:val="24"/>
        </w:rPr>
        <w:t xml:space="preserve"> </w:t>
      </w:r>
      <w:r>
        <w:rPr>
          <w:sz w:val="24"/>
        </w:rPr>
        <w:t>houver</w:t>
      </w:r>
      <w:r>
        <w:rPr>
          <w:spacing w:val="72"/>
          <w:sz w:val="24"/>
        </w:rPr>
        <w:t xml:space="preserve"> </w:t>
      </w:r>
      <w:r>
        <w:rPr>
          <w:sz w:val="24"/>
        </w:rPr>
        <w:t>previsão</w:t>
      </w:r>
      <w:r>
        <w:rPr>
          <w:spacing w:val="73"/>
          <w:sz w:val="24"/>
        </w:rPr>
        <w:t xml:space="preserve"> </w:t>
      </w:r>
      <w:r>
        <w:rPr>
          <w:sz w:val="24"/>
        </w:rPr>
        <w:t>no</w:t>
      </w:r>
      <w:r>
        <w:rPr>
          <w:spacing w:val="73"/>
          <w:sz w:val="24"/>
        </w:rPr>
        <w:t xml:space="preserve"> </w:t>
      </w:r>
      <w:r>
        <w:rPr>
          <w:spacing w:val="-2"/>
          <w:sz w:val="24"/>
        </w:rPr>
        <w:t>edital);</w:t>
      </w:r>
    </w:p>
    <w:p w:rsidR="002D5F79" w:rsidRDefault="00B0013F">
      <w:pPr>
        <w:pStyle w:val="PargrafodaLista"/>
        <w:numPr>
          <w:ilvl w:val="0"/>
          <w:numId w:val="21"/>
        </w:numPr>
        <w:tabs>
          <w:tab w:val="left" w:pos="1630"/>
          <w:tab w:val="left" w:pos="3291"/>
          <w:tab w:val="left" w:pos="4946"/>
          <w:tab w:val="left" w:pos="6270"/>
          <w:tab w:val="left" w:pos="8219"/>
          <w:tab w:val="left" w:pos="9543"/>
        </w:tabs>
        <w:spacing w:before="138"/>
        <w:ind w:left="1630" w:hanging="211"/>
        <w:jc w:val="both"/>
        <w:rPr>
          <w:sz w:val="24"/>
        </w:rPr>
      </w:pPr>
      <w:r>
        <w:rPr>
          <w:spacing w:val="-2"/>
          <w:sz w:val="24"/>
        </w:rPr>
        <w:t>Maior</w:t>
      </w:r>
      <w:r>
        <w:rPr>
          <w:sz w:val="24"/>
        </w:rPr>
        <w:tab/>
      </w:r>
      <w:r>
        <w:rPr>
          <w:spacing w:val="-4"/>
          <w:sz w:val="24"/>
        </w:rPr>
        <w:t>prazo</w:t>
      </w:r>
      <w:r>
        <w:rPr>
          <w:sz w:val="24"/>
        </w:rPr>
        <w:tab/>
      </w:r>
      <w:r>
        <w:rPr>
          <w:spacing w:val="-5"/>
          <w:sz w:val="24"/>
        </w:rPr>
        <w:t>de</w:t>
      </w:r>
      <w:r>
        <w:rPr>
          <w:sz w:val="24"/>
        </w:rPr>
        <w:tab/>
      </w:r>
      <w:r>
        <w:rPr>
          <w:spacing w:val="-2"/>
          <w:sz w:val="24"/>
        </w:rPr>
        <w:t>validade</w:t>
      </w:r>
      <w:r>
        <w:rPr>
          <w:sz w:val="24"/>
        </w:rPr>
        <w:tab/>
      </w:r>
      <w:r>
        <w:rPr>
          <w:spacing w:val="-5"/>
          <w:sz w:val="24"/>
        </w:rPr>
        <w:t>da</w:t>
      </w:r>
      <w:r>
        <w:rPr>
          <w:sz w:val="24"/>
        </w:rPr>
        <w:tab/>
      </w:r>
      <w:r>
        <w:rPr>
          <w:spacing w:val="-2"/>
          <w:sz w:val="24"/>
        </w:rPr>
        <w:t>proposta;</w:t>
      </w:r>
    </w:p>
    <w:p w:rsidR="002D5F79" w:rsidRDefault="00B0013F">
      <w:pPr>
        <w:pStyle w:val="PargrafodaLista"/>
        <w:numPr>
          <w:ilvl w:val="0"/>
          <w:numId w:val="21"/>
        </w:numPr>
        <w:tabs>
          <w:tab w:val="left" w:pos="1685"/>
        </w:tabs>
        <w:spacing w:before="138"/>
        <w:ind w:left="1685" w:hanging="266"/>
        <w:jc w:val="both"/>
        <w:rPr>
          <w:sz w:val="24"/>
        </w:rPr>
      </w:pPr>
      <w:r>
        <w:rPr>
          <w:sz w:val="24"/>
        </w:rPr>
        <w:t>Sorteio</w:t>
      </w:r>
      <w:r>
        <w:rPr>
          <w:spacing w:val="-12"/>
          <w:sz w:val="24"/>
        </w:rPr>
        <w:t xml:space="preserve"> </w:t>
      </w:r>
      <w:r>
        <w:rPr>
          <w:sz w:val="24"/>
        </w:rPr>
        <w:t>público,</w:t>
      </w:r>
      <w:r>
        <w:rPr>
          <w:spacing w:val="-12"/>
          <w:sz w:val="24"/>
        </w:rPr>
        <w:t xml:space="preserve"> </w:t>
      </w:r>
      <w:r>
        <w:rPr>
          <w:sz w:val="24"/>
        </w:rPr>
        <w:t>realizado</w:t>
      </w:r>
      <w:r>
        <w:rPr>
          <w:spacing w:val="-12"/>
          <w:sz w:val="24"/>
        </w:rPr>
        <w:t xml:space="preserve"> </w:t>
      </w:r>
      <w:r>
        <w:rPr>
          <w:sz w:val="24"/>
        </w:rPr>
        <w:t>no</w:t>
      </w:r>
      <w:r>
        <w:rPr>
          <w:spacing w:val="-11"/>
          <w:sz w:val="24"/>
        </w:rPr>
        <w:t xml:space="preserve"> </w:t>
      </w:r>
      <w:r>
        <w:rPr>
          <w:sz w:val="24"/>
        </w:rPr>
        <w:t>sistema</w:t>
      </w:r>
      <w:r>
        <w:rPr>
          <w:spacing w:val="-11"/>
          <w:sz w:val="24"/>
        </w:rPr>
        <w:t xml:space="preserve"> </w:t>
      </w:r>
      <w:r>
        <w:rPr>
          <w:spacing w:val="-2"/>
          <w:sz w:val="24"/>
        </w:rPr>
        <w:t>eletrônico.</w:t>
      </w:r>
    </w:p>
    <w:p w:rsidR="002D5F79" w:rsidRDefault="00B0013F">
      <w:pPr>
        <w:pStyle w:val="Corpodetexto"/>
        <w:spacing w:before="138" w:line="360" w:lineRule="auto"/>
        <w:ind w:right="1070"/>
      </w:pPr>
      <w:r>
        <w:rPr>
          <w:rFonts w:ascii="Arial" w:hAnsi="Arial"/>
          <w:b/>
        </w:rPr>
        <w:t xml:space="preserve">Análise de Preços Unitários: </w:t>
      </w:r>
      <w:r>
        <w:t>A Administração reserva-se o direito de rejeitar propostas com preços unitários manifestamente inexequíveis ou simbólicos, que caracterizem risco de comprometimento da execução do contrato, nos termos da legislação aplicável.</w:t>
      </w:r>
    </w:p>
    <w:p w:rsidR="002D5F79" w:rsidRDefault="00B0013F">
      <w:pPr>
        <w:pStyle w:val="Corpodetexto"/>
        <w:spacing w:before="1" w:line="360" w:lineRule="auto"/>
        <w:ind w:right="1073"/>
      </w:pPr>
      <w:r>
        <w:rPr>
          <w:rFonts w:ascii="Arial" w:hAnsi="Arial"/>
          <w:b/>
        </w:rPr>
        <w:t>Habilitação</w:t>
      </w:r>
      <w:r>
        <w:rPr>
          <w:rFonts w:ascii="Arial" w:hAnsi="Arial"/>
          <w:b/>
          <w:spacing w:val="-5"/>
        </w:rPr>
        <w:t xml:space="preserve"> </w:t>
      </w:r>
      <w:r>
        <w:rPr>
          <w:rFonts w:ascii="Arial" w:hAnsi="Arial"/>
          <w:b/>
        </w:rPr>
        <w:t>de</w:t>
      </w:r>
      <w:r>
        <w:rPr>
          <w:rFonts w:ascii="Arial" w:hAnsi="Arial"/>
          <w:b/>
          <w:spacing w:val="-6"/>
        </w:rPr>
        <w:t xml:space="preserve"> </w:t>
      </w:r>
      <w:r>
        <w:rPr>
          <w:rFonts w:ascii="Arial" w:hAnsi="Arial"/>
          <w:b/>
        </w:rPr>
        <w:t>Múltiplos</w:t>
      </w:r>
      <w:r>
        <w:rPr>
          <w:rFonts w:ascii="Arial" w:hAnsi="Arial"/>
          <w:b/>
          <w:spacing w:val="-5"/>
        </w:rPr>
        <w:t xml:space="preserve"> </w:t>
      </w:r>
      <w:r>
        <w:rPr>
          <w:rFonts w:ascii="Arial" w:hAnsi="Arial"/>
          <w:b/>
        </w:rPr>
        <w:t>Fornecedores</w:t>
      </w:r>
      <w:r>
        <w:rPr>
          <w:rFonts w:ascii="Arial" w:hAnsi="Arial"/>
          <w:b/>
          <w:spacing w:val="-5"/>
        </w:rPr>
        <w:t xml:space="preserve"> </w:t>
      </w:r>
      <w:r>
        <w:rPr>
          <w:rFonts w:ascii="Arial" w:hAnsi="Arial"/>
          <w:b/>
        </w:rPr>
        <w:t>por</w:t>
      </w:r>
      <w:r>
        <w:rPr>
          <w:rFonts w:ascii="Arial" w:hAnsi="Arial"/>
          <w:b/>
          <w:spacing w:val="-5"/>
        </w:rPr>
        <w:t xml:space="preserve"> </w:t>
      </w:r>
      <w:r>
        <w:rPr>
          <w:rFonts w:ascii="Arial" w:hAnsi="Arial"/>
          <w:b/>
        </w:rPr>
        <w:t>Lote:</w:t>
      </w:r>
      <w:r>
        <w:rPr>
          <w:rFonts w:ascii="Arial" w:hAnsi="Arial"/>
          <w:b/>
          <w:spacing w:val="-2"/>
        </w:rPr>
        <w:t xml:space="preserve"> </w:t>
      </w:r>
      <w:r>
        <w:t>Poderá</w:t>
      </w:r>
      <w:r>
        <w:rPr>
          <w:spacing w:val="-5"/>
        </w:rPr>
        <w:t xml:space="preserve"> </w:t>
      </w:r>
      <w:r>
        <w:t>ser</w:t>
      </w:r>
      <w:r>
        <w:rPr>
          <w:spacing w:val="-5"/>
        </w:rPr>
        <w:t xml:space="preserve"> </w:t>
      </w:r>
      <w:r>
        <w:t>estabelecido</w:t>
      </w:r>
      <w:r>
        <w:rPr>
          <w:spacing w:val="-5"/>
        </w:rPr>
        <w:t xml:space="preserve"> </w:t>
      </w:r>
      <w:r>
        <w:t>no</w:t>
      </w:r>
      <w:r>
        <w:rPr>
          <w:spacing w:val="-5"/>
        </w:rPr>
        <w:t xml:space="preserve"> </w:t>
      </w:r>
      <w:r>
        <w:t>edital a</w:t>
      </w:r>
      <w:r>
        <w:rPr>
          <w:spacing w:val="-2"/>
        </w:rPr>
        <w:t xml:space="preserve"> </w:t>
      </w:r>
      <w:r>
        <w:t>habilitação</w:t>
      </w:r>
      <w:r>
        <w:rPr>
          <w:spacing w:val="-6"/>
        </w:rPr>
        <w:t xml:space="preserve"> </w:t>
      </w:r>
      <w:r>
        <w:t>de</w:t>
      </w:r>
      <w:r>
        <w:rPr>
          <w:spacing w:val="-5"/>
        </w:rPr>
        <w:t xml:space="preserve"> </w:t>
      </w:r>
      <w:r>
        <w:t>mais</w:t>
      </w:r>
      <w:r>
        <w:rPr>
          <w:spacing w:val="-6"/>
        </w:rPr>
        <w:t xml:space="preserve"> </w:t>
      </w:r>
      <w:r>
        <w:t>de</w:t>
      </w:r>
      <w:r>
        <w:rPr>
          <w:spacing w:val="-5"/>
        </w:rPr>
        <w:t xml:space="preserve"> </w:t>
      </w:r>
      <w:r>
        <w:t>um</w:t>
      </w:r>
      <w:r>
        <w:rPr>
          <w:spacing w:val="-6"/>
        </w:rPr>
        <w:t xml:space="preserve"> </w:t>
      </w:r>
      <w:r>
        <w:t>fornecedor</w:t>
      </w:r>
      <w:r>
        <w:rPr>
          <w:spacing w:val="-6"/>
        </w:rPr>
        <w:t xml:space="preserve"> </w:t>
      </w:r>
      <w:r>
        <w:t>por</w:t>
      </w:r>
      <w:r>
        <w:rPr>
          <w:spacing w:val="-6"/>
        </w:rPr>
        <w:t xml:space="preserve"> </w:t>
      </w:r>
      <w:r>
        <w:t>lote,</w:t>
      </w:r>
      <w:r>
        <w:rPr>
          <w:spacing w:val="-7"/>
        </w:rPr>
        <w:t xml:space="preserve"> </w:t>
      </w:r>
      <w:r>
        <w:t>classificados</w:t>
      </w:r>
      <w:r>
        <w:rPr>
          <w:spacing w:val="-6"/>
        </w:rPr>
        <w:t xml:space="preserve"> </w:t>
      </w:r>
      <w:r>
        <w:t>por</w:t>
      </w:r>
      <w:r>
        <w:rPr>
          <w:spacing w:val="-6"/>
        </w:rPr>
        <w:t xml:space="preserve"> </w:t>
      </w:r>
      <w:r>
        <w:t>ordem</w:t>
      </w:r>
      <w:r>
        <w:rPr>
          <w:spacing w:val="-6"/>
        </w:rPr>
        <w:t xml:space="preserve"> </w:t>
      </w:r>
      <w:r>
        <w:t>crescente</w:t>
      </w:r>
      <w:r>
        <w:rPr>
          <w:spacing w:val="-6"/>
        </w:rPr>
        <w:t xml:space="preserve"> </w:t>
      </w:r>
      <w:r>
        <w:t>de preço após a fase de lances. Esta prática visa garantir a disponibilidade contínua do serviço,</w:t>
      </w:r>
      <w:r>
        <w:rPr>
          <w:spacing w:val="-7"/>
        </w:rPr>
        <w:t xml:space="preserve"> </w:t>
      </w:r>
      <w:r>
        <w:t>permitindo</w:t>
      </w:r>
      <w:r>
        <w:rPr>
          <w:spacing w:val="-9"/>
        </w:rPr>
        <w:t xml:space="preserve"> </w:t>
      </w:r>
      <w:r>
        <w:t>que</w:t>
      </w:r>
      <w:r>
        <w:rPr>
          <w:spacing w:val="-7"/>
        </w:rPr>
        <w:t xml:space="preserve"> </w:t>
      </w:r>
      <w:r>
        <w:t>a</w:t>
      </w:r>
      <w:r>
        <w:rPr>
          <w:spacing w:val="-7"/>
        </w:rPr>
        <w:t xml:space="preserve"> </w:t>
      </w:r>
      <w:r>
        <w:t>Administração</w:t>
      </w:r>
      <w:r>
        <w:rPr>
          <w:spacing w:val="-7"/>
        </w:rPr>
        <w:t xml:space="preserve"> </w:t>
      </w:r>
      <w:r>
        <w:t>chame</w:t>
      </w:r>
      <w:r>
        <w:rPr>
          <w:spacing w:val="-7"/>
        </w:rPr>
        <w:t xml:space="preserve"> </w:t>
      </w:r>
      <w:r>
        <w:t>o</w:t>
      </w:r>
      <w:r>
        <w:rPr>
          <w:spacing w:val="-7"/>
        </w:rPr>
        <w:t xml:space="preserve"> </w:t>
      </w:r>
      <w:r>
        <w:t>segundo</w:t>
      </w:r>
      <w:r>
        <w:rPr>
          <w:spacing w:val="-6"/>
        </w:rPr>
        <w:t xml:space="preserve"> </w:t>
      </w:r>
      <w:r>
        <w:t>ou</w:t>
      </w:r>
      <w:r>
        <w:rPr>
          <w:spacing w:val="-6"/>
        </w:rPr>
        <w:t xml:space="preserve"> </w:t>
      </w:r>
      <w:r>
        <w:t>terceiro</w:t>
      </w:r>
      <w:r>
        <w:rPr>
          <w:spacing w:val="-7"/>
        </w:rPr>
        <w:t xml:space="preserve"> </w:t>
      </w:r>
      <w:r>
        <w:t>colocados</w:t>
      </w:r>
      <w:r>
        <w:rPr>
          <w:spacing w:val="-7"/>
        </w:rPr>
        <w:t xml:space="preserve"> </w:t>
      </w:r>
      <w:r>
        <w:t>caso o primeiro declare indisponibilidade.</w:t>
      </w:r>
    </w:p>
    <w:p w:rsidR="002D5F79" w:rsidRDefault="002D5F79">
      <w:pPr>
        <w:pStyle w:val="Corpodetexto"/>
        <w:spacing w:before="138"/>
        <w:ind w:left="0"/>
        <w:jc w:val="left"/>
      </w:pPr>
    </w:p>
    <w:p w:rsidR="002D5F79" w:rsidRDefault="00B0013F">
      <w:pPr>
        <w:pStyle w:val="Ttulo2"/>
        <w:numPr>
          <w:ilvl w:val="1"/>
          <w:numId w:val="32"/>
        </w:numPr>
        <w:tabs>
          <w:tab w:val="left" w:pos="1885"/>
        </w:tabs>
        <w:ind w:left="1885" w:hanging="466"/>
        <w:jc w:val="both"/>
      </w:pPr>
      <w:r>
        <w:t>Forma</w:t>
      </w:r>
      <w:r>
        <w:rPr>
          <w:spacing w:val="-3"/>
        </w:rPr>
        <w:t xml:space="preserve"> </w:t>
      </w:r>
      <w:r>
        <w:t>de</w:t>
      </w:r>
      <w:r>
        <w:rPr>
          <w:spacing w:val="-2"/>
        </w:rPr>
        <w:t xml:space="preserve"> </w:t>
      </w:r>
      <w:r>
        <w:t>Fornecimento</w:t>
      </w:r>
      <w:r>
        <w:rPr>
          <w:spacing w:val="-5"/>
        </w:rPr>
        <w:t xml:space="preserve"> </w:t>
      </w:r>
      <w:r>
        <w:t>(Registro</w:t>
      </w:r>
      <w:r>
        <w:rPr>
          <w:spacing w:val="-2"/>
        </w:rPr>
        <w:t xml:space="preserve"> </w:t>
      </w:r>
      <w:r>
        <w:t>de</w:t>
      </w:r>
      <w:r>
        <w:rPr>
          <w:spacing w:val="-3"/>
        </w:rPr>
        <w:t xml:space="preserve"> </w:t>
      </w:r>
      <w:r>
        <w:rPr>
          <w:spacing w:val="-2"/>
        </w:rPr>
        <w:t>Preços)</w:t>
      </w:r>
    </w:p>
    <w:p w:rsidR="002D5F79" w:rsidRDefault="00B0013F">
      <w:pPr>
        <w:pStyle w:val="Corpodetexto"/>
        <w:spacing w:before="138" w:line="360" w:lineRule="auto"/>
        <w:ind w:right="1073"/>
      </w:pPr>
      <w:r>
        <w:t xml:space="preserve">O fornecimento dos bens e serviços será regido pela forma de </w:t>
      </w:r>
      <w:r>
        <w:rPr>
          <w:rFonts w:ascii="Arial" w:hAnsi="Arial"/>
          <w:b/>
        </w:rPr>
        <w:t>REGISTRO DE PREÇOS</w:t>
      </w:r>
      <w:r>
        <w:t>, perfeitamente compatível com a modalidade Pregão.</w:t>
      </w:r>
    </w:p>
    <w:p w:rsidR="002D5F79" w:rsidRDefault="002D5F79">
      <w:pPr>
        <w:pStyle w:val="Corpodetexto"/>
        <w:spacing w:line="360" w:lineRule="auto"/>
        <w:sectPr w:rsidR="002D5F79">
          <w:pgSz w:w="11910" w:h="16840"/>
          <w:pgMar w:top="1840" w:right="0" w:bottom="1020" w:left="283" w:header="658" w:footer="834" w:gutter="0"/>
          <w:cols w:space="720"/>
        </w:sectPr>
      </w:pPr>
    </w:p>
    <w:p w:rsidR="002D5F79" w:rsidRDefault="00B0013F">
      <w:pPr>
        <w:pStyle w:val="Corpodetexto"/>
        <w:ind w:left="4087"/>
        <w:jc w:val="left"/>
        <w:rPr>
          <w:sz w:val="20"/>
        </w:rPr>
      </w:pPr>
      <w:r>
        <w:rPr>
          <w:noProof/>
          <w:sz w:val="20"/>
          <w:lang w:val="pt-BR" w:eastAsia="pt-BR"/>
        </w:rPr>
        <w:lastRenderedPageBreak/>
        <w:drawing>
          <wp:inline distT="0" distB="0" distL="0" distR="0">
            <wp:extent cx="2476213" cy="756094"/>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7" cstate="print"/>
                    <a:stretch>
                      <a:fillRect/>
                    </a:stretch>
                  </pic:blipFill>
                  <pic:spPr>
                    <a:xfrm>
                      <a:off x="0" y="0"/>
                      <a:ext cx="2476213" cy="756094"/>
                    </a:xfrm>
                    <a:prstGeom prst="rect">
                      <a:avLst/>
                    </a:prstGeom>
                  </pic:spPr>
                </pic:pic>
              </a:graphicData>
            </a:graphic>
          </wp:inline>
        </w:drawing>
      </w:r>
    </w:p>
    <w:p w:rsidR="002D5F79" w:rsidRDefault="002D5F79">
      <w:pPr>
        <w:pStyle w:val="Corpodetexto"/>
        <w:ind w:left="0"/>
        <w:jc w:val="left"/>
      </w:pPr>
    </w:p>
    <w:p w:rsidR="002D5F79" w:rsidRDefault="002D5F79">
      <w:pPr>
        <w:pStyle w:val="Corpodetexto"/>
        <w:spacing w:before="136"/>
        <w:ind w:left="0"/>
        <w:jc w:val="left"/>
      </w:pPr>
    </w:p>
    <w:p w:rsidR="002D5F79" w:rsidRDefault="00B0013F">
      <w:pPr>
        <w:pStyle w:val="Ttulo2"/>
        <w:ind w:left="1419"/>
        <w:jc w:val="both"/>
      </w:pPr>
      <w:r>
        <w:t>Características</w:t>
      </w:r>
      <w:r>
        <w:rPr>
          <w:spacing w:val="-11"/>
        </w:rPr>
        <w:t xml:space="preserve"> </w:t>
      </w:r>
      <w:r>
        <w:rPr>
          <w:spacing w:val="-2"/>
        </w:rPr>
        <w:t>Principais:</w:t>
      </w:r>
    </w:p>
    <w:p w:rsidR="002D5F79" w:rsidRDefault="00B0013F">
      <w:pPr>
        <w:spacing w:before="138" w:line="360" w:lineRule="auto"/>
        <w:ind w:left="1419" w:right="1072"/>
        <w:jc w:val="both"/>
        <w:rPr>
          <w:sz w:val="24"/>
        </w:rPr>
      </w:pPr>
      <w:r>
        <w:rPr>
          <w:rFonts w:ascii="Arial" w:hAnsi="Arial"/>
          <w:b/>
          <w:sz w:val="24"/>
        </w:rPr>
        <w:t>Contratação</w:t>
      </w:r>
      <w:r>
        <w:rPr>
          <w:rFonts w:ascii="Arial" w:hAnsi="Arial"/>
          <w:b/>
          <w:spacing w:val="-16"/>
          <w:sz w:val="24"/>
        </w:rPr>
        <w:t xml:space="preserve"> </w:t>
      </w:r>
      <w:r>
        <w:rPr>
          <w:rFonts w:ascii="Arial" w:hAnsi="Arial"/>
          <w:b/>
          <w:sz w:val="24"/>
        </w:rPr>
        <w:t>Única,</w:t>
      </w:r>
      <w:r>
        <w:rPr>
          <w:rFonts w:ascii="Arial" w:hAnsi="Arial"/>
          <w:b/>
          <w:spacing w:val="-10"/>
          <w:sz w:val="24"/>
        </w:rPr>
        <w:t xml:space="preserve"> </w:t>
      </w:r>
      <w:r>
        <w:rPr>
          <w:rFonts w:ascii="Arial" w:hAnsi="Arial"/>
          <w:b/>
          <w:sz w:val="24"/>
        </w:rPr>
        <w:t>Aquisições</w:t>
      </w:r>
      <w:r>
        <w:rPr>
          <w:rFonts w:ascii="Arial" w:hAnsi="Arial"/>
          <w:b/>
          <w:spacing w:val="-15"/>
          <w:sz w:val="24"/>
        </w:rPr>
        <w:t xml:space="preserve"> </w:t>
      </w:r>
      <w:r>
        <w:rPr>
          <w:rFonts w:ascii="Arial" w:hAnsi="Arial"/>
          <w:b/>
          <w:sz w:val="24"/>
        </w:rPr>
        <w:t>Múltiplas:</w:t>
      </w:r>
      <w:r>
        <w:rPr>
          <w:rFonts w:ascii="Arial" w:hAnsi="Arial"/>
          <w:b/>
          <w:spacing w:val="-1"/>
          <w:sz w:val="24"/>
        </w:rPr>
        <w:t xml:space="preserve"> </w:t>
      </w:r>
      <w:r>
        <w:rPr>
          <w:sz w:val="24"/>
        </w:rPr>
        <w:t>Realiza-se</w:t>
      </w:r>
      <w:r>
        <w:rPr>
          <w:spacing w:val="-8"/>
          <w:sz w:val="24"/>
        </w:rPr>
        <w:t xml:space="preserve"> </w:t>
      </w:r>
      <w:r>
        <w:rPr>
          <w:rFonts w:ascii="Arial" w:hAnsi="Arial"/>
          <w:b/>
          <w:sz w:val="24"/>
        </w:rPr>
        <w:t>um</w:t>
      </w:r>
      <w:r>
        <w:rPr>
          <w:rFonts w:ascii="Arial" w:hAnsi="Arial"/>
          <w:b/>
          <w:spacing w:val="-15"/>
          <w:sz w:val="24"/>
        </w:rPr>
        <w:t xml:space="preserve"> </w:t>
      </w:r>
      <w:r>
        <w:rPr>
          <w:sz w:val="24"/>
        </w:rPr>
        <w:t>único</w:t>
      </w:r>
      <w:r>
        <w:rPr>
          <w:spacing w:val="-15"/>
          <w:sz w:val="24"/>
        </w:rPr>
        <w:t xml:space="preserve"> </w:t>
      </w:r>
      <w:r>
        <w:rPr>
          <w:sz w:val="24"/>
        </w:rPr>
        <w:t>processo</w:t>
      </w:r>
      <w:r>
        <w:rPr>
          <w:spacing w:val="-17"/>
          <w:sz w:val="24"/>
        </w:rPr>
        <w:t xml:space="preserve"> </w:t>
      </w:r>
      <w:r>
        <w:rPr>
          <w:sz w:val="24"/>
        </w:rPr>
        <w:t>de</w:t>
      </w:r>
      <w:r>
        <w:rPr>
          <w:spacing w:val="-14"/>
          <w:sz w:val="24"/>
        </w:rPr>
        <w:t xml:space="preserve"> </w:t>
      </w:r>
      <w:r>
        <w:rPr>
          <w:sz w:val="24"/>
        </w:rPr>
        <w:t>Pregão Eletrônico</w:t>
      </w:r>
      <w:r>
        <w:rPr>
          <w:spacing w:val="-1"/>
          <w:sz w:val="24"/>
        </w:rPr>
        <w:t xml:space="preserve"> </w:t>
      </w:r>
      <w:r>
        <w:rPr>
          <w:sz w:val="24"/>
        </w:rPr>
        <w:t>para celebrar</w:t>
      </w:r>
      <w:r>
        <w:rPr>
          <w:spacing w:val="-1"/>
          <w:sz w:val="24"/>
        </w:rPr>
        <w:t xml:space="preserve"> </w:t>
      </w:r>
      <w:r>
        <w:rPr>
          <w:sz w:val="24"/>
        </w:rPr>
        <w:t>Ata de Registro de Preços com o(s) fornecedor(es) habilitado(s) e vencedor(es).</w:t>
      </w:r>
    </w:p>
    <w:p w:rsidR="002D5F79" w:rsidRDefault="00B0013F">
      <w:pPr>
        <w:pStyle w:val="Corpodetexto"/>
        <w:spacing w:line="360" w:lineRule="auto"/>
        <w:ind w:right="1073"/>
      </w:pPr>
      <w:r>
        <w:rPr>
          <w:rFonts w:ascii="Arial" w:hAnsi="Arial"/>
          <w:b/>
        </w:rPr>
        <w:t>Preços</w:t>
      </w:r>
      <w:r>
        <w:rPr>
          <w:rFonts w:ascii="Arial" w:hAnsi="Arial"/>
          <w:b/>
          <w:spacing w:val="80"/>
          <w:w w:val="150"/>
        </w:rPr>
        <w:t xml:space="preserve"> </w:t>
      </w:r>
      <w:r>
        <w:rPr>
          <w:rFonts w:ascii="Arial" w:hAnsi="Arial"/>
          <w:b/>
        </w:rPr>
        <w:t xml:space="preserve">Registrados: </w:t>
      </w:r>
      <w:r>
        <w:t>Os</w:t>
      </w:r>
      <w:r>
        <w:rPr>
          <w:spacing w:val="80"/>
          <w:w w:val="150"/>
        </w:rPr>
        <w:t xml:space="preserve"> </w:t>
      </w:r>
      <w:r>
        <w:t>preços</w:t>
      </w:r>
      <w:r>
        <w:rPr>
          <w:spacing w:val="80"/>
          <w:w w:val="150"/>
        </w:rPr>
        <w:t xml:space="preserve"> </w:t>
      </w:r>
      <w:r>
        <w:t>unitários</w:t>
      </w:r>
      <w:r>
        <w:rPr>
          <w:spacing w:val="80"/>
          <w:w w:val="150"/>
        </w:rPr>
        <w:t xml:space="preserve"> </w:t>
      </w:r>
      <w:r>
        <w:t>resultantes</w:t>
      </w:r>
      <w:r>
        <w:rPr>
          <w:spacing w:val="80"/>
          <w:w w:val="150"/>
        </w:rPr>
        <w:t xml:space="preserve"> </w:t>
      </w:r>
      <w:r>
        <w:t>da</w:t>
      </w:r>
      <w:r>
        <w:rPr>
          <w:spacing w:val="80"/>
          <w:w w:val="150"/>
        </w:rPr>
        <w:t xml:space="preserve"> </w:t>
      </w:r>
      <w:r>
        <w:t>disputa</w:t>
      </w:r>
      <w:r>
        <w:rPr>
          <w:spacing w:val="80"/>
          <w:w w:val="150"/>
        </w:rPr>
        <w:t xml:space="preserve"> </w:t>
      </w:r>
      <w:r>
        <w:t>eletrônica são</w:t>
      </w:r>
      <w:r>
        <w:rPr>
          <w:spacing w:val="-2"/>
        </w:rPr>
        <w:t xml:space="preserve"> </w:t>
      </w:r>
      <w:r>
        <w:t>registrados e congelados</w:t>
      </w:r>
      <w:r>
        <w:rPr>
          <w:spacing w:val="-1"/>
        </w:rPr>
        <w:t xml:space="preserve"> </w:t>
      </w:r>
      <w:r>
        <w:t>para utilização durante um</w:t>
      </w:r>
      <w:r>
        <w:rPr>
          <w:spacing w:val="-1"/>
        </w:rPr>
        <w:t xml:space="preserve"> </w:t>
      </w:r>
      <w:r>
        <w:t>período de vigência predeterminado (ex: 12 meses).</w:t>
      </w:r>
    </w:p>
    <w:p w:rsidR="002D5F79" w:rsidRDefault="00B0013F">
      <w:pPr>
        <w:pStyle w:val="Corpodetexto"/>
        <w:spacing w:line="360" w:lineRule="auto"/>
        <w:ind w:right="1073"/>
      </w:pPr>
      <w:r>
        <w:rPr>
          <w:rFonts w:ascii="Arial" w:hAnsi="Arial"/>
          <w:b/>
        </w:rPr>
        <w:t xml:space="preserve">Aquisição sob Demanda (Chamamento): </w:t>
      </w:r>
      <w:r>
        <w:t>Durante a vigência, os órgãos da Administração (unidades requisitantes) poderão adquirir os itens conforme sua necessidade real, através da emissão de Termos de Chamamento</w:t>
      </w:r>
      <w:r>
        <w:rPr>
          <w:spacing w:val="-1"/>
        </w:rPr>
        <w:t xml:space="preserve"> </w:t>
      </w:r>
      <w:r>
        <w:t>individuais, de forma ágil e sem a necessidade de novo procedimento licitatório.</w:t>
      </w:r>
    </w:p>
    <w:p w:rsidR="002D5F79" w:rsidRDefault="00B0013F">
      <w:pPr>
        <w:pStyle w:val="Corpodetexto"/>
        <w:spacing w:before="1" w:line="360" w:lineRule="auto"/>
        <w:ind w:right="1071"/>
      </w:pPr>
      <w:r>
        <w:rPr>
          <w:rFonts w:ascii="Arial" w:hAnsi="Arial"/>
          <w:b/>
        </w:rPr>
        <w:t>Vantagens:</w:t>
      </w:r>
      <w:r>
        <w:rPr>
          <w:rFonts w:ascii="Arial" w:hAnsi="Arial"/>
          <w:b/>
          <w:spacing w:val="-1"/>
        </w:rPr>
        <w:t xml:space="preserve"> </w:t>
      </w:r>
      <w:r>
        <w:t>Este</w:t>
      </w:r>
      <w:r>
        <w:rPr>
          <w:spacing w:val="80"/>
          <w:w w:val="150"/>
        </w:rPr>
        <w:t xml:space="preserve"> </w:t>
      </w:r>
      <w:r>
        <w:t>modelo</w:t>
      </w:r>
      <w:r>
        <w:rPr>
          <w:spacing w:val="80"/>
          <w:w w:val="150"/>
        </w:rPr>
        <w:t xml:space="preserve"> </w:t>
      </w:r>
      <w:r>
        <w:t>alia</w:t>
      </w:r>
      <w:r>
        <w:rPr>
          <w:spacing w:val="80"/>
          <w:w w:val="150"/>
        </w:rPr>
        <w:t xml:space="preserve"> </w:t>
      </w:r>
      <w:r>
        <w:t>a</w:t>
      </w:r>
      <w:r>
        <w:rPr>
          <w:spacing w:val="-1"/>
        </w:rPr>
        <w:t xml:space="preserve"> </w:t>
      </w:r>
      <w:r>
        <w:t>celeridade</w:t>
      </w:r>
      <w:r>
        <w:rPr>
          <w:spacing w:val="80"/>
          <w:w w:val="150"/>
        </w:rPr>
        <w:t xml:space="preserve"> </w:t>
      </w:r>
      <w:r>
        <w:t>e</w:t>
      </w:r>
      <w:r>
        <w:rPr>
          <w:spacing w:val="80"/>
          <w:w w:val="150"/>
        </w:rPr>
        <w:t xml:space="preserve"> </w:t>
      </w:r>
      <w:r>
        <w:t>competitividade</w:t>
      </w:r>
      <w:r>
        <w:rPr>
          <w:spacing w:val="80"/>
          <w:w w:val="150"/>
        </w:rPr>
        <w:t xml:space="preserve"> </w:t>
      </w:r>
      <w:r>
        <w:t>do</w:t>
      </w:r>
      <w:r>
        <w:rPr>
          <w:spacing w:val="80"/>
          <w:w w:val="150"/>
        </w:rPr>
        <w:t xml:space="preserve"> </w:t>
      </w:r>
      <w:r>
        <w:t>Pregão com</w:t>
      </w:r>
      <w:r>
        <w:rPr>
          <w:spacing w:val="80"/>
        </w:rPr>
        <w:t xml:space="preserve"> </w:t>
      </w:r>
      <w:r>
        <w:t>a</w:t>
      </w:r>
      <w:r>
        <w:rPr>
          <w:spacing w:val="-2"/>
        </w:rPr>
        <w:t xml:space="preserve"> </w:t>
      </w:r>
      <w:r>
        <w:t>eficiência e previsibilidade do Registro de Preços, otimizando recursos administrativos e financeiros.</w:t>
      </w:r>
    </w:p>
    <w:p w:rsidR="002D5F79" w:rsidRDefault="002D5F79">
      <w:pPr>
        <w:pStyle w:val="Corpodetexto"/>
        <w:spacing w:before="138"/>
        <w:ind w:left="0"/>
        <w:jc w:val="left"/>
      </w:pPr>
    </w:p>
    <w:p w:rsidR="002D5F79" w:rsidRDefault="00B0013F">
      <w:pPr>
        <w:pStyle w:val="Ttulo2"/>
        <w:numPr>
          <w:ilvl w:val="1"/>
          <w:numId w:val="32"/>
        </w:numPr>
        <w:tabs>
          <w:tab w:val="left" w:pos="1885"/>
        </w:tabs>
        <w:ind w:left="1885" w:hanging="466"/>
      </w:pPr>
      <w:r>
        <w:t>Mecanismo</w:t>
      </w:r>
      <w:r>
        <w:rPr>
          <w:spacing w:val="-4"/>
        </w:rPr>
        <w:t xml:space="preserve"> </w:t>
      </w:r>
      <w:r>
        <w:t>de</w:t>
      </w:r>
      <w:r>
        <w:rPr>
          <w:spacing w:val="-1"/>
        </w:rPr>
        <w:t xml:space="preserve"> </w:t>
      </w:r>
      <w:r>
        <w:rPr>
          <w:spacing w:val="-2"/>
        </w:rPr>
        <w:t>Chamamento</w:t>
      </w:r>
    </w:p>
    <w:p w:rsidR="002D5F79" w:rsidRDefault="00B0013F">
      <w:pPr>
        <w:pStyle w:val="Corpodetexto"/>
        <w:spacing w:before="138" w:line="360" w:lineRule="auto"/>
        <w:ind w:right="1071"/>
      </w:pPr>
      <w:r>
        <w:rPr>
          <w:rFonts w:ascii="Arial" w:hAnsi="Arial"/>
          <w:b/>
        </w:rPr>
        <w:t xml:space="preserve">Ordem de Prioridade: </w:t>
      </w:r>
      <w:r>
        <w:t>A Administração, ao necessitar de um item, consultará a Ata de</w:t>
      </w:r>
      <w:r>
        <w:rPr>
          <w:spacing w:val="-14"/>
        </w:rPr>
        <w:t xml:space="preserve"> </w:t>
      </w:r>
      <w:r>
        <w:t>Registro</w:t>
      </w:r>
      <w:r>
        <w:rPr>
          <w:spacing w:val="-14"/>
        </w:rPr>
        <w:t xml:space="preserve"> </w:t>
      </w:r>
      <w:r>
        <w:t>de</w:t>
      </w:r>
      <w:r>
        <w:rPr>
          <w:spacing w:val="-14"/>
        </w:rPr>
        <w:t xml:space="preserve"> </w:t>
      </w:r>
      <w:r>
        <w:t>Preços</w:t>
      </w:r>
      <w:r>
        <w:rPr>
          <w:spacing w:val="-3"/>
        </w:rPr>
        <w:t xml:space="preserve"> </w:t>
      </w:r>
      <w:r>
        <w:t>e</w:t>
      </w:r>
      <w:r>
        <w:rPr>
          <w:spacing w:val="-15"/>
        </w:rPr>
        <w:t xml:space="preserve"> </w:t>
      </w:r>
      <w:r>
        <w:t>formalizará</w:t>
      </w:r>
      <w:r>
        <w:rPr>
          <w:spacing w:val="-14"/>
        </w:rPr>
        <w:t xml:space="preserve"> </w:t>
      </w:r>
      <w:r>
        <w:t>um</w:t>
      </w:r>
      <w:r>
        <w:rPr>
          <w:spacing w:val="-2"/>
        </w:rPr>
        <w:t xml:space="preserve"> </w:t>
      </w:r>
      <w:r>
        <w:t>Termo</w:t>
      </w:r>
      <w:r>
        <w:rPr>
          <w:spacing w:val="-14"/>
        </w:rPr>
        <w:t xml:space="preserve"> </w:t>
      </w:r>
      <w:r>
        <w:t>de</w:t>
      </w:r>
      <w:r>
        <w:rPr>
          <w:spacing w:val="-14"/>
        </w:rPr>
        <w:t xml:space="preserve"> </w:t>
      </w:r>
      <w:r>
        <w:t>Chamamento</w:t>
      </w:r>
      <w:r>
        <w:rPr>
          <w:spacing w:val="-3"/>
        </w:rPr>
        <w:t xml:space="preserve"> </w:t>
      </w:r>
      <w:r>
        <w:t>dirigido</w:t>
      </w:r>
      <w:r>
        <w:rPr>
          <w:spacing w:val="-15"/>
        </w:rPr>
        <w:t xml:space="preserve"> </w:t>
      </w:r>
      <w:r>
        <w:t>ao</w:t>
      </w:r>
      <w:r>
        <w:rPr>
          <w:spacing w:val="-2"/>
        </w:rPr>
        <w:t xml:space="preserve"> </w:t>
      </w:r>
      <w:r>
        <w:t>fornecedor classificado em primeiro lugar no lote correspondente.</w:t>
      </w:r>
    </w:p>
    <w:p w:rsidR="002D5F79" w:rsidRDefault="00B0013F">
      <w:pPr>
        <w:pStyle w:val="Corpodetexto"/>
        <w:spacing w:line="360" w:lineRule="auto"/>
        <w:ind w:right="1075"/>
      </w:pPr>
      <w:r>
        <w:rPr>
          <w:rFonts w:ascii="Arial" w:hAnsi="Arial"/>
          <w:b/>
        </w:rPr>
        <w:t xml:space="preserve">Indisponibilidade: </w:t>
      </w:r>
      <w:r>
        <w:t>Caso o primeiro colocado declare, formal e justificadamente, indisponibilidade para atender ao prazo ou condições do chamamento, a Administração poderá chamar o segundo colocado</w:t>
      </w:r>
      <w:r>
        <w:rPr>
          <w:spacing w:val="-2"/>
        </w:rPr>
        <w:t xml:space="preserve"> </w:t>
      </w:r>
      <w:r>
        <w:t xml:space="preserve">no mesmo lote, e assim </w:t>
      </w:r>
      <w:r>
        <w:rPr>
          <w:spacing w:val="-2"/>
        </w:rPr>
        <w:t>sucessivamente.</w:t>
      </w:r>
    </w:p>
    <w:p w:rsidR="002D5F79" w:rsidRDefault="00B0013F">
      <w:pPr>
        <w:pStyle w:val="Corpodetexto"/>
        <w:spacing w:before="1" w:line="360" w:lineRule="auto"/>
        <w:ind w:right="1073"/>
      </w:pPr>
      <w:r>
        <w:rPr>
          <w:rFonts w:ascii="Arial" w:hAnsi="Arial"/>
          <w:b/>
        </w:rPr>
        <w:t xml:space="preserve">Obrigatoriedade de Fornecimento: </w:t>
      </w:r>
      <w:r>
        <w:t>A empresa que tiver seu preço registrado na</w:t>
      </w:r>
      <w:r>
        <w:rPr>
          <w:spacing w:val="40"/>
        </w:rPr>
        <w:t xml:space="preserve"> </w:t>
      </w:r>
      <w:r>
        <w:t>Ata</w:t>
      </w:r>
      <w:r>
        <w:rPr>
          <w:spacing w:val="-3"/>
        </w:rPr>
        <w:t xml:space="preserve"> </w:t>
      </w:r>
      <w:r>
        <w:t>é obrigada a fornecer</w:t>
      </w:r>
      <w:r>
        <w:rPr>
          <w:spacing w:val="-2"/>
        </w:rPr>
        <w:t xml:space="preserve"> </w:t>
      </w:r>
      <w:r>
        <w:t>os bens/serviços nas quantidades e prazos demandados, nas condições do edital e pelo preço registrado, exceto em casos de força maior devidamente comprovados.</w:t>
      </w:r>
    </w:p>
    <w:p w:rsidR="002D5F79" w:rsidRDefault="002D5F79">
      <w:pPr>
        <w:pStyle w:val="Corpodetexto"/>
        <w:spacing w:before="138"/>
        <w:ind w:left="0"/>
        <w:jc w:val="left"/>
      </w:pPr>
    </w:p>
    <w:p w:rsidR="002D5F79" w:rsidRDefault="00B0013F">
      <w:pPr>
        <w:pStyle w:val="Ttulo2"/>
        <w:numPr>
          <w:ilvl w:val="1"/>
          <w:numId w:val="32"/>
        </w:numPr>
        <w:tabs>
          <w:tab w:val="left" w:pos="1885"/>
        </w:tabs>
        <w:ind w:left="1885" w:hanging="466"/>
      </w:pPr>
      <w:r>
        <w:t>Fornecimento</w:t>
      </w:r>
      <w:r>
        <w:rPr>
          <w:spacing w:val="-6"/>
        </w:rPr>
        <w:t xml:space="preserve"> </w:t>
      </w:r>
      <w:r>
        <w:t>por</w:t>
      </w:r>
      <w:r>
        <w:rPr>
          <w:spacing w:val="-2"/>
        </w:rPr>
        <w:t xml:space="preserve"> </w:t>
      </w:r>
      <w:r>
        <w:t>Lotes</w:t>
      </w:r>
      <w:r>
        <w:rPr>
          <w:spacing w:val="-3"/>
        </w:rPr>
        <w:t xml:space="preserve"> </w:t>
      </w:r>
      <w:r>
        <w:rPr>
          <w:spacing w:val="-2"/>
        </w:rPr>
        <w:t>Independentes</w:t>
      </w:r>
    </w:p>
    <w:p w:rsidR="002D5F79" w:rsidRDefault="00B0013F">
      <w:pPr>
        <w:pStyle w:val="Corpodetexto"/>
        <w:spacing w:before="138" w:line="360" w:lineRule="auto"/>
        <w:ind w:right="1072"/>
      </w:pPr>
      <w:r>
        <w:t>O fornecimento será realizado por lotes independentes e autônomos. A CONTRATANTE poderá:</w:t>
      </w:r>
    </w:p>
    <w:p w:rsidR="002D5F79" w:rsidRDefault="002D5F79">
      <w:pPr>
        <w:pStyle w:val="Corpodetexto"/>
        <w:spacing w:line="360" w:lineRule="auto"/>
        <w:sectPr w:rsidR="002D5F79">
          <w:headerReference w:type="default" r:id="rId39"/>
          <w:footerReference w:type="default" r:id="rId40"/>
          <w:pgSz w:w="11910" w:h="16840"/>
          <w:pgMar w:top="640" w:right="0" w:bottom="1020" w:left="283" w:header="0" w:footer="834" w:gutter="0"/>
          <w:cols w:space="720"/>
        </w:sectPr>
      </w:pPr>
    </w:p>
    <w:p w:rsidR="002D5F79" w:rsidRDefault="002D5F79">
      <w:pPr>
        <w:pStyle w:val="Corpodetexto"/>
        <w:spacing w:before="2"/>
        <w:ind w:left="0"/>
        <w:jc w:val="left"/>
      </w:pPr>
    </w:p>
    <w:p w:rsidR="002D5F79" w:rsidRDefault="00B0013F">
      <w:pPr>
        <w:pStyle w:val="Corpodetexto"/>
        <w:spacing w:line="357" w:lineRule="auto"/>
        <w:ind w:right="1075"/>
      </w:pPr>
      <w:r>
        <w:t>Celebrar</w:t>
      </w:r>
      <w:r>
        <w:rPr>
          <w:spacing w:val="-12"/>
        </w:rPr>
        <w:t xml:space="preserve"> </w:t>
      </w:r>
      <w:r>
        <w:t>ata(s)</w:t>
      </w:r>
      <w:r>
        <w:rPr>
          <w:spacing w:val="-12"/>
        </w:rPr>
        <w:t xml:space="preserve"> </w:t>
      </w:r>
      <w:r>
        <w:t>com</w:t>
      </w:r>
      <w:r>
        <w:rPr>
          <w:spacing w:val="-12"/>
        </w:rPr>
        <w:t xml:space="preserve"> </w:t>
      </w:r>
      <w:r>
        <w:t>um</w:t>
      </w:r>
      <w:r>
        <w:rPr>
          <w:spacing w:val="-12"/>
        </w:rPr>
        <w:t xml:space="preserve"> </w:t>
      </w:r>
      <w:r>
        <w:t>único</w:t>
      </w:r>
      <w:r>
        <w:rPr>
          <w:spacing w:val="-12"/>
        </w:rPr>
        <w:t xml:space="preserve"> </w:t>
      </w:r>
      <w:r>
        <w:t>fornecedor</w:t>
      </w:r>
      <w:r>
        <w:rPr>
          <w:spacing w:val="-12"/>
        </w:rPr>
        <w:t xml:space="preserve"> </w:t>
      </w:r>
      <w:r>
        <w:t>para</w:t>
      </w:r>
      <w:r>
        <w:rPr>
          <w:spacing w:val="-12"/>
        </w:rPr>
        <w:t xml:space="preserve"> </w:t>
      </w:r>
      <w:r>
        <w:t>múltiplos</w:t>
      </w:r>
      <w:r>
        <w:rPr>
          <w:spacing w:val="-14"/>
        </w:rPr>
        <w:t xml:space="preserve"> </w:t>
      </w:r>
      <w:r>
        <w:t>lotes,</w:t>
      </w:r>
      <w:r>
        <w:rPr>
          <w:spacing w:val="-13"/>
        </w:rPr>
        <w:t xml:space="preserve"> </w:t>
      </w:r>
      <w:r>
        <w:t>caso</w:t>
      </w:r>
      <w:r>
        <w:rPr>
          <w:spacing w:val="-11"/>
        </w:rPr>
        <w:t xml:space="preserve"> </w:t>
      </w:r>
      <w:r>
        <w:t>este</w:t>
      </w:r>
      <w:r>
        <w:rPr>
          <w:spacing w:val="-12"/>
        </w:rPr>
        <w:t xml:space="preserve"> </w:t>
      </w:r>
      <w:r>
        <w:t>seja</w:t>
      </w:r>
      <w:r>
        <w:rPr>
          <w:spacing w:val="-12"/>
        </w:rPr>
        <w:t xml:space="preserve"> </w:t>
      </w:r>
      <w:r>
        <w:t>vencedor em mais de um.</w:t>
      </w:r>
    </w:p>
    <w:p w:rsidR="002D5F79" w:rsidRDefault="00B0013F">
      <w:pPr>
        <w:pStyle w:val="Corpodetexto"/>
        <w:spacing w:before="4"/>
      </w:pPr>
      <w:r>
        <w:t>Celebrar</w:t>
      </w:r>
      <w:r>
        <w:rPr>
          <w:spacing w:val="-4"/>
        </w:rPr>
        <w:t xml:space="preserve"> </w:t>
      </w:r>
      <w:r>
        <w:t>atas</w:t>
      </w:r>
      <w:r>
        <w:rPr>
          <w:spacing w:val="-4"/>
        </w:rPr>
        <w:t xml:space="preserve"> </w:t>
      </w:r>
      <w:r>
        <w:t>separadas</w:t>
      </w:r>
      <w:r>
        <w:rPr>
          <w:spacing w:val="-3"/>
        </w:rPr>
        <w:t xml:space="preserve"> </w:t>
      </w:r>
      <w:r>
        <w:t>com</w:t>
      </w:r>
      <w:r>
        <w:rPr>
          <w:spacing w:val="-4"/>
        </w:rPr>
        <w:t xml:space="preserve"> </w:t>
      </w:r>
      <w:r>
        <w:t>fornecedores</w:t>
      </w:r>
      <w:r>
        <w:rPr>
          <w:spacing w:val="-4"/>
        </w:rPr>
        <w:t xml:space="preserve"> </w:t>
      </w:r>
      <w:r>
        <w:t>diferentes</w:t>
      </w:r>
      <w:r>
        <w:rPr>
          <w:spacing w:val="-3"/>
        </w:rPr>
        <w:t xml:space="preserve"> </w:t>
      </w:r>
      <w:r>
        <w:t>para</w:t>
      </w:r>
      <w:r>
        <w:rPr>
          <w:spacing w:val="-4"/>
        </w:rPr>
        <w:t xml:space="preserve"> </w:t>
      </w:r>
      <w:r>
        <w:t>lotes</w:t>
      </w:r>
      <w:r>
        <w:rPr>
          <w:spacing w:val="-5"/>
        </w:rPr>
        <w:t xml:space="preserve"> </w:t>
      </w:r>
      <w:r>
        <w:rPr>
          <w:spacing w:val="-2"/>
        </w:rPr>
        <w:t>distintos.</w:t>
      </w:r>
    </w:p>
    <w:p w:rsidR="002D5F79" w:rsidRDefault="00B0013F">
      <w:pPr>
        <w:pStyle w:val="Corpodetexto"/>
        <w:spacing w:before="138" w:line="360" w:lineRule="auto"/>
        <w:ind w:right="1080"/>
      </w:pPr>
      <w:r>
        <w:t>Realizar chamamentos independentes para cada lote, junto ao seu respectivo fornecedor contratado.</w:t>
      </w:r>
    </w:p>
    <w:p w:rsidR="002D5F79" w:rsidRDefault="00B0013F">
      <w:pPr>
        <w:pStyle w:val="Corpodetexto"/>
        <w:spacing w:line="360" w:lineRule="auto"/>
        <w:ind w:right="1074"/>
      </w:pPr>
      <w:r>
        <w:t>Esta forma e critérios de seleção, através do Pregão Eletrônico para Registro de Preços, garantem a</w:t>
      </w:r>
      <w:r>
        <w:rPr>
          <w:spacing w:val="-3"/>
        </w:rPr>
        <w:t xml:space="preserve"> </w:t>
      </w:r>
      <w:r>
        <w:t>máxima economicidade, transparência e eficiência, assegurando à Administração a melhor relação custo-benefício com agilidade processual.</w:t>
      </w:r>
    </w:p>
    <w:p w:rsidR="002D5F79" w:rsidRDefault="002D5F79">
      <w:pPr>
        <w:pStyle w:val="Corpodetexto"/>
        <w:spacing w:before="108"/>
        <w:ind w:left="0"/>
        <w:jc w:val="left"/>
      </w:pPr>
    </w:p>
    <w:p w:rsidR="002D5F79" w:rsidRDefault="00B0013F">
      <w:pPr>
        <w:pStyle w:val="Ttulo1"/>
        <w:numPr>
          <w:ilvl w:val="0"/>
          <w:numId w:val="32"/>
        </w:numPr>
        <w:tabs>
          <w:tab w:val="left" w:pos="1817"/>
        </w:tabs>
        <w:ind w:left="1817" w:hanging="398"/>
      </w:pPr>
      <w:r>
        <w:t>COMPATIBILIDADE</w:t>
      </w:r>
      <w:r>
        <w:rPr>
          <w:spacing w:val="-12"/>
        </w:rPr>
        <w:t xml:space="preserve"> </w:t>
      </w:r>
      <w:r>
        <w:rPr>
          <w:spacing w:val="-2"/>
        </w:rPr>
        <w:t>ORÇAMENTÁRIA</w:t>
      </w:r>
    </w:p>
    <w:p w:rsidR="002D5F79" w:rsidRDefault="002D5F79">
      <w:pPr>
        <w:pStyle w:val="Corpodetexto"/>
        <w:spacing w:before="108"/>
        <w:ind w:left="0"/>
        <w:jc w:val="left"/>
        <w:rPr>
          <w:rFonts w:ascii="Arial"/>
          <w:b/>
        </w:rPr>
      </w:pPr>
    </w:p>
    <w:p w:rsidR="002D5F79" w:rsidRDefault="00B0013F">
      <w:pPr>
        <w:pStyle w:val="Corpodetexto"/>
        <w:spacing w:line="364" w:lineRule="auto"/>
        <w:ind w:right="1077"/>
        <w:jc w:val="left"/>
      </w:pPr>
      <w:r>
        <w:t>Unidade:</w:t>
      </w:r>
      <w:r>
        <w:rPr>
          <w:spacing w:val="-6"/>
        </w:rPr>
        <w:t xml:space="preserve"> </w:t>
      </w:r>
      <w:r>
        <w:t>0216000</w:t>
      </w:r>
      <w:r>
        <w:rPr>
          <w:spacing w:val="-7"/>
        </w:rPr>
        <w:t xml:space="preserve"> </w:t>
      </w:r>
      <w:r>
        <w:t>SECRETARIA</w:t>
      </w:r>
      <w:r>
        <w:rPr>
          <w:spacing w:val="-5"/>
        </w:rPr>
        <w:t xml:space="preserve"> </w:t>
      </w:r>
      <w:r>
        <w:t>MUNICIPAL</w:t>
      </w:r>
      <w:r>
        <w:rPr>
          <w:spacing w:val="-4"/>
        </w:rPr>
        <w:t xml:space="preserve"> </w:t>
      </w:r>
      <w:r>
        <w:t>DE</w:t>
      </w:r>
      <w:r>
        <w:rPr>
          <w:spacing w:val="-4"/>
        </w:rPr>
        <w:t xml:space="preserve"> </w:t>
      </w:r>
      <w:r>
        <w:t>CULTURA,</w:t>
      </w:r>
      <w:r>
        <w:rPr>
          <w:spacing w:val="-5"/>
        </w:rPr>
        <w:t xml:space="preserve"> </w:t>
      </w:r>
      <w:r>
        <w:t>ESPORTE</w:t>
      </w:r>
      <w:r>
        <w:rPr>
          <w:spacing w:val="-4"/>
        </w:rPr>
        <w:t xml:space="preserve"> </w:t>
      </w:r>
      <w:r>
        <w:t>E</w:t>
      </w:r>
      <w:r>
        <w:rPr>
          <w:spacing w:val="-3"/>
        </w:rPr>
        <w:t xml:space="preserve"> </w:t>
      </w:r>
      <w:r>
        <w:t>LAZER 0207000 SECRETARIA MUNICIPAL DE EDUCAÇÃO</w:t>
      </w:r>
    </w:p>
    <w:p w:rsidR="002D5F79" w:rsidRDefault="00B0013F">
      <w:pPr>
        <w:pStyle w:val="Corpodetexto"/>
        <w:spacing w:before="2"/>
        <w:jc w:val="left"/>
      </w:pPr>
      <w:r>
        <w:t>0209000</w:t>
      </w:r>
      <w:r>
        <w:rPr>
          <w:spacing w:val="-5"/>
        </w:rPr>
        <w:t xml:space="preserve"> </w:t>
      </w:r>
      <w:r>
        <w:t>SECRETARIA</w:t>
      </w:r>
      <w:r>
        <w:rPr>
          <w:spacing w:val="-6"/>
        </w:rPr>
        <w:t xml:space="preserve"> </w:t>
      </w:r>
      <w:r>
        <w:t>MUN.</w:t>
      </w:r>
      <w:r>
        <w:rPr>
          <w:spacing w:val="-6"/>
        </w:rPr>
        <w:t xml:space="preserve"> </w:t>
      </w:r>
      <w:r>
        <w:t>DE</w:t>
      </w:r>
      <w:r>
        <w:rPr>
          <w:spacing w:val="-4"/>
        </w:rPr>
        <w:t xml:space="preserve"> </w:t>
      </w:r>
      <w:r>
        <w:t>ASSISTÊNCIA</w:t>
      </w:r>
      <w:r>
        <w:rPr>
          <w:spacing w:val="-7"/>
        </w:rPr>
        <w:t xml:space="preserve"> </w:t>
      </w:r>
      <w:r>
        <w:t>SOCIAL</w:t>
      </w:r>
      <w:r>
        <w:rPr>
          <w:spacing w:val="-5"/>
        </w:rPr>
        <w:t xml:space="preserve"> </w:t>
      </w:r>
      <w:r>
        <w:t>E</w:t>
      </w:r>
      <w:r>
        <w:rPr>
          <w:spacing w:val="-6"/>
        </w:rPr>
        <w:t xml:space="preserve"> </w:t>
      </w:r>
      <w:r>
        <w:rPr>
          <w:spacing w:val="-2"/>
        </w:rPr>
        <w:t>CIDADANIA</w:t>
      </w:r>
    </w:p>
    <w:p w:rsidR="002D5F79" w:rsidRDefault="00B0013F">
      <w:pPr>
        <w:pStyle w:val="Corpodetexto"/>
        <w:spacing w:before="144"/>
        <w:jc w:val="left"/>
      </w:pPr>
      <w:r>
        <w:t>0208000</w:t>
      </w:r>
      <w:r>
        <w:rPr>
          <w:spacing w:val="-8"/>
        </w:rPr>
        <w:t xml:space="preserve"> </w:t>
      </w:r>
      <w:r>
        <w:t>FUNDO</w:t>
      </w:r>
      <w:r>
        <w:rPr>
          <w:spacing w:val="-10"/>
        </w:rPr>
        <w:t xml:space="preserve"> </w:t>
      </w:r>
      <w:r>
        <w:t>MUNICIPAL</w:t>
      </w:r>
      <w:r>
        <w:rPr>
          <w:spacing w:val="-9"/>
        </w:rPr>
        <w:t xml:space="preserve"> </w:t>
      </w:r>
      <w:r>
        <w:t>DE</w:t>
      </w:r>
      <w:r>
        <w:rPr>
          <w:spacing w:val="-8"/>
        </w:rPr>
        <w:t xml:space="preserve"> </w:t>
      </w:r>
      <w:r>
        <w:rPr>
          <w:spacing w:val="-2"/>
        </w:rPr>
        <w:t>SAÚDE</w:t>
      </w:r>
    </w:p>
    <w:p w:rsidR="002D5F79" w:rsidRDefault="00B0013F">
      <w:pPr>
        <w:pStyle w:val="Corpodetexto"/>
        <w:spacing w:before="144"/>
      </w:pPr>
      <w:r>
        <w:t>Projeto</w:t>
      </w:r>
      <w:r>
        <w:rPr>
          <w:spacing w:val="-5"/>
        </w:rPr>
        <w:t xml:space="preserve"> </w:t>
      </w:r>
      <w:r>
        <w:t>Atividade:</w:t>
      </w:r>
      <w:r>
        <w:rPr>
          <w:spacing w:val="-7"/>
        </w:rPr>
        <w:t xml:space="preserve"> </w:t>
      </w:r>
      <w:r>
        <w:t>2.287</w:t>
      </w:r>
      <w:r>
        <w:rPr>
          <w:spacing w:val="-4"/>
        </w:rPr>
        <w:t xml:space="preserve"> </w:t>
      </w:r>
      <w:r>
        <w:t>Manutenção</w:t>
      </w:r>
      <w:r>
        <w:rPr>
          <w:spacing w:val="-6"/>
        </w:rPr>
        <w:t xml:space="preserve"> </w:t>
      </w:r>
      <w:r>
        <w:t>de</w:t>
      </w:r>
      <w:r>
        <w:rPr>
          <w:spacing w:val="-5"/>
        </w:rPr>
        <w:t xml:space="preserve"> </w:t>
      </w:r>
      <w:r>
        <w:t>Dep.</w:t>
      </w:r>
      <w:r>
        <w:rPr>
          <w:spacing w:val="-5"/>
        </w:rPr>
        <w:t xml:space="preserve"> </w:t>
      </w:r>
      <w:r>
        <w:t>Promoções</w:t>
      </w:r>
      <w:r>
        <w:rPr>
          <w:spacing w:val="-5"/>
        </w:rPr>
        <w:t xml:space="preserve"> </w:t>
      </w:r>
      <w:r>
        <w:t>e</w:t>
      </w:r>
      <w:r>
        <w:rPr>
          <w:spacing w:val="-5"/>
        </w:rPr>
        <w:t xml:space="preserve"> </w:t>
      </w:r>
      <w:r>
        <w:rPr>
          <w:spacing w:val="-2"/>
        </w:rPr>
        <w:t>Eventos</w:t>
      </w:r>
    </w:p>
    <w:p w:rsidR="002D5F79" w:rsidRDefault="00B0013F">
      <w:pPr>
        <w:pStyle w:val="Corpodetexto"/>
        <w:spacing w:before="144"/>
        <w:jc w:val="left"/>
      </w:pPr>
      <w:r>
        <w:t>2.020</w:t>
      </w:r>
      <w:r>
        <w:rPr>
          <w:spacing w:val="-4"/>
        </w:rPr>
        <w:t xml:space="preserve"> </w:t>
      </w:r>
      <w:r>
        <w:t>Incentivo</w:t>
      </w:r>
      <w:r>
        <w:rPr>
          <w:spacing w:val="-4"/>
        </w:rPr>
        <w:t xml:space="preserve"> </w:t>
      </w:r>
      <w:r>
        <w:t>a</w:t>
      </w:r>
      <w:r>
        <w:rPr>
          <w:spacing w:val="-4"/>
        </w:rPr>
        <w:t xml:space="preserve"> </w:t>
      </w:r>
      <w:r>
        <w:t>Realiz.</w:t>
      </w:r>
      <w:r>
        <w:rPr>
          <w:spacing w:val="-5"/>
        </w:rPr>
        <w:t xml:space="preserve"> </w:t>
      </w:r>
      <w:r>
        <w:t>de</w:t>
      </w:r>
      <w:r>
        <w:rPr>
          <w:spacing w:val="-4"/>
        </w:rPr>
        <w:t xml:space="preserve"> </w:t>
      </w:r>
      <w:r>
        <w:t>Eventos</w:t>
      </w:r>
      <w:r>
        <w:rPr>
          <w:spacing w:val="-3"/>
        </w:rPr>
        <w:t xml:space="preserve"> </w:t>
      </w:r>
      <w:r>
        <w:t>Culturais</w:t>
      </w:r>
      <w:r>
        <w:rPr>
          <w:spacing w:val="-5"/>
        </w:rPr>
        <w:t xml:space="preserve"> </w:t>
      </w:r>
      <w:r>
        <w:t>e</w:t>
      </w:r>
      <w:r>
        <w:rPr>
          <w:spacing w:val="-4"/>
        </w:rPr>
        <w:t xml:space="preserve"> </w:t>
      </w:r>
      <w:r>
        <w:t>Esportivos</w:t>
      </w:r>
      <w:r>
        <w:rPr>
          <w:spacing w:val="-4"/>
        </w:rPr>
        <w:t xml:space="preserve"> </w:t>
      </w:r>
      <w:r>
        <w:t>na</w:t>
      </w:r>
      <w:r>
        <w:rPr>
          <w:spacing w:val="-4"/>
        </w:rPr>
        <w:t xml:space="preserve"> </w:t>
      </w:r>
      <w:r>
        <w:rPr>
          <w:spacing w:val="-2"/>
        </w:rPr>
        <w:t>Cidade</w:t>
      </w:r>
    </w:p>
    <w:p w:rsidR="002D5F79" w:rsidRDefault="00B0013F">
      <w:pPr>
        <w:pStyle w:val="Corpodetexto"/>
        <w:spacing w:before="144"/>
        <w:jc w:val="left"/>
      </w:pPr>
      <w:r>
        <w:t>2.054</w:t>
      </w:r>
      <w:r>
        <w:rPr>
          <w:spacing w:val="-6"/>
        </w:rPr>
        <w:t xml:space="preserve"> </w:t>
      </w:r>
      <w:r>
        <w:t>Manutenção</w:t>
      </w:r>
      <w:r>
        <w:rPr>
          <w:spacing w:val="-5"/>
        </w:rPr>
        <w:t xml:space="preserve"> </w:t>
      </w:r>
      <w:r>
        <w:t>de</w:t>
      </w:r>
      <w:r>
        <w:rPr>
          <w:spacing w:val="-4"/>
        </w:rPr>
        <w:t xml:space="preserve"> </w:t>
      </w:r>
      <w:r>
        <w:t>Apoio</w:t>
      </w:r>
      <w:r>
        <w:rPr>
          <w:spacing w:val="-3"/>
        </w:rPr>
        <w:t xml:space="preserve"> </w:t>
      </w:r>
      <w:r>
        <w:t>a</w:t>
      </w:r>
      <w:r>
        <w:rPr>
          <w:spacing w:val="-4"/>
        </w:rPr>
        <w:t xml:space="preserve"> </w:t>
      </w:r>
      <w:r>
        <w:t>Secretaria</w:t>
      </w:r>
      <w:r>
        <w:rPr>
          <w:spacing w:val="-4"/>
        </w:rPr>
        <w:t xml:space="preserve"> </w:t>
      </w:r>
      <w:r>
        <w:t>de</w:t>
      </w:r>
      <w:r>
        <w:rPr>
          <w:spacing w:val="-3"/>
        </w:rPr>
        <w:t xml:space="preserve"> </w:t>
      </w:r>
      <w:r>
        <w:rPr>
          <w:spacing w:val="-2"/>
        </w:rPr>
        <w:t>Educação</w:t>
      </w:r>
    </w:p>
    <w:p w:rsidR="002D5F79" w:rsidRDefault="00B0013F">
      <w:pPr>
        <w:pStyle w:val="Corpodetexto"/>
        <w:spacing w:before="144"/>
        <w:jc w:val="left"/>
      </w:pPr>
      <w:r>
        <w:t>2.285</w:t>
      </w:r>
      <w:r>
        <w:rPr>
          <w:spacing w:val="-7"/>
        </w:rPr>
        <w:t xml:space="preserve"> </w:t>
      </w:r>
      <w:r>
        <w:t>Gestão</w:t>
      </w:r>
      <w:r>
        <w:rPr>
          <w:spacing w:val="-4"/>
        </w:rPr>
        <w:t xml:space="preserve"> </w:t>
      </w:r>
      <w:r>
        <w:t>das</w:t>
      </w:r>
      <w:r>
        <w:rPr>
          <w:spacing w:val="-4"/>
        </w:rPr>
        <w:t xml:space="preserve"> </w:t>
      </w:r>
      <w:r>
        <w:t>Ações</w:t>
      </w:r>
      <w:r>
        <w:rPr>
          <w:spacing w:val="-5"/>
        </w:rPr>
        <w:t xml:space="preserve"> </w:t>
      </w:r>
      <w:r>
        <w:t>da</w:t>
      </w:r>
      <w:r>
        <w:rPr>
          <w:spacing w:val="-4"/>
        </w:rPr>
        <w:t xml:space="preserve"> </w:t>
      </w:r>
      <w:r>
        <w:t>Secret.</w:t>
      </w:r>
      <w:r>
        <w:rPr>
          <w:spacing w:val="-5"/>
        </w:rPr>
        <w:t xml:space="preserve"> </w:t>
      </w:r>
      <w:r>
        <w:t>Mun.de</w:t>
      </w:r>
      <w:r>
        <w:rPr>
          <w:spacing w:val="-4"/>
        </w:rPr>
        <w:t xml:space="preserve"> </w:t>
      </w:r>
      <w:r>
        <w:t>Assistência</w:t>
      </w:r>
      <w:r>
        <w:rPr>
          <w:spacing w:val="-4"/>
        </w:rPr>
        <w:t xml:space="preserve"> </w:t>
      </w:r>
      <w:r>
        <w:rPr>
          <w:spacing w:val="-2"/>
        </w:rPr>
        <w:t>Social</w:t>
      </w:r>
    </w:p>
    <w:p w:rsidR="002D5F79" w:rsidRDefault="00B0013F">
      <w:pPr>
        <w:pStyle w:val="Corpodetexto"/>
        <w:spacing w:before="144"/>
        <w:jc w:val="left"/>
      </w:pPr>
      <w:r>
        <w:t>2.279</w:t>
      </w:r>
      <w:r>
        <w:rPr>
          <w:spacing w:val="-6"/>
        </w:rPr>
        <w:t xml:space="preserve"> </w:t>
      </w:r>
      <w:r>
        <w:t>Gestão</w:t>
      </w:r>
      <w:r>
        <w:rPr>
          <w:spacing w:val="-3"/>
        </w:rPr>
        <w:t xml:space="preserve"> </w:t>
      </w:r>
      <w:r>
        <w:t>das</w:t>
      </w:r>
      <w:r>
        <w:rPr>
          <w:spacing w:val="-4"/>
        </w:rPr>
        <w:t xml:space="preserve"> </w:t>
      </w:r>
      <w:r>
        <w:t>Ações</w:t>
      </w:r>
      <w:r>
        <w:rPr>
          <w:spacing w:val="-4"/>
        </w:rPr>
        <w:t xml:space="preserve"> </w:t>
      </w:r>
      <w:r>
        <w:t>da</w:t>
      </w:r>
      <w:r>
        <w:rPr>
          <w:spacing w:val="-3"/>
        </w:rPr>
        <w:t xml:space="preserve"> </w:t>
      </w:r>
      <w:r>
        <w:t>Atenção</w:t>
      </w:r>
      <w:r>
        <w:rPr>
          <w:spacing w:val="-6"/>
        </w:rPr>
        <w:t xml:space="preserve"> </w:t>
      </w:r>
      <w:r>
        <w:rPr>
          <w:spacing w:val="-2"/>
        </w:rPr>
        <w:t>Primária</w:t>
      </w:r>
    </w:p>
    <w:p w:rsidR="002D5F79" w:rsidRDefault="00B0013F">
      <w:pPr>
        <w:pStyle w:val="Corpodetexto"/>
        <w:spacing w:before="144" w:line="364" w:lineRule="auto"/>
        <w:ind w:right="4033"/>
        <w:jc w:val="left"/>
      </w:pPr>
      <w:r>
        <w:t>2.308</w:t>
      </w:r>
      <w:r>
        <w:rPr>
          <w:spacing w:val="-5"/>
        </w:rPr>
        <w:t xml:space="preserve"> </w:t>
      </w:r>
      <w:r>
        <w:t>Gestão</w:t>
      </w:r>
      <w:r>
        <w:rPr>
          <w:spacing w:val="-5"/>
        </w:rPr>
        <w:t xml:space="preserve"> </w:t>
      </w:r>
      <w:r>
        <w:t>das</w:t>
      </w:r>
      <w:r>
        <w:rPr>
          <w:spacing w:val="-5"/>
        </w:rPr>
        <w:t xml:space="preserve"> </w:t>
      </w:r>
      <w:r>
        <w:t>Ações</w:t>
      </w:r>
      <w:r>
        <w:rPr>
          <w:spacing w:val="-6"/>
        </w:rPr>
        <w:t xml:space="preserve"> </w:t>
      </w:r>
      <w:r>
        <w:t>de</w:t>
      </w:r>
      <w:r>
        <w:rPr>
          <w:spacing w:val="-5"/>
        </w:rPr>
        <w:t xml:space="preserve"> </w:t>
      </w:r>
      <w:r>
        <w:t>Secretaria</w:t>
      </w:r>
      <w:r>
        <w:rPr>
          <w:spacing w:val="-5"/>
        </w:rPr>
        <w:t xml:space="preserve"> </w:t>
      </w:r>
      <w:r>
        <w:t>de</w:t>
      </w:r>
      <w:r>
        <w:rPr>
          <w:spacing w:val="-5"/>
        </w:rPr>
        <w:t xml:space="preserve"> </w:t>
      </w:r>
      <w:r>
        <w:t>Saúde Elemento de despesa: 3.3.90.39</w:t>
      </w:r>
    </w:p>
    <w:p w:rsidR="002D5F79" w:rsidRDefault="00B0013F">
      <w:pPr>
        <w:pStyle w:val="Corpodetexto"/>
        <w:spacing w:before="1"/>
        <w:jc w:val="left"/>
      </w:pPr>
      <w:r>
        <w:t>Fonte:</w:t>
      </w:r>
      <w:r>
        <w:rPr>
          <w:spacing w:val="-6"/>
        </w:rPr>
        <w:t xml:space="preserve"> </w:t>
      </w:r>
      <w:r>
        <w:t>1500,</w:t>
      </w:r>
      <w:r>
        <w:rPr>
          <w:spacing w:val="-6"/>
        </w:rPr>
        <w:t xml:space="preserve"> </w:t>
      </w:r>
      <w:r>
        <w:t>1701,</w:t>
      </w:r>
      <w:r>
        <w:rPr>
          <w:spacing w:val="-6"/>
        </w:rPr>
        <w:t xml:space="preserve"> </w:t>
      </w:r>
      <w:r>
        <w:rPr>
          <w:spacing w:val="-4"/>
        </w:rPr>
        <w:t>1700</w:t>
      </w:r>
    </w:p>
    <w:p w:rsidR="002D5F79" w:rsidRDefault="002D5F79">
      <w:pPr>
        <w:pStyle w:val="Corpodetexto"/>
        <w:ind w:left="0"/>
        <w:jc w:val="left"/>
      </w:pPr>
    </w:p>
    <w:p w:rsidR="002D5F79" w:rsidRDefault="002D5F79">
      <w:pPr>
        <w:pStyle w:val="Corpodetexto"/>
        <w:spacing w:before="12"/>
        <w:ind w:left="0"/>
        <w:jc w:val="left"/>
      </w:pPr>
    </w:p>
    <w:p w:rsidR="002D5F79" w:rsidRDefault="00B0013F">
      <w:pPr>
        <w:pStyle w:val="Ttulo1"/>
        <w:numPr>
          <w:ilvl w:val="0"/>
          <w:numId w:val="32"/>
        </w:numPr>
        <w:tabs>
          <w:tab w:val="left" w:pos="1817"/>
        </w:tabs>
        <w:ind w:left="1817" w:hanging="398"/>
      </w:pPr>
      <w:r>
        <w:rPr>
          <w:spacing w:val="-2"/>
        </w:rPr>
        <w:t>CONCLUSÃO</w:t>
      </w:r>
    </w:p>
    <w:p w:rsidR="002D5F79" w:rsidRDefault="002D5F79">
      <w:pPr>
        <w:pStyle w:val="Corpodetexto"/>
        <w:spacing w:before="108"/>
        <w:ind w:left="0"/>
        <w:jc w:val="left"/>
        <w:rPr>
          <w:rFonts w:ascii="Arial"/>
          <w:b/>
        </w:rPr>
      </w:pPr>
    </w:p>
    <w:p w:rsidR="002D5F79" w:rsidRDefault="00B0013F">
      <w:pPr>
        <w:pStyle w:val="Corpodetexto"/>
        <w:spacing w:line="364" w:lineRule="auto"/>
        <w:ind w:right="1075"/>
      </w:pPr>
      <w:r>
        <w:t xml:space="preserve">O presente Termo de Referência estabeleceu, de forma detalhada, técnica e juridicamente fundamentada, os parâmetros necessários para a contratação de serviços de locação de infraestrutura para eventos pela Prefeitura Municipal de </w:t>
      </w:r>
      <w:r>
        <w:rPr>
          <w:spacing w:val="-2"/>
        </w:rPr>
        <w:t>Correntina/BA.</w:t>
      </w:r>
    </w:p>
    <w:p w:rsidR="002D5F79" w:rsidRDefault="00B0013F">
      <w:pPr>
        <w:pStyle w:val="Corpodetexto"/>
        <w:spacing w:before="242"/>
        <w:jc w:val="left"/>
      </w:pPr>
      <w:r>
        <w:t>Conclui-se</w:t>
      </w:r>
      <w:r>
        <w:rPr>
          <w:spacing w:val="-9"/>
        </w:rPr>
        <w:t xml:space="preserve"> </w:t>
      </w:r>
      <w:r>
        <w:rPr>
          <w:spacing w:val="-4"/>
        </w:rPr>
        <w:t>que:</w:t>
      </w:r>
    </w:p>
    <w:p w:rsidR="002D5F79" w:rsidRDefault="002D5F79">
      <w:pPr>
        <w:pStyle w:val="Corpodetexto"/>
        <w:jc w:val="left"/>
        <w:sectPr w:rsidR="002D5F79">
          <w:headerReference w:type="default" r:id="rId41"/>
          <w:footerReference w:type="default" r:id="rId42"/>
          <w:pgSz w:w="11910" w:h="16840"/>
          <w:pgMar w:top="1840" w:right="0" w:bottom="1020" w:left="283" w:header="658" w:footer="834" w:gutter="0"/>
          <w:cols w:space="720"/>
        </w:sectPr>
      </w:pPr>
    </w:p>
    <w:p w:rsidR="002D5F79" w:rsidRDefault="002D5F79">
      <w:pPr>
        <w:pStyle w:val="Corpodetexto"/>
        <w:spacing w:before="146"/>
        <w:ind w:left="0"/>
        <w:jc w:val="left"/>
      </w:pPr>
    </w:p>
    <w:p w:rsidR="002D5F79" w:rsidRDefault="00B0013F">
      <w:pPr>
        <w:pStyle w:val="Corpodetexto"/>
        <w:spacing w:line="364" w:lineRule="auto"/>
        <w:ind w:right="1077"/>
      </w:pPr>
      <w:r>
        <w:t>A necessidade da</w:t>
      </w:r>
      <w:r>
        <w:rPr>
          <w:spacing w:val="-1"/>
        </w:rPr>
        <w:t xml:space="preserve"> </w:t>
      </w:r>
      <w:r>
        <w:t>contratação é clara e urgente, decorrente da inexistência de meios próprios e da ineficiência do modelo atual de contratações pontuais, que expõe a Administração a riscos de segurança, sobretaxas e improvisos.</w:t>
      </w:r>
    </w:p>
    <w:p w:rsidR="002D5F79" w:rsidRDefault="00B0013F">
      <w:pPr>
        <w:pStyle w:val="Corpodetexto"/>
        <w:spacing w:before="242" w:line="364" w:lineRule="auto"/>
        <w:ind w:right="1071"/>
      </w:pPr>
      <w:r>
        <w:t>A solução técnica proposta – locação integrada na modalidade "chave na mão" via Registro de Preços – é a mais vantajosa, alinhando os princípios da economicidade, eficiência e segurança. O detalhamento do ciclo de vida do serviço e dos requisitos técnicos assegura</w:t>
      </w:r>
      <w:r>
        <w:rPr>
          <w:spacing w:val="-1"/>
        </w:rPr>
        <w:t xml:space="preserve"> </w:t>
      </w:r>
      <w:r>
        <w:t>a transferência adequada de riscos e</w:t>
      </w:r>
      <w:r>
        <w:rPr>
          <w:spacing w:val="-1"/>
        </w:rPr>
        <w:t xml:space="preserve"> </w:t>
      </w:r>
      <w:r>
        <w:t>a obtenção de um</w:t>
      </w:r>
      <w:r>
        <w:rPr>
          <w:spacing w:val="-1"/>
        </w:rPr>
        <w:t xml:space="preserve"> </w:t>
      </w:r>
      <w:r>
        <w:t>padrão</w:t>
      </w:r>
      <w:r>
        <w:rPr>
          <w:spacing w:val="-1"/>
        </w:rPr>
        <w:t xml:space="preserve"> </w:t>
      </w:r>
      <w:r>
        <w:t xml:space="preserve">de </w:t>
      </w:r>
      <w:r>
        <w:rPr>
          <w:spacing w:val="-2"/>
        </w:rPr>
        <w:t>qualidade.</w:t>
      </w:r>
    </w:p>
    <w:p w:rsidR="002D5F79" w:rsidRDefault="00B0013F">
      <w:pPr>
        <w:pStyle w:val="Corpodetexto"/>
        <w:spacing w:before="242" w:line="364" w:lineRule="auto"/>
        <w:ind w:right="1075"/>
      </w:pPr>
      <w:r>
        <w:t>O</w:t>
      </w:r>
      <w:r>
        <w:rPr>
          <w:spacing w:val="-17"/>
        </w:rPr>
        <w:t xml:space="preserve"> </w:t>
      </w:r>
      <w:r>
        <w:t>modelo</w:t>
      </w:r>
      <w:r>
        <w:rPr>
          <w:spacing w:val="-17"/>
        </w:rPr>
        <w:t xml:space="preserve"> </w:t>
      </w:r>
      <w:r>
        <w:t>de</w:t>
      </w:r>
      <w:r>
        <w:rPr>
          <w:spacing w:val="-14"/>
        </w:rPr>
        <w:t xml:space="preserve"> </w:t>
      </w:r>
      <w:r>
        <w:t>execução</w:t>
      </w:r>
      <w:r>
        <w:rPr>
          <w:spacing w:val="-15"/>
        </w:rPr>
        <w:t xml:space="preserve"> </w:t>
      </w:r>
      <w:r>
        <w:t>e</w:t>
      </w:r>
      <w:r>
        <w:rPr>
          <w:spacing w:val="-16"/>
        </w:rPr>
        <w:t xml:space="preserve"> </w:t>
      </w:r>
      <w:r>
        <w:t>gestão</w:t>
      </w:r>
      <w:r>
        <w:rPr>
          <w:spacing w:val="-15"/>
        </w:rPr>
        <w:t xml:space="preserve"> </w:t>
      </w:r>
      <w:r>
        <w:t>é</w:t>
      </w:r>
      <w:r>
        <w:rPr>
          <w:spacing w:val="-16"/>
        </w:rPr>
        <w:t xml:space="preserve"> </w:t>
      </w:r>
      <w:r>
        <w:t>robusto</w:t>
      </w:r>
      <w:r>
        <w:rPr>
          <w:spacing w:val="-16"/>
        </w:rPr>
        <w:t xml:space="preserve"> </w:t>
      </w:r>
      <w:r>
        <w:t>e</w:t>
      </w:r>
      <w:r>
        <w:rPr>
          <w:spacing w:val="-16"/>
        </w:rPr>
        <w:t xml:space="preserve"> </w:t>
      </w:r>
      <w:r>
        <w:t>funcional,</w:t>
      </w:r>
      <w:r>
        <w:rPr>
          <w:spacing w:val="-17"/>
        </w:rPr>
        <w:t xml:space="preserve"> </w:t>
      </w:r>
      <w:r>
        <w:t>definindo</w:t>
      </w:r>
      <w:r>
        <w:rPr>
          <w:spacing w:val="-16"/>
        </w:rPr>
        <w:t xml:space="preserve"> </w:t>
      </w:r>
      <w:r>
        <w:t>com</w:t>
      </w:r>
      <w:r>
        <w:rPr>
          <w:spacing w:val="-16"/>
        </w:rPr>
        <w:t xml:space="preserve"> </w:t>
      </w:r>
      <w:r>
        <w:t>clareza</w:t>
      </w:r>
      <w:r>
        <w:rPr>
          <w:spacing w:val="-17"/>
        </w:rPr>
        <w:t xml:space="preserve"> </w:t>
      </w:r>
      <w:r>
        <w:t>os</w:t>
      </w:r>
      <w:r>
        <w:rPr>
          <w:spacing w:val="-16"/>
        </w:rPr>
        <w:t xml:space="preserve"> </w:t>
      </w:r>
      <w:r>
        <w:t>papéis da Administração (gestor central e unidades requisitantes) e do fornecedor, os instrumentos de controle (Termo de Ocorrência, CRD) e um fluxo ágil para os chamamentos, garantindo celeridade sem abrir mão do controle.</w:t>
      </w:r>
    </w:p>
    <w:p w:rsidR="002D5F79" w:rsidRDefault="00B0013F">
      <w:pPr>
        <w:pStyle w:val="Corpodetexto"/>
        <w:spacing w:before="243" w:line="364" w:lineRule="auto"/>
        <w:ind w:right="1079"/>
      </w:pPr>
      <w:r>
        <w:t>O regime de infrações e sanções é proporcional e dissuasivo, protegendo o erário público e coibindo o descumprimento contratual, enquanto os critérios de medição e pagamento são transparentes e objetivos, evitando conflitos.</w:t>
      </w:r>
    </w:p>
    <w:p w:rsidR="002D5F79" w:rsidRDefault="00B0013F">
      <w:pPr>
        <w:pStyle w:val="Corpodetexto"/>
        <w:spacing w:before="242" w:line="364" w:lineRule="auto"/>
        <w:ind w:right="1074"/>
      </w:pPr>
      <w:r>
        <w:t>A</w:t>
      </w:r>
      <w:r>
        <w:rPr>
          <w:spacing w:val="-11"/>
        </w:rPr>
        <w:t xml:space="preserve"> </w:t>
      </w:r>
      <w:r>
        <w:t>forma</w:t>
      </w:r>
      <w:r>
        <w:rPr>
          <w:spacing w:val="-11"/>
        </w:rPr>
        <w:t xml:space="preserve"> </w:t>
      </w:r>
      <w:r>
        <w:t>de</w:t>
      </w:r>
      <w:r>
        <w:rPr>
          <w:spacing w:val="-10"/>
        </w:rPr>
        <w:t xml:space="preserve"> </w:t>
      </w:r>
      <w:r>
        <w:t>seleção</w:t>
      </w:r>
      <w:r>
        <w:rPr>
          <w:spacing w:val="-13"/>
        </w:rPr>
        <w:t xml:space="preserve"> </w:t>
      </w:r>
      <w:r>
        <w:t>via</w:t>
      </w:r>
      <w:r>
        <w:rPr>
          <w:spacing w:val="-11"/>
        </w:rPr>
        <w:t xml:space="preserve"> </w:t>
      </w:r>
      <w:r>
        <w:t>Pregão</w:t>
      </w:r>
      <w:r>
        <w:rPr>
          <w:spacing w:val="-10"/>
        </w:rPr>
        <w:t xml:space="preserve"> </w:t>
      </w:r>
      <w:r>
        <w:t>Eletrônico</w:t>
      </w:r>
      <w:r>
        <w:rPr>
          <w:spacing w:val="-11"/>
        </w:rPr>
        <w:t xml:space="preserve"> </w:t>
      </w:r>
      <w:r>
        <w:t>para</w:t>
      </w:r>
      <w:r>
        <w:rPr>
          <w:spacing w:val="-11"/>
        </w:rPr>
        <w:t xml:space="preserve"> </w:t>
      </w:r>
      <w:r>
        <w:t>Registro</w:t>
      </w:r>
      <w:r>
        <w:rPr>
          <w:spacing w:val="-11"/>
        </w:rPr>
        <w:t xml:space="preserve"> </w:t>
      </w:r>
      <w:r>
        <w:t>de</w:t>
      </w:r>
      <w:r>
        <w:rPr>
          <w:spacing w:val="-11"/>
        </w:rPr>
        <w:t xml:space="preserve"> </w:t>
      </w:r>
      <w:r>
        <w:t>Preços</w:t>
      </w:r>
      <w:r>
        <w:rPr>
          <w:spacing w:val="-11"/>
        </w:rPr>
        <w:t xml:space="preserve"> </w:t>
      </w:r>
      <w:r>
        <w:t>é</w:t>
      </w:r>
      <w:r>
        <w:rPr>
          <w:spacing w:val="-11"/>
        </w:rPr>
        <w:t xml:space="preserve"> </w:t>
      </w:r>
      <w:r>
        <w:t>a</w:t>
      </w:r>
      <w:r>
        <w:rPr>
          <w:spacing w:val="-11"/>
        </w:rPr>
        <w:t xml:space="preserve"> </w:t>
      </w:r>
      <w:r>
        <w:t>mais</w:t>
      </w:r>
      <w:r>
        <w:rPr>
          <w:spacing w:val="-13"/>
        </w:rPr>
        <w:t xml:space="preserve"> </w:t>
      </w:r>
      <w:r>
        <w:t>adequada, combinando a disputa competitiva em tempo real com a praticidade das aquisições futuras sob demanda, em total conformidade com a legislação.</w:t>
      </w:r>
    </w:p>
    <w:p w:rsidR="002D5F79" w:rsidRDefault="00B0013F">
      <w:pPr>
        <w:pStyle w:val="Corpodetexto"/>
        <w:spacing w:before="241" w:line="364" w:lineRule="auto"/>
        <w:ind w:right="1075"/>
      </w:pPr>
      <w:r>
        <w:t>Portanto, este Termo de Referência está completo e apto a subsidiar a abertura do respectivo</w:t>
      </w:r>
      <w:r>
        <w:rPr>
          <w:spacing w:val="-1"/>
        </w:rPr>
        <w:t xml:space="preserve"> </w:t>
      </w:r>
      <w:r>
        <w:t>Procedimento</w:t>
      </w:r>
      <w:r>
        <w:rPr>
          <w:spacing w:val="-1"/>
        </w:rPr>
        <w:t xml:space="preserve"> </w:t>
      </w:r>
      <w:r>
        <w:t>de Pregão</w:t>
      </w:r>
      <w:r>
        <w:rPr>
          <w:spacing w:val="-3"/>
        </w:rPr>
        <w:t xml:space="preserve"> </w:t>
      </w:r>
      <w:r>
        <w:t>Eletrônico.</w:t>
      </w:r>
      <w:r>
        <w:rPr>
          <w:spacing w:val="-2"/>
        </w:rPr>
        <w:t xml:space="preserve"> </w:t>
      </w:r>
      <w:r>
        <w:t>Sua</w:t>
      </w:r>
      <w:r>
        <w:rPr>
          <w:spacing w:val="-1"/>
        </w:rPr>
        <w:t xml:space="preserve"> </w:t>
      </w:r>
      <w:r>
        <w:t>aprovação</w:t>
      </w:r>
      <w:r>
        <w:rPr>
          <w:spacing w:val="-1"/>
        </w:rPr>
        <w:t xml:space="preserve"> </w:t>
      </w:r>
      <w:r>
        <w:t>e</w:t>
      </w:r>
      <w:r>
        <w:rPr>
          <w:spacing w:val="-1"/>
        </w:rPr>
        <w:t xml:space="preserve"> </w:t>
      </w:r>
      <w:r>
        <w:t>utilização</w:t>
      </w:r>
      <w:r>
        <w:rPr>
          <w:spacing w:val="-1"/>
        </w:rPr>
        <w:t xml:space="preserve"> </w:t>
      </w:r>
      <w:r>
        <w:t>permitirão à</w:t>
      </w:r>
      <w:r>
        <w:rPr>
          <w:spacing w:val="-7"/>
        </w:rPr>
        <w:t xml:space="preserve"> </w:t>
      </w:r>
      <w:r>
        <w:t>Administração</w:t>
      </w:r>
      <w:r>
        <w:rPr>
          <w:spacing w:val="-7"/>
        </w:rPr>
        <w:t xml:space="preserve"> </w:t>
      </w:r>
      <w:r>
        <w:t>Municipal</w:t>
      </w:r>
      <w:r>
        <w:rPr>
          <w:spacing w:val="-7"/>
        </w:rPr>
        <w:t xml:space="preserve"> </w:t>
      </w:r>
      <w:r>
        <w:t>dotar-se</w:t>
      </w:r>
      <w:r>
        <w:rPr>
          <w:spacing w:val="-7"/>
        </w:rPr>
        <w:t xml:space="preserve"> </w:t>
      </w:r>
      <w:r>
        <w:t>de</w:t>
      </w:r>
      <w:r>
        <w:rPr>
          <w:spacing w:val="-7"/>
        </w:rPr>
        <w:t xml:space="preserve"> </w:t>
      </w:r>
      <w:r>
        <w:t>um</w:t>
      </w:r>
      <w:r>
        <w:rPr>
          <w:spacing w:val="-7"/>
        </w:rPr>
        <w:t xml:space="preserve"> </w:t>
      </w:r>
      <w:r>
        <w:t>instrumento</w:t>
      </w:r>
      <w:r>
        <w:rPr>
          <w:spacing w:val="-7"/>
        </w:rPr>
        <w:t xml:space="preserve"> </w:t>
      </w:r>
      <w:r>
        <w:t>contratual</w:t>
      </w:r>
      <w:r>
        <w:rPr>
          <w:spacing w:val="-7"/>
        </w:rPr>
        <w:t xml:space="preserve"> </w:t>
      </w:r>
      <w:r>
        <w:t>moderno,</w:t>
      </w:r>
      <w:r>
        <w:rPr>
          <w:spacing w:val="-10"/>
        </w:rPr>
        <w:t xml:space="preserve"> </w:t>
      </w:r>
      <w:r>
        <w:t>eficiente</w:t>
      </w:r>
      <w:r>
        <w:rPr>
          <w:spacing w:val="-7"/>
        </w:rPr>
        <w:t xml:space="preserve"> </w:t>
      </w:r>
      <w:r>
        <w:t>e seguro,</w:t>
      </w:r>
      <w:r>
        <w:rPr>
          <w:spacing w:val="-11"/>
        </w:rPr>
        <w:t xml:space="preserve"> </w:t>
      </w:r>
      <w:r>
        <w:t>fundamental</w:t>
      </w:r>
      <w:r>
        <w:rPr>
          <w:spacing w:val="-10"/>
        </w:rPr>
        <w:t xml:space="preserve"> </w:t>
      </w:r>
      <w:r>
        <w:t>para</w:t>
      </w:r>
      <w:r>
        <w:rPr>
          <w:spacing w:val="-11"/>
        </w:rPr>
        <w:t xml:space="preserve"> </w:t>
      </w:r>
      <w:r>
        <w:t>a</w:t>
      </w:r>
      <w:r>
        <w:rPr>
          <w:spacing w:val="-11"/>
        </w:rPr>
        <w:t xml:space="preserve"> </w:t>
      </w:r>
      <w:r>
        <w:t>qualificação</w:t>
      </w:r>
      <w:r>
        <w:rPr>
          <w:spacing w:val="-10"/>
        </w:rPr>
        <w:t xml:space="preserve"> </w:t>
      </w:r>
      <w:r>
        <w:t>da</w:t>
      </w:r>
      <w:r>
        <w:rPr>
          <w:spacing w:val="-10"/>
        </w:rPr>
        <w:t xml:space="preserve"> </w:t>
      </w:r>
      <w:r>
        <w:t>realização</w:t>
      </w:r>
      <w:r>
        <w:rPr>
          <w:spacing w:val="-11"/>
        </w:rPr>
        <w:t xml:space="preserve"> </w:t>
      </w:r>
      <w:r>
        <w:t>de</w:t>
      </w:r>
      <w:r>
        <w:rPr>
          <w:spacing w:val="-11"/>
        </w:rPr>
        <w:t xml:space="preserve"> </w:t>
      </w:r>
      <w:r>
        <w:t>eventos</w:t>
      </w:r>
      <w:r>
        <w:rPr>
          <w:spacing w:val="-9"/>
        </w:rPr>
        <w:t xml:space="preserve"> </w:t>
      </w:r>
      <w:r>
        <w:t>de</w:t>
      </w:r>
      <w:r>
        <w:rPr>
          <w:spacing w:val="-10"/>
        </w:rPr>
        <w:t xml:space="preserve"> </w:t>
      </w:r>
      <w:r>
        <w:t>interesse</w:t>
      </w:r>
      <w:r>
        <w:rPr>
          <w:spacing w:val="-11"/>
        </w:rPr>
        <w:t xml:space="preserve"> </w:t>
      </w:r>
      <w:r>
        <w:t>público e para a otimização da aplicação dos recursos municipais.</w:t>
      </w:r>
    </w:p>
    <w:p w:rsidR="002D5F79" w:rsidRDefault="002D5F79">
      <w:pPr>
        <w:pStyle w:val="Corpodetexto"/>
        <w:spacing w:line="364" w:lineRule="auto"/>
        <w:sectPr w:rsidR="002D5F79">
          <w:pgSz w:w="11910" w:h="16840"/>
          <w:pgMar w:top="1840" w:right="0" w:bottom="1020" w:left="283" w:header="658" w:footer="834" w:gutter="0"/>
          <w:cols w:space="720"/>
        </w:sectPr>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spacing w:before="139"/>
        <w:ind w:left="0"/>
        <w:jc w:val="left"/>
      </w:pPr>
    </w:p>
    <w:p w:rsidR="002D5F79" w:rsidRDefault="00B0013F">
      <w:pPr>
        <w:pStyle w:val="Ttulo2"/>
        <w:spacing w:line="360" w:lineRule="auto"/>
        <w:ind w:left="3525" w:right="2709" w:firstLine="130"/>
      </w:pPr>
      <w:r>
        <w:t>ANEXO II – Minuta de Termo de Contrato CONTRATO</w:t>
      </w:r>
      <w:r>
        <w:rPr>
          <w:spacing w:val="-9"/>
        </w:rPr>
        <w:t xml:space="preserve"> </w:t>
      </w:r>
      <w:r>
        <w:t>ADMINISTRATIVO</w:t>
      </w:r>
      <w:r>
        <w:rPr>
          <w:spacing w:val="-14"/>
        </w:rPr>
        <w:t xml:space="preserve"> </w:t>
      </w:r>
      <w:r>
        <w:t>Nº</w:t>
      </w:r>
      <w:r>
        <w:rPr>
          <w:spacing w:val="-12"/>
        </w:rPr>
        <w:t xml:space="preserve"> </w:t>
      </w:r>
      <w:r>
        <w:t>XXX/XXX</w:t>
      </w:r>
    </w:p>
    <w:p w:rsidR="002D5F79" w:rsidRDefault="002D5F79">
      <w:pPr>
        <w:pStyle w:val="Corpodetexto"/>
        <w:spacing w:before="138"/>
        <w:ind w:left="0"/>
        <w:jc w:val="left"/>
        <w:rPr>
          <w:rFonts w:ascii="Arial"/>
          <w:b/>
        </w:rPr>
      </w:pPr>
    </w:p>
    <w:p w:rsidR="002D5F79" w:rsidRDefault="00B0013F">
      <w:pPr>
        <w:spacing w:before="1" w:line="360" w:lineRule="auto"/>
        <w:ind w:left="6098" w:right="1067"/>
        <w:jc w:val="both"/>
        <w:rPr>
          <w:rFonts w:ascii="Arial" w:hAnsi="Arial"/>
          <w:b/>
          <w:sz w:val="24"/>
        </w:rPr>
      </w:pPr>
      <w:r>
        <w:rPr>
          <w:rFonts w:ascii="Arial" w:hAnsi="Arial"/>
          <w:b/>
          <w:sz w:val="24"/>
        </w:rPr>
        <w:t>CONTRATO ADMINISTRATIVO Nº XXX/XXX, QUE FAZEM ENTRE SI A PREFEITURA MUNICIPAL DE CORRENTINA- BA E A</w:t>
      </w:r>
      <w:r>
        <w:rPr>
          <w:rFonts w:ascii="Arial" w:hAnsi="Arial"/>
          <w:b/>
          <w:spacing w:val="-2"/>
          <w:sz w:val="24"/>
        </w:rPr>
        <w:t xml:space="preserve"> </w:t>
      </w:r>
      <w:r>
        <w:rPr>
          <w:rFonts w:ascii="Arial" w:hAnsi="Arial"/>
          <w:b/>
          <w:sz w:val="24"/>
        </w:rPr>
        <w:t xml:space="preserve">XXX (NOME DO </w:t>
      </w:r>
      <w:r>
        <w:rPr>
          <w:rFonts w:ascii="Arial" w:hAnsi="Arial"/>
          <w:b/>
          <w:spacing w:val="-2"/>
          <w:sz w:val="24"/>
        </w:rPr>
        <w:t>CONTRATADO)</w:t>
      </w:r>
    </w:p>
    <w:p w:rsidR="002D5F79" w:rsidRDefault="002D5F79">
      <w:pPr>
        <w:pStyle w:val="Corpodetexto"/>
        <w:spacing w:before="138"/>
        <w:ind w:left="0"/>
        <w:jc w:val="left"/>
        <w:rPr>
          <w:rFonts w:ascii="Arial"/>
          <w:b/>
        </w:rPr>
      </w:pPr>
    </w:p>
    <w:p w:rsidR="002D5F79" w:rsidRDefault="00B0013F">
      <w:pPr>
        <w:pStyle w:val="Corpodetexto"/>
        <w:spacing w:line="360" w:lineRule="auto"/>
        <w:ind w:right="1069"/>
      </w:pPr>
      <w:r>
        <w:t>O PREFEITURA MUNICIPAL DE CORRENTINA, com sede no(a) Praça Adalberto Ribeiro Sampaio, 253, Centro, na cidade de CORRENTINA, no Estado Bahia, inscrito(a) no CNPJ sob o nº 14.221.741/0001-07, neste ato representado(a) pelo(a) Prefeito</w:t>
      </w:r>
      <w:r>
        <w:rPr>
          <w:spacing w:val="80"/>
        </w:rPr>
        <w:t xml:space="preserve"> </w:t>
      </w:r>
      <w:r>
        <w:t>Municipal</w:t>
      </w:r>
      <w:r>
        <w:rPr>
          <w:spacing w:val="80"/>
        </w:rPr>
        <w:t xml:space="preserve"> </w:t>
      </w:r>
      <w:r>
        <w:t>Walter</w:t>
      </w:r>
      <w:r>
        <w:rPr>
          <w:spacing w:val="80"/>
        </w:rPr>
        <w:t xml:space="preserve"> </w:t>
      </w:r>
      <w:r>
        <w:t>Mariano</w:t>
      </w:r>
      <w:r>
        <w:rPr>
          <w:spacing w:val="80"/>
        </w:rPr>
        <w:t xml:space="preserve"> </w:t>
      </w:r>
      <w:r>
        <w:t>Messias</w:t>
      </w:r>
      <w:r>
        <w:rPr>
          <w:spacing w:val="80"/>
        </w:rPr>
        <w:t xml:space="preserve"> </w:t>
      </w:r>
      <w:r>
        <w:t>de</w:t>
      </w:r>
      <w:r>
        <w:rPr>
          <w:spacing w:val="80"/>
        </w:rPr>
        <w:t xml:space="preserve"> </w:t>
      </w:r>
      <w:r>
        <w:t>Souza,</w:t>
      </w:r>
      <w:r>
        <w:rPr>
          <w:spacing w:val="80"/>
        </w:rPr>
        <w:t xml:space="preserve">  </w:t>
      </w:r>
      <w:r>
        <w:t>doravante</w:t>
      </w:r>
      <w:r>
        <w:rPr>
          <w:spacing w:val="80"/>
        </w:rPr>
        <w:t xml:space="preserve"> </w:t>
      </w:r>
      <w:r>
        <w:t>denominado</w:t>
      </w:r>
    </w:p>
    <w:p w:rsidR="002D5F79" w:rsidRDefault="002D5F79">
      <w:pPr>
        <w:pStyle w:val="Corpodetexto"/>
        <w:spacing w:line="360" w:lineRule="auto"/>
        <w:sectPr w:rsidR="002D5F79">
          <w:pgSz w:w="11910" w:h="16840"/>
          <w:pgMar w:top="1840" w:right="0" w:bottom="1020" w:left="283" w:header="658" w:footer="834" w:gutter="0"/>
          <w:cols w:space="720"/>
        </w:sectPr>
      </w:pPr>
    </w:p>
    <w:p w:rsidR="002D5F79" w:rsidRDefault="002D5F79">
      <w:pPr>
        <w:pStyle w:val="Corpodetexto"/>
        <w:ind w:left="0"/>
        <w:jc w:val="left"/>
      </w:pPr>
    </w:p>
    <w:p w:rsidR="002D5F79" w:rsidRDefault="002D5F79">
      <w:pPr>
        <w:pStyle w:val="Corpodetexto"/>
        <w:spacing w:before="138"/>
        <w:ind w:left="0"/>
        <w:jc w:val="left"/>
      </w:pPr>
    </w:p>
    <w:p w:rsidR="002D5F79" w:rsidRDefault="00B0013F">
      <w:pPr>
        <w:spacing w:line="360" w:lineRule="auto"/>
        <w:ind w:left="1419" w:right="1071"/>
        <w:jc w:val="both"/>
        <w:rPr>
          <w:sz w:val="24"/>
        </w:rPr>
      </w:pPr>
      <w:r>
        <w:rPr>
          <w:sz w:val="24"/>
        </w:rPr>
        <w:t xml:space="preserve">o nº </w:t>
      </w:r>
      <w:r>
        <w:rPr>
          <w:rFonts w:ascii="Arial" w:hAnsi="Arial"/>
          <w:b/>
          <w:sz w:val="24"/>
        </w:rPr>
        <w:t>XXX</w:t>
      </w:r>
      <w:r>
        <w:rPr>
          <w:sz w:val="24"/>
        </w:rPr>
        <w:t xml:space="preserve">, sediado(a) na </w:t>
      </w:r>
      <w:r>
        <w:rPr>
          <w:rFonts w:ascii="Arial" w:hAnsi="Arial"/>
          <w:b/>
          <w:sz w:val="24"/>
        </w:rPr>
        <w:t>XXX</w:t>
      </w:r>
      <w:r>
        <w:rPr>
          <w:sz w:val="24"/>
        </w:rPr>
        <w:t xml:space="preserve">, em </w:t>
      </w:r>
      <w:r>
        <w:rPr>
          <w:rFonts w:ascii="Arial" w:hAnsi="Arial"/>
          <w:b/>
          <w:sz w:val="24"/>
        </w:rPr>
        <w:t>XXX</w:t>
      </w:r>
      <w:r>
        <w:rPr>
          <w:sz w:val="24"/>
        </w:rPr>
        <w:t xml:space="preserve">, doravante designado CONTRATADO, neste ato representado por </w:t>
      </w:r>
      <w:r>
        <w:rPr>
          <w:rFonts w:ascii="Arial" w:hAnsi="Arial"/>
          <w:b/>
          <w:sz w:val="24"/>
        </w:rPr>
        <w:t xml:space="preserve">XXX (nome e função do contratado) conforme atos constitutivos da empresa </w:t>
      </w:r>
      <w:r>
        <w:rPr>
          <w:rFonts w:ascii="Arial" w:hAnsi="Arial"/>
          <w:b/>
          <w:sz w:val="24"/>
          <w:u w:val="single"/>
        </w:rPr>
        <w:t>OU</w:t>
      </w:r>
      <w:r>
        <w:rPr>
          <w:rFonts w:ascii="Arial" w:hAnsi="Arial"/>
          <w:b/>
          <w:sz w:val="24"/>
        </w:rPr>
        <w:t xml:space="preserve"> procuração apresentada nos autos</w:t>
      </w:r>
      <w:r>
        <w:rPr>
          <w:sz w:val="24"/>
        </w:rPr>
        <w:t>, tendo em vista</w:t>
      </w:r>
    </w:p>
    <w:p w:rsidR="002D5F79" w:rsidRDefault="00B0013F">
      <w:pPr>
        <w:pStyle w:val="Corpodetexto"/>
        <w:spacing w:line="360" w:lineRule="auto"/>
        <w:ind w:right="1074"/>
      </w:pPr>
      <w:r>
        <w:t xml:space="preserve">o que consta no Processo nº </w:t>
      </w:r>
      <w:r>
        <w:rPr>
          <w:rFonts w:ascii="Arial" w:hAnsi="Arial"/>
          <w:b/>
        </w:rPr>
        <w:t xml:space="preserve">XXX </w:t>
      </w:r>
      <w:r>
        <w:t>e em observância às disposições da Lei</w:t>
      </w:r>
      <w:r>
        <w:rPr>
          <w:spacing w:val="-2"/>
        </w:rPr>
        <w:t xml:space="preserve"> </w:t>
      </w:r>
      <w:r>
        <w:t xml:space="preserve">nº 14.133, de 2021 e, resolvem celebrar o presente Termo de Contrato, decorrente </w:t>
      </w:r>
      <w:r>
        <w:rPr>
          <w:rFonts w:ascii="Arial" w:hAnsi="Arial"/>
          <w:b/>
        </w:rPr>
        <w:t>do Pregão Eletrônico nº 038/2025</w:t>
      </w:r>
      <w:r>
        <w:t>, mediante as cláusulas e condições a seguir enunciadas.</w:t>
      </w:r>
    </w:p>
    <w:p w:rsidR="002D5F79" w:rsidRDefault="00B0013F">
      <w:pPr>
        <w:pStyle w:val="Ttulo2"/>
        <w:ind w:left="1419"/>
        <w:jc w:val="both"/>
      </w:pPr>
      <w:r>
        <w:rPr>
          <w:color w:val="2D74B5"/>
        </w:rPr>
        <w:t>CLÁUSULA</w:t>
      </w:r>
      <w:r>
        <w:rPr>
          <w:color w:val="2D74B5"/>
          <w:spacing w:val="-11"/>
        </w:rPr>
        <w:t xml:space="preserve"> </w:t>
      </w:r>
      <w:r>
        <w:rPr>
          <w:color w:val="2D74B5"/>
        </w:rPr>
        <w:t>PRIMEIRA</w:t>
      </w:r>
      <w:r>
        <w:rPr>
          <w:color w:val="2D74B5"/>
          <w:spacing w:val="-8"/>
        </w:rPr>
        <w:t xml:space="preserve"> </w:t>
      </w:r>
      <w:r>
        <w:rPr>
          <w:color w:val="2D74B5"/>
        </w:rPr>
        <w:t>–</w:t>
      </w:r>
      <w:r>
        <w:rPr>
          <w:color w:val="2D74B5"/>
          <w:spacing w:val="-3"/>
        </w:rPr>
        <w:t xml:space="preserve"> </w:t>
      </w:r>
      <w:r>
        <w:rPr>
          <w:color w:val="2D74B5"/>
        </w:rPr>
        <w:t>DO OBJETO</w:t>
      </w:r>
      <w:r>
        <w:rPr>
          <w:color w:val="2D74B5"/>
          <w:spacing w:val="-3"/>
        </w:rPr>
        <w:t xml:space="preserve"> </w:t>
      </w:r>
      <w:r>
        <w:t>(ART.</w:t>
      </w:r>
      <w:r>
        <w:rPr>
          <w:spacing w:val="-3"/>
        </w:rPr>
        <w:t xml:space="preserve"> </w:t>
      </w:r>
      <w:r>
        <w:t>92,</w:t>
      </w:r>
      <w:r>
        <w:rPr>
          <w:spacing w:val="-2"/>
        </w:rPr>
        <w:t xml:space="preserve"> </w:t>
      </w:r>
      <w:r>
        <w:t>I</w:t>
      </w:r>
      <w:r>
        <w:rPr>
          <w:spacing w:val="-3"/>
        </w:rPr>
        <w:t xml:space="preserve"> </w:t>
      </w:r>
      <w:r>
        <w:t>E</w:t>
      </w:r>
      <w:r>
        <w:rPr>
          <w:spacing w:val="-1"/>
        </w:rPr>
        <w:t xml:space="preserve"> </w:t>
      </w:r>
      <w:r>
        <w:t>II</w:t>
      </w:r>
      <w:r>
        <w:rPr>
          <w:spacing w:val="-1"/>
        </w:rPr>
        <w:t xml:space="preserve"> </w:t>
      </w:r>
      <w:r>
        <w:t>DA</w:t>
      </w:r>
      <w:r>
        <w:rPr>
          <w:spacing w:val="-11"/>
        </w:rPr>
        <w:t xml:space="preserve"> </w:t>
      </w:r>
      <w:r>
        <w:t>LEI</w:t>
      </w:r>
      <w:r>
        <w:rPr>
          <w:spacing w:val="-3"/>
        </w:rPr>
        <w:t xml:space="preserve"> </w:t>
      </w:r>
      <w:r>
        <w:t>Nº</w:t>
      </w:r>
      <w:r>
        <w:rPr>
          <w:spacing w:val="-1"/>
        </w:rPr>
        <w:t xml:space="preserve"> </w:t>
      </w:r>
      <w:r>
        <w:t>14.133,</w:t>
      </w:r>
      <w:r>
        <w:rPr>
          <w:spacing w:val="-2"/>
        </w:rPr>
        <w:t xml:space="preserve"> </w:t>
      </w:r>
      <w:r>
        <w:t>DE</w:t>
      </w:r>
      <w:r>
        <w:rPr>
          <w:spacing w:val="-2"/>
        </w:rPr>
        <w:t xml:space="preserve"> 2021)</w:t>
      </w:r>
    </w:p>
    <w:p w:rsidR="002D5F79" w:rsidRDefault="00B0013F">
      <w:pPr>
        <w:pStyle w:val="PargrafodaLista"/>
        <w:numPr>
          <w:ilvl w:val="1"/>
          <w:numId w:val="20"/>
        </w:numPr>
        <w:tabs>
          <w:tab w:val="left" w:pos="1882"/>
        </w:tabs>
        <w:spacing w:before="138" w:line="360" w:lineRule="auto"/>
        <w:ind w:right="1071" w:firstLine="0"/>
        <w:jc w:val="both"/>
        <w:rPr>
          <w:sz w:val="24"/>
        </w:rPr>
      </w:pPr>
      <w:r>
        <w:rPr>
          <w:sz w:val="24"/>
        </w:rPr>
        <w:t>O</w:t>
      </w:r>
      <w:r>
        <w:rPr>
          <w:spacing w:val="-6"/>
          <w:sz w:val="24"/>
        </w:rPr>
        <w:t xml:space="preserve"> </w:t>
      </w:r>
      <w:r>
        <w:rPr>
          <w:sz w:val="24"/>
        </w:rPr>
        <w:t>objeto</w:t>
      </w:r>
      <w:r>
        <w:rPr>
          <w:spacing w:val="-5"/>
          <w:sz w:val="24"/>
        </w:rPr>
        <w:t xml:space="preserve"> </w:t>
      </w:r>
      <w:r>
        <w:rPr>
          <w:sz w:val="24"/>
        </w:rPr>
        <w:t>do</w:t>
      </w:r>
      <w:r>
        <w:rPr>
          <w:spacing w:val="-4"/>
          <w:sz w:val="24"/>
        </w:rPr>
        <w:t xml:space="preserve"> </w:t>
      </w:r>
      <w:r>
        <w:rPr>
          <w:sz w:val="24"/>
        </w:rPr>
        <w:t>presente</w:t>
      </w:r>
      <w:r>
        <w:rPr>
          <w:spacing w:val="-5"/>
          <w:sz w:val="24"/>
        </w:rPr>
        <w:t xml:space="preserve"> </w:t>
      </w:r>
      <w:r>
        <w:rPr>
          <w:sz w:val="24"/>
        </w:rPr>
        <w:t>instrumento</w:t>
      </w:r>
      <w:r>
        <w:rPr>
          <w:spacing w:val="-5"/>
          <w:sz w:val="24"/>
        </w:rPr>
        <w:t xml:space="preserve"> </w:t>
      </w:r>
      <w:r>
        <w:rPr>
          <w:sz w:val="24"/>
        </w:rPr>
        <w:t>é</w:t>
      </w:r>
      <w:r>
        <w:rPr>
          <w:spacing w:val="-5"/>
          <w:sz w:val="24"/>
        </w:rPr>
        <w:t xml:space="preserve"> </w:t>
      </w:r>
      <w:r>
        <w:rPr>
          <w:sz w:val="24"/>
        </w:rPr>
        <w:t>a</w:t>
      </w:r>
      <w:r>
        <w:rPr>
          <w:spacing w:val="-3"/>
          <w:sz w:val="24"/>
        </w:rPr>
        <w:t xml:space="preserve"> </w:t>
      </w:r>
      <w:r>
        <w:rPr>
          <w:sz w:val="24"/>
        </w:rPr>
        <w:t>contratação</w:t>
      </w:r>
      <w:r>
        <w:rPr>
          <w:spacing w:val="-5"/>
          <w:sz w:val="24"/>
        </w:rPr>
        <w:t xml:space="preserve"> </w:t>
      </w:r>
      <w:r>
        <w:rPr>
          <w:sz w:val="24"/>
        </w:rPr>
        <w:t>de</w:t>
      </w:r>
      <w:r>
        <w:rPr>
          <w:spacing w:val="-6"/>
          <w:sz w:val="24"/>
        </w:rPr>
        <w:t xml:space="preserve"> </w:t>
      </w:r>
      <w:r>
        <w:rPr>
          <w:sz w:val="24"/>
        </w:rPr>
        <w:t>empresa</w:t>
      </w:r>
      <w:r>
        <w:rPr>
          <w:spacing w:val="-4"/>
          <w:sz w:val="24"/>
        </w:rPr>
        <w:t xml:space="preserve"> </w:t>
      </w:r>
      <w:r>
        <w:rPr>
          <w:sz w:val="24"/>
        </w:rPr>
        <w:t>especializada</w:t>
      </w:r>
      <w:r>
        <w:rPr>
          <w:spacing w:val="-5"/>
          <w:sz w:val="24"/>
        </w:rPr>
        <w:t xml:space="preserve"> </w:t>
      </w:r>
      <w:r>
        <w:rPr>
          <w:sz w:val="24"/>
        </w:rPr>
        <w:t>para a prestação de serviços de locação de infraestrutura para eventos, inclusive com a provisão</w:t>
      </w:r>
      <w:r>
        <w:rPr>
          <w:spacing w:val="-7"/>
          <w:sz w:val="24"/>
        </w:rPr>
        <w:t xml:space="preserve"> </w:t>
      </w:r>
      <w:r>
        <w:rPr>
          <w:sz w:val="24"/>
        </w:rPr>
        <w:t>de</w:t>
      </w:r>
      <w:r>
        <w:rPr>
          <w:spacing w:val="-7"/>
          <w:sz w:val="24"/>
        </w:rPr>
        <w:t xml:space="preserve"> </w:t>
      </w:r>
      <w:r>
        <w:rPr>
          <w:sz w:val="24"/>
        </w:rPr>
        <w:t>mão</w:t>
      </w:r>
      <w:r>
        <w:rPr>
          <w:spacing w:val="-9"/>
          <w:sz w:val="24"/>
        </w:rPr>
        <w:t xml:space="preserve"> </w:t>
      </w:r>
      <w:r>
        <w:rPr>
          <w:sz w:val="24"/>
        </w:rPr>
        <w:t>de</w:t>
      </w:r>
      <w:r>
        <w:rPr>
          <w:spacing w:val="-8"/>
          <w:sz w:val="24"/>
        </w:rPr>
        <w:t xml:space="preserve"> </w:t>
      </w:r>
      <w:r>
        <w:rPr>
          <w:sz w:val="24"/>
        </w:rPr>
        <w:t>obra</w:t>
      </w:r>
      <w:r>
        <w:rPr>
          <w:spacing w:val="-8"/>
          <w:sz w:val="24"/>
        </w:rPr>
        <w:t xml:space="preserve"> </w:t>
      </w:r>
      <w:r>
        <w:rPr>
          <w:sz w:val="24"/>
        </w:rPr>
        <w:t>especializada</w:t>
      </w:r>
      <w:r>
        <w:rPr>
          <w:spacing w:val="-7"/>
          <w:sz w:val="24"/>
        </w:rPr>
        <w:t xml:space="preserve"> </w:t>
      </w:r>
      <w:r>
        <w:rPr>
          <w:sz w:val="24"/>
        </w:rPr>
        <w:t>e</w:t>
      </w:r>
      <w:r>
        <w:rPr>
          <w:spacing w:val="-8"/>
          <w:sz w:val="24"/>
        </w:rPr>
        <w:t xml:space="preserve"> </w:t>
      </w:r>
      <w:r>
        <w:rPr>
          <w:sz w:val="24"/>
        </w:rPr>
        <w:t>serviços</w:t>
      </w:r>
      <w:r>
        <w:rPr>
          <w:spacing w:val="-8"/>
          <w:sz w:val="24"/>
        </w:rPr>
        <w:t xml:space="preserve"> </w:t>
      </w:r>
      <w:r>
        <w:rPr>
          <w:sz w:val="24"/>
        </w:rPr>
        <w:t>técnicos</w:t>
      </w:r>
      <w:r>
        <w:rPr>
          <w:spacing w:val="-8"/>
          <w:sz w:val="24"/>
        </w:rPr>
        <w:t xml:space="preserve"> </w:t>
      </w:r>
      <w:r>
        <w:rPr>
          <w:sz w:val="24"/>
        </w:rPr>
        <w:t>complementares,</w:t>
      </w:r>
      <w:r>
        <w:rPr>
          <w:spacing w:val="-5"/>
          <w:sz w:val="24"/>
        </w:rPr>
        <w:t xml:space="preserve"> </w:t>
      </w:r>
      <w:r>
        <w:rPr>
          <w:sz w:val="24"/>
        </w:rPr>
        <w:t>por</w:t>
      </w:r>
      <w:r>
        <w:rPr>
          <w:spacing w:val="-8"/>
          <w:sz w:val="24"/>
        </w:rPr>
        <w:t xml:space="preserve"> </w:t>
      </w:r>
      <w:r>
        <w:rPr>
          <w:sz w:val="24"/>
        </w:rPr>
        <w:t xml:space="preserve">meio de Registro de Preço, com a finalidade de atender às demandas eventuais e programadas dos diversos órgãos e secretarias municipais de Correntina/BA, conforme especificações técnicas e nas condições estabelecidas no Termo de </w:t>
      </w:r>
      <w:r>
        <w:rPr>
          <w:spacing w:val="-2"/>
          <w:sz w:val="24"/>
        </w:rPr>
        <w:t>Referência.</w:t>
      </w:r>
    </w:p>
    <w:p w:rsidR="002D5F79" w:rsidRDefault="00B0013F">
      <w:pPr>
        <w:pStyle w:val="PargrafodaLista"/>
        <w:numPr>
          <w:ilvl w:val="1"/>
          <w:numId w:val="20"/>
        </w:numPr>
        <w:tabs>
          <w:tab w:val="left" w:pos="1885"/>
        </w:tabs>
        <w:spacing w:before="1"/>
        <w:ind w:left="1885" w:hanging="466"/>
        <w:jc w:val="both"/>
        <w:rPr>
          <w:sz w:val="24"/>
        </w:rPr>
      </w:pPr>
      <w:r>
        <w:rPr>
          <w:sz w:val="24"/>
        </w:rPr>
        <w:t>Objeto</w:t>
      </w:r>
      <w:r>
        <w:rPr>
          <w:spacing w:val="-2"/>
          <w:sz w:val="24"/>
        </w:rPr>
        <w:t xml:space="preserve"> </w:t>
      </w:r>
      <w:r>
        <w:rPr>
          <w:sz w:val="24"/>
        </w:rPr>
        <w:t>da</w:t>
      </w:r>
      <w:r>
        <w:rPr>
          <w:spacing w:val="-1"/>
          <w:sz w:val="24"/>
        </w:rPr>
        <w:t xml:space="preserve"> </w:t>
      </w:r>
      <w:r>
        <w:rPr>
          <w:spacing w:val="-2"/>
          <w:sz w:val="24"/>
        </w:rPr>
        <w:t>contratação:</w:t>
      </w:r>
    </w:p>
    <w:p w:rsidR="002D5F79" w:rsidRDefault="002D5F79">
      <w:pPr>
        <w:pStyle w:val="Corpodetexto"/>
        <w:spacing w:before="3"/>
        <w:ind w:left="0"/>
        <w:jc w:val="left"/>
        <w:rPr>
          <w:sz w:val="12"/>
        </w:rPr>
      </w:pPr>
    </w:p>
    <w:tbl>
      <w:tblPr>
        <w:tblStyle w:val="TableNormal"/>
        <w:tblW w:w="0" w:type="auto"/>
        <w:tblInd w:w="1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4"/>
        <w:gridCol w:w="1824"/>
        <w:gridCol w:w="1822"/>
        <w:gridCol w:w="1825"/>
        <w:gridCol w:w="1824"/>
      </w:tblGrid>
      <w:tr w:rsidR="002D5F79">
        <w:trPr>
          <w:trHeight w:val="414"/>
        </w:trPr>
        <w:tc>
          <w:tcPr>
            <w:tcW w:w="1824" w:type="dxa"/>
          </w:tcPr>
          <w:p w:rsidR="002D5F79" w:rsidRDefault="002D5F79">
            <w:pPr>
              <w:pStyle w:val="TableParagraph"/>
              <w:rPr>
                <w:rFonts w:ascii="Times New Roman"/>
              </w:rPr>
            </w:pPr>
          </w:p>
        </w:tc>
        <w:tc>
          <w:tcPr>
            <w:tcW w:w="1824" w:type="dxa"/>
          </w:tcPr>
          <w:p w:rsidR="002D5F79" w:rsidRDefault="002D5F79">
            <w:pPr>
              <w:pStyle w:val="TableParagraph"/>
              <w:rPr>
                <w:rFonts w:ascii="Times New Roman"/>
              </w:rPr>
            </w:pPr>
          </w:p>
        </w:tc>
        <w:tc>
          <w:tcPr>
            <w:tcW w:w="1822" w:type="dxa"/>
          </w:tcPr>
          <w:p w:rsidR="002D5F79" w:rsidRDefault="002D5F79">
            <w:pPr>
              <w:pStyle w:val="TableParagraph"/>
              <w:rPr>
                <w:rFonts w:ascii="Times New Roman"/>
              </w:rPr>
            </w:pPr>
          </w:p>
        </w:tc>
        <w:tc>
          <w:tcPr>
            <w:tcW w:w="1825" w:type="dxa"/>
          </w:tcPr>
          <w:p w:rsidR="002D5F79" w:rsidRDefault="002D5F79">
            <w:pPr>
              <w:pStyle w:val="TableParagraph"/>
              <w:rPr>
                <w:rFonts w:ascii="Times New Roman"/>
              </w:rPr>
            </w:pPr>
          </w:p>
        </w:tc>
        <w:tc>
          <w:tcPr>
            <w:tcW w:w="1824" w:type="dxa"/>
          </w:tcPr>
          <w:p w:rsidR="002D5F79" w:rsidRDefault="002D5F79">
            <w:pPr>
              <w:pStyle w:val="TableParagraph"/>
              <w:rPr>
                <w:rFonts w:ascii="Times New Roman"/>
              </w:rPr>
            </w:pPr>
          </w:p>
        </w:tc>
      </w:tr>
      <w:tr w:rsidR="002D5F79">
        <w:trPr>
          <w:trHeight w:val="413"/>
        </w:trPr>
        <w:tc>
          <w:tcPr>
            <w:tcW w:w="1824" w:type="dxa"/>
          </w:tcPr>
          <w:p w:rsidR="002D5F79" w:rsidRDefault="002D5F79">
            <w:pPr>
              <w:pStyle w:val="TableParagraph"/>
              <w:rPr>
                <w:rFonts w:ascii="Times New Roman"/>
              </w:rPr>
            </w:pPr>
          </w:p>
        </w:tc>
        <w:tc>
          <w:tcPr>
            <w:tcW w:w="1824" w:type="dxa"/>
          </w:tcPr>
          <w:p w:rsidR="002D5F79" w:rsidRDefault="002D5F79">
            <w:pPr>
              <w:pStyle w:val="TableParagraph"/>
              <w:rPr>
                <w:rFonts w:ascii="Times New Roman"/>
              </w:rPr>
            </w:pPr>
          </w:p>
        </w:tc>
        <w:tc>
          <w:tcPr>
            <w:tcW w:w="1822" w:type="dxa"/>
          </w:tcPr>
          <w:p w:rsidR="002D5F79" w:rsidRDefault="002D5F79">
            <w:pPr>
              <w:pStyle w:val="TableParagraph"/>
              <w:rPr>
                <w:rFonts w:ascii="Times New Roman"/>
              </w:rPr>
            </w:pPr>
          </w:p>
        </w:tc>
        <w:tc>
          <w:tcPr>
            <w:tcW w:w="1825" w:type="dxa"/>
          </w:tcPr>
          <w:p w:rsidR="002D5F79" w:rsidRDefault="002D5F79">
            <w:pPr>
              <w:pStyle w:val="TableParagraph"/>
              <w:rPr>
                <w:rFonts w:ascii="Times New Roman"/>
              </w:rPr>
            </w:pPr>
          </w:p>
        </w:tc>
        <w:tc>
          <w:tcPr>
            <w:tcW w:w="1824" w:type="dxa"/>
          </w:tcPr>
          <w:p w:rsidR="002D5F79" w:rsidRDefault="002D5F79">
            <w:pPr>
              <w:pStyle w:val="TableParagraph"/>
              <w:rPr>
                <w:rFonts w:ascii="Times New Roman"/>
              </w:rPr>
            </w:pPr>
          </w:p>
        </w:tc>
      </w:tr>
    </w:tbl>
    <w:p w:rsidR="002D5F79" w:rsidRDefault="002D5F79">
      <w:pPr>
        <w:pStyle w:val="Corpodetexto"/>
        <w:spacing w:before="135"/>
        <w:ind w:left="0"/>
        <w:jc w:val="left"/>
      </w:pPr>
    </w:p>
    <w:p w:rsidR="002D5F79" w:rsidRDefault="00B0013F">
      <w:pPr>
        <w:pStyle w:val="PargrafodaLista"/>
        <w:numPr>
          <w:ilvl w:val="1"/>
          <w:numId w:val="20"/>
        </w:numPr>
        <w:tabs>
          <w:tab w:val="left" w:pos="1888"/>
        </w:tabs>
        <w:spacing w:before="1" w:line="360" w:lineRule="auto"/>
        <w:ind w:right="1079" w:firstLine="0"/>
        <w:jc w:val="both"/>
        <w:rPr>
          <w:sz w:val="24"/>
        </w:rPr>
      </w:pPr>
      <w:r>
        <w:rPr>
          <w:sz w:val="24"/>
        </w:rPr>
        <w:t>São anexos a este instrumento e</w:t>
      </w:r>
      <w:r>
        <w:rPr>
          <w:spacing w:val="-2"/>
          <w:sz w:val="24"/>
        </w:rPr>
        <w:t xml:space="preserve"> </w:t>
      </w:r>
      <w:r>
        <w:rPr>
          <w:sz w:val="24"/>
        </w:rPr>
        <w:t>vinculam esta contratação,</w:t>
      </w:r>
      <w:r>
        <w:rPr>
          <w:spacing w:val="-1"/>
          <w:sz w:val="24"/>
        </w:rPr>
        <w:t xml:space="preserve"> </w:t>
      </w:r>
      <w:r>
        <w:rPr>
          <w:sz w:val="24"/>
        </w:rPr>
        <w:t>independentemente de transcrição:</w:t>
      </w:r>
    </w:p>
    <w:p w:rsidR="002D5F79" w:rsidRDefault="00B0013F">
      <w:pPr>
        <w:pStyle w:val="PargrafodaLista"/>
        <w:numPr>
          <w:ilvl w:val="2"/>
          <w:numId w:val="20"/>
        </w:numPr>
        <w:tabs>
          <w:tab w:val="left" w:pos="2084"/>
        </w:tabs>
        <w:ind w:left="2084" w:hanging="665"/>
        <w:jc w:val="both"/>
        <w:rPr>
          <w:sz w:val="24"/>
        </w:rPr>
      </w:pPr>
      <w:r>
        <w:rPr>
          <w:sz w:val="24"/>
        </w:rPr>
        <w:t>O</w:t>
      </w:r>
      <w:r>
        <w:rPr>
          <w:spacing w:val="-2"/>
          <w:sz w:val="24"/>
        </w:rPr>
        <w:t xml:space="preserve"> </w:t>
      </w:r>
      <w:r>
        <w:rPr>
          <w:sz w:val="24"/>
        </w:rPr>
        <w:t>Termo</w:t>
      </w:r>
      <w:r>
        <w:rPr>
          <w:spacing w:val="-2"/>
          <w:sz w:val="24"/>
        </w:rPr>
        <w:t xml:space="preserve"> </w:t>
      </w:r>
      <w:r>
        <w:rPr>
          <w:sz w:val="24"/>
        </w:rPr>
        <w:t>de</w:t>
      </w:r>
      <w:r>
        <w:rPr>
          <w:spacing w:val="-1"/>
          <w:sz w:val="24"/>
        </w:rPr>
        <w:t xml:space="preserve"> </w:t>
      </w:r>
      <w:r>
        <w:rPr>
          <w:spacing w:val="-2"/>
          <w:sz w:val="24"/>
        </w:rPr>
        <w:t>Referência;</w:t>
      </w:r>
    </w:p>
    <w:p w:rsidR="002D5F79" w:rsidRDefault="00B0013F">
      <w:pPr>
        <w:pStyle w:val="PargrafodaLista"/>
        <w:numPr>
          <w:ilvl w:val="2"/>
          <w:numId w:val="20"/>
        </w:numPr>
        <w:tabs>
          <w:tab w:val="left" w:pos="2084"/>
        </w:tabs>
        <w:spacing w:before="138"/>
        <w:ind w:left="2084" w:hanging="665"/>
        <w:jc w:val="both"/>
        <w:rPr>
          <w:sz w:val="24"/>
        </w:rPr>
      </w:pPr>
      <w:r>
        <w:rPr>
          <w:sz w:val="24"/>
        </w:rPr>
        <w:t>O</w:t>
      </w:r>
      <w:r>
        <w:rPr>
          <w:spacing w:val="-3"/>
          <w:sz w:val="24"/>
        </w:rPr>
        <w:t xml:space="preserve"> </w:t>
      </w:r>
      <w:r>
        <w:rPr>
          <w:sz w:val="24"/>
        </w:rPr>
        <w:t>Edital</w:t>
      </w:r>
      <w:r>
        <w:rPr>
          <w:spacing w:val="-2"/>
          <w:sz w:val="24"/>
        </w:rPr>
        <w:t xml:space="preserve"> </w:t>
      </w:r>
      <w:r>
        <w:rPr>
          <w:sz w:val="24"/>
        </w:rPr>
        <w:t xml:space="preserve">da </w:t>
      </w:r>
      <w:r>
        <w:rPr>
          <w:spacing w:val="-2"/>
          <w:sz w:val="24"/>
        </w:rPr>
        <w:t>Licitação;</w:t>
      </w:r>
    </w:p>
    <w:p w:rsidR="002D5F79" w:rsidRDefault="00B0013F">
      <w:pPr>
        <w:pStyle w:val="PargrafodaLista"/>
        <w:numPr>
          <w:ilvl w:val="2"/>
          <w:numId w:val="20"/>
        </w:numPr>
        <w:tabs>
          <w:tab w:val="left" w:pos="2084"/>
        </w:tabs>
        <w:spacing w:before="138"/>
        <w:ind w:left="2084" w:hanging="665"/>
        <w:jc w:val="both"/>
        <w:rPr>
          <w:sz w:val="24"/>
        </w:rPr>
      </w:pPr>
      <w:r>
        <w:rPr>
          <w:sz w:val="24"/>
        </w:rPr>
        <w:t>A</w:t>
      </w:r>
      <w:r>
        <w:rPr>
          <w:spacing w:val="-4"/>
          <w:sz w:val="24"/>
        </w:rPr>
        <w:t xml:space="preserve"> </w:t>
      </w:r>
      <w:r>
        <w:rPr>
          <w:sz w:val="24"/>
        </w:rPr>
        <w:t>proposta</w:t>
      </w:r>
      <w:r>
        <w:rPr>
          <w:spacing w:val="-3"/>
          <w:sz w:val="24"/>
        </w:rPr>
        <w:t xml:space="preserve"> </w:t>
      </w:r>
      <w:r>
        <w:rPr>
          <w:sz w:val="24"/>
        </w:rPr>
        <w:t>do</w:t>
      </w:r>
      <w:r>
        <w:rPr>
          <w:spacing w:val="-3"/>
          <w:sz w:val="24"/>
        </w:rPr>
        <w:t xml:space="preserve"> </w:t>
      </w:r>
      <w:r>
        <w:rPr>
          <w:sz w:val="24"/>
        </w:rPr>
        <w:t>CONTRATADO;</w:t>
      </w:r>
      <w:r>
        <w:rPr>
          <w:spacing w:val="-3"/>
          <w:sz w:val="24"/>
        </w:rPr>
        <w:t xml:space="preserve"> </w:t>
      </w:r>
      <w:r>
        <w:rPr>
          <w:spacing w:val="-10"/>
          <w:sz w:val="24"/>
        </w:rPr>
        <w:t>e</w:t>
      </w:r>
    </w:p>
    <w:p w:rsidR="002D5F79" w:rsidRDefault="00B0013F">
      <w:pPr>
        <w:pStyle w:val="PargrafodaLista"/>
        <w:numPr>
          <w:ilvl w:val="2"/>
          <w:numId w:val="20"/>
        </w:numPr>
        <w:tabs>
          <w:tab w:val="left" w:pos="2084"/>
        </w:tabs>
        <w:spacing w:before="138"/>
        <w:ind w:left="2084" w:hanging="665"/>
        <w:jc w:val="both"/>
        <w:rPr>
          <w:sz w:val="24"/>
        </w:rPr>
      </w:pPr>
      <w:r>
        <w:rPr>
          <w:sz w:val="24"/>
        </w:rPr>
        <w:t>Eventuais</w:t>
      </w:r>
      <w:r>
        <w:rPr>
          <w:spacing w:val="-5"/>
          <w:sz w:val="24"/>
        </w:rPr>
        <w:t xml:space="preserve"> </w:t>
      </w:r>
      <w:r>
        <w:rPr>
          <w:sz w:val="24"/>
        </w:rPr>
        <w:t>anexos</w:t>
      </w:r>
      <w:r>
        <w:rPr>
          <w:spacing w:val="-3"/>
          <w:sz w:val="24"/>
        </w:rPr>
        <w:t xml:space="preserve"> </w:t>
      </w:r>
      <w:r>
        <w:rPr>
          <w:sz w:val="24"/>
        </w:rPr>
        <w:t>dos</w:t>
      </w:r>
      <w:r>
        <w:rPr>
          <w:spacing w:val="-4"/>
          <w:sz w:val="24"/>
        </w:rPr>
        <w:t xml:space="preserve"> </w:t>
      </w:r>
      <w:r>
        <w:rPr>
          <w:sz w:val="24"/>
        </w:rPr>
        <w:t>documentos</w:t>
      </w:r>
      <w:r>
        <w:rPr>
          <w:spacing w:val="-3"/>
          <w:sz w:val="24"/>
        </w:rPr>
        <w:t xml:space="preserve"> </w:t>
      </w:r>
      <w:r>
        <w:rPr>
          <w:spacing w:val="-2"/>
          <w:sz w:val="24"/>
        </w:rPr>
        <w:t>supracitados.</w:t>
      </w:r>
    </w:p>
    <w:p w:rsidR="002D5F79" w:rsidRDefault="002D5F79">
      <w:pPr>
        <w:pStyle w:val="Corpodetexto"/>
        <w:ind w:left="0"/>
        <w:jc w:val="left"/>
      </w:pPr>
    </w:p>
    <w:p w:rsidR="002D5F79" w:rsidRDefault="002D5F79">
      <w:pPr>
        <w:pStyle w:val="Corpodetexto"/>
        <w:ind w:left="0"/>
        <w:jc w:val="left"/>
      </w:pPr>
    </w:p>
    <w:p w:rsidR="002D5F79" w:rsidRDefault="00B0013F">
      <w:pPr>
        <w:pStyle w:val="Ttulo2"/>
        <w:spacing w:line="360" w:lineRule="auto"/>
        <w:ind w:left="1419" w:right="1076"/>
        <w:jc w:val="both"/>
      </w:pPr>
      <w:r>
        <w:rPr>
          <w:color w:val="2D74B5"/>
        </w:rPr>
        <w:t>CLÁUSULA</w:t>
      </w:r>
      <w:r>
        <w:rPr>
          <w:color w:val="2D74B5"/>
          <w:spacing w:val="-1"/>
        </w:rPr>
        <w:t xml:space="preserve"> </w:t>
      </w:r>
      <w:r>
        <w:rPr>
          <w:color w:val="2D74B5"/>
        </w:rPr>
        <w:t>SEGUNDA</w:t>
      </w:r>
      <w:r>
        <w:rPr>
          <w:color w:val="2D74B5"/>
          <w:spacing w:val="-1"/>
        </w:rPr>
        <w:t xml:space="preserve"> </w:t>
      </w:r>
      <w:r>
        <w:rPr>
          <w:color w:val="2D74B5"/>
        </w:rPr>
        <w:t>– DA</w:t>
      </w:r>
      <w:r>
        <w:rPr>
          <w:color w:val="2D74B5"/>
          <w:spacing w:val="-1"/>
        </w:rPr>
        <w:t xml:space="preserve"> </w:t>
      </w:r>
      <w:r>
        <w:rPr>
          <w:color w:val="2D74B5"/>
        </w:rPr>
        <w:t>VIGÊNCIA</w:t>
      </w:r>
      <w:r>
        <w:rPr>
          <w:color w:val="2D74B5"/>
          <w:spacing w:val="-1"/>
        </w:rPr>
        <w:t xml:space="preserve"> </w:t>
      </w:r>
      <w:r>
        <w:rPr>
          <w:color w:val="2D74B5"/>
        </w:rPr>
        <w:t>E DA</w:t>
      </w:r>
      <w:r>
        <w:rPr>
          <w:color w:val="2D74B5"/>
          <w:spacing w:val="-1"/>
        </w:rPr>
        <w:t xml:space="preserve"> </w:t>
      </w:r>
      <w:r>
        <w:rPr>
          <w:color w:val="2D74B5"/>
        </w:rPr>
        <w:t xml:space="preserve">PRORROGAÇÃO </w:t>
      </w:r>
      <w:r>
        <w:t>(ARTS 105 A</w:t>
      </w:r>
      <w:r>
        <w:rPr>
          <w:spacing w:val="-1"/>
        </w:rPr>
        <w:t xml:space="preserve"> </w:t>
      </w:r>
      <w:r>
        <w:t>107 DA LEI Nº 14.133, DE 2021)</w:t>
      </w:r>
    </w:p>
    <w:p w:rsidR="002D5F79" w:rsidRDefault="00B0013F">
      <w:pPr>
        <w:pStyle w:val="PargrafodaLista"/>
        <w:numPr>
          <w:ilvl w:val="1"/>
          <w:numId w:val="19"/>
        </w:numPr>
        <w:tabs>
          <w:tab w:val="left" w:pos="1916"/>
        </w:tabs>
        <w:spacing w:line="360" w:lineRule="auto"/>
        <w:ind w:right="1075" w:firstLine="0"/>
        <w:jc w:val="both"/>
        <w:rPr>
          <w:sz w:val="24"/>
        </w:rPr>
      </w:pPr>
      <w:r>
        <w:rPr>
          <w:sz w:val="24"/>
        </w:rPr>
        <w:t>O prazo de vigência da contratação é de 09</w:t>
      </w:r>
      <w:r>
        <w:rPr>
          <w:rFonts w:ascii="Arial" w:hAnsi="Arial"/>
          <w:b/>
          <w:sz w:val="24"/>
        </w:rPr>
        <w:t>(meses)</w:t>
      </w:r>
      <w:r>
        <w:rPr>
          <w:sz w:val="24"/>
        </w:rPr>
        <w:t xml:space="preserve">, contados do(a) </w:t>
      </w:r>
      <w:r>
        <w:rPr>
          <w:rFonts w:ascii="Arial" w:hAnsi="Arial"/>
          <w:b/>
          <w:sz w:val="24"/>
        </w:rPr>
        <w:t>XXX</w:t>
      </w:r>
      <w:r>
        <w:rPr>
          <w:sz w:val="24"/>
        </w:rPr>
        <w:t>, na forma do art. 105 da Lei n° 14.133, de 2021.</w:t>
      </w:r>
    </w:p>
    <w:p w:rsidR="002D5F79" w:rsidRDefault="00B0013F">
      <w:pPr>
        <w:pStyle w:val="PargrafodaLista"/>
        <w:numPr>
          <w:ilvl w:val="2"/>
          <w:numId w:val="19"/>
        </w:numPr>
        <w:tabs>
          <w:tab w:val="left" w:pos="2090"/>
        </w:tabs>
        <w:spacing w:line="360" w:lineRule="auto"/>
        <w:ind w:right="1078" w:firstLine="0"/>
        <w:jc w:val="both"/>
        <w:rPr>
          <w:sz w:val="24"/>
        </w:rPr>
      </w:pPr>
      <w:r>
        <w:rPr>
          <w:sz w:val="24"/>
        </w:rPr>
        <w:t>O prazo de vigência será automaticamente prorrogado, independentemente de termo</w:t>
      </w:r>
      <w:r>
        <w:rPr>
          <w:spacing w:val="67"/>
          <w:w w:val="150"/>
          <w:sz w:val="24"/>
        </w:rPr>
        <w:t xml:space="preserve"> </w:t>
      </w:r>
      <w:r>
        <w:rPr>
          <w:sz w:val="24"/>
        </w:rPr>
        <w:t>aditivo,</w:t>
      </w:r>
      <w:r>
        <w:rPr>
          <w:spacing w:val="66"/>
          <w:w w:val="150"/>
          <w:sz w:val="24"/>
        </w:rPr>
        <w:t xml:space="preserve"> </w:t>
      </w:r>
      <w:r>
        <w:rPr>
          <w:sz w:val="24"/>
        </w:rPr>
        <w:t>quando</w:t>
      </w:r>
      <w:r>
        <w:rPr>
          <w:spacing w:val="67"/>
          <w:w w:val="150"/>
          <w:sz w:val="24"/>
        </w:rPr>
        <w:t xml:space="preserve"> </w:t>
      </w:r>
      <w:r>
        <w:rPr>
          <w:sz w:val="24"/>
        </w:rPr>
        <w:t>o</w:t>
      </w:r>
      <w:r>
        <w:rPr>
          <w:spacing w:val="80"/>
          <w:sz w:val="24"/>
        </w:rPr>
        <w:t xml:space="preserve"> </w:t>
      </w:r>
      <w:r>
        <w:rPr>
          <w:sz w:val="24"/>
        </w:rPr>
        <w:t>objeto</w:t>
      </w:r>
      <w:r>
        <w:rPr>
          <w:spacing w:val="80"/>
          <w:sz w:val="24"/>
        </w:rPr>
        <w:t xml:space="preserve"> </w:t>
      </w:r>
      <w:r>
        <w:rPr>
          <w:sz w:val="24"/>
        </w:rPr>
        <w:t>não</w:t>
      </w:r>
      <w:r>
        <w:rPr>
          <w:spacing w:val="67"/>
          <w:w w:val="150"/>
          <w:sz w:val="24"/>
        </w:rPr>
        <w:t xml:space="preserve"> </w:t>
      </w:r>
      <w:r>
        <w:rPr>
          <w:sz w:val="24"/>
        </w:rPr>
        <w:t>for</w:t>
      </w:r>
      <w:r>
        <w:rPr>
          <w:spacing w:val="66"/>
          <w:w w:val="150"/>
          <w:sz w:val="24"/>
        </w:rPr>
        <w:t xml:space="preserve"> </w:t>
      </w:r>
      <w:r>
        <w:rPr>
          <w:sz w:val="24"/>
        </w:rPr>
        <w:t>concluído</w:t>
      </w:r>
      <w:r>
        <w:rPr>
          <w:spacing w:val="80"/>
          <w:sz w:val="24"/>
        </w:rPr>
        <w:t xml:space="preserve"> </w:t>
      </w:r>
      <w:r>
        <w:rPr>
          <w:sz w:val="24"/>
        </w:rPr>
        <w:t>no</w:t>
      </w:r>
      <w:r>
        <w:rPr>
          <w:spacing w:val="67"/>
          <w:w w:val="150"/>
          <w:sz w:val="24"/>
        </w:rPr>
        <w:t xml:space="preserve"> </w:t>
      </w:r>
      <w:r>
        <w:rPr>
          <w:sz w:val="24"/>
        </w:rPr>
        <w:t>período</w:t>
      </w:r>
      <w:r>
        <w:rPr>
          <w:spacing w:val="67"/>
          <w:w w:val="150"/>
          <w:sz w:val="24"/>
        </w:rPr>
        <w:t xml:space="preserve"> </w:t>
      </w:r>
      <w:r>
        <w:rPr>
          <w:sz w:val="24"/>
        </w:rPr>
        <w:t>firmado</w:t>
      </w:r>
      <w:r>
        <w:rPr>
          <w:spacing w:val="67"/>
          <w:w w:val="150"/>
          <w:sz w:val="24"/>
        </w:rPr>
        <w:t xml:space="preserve"> </w:t>
      </w:r>
      <w:r>
        <w:rPr>
          <w:sz w:val="24"/>
        </w:rPr>
        <w:t>acima,</w:t>
      </w:r>
    </w:p>
    <w:p w:rsidR="002D5F79" w:rsidRDefault="002D5F79">
      <w:pPr>
        <w:pStyle w:val="PargrafodaLista"/>
        <w:spacing w:line="360" w:lineRule="auto"/>
        <w:rPr>
          <w:sz w:val="24"/>
        </w:rPr>
        <w:sectPr w:rsidR="002D5F79">
          <w:headerReference w:type="default" r:id="rId43"/>
          <w:footerReference w:type="default" r:id="rId44"/>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Corpodetexto"/>
        <w:spacing w:line="357" w:lineRule="auto"/>
        <w:ind w:right="1077"/>
        <w:jc w:val="left"/>
      </w:pPr>
      <w:r>
        <w:t>ressalvadas as providências cabíveis no caso de culpa do CONTRATADO, previstas neste instrumento.</w:t>
      </w:r>
    </w:p>
    <w:p w:rsidR="002D5F79" w:rsidRDefault="002D5F79">
      <w:pPr>
        <w:pStyle w:val="Corpodetexto"/>
        <w:spacing w:before="142"/>
        <w:ind w:left="0"/>
        <w:jc w:val="left"/>
      </w:pPr>
    </w:p>
    <w:p w:rsidR="002D5F79" w:rsidRDefault="00B0013F">
      <w:pPr>
        <w:pStyle w:val="Ttulo2"/>
        <w:spacing w:line="360" w:lineRule="auto"/>
        <w:ind w:left="1419" w:right="1077"/>
      </w:pPr>
      <w:r>
        <w:rPr>
          <w:color w:val="2D74B5"/>
        </w:rPr>
        <w:t>CLÁUSULA</w:t>
      </w:r>
      <w:r>
        <w:rPr>
          <w:color w:val="2D74B5"/>
          <w:spacing w:val="-3"/>
        </w:rPr>
        <w:t xml:space="preserve"> </w:t>
      </w:r>
      <w:r>
        <w:rPr>
          <w:color w:val="2D74B5"/>
        </w:rPr>
        <w:t>TERCEIRA</w:t>
      </w:r>
      <w:r>
        <w:rPr>
          <w:color w:val="2D74B5"/>
          <w:spacing w:val="-4"/>
        </w:rPr>
        <w:t xml:space="preserve"> </w:t>
      </w:r>
      <w:r>
        <w:rPr>
          <w:color w:val="2D74B5"/>
        </w:rPr>
        <w:t xml:space="preserve">– DO MODELOS DE EXECUÇÃO E GESTÃO </w:t>
      </w:r>
      <w:r>
        <w:t>(ART. 92, IV E VII DA LEI Nº 14.133, DE 2021)</w:t>
      </w:r>
    </w:p>
    <w:p w:rsidR="002D5F79" w:rsidRDefault="00B0013F">
      <w:pPr>
        <w:pStyle w:val="PargrafodaLista"/>
        <w:numPr>
          <w:ilvl w:val="1"/>
          <w:numId w:val="18"/>
        </w:numPr>
        <w:tabs>
          <w:tab w:val="left" w:pos="1905"/>
        </w:tabs>
        <w:spacing w:line="360" w:lineRule="auto"/>
        <w:ind w:right="1079" w:firstLine="0"/>
        <w:jc w:val="both"/>
        <w:rPr>
          <w:sz w:val="24"/>
        </w:rPr>
      </w:pPr>
      <w:r>
        <w:rPr>
          <w:sz w:val="24"/>
        </w:rPr>
        <w:t>O regime de execução contratual, os modelos de gestão e de execução, assim como os prazos e condições de conclusão, entrega, observação e recebimento do objeto constam no Termo de Referência, anexo a este Contrato.</w:t>
      </w:r>
    </w:p>
    <w:p w:rsidR="002D5F79" w:rsidRDefault="002D5F79">
      <w:pPr>
        <w:pStyle w:val="Corpodetexto"/>
        <w:spacing w:before="138"/>
        <w:ind w:left="0"/>
        <w:jc w:val="left"/>
      </w:pPr>
    </w:p>
    <w:p w:rsidR="002D5F79" w:rsidRDefault="00B0013F">
      <w:pPr>
        <w:pStyle w:val="Ttulo2"/>
        <w:spacing w:line="360" w:lineRule="auto"/>
        <w:ind w:left="1419" w:right="1077"/>
      </w:pPr>
      <w:r>
        <w:rPr>
          <w:color w:val="2D74B5"/>
        </w:rPr>
        <w:t>CLÁUSULA</w:t>
      </w:r>
      <w:r>
        <w:rPr>
          <w:color w:val="2D74B5"/>
          <w:spacing w:val="-7"/>
        </w:rPr>
        <w:t xml:space="preserve"> </w:t>
      </w:r>
      <w:r>
        <w:rPr>
          <w:color w:val="2D74B5"/>
        </w:rPr>
        <w:t>QUARTA</w:t>
      </w:r>
      <w:r>
        <w:rPr>
          <w:color w:val="2D74B5"/>
          <w:spacing w:val="-3"/>
        </w:rPr>
        <w:t xml:space="preserve"> </w:t>
      </w:r>
      <w:r>
        <w:rPr>
          <w:color w:val="2D74B5"/>
        </w:rPr>
        <w:t>– DA</w:t>
      </w:r>
      <w:r>
        <w:rPr>
          <w:color w:val="2D74B5"/>
          <w:spacing w:val="-5"/>
        </w:rPr>
        <w:t xml:space="preserve"> </w:t>
      </w:r>
      <w:r>
        <w:rPr>
          <w:color w:val="2D74B5"/>
        </w:rPr>
        <w:t xml:space="preserve">SUBCONTRATAÇÃO </w:t>
      </w:r>
      <w:r>
        <w:t>(ART. 122 DA</w:t>
      </w:r>
      <w:r>
        <w:rPr>
          <w:spacing w:val="-7"/>
        </w:rPr>
        <w:t xml:space="preserve"> </w:t>
      </w:r>
      <w:r>
        <w:t xml:space="preserve">LEI Nº 14.133, DE </w:t>
      </w:r>
      <w:r>
        <w:rPr>
          <w:spacing w:val="-2"/>
        </w:rPr>
        <w:t>2021)</w:t>
      </w:r>
    </w:p>
    <w:p w:rsidR="002D5F79" w:rsidRDefault="00B0013F">
      <w:pPr>
        <w:pStyle w:val="PargrafodaLista"/>
        <w:numPr>
          <w:ilvl w:val="1"/>
          <w:numId w:val="17"/>
        </w:numPr>
        <w:tabs>
          <w:tab w:val="left" w:pos="1885"/>
        </w:tabs>
        <w:ind w:hanging="466"/>
        <w:jc w:val="both"/>
        <w:rPr>
          <w:sz w:val="24"/>
        </w:rPr>
      </w:pPr>
      <w:r>
        <w:rPr>
          <w:sz w:val="24"/>
        </w:rPr>
        <w:t>Não</w:t>
      </w:r>
      <w:r>
        <w:rPr>
          <w:spacing w:val="-4"/>
          <w:sz w:val="24"/>
        </w:rPr>
        <w:t xml:space="preserve"> </w:t>
      </w:r>
      <w:r>
        <w:rPr>
          <w:sz w:val="24"/>
        </w:rPr>
        <w:t>será</w:t>
      </w:r>
      <w:r>
        <w:rPr>
          <w:spacing w:val="-4"/>
          <w:sz w:val="24"/>
        </w:rPr>
        <w:t xml:space="preserve"> </w:t>
      </w:r>
      <w:r>
        <w:rPr>
          <w:sz w:val="24"/>
        </w:rPr>
        <w:t>admitida</w:t>
      </w:r>
      <w:r>
        <w:rPr>
          <w:spacing w:val="-4"/>
          <w:sz w:val="24"/>
        </w:rPr>
        <w:t xml:space="preserve"> </w:t>
      </w:r>
      <w:r>
        <w:rPr>
          <w:sz w:val="24"/>
        </w:rPr>
        <w:t>a</w:t>
      </w:r>
      <w:r>
        <w:rPr>
          <w:spacing w:val="-4"/>
          <w:sz w:val="24"/>
        </w:rPr>
        <w:t xml:space="preserve"> </w:t>
      </w:r>
      <w:r>
        <w:rPr>
          <w:sz w:val="24"/>
        </w:rPr>
        <w:t>subcontratação</w:t>
      </w:r>
      <w:r>
        <w:rPr>
          <w:spacing w:val="39"/>
          <w:sz w:val="24"/>
        </w:rPr>
        <w:t xml:space="preserve"> </w:t>
      </w:r>
      <w:r>
        <w:rPr>
          <w:sz w:val="24"/>
        </w:rPr>
        <w:t>sem</w:t>
      </w:r>
      <w:r>
        <w:rPr>
          <w:spacing w:val="-4"/>
          <w:sz w:val="24"/>
        </w:rPr>
        <w:t xml:space="preserve"> </w:t>
      </w:r>
      <w:r>
        <w:rPr>
          <w:sz w:val="24"/>
        </w:rPr>
        <w:t>autorização</w:t>
      </w:r>
      <w:r>
        <w:rPr>
          <w:spacing w:val="-4"/>
          <w:sz w:val="24"/>
        </w:rPr>
        <w:t xml:space="preserve"> </w:t>
      </w:r>
      <w:r>
        <w:rPr>
          <w:sz w:val="24"/>
        </w:rPr>
        <w:t>da</w:t>
      </w:r>
      <w:r>
        <w:rPr>
          <w:spacing w:val="-4"/>
          <w:sz w:val="24"/>
        </w:rPr>
        <w:t xml:space="preserve"> </w:t>
      </w:r>
      <w:r>
        <w:rPr>
          <w:spacing w:val="-2"/>
          <w:sz w:val="24"/>
        </w:rPr>
        <w:t>contratante.</w:t>
      </w:r>
    </w:p>
    <w:p w:rsidR="002D5F79" w:rsidRDefault="002D5F79">
      <w:pPr>
        <w:pStyle w:val="Corpodetexto"/>
        <w:ind w:left="0"/>
        <w:jc w:val="left"/>
      </w:pPr>
    </w:p>
    <w:p w:rsidR="002D5F79" w:rsidRDefault="002D5F79">
      <w:pPr>
        <w:pStyle w:val="Corpodetexto"/>
        <w:spacing w:before="1"/>
        <w:ind w:left="0"/>
        <w:jc w:val="left"/>
      </w:pPr>
    </w:p>
    <w:p w:rsidR="002D5F79" w:rsidRDefault="00B0013F">
      <w:pPr>
        <w:pStyle w:val="Ttulo2"/>
        <w:ind w:left="1419"/>
      </w:pPr>
      <w:r>
        <w:rPr>
          <w:color w:val="2D74B5"/>
        </w:rPr>
        <w:t>CLÁUSULA</w:t>
      </w:r>
      <w:r>
        <w:rPr>
          <w:color w:val="2D74B5"/>
          <w:spacing w:val="-12"/>
        </w:rPr>
        <w:t xml:space="preserve"> </w:t>
      </w:r>
      <w:r>
        <w:rPr>
          <w:color w:val="2D74B5"/>
        </w:rPr>
        <w:t>QUINTA</w:t>
      </w:r>
      <w:r>
        <w:rPr>
          <w:color w:val="2D74B5"/>
          <w:spacing w:val="-7"/>
        </w:rPr>
        <w:t xml:space="preserve"> </w:t>
      </w:r>
      <w:r>
        <w:rPr>
          <w:color w:val="2D74B5"/>
        </w:rPr>
        <w:t>–</w:t>
      </w:r>
      <w:r>
        <w:rPr>
          <w:color w:val="2D74B5"/>
          <w:spacing w:val="-4"/>
        </w:rPr>
        <w:t xml:space="preserve"> </w:t>
      </w:r>
      <w:r>
        <w:rPr>
          <w:color w:val="2D74B5"/>
        </w:rPr>
        <w:t>DO</w:t>
      </w:r>
      <w:r>
        <w:rPr>
          <w:color w:val="2D74B5"/>
          <w:spacing w:val="-2"/>
        </w:rPr>
        <w:t xml:space="preserve"> </w:t>
      </w:r>
      <w:r>
        <w:rPr>
          <w:color w:val="2D74B5"/>
        </w:rPr>
        <w:t>VALOR</w:t>
      </w:r>
      <w:r>
        <w:rPr>
          <w:color w:val="2D74B5"/>
          <w:spacing w:val="-1"/>
        </w:rPr>
        <w:t xml:space="preserve"> </w:t>
      </w:r>
      <w:r>
        <w:rPr>
          <w:color w:val="2D74B5"/>
        </w:rPr>
        <w:t>(ART.</w:t>
      </w:r>
      <w:r>
        <w:rPr>
          <w:color w:val="2D74B5"/>
          <w:spacing w:val="-3"/>
        </w:rPr>
        <w:t xml:space="preserve"> </w:t>
      </w:r>
      <w:r>
        <w:rPr>
          <w:color w:val="2D74B5"/>
        </w:rPr>
        <w:t>92,</w:t>
      </w:r>
      <w:r>
        <w:rPr>
          <w:color w:val="2D74B5"/>
          <w:spacing w:val="-4"/>
        </w:rPr>
        <w:t xml:space="preserve"> </w:t>
      </w:r>
      <w:r>
        <w:rPr>
          <w:color w:val="2D74B5"/>
        </w:rPr>
        <w:t>V</w:t>
      </w:r>
      <w:r>
        <w:rPr>
          <w:color w:val="2D74B5"/>
          <w:spacing w:val="-2"/>
        </w:rPr>
        <w:t xml:space="preserve"> </w:t>
      </w:r>
      <w:r>
        <w:rPr>
          <w:color w:val="2D74B5"/>
        </w:rPr>
        <w:t>DA</w:t>
      </w:r>
      <w:r>
        <w:rPr>
          <w:color w:val="2D74B5"/>
          <w:spacing w:val="-11"/>
        </w:rPr>
        <w:t xml:space="preserve"> </w:t>
      </w:r>
      <w:r>
        <w:rPr>
          <w:color w:val="2D74B5"/>
        </w:rPr>
        <w:t>LEI</w:t>
      </w:r>
      <w:r>
        <w:rPr>
          <w:color w:val="2D74B5"/>
          <w:spacing w:val="-2"/>
        </w:rPr>
        <w:t xml:space="preserve"> </w:t>
      </w:r>
      <w:r>
        <w:rPr>
          <w:color w:val="2D74B5"/>
        </w:rPr>
        <w:t>Nº</w:t>
      </w:r>
      <w:r>
        <w:rPr>
          <w:color w:val="2D74B5"/>
          <w:spacing w:val="-3"/>
        </w:rPr>
        <w:t xml:space="preserve"> </w:t>
      </w:r>
      <w:r>
        <w:rPr>
          <w:color w:val="2D74B5"/>
        </w:rPr>
        <w:t>14.133,</w:t>
      </w:r>
      <w:r>
        <w:rPr>
          <w:color w:val="2D74B5"/>
          <w:spacing w:val="-4"/>
        </w:rPr>
        <w:t xml:space="preserve"> </w:t>
      </w:r>
      <w:r>
        <w:rPr>
          <w:color w:val="2D74B5"/>
        </w:rPr>
        <w:t>DE</w:t>
      </w:r>
      <w:r>
        <w:rPr>
          <w:color w:val="2D74B5"/>
          <w:spacing w:val="-3"/>
        </w:rPr>
        <w:t xml:space="preserve"> </w:t>
      </w:r>
      <w:r>
        <w:rPr>
          <w:color w:val="2D74B5"/>
          <w:spacing w:val="-2"/>
        </w:rPr>
        <w:t>2021)</w:t>
      </w:r>
    </w:p>
    <w:p w:rsidR="002D5F79" w:rsidRDefault="00B0013F">
      <w:pPr>
        <w:pStyle w:val="PargrafodaLista"/>
        <w:numPr>
          <w:ilvl w:val="1"/>
          <w:numId w:val="16"/>
        </w:numPr>
        <w:tabs>
          <w:tab w:val="left" w:pos="1885"/>
        </w:tabs>
        <w:spacing w:before="138"/>
        <w:ind w:hanging="466"/>
        <w:jc w:val="both"/>
        <w:rPr>
          <w:sz w:val="24"/>
        </w:rPr>
      </w:pPr>
      <w:r>
        <w:rPr>
          <w:sz w:val="24"/>
        </w:rPr>
        <w:t>O</w:t>
      </w:r>
      <w:r>
        <w:rPr>
          <w:spacing w:val="-2"/>
          <w:sz w:val="24"/>
        </w:rPr>
        <w:t xml:space="preserve"> </w:t>
      </w:r>
      <w:r>
        <w:rPr>
          <w:sz w:val="24"/>
        </w:rPr>
        <w:t>valor</w:t>
      </w:r>
      <w:r>
        <w:rPr>
          <w:spacing w:val="-2"/>
          <w:sz w:val="24"/>
        </w:rPr>
        <w:t xml:space="preserve"> </w:t>
      </w:r>
      <w:r>
        <w:rPr>
          <w:sz w:val="24"/>
        </w:rPr>
        <w:t>total</w:t>
      </w:r>
      <w:r>
        <w:rPr>
          <w:spacing w:val="-2"/>
          <w:sz w:val="24"/>
        </w:rPr>
        <w:t xml:space="preserve"> </w:t>
      </w:r>
      <w:r>
        <w:rPr>
          <w:sz w:val="24"/>
        </w:rPr>
        <w:t>da</w:t>
      </w:r>
      <w:r>
        <w:rPr>
          <w:spacing w:val="-2"/>
          <w:sz w:val="24"/>
        </w:rPr>
        <w:t xml:space="preserve"> </w:t>
      </w:r>
      <w:r>
        <w:rPr>
          <w:sz w:val="24"/>
        </w:rPr>
        <w:t>contratação</w:t>
      </w:r>
      <w:r>
        <w:rPr>
          <w:spacing w:val="-2"/>
          <w:sz w:val="24"/>
        </w:rPr>
        <w:t xml:space="preserve"> </w:t>
      </w:r>
      <w:r>
        <w:rPr>
          <w:sz w:val="24"/>
        </w:rPr>
        <w:t>é</w:t>
      </w:r>
      <w:r>
        <w:rPr>
          <w:spacing w:val="-1"/>
          <w:sz w:val="24"/>
        </w:rPr>
        <w:t xml:space="preserve"> </w:t>
      </w:r>
      <w:r>
        <w:rPr>
          <w:sz w:val="24"/>
        </w:rPr>
        <w:t>de</w:t>
      </w:r>
      <w:r>
        <w:rPr>
          <w:spacing w:val="-3"/>
          <w:sz w:val="24"/>
        </w:rPr>
        <w:t xml:space="preserve"> </w:t>
      </w:r>
      <w:r>
        <w:rPr>
          <w:rFonts w:ascii="Arial" w:hAnsi="Arial"/>
          <w:b/>
          <w:sz w:val="24"/>
        </w:rPr>
        <w:t>R$</w:t>
      </w:r>
      <w:r>
        <w:rPr>
          <w:rFonts w:ascii="Arial" w:hAnsi="Arial"/>
          <w:b/>
          <w:spacing w:val="-1"/>
          <w:sz w:val="24"/>
        </w:rPr>
        <w:t xml:space="preserve"> </w:t>
      </w:r>
      <w:r>
        <w:rPr>
          <w:rFonts w:ascii="Arial" w:hAnsi="Arial"/>
          <w:b/>
          <w:sz w:val="24"/>
        </w:rPr>
        <w:t>XXX</w:t>
      </w:r>
      <w:r>
        <w:rPr>
          <w:rFonts w:ascii="Arial" w:hAnsi="Arial"/>
          <w:b/>
          <w:spacing w:val="-3"/>
          <w:sz w:val="24"/>
        </w:rPr>
        <w:t xml:space="preserve"> </w:t>
      </w:r>
      <w:r>
        <w:rPr>
          <w:sz w:val="24"/>
        </w:rPr>
        <w:t>(por</w:t>
      </w:r>
      <w:r>
        <w:rPr>
          <w:spacing w:val="-2"/>
          <w:sz w:val="24"/>
        </w:rPr>
        <w:t xml:space="preserve"> extenso).</w:t>
      </w:r>
    </w:p>
    <w:p w:rsidR="002D5F79" w:rsidRDefault="00B0013F">
      <w:pPr>
        <w:pStyle w:val="PargrafodaLista"/>
        <w:numPr>
          <w:ilvl w:val="1"/>
          <w:numId w:val="16"/>
        </w:numPr>
        <w:tabs>
          <w:tab w:val="left" w:pos="1904"/>
        </w:tabs>
        <w:spacing w:before="138" w:line="360" w:lineRule="auto"/>
        <w:ind w:left="1419" w:right="1070" w:firstLine="0"/>
        <w:jc w:val="both"/>
        <w:rPr>
          <w:sz w:val="24"/>
        </w:rPr>
      </w:pPr>
      <w:r>
        <w:rPr>
          <w:sz w:val="24"/>
        </w:rPr>
        <w:t>No valor acima estão incluídas todas as despesas ordinárias diretas e indiretas decorrentes</w:t>
      </w:r>
      <w:r>
        <w:rPr>
          <w:spacing w:val="-12"/>
          <w:sz w:val="24"/>
        </w:rPr>
        <w:t xml:space="preserve"> </w:t>
      </w:r>
      <w:r>
        <w:rPr>
          <w:sz w:val="24"/>
        </w:rPr>
        <w:t>da</w:t>
      </w:r>
      <w:r>
        <w:rPr>
          <w:spacing w:val="-11"/>
          <w:sz w:val="24"/>
        </w:rPr>
        <w:t xml:space="preserve"> </w:t>
      </w:r>
      <w:r>
        <w:rPr>
          <w:sz w:val="24"/>
        </w:rPr>
        <w:t>execução</w:t>
      </w:r>
      <w:r>
        <w:rPr>
          <w:spacing w:val="-11"/>
          <w:sz w:val="24"/>
        </w:rPr>
        <w:t xml:space="preserve"> </w:t>
      </w:r>
      <w:r>
        <w:rPr>
          <w:sz w:val="24"/>
        </w:rPr>
        <w:t>do</w:t>
      </w:r>
      <w:r>
        <w:rPr>
          <w:spacing w:val="-11"/>
          <w:sz w:val="24"/>
        </w:rPr>
        <w:t xml:space="preserve"> </w:t>
      </w:r>
      <w:r>
        <w:rPr>
          <w:sz w:val="24"/>
        </w:rPr>
        <w:t>objeto,</w:t>
      </w:r>
      <w:r>
        <w:rPr>
          <w:spacing w:val="-12"/>
          <w:sz w:val="24"/>
        </w:rPr>
        <w:t xml:space="preserve"> </w:t>
      </w:r>
      <w:r>
        <w:rPr>
          <w:sz w:val="24"/>
        </w:rPr>
        <w:t>inclusive</w:t>
      </w:r>
      <w:r>
        <w:rPr>
          <w:spacing w:val="-12"/>
          <w:sz w:val="24"/>
        </w:rPr>
        <w:t xml:space="preserve"> </w:t>
      </w:r>
      <w:r>
        <w:rPr>
          <w:sz w:val="24"/>
        </w:rPr>
        <w:t>tributos</w:t>
      </w:r>
      <w:r>
        <w:rPr>
          <w:spacing w:val="-12"/>
          <w:sz w:val="24"/>
        </w:rPr>
        <w:t xml:space="preserve"> </w:t>
      </w:r>
      <w:r>
        <w:rPr>
          <w:sz w:val="24"/>
        </w:rPr>
        <w:t>e/ou</w:t>
      </w:r>
      <w:r>
        <w:rPr>
          <w:spacing w:val="-11"/>
          <w:sz w:val="24"/>
        </w:rPr>
        <w:t xml:space="preserve"> </w:t>
      </w:r>
      <w:r>
        <w:rPr>
          <w:sz w:val="24"/>
        </w:rPr>
        <w:t>impostos,</w:t>
      </w:r>
      <w:r>
        <w:rPr>
          <w:spacing w:val="-12"/>
          <w:sz w:val="24"/>
        </w:rPr>
        <w:t xml:space="preserve"> </w:t>
      </w:r>
      <w:r>
        <w:rPr>
          <w:sz w:val="24"/>
        </w:rPr>
        <w:t>encargos</w:t>
      </w:r>
      <w:r>
        <w:rPr>
          <w:spacing w:val="-12"/>
          <w:sz w:val="24"/>
        </w:rPr>
        <w:t xml:space="preserve"> </w:t>
      </w:r>
      <w:r>
        <w:rPr>
          <w:sz w:val="24"/>
        </w:rPr>
        <w:t>sociais, trabalhistas, previdenciários, fiscais e comerciais incidentes, taxa de administração, frete, seguro e outros necessários ao cumprimento integral do objeto da contratação.</w:t>
      </w:r>
    </w:p>
    <w:p w:rsidR="002D5F79" w:rsidRDefault="00B0013F">
      <w:pPr>
        <w:pStyle w:val="PargrafodaLista"/>
        <w:numPr>
          <w:ilvl w:val="1"/>
          <w:numId w:val="16"/>
        </w:numPr>
        <w:tabs>
          <w:tab w:val="left" w:pos="1890"/>
        </w:tabs>
        <w:spacing w:line="360" w:lineRule="auto"/>
        <w:ind w:left="1419" w:right="1072" w:firstLine="0"/>
        <w:jc w:val="both"/>
        <w:rPr>
          <w:sz w:val="24"/>
        </w:rPr>
      </w:pPr>
      <w:r>
        <w:rPr>
          <w:sz w:val="24"/>
        </w:rPr>
        <w:t>O valor acima é meramente estimativo, de forma que os pagamentos devidos ao CONTRATADO dependerão dos quantitativos efetivamente fornecidos.</w:t>
      </w:r>
    </w:p>
    <w:p w:rsidR="002D5F79" w:rsidRDefault="002D5F79">
      <w:pPr>
        <w:pStyle w:val="Corpodetexto"/>
        <w:spacing w:before="138"/>
        <w:ind w:left="0"/>
        <w:jc w:val="left"/>
      </w:pPr>
    </w:p>
    <w:p w:rsidR="002D5F79" w:rsidRDefault="00B0013F">
      <w:pPr>
        <w:pStyle w:val="Ttulo2"/>
        <w:ind w:left="1419"/>
      </w:pPr>
      <w:r>
        <w:rPr>
          <w:color w:val="2D74B5"/>
        </w:rPr>
        <w:t>CLÁUSULA</w:t>
      </w:r>
      <w:r>
        <w:rPr>
          <w:color w:val="2D74B5"/>
          <w:spacing w:val="-12"/>
        </w:rPr>
        <w:t xml:space="preserve"> </w:t>
      </w:r>
      <w:r>
        <w:rPr>
          <w:color w:val="2D74B5"/>
        </w:rPr>
        <w:t>SEXTA</w:t>
      </w:r>
      <w:r>
        <w:rPr>
          <w:color w:val="2D74B5"/>
          <w:spacing w:val="-6"/>
        </w:rPr>
        <w:t xml:space="preserve"> </w:t>
      </w:r>
      <w:r>
        <w:rPr>
          <w:color w:val="2D74B5"/>
        </w:rPr>
        <w:t>-</w:t>
      </w:r>
      <w:r>
        <w:rPr>
          <w:color w:val="2D74B5"/>
          <w:spacing w:val="-2"/>
        </w:rPr>
        <w:t xml:space="preserve"> </w:t>
      </w:r>
      <w:r>
        <w:rPr>
          <w:color w:val="2D74B5"/>
        </w:rPr>
        <w:t xml:space="preserve">PAGAMENTO </w:t>
      </w:r>
      <w:r>
        <w:t>(ART.</w:t>
      </w:r>
      <w:r>
        <w:rPr>
          <w:spacing w:val="-5"/>
        </w:rPr>
        <w:t xml:space="preserve"> </w:t>
      </w:r>
      <w:r>
        <w:t>92,</w:t>
      </w:r>
      <w:r>
        <w:rPr>
          <w:spacing w:val="-4"/>
        </w:rPr>
        <w:t xml:space="preserve"> </w:t>
      </w:r>
      <w:r>
        <w:t>V</w:t>
      </w:r>
      <w:r>
        <w:rPr>
          <w:spacing w:val="-2"/>
        </w:rPr>
        <w:t xml:space="preserve"> </w:t>
      </w:r>
      <w:r>
        <w:t>e</w:t>
      </w:r>
      <w:r>
        <w:rPr>
          <w:spacing w:val="-4"/>
        </w:rPr>
        <w:t xml:space="preserve"> </w:t>
      </w:r>
      <w:r>
        <w:t>VI</w:t>
      </w:r>
      <w:r>
        <w:rPr>
          <w:spacing w:val="-2"/>
        </w:rPr>
        <w:t xml:space="preserve"> </w:t>
      </w:r>
      <w:r>
        <w:t>DA</w:t>
      </w:r>
      <w:r>
        <w:rPr>
          <w:spacing w:val="-8"/>
        </w:rPr>
        <w:t xml:space="preserve"> </w:t>
      </w:r>
      <w:r>
        <w:t>LEI</w:t>
      </w:r>
      <w:r>
        <w:rPr>
          <w:spacing w:val="-5"/>
        </w:rPr>
        <w:t xml:space="preserve"> </w:t>
      </w:r>
      <w:r>
        <w:t>Nº</w:t>
      </w:r>
      <w:r>
        <w:rPr>
          <w:spacing w:val="-2"/>
        </w:rPr>
        <w:t xml:space="preserve"> </w:t>
      </w:r>
      <w:r>
        <w:t>14.133,</w:t>
      </w:r>
      <w:r>
        <w:rPr>
          <w:spacing w:val="-2"/>
        </w:rPr>
        <w:t xml:space="preserve"> </w:t>
      </w:r>
      <w:r>
        <w:t>DE</w:t>
      </w:r>
      <w:r>
        <w:rPr>
          <w:spacing w:val="-3"/>
        </w:rPr>
        <w:t xml:space="preserve"> </w:t>
      </w:r>
      <w:r>
        <w:rPr>
          <w:spacing w:val="-2"/>
        </w:rPr>
        <w:t>2021)</w:t>
      </w:r>
    </w:p>
    <w:p w:rsidR="002D5F79" w:rsidRDefault="00B0013F">
      <w:pPr>
        <w:pStyle w:val="PargrafodaLista"/>
        <w:numPr>
          <w:ilvl w:val="1"/>
          <w:numId w:val="15"/>
        </w:numPr>
        <w:tabs>
          <w:tab w:val="left" w:pos="1928"/>
        </w:tabs>
        <w:spacing w:before="138" w:line="360" w:lineRule="auto"/>
        <w:ind w:right="1079" w:firstLine="0"/>
        <w:jc w:val="both"/>
        <w:rPr>
          <w:sz w:val="24"/>
        </w:rPr>
      </w:pPr>
      <w:r>
        <w:rPr>
          <w:sz w:val="24"/>
        </w:rPr>
        <w:t>O prazo para pagamento ao contratado e demais condições a ele referentes encontram-se definidos no Termo de Referência, anexo a este Contrato.</w:t>
      </w:r>
    </w:p>
    <w:p w:rsidR="002D5F79" w:rsidRDefault="002D5F79">
      <w:pPr>
        <w:pStyle w:val="Corpodetexto"/>
        <w:spacing w:before="138"/>
        <w:ind w:left="0"/>
        <w:jc w:val="left"/>
      </w:pPr>
    </w:p>
    <w:p w:rsidR="002D5F79" w:rsidRDefault="00B0013F">
      <w:pPr>
        <w:pStyle w:val="Ttulo2"/>
        <w:spacing w:before="1"/>
        <w:ind w:left="1419"/>
      </w:pPr>
      <w:r>
        <w:rPr>
          <w:color w:val="2D74B5"/>
        </w:rPr>
        <w:t>CLÁUSULA</w:t>
      </w:r>
      <w:r>
        <w:rPr>
          <w:color w:val="2D74B5"/>
          <w:spacing w:val="-12"/>
        </w:rPr>
        <w:t xml:space="preserve"> </w:t>
      </w:r>
      <w:r>
        <w:rPr>
          <w:color w:val="2D74B5"/>
        </w:rPr>
        <w:t>SÉTIMA</w:t>
      </w:r>
      <w:r>
        <w:rPr>
          <w:color w:val="2D74B5"/>
          <w:spacing w:val="-9"/>
        </w:rPr>
        <w:t xml:space="preserve"> </w:t>
      </w:r>
      <w:r>
        <w:rPr>
          <w:color w:val="2D74B5"/>
        </w:rPr>
        <w:t>–</w:t>
      </w:r>
      <w:r>
        <w:rPr>
          <w:color w:val="2D74B5"/>
          <w:spacing w:val="-3"/>
        </w:rPr>
        <w:t xml:space="preserve"> </w:t>
      </w:r>
      <w:r>
        <w:rPr>
          <w:color w:val="2D74B5"/>
        </w:rPr>
        <w:t>DO</w:t>
      </w:r>
      <w:r>
        <w:rPr>
          <w:color w:val="2D74B5"/>
          <w:spacing w:val="-4"/>
        </w:rPr>
        <w:t xml:space="preserve"> </w:t>
      </w:r>
      <w:r>
        <w:rPr>
          <w:color w:val="2D74B5"/>
        </w:rPr>
        <w:t>REAJUSTE</w:t>
      </w:r>
      <w:r>
        <w:rPr>
          <w:color w:val="2D74B5"/>
          <w:spacing w:val="-1"/>
        </w:rPr>
        <w:t xml:space="preserve"> </w:t>
      </w:r>
      <w:r>
        <w:t>(ART.</w:t>
      </w:r>
      <w:r>
        <w:rPr>
          <w:spacing w:val="-3"/>
        </w:rPr>
        <w:t xml:space="preserve"> </w:t>
      </w:r>
      <w:r>
        <w:t>92,</w:t>
      </w:r>
      <w:r>
        <w:rPr>
          <w:spacing w:val="-5"/>
        </w:rPr>
        <w:t xml:space="preserve"> </w:t>
      </w:r>
      <w:r>
        <w:t>V</w:t>
      </w:r>
      <w:r>
        <w:rPr>
          <w:spacing w:val="-3"/>
        </w:rPr>
        <w:t xml:space="preserve"> </w:t>
      </w:r>
      <w:r>
        <w:t>DA</w:t>
      </w:r>
      <w:r>
        <w:rPr>
          <w:spacing w:val="-8"/>
        </w:rPr>
        <w:t xml:space="preserve"> </w:t>
      </w:r>
      <w:r>
        <w:t>LEI</w:t>
      </w:r>
      <w:r>
        <w:rPr>
          <w:spacing w:val="-5"/>
        </w:rPr>
        <w:t xml:space="preserve"> </w:t>
      </w:r>
      <w:r>
        <w:t>Nº</w:t>
      </w:r>
      <w:r>
        <w:rPr>
          <w:spacing w:val="-2"/>
        </w:rPr>
        <w:t xml:space="preserve"> </w:t>
      </w:r>
      <w:r>
        <w:t>14.133,</w:t>
      </w:r>
      <w:r>
        <w:rPr>
          <w:spacing w:val="-1"/>
        </w:rPr>
        <w:t xml:space="preserve"> </w:t>
      </w:r>
      <w:r>
        <w:t>DE</w:t>
      </w:r>
      <w:r>
        <w:rPr>
          <w:spacing w:val="-3"/>
        </w:rPr>
        <w:t xml:space="preserve"> </w:t>
      </w:r>
      <w:r>
        <w:rPr>
          <w:spacing w:val="-2"/>
        </w:rPr>
        <w:t>2021)</w:t>
      </w:r>
    </w:p>
    <w:p w:rsidR="002D5F79" w:rsidRDefault="00B0013F">
      <w:pPr>
        <w:pStyle w:val="PargrafodaLista"/>
        <w:numPr>
          <w:ilvl w:val="1"/>
          <w:numId w:val="14"/>
        </w:numPr>
        <w:tabs>
          <w:tab w:val="left" w:pos="1886"/>
        </w:tabs>
        <w:spacing w:before="138" w:line="360" w:lineRule="auto"/>
        <w:ind w:right="1080" w:firstLine="0"/>
        <w:jc w:val="both"/>
        <w:rPr>
          <w:sz w:val="24"/>
        </w:rPr>
      </w:pPr>
      <w:r>
        <w:rPr>
          <w:sz w:val="24"/>
        </w:rPr>
        <w:t>Os</w:t>
      </w:r>
      <w:r>
        <w:rPr>
          <w:spacing w:val="-2"/>
          <w:sz w:val="24"/>
        </w:rPr>
        <w:t xml:space="preserve"> </w:t>
      </w:r>
      <w:r>
        <w:rPr>
          <w:sz w:val="24"/>
        </w:rPr>
        <w:t>preços</w:t>
      </w:r>
      <w:r>
        <w:rPr>
          <w:spacing w:val="-2"/>
          <w:sz w:val="24"/>
        </w:rPr>
        <w:t xml:space="preserve"> </w:t>
      </w:r>
      <w:r>
        <w:rPr>
          <w:sz w:val="24"/>
        </w:rPr>
        <w:t>inicialmente</w:t>
      </w:r>
      <w:r>
        <w:rPr>
          <w:spacing w:val="-3"/>
          <w:sz w:val="24"/>
        </w:rPr>
        <w:t xml:space="preserve"> </w:t>
      </w:r>
      <w:r>
        <w:rPr>
          <w:sz w:val="24"/>
        </w:rPr>
        <w:t>contratados</w:t>
      </w:r>
      <w:r>
        <w:rPr>
          <w:spacing w:val="-2"/>
          <w:sz w:val="24"/>
        </w:rPr>
        <w:t xml:space="preserve"> </w:t>
      </w:r>
      <w:r>
        <w:rPr>
          <w:sz w:val="24"/>
        </w:rPr>
        <w:t>são</w:t>
      </w:r>
      <w:r>
        <w:rPr>
          <w:spacing w:val="-2"/>
          <w:sz w:val="24"/>
        </w:rPr>
        <w:t xml:space="preserve"> </w:t>
      </w:r>
      <w:r>
        <w:rPr>
          <w:sz w:val="24"/>
        </w:rPr>
        <w:t>fixos</w:t>
      </w:r>
      <w:r>
        <w:rPr>
          <w:spacing w:val="-2"/>
          <w:sz w:val="24"/>
        </w:rPr>
        <w:t xml:space="preserve"> </w:t>
      </w:r>
      <w:r>
        <w:rPr>
          <w:sz w:val="24"/>
        </w:rPr>
        <w:t>e</w:t>
      </w:r>
      <w:r>
        <w:rPr>
          <w:spacing w:val="-2"/>
          <w:sz w:val="24"/>
        </w:rPr>
        <w:t xml:space="preserve"> </w:t>
      </w:r>
      <w:r>
        <w:rPr>
          <w:sz w:val="24"/>
        </w:rPr>
        <w:t>irreajustáveis</w:t>
      </w:r>
      <w:r>
        <w:rPr>
          <w:spacing w:val="-2"/>
          <w:sz w:val="24"/>
        </w:rPr>
        <w:t xml:space="preserve"> </w:t>
      </w:r>
      <w:r>
        <w:rPr>
          <w:sz w:val="24"/>
        </w:rPr>
        <w:t>no</w:t>
      </w:r>
      <w:r>
        <w:rPr>
          <w:spacing w:val="-2"/>
          <w:sz w:val="24"/>
        </w:rPr>
        <w:t xml:space="preserve"> </w:t>
      </w:r>
      <w:r>
        <w:rPr>
          <w:sz w:val="24"/>
        </w:rPr>
        <w:t>prazo</w:t>
      </w:r>
      <w:r>
        <w:rPr>
          <w:spacing w:val="-3"/>
          <w:sz w:val="24"/>
        </w:rPr>
        <w:t xml:space="preserve"> </w:t>
      </w:r>
      <w:r>
        <w:rPr>
          <w:sz w:val="24"/>
        </w:rPr>
        <w:t>de</w:t>
      </w:r>
      <w:r>
        <w:rPr>
          <w:spacing w:val="-2"/>
          <w:sz w:val="24"/>
        </w:rPr>
        <w:t xml:space="preserve"> </w:t>
      </w:r>
      <w:r>
        <w:rPr>
          <w:sz w:val="24"/>
        </w:rPr>
        <w:t>um</w:t>
      </w:r>
      <w:r>
        <w:rPr>
          <w:spacing w:val="-2"/>
          <w:sz w:val="24"/>
        </w:rPr>
        <w:t xml:space="preserve"> </w:t>
      </w:r>
      <w:r>
        <w:rPr>
          <w:sz w:val="24"/>
        </w:rPr>
        <w:t>ano contado da data do presente contrato.</w:t>
      </w:r>
    </w:p>
    <w:p w:rsidR="002D5F79" w:rsidRDefault="00B0013F">
      <w:pPr>
        <w:pStyle w:val="PargrafodaLista"/>
        <w:numPr>
          <w:ilvl w:val="1"/>
          <w:numId w:val="14"/>
        </w:numPr>
        <w:tabs>
          <w:tab w:val="left" w:pos="1992"/>
        </w:tabs>
        <w:spacing w:line="360" w:lineRule="auto"/>
        <w:ind w:right="1069" w:firstLine="0"/>
        <w:jc w:val="both"/>
        <w:rPr>
          <w:sz w:val="24"/>
        </w:rPr>
      </w:pPr>
      <w:r>
        <w:rPr>
          <w:sz w:val="24"/>
        </w:rPr>
        <w:t xml:space="preserve">Após o interregno de 1 (um) ano, e independentemente de pedido do CONTRATADO, os preços iniciais serão reajustados, mediante a aplicação, pelo CONTRATANTE, o índice </w:t>
      </w:r>
      <w:hyperlink r:id="rId45">
        <w:r>
          <w:rPr>
            <w:rFonts w:ascii="Arial" w:hAnsi="Arial"/>
            <w:b/>
            <w:sz w:val="24"/>
            <w:u w:val="single"/>
          </w:rPr>
          <w:t>IPCA</w:t>
        </w:r>
      </w:hyperlink>
      <w:r>
        <w:rPr>
          <w:rFonts w:ascii="Arial" w:hAnsi="Arial"/>
          <w:b/>
          <w:spacing w:val="-10"/>
          <w:sz w:val="24"/>
        </w:rPr>
        <w:t xml:space="preserve"> </w:t>
      </w:r>
      <w:r>
        <w:rPr>
          <w:color w:val="1F1F1F"/>
          <w:sz w:val="24"/>
        </w:rPr>
        <w:t>(Índice Nacional de</w:t>
      </w:r>
      <w:r>
        <w:rPr>
          <w:color w:val="1F1F1F"/>
          <w:spacing w:val="21"/>
          <w:sz w:val="24"/>
        </w:rPr>
        <w:t xml:space="preserve"> </w:t>
      </w:r>
      <w:r>
        <w:rPr>
          <w:color w:val="1F1F1F"/>
          <w:sz w:val="24"/>
        </w:rPr>
        <w:t>Preços ao Consumidor Amplo)</w:t>
      </w:r>
      <w:r>
        <w:rPr>
          <w:sz w:val="24"/>
        </w:rPr>
        <w:t>,</w:t>
      </w:r>
    </w:p>
    <w:p w:rsidR="002D5F79" w:rsidRDefault="002D5F79">
      <w:pPr>
        <w:pStyle w:val="PargrafodaLista"/>
        <w:spacing w:line="360" w:lineRule="auto"/>
        <w:rPr>
          <w:sz w:val="24"/>
        </w:rPr>
        <w:sectPr w:rsidR="002D5F79">
          <w:headerReference w:type="default" r:id="rId46"/>
          <w:footerReference w:type="default" r:id="rId47"/>
          <w:pgSz w:w="11910" w:h="16840"/>
          <w:pgMar w:top="1840" w:right="0" w:bottom="1020" w:left="283" w:header="658" w:footer="834" w:gutter="0"/>
          <w:cols w:space="720"/>
        </w:sectPr>
      </w:pPr>
    </w:p>
    <w:p w:rsidR="002D5F79" w:rsidRDefault="002D5F79">
      <w:pPr>
        <w:pStyle w:val="Corpodetexto"/>
        <w:ind w:left="0"/>
        <w:jc w:val="left"/>
      </w:pPr>
    </w:p>
    <w:p w:rsidR="002D5F79" w:rsidRDefault="002D5F79">
      <w:pPr>
        <w:pStyle w:val="Corpodetexto"/>
        <w:spacing w:before="138"/>
        <w:ind w:left="0"/>
        <w:jc w:val="left"/>
      </w:pPr>
    </w:p>
    <w:p w:rsidR="002D5F79" w:rsidRDefault="00B0013F">
      <w:pPr>
        <w:pStyle w:val="Corpodetexto"/>
        <w:jc w:val="left"/>
      </w:pPr>
      <w:r>
        <w:rPr>
          <w:spacing w:val="-2"/>
        </w:rPr>
        <w:t>anualidade.</w:t>
      </w:r>
    </w:p>
    <w:p w:rsidR="002D5F79" w:rsidRDefault="00B0013F">
      <w:pPr>
        <w:pStyle w:val="PargrafodaLista"/>
        <w:numPr>
          <w:ilvl w:val="1"/>
          <w:numId w:val="14"/>
        </w:numPr>
        <w:tabs>
          <w:tab w:val="left" w:pos="1885"/>
        </w:tabs>
        <w:spacing w:before="138" w:line="360" w:lineRule="auto"/>
        <w:ind w:right="1078" w:firstLine="0"/>
        <w:jc w:val="both"/>
        <w:rPr>
          <w:sz w:val="24"/>
        </w:rPr>
      </w:pPr>
      <w:r>
        <w:rPr>
          <w:sz w:val="24"/>
        </w:rPr>
        <w:t>Nos</w:t>
      </w:r>
      <w:r>
        <w:rPr>
          <w:spacing w:val="-4"/>
          <w:sz w:val="24"/>
        </w:rPr>
        <w:t xml:space="preserve"> </w:t>
      </w:r>
      <w:r>
        <w:rPr>
          <w:sz w:val="24"/>
        </w:rPr>
        <w:t>reajustes</w:t>
      </w:r>
      <w:r>
        <w:rPr>
          <w:spacing w:val="-3"/>
          <w:sz w:val="24"/>
        </w:rPr>
        <w:t xml:space="preserve"> </w:t>
      </w:r>
      <w:r>
        <w:rPr>
          <w:sz w:val="24"/>
        </w:rPr>
        <w:t>subsequentes</w:t>
      </w:r>
      <w:r>
        <w:rPr>
          <w:spacing w:val="-4"/>
          <w:sz w:val="24"/>
        </w:rPr>
        <w:t xml:space="preserve"> </w:t>
      </w:r>
      <w:r>
        <w:rPr>
          <w:sz w:val="24"/>
        </w:rPr>
        <w:t>ao</w:t>
      </w:r>
      <w:r>
        <w:rPr>
          <w:spacing w:val="-3"/>
          <w:sz w:val="24"/>
        </w:rPr>
        <w:t xml:space="preserve"> </w:t>
      </w:r>
      <w:r>
        <w:rPr>
          <w:sz w:val="24"/>
        </w:rPr>
        <w:t>primeiro,</w:t>
      </w:r>
      <w:r>
        <w:rPr>
          <w:spacing w:val="-4"/>
          <w:sz w:val="24"/>
        </w:rPr>
        <w:t xml:space="preserve"> </w:t>
      </w:r>
      <w:r>
        <w:rPr>
          <w:sz w:val="24"/>
        </w:rPr>
        <w:t>o</w:t>
      </w:r>
      <w:r>
        <w:rPr>
          <w:spacing w:val="-3"/>
          <w:sz w:val="24"/>
        </w:rPr>
        <w:t xml:space="preserve"> </w:t>
      </w:r>
      <w:r>
        <w:rPr>
          <w:sz w:val="24"/>
        </w:rPr>
        <w:t>interregno</w:t>
      </w:r>
      <w:r>
        <w:rPr>
          <w:spacing w:val="-3"/>
          <w:sz w:val="24"/>
        </w:rPr>
        <w:t xml:space="preserve"> </w:t>
      </w:r>
      <w:r>
        <w:rPr>
          <w:sz w:val="24"/>
        </w:rPr>
        <w:t>mínimo</w:t>
      </w:r>
      <w:r>
        <w:rPr>
          <w:spacing w:val="-3"/>
          <w:sz w:val="24"/>
        </w:rPr>
        <w:t xml:space="preserve"> </w:t>
      </w:r>
      <w:r>
        <w:rPr>
          <w:sz w:val="24"/>
        </w:rPr>
        <w:t>de</w:t>
      </w:r>
      <w:r>
        <w:rPr>
          <w:spacing w:val="-3"/>
          <w:sz w:val="24"/>
        </w:rPr>
        <w:t xml:space="preserve"> </w:t>
      </w:r>
      <w:r>
        <w:rPr>
          <w:sz w:val="24"/>
        </w:rPr>
        <w:t>1</w:t>
      </w:r>
      <w:r>
        <w:rPr>
          <w:spacing w:val="-4"/>
          <w:sz w:val="24"/>
        </w:rPr>
        <w:t xml:space="preserve"> </w:t>
      </w:r>
      <w:r>
        <w:rPr>
          <w:sz w:val="24"/>
        </w:rPr>
        <w:t>(um)</w:t>
      </w:r>
      <w:r>
        <w:rPr>
          <w:spacing w:val="-3"/>
          <w:sz w:val="24"/>
        </w:rPr>
        <w:t xml:space="preserve"> </w:t>
      </w:r>
      <w:r>
        <w:rPr>
          <w:sz w:val="24"/>
        </w:rPr>
        <w:t>ano</w:t>
      </w:r>
      <w:r>
        <w:rPr>
          <w:spacing w:val="-3"/>
          <w:sz w:val="24"/>
        </w:rPr>
        <w:t xml:space="preserve"> </w:t>
      </w:r>
      <w:r>
        <w:rPr>
          <w:sz w:val="24"/>
        </w:rPr>
        <w:t>será contado a partir dos efeitos financeiros do último reajuste.</w:t>
      </w:r>
    </w:p>
    <w:p w:rsidR="002D5F79" w:rsidRDefault="00B0013F">
      <w:pPr>
        <w:pStyle w:val="PargrafodaLista"/>
        <w:numPr>
          <w:ilvl w:val="1"/>
          <w:numId w:val="14"/>
        </w:numPr>
        <w:tabs>
          <w:tab w:val="left" w:pos="1948"/>
        </w:tabs>
        <w:spacing w:line="360" w:lineRule="auto"/>
        <w:ind w:right="1077" w:firstLine="0"/>
        <w:jc w:val="both"/>
        <w:rPr>
          <w:sz w:val="24"/>
        </w:rPr>
      </w:pPr>
      <w:r>
        <w:rPr>
          <w:sz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rsidR="002D5F79" w:rsidRDefault="00B0013F">
      <w:pPr>
        <w:pStyle w:val="PargrafodaLista"/>
        <w:numPr>
          <w:ilvl w:val="1"/>
          <w:numId w:val="14"/>
        </w:numPr>
        <w:tabs>
          <w:tab w:val="left" w:pos="2030"/>
        </w:tabs>
        <w:spacing w:line="360" w:lineRule="auto"/>
        <w:ind w:right="1079" w:firstLine="0"/>
        <w:jc w:val="both"/>
        <w:rPr>
          <w:sz w:val="24"/>
        </w:rPr>
      </w:pPr>
      <w:r>
        <w:rPr>
          <w:sz w:val="24"/>
        </w:rPr>
        <w:t>Nas aferições finais, o(s) índice(s) utilizado(s) para reajuste será(ão), obrigatoriamente, o(s) definitivo(s).</w:t>
      </w:r>
    </w:p>
    <w:p w:rsidR="002D5F79" w:rsidRDefault="00B0013F">
      <w:pPr>
        <w:pStyle w:val="PargrafodaLista"/>
        <w:numPr>
          <w:ilvl w:val="1"/>
          <w:numId w:val="14"/>
        </w:numPr>
        <w:tabs>
          <w:tab w:val="left" w:pos="1892"/>
        </w:tabs>
        <w:spacing w:before="1" w:line="360" w:lineRule="auto"/>
        <w:ind w:right="1079"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rsidR="002D5F79" w:rsidRDefault="00B0013F">
      <w:pPr>
        <w:pStyle w:val="PargrafodaLista"/>
        <w:numPr>
          <w:ilvl w:val="1"/>
          <w:numId w:val="14"/>
        </w:numPr>
        <w:tabs>
          <w:tab w:val="left" w:pos="1869"/>
        </w:tabs>
        <w:spacing w:line="360" w:lineRule="auto"/>
        <w:ind w:right="1074" w:firstLine="0"/>
        <w:jc w:val="both"/>
        <w:rPr>
          <w:sz w:val="24"/>
        </w:rPr>
      </w:pPr>
      <w:r>
        <w:rPr>
          <w:sz w:val="24"/>
        </w:rPr>
        <w:t>Na</w:t>
      </w:r>
      <w:r>
        <w:rPr>
          <w:spacing w:val="-17"/>
          <w:sz w:val="24"/>
        </w:rPr>
        <w:t xml:space="preserve"> </w:t>
      </w:r>
      <w:r>
        <w:rPr>
          <w:sz w:val="24"/>
        </w:rPr>
        <w:t>ausência</w:t>
      </w:r>
      <w:r>
        <w:rPr>
          <w:spacing w:val="-17"/>
          <w:sz w:val="24"/>
        </w:rPr>
        <w:t xml:space="preserve"> </w:t>
      </w:r>
      <w:r>
        <w:rPr>
          <w:sz w:val="24"/>
        </w:rPr>
        <w:t>de</w:t>
      </w:r>
      <w:r>
        <w:rPr>
          <w:spacing w:val="-16"/>
          <w:sz w:val="24"/>
        </w:rPr>
        <w:t xml:space="preserve"> </w:t>
      </w:r>
      <w:r>
        <w:rPr>
          <w:sz w:val="24"/>
        </w:rPr>
        <w:t>previsão</w:t>
      </w:r>
      <w:r>
        <w:rPr>
          <w:spacing w:val="-17"/>
          <w:sz w:val="24"/>
        </w:rPr>
        <w:t xml:space="preserve"> </w:t>
      </w:r>
      <w:r>
        <w:rPr>
          <w:sz w:val="24"/>
        </w:rPr>
        <w:t>legal</w:t>
      </w:r>
      <w:r>
        <w:rPr>
          <w:spacing w:val="-17"/>
          <w:sz w:val="24"/>
        </w:rPr>
        <w:t xml:space="preserve"> </w:t>
      </w:r>
      <w:r>
        <w:rPr>
          <w:sz w:val="24"/>
        </w:rPr>
        <w:t>quanto</w:t>
      </w:r>
      <w:r>
        <w:rPr>
          <w:spacing w:val="-17"/>
          <w:sz w:val="24"/>
        </w:rPr>
        <w:t xml:space="preserve"> </w:t>
      </w:r>
      <w:r>
        <w:rPr>
          <w:sz w:val="24"/>
        </w:rPr>
        <w:t>ao</w:t>
      </w:r>
      <w:r>
        <w:rPr>
          <w:spacing w:val="-16"/>
          <w:sz w:val="24"/>
        </w:rPr>
        <w:t xml:space="preserve"> </w:t>
      </w:r>
      <w:r>
        <w:rPr>
          <w:sz w:val="24"/>
        </w:rPr>
        <w:t>índice</w:t>
      </w:r>
      <w:r>
        <w:rPr>
          <w:spacing w:val="-17"/>
          <w:sz w:val="24"/>
        </w:rPr>
        <w:t xml:space="preserve"> </w:t>
      </w:r>
      <w:r>
        <w:rPr>
          <w:sz w:val="24"/>
        </w:rPr>
        <w:t>substituto,</w:t>
      </w:r>
      <w:r>
        <w:rPr>
          <w:spacing w:val="-17"/>
          <w:sz w:val="24"/>
        </w:rPr>
        <w:t xml:space="preserve"> </w:t>
      </w:r>
      <w:r>
        <w:rPr>
          <w:sz w:val="24"/>
        </w:rPr>
        <w:t>as</w:t>
      </w:r>
      <w:r>
        <w:rPr>
          <w:spacing w:val="-16"/>
          <w:sz w:val="24"/>
        </w:rPr>
        <w:t xml:space="preserve"> </w:t>
      </w:r>
      <w:r>
        <w:rPr>
          <w:sz w:val="24"/>
        </w:rPr>
        <w:t>partes</w:t>
      </w:r>
      <w:r>
        <w:rPr>
          <w:spacing w:val="-17"/>
          <w:sz w:val="24"/>
        </w:rPr>
        <w:t xml:space="preserve"> </w:t>
      </w:r>
      <w:r>
        <w:rPr>
          <w:sz w:val="24"/>
        </w:rPr>
        <w:t>elegerão</w:t>
      </w:r>
      <w:r>
        <w:rPr>
          <w:spacing w:val="-17"/>
          <w:sz w:val="24"/>
        </w:rPr>
        <w:t xml:space="preserve"> </w:t>
      </w:r>
      <w:r>
        <w:rPr>
          <w:sz w:val="24"/>
        </w:rPr>
        <w:t>novo índice</w:t>
      </w:r>
      <w:r>
        <w:rPr>
          <w:spacing w:val="-2"/>
          <w:sz w:val="24"/>
        </w:rPr>
        <w:t xml:space="preserve"> </w:t>
      </w:r>
      <w:r>
        <w:rPr>
          <w:sz w:val="24"/>
        </w:rPr>
        <w:t>oficial,</w:t>
      </w:r>
      <w:r>
        <w:rPr>
          <w:spacing w:val="-2"/>
          <w:sz w:val="24"/>
        </w:rPr>
        <w:t xml:space="preserve"> </w:t>
      </w:r>
      <w:r>
        <w:rPr>
          <w:sz w:val="24"/>
        </w:rPr>
        <w:t>para</w:t>
      </w:r>
      <w:r>
        <w:rPr>
          <w:spacing w:val="-3"/>
          <w:sz w:val="24"/>
        </w:rPr>
        <w:t xml:space="preserve"> </w:t>
      </w:r>
      <w:r>
        <w:rPr>
          <w:sz w:val="24"/>
        </w:rPr>
        <w:t>reajustamento</w:t>
      </w:r>
      <w:r>
        <w:rPr>
          <w:spacing w:val="-2"/>
          <w:sz w:val="24"/>
        </w:rPr>
        <w:t xml:space="preserve"> </w:t>
      </w:r>
      <w:r>
        <w:rPr>
          <w:sz w:val="24"/>
        </w:rPr>
        <w:t>do</w:t>
      </w:r>
      <w:r>
        <w:rPr>
          <w:spacing w:val="-3"/>
          <w:sz w:val="24"/>
        </w:rPr>
        <w:t xml:space="preserve"> </w:t>
      </w:r>
      <w:r>
        <w:rPr>
          <w:sz w:val="24"/>
        </w:rPr>
        <w:t>preço</w:t>
      </w:r>
      <w:r>
        <w:rPr>
          <w:spacing w:val="-2"/>
          <w:sz w:val="24"/>
        </w:rPr>
        <w:t xml:space="preserve"> </w:t>
      </w:r>
      <w:r>
        <w:rPr>
          <w:sz w:val="24"/>
        </w:rPr>
        <w:t>do</w:t>
      </w:r>
      <w:r>
        <w:rPr>
          <w:spacing w:val="-2"/>
          <w:sz w:val="24"/>
        </w:rPr>
        <w:t xml:space="preserve"> </w:t>
      </w:r>
      <w:r>
        <w:rPr>
          <w:sz w:val="24"/>
        </w:rPr>
        <w:t>valor</w:t>
      </w:r>
      <w:r>
        <w:rPr>
          <w:spacing w:val="-2"/>
          <w:sz w:val="24"/>
        </w:rPr>
        <w:t xml:space="preserve"> </w:t>
      </w:r>
      <w:r>
        <w:rPr>
          <w:sz w:val="24"/>
        </w:rPr>
        <w:t>remanescente,</w:t>
      </w:r>
      <w:r>
        <w:rPr>
          <w:spacing w:val="-3"/>
          <w:sz w:val="24"/>
        </w:rPr>
        <w:t xml:space="preserve"> </w:t>
      </w:r>
      <w:r>
        <w:rPr>
          <w:sz w:val="24"/>
        </w:rPr>
        <w:t>por</w:t>
      </w:r>
      <w:r>
        <w:rPr>
          <w:spacing w:val="-2"/>
          <w:sz w:val="24"/>
        </w:rPr>
        <w:t xml:space="preserve"> </w:t>
      </w:r>
      <w:r>
        <w:rPr>
          <w:sz w:val="24"/>
        </w:rPr>
        <w:t>meio</w:t>
      </w:r>
      <w:r>
        <w:rPr>
          <w:spacing w:val="-3"/>
          <w:sz w:val="24"/>
        </w:rPr>
        <w:t xml:space="preserve"> </w:t>
      </w:r>
      <w:r>
        <w:rPr>
          <w:sz w:val="24"/>
        </w:rPr>
        <w:t>de</w:t>
      </w:r>
      <w:r>
        <w:rPr>
          <w:spacing w:val="-2"/>
          <w:sz w:val="24"/>
        </w:rPr>
        <w:t xml:space="preserve"> </w:t>
      </w:r>
      <w:r>
        <w:rPr>
          <w:sz w:val="24"/>
        </w:rPr>
        <w:t xml:space="preserve">termo </w:t>
      </w:r>
      <w:r>
        <w:rPr>
          <w:spacing w:val="-2"/>
          <w:sz w:val="24"/>
        </w:rPr>
        <w:t>aditivo.</w:t>
      </w:r>
    </w:p>
    <w:p w:rsidR="002D5F79" w:rsidRDefault="00B0013F">
      <w:pPr>
        <w:pStyle w:val="PargrafodaLista"/>
        <w:numPr>
          <w:ilvl w:val="1"/>
          <w:numId w:val="14"/>
        </w:numPr>
        <w:tabs>
          <w:tab w:val="left" w:pos="1885"/>
        </w:tabs>
        <w:ind w:left="1885" w:hanging="466"/>
        <w:jc w:val="both"/>
        <w:rPr>
          <w:sz w:val="24"/>
        </w:rPr>
      </w:pPr>
      <w:r>
        <w:rPr>
          <w:sz w:val="24"/>
        </w:rPr>
        <w:t>O</w:t>
      </w:r>
      <w:r>
        <w:rPr>
          <w:spacing w:val="-5"/>
          <w:sz w:val="24"/>
        </w:rPr>
        <w:t xml:space="preserve"> </w:t>
      </w:r>
      <w:r>
        <w:rPr>
          <w:sz w:val="24"/>
        </w:rPr>
        <w:t>reajuste</w:t>
      </w:r>
      <w:r>
        <w:rPr>
          <w:spacing w:val="-3"/>
          <w:sz w:val="24"/>
        </w:rPr>
        <w:t xml:space="preserve"> </w:t>
      </w:r>
      <w:r>
        <w:rPr>
          <w:sz w:val="24"/>
        </w:rPr>
        <w:t>será</w:t>
      </w:r>
      <w:r>
        <w:rPr>
          <w:spacing w:val="-3"/>
          <w:sz w:val="24"/>
        </w:rPr>
        <w:t xml:space="preserve"> </w:t>
      </w:r>
      <w:r>
        <w:rPr>
          <w:sz w:val="24"/>
        </w:rPr>
        <w:t>realizado</w:t>
      </w:r>
      <w:r>
        <w:rPr>
          <w:spacing w:val="-3"/>
          <w:sz w:val="24"/>
        </w:rPr>
        <w:t xml:space="preserve"> </w:t>
      </w:r>
      <w:r>
        <w:rPr>
          <w:sz w:val="24"/>
        </w:rPr>
        <w:t>por</w:t>
      </w:r>
      <w:r>
        <w:rPr>
          <w:spacing w:val="-3"/>
          <w:sz w:val="24"/>
        </w:rPr>
        <w:t xml:space="preserve"> </w:t>
      </w:r>
      <w:r>
        <w:rPr>
          <w:spacing w:val="-2"/>
          <w:sz w:val="24"/>
        </w:rPr>
        <w:t>apostilamento.</w:t>
      </w:r>
    </w:p>
    <w:p w:rsidR="002D5F79" w:rsidRDefault="002D5F79">
      <w:pPr>
        <w:pStyle w:val="Corpodetexto"/>
        <w:ind w:left="0"/>
        <w:jc w:val="left"/>
      </w:pPr>
    </w:p>
    <w:p w:rsidR="002D5F79" w:rsidRDefault="002D5F79">
      <w:pPr>
        <w:pStyle w:val="Corpodetexto"/>
        <w:ind w:left="0"/>
        <w:jc w:val="left"/>
      </w:pPr>
    </w:p>
    <w:p w:rsidR="002D5F79" w:rsidRDefault="00B0013F">
      <w:pPr>
        <w:pStyle w:val="Ttulo2"/>
        <w:spacing w:line="360" w:lineRule="auto"/>
        <w:ind w:left="1419" w:right="1077"/>
      </w:pPr>
      <w:r>
        <w:rPr>
          <w:color w:val="2D74B5"/>
        </w:rPr>
        <w:t>CLÁUSULA</w:t>
      </w:r>
      <w:r>
        <w:rPr>
          <w:color w:val="2D74B5"/>
          <w:spacing w:val="-1"/>
        </w:rPr>
        <w:t xml:space="preserve"> </w:t>
      </w:r>
      <w:r>
        <w:rPr>
          <w:color w:val="2D74B5"/>
        </w:rPr>
        <w:t xml:space="preserve">OITAVA – DAS OBRIGAÇÕES DO CONTRATANTE </w:t>
      </w:r>
      <w:r>
        <w:t>(ART. 92, X, XI E XIV DA LEI Nº 14.133, DE 2021)</w:t>
      </w:r>
    </w:p>
    <w:p w:rsidR="002D5F79" w:rsidRDefault="00B0013F">
      <w:pPr>
        <w:pStyle w:val="PargrafodaLista"/>
        <w:numPr>
          <w:ilvl w:val="1"/>
          <w:numId w:val="13"/>
        </w:numPr>
        <w:tabs>
          <w:tab w:val="left" w:pos="1885"/>
        </w:tabs>
        <w:ind w:hanging="466"/>
        <w:jc w:val="both"/>
        <w:rPr>
          <w:sz w:val="24"/>
        </w:rPr>
      </w:pPr>
      <w:r>
        <w:rPr>
          <w:sz w:val="24"/>
        </w:rPr>
        <w:t>São</w:t>
      </w:r>
      <w:r>
        <w:rPr>
          <w:spacing w:val="-5"/>
          <w:sz w:val="24"/>
        </w:rPr>
        <w:t xml:space="preserve"> </w:t>
      </w:r>
      <w:r>
        <w:rPr>
          <w:sz w:val="24"/>
        </w:rPr>
        <w:t>obrigações</w:t>
      </w:r>
      <w:r>
        <w:rPr>
          <w:spacing w:val="-4"/>
          <w:sz w:val="24"/>
        </w:rPr>
        <w:t xml:space="preserve"> </w:t>
      </w:r>
      <w:r>
        <w:rPr>
          <w:sz w:val="24"/>
        </w:rPr>
        <w:t>do</w:t>
      </w:r>
      <w:r>
        <w:rPr>
          <w:spacing w:val="-4"/>
          <w:sz w:val="24"/>
        </w:rPr>
        <w:t xml:space="preserve"> </w:t>
      </w:r>
      <w:r>
        <w:rPr>
          <w:spacing w:val="-2"/>
          <w:sz w:val="24"/>
        </w:rPr>
        <w:t>CONTRATANTE:</w:t>
      </w:r>
    </w:p>
    <w:p w:rsidR="002D5F79" w:rsidRDefault="00B0013F">
      <w:pPr>
        <w:pStyle w:val="PargrafodaLista"/>
        <w:numPr>
          <w:ilvl w:val="2"/>
          <w:numId w:val="13"/>
        </w:numPr>
        <w:tabs>
          <w:tab w:val="left" w:pos="2096"/>
        </w:tabs>
        <w:spacing w:before="138" w:line="360" w:lineRule="auto"/>
        <w:ind w:right="1078" w:firstLine="0"/>
        <w:jc w:val="both"/>
        <w:rPr>
          <w:sz w:val="24"/>
        </w:rPr>
      </w:pPr>
      <w:r>
        <w:rPr>
          <w:sz w:val="24"/>
        </w:rPr>
        <w:t>Exigir o cumprimento de todas as obrigações assumidas pelo CONTRATADO, de acordo com o contrato e seus anexos;</w:t>
      </w:r>
    </w:p>
    <w:p w:rsidR="002D5F79" w:rsidRDefault="00B0013F">
      <w:pPr>
        <w:pStyle w:val="PargrafodaLista"/>
        <w:numPr>
          <w:ilvl w:val="2"/>
          <w:numId w:val="13"/>
        </w:numPr>
        <w:tabs>
          <w:tab w:val="left" w:pos="2084"/>
        </w:tabs>
        <w:spacing w:before="1"/>
        <w:ind w:left="2084" w:hanging="665"/>
        <w:jc w:val="both"/>
        <w:rPr>
          <w:sz w:val="24"/>
        </w:rPr>
      </w:pPr>
      <w:r>
        <w:rPr>
          <w:sz w:val="24"/>
        </w:rPr>
        <w:t>Receber</w:t>
      </w:r>
      <w:r>
        <w:rPr>
          <w:spacing w:val="-4"/>
          <w:sz w:val="24"/>
        </w:rPr>
        <w:t xml:space="preserve"> </w:t>
      </w:r>
      <w:r>
        <w:rPr>
          <w:sz w:val="24"/>
        </w:rPr>
        <w:t>o</w:t>
      </w:r>
      <w:r>
        <w:rPr>
          <w:spacing w:val="-4"/>
          <w:sz w:val="24"/>
        </w:rPr>
        <w:t xml:space="preserve"> </w:t>
      </w:r>
      <w:r>
        <w:rPr>
          <w:sz w:val="24"/>
        </w:rPr>
        <w:t>objeto</w:t>
      </w:r>
      <w:r>
        <w:rPr>
          <w:spacing w:val="-4"/>
          <w:sz w:val="24"/>
        </w:rPr>
        <w:t xml:space="preserve"> </w:t>
      </w:r>
      <w:r>
        <w:rPr>
          <w:sz w:val="24"/>
        </w:rPr>
        <w:t>no</w:t>
      </w:r>
      <w:r>
        <w:rPr>
          <w:spacing w:val="-3"/>
          <w:sz w:val="24"/>
        </w:rPr>
        <w:t xml:space="preserve"> </w:t>
      </w:r>
      <w:r>
        <w:rPr>
          <w:sz w:val="24"/>
        </w:rPr>
        <w:t>prazo</w:t>
      </w:r>
      <w:r>
        <w:rPr>
          <w:spacing w:val="-4"/>
          <w:sz w:val="24"/>
        </w:rPr>
        <w:t xml:space="preserve"> </w:t>
      </w:r>
      <w:r>
        <w:rPr>
          <w:sz w:val="24"/>
        </w:rPr>
        <w:t>e</w:t>
      </w:r>
      <w:r>
        <w:rPr>
          <w:spacing w:val="-4"/>
          <w:sz w:val="24"/>
        </w:rPr>
        <w:t xml:space="preserve"> </w:t>
      </w:r>
      <w:r>
        <w:rPr>
          <w:sz w:val="24"/>
        </w:rPr>
        <w:t>condições</w:t>
      </w:r>
      <w:r>
        <w:rPr>
          <w:spacing w:val="-5"/>
          <w:sz w:val="24"/>
        </w:rPr>
        <w:t xml:space="preserve"> </w:t>
      </w:r>
      <w:r>
        <w:rPr>
          <w:sz w:val="24"/>
        </w:rPr>
        <w:t>estabelecidas</w:t>
      </w:r>
      <w:r>
        <w:rPr>
          <w:spacing w:val="-5"/>
          <w:sz w:val="24"/>
        </w:rPr>
        <w:t xml:space="preserve"> </w:t>
      </w:r>
      <w:r>
        <w:rPr>
          <w:sz w:val="24"/>
        </w:rPr>
        <w:t>no</w:t>
      </w:r>
      <w:r>
        <w:rPr>
          <w:spacing w:val="-3"/>
          <w:sz w:val="24"/>
        </w:rPr>
        <w:t xml:space="preserve"> </w:t>
      </w:r>
      <w:r>
        <w:rPr>
          <w:sz w:val="24"/>
        </w:rPr>
        <w:t>Termo</w:t>
      </w:r>
      <w:r>
        <w:rPr>
          <w:spacing w:val="-4"/>
          <w:sz w:val="24"/>
        </w:rPr>
        <w:t xml:space="preserve"> </w:t>
      </w:r>
      <w:r>
        <w:rPr>
          <w:sz w:val="24"/>
        </w:rPr>
        <w:t>de</w:t>
      </w:r>
      <w:r>
        <w:rPr>
          <w:spacing w:val="-7"/>
          <w:sz w:val="24"/>
        </w:rPr>
        <w:t xml:space="preserve"> </w:t>
      </w:r>
      <w:r>
        <w:rPr>
          <w:spacing w:val="-2"/>
          <w:sz w:val="24"/>
        </w:rPr>
        <w:t>Referência;</w:t>
      </w:r>
    </w:p>
    <w:p w:rsidR="002D5F79" w:rsidRDefault="00B0013F">
      <w:pPr>
        <w:pStyle w:val="PargrafodaLista"/>
        <w:numPr>
          <w:ilvl w:val="2"/>
          <w:numId w:val="13"/>
        </w:numPr>
        <w:tabs>
          <w:tab w:val="left" w:pos="2119"/>
        </w:tabs>
        <w:spacing w:before="138" w:line="360" w:lineRule="auto"/>
        <w:ind w:right="1071" w:firstLine="0"/>
        <w:jc w:val="both"/>
        <w:rPr>
          <w:sz w:val="24"/>
        </w:rPr>
      </w:pPr>
      <w:r>
        <w:rPr>
          <w:sz w:val="24"/>
        </w:rPr>
        <w:t>Notificar o CONTRATADO, por escrito, sobre vícios, defeitos ou incorreções verificadas no objeto fornecido, para que seja por ele substituído, reparado ou corrigido, no total ou em parte, às suas expensas;</w:t>
      </w:r>
    </w:p>
    <w:p w:rsidR="002D5F79" w:rsidRDefault="00B0013F">
      <w:pPr>
        <w:pStyle w:val="PargrafodaLista"/>
        <w:numPr>
          <w:ilvl w:val="2"/>
          <w:numId w:val="13"/>
        </w:numPr>
        <w:tabs>
          <w:tab w:val="left" w:pos="2178"/>
        </w:tabs>
        <w:spacing w:line="360" w:lineRule="auto"/>
        <w:ind w:right="1076" w:firstLine="0"/>
        <w:jc w:val="both"/>
        <w:rPr>
          <w:sz w:val="24"/>
        </w:rPr>
      </w:pPr>
      <w:r>
        <w:rPr>
          <w:sz w:val="24"/>
        </w:rPr>
        <w:t>Acompanhar e fiscalizar a execução do contrato e o cumprimento das obrigações pelo CONTRATADO;</w:t>
      </w:r>
    </w:p>
    <w:p w:rsidR="002D5F79" w:rsidRDefault="00B0013F">
      <w:pPr>
        <w:pStyle w:val="PargrafodaLista"/>
        <w:numPr>
          <w:ilvl w:val="2"/>
          <w:numId w:val="13"/>
        </w:numPr>
        <w:tabs>
          <w:tab w:val="left" w:pos="2212"/>
        </w:tabs>
        <w:spacing w:line="360" w:lineRule="auto"/>
        <w:ind w:right="1078" w:firstLine="0"/>
        <w:jc w:val="both"/>
        <w:rPr>
          <w:sz w:val="24"/>
        </w:rPr>
      </w:pPr>
      <w:r>
        <w:rPr>
          <w:sz w:val="24"/>
        </w:rPr>
        <w:t>Efetuar o pagamento ao CONTRATADO do valor correspondente ao fornecimento do objeto, no prazo, forma e condições estabelecidos no presente Contrato e no Termo de Referência;</w:t>
      </w:r>
    </w:p>
    <w:p w:rsidR="002D5F79" w:rsidRDefault="002D5F79">
      <w:pPr>
        <w:pStyle w:val="PargrafodaLista"/>
        <w:spacing w:line="360" w:lineRule="auto"/>
        <w:rPr>
          <w:sz w:val="24"/>
        </w:rPr>
        <w:sectPr w:rsidR="002D5F79">
          <w:headerReference w:type="default" r:id="rId48"/>
          <w:footerReference w:type="default" r:id="rId4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2"/>
          <w:numId w:val="13"/>
        </w:numPr>
        <w:tabs>
          <w:tab w:val="left" w:pos="2084"/>
        </w:tabs>
        <w:ind w:left="2084" w:hanging="665"/>
        <w:jc w:val="both"/>
        <w:rPr>
          <w:sz w:val="24"/>
        </w:rPr>
      </w:pPr>
      <w:r>
        <w:rPr>
          <w:sz w:val="24"/>
        </w:rPr>
        <w:t>Aplicar</w:t>
      </w:r>
      <w:r>
        <w:rPr>
          <w:spacing w:val="-3"/>
          <w:sz w:val="24"/>
        </w:rPr>
        <w:t xml:space="preserve"> </w:t>
      </w:r>
      <w:r>
        <w:rPr>
          <w:sz w:val="24"/>
        </w:rPr>
        <w:t>ao</w:t>
      </w:r>
      <w:r>
        <w:rPr>
          <w:spacing w:val="-3"/>
          <w:sz w:val="24"/>
        </w:rPr>
        <w:t xml:space="preserve"> </w:t>
      </w:r>
      <w:r>
        <w:rPr>
          <w:sz w:val="24"/>
        </w:rPr>
        <w:t>CONTRATADO</w:t>
      </w:r>
      <w:r>
        <w:rPr>
          <w:spacing w:val="-3"/>
          <w:sz w:val="24"/>
        </w:rPr>
        <w:t xml:space="preserve"> </w:t>
      </w:r>
      <w:r>
        <w:rPr>
          <w:sz w:val="24"/>
        </w:rPr>
        <w:t>as</w:t>
      </w:r>
      <w:r>
        <w:rPr>
          <w:spacing w:val="-3"/>
          <w:sz w:val="24"/>
        </w:rPr>
        <w:t xml:space="preserve"> </w:t>
      </w:r>
      <w:r>
        <w:rPr>
          <w:sz w:val="24"/>
        </w:rPr>
        <w:t>sanções</w:t>
      </w:r>
      <w:r>
        <w:rPr>
          <w:spacing w:val="-3"/>
          <w:sz w:val="24"/>
        </w:rPr>
        <w:t xml:space="preserve"> </w:t>
      </w:r>
      <w:r>
        <w:rPr>
          <w:sz w:val="24"/>
        </w:rPr>
        <w:t>previstas</w:t>
      </w:r>
      <w:r>
        <w:rPr>
          <w:spacing w:val="-3"/>
          <w:sz w:val="24"/>
        </w:rPr>
        <w:t xml:space="preserve"> </w:t>
      </w:r>
      <w:r>
        <w:rPr>
          <w:sz w:val="24"/>
        </w:rPr>
        <w:t>na</w:t>
      </w:r>
      <w:r>
        <w:rPr>
          <w:spacing w:val="-2"/>
          <w:sz w:val="24"/>
        </w:rPr>
        <w:t xml:space="preserve"> </w:t>
      </w:r>
      <w:r>
        <w:rPr>
          <w:sz w:val="24"/>
        </w:rPr>
        <w:t>lei</w:t>
      </w:r>
      <w:r>
        <w:rPr>
          <w:spacing w:val="-3"/>
          <w:sz w:val="24"/>
        </w:rPr>
        <w:t xml:space="preserve"> </w:t>
      </w:r>
      <w:r>
        <w:rPr>
          <w:sz w:val="24"/>
        </w:rPr>
        <w:t>e</w:t>
      </w:r>
      <w:r>
        <w:rPr>
          <w:spacing w:val="-4"/>
          <w:sz w:val="24"/>
        </w:rPr>
        <w:t xml:space="preserve"> </w:t>
      </w:r>
      <w:r>
        <w:rPr>
          <w:sz w:val="24"/>
        </w:rPr>
        <w:t>neste</w:t>
      </w:r>
      <w:r>
        <w:rPr>
          <w:spacing w:val="-2"/>
          <w:sz w:val="24"/>
        </w:rPr>
        <w:t xml:space="preserve"> Contrato;</w:t>
      </w:r>
    </w:p>
    <w:p w:rsidR="002D5F79" w:rsidRDefault="00B0013F">
      <w:pPr>
        <w:pStyle w:val="PargrafodaLista"/>
        <w:numPr>
          <w:ilvl w:val="2"/>
          <w:numId w:val="13"/>
        </w:numPr>
        <w:tabs>
          <w:tab w:val="left" w:pos="2086"/>
        </w:tabs>
        <w:spacing w:before="136" w:line="360" w:lineRule="auto"/>
        <w:ind w:right="1075" w:firstLine="0"/>
        <w:jc w:val="both"/>
        <w:rPr>
          <w:sz w:val="24"/>
        </w:rPr>
      </w:pPr>
      <w:r>
        <w:rPr>
          <w:sz w:val="24"/>
        </w:rPr>
        <w:t>Cientificar</w:t>
      </w:r>
      <w:r>
        <w:rPr>
          <w:spacing w:val="-1"/>
          <w:sz w:val="24"/>
        </w:rPr>
        <w:t xml:space="preserve"> </w:t>
      </w:r>
      <w:r>
        <w:rPr>
          <w:sz w:val="24"/>
        </w:rPr>
        <w:t>o</w:t>
      </w:r>
      <w:r>
        <w:rPr>
          <w:spacing w:val="-1"/>
          <w:sz w:val="24"/>
        </w:rPr>
        <w:t xml:space="preserve"> </w:t>
      </w:r>
      <w:r>
        <w:rPr>
          <w:sz w:val="24"/>
        </w:rPr>
        <w:t>órgão</w:t>
      </w:r>
      <w:r>
        <w:rPr>
          <w:spacing w:val="-1"/>
          <w:sz w:val="24"/>
        </w:rPr>
        <w:t xml:space="preserve"> </w:t>
      </w:r>
      <w:r>
        <w:rPr>
          <w:sz w:val="24"/>
        </w:rPr>
        <w:t>de</w:t>
      </w:r>
      <w:r>
        <w:rPr>
          <w:spacing w:val="-1"/>
          <w:sz w:val="24"/>
        </w:rPr>
        <w:t xml:space="preserve"> </w:t>
      </w:r>
      <w:r>
        <w:rPr>
          <w:sz w:val="24"/>
        </w:rPr>
        <w:t>representação</w:t>
      </w:r>
      <w:r>
        <w:rPr>
          <w:spacing w:val="-1"/>
          <w:sz w:val="24"/>
        </w:rPr>
        <w:t xml:space="preserve"> </w:t>
      </w:r>
      <w:r>
        <w:rPr>
          <w:sz w:val="24"/>
        </w:rPr>
        <w:t>judicial</w:t>
      </w:r>
      <w:r>
        <w:rPr>
          <w:spacing w:val="-1"/>
          <w:sz w:val="24"/>
        </w:rPr>
        <w:t xml:space="preserve"> </w:t>
      </w:r>
      <w:r>
        <w:rPr>
          <w:sz w:val="24"/>
        </w:rPr>
        <w:t>da</w:t>
      </w:r>
      <w:r>
        <w:rPr>
          <w:spacing w:val="-1"/>
          <w:sz w:val="24"/>
        </w:rPr>
        <w:t xml:space="preserve"> </w:t>
      </w:r>
      <w:r>
        <w:rPr>
          <w:sz w:val="24"/>
        </w:rPr>
        <w:t>Advocacia-Geral</w:t>
      </w:r>
      <w:r>
        <w:rPr>
          <w:spacing w:val="-1"/>
          <w:sz w:val="24"/>
        </w:rPr>
        <w:t xml:space="preserve"> </w:t>
      </w:r>
      <w:r>
        <w:rPr>
          <w:sz w:val="24"/>
        </w:rPr>
        <w:t>da</w:t>
      </w:r>
      <w:r>
        <w:rPr>
          <w:spacing w:val="-1"/>
          <w:sz w:val="24"/>
        </w:rPr>
        <w:t xml:space="preserve"> </w:t>
      </w:r>
      <w:r>
        <w:rPr>
          <w:sz w:val="24"/>
        </w:rPr>
        <w:t>União</w:t>
      </w:r>
      <w:r>
        <w:rPr>
          <w:spacing w:val="-1"/>
          <w:sz w:val="24"/>
        </w:rPr>
        <w:t xml:space="preserve"> </w:t>
      </w:r>
      <w:r>
        <w:rPr>
          <w:sz w:val="24"/>
        </w:rPr>
        <w:t xml:space="preserve">para adoção das medidas cabíveis quando do descumprimento de obrigações pelo </w:t>
      </w:r>
      <w:r>
        <w:rPr>
          <w:spacing w:val="-2"/>
          <w:sz w:val="24"/>
        </w:rPr>
        <w:t>CONTRATADO;</w:t>
      </w:r>
    </w:p>
    <w:p w:rsidR="002D5F79" w:rsidRDefault="00B0013F">
      <w:pPr>
        <w:pStyle w:val="PargrafodaLista"/>
        <w:numPr>
          <w:ilvl w:val="3"/>
          <w:numId w:val="13"/>
        </w:numPr>
        <w:tabs>
          <w:tab w:val="left" w:pos="2348"/>
        </w:tabs>
        <w:spacing w:line="360" w:lineRule="auto"/>
        <w:ind w:right="1075" w:firstLine="0"/>
        <w:jc w:val="both"/>
        <w:rPr>
          <w:sz w:val="24"/>
        </w:rPr>
      </w:pPr>
      <w:r>
        <w:rPr>
          <w:sz w:val="24"/>
        </w:rPr>
        <w:t>Explicitamente emitir decisão sobre todas as solicitações e reclamações relacionadas à execução do presente Termo de Contrato, ressalvados os requerimentos</w:t>
      </w:r>
      <w:r>
        <w:rPr>
          <w:spacing w:val="-9"/>
          <w:sz w:val="24"/>
        </w:rPr>
        <w:t xml:space="preserve"> </w:t>
      </w:r>
      <w:r>
        <w:rPr>
          <w:sz w:val="24"/>
        </w:rPr>
        <w:t>manifestamente</w:t>
      </w:r>
      <w:r>
        <w:rPr>
          <w:spacing w:val="-9"/>
          <w:sz w:val="24"/>
        </w:rPr>
        <w:t xml:space="preserve"> </w:t>
      </w:r>
      <w:r>
        <w:rPr>
          <w:sz w:val="24"/>
        </w:rPr>
        <w:t>impertinentes,</w:t>
      </w:r>
      <w:r>
        <w:rPr>
          <w:spacing w:val="-9"/>
          <w:sz w:val="24"/>
        </w:rPr>
        <w:t xml:space="preserve"> </w:t>
      </w:r>
      <w:r>
        <w:rPr>
          <w:sz w:val="24"/>
        </w:rPr>
        <w:t>meramente</w:t>
      </w:r>
      <w:r>
        <w:rPr>
          <w:spacing w:val="-9"/>
          <w:sz w:val="24"/>
        </w:rPr>
        <w:t xml:space="preserve"> </w:t>
      </w:r>
      <w:r>
        <w:rPr>
          <w:sz w:val="24"/>
        </w:rPr>
        <w:t>protelatórios</w:t>
      </w:r>
      <w:r>
        <w:rPr>
          <w:spacing w:val="-9"/>
          <w:sz w:val="24"/>
        </w:rPr>
        <w:t xml:space="preserve"> </w:t>
      </w:r>
      <w:r>
        <w:rPr>
          <w:sz w:val="24"/>
        </w:rPr>
        <w:t>ou</w:t>
      </w:r>
      <w:r>
        <w:rPr>
          <w:spacing w:val="-8"/>
          <w:sz w:val="24"/>
        </w:rPr>
        <w:t xml:space="preserve"> </w:t>
      </w:r>
      <w:r>
        <w:rPr>
          <w:sz w:val="24"/>
        </w:rPr>
        <w:t>de</w:t>
      </w:r>
      <w:r>
        <w:rPr>
          <w:spacing w:val="-8"/>
          <w:sz w:val="24"/>
        </w:rPr>
        <w:t xml:space="preserve"> </w:t>
      </w:r>
      <w:r>
        <w:rPr>
          <w:sz w:val="24"/>
        </w:rPr>
        <w:t>nenhum interesse para a boa execução do ajuste.</w:t>
      </w:r>
    </w:p>
    <w:p w:rsidR="002D5F79" w:rsidRDefault="00B0013F">
      <w:pPr>
        <w:pStyle w:val="PargrafodaLista"/>
        <w:numPr>
          <w:ilvl w:val="3"/>
          <w:numId w:val="13"/>
        </w:numPr>
        <w:tabs>
          <w:tab w:val="left" w:pos="2276"/>
        </w:tabs>
        <w:spacing w:line="360" w:lineRule="auto"/>
        <w:ind w:right="1073" w:firstLine="0"/>
        <w:jc w:val="both"/>
        <w:rPr>
          <w:sz w:val="24"/>
        </w:rPr>
      </w:pPr>
      <w:r>
        <w:rPr>
          <w:sz w:val="24"/>
        </w:rPr>
        <w:t>A</w:t>
      </w:r>
      <w:r>
        <w:rPr>
          <w:spacing w:val="-11"/>
          <w:sz w:val="24"/>
        </w:rPr>
        <w:t xml:space="preserve"> </w:t>
      </w:r>
      <w:r>
        <w:rPr>
          <w:sz w:val="24"/>
        </w:rPr>
        <w:t>Administração</w:t>
      </w:r>
      <w:r>
        <w:rPr>
          <w:spacing w:val="-11"/>
          <w:sz w:val="24"/>
        </w:rPr>
        <w:t xml:space="preserve"> </w:t>
      </w:r>
      <w:r>
        <w:rPr>
          <w:sz w:val="24"/>
        </w:rPr>
        <w:t>terá</w:t>
      </w:r>
      <w:r>
        <w:rPr>
          <w:spacing w:val="-11"/>
          <w:sz w:val="24"/>
        </w:rPr>
        <w:t xml:space="preserve"> </w:t>
      </w:r>
      <w:r>
        <w:rPr>
          <w:sz w:val="24"/>
        </w:rPr>
        <w:t>o</w:t>
      </w:r>
      <w:r>
        <w:rPr>
          <w:spacing w:val="-13"/>
          <w:sz w:val="24"/>
        </w:rPr>
        <w:t xml:space="preserve"> </w:t>
      </w:r>
      <w:r>
        <w:rPr>
          <w:sz w:val="24"/>
        </w:rPr>
        <w:t>prazo</w:t>
      </w:r>
      <w:r>
        <w:rPr>
          <w:spacing w:val="-13"/>
          <w:sz w:val="24"/>
        </w:rPr>
        <w:t xml:space="preserve"> </w:t>
      </w:r>
      <w:r>
        <w:rPr>
          <w:sz w:val="24"/>
        </w:rPr>
        <w:t>de</w:t>
      </w:r>
      <w:r>
        <w:rPr>
          <w:spacing w:val="-8"/>
          <w:sz w:val="24"/>
        </w:rPr>
        <w:t xml:space="preserve"> </w:t>
      </w:r>
      <w:r>
        <w:rPr>
          <w:rFonts w:ascii="Arial" w:hAnsi="Arial"/>
          <w:b/>
          <w:sz w:val="24"/>
        </w:rPr>
        <w:t>30</w:t>
      </w:r>
      <w:r>
        <w:rPr>
          <w:rFonts w:ascii="Arial" w:hAnsi="Arial"/>
          <w:b/>
          <w:spacing w:val="-10"/>
          <w:sz w:val="24"/>
        </w:rPr>
        <w:t xml:space="preserve"> </w:t>
      </w:r>
      <w:r>
        <w:rPr>
          <w:rFonts w:ascii="Arial" w:hAnsi="Arial"/>
          <w:b/>
          <w:sz w:val="24"/>
        </w:rPr>
        <w:t>(trinta)</w:t>
      </w:r>
      <w:r>
        <w:rPr>
          <w:rFonts w:ascii="Arial" w:hAnsi="Arial"/>
          <w:b/>
          <w:spacing w:val="-11"/>
          <w:sz w:val="24"/>
        </w:rPr>
        <w:t xml:space="preserve"> </w:t>
      </w:r>
      <w:r>
        <w:rPr>
          <w:rFonts w:ascii="Arial" w:hAnsi="Arial"/>
          <w:b/>
          <w:sz w:val="24"/>
        </w:rPr>
        <w:t>dias</w:t>
      </w:r>
      <w:r>
        <w:rPr>
          <w:sz w:val="24"/>
        </w:rPr>
        <w:t>,</w:t>
      </w:r>
      <w:r>
        <w:rPr>
          <w:spacing w:val="-14"/>
          <w:sz w:val="24"/>
        </w:rPr>
        <w:t xml:space="preserve"> </w:t>
      </w:r>
      <w:r>
        <w:rPr>
          <w:sz w:val="24"/>
        </w:rPr>
        <w:t>a</w:t>
      </w:r>
      <w:r>
        <w:rPr>
          <w:spacing w:val="-11"/>
          <w:sz w:val="24"/>
        </w:rPr>
        <w:t xml:space="preserve"> </w:t>
      </w:r>
      <w:r>
        <w:rPr>
          <w:sz w:val="24"/>
        </w:rPr>
        <w:t>contar</w:t>
      </w:r>
      <w:r>
        <w:rPr>
          <w:spacing w:val="-11"/>
          <w:sz w:val="24"/>
        </w:rPr>
        <w:t xml:space="preserve"> </w:t>
      </w:r>
      <w:r>
        <w:rPr>
          <w:sz w:val="24"/>
        </w:rPr>
        <w:t>da</w:t>
      </w:r>
      <w:r>
        <w:rPr>
          <w:spacing w:val="-12"/>
          <w:sz w:val="24"/>
        </w:rPr>
        <w:t xml:space="preserve"> </w:t>
      </w:r>
      <w:r>
        <w:rPr>
          <w:sz w:val="24"/>
        </w:rPr>
        <w:t>data</w:t>
      </w:r>
      <w:r>
        <w:rPr>
          <w:spacing w:val="-11"/>
          <w:sz w:val="24"/>
        </w:rPr>
        <w:t xml:space="preserve"> </w:t>
      </w:r>
      <w:r>
        <w:rPr>
          <w:sz w:val="24"/>
        </w:rPr>
        <w:t>do</w:t>
      </w:r>
      <w:r>
        <w:rPr>
          <w:spacing w:val="-9"/>
          <w:sz w:val="24"/>
        </w:rPr>
        <w:t xml:space="preserve"> </w:t>
      </w:r>
      <w:r>
        <w:rPr>
          <w:sz w:val="24"/>
        </w:rPr>
        <w:t>protocolo do requerimento para decidir, admitida a prorrogação motivada por igual período.</w:t>
      </w:r>
    </w:p>
    <w:p w:rsidR="002D5F79" w:rsidRDefault="00B0013F">
      <w:pPr>
        <w:pStyle w:val="PargrafodaLista"/>
        <w:numPr>
          <w:ilvl w:val="2"/>
          <w:numId w:val="13"/>
        </w:numPr>
        <w:tabs>
          <w:tab w:val="left" w:pos="2114"/>
        </w:tabs>
        <w:spacing w:before="1" w:line="360" w:lineRule="auto"/>
        <w:ind w:right="1072" w:firstLine="0"/>
        <w:jc w:val="both"/>
        <w:rPr>
          <w:sz w:val="24"/>
        </w:rPr>
      </w:pPr>
      <w:r>
        <w:rPr>
          <w:sz w:val="24"/>
        </w:rPr>
        <w:t xml:space="preserve">Responder eventuais pedidos de reestabelecimento do equilíbrio econômico- financeiro feitos pelo CONTRATADO no prazo máximo de </w:t>
      </w:r>
      <w:r>
        <w:rPr>
          <w:rFonts w:ascii="Arial" w:hAnsi="Arial"/>
          <w:b/>
          <w:sz w:val="24"/>
        </w:rPr>
        <w:t>30 (trinta) dias</w:t>
      </w:r>
      <w:r>
        <w:rPr>
          <w:sz w:val="24"/>
        </w:rPr>
        <w:t>.</w:t>
      </w:r>
    </w:p>
    <w:p w:rsidR="002D5F79" w:rsidRDefault="00B0013F">
      <w:pPr>
        <w:pStyle w:val="PargrafodaLista"/>
        <w:numPr>
          <w:ilvl w:val="2"/>
          <w:numId w:val="13"/>
        </w:numPr>
        <w:tabs>
          <w:tab w:val="left" w:pos="2080"/>
        </w:tabs>
        <w:spacing w:line="360" w:lineRule="auto"/>
        <w:ind w:right="1077" w:firstLine="0"/>
        <w:jc w:val="both"/>
        <w:rPr>
          <w:sz w:val="24"/>
        </w:rPr>
      </w:pPr>
      <w:r>
        <w:rPr>
          <w:sz w:val="24"/>
        </w:rPr>
        <w:t>Notificar</w:t>
      </w:r>
      <w:r>
        <w:rPr>
          <w:spacing w:val="-8"/>
          <w:sz w:val="24"/>
        </w:rPr>
        <w:t xml:space="preserve"> </w:t>
      </w:r>
      <w:r>
        <w:rPr>
          <w:sz w:val="24"/>
        </w:rPr>
        <w:t>os</w:t>
      </w:r>
      <w:r>
        <w:rPr>
          <w:spacing w:val="-6"/>
          <w:sz w:val="24"/>
        </w:rPr>
        <w:t xml:space="preserve"> </w:t>
      </w:r>
      <w:r>
        <w:rPr>
          <w:sz w:val="24"/>
        </w:rPr>
        <w:t>emitentes</w:t>
      </w:r>
      <w:r>
        <w:rPr>
          <w:spacing w:val="-8"/>
          <w:sz w:val="24"/>
        </w:rPr>
        <w:t xml:space="preserve"> </w:t>
      </w:r>
      <w:r>
        <w:rPr>
          <w:sz w:val="24"/>
        </w:rPr>
        <w:t>das</w:t>
      </w:r>
      <w:r>
        <w:rPr>
          <w:spacing w:val="-8"/>
          <w:sz w:val="24"/>
        </w:rPr>
        <w:t xml:space="preserve"> </w:t>
      </w:r>
      <w:r>
        <w:rPr>
          <w:sz w:val="24"/>
        </w:rPr>
        <w:t>garantias</w:t>
      </w:r>
      <w:r>
        <w:rPr>
          <w:spacing w:val="-8"/>
          <w:sz w:val="24"/>
        </w:rPr>
        <w:t xml:space="preserve"> </w:t>
      </w:r>
      <w:r>
        <w:rPr>
          <w:sz w:val="24"/>
        </w:rPr>
        <w:t>quanto</w:t>
      </w:r>
      <w:r>
        <w:rPr>
          <w:spacing w:val="-8"/>
          <w:sz w:val="24"/>
        </w:rPr>
        <w:t xml:space="preserve"> </w:t>
      </w:r>
      <w:r>
        <w:rPr>
          <w:sz w:val="24"/>
        </w:rPr>
        <w:t>ao</w:t>
      </w:r>
      <w:r>
        <w:rPr>
          <w:spacing w:val="-7"/>
          <w:sz w:val="24"/>
        </w:rPr>
        <w:t xml:space="preserve"> </w:t>
      </w:r>
      <w:r>
        <w:rPr>
          <w:sz w:val="24"/>
        </w:rPr>
        <w:t>início</w:t>
      </w:r>
      <w:r>
        <w:rPr>
          <w:spacing w:val="-7"/>
          <w:sz w:val="24"/>
        </w:rPr>
        <w:t xml:space="preserve"> </w:t>
      </w:r>
      <w:r>
        <w:rPr>
          <w:sz w:val="24"/>
        </w:rPr>
        <w:t>de</w:t>
      </w:r>
      <w:r>
        <w:rPr>
          <w:spacing w:val="-7"/>
          <w:sz w:val="24"/>
        </w:rPr>
        <w:t xml:space="preserve"> </w:t>
      </w:r>
      <w:r>
        <w:rPr>
          <w:sz w:val="24"/>
        </w:rPr>
        <w:t>processo</w:t>
      </w:r>
      <w:r>
        <w:rPr>
          <w:spacing w:val="-7"/>
          <w:sz w:val="24"/>
        </w:rPr>
        <w:t xml:space="preserve"> </w:t>
      </w:r>
      <w:r>
        <w:rPr>
          <w:sz w:val="24"/>
        </w:rPr>
        <w:t>administrativo para apuração de descumprimento de cláusulas contratuais.</w:t>
      </w:r>
    </w:p>
    <w:p w:rsidR="002D5F79" w:rsidRDefault="00B0013F">
      <w:pPr>
        <w:pStyle w:val="PargrafodaLista"/>
        <w:numPr>
          <w:ilvl w:val="1"/>
          <w:numId w:val="13"/>
        </w:numPr>
        <w:tabs>
          <w:tab w:val="left" w:pos="1916"/>
        </w:tabs>
        <w:spacing w:line="360" w:lineRule="auto"/>
        <w:ind w:left="1419" w:right="1072" w:firstLine="0"/>
        <w:jc w:val="both"/>
        <w:rPr>
          <w:sz w:val="24"/>
        </w:rPr>
      </w:pPr>
      <w:r>
        <w:rPr>
          <w:sz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D5F79" w:rsidRDefault="002D5F79">
      <w:pPr>
        <w:pStyle w:val="Corpodetexto"/>
        <w:spacing w:before="138"/>
        <w:ind w:left="0"/>
        <w:jc w:val="left"/>
      </w:pPr>
    </w:p>
    <w:p w:rsidR="002D5F79" w:rsidRDefault="00B0013F">
      <w:pPr>
        <w:pStyle w:val="Ttulo2"/>
        <w:spacing w:line="360" w:lineRule="auto"/>
        <w:ind w:left="1419" w:right="1077"/>
      </w:pPr>
      <w:r>
        <w:rPr>
          <w:color w:val="2D74B5"/>
        </w:rPr>
        <w:t>CLÁUSULA</w:t>
      </w:r>
      <w:r>
        <w:rPr>
          <w:color w:val="2D74B5"/>
          <w:spacing w:val="-7"/>
        </w:rPr>
        <w:t xml:space="preserve"> </w:t>
      </w:r>
      <w:r>
        <w:rPr>
          <w:color w:val="2D74B5"/>
        </w:rPr>
        <w:t>NONA</w:t>
      </w:r>
      <w:r>
        <w:rPr>
          <w:color w:val="2D74B5"/>
          <w:spacing w:val="-1"/>
        </w:rPr>
        <w:t xml:space="preserve"> </w:t>
      </w:r>
      <w:r>
        <w:rPr>
          <w:color w:val="2D74B5"/>
        </w:rPr>
        <w:t xml:space="preserve">– DAS OBRIGAÇÕES DO CONTRATADO </w:t>
      </w:r>
      <w:r>
        <w:t>(ART. 92, XIV, XVI E XVII DA LEI Nº 14.133, DE 2021)</w:t>
      </w:r>
    </w:p>
    <w:p w:rsidR="002D5F79" w:rsidRDefault="00B0013F">
      <w:pPr>
        <w:pStyle w:val="PargrafodaLista"/>
        <w:numPr>
          <w:ilvl w:val="1"/>
          <w:numId w:val="12"/>
        </w:numPr>
        <w:tabs>
          <w:tab w:val="left" w:pos="1885"/>
        </w:tabs>
        <w:spacing w:line="360" w:lineRule="auto"/>
        <w:ind w:right="1073" w:firstLine="0"/>
        <w:jc w:val="both"/>
        <w:rPr>
          <w:sz w:val="24"/>
        </w:rPr>
      </w:pPr>
      <w:r>
        <w:rPr>
          <w:sz w:val="24"/>
        </w:rPr>
        <w:t>O</w:t>
      </w:r>
      <w:r>
        <w:rPr>
          <w:spacing w:val="-5"/>
          <w:sz w:val="24"/>
        </w:rPr>
        <w:t xml:space="preserve"> </w:t>
      </w:r>
      <w:r>
        <w:rPr>
          <w:sz w:val="24"/>
        </w:rPr>
        <w:t>CONTRATADO</w:t>
      </w:r>
      <w:r>
        <w:rPr>
          <w:spacing w:val="-5"/>
          <w:sz w:val="24"/>
        </w:rPr>
        <w:t xml:space="preserve"> </w:t>
      </w:r>
      <w:r>
        <w:rPr>
          <w:sz w:val="24"/>
        </w:rPr>
        <w:t>deve</w:t>
      </w:r>
      <w:r>
        <w:rPr>
          <w:spacing w:val="-4"/>
          <w:sz w:val="24"/>
        </w:rPr>
        <w:t xml:space="preserve"> </w:t>
      </w:r>
      <w:r>
        <w:rPr>
          <w:sz w:val="24"/>
        </w:rPr>
        <w:t>cumprir</w:t>
      </w:r>
      <w:r>
        <w:rPr>
          <w:spacing w:val="-4"/>
          <w:sz w:val="24"/>
        </w:rPr>
        <w:t xml:space="preserve"> </w:t>
      </w:r>
      <w:r>
        <w:rPr>
          <w:sz w:val="24"/>
        </w:rPr>
        <w:t>todas</w:t>
      </w:r>
      <w:r>
        <w:rPr>
          <w:spacing w:val="-4"/>
          <w:sz w:val="24"/>
        </w:rPr>
        <w:t xml:space="preserve"> </w:t>
      </w:r>
      <w:r>
        <w:rPr>
          <w:sz w:val="24"/>
        </w:rPr>
        <w:t>as</w:t>
      </w:r>
      <w:r>
        <w:rPr>
          <w:spacing w:val="-4"/>
          <w:sz w:val="24"/>
        </w:rPr>
        <w:t xml:space="preserve"> </w:t>
      </w:r>
      <w:r>
        <w:rPr>
          <w:sz w:val="24"/>
        </w:rPr>
        <w:t>obrigações</w:t>
      </w:r>
      <w:r>
        <w:rPr>
          <w:spacing w:val="-5"/>
          <w:sz w:val="24"/>
        </w:rPr>
        <w:t xml:space="preserve"> </w:t>
      </w:r>
      <w:r>
        <w:rPr>
          <w:sz w:val="24"/>
        </w:rPr>
        <w:t>constantes</w:t>
      </w:r>
      <w:r>
        <w:rPr>
          <w:spacing w:val="-5"/>
          <w:sz w:val="24"/>
        </w:rPr>
        <w:t xml:space="preserve"> </w:t>
      </w:r>
      <w:r>
        <w:rPr>
          <w:sz w:val="24"/>
        </w:rPr>
        <w:t>deste</w:t>
      </w:r>
      <w:r>
        <w:rPr>
          <w:spacing w:val="-6"/>
          <w:sz w:val="24"/>
        </w:rPr>
        <w:t xml:space="preserve"> </w:t>
      </w:r>
      <w:r>
        <w:rPr>
          <w:sz w:val="24"/>
        </w:rPr>
        <w:t>Contrato</w:t>
      </w:r>
      <w:r>
        <w:rPr>
          <w:spacing w:val="-4"/>
          <w:sz w:val="24"/>
        </w:rPr>
        <w:t xml:space="preserve"> </w:t>
      </w:r>
      <w:r>
        <w:rPr>
          <w:sz w:val="24"/>
        </w:rPr>
        <w:t>e em seus anexos, assumindo como exclusivamente seus os riscos e as despesas decorrentes da boa e perfeita execução do objeto, observando, ainda, as obrigações a seguir dispostas:</w:t>
      </w:r>
    </w:p>
    <w:p w:rsidR="002D5F79" w:rsidRDefault="00B0013F">
      <w:pPr>
        <w:pStyle w:val="PargrafodaLista"/>
        <w:numPr>
          <w:ilvl w:val="2"/>
          <w:numId w:val="12"/>
        </w:numPr>
        <w:tabs>
          <w:tab w:val="left" w:pos="2090"/>
        </w:tabs>
        <w:spacing w:before="1" w:line="360" w:lineRule="auto"/>
        <w:ind w:right="1076" w:firstLine="0"/>
        <w:jc w:val="both"/>
        <w:rPr>
          <w:rFonts w:ascii="Arial" w:hAnsi="Arial"/>
          <w:b/>
          <w:sz w:val="24"/>
        </w:rPr>
      </w:pPr>
      <w:r>
        <w:rPr>
          <w:sz w:val="24"/>
        </w:rPr>
        <w:t>Responsabilizar-se pelos vícios e danos decorrentes do objeto, de acordo com o Código de Defesa do Consumidor</w:t>
      </w:r>
      <w:r>
        <w:rPr>
          <w:rFonts w:ascii="Arial" w:hAnsi="Arial"/>
          <w:b/>
          <w:sz w:val="24"/>
        </w:rPr>
        <w:t>;</w:t>
      </w:r>
    </w:p>
    <w:p w:rsidR="002D5F79" w:rsidRDefault="00B0013F">
      <w:pPr>
        <w:pStyle w:val="PargrafodaLista"/>
        <w:numPr>
          <w:ilvl w:val="2"/>
          <w:numId w:val="12"/>
        </w:numPr>
        <w:tabs>
          <w:tab w:val="left" w:pos="2094"/>
        </w:tabs>
        <w:spacing w:line="360" w:lineRule="auto"/>
        <w:ind w:right="1075" w:firstLine="0"/>
        <w:jc w:val="both"/>
        <w:rPr>
          <w:sz w:val="24"/>
        </w:rPr>
      </w:pPr>
      <w:r>
        <w:rPr>
          <w:sz w:val="24"/>
        </w:rPr>
        <w:t>Comunicar ao CONTRATANTE, no prazo máximo de 24 (vinte e quatro) horas que antecede a data da entrega, os motivos que impossibilitem o cumprimento do prazo previsto, com a devida comprovação;</w:t>
      </w:r>
    </w:p>
    <w:p w:rsidR="002D5F79" w:rsidRDefault="002D5F79">
      <w:pPr>
        <w:pStyle w:val="PargrafodaLista"/>
        <w:spacing w:line="360" w:lineRule="auto"/>
        <w:rPr>
          <w:sz w:val="24"/>
        </w:rPr>
        <w:sectPr w:rsidR="002D5F79">
          <w:headerReference w:type="default" r:id="rId50"/>
          <w:footerReference w:type="default" r:id="rId51"/>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2"/>
          <w:numId w:val="12"/>
        </w:numPr>
        <w:tabs>
          <w:tab w:val="left" w:pos="2173"/>
        </w:tabs>
        <w:spacing w:line="360" w:lineRule="auto"/>
        <w:ind w:right="1079" w:firstLine="0"/>
        <w:jc w:val="both"/>
        <w:rPr>
          <w:sz w:val="24"/>
        </w:rPr>
      </w:pPr>
      <w:r>
        <w:rPr>
          <w:sz w:val="24"/>
        </w:rPr>
        <w:t>Atender às determinações regulares emitidas pelo fiscal do contrato ou autoridade superior e prestar todo esclarecimento ou informação por eles solicitados (inciso II do art. 137 da Lei nº 14.133, de 2021);</w:t>
      </w:r>
    </w:p>
    <w:p w:rsidR="002D5F79" w:rsidRDefault="00B0013F">
      <w:pPr>
        <w:pStyle w:val="PargrafodaLista"/>
        <w:numPr>
          <w:ilvl w:val="2"/>
          <w:numId w:val="12"/>
        </w:numPr>
        <w:tabs>
          <w:tab w:val="left" w:pos="2094"/>
        </w:tabs>
        <w:spacing w:line="360" w:lineRule="auto"/>
        <w:ind w:right="1074" w:firstLine="0"/>
        <w:jc w:val="both"/>
        <w:rPr>
          <w:sz w:val="24"/>
        </w:rPr>
      </w:pPr>
      <w:r>
        <w:rPr>
          <w:sz w:val="24"/>
        </w:rPr>
        <w:t>Reparar, corrigir, remover, reconstruir ou substituir, às suas expensas, no total ou em parte,</w:t>
      </w:r>
      <w:r>
        <w:rPr>
          <w:spacing w:val="-1"/>
          <w:sz w:val="24"/>
        </w:rPr>
        <w:t xml:space="preserve"> </w:t>
      </w:r>
      <w:r>
        <w:rPr>
          <w:sz w:val="24"/>
        </w:rPr>
        <w:t>no prazo fixado pelo fiscal do contrato, os bens nos quais se verificarem vícios,</w:t>
      </w:r>
      <w:r>
        <w:rPr>
          <w:spacing w:val="-10"/>
          <w:sz w:val="24"/>
        </w:rPr>
        <w:t xml:space="preserve"> </w:t>
      </w:r>
      <w:r>
        <w:rPr>
          <w:sz w:val="24"/>
        </w:rPr>
        <w:t>defeitos</w:t>
      </w:r>
      <w:r>
        <w:rPr>
          <w:spacing w:val="-10"/>
          <w:sz w:val="24"/>
        </w:rPr>
        <w:t xml:space="preserve"> </w:t>
      </w:r>
      <w:r>
        <w:rPr>
          <w:sz w:val="24"/>
        </w:rPr>
        <w:t>ou</w:t>
      </w:r>
      <w:r>
        <w:rPr>
          <w:spacing w:val="-10"/>
          <w:sz w:val="24"/>
        </w:rPr>
        <w:t xml:space="preserve"> </w:t>
      </w:r>
      <w:r>
        <w:rPr>
          <w:sz w:val="24"/>
        </w:rPr>
        <w:t>incorreções</w:t>
      </w:r>
      <w:r>
        <w:rPr>
          <w:spacing w:val="-10"/>
          <w:sz w:val="24"/>
        </w:rPr>
        <w:t xml:space="preserve"> </w:t>
      </w:r>
      <w:r>
        <w:rPr>
          <w:sz w:val="24"/>
        </w:rPr>
        <w:t>resultantes</w:t>
      </w:r>
      <w:r>
        <w:rPr>
          <w:spacing w:val="-10"/>
          <w:sz w:val="24"/>
        </w:rPr>
        <w:t xml:space="preserve"> </w:t>
      </w:r>
      <w:r>
        <w:rPr>
          <w:sz w:val="24"/>
        </w:rPr>
        <w:t>da</w:t>
      </w:r>
      <w:r>
        <w:rPr>
          <w:spacing w:val="-10"/>
          <w:sz w:val="24"/>
        </w:rPr>
        <w:t xml:space="preserve"> </w:t>
      </w:r>
      <w:r>
        <w:rPr>
          <w:sz w:val="24"/>
        </w:rPr>
        <w:t>execução</w:t>
      </w:r>
      <w:r>
        <w:rPr>
          <w:spacing w:val="-11"/>
          <w:sz w:val="24"/>
        </w:rPr>
        <w:t xml:space="preserve"> </w:t>
      </w:r>
      <w:r>
        <w:rPr>
          <w:sz w:val="24"/>
        </w:rPr>
        <w:t>ou</w:t>
      </w:r>
      <w:r>
        <w:rPr>
          <w:spacing w:val="-10"/>
          <w:sz w:val="24"/>
        </w:rPr>
        <w:t xml:space="preserve"> </w:t>
      </w:r>
      <w:r>
        <w:rPr>
          <w:sz w:val="24"/>
        </w:rPr>
        <w:t>dos</w:t>
      </w:r>
      <w:r>
        <w:rPr>
          <w:spacing w:val="-10"/>
          <w:sz w:val="24"/>
        </w:rPr>
        <w:t xml:space="preserve"> </w:t>
      </w:r>
      <w:r>
        <w:rPr>
          <w:sz w:val="24"/>
        </w:rPr>
        <w:t>materiais</w:t>
      </w:r>
      <w:r>
        <w:rPr>
          <w:spacing w:val="-10"/>
          <w:sz w:val="24"/>
        </w:rPr>
        <w:t xml:space="preserve"> </w:t>
      </w:r>
      <w:r>
        <w:rPr>
          <w:sz w:val="24"/>
        </w:rPr>
        <w:t>empregados;</w:t>
      </w:r>
    </w:p>
    <w:p w:rsidR="002D5F79" w:rsidRDefault="00B0013F">
      <w:pPr>
        <w:pStyle w:val="PargrafodaLista"/>
        <w:numPr>
          <w:ilvl w:val="2"/>
          <w:numId w:val="12"/>
        </w:numPr>
        <w:tabs>
          <w:tab w:val="left" w:pos="2114"/>
        </w:tabs>
        <w:spacing w:line="360" w:lineRule="auto"/>
        <w:ind w:right="1074" w:firstLine="0"/>
        <w:jc w:val="both"/>
        <w:rPr>
          <w:sz w:val="24"/>
        </w:rPr>
      </w:pPr>
      <w:r>
        <w:rPr>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D5F79" w:rsidRDefault="00B0013F">
      <w:pPr>
        <w:pStyle w:val="Corpodetexto"/>
        <w:spacing w:line="360" w:lineRule="auto"/>
        <w:ind w:right="1078"/>
      </w:pPr>
      <w:r>
        <w:t>9.1.6 O CONTRATADO deverá entregar ao setor responsável pela fiscalização do contrato, junto com a Nota Fiscal para fins de pagamento, os seguintes documentos:</w:t>
      </w:r>
    </w:p>
    <w:p w:rsidR="002D5F79" w:rsidRDefault="00B0013F">
      <w:pPr>
        <w:pStyle w:val="PargrafodaLista"/>
        <w:numPr>
          <w:ilvl w:val="3"/>
          <w:numId w:val="11"/>
        </w:numPr>
        <w:tabs>
          <w:tab w:val="left" w:pos="2284"/>
        </w:tabs>
        <w:ind w:left="2284" w:hanging="865"/>
        <w:jc w:val="both"/>
        <w:rPr>
          <w:sz w:val="24"/>
        </w:rPr>
      </w:pPr>
      <w:r>
        <w:rPr>
          <w:sz w:val="24"/>
        </w:rPr>
        <w:t>Prova</w:t>
      </w:r>
      <w:r>
        <w:rPr>
          <w:spacing w:val="-6"/>
          <w:sz w:val="24"/>
        </w:rPr>
        <w:t xml:space="preserve"> </w:t>
      </w:r>
      <w:r>
        <w:rPr>
          <w:sz w:val="24"/>
        </w:rPr>
        <w:t>de</w:t>
      </w:r>
      <w:r>
        <w:rPr>
          <w:spacing w:val="-3"/>
          <w:sz w:val="24"/>
        </w:rPr>
        <w:t xml:space="preserve"> </w:t>
      </w:r>
      <w:r>
        <w:rPr>
          <w:sz w:val="24"/>
        </w:rPr>
        <w:t>regularidade</w:t>
      </w:r>
      <w:r>
        <w:rPr>
          <w:spacing w:val="-3"/>
          <w:sz w:val="24"/>
        </w:rPr>
        <w:t xml:space="preserve"> </w:t>
      </w:r>
      <w:r>
        <w:rPr>
          <w:sz w:val="24"/>
        </w:rPr>
        <w:t>relativa</w:t>
      </w:r>
      <w:r>
        <w:rPr>
          <w:spacing w:val="-4"/>
          <w:sz w:val="24"/>
        </w:rPr>
        <w:t xml:space="preserve"> </w:t>
      </w:r>
      <w:r>
        <w:rPr>
          <w:sz w:val="24"/>
        </w:rPr>
        <w:t>à</w:t>
      </w:r>
      <w:r>
        <w:rPr>
          <w:spacing w:val="-3"/>
          <w:sz w:val="24"/>
        </w:rPr>
        <w:t xml:space="preserve"> </w:t>
      </w:r>
      <w:r>
        <w:rPr>
          <w:sz w:val="24"/>
        </w:rPr>
        <w:t>Seguridade</w:t>
      </w:r>
      <w:r>
        <w:rPr>
          <w:spacing w:val="-3"/>
          <w:sz w:val="24"/>
        </w:rPr>
        <w:t xml:space="preserve"> </w:t>
      </w:r>
      <w:r>
        <w:rPr>
          <w:spacing w:val="-2"/>
          <w:sz w:val="24"/>
        </w:rPr>
        <w:t>Social;</w:t>
      </w:r>
    </w:p>
    <w:p w:rsidR="002D5F79" w:rsidRDefault="00B0013F">
      <w:pPr>
        <w:pStyle w:val="PargrafodaLista"/>
        <w:numPr>
          <w:ilvl w:val="3"/>
          <w:numId w:val="11"/>
        </w:numPr>
        <w:tabs>
          <w:tab w:val="left" w:pos="2284"/>
        </w:tabs>
        <w:spacing w:before="137"/>
        <w:ind w:left="2284" w:hanging="865"/>
        <w:rPr>
          <w:sz w:val="24"/>
        </w:rPr>
      </w:pPr>
      <w:r>
        <w:rPr>
          <w:sz w:val="24"/>
        </w:rPr>
        <w:t>Certidão</w:t>
      </w:r>
      <w:r>
        <w:rPr>
          <w:spacing w:val="-4"/>
          <w:sz w:val="24"/>
        </w:rPr>
        <w:t xml:space="preserve"> </w:t>
      </w:r>
      <w:r>
        <w:rPr>
          <w:sz w:val="24"/>
        </w:rPr>
        <w:t>conjunta</w:t>
      </w:r>
      <w:r>
        <w:rPr>
          <w:spacing w:val="-4"/>
          <w:sz w:val="24"/>
        </w:rPr>
        <w:t xml:space="preserve"> </w:t>
      </w:r>
      <w:r>
        <w:rPr>
          <w:sz w:val="24"/>
        </w:rPr>
        <w:t>relativa</w:t>
      </w:r>
      <w:r>
        <w:rPr>
          <w:spacing w:val="-4"/>
          <w:sz w:val="24"/>
        </w:rPr>
        <w:t xml:space="preserve"> </w:t>
      </w:r>
      <w:r>
        <w:rPr>
          <w:sz w:val="24"/>
        </w:rPr>
        <w:t>aos</w:t>
      </w:r>
      <w:r>
        <w:rPr>
          <w:spacing w:val="-4"/>
          <w:sz w:val="24"/>
        </w:rPr>
        <w:t xml:space="preserve"> </w:t>
      </w:r>
      <w:r>
        <w:rPr>
          <w:sz w:val="24"/>
        </w:rPr>
        <w:t>tributos</w:t>
      </w:r>
      <w:r>
        <w:rPr>
          <w:spacing w:val="-5"/>
          <w:sz w:val="24"/>
        </w:rPr>
        <w:t xml:space="preserve"> </w:t>
      </w:r>
      <w:r>
        <w:rPr>
          <w:sz w:val="24"/>
        </w:rPr>
        <w:t>federais</w:t>
      </w:r>
      <w:r>
        <w:rPr>
          <w:spacing w:val="-6"/>
          <w:sz w:val="24"/>
        </w:rPr>
        <w:t xml:space="preserve"> </w:t>
      </w:r>
      <w:r>
        <w:rPr>
          <w:sz w:val="24"/>
        </w:rPr>
        <w:t>e</w:t>
      </w:r>
      <w:r>
        <w:rPr>
          <w:spacing w:val="-3"/>
          <w:sz w:val="24"/>
        </w:rPr>
        <w:t xml:space="preserve"> </w:t>
      </w:r>
      <w:r>
        <w:rPr>
          <w:sz w:val="24"/>
        </w:rPr>
        <w:t>à</w:t>
      </w:r>
      <w:r>
        <w:rPr>
          <w:spacing w:val="-4"/>
          <w:sz w:val="24"/>
        </w:rPr>
        <w:t xml:space="preserve"> </w:t>
      </w:r>
      <w:r>
        <w:rPr>
          <w:sz w:val="24"/>
        </w:rPr>
        <w:t>Dívida</w:t>
      </w:r>
      <w:r>
        <w:rPr>
          <w:spacing w:val="-3"/>
          <w:sz w:val="24"/>
        </w:rPr>
        <w:t xml:space="preserve"> </w:t>
      </w:r>
      <w:r>
        <w:rPr>
          <w:sz w:val="24"/>
        </w:rPr>
        <w:t>Ativa</w:t>
      </w:r>
      <w:r>
        <w:rPr>
          <w:spacing w:val="-4"/>
          <w:sz w:val="24"/>
        </w:rPr>
        <w:t xml:space="preserve"> </w:t>
      </w:r>
      <w:r>
        <w:rPr>
          <w:sz w:val="24"/>
        </w:rPr>
        <w:t>da</w:t>
      </w:r>
      <w:r>
        <w:rPr>
          <w:spacing w:val="-3"/>
          <w:sz w:val="24"/>
        </w:rPr>
        <w:t xml:space="preserve"> </w:t>
      </w:r>
      <w:r>
        <w:rPr>
          <w:spacing w:val="-2"/>
          <w:sz w:val="24"/>
        </w:rPr>
        <w:t>União;</w:t>
      </w:r>
    </w:p>
    <w:p w:rsidR="002D5F79" w:rsidRDefault="00B0013F">
      <w:pPr>
        <w:pStyle w:val="PargrafodaLista"/>
        <w:numPr>
          <w:ilvl w:val="3"/>
          <w:numId w:val="11"/>
        </w:numPr>
        <w:tabs>
          <w:tab w:val="left" w:pos="2326"/>
        </w:tabs>
        <w:spacing w:before="138" w:line="360" w:lineRule="auto"/>
        <w:ind w:left="1419" w:right="1079" w:firstLine="0"/>
        <w:rPr>
          <w:sz w:val="24"/>
        </w:rPr>
      </w:pPr>
      <w:r>
        <w:rPr>
          <w:sz w:val="24"/>
        </w:rPr>
        <w:t>Certidões</w:t>
      </w:r>
      <w:r>
        <w:rPr>
          <w:spacing w:val="38"/>
          <w:sz w:val="24"/>
        </w:rPr>
        <w:t xml:space="preserve"> </w:t>
      </w:r>
      <w:r>
        <w:rPr>
          <w:sz w:val="24"/>
        </w:rPr>
        <w:t>que</w:t>
      </w:r>
      <w:r>
        <w:rPr>
          <w:spacing w:val="40"/>
          <w:sz w:val="24"/>
        </w:rPr>
        <w:t xml:space="preserve"> </w:t>
      </w:r>
      <w:r>
        <w:rPr>
          <w:sz w:val="24"/>
        </w:rPr>
        <w:t>comprovem</w:t>
      </w:r>
      <w:r>
        <w:rPr>
          <w:spacing w:val="39"/>
          <w:sz w:val="24"/>
        </w:rPr>
        <w:t xml:space="preserve"> </w:t>
      </w:r>
      <w:r>
        <w:rPr>
          <w:sz w:val="24"/>
        </w:rPr>
        <w:t>a</w:t>
      </w:r>
      <w:r>
        <w:rPr>
          <w:spacing w:val="38"/>
          <w:sz w:val="24"/>
        </w:rPr>
        <w:t xml:space="preserve"> </w:t>
      </w:r>
      <w:r>
        <w:rPr>
          <w:sz w:val="24"/>
        </w:rPr>
        <w:t>regularidade</w:t>
      </w:r>
      <w:r>
        <w:rPr>
          <w:spacing w:val="38"/>
          <w:sz w:val="24"/>
        </w:rPr>
        <w:t xml:space="preserve"> </w:t>
      </w:r>
      <w:r>
        <w:rPr>
          <w:sz w:val="24"/>
        </w:rPr>
        <w:t>perante</w:t>
      </w:r>
      <w:r>
        <w:rPr>
          <w:spacing w:val="38"/>
          <w:sz w:val="24"/>
        </w:rPr>
        <w:t xml:space="preserve"> </w:t>
      </w:r>
      <w:r>
        <w:rPr>
          <w:sz w:val="24"/>
        </w:rPr>
        <w:t>a</w:t>
      </w:r>
      <w:r>
        <w:rPr>
          <w:spacing w:val="38"/>
          <w:sz w:val="24"/>
        </w:rPr>
        <w:t xml:space="preserve"> </w:t>
      </w:r>
      <w:r>
        <w:rPr>
          <w:sz w:val="24"/>
        </w:rPr>
        <w:t>Fazenda</w:t>
      </w:r>
      <w:r>
        <w:rPr>
          <w:spacing w:val="39"/>
          <w:sz w:val="24"/>
        </w:rPr>
        <w:t xml:space="preserve"> </w:t>
      </w:r>
      <w:r>
        <w:rPr>
          <w:sz w:val="24"/>
        </w:rPr>
        <w:t>Estadual</w:t>
      </w:r>
      <w:r>
        <w:rPr>
          <w:spacing w:val="39"/>
          <w:sz w:val="24"/>
        </w:rPr>
        <w:t xml:space="preserve"> </w:t>
      </w:r>
      <w:r>
        <w:rPr>
          <w:sz w:val="24"/>
        </w:rPr>
        <w:t>ou Distrital do domicílio ou sede do CONTRATADO;</w:t>
      </w:r>
    </w:p>
    <w:p w:rsidR="002D5F79" w:rsidRDefault="00B0013F">
      <w:pPr>
        <w:pStyle w:val="PargrafodaLista"/>
        <w:numPr>
          <w:ilvl w:val="3"/>
          <w:numId w:val="11"/>
        </w:numPr>
        <w:tabs>
          <w:tab w:val="left" w:pos="2284"/>
        </w:tabs>
        <w:ind w:left="2284" w:hanging="865"/>
        <w:rPr>
          <w:sz w:val="24"/>
        </w:rPr>
      </w:pPr>
      <w:r>
        <w:rPr>
          <w:sz w:val="24"/>
        </w:rPr>
        <w:t>Certidão</w:t>
      </w:r>
      <w:r>
        <w:rPr>
          <w:spacing w:val="-5"/>
          <w:sz w:val="24"/>
        </w:rPr>
        <w:t xml:space="preserve"> </w:t>
      </w:r>
      <w:r>
        <w:rPr>
          <w:sz w:val="24"/>
        </w:rPr>
        <w:t>de</w:t>
      </w:r>
      <w:r>
        <w:rPr>
          <w:spacing w:val="-5"/>
          <w:sz w:val="24"/>
        </w:rPr>
        <w:t xml:space="preserve"> </w:t>
      </w:r>
      <w:r>
        <w:rPr>
          <w:sz w:val="24"/>
        </w:rPr>
        <w:t>Regularidade</w:t>
      </w:r>
      <w:r>
        <w:rPr>
          <w:spacing w:val="-5"/>
          <w:sz w:val="24"/>
        </w:rPr>
        <w:t xml:space="preserve"> </w:t>
      </w:r>
      <w:r>
        <w:rPr>
          <w:sz w:val="24"/>
        </w:rPr>
        <w:t>do</w:t>
      </w:r>
      <w:r>
        <w:rPr>
          <w:spacing w:val="-6"/>
          <w:sz w:val="24"/>
        </w:rPr>
        <w:t xml:space="preserve"> </w:t>
      </w:r>
      <w:r>
        <w:rPr>
          <w:sz w:val="24"/>
        </w:rPr>
        <w:t>FGTS</w:t>
      </w:r>
      <w:r>
        <w:rPr>
          <w:spacing w:val="-6"/>
          <w:sz w:val="24"/>
        </w:rPr>
        <w:t xml:space="preserve"> </w:t>
      </w:r>
      <w:r>
        <w:rPr>
          <w:sz w:val="24"/>
        </w:rPr>
        <w:t>(CRF);</w:t>
      </w:r>
      <w:r>
        <w:rPr>
          <w:spacing w:val="-5"/>
          <w:sz w:val="24"/>
        </w:rPr>
        <w:t xml:space="preserve"> </w:t>
      </w:r>
      <w:r>
        <w:rPr>
          <w:spacing w:val="-10"/>
          <w:sz w:val="24"/>
        </w:rPr>
        <w:t>e</w:t>
      </w:r>
    </w:p>
    <w:p w:rsidR="002D5F79" w:rsidRDefault="00B0013F">
      <w:pPr>
        <w:pStyle w:val="PargrafodaLista"/>
        <w:numPr>
          <w:ilvl w:val="3"/>
          <w:numId w:val="11"/>
        </w:numPr>
        <w:tabs>
          <w:tab w:val="left" w:pos="2284"/>
        </w:tabs>
        <w:spacing w:before="138"/>
        <w:ind w:left="2284" w:hanging="865"/>
        <w:jc w:val="both"/>
        <w:rPr>
          <w:sz w:val="24"/>
        </w:rPr>
      </w:pPr>
      <w:r>
        <w:rPr>
          <w:sz w:val="24"/>
        </w:rPr>
        <w:t>Certidão</w:t>
      </w:r>
      <w:r>
        <w:rPr>
          <w:spacing w:val="-5"/>
          <w:sz w:val="24"/>
        </w:rPr>
        <w:t xml:space="preserve"> </w:t>
      </w:r>
      <w:r>
        <w:rPr>
          <w:sz w:val="24"/>
        </w:rPr>
        <w:t>Negativa</w:t>
      </w:r>
      <w:r>
        <w:rPr>
          <w:spacing w:val="-6"/>
          <w:sz w:val="24"/>
        </w:rPr>
        <w:t xml:space="preserve"> </w:t>
      </w:r>
      <w:r>
        <w:rPr>
          <w:sz w:val="24"/>
        </w:rPr>
        <w:t>de</w:t>
      </w:r>
      <w:r>
        <w:rPr>
          <w:spacing w:val="-5"/>
          <w:sz w:val="24"/>
        </w:rPr>
        <w:t xml:space="preserve"> </w:t>
      </w:r>
      <w:r>
        <w:rPr>
          <w:sz w:val="24"/>
        </w:rPr>
        <w:t>Débitos</w:t>
      </w:r>
      <w:r>
        <w:rPr>
          <w:spacing w:val="-7"/>
          <w:sz w:val="24"/>
        </w:rPr>
        <w:t xml:space="preserve"> </w:t>
      </w:r>
      <w:r>
        <w:rPr>
          <w:sz w:val="24"/>
        </w:rPr>
        <w:t>Trabalhistas</w:t>
      </w:r>
      <w:r>
        <w:rPr>
          <w:spacing w:val="-5"/>
          <w:sz w:val="24"/>
        </w:rPr>
        <w:t xml:space="preserve"> </w:t>
      </w:r>
      <w:r>
        <w:rPr>
          <w:spacing w:val="-2"/>
          <w:sz w:val="24"/>
        </w:rPr>
        <w:t>(CNDT);</w:t>
      </w:r>
    </w:p>
    <w:p w:rsidR="002D5F79" w:rsidRDefault="00B0013F">
      <w:pPr>
        <w:pStyle w:val="PargrafodaLista"/>
        <w:numPr>
          <w:ilvl w:val="2"/>
          <w:numId w:val="10"/>
        </w:numPr>
        <w:tabs>
          <w:tab w:val="left" w:pos="2151"/>
        </w:tabs>
        <w:spacing w:before="138" w:line="360" w:lineRule="auto"/>
        <w:ind w:right="1072"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D5F79" w:rsidRDefault="00B0013F">
      <w:pPr>
        <w:pStyle w:val="PargrafodaLista"/>
        <w:numPr>
          <w:ilvl w:val="2"/>
          <w:numId w:val="10"/>
        </w:numPr>
        <w:tabs>
          <w:tab w:val="left" w:pos="2074"/>
        </w:tabs>
        <w:spacing w:before="1" w:line="360" w:lineRule="auto"/>
        <w:ind w:right="1073" w:firstLine="0"/>
        <w:jc w:val="both"/>
        <w:rPr>
          <w:sz w:val="24"/>
        </w:rPr>
      </w:pPr>
      <w:r>
        <w:rPr>
          <w:sz w:val="24"/>
        </w:rPr>
        <w:t>Comunicar</w:t>
      </w:r>
      <w:r>
        <w:rPr>
          <w:spacing w:val="-14"/>
          <w:sz w:val="24"/>
        </w:rPr>
        <w:t xml:space="preserve"> </w:t>
      </w:r>
      <w:r>
        <w:rPr>
          <w:sz w:val="24"/>
        </w:rPr>
        <w:t>ao</w:t>
      </w:r>
      <w:r>
        <w:rPr>
          <w:spacing w:val="-14"/>
          <w:sz w:val="24"/>
        </w:rPr>
        <w:t xml:space="preserve"> </w:t>
      </w:r>
      <w:r>
        <w:rPr>
          <w:sz w:val="24"/>
        </w:rPr>
        <w:t>Fiscal</w:t>
      </w:r>
      <w:r>
        <w:rPr>
          <w:spacing w:val="-12"/>
          <w:sz w:val="24"/>
        </w:rPr>
        <w:t xml:space="preserve"> </w:t>
      </w:r>
      <w:r>
        <w:rPr>
          <w:sz w:val="24"/>
        </w:rPr>
        <w:t>do</w:t>
      </w:r>
      <w:r>
        <w:rPr>
          <w:spacing w:val="-13"/>
          <w:sz w:val="24"/>
        </w:rPr>
        <w:t xml:space="preserve"> </w:t>
      </w:r>
      <w:r>
        <w:rPr>
          <w:sz w:val="24"/>
        </w:rPr>
        <w:t>contrato,</w:t>
      </w:r>
      <w:r>
        <w:rPr>
          <w:spacing w:val="-14"/>
          <w:sz w:val="24"/>
        </w:rPr>
        <w:t xml:space="preserve"> </w:t>
      </w:r>
      <w:r>
        <w:rPr>
          <w:sz w:val="24"/>
        </w:rPr>
        <w:t>no</w:t>
      </w:r>
      <w:r>
        <w:rPr>
          <w:spacing w:val="-13"/>
          <w:sz w:val="24"/>
        </w:rPr>
        <w:t xml:space="preserve"> </w:t>
      </w:r>
      <w:r>
        <w:rPr>
          <w:sz w:val="24"/>
        </w:rPr>
        <w:t>prazo</w:t>
      </w:r>
      <w:r>
        <w:rPr>
          <w:spacing w:val="-14"/>
          <w:sz w:val="24"/>
        </w:rPr>
        <w:t xml:space="preserve"> </w:t>
      </w:r>
      <w:r>
        <w:rPr>
          <w:sz w:val="24"/>
        </w:rPr>
        <w:t>de</w:t>
      </w:r>
      <w:r>
        <w:rPr>
          <w:spacing w:val="-13"/>
          <w:sz w:val="24"/>
        </w:rPr>
        <w:t xml:space="preserve"> </w:t>
      </w:r>
      <w:r>
        <w:rPr>
          <w:sz w:val="24"/>
        </w:rPr>
        <w:t>24</w:t>
      </w:r>
      <w:r>
        <w:rPr>
          <w:spacing w:val="-14"/>
          <w:sz w:val="24"/>
        </w:rPr>
        <w:t xml:space="preserve"> </w:t>
      </w:r>
      <w:r>
        <w:rPr>
          <w:sz w:val="24"/>
        </w:rPr>
        <w:t>(vinte</w:t>
      </w:r>
      <w:r>
        <w:rPr>
          <w:spacing w:val="-14"/>
          <w:sz w:val="24"/>
        </w:rPr>
        <w:t xml:space="preserve"> </w:t>
      </w:r>
      <w:r>
        <w:rPr>
          <w:sz w:val="24"/>
        </w:rPr>
        <w:t>e</w:t>
      </w:r>
      <w:r>
        <w:rPr>
          <w:spacing w:val="-14"/>
          <w:sz w:val="24"/>
        </w:rPr>
        <w:t xml:space="preserve"> </w:t>
      </w:r>
      <w:r>
        <w:rPr>
          <w:sz w:val="24"/>
        </w:rPr>
        <w:t>quatro)</w:t>
      </w:r>
      <w:r>
        <w:rPr>
          <w:spacing w:val="-14"/>
          <w:sz w:val="24"/>
        </w:rPr>
        <w:t xml:space="preserve"> </w:t>
      </w:r>
      <w:r>
        <w:rPr>
          <w:sz w:val="24"/>
        </w:rPr>
        <w:t>horas,</w:t>
      </w:r>
      <w:r>
        <w:rPr>
          <w:spacing w:val="-14"/>
          <w:sz w:val="24"/>
        </w:rPr>
        <w:t xml:space="preserve"> </w:t>
      </w:r>
      <w:r>
        <w:rPr>
          <w:sz w:val="24"/>
        </w:rPr>
        <w:t xml:space="preserve">qualquer ocorrência anormal ou acidente que se verifique no local da execução do objeto </w:t>
      </w:r>
      <w:r>
        <w:rPr>
          <w:spacing w:val="-2"/>
          <w:sz w:val="24"/>
        </w:rPr>
        <w:t>contratual.</w:t>
      </w:r>
    </w:p>
    <w:p w:rsidR="002D5F79" w:rsidRDefault="00B0013F">
      <w:pPr>
        <w:pStyle w:val="PargrafodaLista"/>
        <w:numPr>
          <w:ilvl w:val="2"/>
          <w:numId w:val="10"/>
        </w:numPr>
        <w:tabs>
          <w:tab w:val="left" w:pos="2116"/>
        </w:tabs>
        <w:spacing w:line="360" w:lineRule="auto"/>
        <w:ind w:right="1076" w:firstLine="0"/>
        <w:jc w:val="both"/>
        <w:rPr>
          <w:sz w:val="24"/>
        </w:rPr>
      </w:pPr>
      <w:r>
        <w:rPr>
          <w:sz w:val="24"/>
        </w:rPr>
        <w:t>Paralisar, por determinação do CONTRATANTE, qualquer atividade que não esteja sendo executada de acordo com a boa técnica ou que ponha em risco a segurança de pessoas ou bens de terceiros.</w:t>
      </w:r>
    </w:p>
    <w:p w:rsidR="002D5F79" w:rsidRDefault="00B0013F">
      <w:pPr>
        <w:pStyle w:val="PargrafodaLista"/>
        <w:numPr>
          <w:ilvl w:val="2"/>
          <w:numId w:val="10"/>
        </w:numPr>
        <w:tabs>
          <w:tab w:val="left" w:pos="2281"/>
        </w:tabs>
        <w:spacing w:line="360" w:lineRule="auto"/>
        <w:ind w:right="1079" w:firstLine="0"/>
        <w:jc w:val="both"/>
        <w:rPr>
          <w:sz w:val="24"/>
        </w:rPr>
      </w:pPr>
      <w:r>
        <w:rPr>
          <w:sz w:val="24"/>
        </w:rPr>
        <w:t>Manter durante toda a vigência do contrato, em compatibilidade com as obrigações assumidas, todas as condições exigidas para habilitação na licitação, ou para qualificação, na licitação;</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2"/>
          <w:numId w:val="10"/>
        </w:numPr>
        <w:tabs>
          <w:tab w:val="left" w:pos="2215"/>
        </w:tabs>
        <w:spacing w:line="360" w:lineRule="auto"/>
        <w:ind w:right="1074" w:firstLine="0"/>
        <w:jc w:val="both"/>
        <w:rPr>
          <w:sz w:val="24"/>
        </w:rPr>
      </w:pPr>
      <w:r>
        <w:rPr>
          <w:sz w:val="24"/>
        </w:rPr>
        <w:t>Cumprir,</w:t>
      </w:r>
      <w:r>
        <w:rPr>
          <w:spacing w:val="-7"/>
          <w:sz w:val="24"/>
        </w:rPr>
        <w:t xml:space="preserve"> </w:t>
      </w:r>
      <w:r>
        <w:rPr>
          <w:sz w:val="24"/>
        </w:rPr>
        <w:t>durante</w:t>
      </w:r>
      <w:r>
        <w:rPr>
          <w:spacing w:val="-6"/>
          <w:sz w:val="24"/>
        </w:rPr>
        <w:t xml:space="preserve"> </w:t>
      </w:r>
      <w:r>
        <w:rPr>
          <w:sz w:val="24"/>
        </w:rPr>
        <w:t>todo</w:t>
      </w:r>
      <w:r>
        <w:rPr>
          <w:spacing w:val="-8"/>
          <w:sz w:val="24"/>
        </w:rPr>
        <w:t xml:space="preserve"> </w:t>
      </w:r>
      <w:r>
        <w:rPr>
          <w:sz w:val="24"/>
        </w:rPr>
        <w:t>o</w:t>
      </w:r>
      <w:r>
        <w:rPr>
          <w:spacing w:val="-6"/>
          <w:sz w:val="24"/>
        </w:rPr>
        <w:t xml:space="preserve"> </w:t>
      </w:r>
      <w:r>
        <w:rPr>
          <w:sz w:val="24"/>
        </w:rPr>
        <w:t>período</w:t>
      </w:r>
      <w:r>
        <w:rPr>
          <w:spacing w:val="-5"/>
          <w:sz w:val="24"/>
        </w:rPr>
        <w:t xml:space="preserve"> </w:t>
      </w:r>
      <w:r>
        <w:rPr>
          <w:sz w:val="24"/>
        </w:rPr>
        <w:t>de</w:t>
      </w:r>
      <w:r>
        <w:rPr>
          <w:spacing w:val="-7"/>
          <w:sz w:val="24"/>
        </w:rPr>
        <w:t xml:space="preserve"> </w:t>
      </w:r>
      <w:r>
        <w:rPr>
          <w:sz w:val="24"/>
        </w:rPr>
        <w:t>execução</w:t>
      </w:r>
      <w:r>
        <w:rPr>
          <w:spacing w:val="-5"/>
          <w:sz w:val="24"/>
        </w:rPr>
        <w:t xml:space="preserve"> </w:t>
      </w:r>
      <w:r>
        <w:rPr>
          <w:sz w:val="24"/>
        </w:rPr>
        <w:t>do</w:t>
      </w:r>
      <w:r>
        <w:rPr>
          <w:spacing w:val="-7"/>
          <w:sz w:val="24"/>
        </w:rPr>
        <w:t xml:space="preserve"> </w:t>
      </w:r>
      <w:r>
        <w:rPr>
          <w:sz w:val="24"/>
        </w:rPr>
        <w:t>contrato,</w:t>
      </w:r>
      <w:r>
        <w:rPr>
          <w:spacing w:val="-6"/>
          <w:sz w:val="24"/>
        </w:rPr>
        <w:t xml:space="preserve"> </w:t>
      </w:r>
      <w:r>
        <w:rPr>
          <w:sz w:val="24"/>
        </w:rPr>
        <w:t>a</w:t>
      </w:r>
      <w:r>
        <w:rPr>
          <w:spacing w:val="-6"/>
          <w:sz w:val="24"/>
        </w:rPr>
        <w:t xml:space="preserve"> </w:t>
      </w:r>
      <w:r>
        <w:rPr>
          <w:sz w:val="24"/>
        </w:rPr>
        <w:t>reserva</w:t>
      </w:r>
      <w:r>
        <w:rPr>
          <w:spacing w:val="-6"/>
          <w:sz w:val="24"/>
        </w:rPr>
        <w:t xml:space="preserve"> </w:t>
      </w:r>
      <w:r>
        <w:rPr>
          <w:sz w:val="24"/>
        </w:rPr>
        <w:t>de</w:t>
      </w:r>
      <w:r>
        <w:rPr>
          <w:spacing w:val="-5"/>
          <w:sz w:val="24"/>
        </w:rPr>
        <w:t xml:space="preserve"> </w:t>
      </w:r>
      <w:r>
        <w:rPr>
          <w:sz w:val="24"/>
        </w:rPr>
        <w:t>cargos prevista</w:t>
      </w:r>
      <w:r>
        <w:rPr>
          <w:spacing w:val="-6"/>
          <w:sz w:val="24"/>
        </w:rPr>
        <w:t xml:space="preserve"> </w:t>
      </w:r>
      <w:r>
        <w:rPr>
          <w:sz w:val="24"/>
        </w:rPr>
        <w:t>em</w:t>
      </w:r>
      <w:r>
        <w:rPr>
          <w:spacing w:val="-6"/>
          <w:sz w:val="24"/>
        </w:rPr>
        <w:t xml:space="preserve"> </w:t>
      </w:r>
      <w:r>
        <w:rPr>
          <w:sz w:val="24"/>
        </w:rPr>
        <w:t>lei</w:t>
      </w:r>
      <w:r>
        <w:rPr>
          <w:spacing w:val="-5"/>
          <w:sz w:val="24"/>
        </w:rPr>
        <w:t xml:space="preserve"> </w:t>
      </w:r>
      <w:r>
        <w:rPr>
          <w:sz w:val="24"/>
        </w:rPr>
        <w:t>para</w:t>
      </w:r>
      <w:r>
        <w:rPr>
          <w:spacing w:val="-6"/>
          <w:sz w:val="24"/>
        </w:rPr>
        <w:t xml:space="preserve"> </w:t>
      </w:r>
      <w:r>
        <w:rPr>
          <w:sz w:val="24"/>
        </w:rPr>
        <w:t>pessoa</w:t>
      </w:r>
      <w:r>
        <w:rPr>
          <w:spacing w:val="-5"/>
          <w:sz w:val="24"/>
        </w:rPr>
        <w:t xml:space="preserve"> </w:t>
      </w:r>
      <w:r>
        <w:rPr>
          <w:sz w:val="24"/>
        </w:rPr>
        <w:t>com</w:t>
      </w:r>
      <w:r>
        <w:rPr>
          <w:spacing w:val="-6"/>
          <w:sz w:val="24"/>
        </w:rPr>
        <w:t xml:space="preserve"> </w:t>
      </w:r>
      <w:r>
        <w:rPr>
          <w:sz w:val="24"/>
        </w:rPr>
        <w:t>deficiência,</w:t>
      </w:r>
      <w:r>
        <w:rPr>
          <w:spacing w:val="-6"/>
          <w:sz w:val="24"/>
        </w:rPr>
        <w:t xml:space="preserve"> </w:t>
      </w:r>
      <w:r>
        <w:rPr>
          <w:sz w:val="24"/>
        </w:rPr>
        <w:t>para</w:t>
      </w:r>
      <w:r>
        <w:rPr>
          <w:spacing w:val="-6"/>
          <w:sz w:val="24"/>
        </w:rPr>
        <w:t xml:space="preserve"> </w:t>
      </w:r>
      <w:r>
        <w:rPr>
          <w:sz w:val="24"/>
        </w:rPr>
        <w:t>reabilitado</w:t>
      </w:r>
      <w:r>
        <w:rPr>
          <w:spacing w:val="-5"/>
          <w:sz w:val="24"/>
        </w:rPr>
        <w:t xml:space="preserve"> </w:t>
      </w:r>
      <w:r>
        <w:rPr>
          <w:sz w:val="24"/>
        </w:rPr>
        <w:t>da</w:t>
      </w:r>
      <w:r>
        <w:rPr>
          <w:spacing w:val="-5"/>
          <w:sz w:val="24"/>
        </w:rPr>
        <w:t xml:space="preserve"> </w:t>
      </w:r>
      <w:r>
        <w:rPr>
          <w:sz w:val="24"/>
        </w:rPr>
        <w:t>Previdência</w:t>
      </w:r>
      <w:r>
        <w:rPr>
          <w:spacing w:val="-6"/>
          <w:sz w:val="24"/>
        </w:rPr>
        <w:t xml:space="preserve"> </w:t>
      </w:r>
      <w:r>
        <w:rPr>
          <w:sz w:val="24"/>
        </w:rPr>
        <w:t>Social</w:t>
      </w:r>
      <w:r>
        <w:rPr>
          <w:spacing w:val="-5"/>
          <w:sz w:val="24"/>
        </w:rPr>
        <w:t xml:space="preserve"> </w:t>
      </w:r>
      <w:r>
        <w:rPr>
          <w:sz w:val="24"/>
        </w:rPr>
        <w:t>ou para aprendiz, bem como as reservas de cargos previstas na legislação (art. 116 da Lei nº 14.133, de 2021);</w:t>
      </w:r>
    </w:p>
    <w:p w:rsidR="002D5F79" w:rsidRDefault="00B0013F">
      <w:pPr>
        <w:pStyle w:val="PargrafodaLista"/>
        <w:numPr>
          <w:ilvl w:val="2"/>
          <w:numId w:val="10"/>
        </w:numPr>
        <w:tabs>
          <w:tab w:val="left" w:pos="2241"/>
        </w:tabs>
        <w:spacing w:line="360" w:lineRule="auto"/>
        <w:ind w:right="1077" w:firstLine="0"/>
        <w:jc w:val="both"/>
        <w:rPr>
          <w:sz w:val="24"/>
        </w:rPr>
      </w:pPr>
      <w:r>
        <w:rPr>
          <w:sz w:val="24"/>
        </w:rPr>
        <w:t>Comprovar a reserva de cargos a que se refere a cláusula acima, no prazo fixado pelo fiscal do contrato, com a indicação dos empregados que preencheram as referidas vagas (parágrafo único do art. 116 da Lei nº 14.133, de 2021);</w:t>
      </w:r>
    </w:p>
    <w:p w:rsidR="002D5F79" w:rsidRDefault="00B0013F">
      <w:pPr>
        <w:pStyle w:val="PargrafodaLista"/>
        <w:numPr>
          <w:ilvl w:val="2"/>
          <w:numId w:val="10"/>
        </w:numPr>
        <w:tabs>
          <w:tab w:val="left" w:pos="2309"/>
        </w:tabs>
        <w:spacing w:line="360" w:lineRule="auto"/>
        <w:ind w:right="1078" w:firstLine="0"/>
        <w:jc w:val="both"/>
        <w:rPr>
          <w:sz w:val="24"/>
        </w:rPr>
      </w:pPr>
      <w:r>
        <w:rPr>
          <w:sz w:val="24"/>
        </w:rPr>
        <w:t>Guardar sigilo sobre todas as informações obtidas em decorrência do cumprimento do contrato;</w:t>
      </w:r>
    </w:p>
    <w:p w:rsidR="002D5F79" w:rsidRDefault="00B0013F">
      <w:pPr>
        <w:pStyle w:val="PargrafodaLista"/>
        <w:numPr>
          <w:ilvl w:val="2"/>
          <w:numId w:val="10"/>
        </w:numPr>
        <w:tabs>
          <w:tab w:val="left" w:pos="2229"/>
        </w:tabs>
        <w:spacing w:line="360" w:lineRule="auto"/>
        <w:ind w:right="1074" w:firstLine="0"/>
        <w:jc w:val="both"/>
        <w:rPr>
          <w:sz w:val="24"/>
        </w:rPr>
      </w:pPr>
      <w:r>
        <w:rPr>
          <w:sz w:val="24"/>
        </w:rPr>
        <w:t>Arcar com o ônus decorrente de eventual equívoco no dimensionamento dos quantitativos de sua proposta, inclusive quanto aos custos variáveis decorrentes de fatores futuros e incertos, devendo complementá-los, caso o previsto inicialmente em sua</w:t>
      </w:r>
      <w:r>
        <w:rPr>
          <w:spacing w:val="-14"/>
          <w:sz w:val="24"/>
        </w:rPr>
        <w:t xml:space="preserve"> </w:t>
      </w:r>
      <w:r>
        <w:rPr>
          <w:sz w:val="24"/>
        </w:rPr>
        <w:t>proposta</w:t>
      </w:r>
      <w:r>
        <w:rPr>
          <w:spacing w:val="-15"/>
          <w:sz w:val="24"/>
        </w:rPr>
        <w:t xml:space="preserve"> </w:t>
      </w:r>
      <w:r>
        <w:rPr>
          <w:sz w:val="24"/>
        </w:rPr>
        <w:t>não</w:t>
      </w:r>
      <w:r>
        <w:rPr>
          <w:spacing w:val="-15"/>
          <w:sz w:val="24"/>
        </w:rPr>
        <w:t xml:space="preserve"> </w:t>
      </w:r>
      <w:r>
        <w:rPr>
          <w:sz w:val="24"/>
        </w:rPr>
        <w:t>seja</w:t>
      </w:r>
      <w:r>
        <w:rPr>
          <w:spacing w:val="-15"/>
          <w:sz w:val="24"/>
        </w:rPr>
        <w:t xml:space="preserve"> </w:t>
      </w:r>
      <w:r>
        <w:rPr>
          <w:sz w:val="24"/>
        </w:rPr>
        <w:t>satisfatório</w:t>
      </w:r>
      <w:r>
        <w:rPr>
          <w:spacing w:val="-15"/>
          <w:sz w:val="24"/>
        </w:rPr>
        <w:t xml:space="preserve"> </w:t>
      </w:r>
      <w:r>
        <w:rPr>
          <w:sz w:val="24"/>
        </w:rPr>
        <w:t>para</w:t>
      </w:r>
      <w:r>
        <w:rPr>
          <w:spacing w:val="-15"/>
          <w:sz w:val="24"/>
        </w:rPr>
        <w:t xml:space="preserve"> </w:t>
      </w:r>
      <w:r>
        <w:rPr>
          <w:sz w:val="24"/>
        </w:rPr>
        <w:t>o</w:t>
      </w:r>
      <w:r>
        <w:rPr>
          <w:spacing w:val="-15"/>
          <w:sz w:val="24"/>
        </w:rPr>
        <w:t xml:space="preserve"> </w:t>
      </w:r>
      <w:r>
        <w:rPr>
          <w:sz w:val="24"/>
        </w:rPr>
        <w:t>atendimento</w:t>
      </w:r>
      <w:r>
        <w:rPr>
          <w:spacing w:val="-15"/>
          <w:sz w:val="24"/>
        </w:rPr>
        <w:t xml:space="preserve"> </w:t>
      </w:r>
      <w:r>
        <w:rPr>
          <w:sz w:val="24"/>
        </w:rPr>
        <w:t>do</w:t>
      </w:r>
      <w:r>
        <w:rPr>
          <w:spacing w:val="-16"/>
          <w:sz w:val="24"/>
        </w:rPr>
        <w:t xml:space="preserve"> </w:t>
      </w:r>
      <w:r>
        <w:rPr>
          <w:sz w:val="24"/>
        </w:rPr>
        <w:t>objeto</w:t>
      </w:r>
      <w:r>
        <w:rPr>
          <w:spacing w:val="-15"/>
          <w:sz w:val="24"/>
        </w:rPr>
        <w:t xml:space="preserve"> </w:t>
      </w:r>
      <w:r>
        <w:rPr>
          <w:sz w:val="24"/>
        </w:rPr>
        <w:t>da</w:t>
      </w:r>
      <w:r>
        <w:rPr>
          <w:spacing w:val="-14"/>
          <w:sz w:val="24"/>
        </w:rPr>
        <w:t xml:space="preserve"> </w:t>
      </w:r>
      <w:r>
        <w:rPr>
          <w:sz w:val="24"/>
        </w:rPr>
        <w:t>contratação,</w:t>
      </w:r>
      <w:r>
        <w:rPr>
          <w:spacing w:val="-16"/>
          <w:sz w:val="24"/>
        </w:rPr>
        <w:t xml:space="preserve"> </w:t>
      </w:r>
      <w:r>
        <w:rPr>
          <w:sz w:val="24"/>
        </w:rPr>
        <w:t>exceto quando ocorrer algum dos eventos arrolados na alínea d, do inciso II, do art. 124 da Lei nº 14.133, de 2021.</w:t>
      </w:r>
    </w:p>
    <w:p w:rsidR="002D5F79" w:rsidRDefault="00B0013F">
      <w:pPr>
        <w:pStyle w:val="PargrafodaLista"/>
        <w:numPr>
          <w:ilvl w:val="2"/>
          <w:numId w:val="10"/>
        </w:numPr>
        <w:tabs>
          <w:tab w:val="left" w:pos="2234"/>
        </w:tabs>
        <w:spacing w:line="360" w:lineRule="auto"/>
        <w:ind w:right="1078" w:firstLine="0"/>
        <w:jc w:val="both"/>
        <w:rPr>
          <w:sz w:val="24"/>
        </w:rPr>
      </w:pPr>
      <w:r>
        <w:rPr>
          <w:sz w:val="24"/>
        </w:rPr>
        <w:t>Cumprir, além dos postulados legais vigentes de âmbito federal, estadual ou municipal, as normas de segurança do CONTRATANTE;</w:t>
      </w:r>
    </w:p>
    <w:p w:rsidR="002D5F79" w:rsidRDefault="00B0013F">
      <w:pPr>
        <w:pStyle w:val="PargrafodaLista"/>
        <w:numPr>
          <w:ilvl w:val="2"/>
          <w:numId w:val="10"/>
        </w:numPr>
        <w:tabs>
          <w:tab w:val="left" w:pos="2219"/>
        </w:tabs>
        <w:spacing w:line="360" w:lineRule="auto"/>
        <w:ind w:right="1077" w:firstLine="0"/>
        <w:jc w:val="both"/>
        <w:rPr>
          <w:sz w:val="24"/>
        </w:rPr>
      </w:pPr>
      <w:r>
        <w:rPr>
          <w:sz w:val="24"/>
        </w:rPr>
        <w:t>Apresentar</w:t>
      </w:r>
      <w:r>
        <w:rPr>
          <w:spacing w:val="-2"/>
          <w:sz w:val="24"/>
        </w:rPr>
        <w:t xml:space="preserve"> </w:t>
      </w:r>
      <w:r>
        <w:rPr>
          <w:sz w:val="24"/>
        </w:rPr>
        <w:t>ficha</w:t>
      </w:r>
      <w:r>
        <w:rPr>
          <w:spacing w:val="-2"/>
          <w:sz w:val="24"/>
        </w:rPr>
        <w:t xml:space="preserve"> </w:t>
      </w:r>
      <w:r>
        <w:rPr>
          <w:sz w:val="24"/>
        </w:rPr>
        <w:t>técnica</w:t>
      </w:r>
      <w:r>
        <w:rPr>
          <w:spacing w:val="-2"/>
          <w:sz w:val="24"/>
        </w:rPr>
        <w:t xml:space="preserve"> </w:t>
      </w:r>
      <w:r>
        <w:rPr>
          <w:sz w:val="24"/>
        </w:rPr>
        <w:t>do</w:t>
      </w:r>
      <w:r>
        <w:rPr>
          <w:spacing w:val="-2"/>
          <w:sz w:val="24"/>
        </w:rPr>
        <w:t xml:space="preserve"> </w:t>
      </w:r>
      <w:r>
        <w:rPr>
          <w:sz w:val="24"/>
        </w:rPr>
        <w:t>produto,</w:t>
      </w:r>
      <w:r>
        <w:rPr>
          <w:spacing w:val="-3"/>
          <w:sz w:val="24"/>
        </w:rPr>
        <w:t xml:space="preserve"> </w:t>
      </w:r>
      <w:r>
        <w:rPr>
          <w:sz w:val="24"/>
        </w:rPr>
        <w:t>ou</w:t>
      </w:r>
      <w:r>
        <w:rPr>
          <w:spacing w:val="-2"/>
          <w:sz w:val="24"/>
        </w:rPr>
        <w:t xml:space="preserve"> </w:t>
      </w:r>
      <w:r>
        <w:rPr>
          <w:sz w:val="24"/>
        </w:rPr>
        <w:t>laudo técnico,</w:t>
      </w:r>
      <w:r>
        <w:rPr>
          <w:spacing w:val="-2"/>
          <w:sz w:val="24"/>
        </w:rPr>
        <w:t xml:space="preserve"> </w:t>
      </w:r>
      <w:r>
        <w:rPr>
          <w:sz w:val="24"/>
        </w:rPr>
        <w:t>ou</w:t>
      </w:r>
      <w:r>
        <w:rPr>
          <w:spacing w:val="-2"/>
          <w:sz w:val="24"/>
        </w:rPr>
        <w:t xml:space="preserve"> </w:t>
      </w:r>
      <w:r>
        <w:rPr>
          <w:sz w:val="24"/>
        </w:rPr>
        <w:t>certificação</w:t>
      </w:r>
      <w:r>
        <w:rPr>
          <w:spacing w:val="-2"/>
          <w:sz w:val="24"/>
        </w:rPr>
        <w:t xml:space="preserve"> </w:t>
      </w:r>
      <w:r>
        <w:rPr>
          <w:sz w:val="24"/>
        </w:rPr>
        <w:t>ou</w:t>
      </w:r>
      <w:r>
        <w:rPr>
          <w:spacing w:val="-2"/>
          <w:sz w:val="24"/>
        </w:rPr>
        <w:t xml:space="preserve"> </w:t>
      </w:r>
      <w:r>
        <w:rPr>
          <w:sz w:val="24"/>
        </w:rPr>
        <w:t>outro documento que venha a ser solicitado pelo CONTRATANTE para comprovação do atendimento às especificações técnicas contidas no Termo de Referência.</w:t>
      </w:r>
    </w:p>
    <w:p w:rsidR="002D5F79" w:rsidRDefault="00B0013F">
      <w:pPr>
        <w:pStyle w:val="PargrafodaLista"/>
        <w:numPr>
          <w:ilvl w:val="2"/>
          <w:numId w:val="10"/>
        </w:numPr>
        <w:tabs>
          <w:tab w:val="left" w:pos="2299"/>
        </w:tabs>
        <w:spacing w:line="360" w:lineRule="auto"/>
        <w:ind w:right="1075" w:firstLine="0"/>
        <w:jc w:val="both"/>
        <w:rPr>
          <w:sz w:val="24"/>
        </w:rPr>
      </w:pPr>
      <w:r>
        <w:rPr>
          <w:sz w:val="24"/>
        </w:rPr>
        <w:t>Submeter previamente, por escrito, ao CONTRATANTE, para análise e aprovação,</w:t>
      </w:r>
      <w:r>
        <w:rPr>
          <w:spacing w:val="-13"/>
          <w:sz w:val="24"/>
        </w:rPr>
        <w:t xml:space="preserve"> </w:t>
      </w:r>
      <w:r>
        <w:rPr>
          <w:sz w:val="24"/>
        </w:rPr>
        <w:t>quaisquer</w:t>
      </w:r>
      <w:r>
        <w:rPr>
          <w:spacing w:val="-13"/>
          <w:sz w:val="24"/>
        </w:rPr>
        <w:t xml:space="preserve"> </w:t>
      </w:r>
      <w:r>
        <w:rPr>
          <w:sz w:val="24"/>
        </w:rPr>
        <w:t>mudanças</w:t>
      </w:r>
      <w:r>
        <w:rPr>
          <w:spacing w:val="-13"/>
          <w:sz w:val="24"/>
        </w:rPr>
        <w:t xml:space="preserve"> </w:t>
      </w:r>
      <w:r>
        <w:rPr>
          <w:sz w:val="24"/>
        </w:rPr>
        <w:t>nos</w:t>
      </w:r>
      <w:r>
        <w:rPr>
          <w:spacing w:val="-14"/>
          <w:sz w:val="24"/>
        </w:rPr>
        <w:t xml:space="preserve"> </w:t>
      </w:r>
      <w:r>
        <w:rPr>
          <w:sz w:val="24"/>
        </w:rPr>
        <w:t>métodos</w:t>
      </w:r>
      <w:r>
        <w:rPr>
          <w:spacing w:val="-13"/>
          <w:sz w:val="24"/>
        </w:rPr>
        <w:t xml:space="preserve"> </w:t>
      </w:r>
      <w:r>
        <w:rPr>
          <w:sz w:val="24"/>
        </w:rPr>
        <w:t>executivos</w:t>
      </w:r>
      <w:r>
        <w:rPr>
          <w:spacing w:val="-13"/>
          <w:sz w:val="24"/>
        </w:rPr>
        <w:t xml:space="preserve"> </w:t>
      </w:r>
      <w:r>
        <w:rPr>
          <w:sz w:val="24"/>
        </w:rPr>
        <w:t>que</w:t>
      </w:r>
      <w:r>
        <w:rPr>
          <w:spacing w:val="-13"/>
          <w:sz w:val="24"/>
        </w:rPr>
        <w:t xml:space="preserve"> </w:t>
      </w:r>
      <w:r>
        <w:rPr>
          <w:sz w:val="24"/>
        </w:rPr>
        <w:t>fujam</w:t>
      </w:r>
      <w:r>
        <w:rPr>
          <w:spacing w:val="-13"/>
          <w:sz w:val="24"/>
        </w:rPr>
        <w:t xml:space="preserve"> </w:t>
      </w:r>
      <w:r>
        <w:rPr>
          <w:sz w:val="24"/>
        </w:rPr>
        <w:t>às</w:t>
      </w:r>
      <w:r>
        <w:rPr>
          <w:spacing w:val="-14"/>
          <w:sz w:val="24"/>
        </w:rPr>
        <w:t xml:space="preserve"> </w:t>
      </w:r>
      <w:r>
        <w:rPr>
          <w:sz w:val="24"/>
        </w:rPr>
        <w:t>especificações do Termo de Referência e demais documentos da contratação.</w:t>
      </w:r>
    </w:p>
    <w:p w:rsidR="002D5F79" w:rsidRDefault="00B0013F">
      <w:pPr>
        <w:pStyle w:val="Ttulo2"/>
        <w:spacing w:line="360" w:lineRule="auto"/>
        <w:ind w:left="1419" w:right="1077"/>
      </w:pPr>
      <w:r>
        <w:rPr>
          <w:color w:val="5B9BD4"/>
        </w:rPr>
        <w:t>CLÁUSULA</w:t>
      </w:r>
      <w:r>
        <w:rPr>
          <w:color w:val="5B9BD4"/>
          <w:spacing w:val="-5"/>
        </w:rPr>
        <w:t xml:space="preserve"> </w:t>
      </w:r>
      <w:r>
        <w:rPr>
          <w:color w:val="5B9BD4"/>
        </w:rPr>
        <w:t>DÉCIMA</w:t>
      </w:r>
      <w:r>
        <w:rPr>
          <w:color w:val="5B9BD4"/>
          <w:spacing w:val="-3"/>
        </w:rPr>
        <w:t xml:space="preserve"> </w:t>
      </w:r>
      <w:r>
        <w:rPr>
          <w:color w:val="5B9BD4"/>
        </w:rPr>
        <w:t>– DA</w:t>
      </w:r>
      <w:r>
        <w:rPr>
          <w:color w:val="5B9BD4"/>
          <w:spacing w:val="-5"/>
        </w:rPr>
        <w:t xml:space="preserve"> </w:t>
      </w:r>
      <w:r>
        <w:rPr>
          <w:color w:val="5B9BD4"/>
        </w:rPr>
        <w:t>GARANTIA</w:t>
      </w:r>
      <w:r>
        <w:rPr>
          <w:color w:val="5B9BD4"/>
          <w:spacing w:val="-5"/>
        </w:rPr>
        <w:t xml:space="preserve"> </w:t>
      </w:r>
      <w:r>
        <w:rPr>
          <w:color w:val="5B9BD4"/>
        </w:rPr>
        <w:t>DE EXECUÇÃO (ART. 92, XII E XIII DA</w:t>
      </w:r>
      <w:r>
        <w:rPr>
          <w:color w:val="5B9BD4"/>
          <w:spacing w:val="-3"/>
        </w:rPr>
        <w:t xml:space="preserve"> </w:t>
      </w:r>
      <w:r>
        <w:rPr>
          <w:color w:val="5B9BD4"/>
        </w:rPr>
        <w:t>LEI Nº 14.133, DE 2021)</w:t>
      </w:r>
    </w:p>
    <w:p w:rsidR="002D5F79" w:rsidRDefault="00B0013F">
      <w:pPr>
        <w:pStyle w:val="PargrafodaLista"/>
        <w:numPr>
          <w:ilvl w:val="1"/>
          <w:numId w:val="9"/>
        </w:numPr>
        <w:tabs>
          <w:tab w:val="left" w:pos="2023"/>
        </w:tabs>
        <w:spacing w:line="360" w:lineRule="auto"/>
        <w:ind w:right="1072" w:firstLine="0"/>
        <w:jc w:val="both"/>
        <w:rPr>
          <w:sz w:val="24"/>
        </w:rPr>
      </w:pPr>
      <w:r>
        <w:rPr>
          <w:sz w:val="24"/>
        </w:rPr>
        <w:t xml:space="preserve">A contratação conta com garantia de execução, nos termos do art. 96 da Lei nº 14.133, de 2021, em valor correspondente a </w:t>
      </w:r>
      <w:r>
        <w:rPr>
          <w:rFonts w:ascii="Arial" w:hAnsi="Arial"/>
          <w:b/>
          <w:sz w:val="24"/>
        </w:rPr>
        <w:t xml:space="preserve">5% (cinco por cento) </w:t>
      </w:r>
      <w:r>
        <w:rPr>
          <w:sz w:val="24"/>
        </w:rPr>
        <w:t xml:space="preserve">do valor total do </w:t>
      </w:r>
      <w:r>
        <w:rPr>
          <w:spacing w:val="-2"/>
          <w:sz w:val="24"/>
        </w:rPr>
        <w:t>contrato.</w:t>
      </w:r>
    </w:p>
    <w:p w:rsidR="002D5F79" w:rsidRDefault="00B0013F">
      <w:pPr>
        <w:pStyle w:val="PargrafodaLista"/>
        <w:numPr>
          <w:ilvl w:val="1"/>
          <w:numId w:val="9"/>
        </w:numPr>
        <w:tabs>
          <w:tab w:val="left" w:pos="2079"/>
        </w:tabs>
        <w:spacing w:line="360" w:lineRule="auto"/>
        <w:ind w:right="1076" w:firstLine="0"/>
        <w:jc w:val="both"/>
        <w:rPr>
          <w:sz w:val="24"/>
        </w:rPr>
      </w:pPr>
      <w:r>
        <w:rPr>
          <w:sz w:val="24"/>
        </w:rPr>
        <w:t xml:space="preserve">Caso seja utilizada a modalidade de seguro-garantia, a apólice deverá ter validade durante a execução do contrato e por </w:t>
      </w:r>
      <w:r>
        <w:rPr>
          <w:rFonts w:ascii="Arial" w:hAnsi="Arial"/>
          <w:b/>
          <w:sz w:val="24"/>
        </w:rPr>
        <w:t xml:space="preserve">30 </w:t>
      </w:r>
      <w:r>
        <w:rPr>
          <w:sz w:val="24"/>
        </w:rPr>
        <w:t>dias após o término da vigência contratual,</w:t>
      </w:r>
      <w:r>
        <w:rPr>
          <w:spacing w:val="-15"/>
          <w:sz w:val="24"/>
        </w:rPr>
        <w:t xml:space="preserve"> </w:t>
      </w:r>
      <w:r>
        <w:rPr>
          <w:sz w:val="24"/>
        </w:rPr>
        <w:t>e</w:t>
      </w:r>
      <w:r>
        <w:rPr>
          <w:spacing w:val="-14"/>
          <w:sz w:val="24"/>
        </w:rPr>
        <w:t xml:space="preserve"> </w:t>
      </w:r>
      <w:r>
        <w:rPr>
          <w:sz w:val="24"/>
        </w:rPr>
        <w:t>permanecerá</w:t>
      </w:r>
      <w:r>
        <w:rPr>
          <w:spacing w:val="-13"/>
          <w:sz w:val="24"/>
        </w:rPr>
        <w:t xml:space="preserve"> </w:t>
      </w:r>
      <w:r>
        <w:rPr>
          <w:sz w:val="24"/>
        </w:rPr>
        <w:t>em</w:t>
      </w:r>
      <w:r>
        <w:rPr>
          <w:spacing w:val="-16"/>
          <w:sz w:val="24"/>
        </w:rPr>
        <w:t xml:space="preserve"> </w:t>
      </w:r>
      <w:r>
        <w:rPr>
          <w:sz w:val="24"/>
        </w:rPr>
        <w:t>vigor</w:t>
      </w:r>
      <w:r>
        <w:rPr>
          <w:spacing w:val="-14"/>
          <w:sz w:val="24"/>
        </w:rPr>
        <w:t xml:space="preserve"> </w:t>
      </w:r>
      <w:r>
        <w:rPr>
          <w:sz w:val="24"/>
        </w:rPr>
        <w:t>mesmo</w:t>
      </w:r>
      <w:r>
        <w:rPr>
          <w:spacing w:val="-13"/>
          <w:sz w:val="24"/>
        </w:rPr>
        <w:t xml:space="preserve"> </w:t>
      </w:r>
      <w:r>
        <w:rPr>
          <w:sz w:val="24"/>
        </w:rPr>
        <w:t>que</w:t>
      </w:r>
      <w:r>
        <w:rPr>
          <w:spacing w:val="-16"/>
          <w:sz w:val="24"/>
        </w:rPr>
        <w:t xml:space="preserve"> </w:t>
      </w:r>
      <w:r>
        <w:rPr>
          <w:sz w:val="24"/>
        </w:rPr>
        <w:t>o</w:t>
      </w:r>
      <w:r>
        <w:rPr>
          <w:spacing w:val="-14"/>
          <w:sz w:val="24"/>
        </w:rPr>
        <w:t xml:space="preserve"> </w:t>
      </w:r>
      <w:r>
        <w:rPr>
          <w:sz w:val="24"/>
        </w:rPr>
        <w:t>CONTRATADO</w:t>
      </w:r>
      <w:r>
        <w:rPr>
          <w:spacing w:val="-14"/>
          <w:sz w:val="24"/>
        </w:rPr>
        <w:t xml:space="preserve"> </w:t>
      </w:r>
      <w:r>
        <w:rPr>
          <w:sz w:val="24"/>
        </w:rPr>
        <w:t>não</w:t>
      </w:r>
      <w:r>
        <w:rPr>
          <w:spacing w:val="-14"/>
          <w:sz w:val="24"/>
        </w:rPr>
        <w:t xml:space="preserve"> </w:t>
      </w:r>
      <w:r>
        <w:rPr>
          <w:sz w:val="24"/>
        </w:rPr>
        <w:t>pague</w:t>
      </w:r>
      <w:r>
        <w:rPr>
          <w:spacing w:val="-14"/>
          <w:sz w:val="24"/>
        </w:rPr>
        <w:t xml:space="preserve"> </w:t>
      </w:r>
      <w:r>
        <w:rPr>
          <w:sz w:val="24"/>
        </w:rPr>
        <w:t>o</w:t>
      </w:r>
      <w:r>
        <w:rPr>
          <w:spacing w:val="-14"/>
          <w:sz w:val="24"/>
        </w:rPr>
        <w:t xml:space="preserve"> </w:t>
      </w:r>
      <w:r>
        <w:rPr>
          <w:sz w:val="24"/>
        </w:rPr>
        <w:t>prêmio nas datas convencionadas.</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1"/>
          <w:numId w:val="9"/>
        </w:numPr>
        <w:tabs>
          <w:tab w:val="left" w:pos="2029"/>
        </w:tabs>
        <w:spacing w:line="360" w:lineRule="auto"/>
        <w:ind w:right="1075" w:firstLine="0"/>
        <w:jc w:val="both"/>
        <w:rPr>
          <w:sz w:val="24"/>
        </w:rPr>
      </w:pPr>
      <w:r>
        <w:rPr>
          <w:sz w:val="24"/>
        </w:rPr>
        <w:t xml:space="preserve">A apólice do seguro garantia deverá acompanhar as modificações referentes à vigência do contrato principal mediante a emissão do respectivo endosso pela </w:t>
      </w:r>
      <w:r>
        <w:rPr>
          <w:spacing w:val="-2"/>
          <w:sz w:val="24"/>
        </w:rPr>
        <w:t>seguradora.</w:t>
      </w:r>
    </w:p>
    <w:p w:rsidR="002D5F79" w:rsidRDefault="00B0013F">
      <w:pPr>
        <w:pStyle w:val="PargrafodaLista"/>
        <w:numPr>
          <w:ilvl w:val="1"/>
          <w:numId w:val="9"/>
        </w:numPr>
        <w:tabs>
          <w:tab w:val="left" w:pos="2001"/>
        </w:tabs>
        <w:spacing w:line="360" w:lineRule="auto"/>
        <w:ind w:right="1074" w:firstLine="0"/>
        <w:jc w:val="both"/>
        <w:rPr>
          <w:sz w:val="24"/>
        </w:rPr>
      </w:pPr>
      <w:r>
        <w:rPr>
          <w:spacing w:val="-2"/>
          <w:sz w:val="24"/>
        </w:rPr>
        <w:t>Será</w:t>
      </w:r>
      <w:r>
        <w:rPr>
          <w:spacing w:val="-6"/>
          <w:sz w:val="24"/>
        </w:rPr>
        <w:t xml:space="preserve"> </w:t>
      </w:r>
      <w:r>
        <w:rPr>
          <w:spacing w:val="-2"/>
          <w:sz w:val="24"/>
        </w:rPr>
        <w:t>permitida</w:t>
      </w:r>
      <w:r>
        <w:rPr>
          <w:spacing w:val="-7"/>
          <w:sz w:val="24"/>
        </w:rPr>
        <w:t xml:space="preserve"> </w:t>
      </w:r>
      <w:r>
        <w:rPr>
          <w:spacing w:val="-2"/>
          <w:sz w:val="24"/>
        </w:rPr>
        <w:t>a</w:t>
      </w:r>
      <w:r>
        <w:rPr>
          <w:spacing w:val="-7"/>
          <w:sz w:val="24"/>
        </w:rPr>
        <w:t xml:space="preserve"> </w:t>
      </w:r>
      <w:r>
        <w:rPr>
          <w:spacing w:val="-2"/>
          <w:sz w:val="24"/>
        </w:rPr>
        <w:t>substituição</w:t>
      </w:r>
      <w:r>
        <w:rPr>
          <w:spacing w:val="-7"/>
          <w:sz w:val="24"/>
        </w:rPr>
        <w:t xml:space="preserve"> </w:t>
      </w:r>
      <w:r>
        <w:rPr>
          <w:spacing w:val="-2"/>
          <w:sz w:val="24"/>
        </w:rPr>
        <w:t>da</w:t>
      </w:r>
      <w:r>
        <w:rPr>
          <w:spacing w:val="-8"/>
          <w:sz w:val="24"/>
        </w:rPr>
        <w:t xml:space="preserve"> </w:t>
      </w:r>
      <w:r>
        <w:rPr>
          <w:spacing w:val="-2"/>
          <w:sz w:val="24"/>
        </w:rPr>
        <w:t>apólice</w:t>
      </w:r>
      <w:r>
        <w:rPr>
          <w:spacing w:val="-7"/>
          <w:sz w:val="24"/>
        </w:rPr>
        <w:t xml:space="preserve"> </w:t>
      </w:r>
      <w:r>
        <w:rPr>
          <w:spacing w:val="-2"/>
          <w:sz w:val="24"/>
        </w:rPr>
        <w:t>de</w:t>
      </w:r>
      <w:r>
        <w:rPr>
          <w:spacing w:val="-6"/>
          <w:sz w:val="24"/>
        </w:rPr>
        <w:t xml:space="preserve"> </w:t>
      </w:r>
      <w:r>
        <w:rPr>
          <w:spacing w:val="-2"/>
          <w:sz w:val="24"/>
        </w:rPr>
        <w:t>seguro-garantia</w:t>
      </w:r>
      <w:r>
        <w:rPr>
          <w:spacing w:val="-10"/>
          <w:sz w:val="24"/>
        </w:rPr>
        <w:t xml:space="preserve"> </w:t>
      </w:r>
      <w:r>
        <w:rPr>
          <w:spacing w:val="-2"/>
          <w:sz w:val="24"/>
        </w:rPr>
        <w:t>na</w:t>
      </w:r>
      <w:r>
        <w:rPr>
          <w:spacing w:val="-6"/>
          <w:sz w:val="24"/>
        </w:rPr>
        <w:t xml:space="preserve"> </w:t>
      </w:r>
      <w:r>
        <w:rPr>
          <w:spacing w:val="-2"/>
          <w:sz w:val="24"/>
        </w:rPr>
        <w:t>data</w:t>
      </w:r>
      <w:r>
        <w:rPr>
          <w:spacing w:val="-7"/>
          <w:sz w:val="24"/>
        </w:rPr>
        <w:t xml:space="preserve"> </w:t>
      </w:r>
      <w:r>
        <w:rPr>
          <w:spacing w:val="-2"/>
          <w:sz w:val="24"/>
        </w:rPr>
        <w:t>de</w:t>
      </w:r>
      <w:r>
        <w:rPr>
          <w:spacing w:val="-10"/>
          <w:sz w:val="24"/>
        </w:rPr>
        <w:t xml:space="preserve"> </w:t>
      </w:r>
      <w:r>
        <w:rPr>
          <w:spacing w:val="-2"/>
          <w:sz w:val="24"/>
        </w:rPr>
        <w:t xml:space="preserve">renovação </w:t>
      </w:r>
      <w:r>
        <w:rPr>
          <w:sz w:val="24"/>
        </w:rPr>
        <w:t>ou de aniversário, desde que mantidas as condições e coberturas da apólice vigente e</w:t>
      </w:r>
      <w:r>
        <w:rPr>
          <w:spacing w:val="-11"/>
          <w:sz w:val="24"/>
        </w:rPr>
        <w:t xml:space="preserve"> </w:t>
      </w:r>
      <w:r>
        <w:rPr>
          <w:sz w:val="24"/>
        </w:rPr>
        <w:t>nenhum</w:t>
      </w:r>
      <w:r>
        <w:rPr>
          <w:spacing w:val="-10"/>
          <w:sz w:val="24"/>
        </w:rPr>
        <w:t xml:space="preserve"> </w:t>
      </w:r>
      <w:r>
        <w:rPr>
          <w:sz w:val="24"/>
        </w:rPr>
        <w:t>período</w:t>
      </w:r>
      <w:r>
        <w:rPr>
          <w:spacing w:val="-11"/>
          <w:sz w:val="24"/>
        </w:rPr>
        <w:t xml:space="preserve"> </w:t>
      </w:r>
      <w:r>
        <w:rPr>
          <w:sz w:val="24"/>
        </w:rPr>
        <w:t>fique</w:t>
      </w:r>
      <w:r>
        <w:rPr>
          <w:spacing w:val="-11"/>
          <w:sz w:val="24"/>
        </w:rPr>
        <w:t xml:space="preserve"> </w:t>
      </w:r>
      <w:r>
        <w:rPr>
          <w:sz w:val="24"/>
        </w:rPr>
        <w:t>descoberto</w:t>
      </w:r>
      <w:r>
        <w:rPr>
          <w:spacing w:val="-9"/>
          <w:sz w:val="24"/>
        </w:rPr>
        <w:t xml:space="preserve"> </w:t>
      </w:r>
      <w:r>
        <w:rPr>
          <w:sz w:val="24"/>
        </w:rPr>
        <w:t>ressalvado</w:t>
      </w:r>
      <w:r>
        <w:rPr>
          <w:spacing w:val="-11"/>
          <w:sz w:val="24"/>
        </w:rPr>
        <w:t xml:space="preserve"> </w:t>
      </w:r>
      <w:r>
        <w:rPr>
          <w:sz w:val="24"/>
        </w:rPr>
        <w:t>o</w:t>
      </w:r>
      <w:r>
        <w:rPr>
          <w:spacing w:val="-11"/>
          <w:sz w:val="24"/>
        </w:rPr>
        <w:t xml:space="preserve"> </w:t>
      </w:r>
      <w:r>
        <w:rPr>
          <w:sz w:val="24"/>
        </w:rPr>
        <w:t>disposto</w:t>
      </w:r>
      <w:r>
        <w:rPr>
          <w:spacing w:val="-11"/>
          <w:sz w:val="24"/>
        </w:rPr>
        <w:t xml:space="preserve"> </w:t>
      </w:r>
      <w:r>
        <w:rPr>
          <w:sz w:val="24"/>
        </w:rPr>
        <w:t>no</w:t>
      </w:r>
      <w:r>
        <w:rPr>
          <w:spacing w:val="-10"/>
          <w:sz w:val="24"/>
        </w:rPr>
        <w:t xml:space="preserve"> </w:t>
      </w:r>
      <w:r>
        <w:rPr>
          <w:sz w:val="24"/>
        </w:rPr>
        <w:t>item</w:t>
      </w:r>
      <w:r>
        <w:rPr>
          <w:spacing w:val="-11"/>
          <w:sz w:val="24"/>
        </w:rPr>
        <w:t xml:space="preserve"> </w:t>
      </w:r>
      <w:r>
        <w:rPr>
          <w:sz w:val="24"/>
        </w:rPr>
        <w:t>10.6</w:t>
      </w:r>
      <w:r>
        <w:rPr>
          <w:spacing w:val="-11"/>
          <w:sz w:val="24"/>
        </w:rPr>
        <w:t xml:space="preserve"> </w:t>
      </w:r>
      <w:r>
        <w:rPr>
          <w:sz w:val="24"/>
        </w:rPr>
        <w:t>deste</w:t>
      </w:r>
      <w:r>
        <w:rPr>
          <w:spacing w:val="-11"/>
          <w:sz w:val="24"/>
        </w:rPr>
        <w:t xml:space="preserve"> </w:t>
      </w:r>
      <w:r>
        <w:rPr>
          <w:sz w:val="24"/>
        </w:rPr>
        <w:t>contrato.</w:t>
      </w:r>
    </w:p>
    <w:p w:rsidR="002D5F79" w:rsidRDefault="00B0013F">
      <w:pPr>
        <w:pStyle w:val="PargrafodaLista"/>
        <w:numPr>
          <w:ilvl w:val="1"/>
          <w:numId w:val="9"/>
        </w:numPr>
        <w:tabs>
          <w:tab w:val="left" w:pos="2093"/>
        </w:tabs>
        <w:spacing w:line="360" w:lineRule="auto"/>
        <w:ind w:right="1073" w:firstLine="0"/>
        <w:jc w:val="both"/>
        <w:rPr>
          <w:sz w:val="24"/>
        </w:rPr>
      </w:pPr>
      <w:r>
        <w:rPr>
          <w:sz w:val="24"/>
        </w:rPr>
        <w:t>Na hipótese de suspensão do contrato por ordem ou inadimplemento da Administração, o CONTRATADO ficará desobrigada de renovar a garantia ou de endossar</w:t>
      </w:r>
      <w:r>
        <w:rPr>
          <w:spacing w:val="-8"/>
          <w:sz w:val="24"/>
        </w:rPr>
        <w:t xml:space="preserve"> </w:t>
      </w:r>
      <w:r>
        <w:rPr>
          <w:sz w:val="24"/>
        </w:rPr>
        <w:t>a</w:t>
      </w:r>
      <w:r>
        <w:rPr>
          <w:spacing w:val="-9"/>
          <w:sz w:val="24"/>
        </w:rPr>
        <w:t xml:space="preserve"> </w:t>
      </w:r>
      <w:r>
        <w:rPr>
          <w:sz w:val="24"/>
        </w:rPr>
        <w:t>apólice</w:t>
      </w:r>
      <w:r>
        <w:rPr>
          <w:spacing w:val="-11"/>
          <w:sz w:val="24"/>
        </w:rPr>
        <w:t xml:space="preserve"> </w:t>
      </w:r>
      <w:r>
        <w:rPr>
          <w:sz w:val="24"/>
        </w:rPr>
        <w:t>de</w:t>
      </w:r>
      <w:r>
        <w:rPr>
          <w:spacing w:val="-8"/>
          <w:sz w:val="24"/>
        </w:rPr>
        <w:t xml:space="preserve"> </w:t>
      </w:r>
      <w:r>
        <w:rPr>
          <w:sz w:val="24"/>
        </w:rPr>
        <w:t>seguro</w:t>
      </w:r>
      <w:r>
        <w:rPr>
          <w:spacing w:val="-8"/>
          <w:sz w:val="24"/>
        </w:rPr>
        <w:t xml:space="preserve"> </w:t>
      </w:r>
      <w:r>
        <w:rPr>
          <w:sz w:val="24"/>
        </w:rPr>
        <w:t>até</w:t>
      </w:r>
      <w:r>
        <w:rPr>
          <w:spacing w:val="-9"/>
          <w:sz w:val="24"/>
        </w:rPr>
        <w:t xml:space="preserve"> </w:t>
      </w:r>
      <w:r>
        <w:rPr>
          <w:sz w:val="24"/>
        </w:rPr>
        <w:t>a</w:t>
      </w:r>
      <w:r>
        <w:rPr>
          <w:spacing w:val="-9"/>
          <w:sz w:val="24"/>
        </w:rPr>
        <w:t xml:space="preserve"> </w:t>
      </w:r>
      <w:r>
        <w:rPr>
          <w:sz w:val="24"/>
        </w:rPr>
        <w:t>ordem</w:t>
      </w:r>
      <w:r>
        <w:rPr>
          <w:spacing w:val="-8"/>
          <w:sz w:val="24"/>
        </w:rPr>
        <w:t xml:space="preserve"> </w:t>
      </w:r>
      <w:r>
        <w:rPr>
          <w:sz w:val="24"/>
        </w:rPr>
        <w:t>de</w:t>
      </w:r>
      <w:r>
        <w:rPr>
          <w:spacing w:val="-8"/>
          <w:sz w:val="24"/>
        </w:rPr>
        <w:t xml:space="preserve"> </w:t>
      </w:r>
      <w:r>
        <w:rPr>
          <w:sz w:val="24"/>
        </w:rPr>
        <w:t>reinício</w:t>
      </w:r>
      <w:r>
        <w:rPr>
          <w:spacing w:val="-8"/>
          <w:sz w:val="24"/>
        </w:rPr>
        <w:t xml:space="preserve"> </w:t>
      </w:r>
      <w:r>
        <w:rPr>
          <w:sz w:val="24"/>
        </w:rPr>
        <w:t>da</w:t>
      </w:r>
      <w:r>
        <w:rPr>
          <w:spacing w:val="-10"/>
          <w:sz w:val="24"/>
        </w:rPr>
        <w:t xml:space="preserve"> </w:t>
      </w:r>
      <w:r>
        <w:rPr>
          <w:sz w:val="24"/>
        </w:rPr>
        <w:t>execução</w:t>
      </w:r>
      <w:r>
        <w:rPr>
          <w:spacing w:val="-8"/>
          <w:sz w:val="24"/>
        </w:rPr>
        <w:t xml:space="preserve"> </w:t>
      </w:r>
      <w:r>
        <w:rPr>
          <w:sz w:val="24"/>
        </w:rPr>
        <w:t>ou</w:t>
      </w:r>
      <w:r>
        <w:rPr>
          <w:spacing w:val="-8"/>
          <w:sz w:val="24"/>
        </w:rPr>
        <w:t xml:space="preserve"> </w:t>
      </w:r>
      <w:r>
        <w:rPr>
          <w:sz w:val="24"/>
        </w:rPr>
        <w:t>o</w:t>
      </w:r>
      <w:r>
        <w:rPr>
          <w:spacing w:val="-9"/>
          <w:sz w:val="24"/>
        </w:rPr>
        <w:t xml:space="preserve"> </w:t>
      </w:r>
      <w:r>
        <w:rPr>
          <w:sz w:val="24"/>
        </w:rPr>
        <w:t>adimplemento pela Administração.</w:t>
      </w:r>
    </w:p>
    <w:p w:rsidR="002D5F79" w:rsidRDefault="00B0013F">
      <w:pPr>
        <w:pStyle w:val="PargrafodaLista"/>
        <w:numPr>
          <w:ilvl w:val="1"/>
          <w:numId w:val="9"/>
        </w:numPr>
        <w:tabs>
          <w:tab w:val="left" w:pos="2018"/>
        </w:tabs>
        <w:spacing w:line="360" w:lineRule="auto"/>
        <w:ind w:right="1077" w:firstLine="0"/>
        <w:jc w:val="both"/>
        <w:rPr>
          <w:sz w:val="24"/>
        </w:rPr>
      </w:pPr>
      <w:r>
        <w:rPr>
          <w:sz w:val="24"/>
        </w:rPr>
        <w:t>A</w:t>
      </w:r>
      <w:r>
        <w:rPr>
          <w:spacing w:val="-4"/>
          <w:sz w:val="24"/>
        </w:rPr>
        <w:t xml:space="preserve"> </w:t>
      </w:r>
      <w:r>
        <w:rPr>
          <w:sz w:val="24"/>
        </w:rPr>
        <w:t>garantia</w:t>
      </w:r>
      <w:r>
        <w:rPr>
          <w:spacing w:val="-3"/>
          <w:sz w:val="24"/>
        </w:rPr>
        <w:t xml:space="preserve"> </w:t>
      </w:r>
      <w:r>
        <w:rPr>
          <w:sz w:val="24"/>
        </w:rPr>
        <w:t>assegurará,</w:t>
      </w:r>
      <w:r>
        <w:rPr>
          <w:spacing w:val="-4"/>
          <w:sz w:val="24"/>
        </w:rPr>
        <w:t xml:space="preserve"> </w:t>
      </w:r>
      <w:r>
        <w:rPr>
          <w:sz w:val="24"/>
        </w:rPr>
        <w:t>qualquer</w:t>
      </w:r>
      <w:r>
        <w:rPr>
          <w:spacing w:val="-5"/>
          <w:sz w:val="24"/>
        </w:rPr>
        <w:t xml:space="preserve"> </w:t>
      </w:r>
      <w:r>
        <w:rPr>
          <w:sz w:val="24"/>
        </w:rPr>
        <w:t>que</w:t>
      </w:r>
      <w:r>
        <w:rPr>
          <w:spacing w:val="-3"/>
          <w:sz w:val="24"/>
        </w:rPr>
        <w:t xml:space="preserve"> </w:t>
      </w:r>
      <w:r>
        <w:rPr>
          <w:sz w:val="24"/>
        </w:rPr>
        <w:t>seja</w:t>
      </w:r>
      <w:r>
        <w:rPr>
          <w:spacing w:val="-3"/>
          <w:sz w:val="24"/>
        </w:rPr>
        <w:t xml:space="preserve"> </w:t>
      </w:r>
      <w:r>
        <w:rPr>
          <w:sz w:val="24"/>
        </w:rPr>
        <w:t>a</w:t>
      </w:r>
      <w:r>
        <w:rPr>
          <w:spacing w:val="-3"/>
          <w:sz w:val="24"/>
        </w:rPr>
        <w:t xml:space="preserve"> </w:t>
      </w:r>
      <w:r>
        <w:rPr>
          <w:sz w:val="24"/>
        </w:rPr>
        <w:t>modalidade</w:t>
      </w:r>
      <w:r>
        <w:rPr>
          <w:spacing w:val="-3"/>
          <w:sz w:val="24"/>
        </w:rPr>
        <w:t xml:space="preserve"> </w:t>
      </w:r>
      <w:r>
        <w:rPr>
          <w:sz w:val="24"/>
        </w:rPr>
        <w:t>escolhida,</w:t>
      </w:r>
      <w:r>
        <w:rPr>
          <w:spacing w:val="-4"/>
          <w:sz w:val="24"/>
        </w:rPr>
        <w:t xml:space="preserve"> </w:t>
      </w:r>
      <w:r>
        <w:rPr>
          <w:sz w:val="24"/>
        </w:rPr>
        <w:t>o</w:t>
      </w:r>
      <w:r>
        <w:rPr>
          <w:spacing w:val="-3"/>
          <w:sz w:val="24"/>
        </w:rPr>
        <w:t xml:space="preserve"> </w:t>
      </w:r>
      <w:r>
        <w:rPr>
          <w:sz w:val="24"/>
        </w:rPr>
        <w:t xml:space="preserve">pagamento </w:t>
      </w:r>
      <w:r>
        <w:rPr>
          <w:spacing w:val="-4"/>
          <w:sz w:val="24"/>
        </w:rPr>
        <w:t>de:</w:t>
      </w:r>
    </w:p>
    <w:p w:rsidR="002D5F79" w:rsidRDefault="00B0013F">
      <w:pPr>
        <w:pStyle w:val="PargrafodaLista"/>
        <w:numPr>
          <w:ilvl w:val="2"/>
          <w:numId w:val="9"/>
        </w:numPr>
        <w:tabs>
          <w:tab w:val="left" w:pos="2277"/>
        </w:tabs>
        <w:spacing w:line="360" w:lineRule="auto"/>
        <w:ind w:right="1078" w:firstLine="0"/>
        <w:jc w:val="both"/>
        <w:rPr>
          <w:sz w:val="24"/>
        </w:rPr>
      </w:pPr>
      <w:r>
        <w:rPr>
          <w:sz w:val="24"/>
        </w:rPr>
        <w:t>Prejuízos advindos do não cumprimento do objeto do contrato e do não adimplemento das demais obrigações nele previstas;</w:t>
      </w:r>
    </w:p>
    <w:p w:rsidR="002D5F79" w:rsidRDefault="00B0013F">
      <w:pPr>
        <w:pStyle w:val="PargrafodaLista"/>
        <w:numPr>
          <w:ilvl w:val="2"/>
          <w:numId w:val="9"/>
        </w:numPr>
        <w:tabs>
          <w:tab w:val="left" w:pos="2203"/>
        </w:tabs>
        <w:spacing w:line="360" w:lineRule="auto"/>
        <w:ind w:right="1077" w:firstLine="0"/>
        <w:jc w:val="both"/>
        <w:rPr>
          <w:sz w:val="24"/>
        </w:rPr>
      </w:pPr>
      <w:r>
        <w:rPr>
          <w:sz w:val="24"/>
        </w:rPr>
        <w:t>Multas</w:t>
      </w:r>
      <w:r>
        <w:rPr>
          <w:spacing w:val="-17"/>
          <w:sz w:val="24"/>
        </w:rPr>
        <w:t xml:space="preserve"> </w:t>
      </w:r>
      <w:r>
        <w:rPr>
          <w:sz w:val="24"/>
        </w:rPr>
        <w:t>moratórias</w:t>
      </w:r>
      <w:r>
        <w:rPr>
          <w:spacing w:val="-17"/>
          <w:sz w:val="24"/>
        </w:rPr>
        <w:t xml:space="preserve"> </w:t>
      </w:r>
      <w:r>
        <w:rPr>
          <w:sz w:val="24"/>
        </w:rPr>
        <w:t>e</w:t>
      </w:r>
      <w:r>
        <w:rPr>
          <w:spacing w:val="-16"/>
          <w:sz w:val="24"/>
        </w:rPr>
        <w:t xml:space="preserve"> </w:t>
      </w:r>
      <w:r>
        <w:rPr>
          <w:sz w:val="24"/>
        </w:rPr>
        <w:t>punitivas</w:t>
      </w:r>
      <w:r>
        <w:rPr>
          <w:spacing w:val="-17"/>
          <w:sz w:val="24"/>
        </w:rPr>
        <w:t xml:space="preserve"> </w:t>
      </w:r>
      <w:r>
        <w:rPr>
          <w:sz w:val="24"/>
        </w:rPr>
        <w:t>aplicadas</w:t>
      </w:r>
      <w:r>
        <w:rPr>
          <w:spacing w:val="-17"/>
          <w:sz w:val="24"/>
        </w:rPr>
        <w:t xml:space="preserve"> </w:t>
      </w:r>
      <w:r>
        <w:rPr>
          <w:sz w:val="24"/>
        </w:rPr>
        <w:t>pela</w:t>
      </w:r>
      <w:r>
        <w:rPr>
          <w:spacing w:val="-17"/>
          <w:sz w:val="24"/>
        </w:rPr>
        <w:t xml:space="preserve"> </w:t>
      </w:r>
      <w:r>
        <w:rPr>
          <w:sz w:val="24"/>
        </w:rPr>
        <w:t>Administração</w:t>
      </w:r>
      <w:r>
        <w:rPr>
          <w:spacing w:val="-16"/>
          <w:sz w:val="24"/>
        </w:rPr>
        <w:t xml:space="preserve"> </w:t>
      </w:r>
      <w:r>
        <w:rPr>
          <w:sz w:val="24"/>
        </w:rPr>
        <w:t>ao</w:t>
      </w:r>
      <w:r>
        <w:rPr>
          <w:spacing w:val="-17"/>
          <w:sz w:val="24"/>
        </w:rPr>
        <w:t xml:space="preserve"> </w:t>
      </w:r>
      <w:r>
        <w:rPr>
          <w:sz w:val="24"/>
        </w:rPr>
        <w:t xml:space="preserve">CONTRATADO; </w:t>
      </w:r>
      <w:r>
        <w:rPr>
          <w:spacing w:val="-10"/>
          <w:sz w:val="24"/>
        </w:rPr>
        <w:t>e</w:t>
      </w:r>
    </w:p>
    <w:p w:rsidR="002D5F79" w:rsidRDefault="00B0013F">
      <w:pPr>
        <w:pStyle w:val="PargrafodaLista"/>
        <w:numPr>
          <w:ilvl w:val="2"/>
          <w:numId w:val="9"/>
        </w:numPr>
        <w:tabs>
          <w:tab w:val="left" w:pos="2228"/>
        </w:tabs>
        <w:spacing w:line="360" w:lineRule="auto"/>
        <w:ind w:right="1078" w:firstLine="0"/>
        <w:jc w:val="both"/>
        <w:rPr>
          <w:sz w:val="24"/>
        </w:rPr>
      </w:pPr>
      <w:r>
        <w:rPr>
          <w:sz w:val="24"/>
        </w:rPr>
        <w:t>Obrigações trabalhistas e previdenciárias de qualquer natureza e para com o FGTS, não adimplidas pelo CONTRATADO, quando couber.</w:t>
      </w:r>
    </w:p>
    <w:p w:rsidR="002D5F79" w:rsidRDefault="00B0013F">
      <w:pPr>
        <w:pStyle w:val="PargrafodaLista"/>
        <w:numPr>
          <w:ilvl w:val="1"/>
          <w:numId w:val="9"/>
        </w:numPr>
        <w:tabs>
          <w:tab w:val="left" w:pos="2070"/>
        </w:tabs>
        <w:spacing w:line="360" w:lineRule="auto"/>
        <w:ind w:right="1078" w:firstLine="0"/>
        <w:jc w:val="both"/>
        <w:rPr>
          <w:sz w:val="24"/>
        </w:rPr>
      </w:pPr>
      <w:r>
        <w:rPr>
          <w:sz w:val="24"/>
        </w:rPr>
        <w:t>A modalidade seguro-garantia somente será aceita se contemplar todos os eventos indicados no item 10.6, observada a legislação que rege a matéria.</w:t>
      </w:r>
    </w:p>
    <w:p w:rsidR="002D5F79" w:rsidRDefault="00B0013F">
      <w:pPr>
        <w:pStyle w:val="PargrafodaLista"/>
        <w:numPr>
          <w:ilvl w:val="1"/>
          <w:numId w:val="9"/>
        </w:numPr>
        <w:tabs>
          <w:tab w:val="left" w:pos="2037"/>
        </w:tabs>
        <w:spacing w:line="360" w:lineRule="auto"/>
        <w:ind w:right="1076" w:firstLine="0"/>
        <w:jc w:val="both"/>
        <w:rPr>
          <w:sz w:val="24"/>
        </w:rPr>
      </w:pPr>
      <w:r>
        <w:rPr>
          <w:sz w:val="24"/>
        </w:rPr>
        <w:t>A garantia em dinheiro deverá ser efetuada em favor do CONTRATANTE, em conta específica na Caixa Econômica Federal, com correção monetária (inciso IV do art. 1º do Decreto-Lei nº 1.737, de 1979).</w:t>
      </w:r>
    </w:p>
    <w:p w:rsidR="002D5F79" w:rsidRDefault="00B0013F">
      <w:pPr>
        <w:pStyle w:val="PargrafodaLista"/>
        <w:numPr>
          <w:ilvl w:val="1"/>
          <w:numId w:val="9"/>
        </w:numPr>
        <w:tabs>
          <w:tab w:val="left" w:pos="2049"/>
        </w:tabs>
        <w:spacing w:line="360" w:lineRule="auto"/>
        <w:ind w:right="1071" w:firstLine="0"/>
        <w:jc w:val="both"/>
        <w:rPr>
          <w:sz w:val="24"/>
        </w:rPr>
      </w:pPr>
      <w:r>
        <w:rPr>
          <w:sz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rsidR="002D5F79" w:rsidRDefault="00B0013F">
      <w:pPr>
        <w:pStyle w:val="PargrafodaLista"/>
        <w:numPr>
          <w:ilvl w:val="1"/>
          <w:numId w:val="9"/>
        </w:numPr>
        <w:tabs>
          <w:tab w:val="left" w:pos="2154"/>
        </w:tabs>
        <w:spacing w:line="360" w:lineRule="auto"/>
        <w:ind w:right="1077" w:firstLine="0"/>
        <w:jc w:val="both"/>
        <w:rPr>
          <w:sz w:val="24"/>
        </w:rPr>
      </w:pPr>
      <w:r>
        <w:rPr>
          <w:sz w:val="24"/>
        </w:rPr>
        <w:t>No caso de garantia na modalidade de fiança bancária,</w:t>
      </w:r>
      <w:r>
        <w:rPr>
          <w:spacing w:val="-1"/>
          <w:sz w:val="24"/>
        </w:rPr>
        <w:t xml:space="preserve"> </w:t>
      </w:r>
      <w:r>
        <w:rPr>
          <w:sz w:val="24"/>
        </w:rPr>
        <w:t xml:space="preserve">deverá ser emitida por banco ou instituição financeira devidamente autorizada a operar no País pelo Banco </w:t>
      </w:r>
      <w:r>
        <w:rPr>
          <w:spacing w:val="-2"/>
          <w:sz w:val="24"/>
        </w:rPr>
        <w:t>Central</w:t>
      </w:r>
      <w:r>
        <w:rPr>
          <w:spacing w:val="-7"/>
          <w:sz w:val="24"/>
        </w:rPr>
        <w:t xml:space="preserve"> </w:t>
      </w:r>
      <w:r>
        <w:rPr>
          <w:spacing w:val="-2"/>
          <w:sz w:val="24"/>
        </w:rPr>
        <w:t>do</w:t>
      </w:r>
      <w:r>
        <w:rPr>
          <w:spacing w:val="-7"/>
          <w:sz w:val="24"/>
        </w:rPr>
        <w:t xml:space="preserve"> </w:t>
      </w:r>
      <w:r>
        <w:rPr>
          <w:spacing w:val="-2"/>
          <w:sz w:val="24"/>
        </w:rPr>
        <w:t>Brasil,</w:t>
      </w:r>
      <w:r>
        <w:rPr>
          <w:spacing w:val="-9"/>
          <w:sz w:val="24"/>
        </w:rPr>
        <w:t xml:space="preserve"> </w:t>
      </w:r>
      <w:r>
        <w:rPr>
          <w:spacing w:val="-2"/>
          <w:sz w:val="24"/>
        </w:rPr>
        <w:t>e</w:t>
      </w:r>
      <w:r>
        <w:rPr>
          <w:spacing w:val="-11"/>
          <w:sz w:val="24"/>
        </w:rPr>
        <w:t xml:space="preserve"> </w:t>
      </w:r>
      <w:r>
        <w:rPr>
          <w:spacing w:val="-2"/>
          <w:sz w:val="24"/>
        </w:rPr>
        <w:t>deverá</w:t>
      </w:r>
      <w:r>
        <w:rPr>
          <w:spacing w:val="-7"/>
          <w:sz w:val="24"/>
        </w:rPr>
        <w:t xml:space="preserve"> </w:t>
      </w:r>
      <w:r>
        <w:rPr>
          <w:spacing w:val="-2"/>
          <w:sz w:val="24"/>
        </w:rPr>
        <w:t>constar</w:t>
      </w:r>
      <w:r>
        <w:rPr>
          <w:spacing w:val="-8"/>
          <w:sz w:val="24"/>
        </w:rPr>
        <w:t xml:space="preserve"> </w:t>
      </w:r>
      <w:r>
        <w:rPr>
          <w:spacing w:val="-2"/>
          <w:sz w:val="24"/>
        </w:rPr>
        <w:t>expressa</w:t>
      </w:r>
      <w:r>
        <w:rPr>
          <w:spacing w:val="-8"/>
          <w:sz w:val="24"/>
        </w:rPr>
        <w:t xml:space="preserve"> </w:t>
      </w:r>
      <w:r>
        <w:rPr>
          <w:spacing w:val="-2"/>
          <w:sz w:val="24"/>
        </w:rPr>
        <w:t>renúncia</w:t>
      </w:r>
      <w:r>
        <w:rPr>
          <w:spacing w:val="-8"/>
          <w:sz w:val="24"/>
        </w:rPr>
        <w:t xml:space="preserve"> </w:t>
      </w:r>
      <w:r>
        <w:rPr>
          <w:spacing w:val="-2"/>
          <w:sz w:val="24"/>
        </w:rPr>
        <w:t>do</w:t>
      </w:r>
      <w:r>
        <w:rPr>
          <w:spacing w:val="-7"/>
          <w:sz w:val="24"/>
        </w:rPr>
        <w:t xml:space="preserve"> </w:t>
      </w:r>
      <w:r>
        <w:rPr>
          <w:spacing w:val="-2"/>
          <w:sz w:val="24"/>
        </w:rPr>
        <w:t>fiador</w:t>
      </w:r>
      <w:r>
        <w:rPr>
          <w:spacing w:val="-8"/>
          <w:sz w:val="24"/>
        </w:rPr>
        <w:t xml:space="preserve"> </w:t>
      </w:r>
      <w:r>
        <w:rPr>
          <w:spacing w:val="-2"/>
          <w:sz w:val="24"/>
        </w:rPr>
        <w:t>aos</w:t>
      </w:r>
      <w:r>
        <w:rPr>
          <w:spacing w:val="-8"/>
          <w:sz w:val="24"/>
        </w:rPr>
        <w:t xml:space="preserve"> </w:t>
      </w:r>
      <w:r>
        <w:rPr>
          <w:spacing w:val="-2"/>
          <w:sz w:val="24"/>
        </w:rPr>
        <w:t>benefícios</w:t>
      </w:r>
      <w:r>
        <w:rPr>
          <w:spacing w:val="-8"/>
          <w:sz w:val="24"/>
        </w:rPr>
        <w:t xml:space="preserve"> </w:t>
      </w:r>
      <w:r>
        <w:rPr>
          <w:spacing w:val="-2"/>
          <w:sz w:val="24"/>
        </w:rPr>
        <w:t>do</w:t>
      </w:r>
      <w:r>
        <w:rPr>
          <w:spacing w:val="-7"/>
          <w:sz w:val="24"/>
        </w:rPr>
        <w:t xml:space="preserve"> </w:t>
      </w:r>
      <w:r>
        <w:rPr>
          <w:spacing w:val="-2"/>
          <w:sz w:val="24"/>
        </w:rPr>
        <w:t xml:space="preserve">artigo </w:t>
      </w:r>
      <w:r>
        <w:rPr>
          <w:sz w:val="24"/>
        </w:rPr>
        <w:t>827 do Código Civil.</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1"/>
          <w:numId w:val="9"/>
        </w:numPr>
        <w:tabs>
          <w:tab w:val="left" w:pos="2162"/>
        </w:tabs>
        <w:spacing w:line="360" w:lineRule="auto"/>
        <w:ind w:right="1073" w:firstLine="0"/>
        <w:jc w:val="both"/>
        <w:rPr>
          <w:sz w:val="24"/>
        </w:rPr>
      </w:pPr>
      <w:r>
        <w:rPr>
          <w:sz w:val="24"/>
        </w:rPr>
        <w:t>No caso de alteração do valor do contrato, ou prorrogação de sua vigência, a garantia deverá ser ajustada à nova situação ou renovada, seguindo os mesmos parâmetros utilizados quando da contratação.</w:t>
      </w:r>
    </w:p>
    <w:p w:rsidR="002D5F79" w:rsidRDefault="00B0013F">
      <w:pPr>
        <w:pStyle w:val="PargrafodaLista"/>
        <w:numPr>
          <w:ilvl w:val="1"/>
          <w:numId w:val="9"/>
        </w:numPr>
        <w:tabs>
          <w:tab w:val="left" w:pos="2187"/>
        </w:tabs>
        <w:spacing w:line="360" w:lineRule="auto"/>
        <w:ind w:right="1074" w:firstLine="0"/>
        <w:jc w:val="both"/>
        <w:rPr>
          <w:sz w:val="24"/>
        </w:rPr>
      </w:pPr>
      <w:r>
        <w:rPr>
          <w:sz w:val="24"/>
        </w:rPr>
        <w:t xml:space="preserve">Se o valor da garantia for utilizado total ou parcialmente em pagamento de qualquer obrigação, o CONTRATADO obriga-se a fazer a respectiva reposição no prazo máximo de </w:t>
      </w:r>
      <w:r>
        <w:rPr>
          <w:rFonts w:ascii="Arial" w:hAnsi="Arial"/>
          <w:b/>
          <w:sz w:val="24"/>
        </w:rPr>
        <w:t xml:space="preserve">05 </w:t>
      </w:r>
      <w:r>
        <w:rPr>
          <w:sz w:val="24"/>
        </w:rPr>
        <w:t>(cinco) dias úteis, contados da data em que for notificada.</w:t>
      </w:r>
    </w:p>
    <w:p w:rsidR="002D5F79" w:rsidRDefault="00B0013F">
      <w:pPr>
        <w:pStyle w:val="PargrafodaLista"/>
        <w:numPr>
          <w:ilvl w:val="1"/>
          <w:numId w:val="9"/>
        </w:numPr>
        <w:tabs>
          <w:tab w:val="left" w:pos="2170"/>
        </w:tabs>
        <w:spacing w:line="360" w:lineRule="auto"/>
        <w:ind w:right="1077" w:firstLine="0"/>
        <w:jc w:val="both"/>
        <w:rPr>
          <w:sz w:val="24"/>
        </w:rPr>
      </w:pPr>
      <w:r>
        <w:rPr>
          <w:sz w:val="24"/>
        </w:rPr>
        <w:t>O CONTRATANTE executará a garantia na forma prevista na legislação que rege a matéria.</w:t>
      </w:r>
    </w:p>
    <w:p w:rsidR="002D5F79" w:rsidRDefault="00B0013F">
      <w:pPr>
        <w:pStyle w:val="PargrafodaLista"/>
        <w:numPr>
          <w:ilvl w:val="2"/>
          <w:numId w:val="9"/>
        </w:numPr>
        <w:tabs>
          <w:tab w:val="left" w:pos="2375"/>
        </w:tabs>
        <w:spacing w:line="360" w:lineRule="auto"/>
        <w:ind w:right="1077" w:firstLine="0"/>
        <w:jc w:val="both"/>
        <w:rPr>
          <w:sz w:val="24"/>
        </w:rPr>
      </w:pPr>
      <w:r>
        <w:rPr>
          <w:sz w:val="24"/>
        </w:rPr>
        <w:t>O emitente da garantia ofertada pelo contratado deverá ser notificado pelo contratante quanto ao início de processo administrativo para apuração de descumprimento</w:t>
      </w:r>
      <w:r>
        <w:rPr>
          <w:spacing w:val="-1"/>
          <w:sz w:val="24"/>
        </w:rPr>
        <w:t xml:space="preserve"> </w:t>
      </w:r>
      <w:r>
        <w:rPr>
          <w:sz w:val="24"/>
        </w:rPr>
        <w:t>de cláusulas</w:t>
      </w:r>
      <w:r>
        <w:rPr>
          <w:spacing w:val="-1"/>
          <w:sz w:val="24"/>
        </w:rPr>
        <w:t xml:space="preserve"> </w:t>
      </w:r>
      <w:r>
        <w:rPr>
          <w:sz w:val="24"/>
        </w:rPr>
        <w:t>contratuais</w:t>
      </w:r>
      <w:r>
        <w:rPr>
          <w:spacing w:val="-1"/>
          <w:sz w:val="24"/>
        </w:rPr>
        <w:t xml:space="preserve"> </w:t>
      </w:r>
      <w:r>
        <w:rPr>
          <w:sz w:val="24"/>
        </w:rPr>
        <w:t>(§4º do art.</w:t>
      </w:r>
      <w:r>
        <w:rPr>
          <w:spacing w:val="-2"/>
          <w:sz w:val="24"/>
        </w:rPr>
        <w:t xml:space="preserve"> </w:t>
      </w:r>
      <w:r>
        <w:rPr>
          <w:sz w:val="24"/>
        </w:rPr>
        <w:t>137 da Lei nº 14.133,</w:t>
      </w:r>
      <w:r>
        <w:rPr>
          <w:spacing w:val="-1"/>
          <w:sz w:val="24"/>
        </w:rPr>
        <w:t xml:space="preserve"> </w:t>
      </w:r>
      <w:r>
        <w:rPr>
          <w:sz w:val="24"/>
        </w:rPr>
        <w:t>de 2021).</w:t>
      </w:r>
    </w:p>
    <w:p w:rsidR="002D5F79" w:rsidRDefault="00B0013F">
      <w:pPr>
        <w:pStyle w:val="PargrafodaLista"/>
        <w:numPr>
          <w:ilvl w:val="2"/>
          <w:numId w:val="9"/>
        </w:numPr>
        <w:tabs>
          <w:tab w:val="left" w:pos="2375"/>
        </w:tabs>
        <w:spacing w:line="360" w:lineRule="auto"/>
        <w:ind w:right="1076" w:firstLine="0"/>
        <w:jc w:val="both"/>
        <w:rPr>
          <w:sz w:val="24"/>
        </w:rPr>
      </w:pPr>
      <w:r>
        <w:rPr>
          <w:sz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rsidR="002D5F79" w:rsidRDefault="00B0013F">
      <w:pPr>
        <w:pStyle w:val="PargrafodaLista"/>
        <w:numPr>
          <w:ilvl w:val="1"/>
          <w:numId w:val="9"/>
        </w:numPr>
        <w:tabs>
          <w:tab w:val="left" w:pos="2245"/>
        </w:tabs>
        <w:spacing w:line="360" w:lineRule="auto"/>
        <w:ind w:right="1072" w:firstLine="0"/>
        <w:jc w:val="both"/>
        <w:rPr>
          <w:sz w:val="24"/>
        </w:rPr>
      </w:pPr>
      <w:r>
        <w:rPr>
          <w:sz w:val="24"/>
        </w:rPr>
        <w:t>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rsidR="002D5F79" w:rsidRDefault="00B0013F">
      <w:pPr>
        <w:pStyle w:val="PargrafodaLista"/>
        <w:numPr>
          <w:ilvl w:val="1"/>
          <w:numId w:val="9"/>
        </w:numPr>
        <w:tabs>
          <w:tab w:val="left" w:pos="2178"/>
        </w:tabs>
        <w:spacing w:line="360" w:lineRule="auto"/>
        <w:ind w:right="1077" w:firstLine="0"/>
        <w:jc w:val="both"/>
        <w:rPr>
          <w:sz w:val="24"/>
        </w:rPr>
      </w:pPr>
      <w:r>
        <w:rPr>
          <w:sz w:val="24"/>
        </w:rPr>
        <w:t xml:space="preserve">O garantidor não é parte para figurar em processo administrativo instaurado pelo CONTRATANTE com o objetivo de apurar prejuízos e/ou aplicar sanções ao </w:t>
      </w:r>
      <w:r>
        <w:rPr>
          <w:spacing w:val="-2"/>
          <w:sz w:val="24"/>
        </w:rPr>
        <w:t>CONTRATADO.</w:t>
      </w:r>
    </w:p>
    <w:p w:rsidR="002D5F79" w:rsidRDefault="00B0013F">
      <w:pPr>
        <w:pStyle w:val="PargrafodaLista"/>
        <w:numPr>
          <w:ilvl w:val="1"/>
          <w:numId w:val="9"/>
        </w:numPr>
        <w:tabs>
          <w:tab w:val="left" w:pos="2191"/>
        </w:tabs>
        <w:spacing w:line="360" w:lineRule="auto"/>
        <w:ind w:right="1080" w:firstLine="0"/>
        <w:jc w:val="both"/>
        <w:rPr>
          <w:sz w:val="24"/>
        </w:rPr>
      </w:pPr>
      <w:r>
        <w:rPr>
          <w:sz w:val="24"/>
        </w:rPr>
        <w:t>O CONTRATADO autoriza o CONTRATANTE a reter, a qualquer tempo, a garantia, na forma prevista no Edital e neste Contrato.</w:t>
      </w:r>
    </w:p>
    <w:p w:rsidR="002D5F79" w:rsidRDefault="00B0013F">
      <w:pPr>
        <w:pStyle w:val="PargrafodaLista"/>
        <w:numPr>
          <w:ilvl w:val="1"/>
          <w:numId w:val="9"/>
        </w:numPr>
        <w:tabs>
          <w:tab w:val="left" w:pos="2172"/>
        </w:tabs>
        <w:spacing w:line="360" w:lineRule="auto"/>
        <w:ind w:right="1071" w:firstLine="0"/>
        <w:jc w:val="both"/>
        <w:rPr>
          <w:sz w:val="24"/>
        </w:rPr>
      </w:pPr>
      <w:r>
        <w:rPr>
          <w:sz w:val="24"/>
        </w:rPr>
        <w:t>Além da garantia de que tratam os arts. 96 e seguintes da Lei nº 14.133, de 2021, a presente contratação possui previsão de garantia contratual do bem a ser fornecido, incluindo manutenção e assistência técnica, conforme condições estabelecidas no Termo de Referência.</w:t>
      </w:r>
    </w:p>
    <w:p w:rsidR="002D5F79" w:rsidRDefault="00B0013F">
      <w:pPr>
        <w:pStyle w:val="PargrafodaLista"/>
        <w:numPr>
          <w:ilvl w:val="1"/>
          <w:numId w:val="9"/>
        </w:numPr>
        <w:tabs>
          <w:tab w:val="left" w:pos="2215"/>
        </w:tabs>
        <w:spacing w:line="360" w:lineRule="auto"/>
        <w:ind w:right="1079" w:firstLine="0"/>
        <w:jc w:val="both"/>
        <w:rPr>
          <w:sz w:val="24"/>
        </w:rPr>
      </w:pPr>
      <w:r>
        <w:rPr>
          <w:sz w:val="24"/>
        </w:rPr>
        <w:t>A garantia de execução é independente de eventual garantia do produto prevista especificamente no Termo de Referência.</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Ttulo2"/>
        <w:tabs>
          <w:tab w:val="left" w:pos="2958"/>
          <w:tab w:val="left" w:pos="4127"/>
          <w:tab w:val="left" w:pos="5527"/>
          <w:tab w:val="left" w:pos="5883"/>
          <w:tab w:val="left" w:pos="6611"/>
          <w:tab w:val="left" w:pos="8248"/>
          <w:tab w:val="left" w:pos="8630"/>
          <w:tab w:val="left" w:pos="9359"/>
        </w:tabs>
        <w:spacing w:line="357" w:lineRule="auto"/>
        <w:ind w:left="1419" w:right="1077"/>
      </w:pPr>
      <w:r>
        <w:rPr>
          <w:color w:val="2D74B5"/>
          <w:spacing w:val="-2"/>
        </w:rPr>
        <w:t>CLÁUSULA</w:t>
      </w:r>
      <w:r>
        <w:rPr>
          <w:color w:val="2D74B5"/>
        </w:rPr>
        <w:tab/>
      </w:r>
      <w:r>
        <w:rPr>
          <w:color w:val="2D74B5"/>
          <w:spacing w:val="-2"/>
        </w:rPr>
        <w:t>DÉCIMA</w:t>
      </w:r>
      <w:r>
        <w:rPr>
          <w:color w:val="2D74B5"/>
        </w:rPr>
        <w:tab/>
      </w:r>
      <w:r>
        <w:rPr>
          <w:color w:val="2D74B5"/>
          <w:spacing w:val="-2"/>
        </w:rPr>
        <w:t>PRIMEIRA</w:t>
      </w:r>
      <w:r>
        <w:rPr>
          <w:color w:val="2D74B5"/>
        </w:rPr>
        <w:tab/>
      </w:r>
      <w:r>
        <w:rPr>
          <w:color w:val="2D74B5"/>
          <w:spacing w:val="-10"/>
        </w:rPr>
        <w:t>–</w:t>
      </w:r>
      <w:r>
        <w:rPr>
          <w:color w:val="2D74B5"/>
        </w:rPr>
        <w:tab/>
      </w:r>
      <w:r>
        <w:rPr>
          <w:color w:val="2D74B5"/>
          <w:spacing w:val="-4"/>
        </w:rPr>
        <w:t>DAS</w:t>
      </w:r>
      <w:r>
        <w:rPr>
          <w:color w:val="2D74B5"/>
        </w:rPr>
        <w:tab/>
      </w:r>
      <w:r>
        <w:rPr>
          <w:color w:val="2D74B5"/>
          <w:spacing w:val="-2"/>
        </w:rPr>
        <w:t>INFRAÇÕES</w:t>
      </w:r>
      <w:r>
        <w:rPr>
          <w:color w:val="2D74B5"/>
        </w:rPr>
        <w:tab/>
      </w:r>
      <w:r>
        <w:rPr>
          <w:color w:val="2D74B5"/>
          <w:spacing w:val="-10"/>
        </w:rPr>
        <w:t>E</w:t>
      </w:r>
      <w:r>
        <w:rPr>
          <w:color w:val="2D74B5"/>
        </w:rPr>
        <w:tab/>
      </w:r>
      <w:r>
        <w:rPr>
          <w:color w:val="2D74B5"/>
          <w:spacing w:val="-4"/>
        </w:rPr>
        <w:t>DAS</w:t>
      </w:r>
      <w:r>
        <w:rPr>
          <w:color w:val="2D74B5"/>
        </w:rPr>
        <w:tab/>
      </w:r>
      <w:r>
        <w:rPr>
          <w:color w:val="2D74B5"/>
          <w:spacing w:val="-2"/>
        </w:rPr>
        <w:t xml:space="preserve">SANÇÕES </w:t>
      </w:r>
      <w:r>
        <w:rPr>
          <w:color w:val="2D74B5"/>
        </w:rPr>
        <w:t xml:space="preserve">ADMINISTRATIVAS </w:t>
      </w:r>
      <w:r>
        <w:t>(ART. 92, XIV DA LEI Nº 14.133, DE 2021)</w:t>
      </w:r>
    </w:p>
    <w:p w:rsidR="002D5F79" w:rsidRDefault="00B0013F">
      <w:pPr>
        <w:pStyle w:val="PargrafodaLista"/>
        <w:numPr>
          <w:ilvl w:val="1"/>
          <w:numId w:val="32"/>
        </w:numPr>
        <w:tabs>
          <w:tab w:val="left" w:pos="2031"/>
        </w:tabs>
        <w:spacing w:before="4" w:line="360" w:lineRule="auto"/>
        <w:ind w:right="1078" w:firstLine="0"/>
        <w:rPr>
          <w:sz w:val="24"/>
        </w:rPr>
      </w:pPr>
      <w:r>
        <w:rPr>
          <w:sz w:val="24"/>
        </w:rPr>
        <w:t>Comete infração administrativa o licitante que praticar quaisquer das hipóteses previstas no art. 155 da Lei nº 14.133, de 2021, quais sejam:</w:t>
      </w:r>
    </w:p>
    <w:p w:rsidR="002D5F79" w:rsidRDefault="00B0013F">
      <w:pPr>
        <w:pStyle w:val="PargrafodaLista"/>
        <w:numPr>
          <w:ilvl w:val="2"/>
          <w:numId w:val="32"/>
        </w:numPr>
        <w:tabs>
          <w:tab w:val="left" w:pos="2217"/>
        </w:tabs>
        <w:ind w:left="2217" w:hanging="798"/>
        <w:rPr>
          <w:sz w:val="24"/>
        </w:rPr>
      </w:pPr>
      <w:r>
        <w:rPr>
          <w:sz w:val="24"/>
        </w:rPr>
        <w:t>Der</w:t>
      </w:r>
      <w:r>
        <w:rPr>
          <w:spacing w:val="-4"/>
          <w:sz w:val="24"/>
        </w:rPr>
        <w:t xml:space="preserve"> </w:t>
      </w:r>
      <w:r>
        <w:rPr>
          <w:sz w:val="24"/>
        </w:rPr>
        <w:t>causa</w:t>
      </w:r>
      <w:r>
        <w:rPr>
          <w:spacing w:val="-4"/>
          <w:sz w:val="24"/>
        </w:rPr>
        <w:t xml:space="preserve"> </w:t>
      </w:r>
      <w:r>
        <w:rPr>
          <w:sz w:val="24"/>
        </w:rPr>
        <w:t>à</w:t>
      </w:r>
      <w:r>
        <w:rPr>
          <w:spacing w:val="-4"/>
          <w:sz w:val="24"/>
        </w:rPr>
        <w:t xml:space="preserve"> </w:t>
      </w:r>
      <w:r>
        <w:rPr>
          <w:sz w:val="24"/>
        </w:rPr>
        <w:t>inexecução</w:t>
      </w:r>
      <w:r>
        <w:rPr>
          <w:spacing w:val="-4"/>
          <w:sz w:val="24"/>
        </w:rPr>
        <w:t xml:space="preserve"> </w:t>
      </w:r>
      <w:r>
        <w:rPr>
          <w:sz w:val="24"/>
        </w:rPr>
        <w:t>parcial</w:t>
      </w:r>
      <w:r>
        <w:rPr>
          <w:spacing w:val="-4"/>
          <w:sz w:val="24"/>
        </w:rPr>
        <w:t xml:space="preserve"> </w:t>
      </w:r>
      <w:r>
        <w:rPr>
          <w:sz w:val="24"/>
        </w:rPr>
        <w:t>do</w:t>
      </w:r>
      <w:r>
        <w:rPr>
          <w:spacing w:val="-4"/>
          <w:sz w:val="24"/>
        </w:rPr>
        <w:t xml:space="preserve"> </w:t>
      </w:r>
      <w:r>
        <w:rPr>
          <w:spacing w:val="-2"/>
          <w:sz w:val="24"/>
        </w:rPr>
        <w:t>contrato;</w:t>
      </w:r>
    </w:p>
    <w:p w:rsidR="002D5F79" w:rsidRDefault="00B0013F">
      <w:pPr>
        <w:pStyle w:val="PargrafodaLista"/>
        <w:numPr>
          <w:ilvl w:val="2"/>
          <w:numId w:val="32"/>
        </w:numPr>
        <w:tabs>
          <w:tab w:val="left" w:pos="2307"/>
        </w:tabs>
        <w:spacing w:before="138" w:line="360" w:lineRule="auto"/>
        <w:ind w:right="1077" w:firstLine="0"/>
        <w:rPr>
          <w:sz w:val="24"/>
        </w:rPr>
      </w:pPr>
      <w:r>
        <w:rPr>
          <w:sz w:val="24"/>
        </w:rPr>
        <w:t>Der</w:t>
      </w:r>
      <w:r>
        <w:rPr>
          <w:spacing w:val="80"/>
          <w:sz w:val="24"/>
        </w:rPr>
        <w:t xml:space="preserve"> </w:t>
      </w:r>
      <w:r>
        <w:rPr>
          <w:sz w:val="24"/>
        </w:rPr>
        <w:t>causa</w:t>
      </w:r>
      <w:r>
        <w:rPr>
          <w:spacing w:val="80"/>
          <w:sz w:val="24"/>
        </w:rPr>
        <w:t xml:space="preserve"> </w:t>
      </w:r>
      <w:r>
        <w:rPr>
          <w:sz w:val="24"/>
        </w:rPr>
        <w:t>à</w:t>
      </w:r>
      <w:r>
        <w:rPr>
          <w:spacing w:val="80"/>
          <w:sz w:val="24"/>
        </w:rPr>
        <w:t xml:space="preserve"> </w:t>
      </w:r>
      <w:r>
        <w:rPr>
          <w:sz w:val="24"/>
        </w:rPr>
        <w:t>inexecução</w:t>
      </w:r>
      <w:r>
        <w:rPr>
          <w:spacing w:val="80"/>
          <w:sz w:val="24"/>
        </w:rPr>
        <w:t xml:space="preserve"> </w:t>
      </w:r>
      <w:r>
        <w:rPr>
          <w:sz w:val="24"/>
        </w:rPr>
        <w:t>parcial</w:t>
      </w:r>
      <w:r>
        <w:rPr>
          <w:spacing w:val="80"/>
          <w:sz w:val="24"/>
        </w:rPr>
        <w:t xml:space="preserve"> </w:t>
      </w:r>
      <w:r>
        <w:rPr>
          <w:sz w:val="24"/>
        </w:rPr>
        <w:t>do</w:t>
      </w:r>
      <w:r>
        <w:rPr>
          <w:spacing w:val="80"/>
          <w:sz w:val="24"/>
        </w:rPr>
        <w:t xml:space="preserve"> </w:t>
      </w:r>
      <w:r>
        <w:rPr>
          <w:sz w:val="24"/>
        </w:rPr>
        <w:t>contrato</w:t>
      </w:r>
      <w:r>
        <w:rPr>
          <w:spacing w:val="80"/>
          <w:sz w:val="24"/>
        </w:rPr>
        <w:t xml:space="preserve"> </w:t>
      </w:r>
      <w:r>
        <w:rPr>
          <w:sz w:val="24"/>
        </w:rPr>
        <w:t>que</w:t>
      </w:r>
      <w:r>
        <w:rPr>
          <w:spacing w:val="80"/>
          <w:sz w:val="24"/>
        </w:rPr>
        <w:t xml:space="preserve"> </w:t>
      </w:r>
      <w:r>
        <w:rPr>
          <w:sz w:val="24"/>
        </w:rPr>
        <w:t>cause</w:t>
      </w:r>
      <w:r>
        <w:rPr>
          <w:spacing w:val="80"/>
          <w:sz w:val="24"/>
        </w:rPr>
        <w:t xml:space="preserve"> </w:t>
      </w:r>
      <w:r>
        <w:rPr>
          <w:sz w:val="24"/>
        </w:rPr>
        <w:t>grave</w:t>
      </w:r>
      <w:r>
        <w:rPr>
          <w:spacing w:val="80"/>
          <w:sz w:val="24"/>
        </w:rPr>
        <w:t xml:space="preserve"> </w:t>
      </w:r>
      <w:r>
        <w:rPr>
          <w:sz w:val="24"/>
        </w:rPr>
        <w:t>dano</w:t>
      </w:r>
      <w:r>
        <w:rPr>
          <w:spacing w:val="80"/>
          <w:sz w:val="24"/>
        </w:rPr>
        <w:t xml:space="preserve"> </w:t>
      </w:r>
      <w:r>
        <w:rPr>
          <w:sz w:val="24"/>
        </w:rPr>
        <w:t>à Administração ou ao funcionamento dos serviços públicos ou ao interesse coletivo;</w:t>
      </w:r>
    </w:p>
    <w:p w:rsidR="002D5F79" w:rsidRDefault="00B0013F">
      <w:pPr>
        <w:pStyle w:val="PargrafodaLista"/>
        <w:numPr>
          <w:ilvl w:val="2"/>
          <w:numId w:val="32"/>
        </w:numPr>
        <w:tabs>
          <w:tab w:val="left" w:pos="2217"/>
        </w:tabs>
        <w:ind w:left="2217" w:hanging="798"/>
        <w:rPr>
          <w:sz w:val="24"/>
        </w:rPr>
      </w:pPr>
      <w:r>
        <w:rPr>
          <w:sz w:val="24"/>
        </w:rPr>
        <w:t>Der</w:t>
      </w:r>
      <w:r>
        <w:rPr>
          <w:spacing w:val="-4"/>
          <w:sz w:val="24"/>
        </w:rPr>
        <w:t xml:space="preserve"> </w:t>
      </w:r>
      <w:r>
        <w:rPr>
          <w:sz w:val="24"/>
        </w:rPr>
        <w:t>causa</w:t>
      </w:r>
      <w:r>
        <w:rPr>
          <w:spacing w:val="-4"/>
          <w:sz w:val="24"/>
        </w:rPr>
        <w:t xml:space="preserve"> </w:t>
      </w:r>
      <w:r>
        <w:rPr>
          <w:sz w:val="24"/>
        </w:rPr>
        <w:t>à</w:t>
      </w:r>
      <w:r>
        <w:rPr>
          <w:spacing w:val="-4"/>
          <w:sz w:val="24"/>
        </w:rPr>
        <w:t xml:space="preserve"> </w:t>
      </w:r>
      <w:r>
        <w:rPr>
          <w:sz w:val="24"/>
        </w:rPr>
        <w:t>inexecução</w:t>
      </w:r>
      <w:r>
        <w:rPr>
          <w:spacing w:val="-4"/>
          <w:sz w:val="24"/>
        </w:rPr>
        <w:t xml:space="preserve"> </w:t>
      </w:r>
      <w:r>
        <w:rPr>
          <w:sz w:val="24"/>
        </w:rPr>
        <w:t>total</w:t>
      </w:r>
      <w:r>
        <w:rPr>
          <w:spacing w:val="-3"/>
          <w:sz w:val="24"/>
        </w:rPr>
        <w:t xml:space="preserve"> </w:t>
      </w:r>
      <w:r>
        <w:rPr>
          <w:sz w:val="24"/>
        </w:rPr>
        <w:t>do</w:t>
      </w:r>
      <w:r>
        <w:rPr>
          <w:spacing w:val="-4"/>
          <w:sz w:val="24"/>
        </w:rPr>
        <w:t xml:space="preserve"> </w:t>
      </w:r>
      <w:r>
        <w:rPr>
          <w:spacing w:val="-2"/>
          <w:sz w:val="24"/>
        </w:rPr>
        <w:t>contrato;</w:t>
      </w:r>
    </w:p>
    <w:p w:rsidR="002D5F79" w:rsidRDefault="00B0013F">
      <w:pPr>
        <w:pStyle w:val="PargrafodaLista"/>
        <w:numPr>
          <w:ilvl w:val="2"/>
          <w:numId w:val="32"/>
        </w:numPr>
        <w:tabs>
          <w:tab w:val="left" w:pos="2228"/>
        </w:tabs>
        <w:spacing w:before="138" w:line="360" w:lineRule="auto"/>
        <w:ind w:right="1073" w:firstLine="0"/>
        <w:rPr>
          <w:sz w:val="24"/>
        </w:rPr>
      </w:pPr>
      <w:r>
        <w:rPr>
          <w:sz w:val="24"/>
        </w:rPr>
        <w:t>Ensejar o retardamento da execução ou da entrega do objeto da contratação sem motivo justificado;</w:t>
      </w:r>
    </w:p>
    <w:p w:rsidR="002D5F79" w:rsidRDefault="00B0013F">
      <w:pPr>
        <w:pStyle w:val="PargrafodaLista"/>
        <w:numPr>
          <w:ilvl w:val="2"/>
          <w:numId w:val="32"/>
        </w:numPr>
        <w:tabs>
          <w:tab w:val="left" w:pos="2269"/>
        </w:tabs>
        <w:spacing w:line="360" w:lineRule="auto"/>
        <w:ind w:right="1078" w:firstLine="0"/>
        <w:rPr>
          <w:sz w:val="24"/>
        </w:rPr>
      </w:pPr>
      <w:r>
        <w:rPr>
          <w:sz w:val="24"/>
        </w:rPr>
        <w:t>Apresentar</w:t>
      </w:r>
      <w:r>
        <w:rPr>
          <w:spacing w:val="40"/>
          <w:sz w:val="24"/>
        </w:rPr>
        <w:t xml:space="preserve"> </w:t>
      </w:r>
      <w:r>
        <w:rPr>
          <w:sz w:val="24"/>
        </w:rPr>
        <w:t>declaração</w:t>
      </w:r>
      <w:r>
        <w:rPr>
          <w:spacing w:val="40"/>
          <w:sz w:val="24"/>
        </w:rPr>
        <w:t xml:space="preserve"> </w:t>
      </w:r>
      <w:r>
        <w:rPr>
          <w:sz w:val="24"/>
        </w:rPr>
        <w:t>ou</w:t>
      </w:r>
      <w:r>
        <w:rPr>
          <w:spacing w:val="40"/>
          <w:sz w:val="24"/>
        </w:rPr>
        <w:t xml:space="preserve"> </w:t>
      </w:r>
      <w:r>
        <w:rPr>
          <w:sz w:val="24"/>
        </w:rPr>
        <w:t>documentação</w:t>
      </w:r>
      <w:r>
        <w:rPr>
          <w:spacing w:val="40"/>
          <w:sz w:val="24"/>
        </w:rPr>
        <w:t xml:space="preserve"> </w:t>
      </w:r>
      <w:r>
        <w:rPr>
          <w:sz w:val="24"/>
        </w:rPr>
        <w:t>falsa</w:t>
      </w:r>
      <w:r>
        <w:rPr>
          <w:spacing w:val="40"/>
          <w:sz w:val="24"/>
        </w:rPr>
        <w:t xml:space="preserve"> </w:t>
      </w:r>
      <w:r>
        <w:rPr>
          <w:sz w:val="24"/>
        </w:rPr>
        <w:t>exigida</w:t>
      </w:r>
      <w:r>
        <w:rPr>
          <w:spacing w:val="40"/>
          <w:sz w:val="24"/>
        </w:rPr>
        <w:t xml:space="preserve"> </w:t>
      </w:r>
      <w:r>
        <w:rPr>
          <w:sz w:val="24"/>
        </w:rPr>
        <w:t>para</w:t>
      </w:r>
      <w:r>
        <w:rPr>
          <w:spacing w:val="40"/>
          <w:sz w:val="24"/>
        </w:rPr>
        <w:t xml:space="preserve"> </w:t>
      </w:r>
      <w:r>
        <w:rPr>
          <w:sz w:val="24"/>
        </w:rPr>
        <w:t>o</w:t>
      </w:r>
      <w:r>
        <w:rPr>
          <w:spacing w:val="40"/>
          <w:sz w:val="24"/>
        </w:rPr>
        <w:t xml:space="preserve"> </w:t>
      </w:r>
      <w:r>
        <w:rPr>
          <w:sz w:val="24"/>
        </w:rPr>
        <w:t>certame</w:t>
      </w:r>
      <w:r>
        <w:rPr>
          <w:spacing w:val="40"/>
          <w:sz w:val="24"/>
        </w:rPr>
        <w:t xml:space="preserve"> </w:t>
      </w:r>
      <w:r>
        <w:rPr>
          <w:sz w:val="24"/>
        </w:rPr>
        <w:t>ou prestar declaração falsa durante a licitação ou execução do contrato;</w:t>
      </w:r>
    </w:p>
    <w:p w:rsidR="002D5F79" w:rsidRDefault="00B0013F">
      <w:pPr>
        <w:pStyle w:val="PargrafodaLista"/>
        <w:numPr>
          <w:ilvl w:val="2"/>
          <w:numId w:val="32"/>
        </w:numPr>
        <w:tabs>
          <w:tab w:val="left" w:pos="2217"/>
        </w:tabs>
        <w:spacing w:before="1"/>
        <w:ind w:left="2217" w:hanging="798"/>
        <w:rPr>
          <w:sz w:val="24"/>
        </w:rPr>
      </w:pPr>
      <w:r>
        <w:rPr>
          <w:sz w:val="24"/>
        </w:rPr>
        <w:t>Praticar</w:t>
      </w:r>
      <w:r>
        <w:rPr>
          <w:spacing w:val="-4"/>
          <w:sz w:val="24"/>
        </w:rPr>
        <w:t xml:space="preserve"> </w:t>
      </w:r>
      <w:r>
        <w:rPr>
          <w:sz w:val="24"/>
        </w:rPr>
        <w:t>ato</w:t>
      </w:r>
      <w:r>
        <w:rPr>
          <w:spacing w:val="-4"/>
          <w:sz w:val="24"/>
        </w:rPr>
        <w:t xml:space="preserve"> </w:t>
      </w:r>
      <w:r>
        <w:rPr>
          <w:sz w:val="24"/>
        </w:rPr>
        <w:t>fraudulento</w:t>
      </w:r>
      <w:r>
        <w:rPr>
          <w:spacing w:val="-4"/>
          <w:sz w:val="24"/>
        </w:rPr>
        <w:t xml:space="preserve"> </w:t>
      </w:r>
      <w:r>
        <w:rPr>
          <w:sz w:val="24"/>
        </w:rPr>
        <w:t>na</w:t>
      </w:r>
      <w:r>
        <w:rPr>
          <w:spacing w:val="-4"/>
          <w:sz w:val="24"/>
        </w:rPr>
        <w:t xml:space="preserve"> </w:t>
      </w:r>
      <w:r>
        <w:rPr>
          <w:sz w:val="24"/>
        </w:rPr>
        <w:t>execução</w:t>
      </w:r>
      <w:r>
        <w:rPr>
          <w:spacing w:val="-4"/>
          <w:sz w:val="24"/>
        </w:rPr>
        <w:t xml:space="preserve"> </w:t>
      </w:r>
      <w:r>
        <w:rPr>
          <w:sz w:val="24"/>
        </w:rPr>
        <w:t>do</w:t>
      </w:r>
      <w:r>
        <w:rPr>
          <w:spacing w:val="-3"/>
          <w:sz w:val="24"/>
        </w:rPr>
        <w:t xml:space="preserve"> </w:t>
      </w:r>
      <w:r>
        <w:rPr>
          <w:spacing w:val="-2"/>
          <w:sz w:val="24"/>
        </w:rPr>
        <w:t>contrato;</w:t>
      </w:r>
    </w:p>
    <w:p w:rsidR="002D5F79" w:rsidRDefault="00B0013F">
      <w:pPr>
        <w:pStyle w:val="PargrafodaLista"/>
        <w:numPr>
          <w:ilvl w:val="2"/>
          <w:numId w:val="32"/>
        </w:numPr>
        <w:tabs>
          <w:tab w:val="left" w:pos="2217"/>
        </w:tabs>
        <w:spacing w:before="138"/>
        <w:ind w:left="2217" w:hanging="798"/>
        <w:rPr>
          <w:sz w:val="24"/>
        </w:rPr>
      </w:pPr>
      <w:r>
        <w:rPr>
          <w:sz w:val="24"/>
        </w:rPr>
        <w:t>Comportar-se</w:t>
      </w:r>
      <w:r>
        <w:rPr>
          <w:spacing w:val="-5"/>
          <w:sz w:val="24"/>
        </w:rPr>
        <w:t xml:space="preserve"> </w:t>
      </w:r>
      <w:r>
        <w:rPr>
          <w:sz w:val="24"/>
        </w:rPr>
        <w:t>de</w:t>
      </w:r>
      <w:r>
        <w:rPr>
          <w:spacing w:val="-4"/>
          <w:sz w:val="24"/>
        </w:rPr>
        <w:t xml:space="preserve"> </w:t>
      </w:r>
      <w:r>
        <w:rPr>
          <w:sz w:val="24"/>
        </w:rPr>
        <w:t>modo</w:t>
      </w:r>
      <w:r>
        <w:rPr>
          <w:spacing w:val="-4"/>
          <w:sz w:val="24"/>
        </w:rPr>
        <w:t xml:space="preserve"> </w:t>
      </w:r>
      <w:r>
        <w:rPr>
          <w:sz w:val="24"/>
        </w:rPr>
        <w:t>inidôneo</w:t>
      </w:r>
      <w:r>
        <w:rPr>
          <w:spacing w:val="-4"/>
          <w:sz w:val="24"/>
        </w:rPr>
        <w:t xml:space="preserve"> </w:t>
      </w:r>
      <w:r>
        <w:rPr>
          <w:sz w:val="24"/>
        </w:rPr>
        <w:t>ou</w:t>
      </w:r>
      <w:r>
        <w:rPr>
          <w:spacing w:val="-4"/>
          <w:sz w:val="24"/>
        </w:rPr>
        <w:t xml:space="preserve"> </w:t>
      </w:r>
      <w:r>
        <w:rPr>
          <w:sz w:val="24"/>
        </w:rPr>
        <w:t>cometer</w:t>
      </w:r>
      <w:r>
        <w:rPr>
          <w:spacing w:val="-5"/>
          <w:sz w:val="24"/>
        </w:rPr>
        <w:t xml:space="preserve"> </w:t>
      </w:r>
      <w:r>
        <w:rPr>
          <w:sz w:val="24"/>
        </w:rPr>
        <w:t>fraude</w:t>
      </w:r>
      <w:r>
        <w:rPr>
          <w:spacing w:val="-4"/>
          <w:sz w:val="24"/>
        </w:rPr>
        <w:t xml:space="preserve"> </w:t>
      </w:r>
      <w:r>
        <w:rPr>
          <w:sz w:val="24"/>
        </w:rPr>
        <w:t>de</w:t>
      </w:r>
      <w:r>
        <w:rPr>
          <w:spacing w:val="-4"/>
          <w:sz w:val="24"/>
        </w:rPr>
        <w:t xml:space="preserve"> </w:t>
      </w:r>
      <w:r>
        <w:rPr>
          <w:sz w:val="24"/>
        </w:rPr>
        <w:t>qualquer</w:t>
      </w:r>
      <w:r>
        <w:rPr>
          <w:spacing w:val="-4"/>
          <w:sz w:val="24"/>
        </w:rPr>
        <w:t xml:space="preserve"> </w:t>
      </w:r>
      <w:r>
        <w:rPr>
          <w:spacing w:val="-2"/>
          <w:sz w:val="24"/>
        </w:rPr>
        <w:t>natureza;</w:t>
      </w:r>
    </w:p>
    <w:p w:rsidR="002D5F79" w:rsidRDefault="00B0013F">
      <w:pPr>
        <w:pStyle w:val="PargrafodaLista"/>
        <w:numPr>
          <w:ilvl w:val="2"/>
          <w:numId w:val="32"/>
        </w:numPr>
        <w:tabs>
          <w:tab w:val="left" w:pos="2209"/>
        </w:tabs>
        <w:spacing w:before="138"/>
        <w:ind w:left="2209" w:hanging="790"/>
        <w:jc w:val="both"/>
        <w:rPr>
          <w:sz w:val="24"/>
        </w:rPr>
      </w:pPr>
      <w:r>
        <w:rPr>
          <w:sz w:val="24"/>
        </w:rPr>
        <w:t>Praticar</w:t>
      </w:r>
      <w:r>
        <w:rPr>
          <w:spacing w:val="-12"/>
          <w:sz w:val="24"/>
        </w:rPr>
        <w:t xml:space="preserve"> </w:t>
      </w:r>
      <w:r>
        <w:rPr>
          <w:sz w:val="24"/>
        </w:rPr>
        <w:t>ato</w:t>
      </w:r>
      <w:r>
        <w:rPr>
          <w:spacing w:val="-12"/>
          <w:sz w:val="24"/>
        </w:rPr>
        <w:t xml:space="preserve"> </w:t>
      </w:r>
      <w:r>
        <w:rPr>
          <w:sz w:val="24"/>
        </w:rPr>
        <w:t>lesivo</w:t>
      </w:r>
      <w:r>
        <w:rPr>
          <w:spacing w:val="-12"/>
          <w:sz w:val="24"/>
        </w:rPr>
        <w:t xml:space="preserve"> </w:t>
      </w:r>
      <w:r>
        <w:rPr>
          <w:sz w:val="24"/>
        </w:rPr>
        <w:t>previsto</w:t>
      </w:r>
      <w:r>
        <w:rPr>
          <w:spacing w:val="-12"/>
          <w:sz w:val="24"/>
        </w:rPr>
        <w:t xml:space="preserve"> </w:t>
      </w:r>
      <w:r>
        <w:rPr>
          <w:sz w:val="24"/>
        </w:rPr>
        <w:t>no</w:t>
      </w:r>
      <w:r>
        <w:rPr>
          <w:spacing w:val="-11"/>
          <w:sz w:val="24"/>
        </w:rPr>
        <w:t xml:space="preserve"> </w:t>
      </w:r>
      <w:r>
        <w:rPr>
          <w:sz w:val="24"/>
        </w:rPr>
        <w:t>art.</w:t>
      </w:r>
      <w:r>
        <w:rPr>
          <w:spacing w:val="-13"/>
          <w:sz w:val="24"/>
        </w:rPr>
        <w:t xml:space="preserve"> </w:t>
      </w:r>
      <w:r>
        <w:rPr>
          <w:sz w:val="24"/>
        </w:rPr>
        <w:t>5º</w:t>
      </w:r>
      <w:r>
        <w:rPr>
          <w:spacing w:val="-11"/>
          <w:sz w:val="24"/>
        </w:rPr>
        <w:t xml:space="preserve"> </w:t>
      </w:r>
      <w:r>
        <w:rPr>
          <w:sz w:val="24"/>
        </w:rPr>
        <w:t>da</w:t>
      </w:r>
      <w:r>
        <w:rPr>
          <w:spacing w:val="-11"/>
          <w:sz w:val="24"/>
        </w:rPr>
        <w:t xml:space="preserve"> </w:t>
      </w:r>
      <w:r>
        <w:rPr>
          <w:sz w:val="24"/>
        </w:rPr>
        <w:t>Lei</w:t>
      </w:r>
      <w:r>
        <w:rPr>
          <w:spacing w:val="-12"/>
          <w:sz w:val="24"/>
        </w:rPr>
        <w:t xml:space="preserve"> </w:t>
      </w:r>
      <w:r>
        <w:rPr>
          <w:sz w:val="24"/>
        </w:rPr>
        <w:t>nº</w:t>
      </w:r>
      <w:r>
        <w:rPr>
          <w:spacing w:val="-11"/>
          <w:sz w:val="24"/>
        </w:rPr>
        <w:t xml:space="preserve"> </w:t>
      </w:r>
      <w:r>
        <w:rPr>
          <w:sz w:val="24"/>
        </w:rPr>
        <w:t>12.846,</w:t>
      </w:r>
      <w:r>
        <w:rPr>
          <w:spacing w:val="-11"/>
          <w:sz w:val="24"/>
        </w:rPr>
        <w:t xml:space="preserve"> </w:t>
      </w:r>
      <w:r>
        <w:rPr>
          <w:sz w:val="24"/>
        </w:rPr>
        <w:t>de</w:t>
      </w:r>
      <w:r>
        <w:rPr>
          <w:spacing w:val="-11"/>
          <w:sz w:val="24"/>
        </w:rPr>
        <w:t xml:space="preserve"> </w:t>
      </w:r>
      <w:r>
        <w:rPr>
          <w:sz w:val="24"/>
        </w:rPr>
        <w:t>1º</w:t>
      </w:r>
      <w:r>
        <w:rPr>
          <w:spacing w:val="-11"/>
          <w:sz w:val="24"/>
        </w:rPr>
        <w:t xml:space="preserve"> </w:t>
      </w:r>
      <w:r>
        <w:rPr>
          <w:sz w:val="24"/>
        </w:rPr>
        <w:t>de</w:t>
      </w:r>
      <w:r>
        <w:rPr>
          <w:spacing w:val="-11"/>
          <w:sz w:val="24"/>
        </w:rPr>
        <w:t xml:space="preserve"> </w:t>
      </w:r>
      <w:r>
        <w:rPr>
          <w:sz w:val="24"/>
        </w:rPr>
        <w:t>agosto</w:t>
      </w:r>
      <w:r>
        <w:rPr>
          <w:spacing w:val="-12"/>
          <w:sz w:val="24"/>
        </w:rPr>
        <w:t xml:space="preserve"> </w:t>
      </w:r>
      <w:r>
        <w:rPr>
          <w:sz w:val="24"/>
        </w:rPr>
        <w:t>de</w:t>
      </w:r>
      <w:r>
        <w:rPr>
          <w:spacing w:val="-11"/>
          <w:sz w:val="24"/>
        </w:rPr>
        <w:t xml:space="preserve"> </w:t>
      </w:r>
      <w:r>
        <w:rPr>
          <w:spacing w:val="-2"/>
          <w:sz w:val="24"/>
        </w:rPr>
        <w:t>2013.</w:t>
      </w:r>
    </w:p>
    <w:p w:rsidR="002D5F79" w:rsidRDefault="00B0013F">
      <w:pPr>
        <w:pStyle w:val="PargrafodaLista"/>
        <w:numPr>
          <w:ilvl w:val="1"/>
          <w:numId w:val="32"/>
        </w:numPr>
        <w:tabs>
          <w:tab w:val="left" w:pos="2021"/>
        </w:tabs>
        <w:spacing w:before="138" w:line="360" w:lineRule="auto"/>
        <w:ind w:right="1077" w:firstLine="0"/>
        <w:jc w:val="both"/>
        <w:rPr>
          <w:sz w:val="24"/>
        </w:rPr>
      </w:pPr>
      <w:r>
        <w:rPr>
          <w:sz w:val="24"/>
        </w:rPr>
        <w:t>Serão</w:t>
      </w:r>
      <w:r>
        <w:rPr>
          <w:spacing w:val="-1"/>
          <w:sz w:val="24"/>
        </w:rPr>
        <w:t xml:space="preserve"> </w:t>
      </w:r>
      <w:r>
        <w:rPr>
          <w:sz w:val="24"/>
        </w:rPr>
        <w:t>aplicadas</w:t>
      </w:r>
      <w:r>
        <w:rPr>
          <w:spacing w:val="-1"/>
          <w:sz w:val="24"/>
        </w:rPr>
        <w:t xml:space="preserve"> </w:t>
      </w:r>
      <w:r>
        <w:rPr>
          <w:sz w:val="24"/>
        </w:rPr>
        <w:t>ao</w:t>
      </w:r>
      <w:r>
        <w:rPr>
          <w:spacing w:val="-1"/>
          <w:sz w:val="24"/>
        </w:rPr>
        <w:t xml:space="preserve"> </w:t>
      </w:r>
      <w:r>
        <w:rPr>
          <w:sz w:val="24"/>
        </w:rPr>
        <w:t>responsável</w:t>
      </w:r>
      <w:r>
        <w:rPr>
          <w:spacing w:val="-1"/>
          <w:sz w:val="24"/>
        </w:rPr>
        <w:t xml:space="preserve"> </w:t>
      </w:r>
      <w:r>
        <w:rPr>
          <w:sz w:val="24"/>
        </w:rPr>
        <w:t>pelas</w:t>
      </w:r>
      <w:r>
        <w:rPr>
          <w:spacing w:val="-3"/>
          <w:sz w:val="24"/>
        </w:rPr>
        <w:t xml:space="preserve"> </w:t>
      </w:r>
      <w:r>
        <w:rPr>
          <w:sz w:val="24"/>
        </w:rPr>
        <w:t>infrações</w:t>
      </w:r>
      <w:r>
        <w:rPr>
          <w:spacing w:val="-1"/>
          <w:sz w:val="24"/>
        </w:rPr>
        <w:t xml:space="preserve"> </w:t>
      </w:r>
      <w:r>
        <w:rPr>
          <w:sz w:val="24"/>
        </w:rPr>
        <w:t>administrativas</w:t>
      </w:r>
      <w:r>
        <w:rPr>
          <w:spacing w:val="-1"/>
          <w:sz w:val="24"/>
        </w:rPr>
        <w:t xml:space="preserve"> </w:t>
      </w:r>
      <w:r>
        <w:rPr>
          <w:sz w:val="24"/>
        </w:rPr>
        <w:t>acima</w:t>
      </w:r>
      <w:r>
        <w:rPr>
          <w:spacing w:val="-1"/>
          <w:sz w:val="24"/>
        </w:rPr>
        <w:t xml:space="preserve"> </w:t>
      </w:r>
      <w:r>
        <w:rPr>
          <w:sz w:val="24"/>
        </w:rPr>
        <w:t>descritas as seguintes sanções:</w:t>
      </w:r>
    </w:p>
    <w:p w:rsidR="002D5F79" w:rsidRDefault="00B0013F">
      <w:pPr>
        <w:pStyle w:val="PargrafodaLista"/>
        <w:numPr>
          <w:ilvl w:val="2"/>
          <w:numId w:val="32"/>
        </w:numPr>
        <w:tabs>
          <w:tab w:val="left" w:pos="2259"/>
        </w:tabs>
        <w:spacing w:line="360" w:lineRule="auto"/>
        <w:ind w:right="1077" w:firstLine="0"/>
        <w:jc w:val="both"/>
        <w:rPr>
          <w:sz w:val="24"/>
        </w:rPr>
      </w:pPr>
      <w:r>
        <w:rPr>
          <w:rFonts w:ascii="Arial" w:hAnsi="Arial"/>
          <w:b/>
          <w:sz w:val="24"/>
        </w:rPr>
        <w:t>Advertência</w:t>
      </w:r>
      <w:r>
        <w:rPr>
          <w:sz w:val="24"/>
        </w:rPr>
        <w:t>, quando o CONTRATADO der causa à inexecução parcial do contrato, sempre que não se justificar a imposição de penalidade mais grave (§2º do art. 156 da Lei nº 14.133, de 2021);</w:t>
      </w:r>
    </w:p>
    <w:p w:rsidR="002D5F79" w:rsidRDefault="00B0013F">
      <w:pPr>
        <w:pStyle w:val="PargrafodaLista"/>
        <w:numPr>
          <w:ilvl w:val="2"/>
          <w:numId w:val="32"/>
        </w:numPr>
        <w:tabs>
          <w:tab w:val="left" w:pos="2215"/>
        </w:tabs>
        <w:spacing w:line="360" w:lineRule="auto"/>
        <w:ind w:right="1074" w:firstLine="0"/>
        <w:jc w:val="both"/>
        <w:rPr>
          <w:sz w:val="24"/>
        </w:rPr>
      </w:pPr>
      <w:r>
        <w:rPr>
          <w:rFonts w:ascii="Arial" w:hAnsi="Arial"/>
          <w:b/>
          <w:sz w:val="24"/>
        </w:rPr>
        <w:t>Impedimento</w:t>
      </w:r>
      <w:r>
        <w:rPr>
          <w:rFonts w:ascii="Arial" w:hAnsi="Arial"/>
          <w:b/>
          <w:spacing w:val="-7"/>
          <w:sz w:val="24"/>
        </w:rPr>
        <w:t xml:space="preserve"> </w:t>
      </w:r>
      <w:r>
        <w:rPr>
          <w:rFonts w:ascii="Arial" w:hAnsi="Arial"/>
          <w:b/>
          <w:sz w:val="24"/>
        </w:rPr>
        <w:t>de</w:t>
      </w:r>
      <w:r>
        <w:rPr>
          <w:rFonts w:ascii="Arial" w:hAnsi="Arial"/>
          <w:b/>
          <w:spacing w:val="-6"/>
          <w:sz w:val="24"/>
        </w:rPr>
        <w:t xml:space="preserve"> </w:t>
      </w:r>
      <w:r>
        <w:rPr>
          <w:rFonts w:ascii="Arial" w:hAnsi="Arial"/>
          <w:b/>
          <w:sz w:val="24"/>
        </w:rPr>
        <w:t>licitar</w:t>
      </w:r>
      <w:r>
        <w:rPr>
          <w:rFonts w:ascii="Arial" w:hAnsi="Arial"/>
          <w:b/>
          <w:spacing w:val="-5"/>
          <w:sz w:val="24"/>
        </w:rPr>
        <w:t xml:space="preserve"> </w:t>
      </w:r>
      <w:r>
        <w:rPr>
          <w:rFonts w:ascii="Arial" w:hAnsi="Arial"/>
          <w:b/>
          <w:sz w:val="24"/>
        </w:rPr>
        <w:t>e</w:t>
      </w:r>
      <w:r>
        <w:rPr>
          <w:rFonts w:ascii="Arial" w:hAnsi="Arial"/>
          <w:b/>
          <w:spacing w:val="-6"/>
          <w:sz w:val="24"/>
        </w:rPr>
        <w:t xml:space="preserve"> </w:t>
      </w:r>
      <w:r>
        <w:rPr>
          <w:rFonts w:ascii="Arial" w:hAnsi="Arial"/>
          <w:b/>
          <w:sz w:val="24"/>
        </w:rPr>
        <w:t>contratar</w:t>
      </w:r>
      <w:r>
        <w:rPr>
          <w:sz w:val="24"/>
        </w:rPr>
        <w:t>,</w:t>
      </w:r>
      <w:r>
        <w:rPr>
          <w:spacing w:val="-7"/>
          <w:sz w:val="24"/>
        </w:rPr>
        <w:t xml:space="preserve"> </w:t>
      </w:r>
      <w:r>
        <w:rPr>
          <w:sz w:val="24"/>
        </w:rPr>
        <w:t>quando</w:t>
      </w:r>
      <w:r>
        <w:rPr>
          <w:spacing w:val="-5"/>
          <w:sz w:val="24"/>
        </w:rPr>
        <w:t xml:space="preserve"> </w:t>
      </w:r>
      <w:r>
        <w:rPr>
          <w:sz w:val="24"/>
        </w:rPr>
        <w:t>praticadas</w:t>
      </w:r>
      <w:r>
        <w:rPr>
          <w:spacing w:val="-6"/>
          <w:sz w:val="24"/>
        </w:rPr>
        <w:t xml:space="preserve"> </w:t>
      </w:r>
      <w:r>
        <w:rPr>
          <w:sz w:val="24"/>
        </w:rPr>
        <w:t>as</w:t>
      </w:r>
      <w:r>
        <w:rPr>
          <w:spacing w:val="-6"/>
          <w:sz w:val="24"/>
        </w:rPr>
        <w:t xml:space="preserve"> </w:t>
      </w:r>
      <w:r>
        <w:rPr>
          <w:sz w:val="24"/>
        </w:rPr>
        <w:t>condutas</w:t>
      </w:r>
      <w:r>
        <w:rPr>
          <w:spacing w:val="-6"/>
          <w:sz w:val="24"/>
        </w:rPr>
        <w:t xml:space="preserve"> </w:t>
      </w:r>
      <w:r>
        <w:rPr>
          <w:sz w:val="24"/>
        </w:rPr>
        <w:t xml:space="preserve">descritas nos subitens 11.1.2, 11.1.3. e 11.1.4 deste Termo de Contrato, sempre que não se justificar a imposição de penalidade mais grave (§4º do art. 156 da Lei nº 14.133, de </w:t>
      </w:r>
      <w:r>
        <w:rPr>
          <w:spacing w:val="-2"/>
          <w:sz w:val="24"/>
        </w:rPr>
        <w:t>2021);</w:t>
      </w:r>
    </w:p>
    <w:p w:rsidR="002D5F79" w:rsidRDefault="00B0013F">
      <w:pPr>
        <w:pStyle w:val="PargrafodaLista"/>
        <w:numPr>
          <w:ilvl w:val="2"/>
          <w:numId w:val="32"/>
        </w:numPr>
        <w:tabs>
          <w:tab w:val="left" w:pos="2285"/>
        </w:tabs>
        <w:spacing w:line="360" w:lineRule="auto"/>
        <w:ind w:right="1072" w:firstLine="0"/>
        <w:jc w:val="both"/>
        <w:rPr>
          <w:sz w:val="24"/>
        </w:rPr>
      </w:pPr>
      <w:r>
        <w:rPr>
          <w:rFonts w:ascii="Arial" w:hAnsi="Arial"/>
          <w:b/>
          <w:sz w:val="24"/>
        </w:rPr>
        <w:t>Declaração de inidoneidade para licitar ou contratar</w:t>
      </w:r>
      <w:r>
        <w:rPr>
          <w:sz w:val="24"/>
        </w:rPr>
        <w:t>, que impedirá o responsável</w:t>
      </w:r>
      <w:r>
        <w:rPr>
          <w:spacing w:val="-10"/>
          <w:sz w:val="24"/>
        </w:rPr>
        <w:t xml:space="preserve"> </w:t>
      </w:r>
      <w:r>
        <w:rPr>
          <w:sz w:val="24"/>
        </w:rPr>
        <w:t>de</w:t>
      </w:r>
      <w:r>
        <w:rPr>
          <w:spacing w:val="-10"/>
          <w:sz w:val="24"/>
        </w:rPr>
        <w:t xml:space="preserve"> </w:t>
      </w:r>
      <w:r>
        <w:rPr>
          <w:sz w:val="24"/>
        </w:rPr>
        <w:t>licitar</w:t>
      </w:r>
      <w:r>
        <w:rPr>
          <w:spacing w:val="-11"/>
          <w:sz w:val="24"/>
        </w:rPr>
        <w:t xml:space="preserve"> </w:t>
      </w:r>
      <w:r>
        <w:rPr>
          <w:sz w:val="24"/>
        </w:rPr>
        <w:t>ou</w:t>
      </w:r>
      <w:r>
        <w:rPr>
          <w:spacing w:val="-10"/>
          <w:sz w:val="24"/>
        </w:rPr>
        <w:t xml:space="preserve"> </w:t>
      </w:r>
      <w:r>
        <w:rPr>
          <w:sz w:val="24"/>
        </w:rPr>
        <w:t>contratar</w:t>
      </w:r>
      <w:r>
        <w:rPr>
          <w:spacing w:val="-11"/>
          <w:sz w:val="24"/>
        </w:rPr>
        <w:t xml:space="preserve"> </w:t>
      </w:r>
      <w:r>
        <w:rPr>
          <w:sz w:val="24"/>
        </w:rPr>
        <w:t>no</w:t>
      </w:r>
      <w:r>
        <w:rPr>
          <w:spacing w:val="-8"/>
          <w:sz w:val="24"/>
        </w:rPr>
        <w:t xml:space="preserve"> </w:t>
      </w:r>
      <w:r>
        <w:rPr>
          <w:sz w:val="24"/>
        </w:rPr>
        <w:t>âmbito</w:t>
      </w:r>
      <w:r>
        <w:rPr>
          <w:spacing w:val="-11"/>
          <w:sz w:val="24"/>
        </w:rPr>
        <w:t xml:space="preserve"> </w:t>
      </w:r>
      <w:r>
        <w:rPr>
          <w:sz w:val="24"/>
        </w:rPr>
        <w:t>da</w:t>
      </w:r>
      <w:r>
        <w:rPr>
          <w:spacing w:val="-10"/>
          <w:sz w:val="24"/>
        </w:rPr>
        <w:t xml:space="preserve"> </w:t>
      </w:r>
      <w:r>
        <w:rPr>
          <w:sz w:val="24"/>
        </w:rPr>
        <w:t>Administração</w:t>
      </w:r>
      <w:r>
        <w:rPr>
          <w:spacing w:val="-11"/>
          <w:sz w:val="24"/>
        </w:rPr>
        <w:t xml:space="preserve"> </w:t>
      </w:r>
      <w:r>
        <w:rPr>
          <w:sz w:val="24"/>
        </w:rPr>
        <w:t>Pública</w:t>
      </w:r>
      <w:r>
        <w:rPr>
          <w:spacing w:val="-11"/>
          <w:sz w:val="24"/>
        </w:rPr>
        <w:t xml:space="preserve"> </w:t>
      </w:r>
      <w:r>
        <w:rPr>
          <w:sz w:val="24"/>
        </w:rPr>
        <w:t>direta</w:t>
      </w:r>
      <w:r>
        <w:rPr>
          <w:spacing w:val="-11"/>
          <w:sz w:val="24"/>
        </w:rPr>
        <w:t xml:space="preserve"> </w:t>
      </w:r>
      <w:r>
        <w:rPr>
          <w:sz w:val="24"/>
        </w:rPr>
        <w:t>e</w:t>
      </w:r>
      <w:r>
        <w:rPr>
          <w:spacing w:val="-11"/>
          <w:sz w:val="24"/>
        </w:rPr>
        <w:t xml:space="preserve"> </w:t>
      </w:r>
      <w:r>
        <w:rPr>
          <w:sz w:val="24"/>
        </w:rPr>
        <w:t>indireta de</w:t>
      </w:r>
      <w:r>
        <w:rPr>
          <w:spacing w:val="-12"/>
          <w:sz w:val="24"/>
        </w:rPr>
        <w:t xml:space="preserve"> </w:t>
      </w:r>
      <w:r>
        <w:rPr>
          <w:sz w:val="24"/>
        </w:rPr>
        <w:t>todos</w:t>
      </w:r>
      <w:r>
        <w:rPr>
          <w:spacing w:val="-13"/>
          <w:sz w:val="24"/>
        </w:rPr>
        <w:t xml:space="preserve"> </w:t>
      </w:r>
      <w:r>
        <w:rPr>
          <w:sz w:val="24"/>
        </w:rPr>
        <w:t>os</w:t>
      </w:r>
      <w:r>
        <w:rPr>
          <w:spacing w:val="-13"/>
          <w:sz w:val="24"/>
        </w:rPr>
        <w:t xml:space="preserve"> </w:t>
      </w:r>
      <w:r>
        <w:rPr>
          <w:sz w:val="24"/>
        </w:rPr>
        <w:t>entes</w:t>
      </w:r>
      <w:r>
        <w:rPr>
          <w:spacing w:val="-13"/>
          <w:sz w:val="24"/>
        </w:rPr>
        <w:t xml:space="preserve"> </w:t>
      </w:r>
      <w:r>
        <w:rPr>
          <w:sz w:val="24"/>
        </w:rPr>
        <w:t>federativos,</w:t>
      </w:r>
      <w:r>
        <w:rPr>
          <w:spacing w:val="-13"/>
          <w:sz w:val="24"/>
        </w:rPr>
        <w:t xml:space="preserve"> </w:t>
      </w:r>
      <w:r>
        <w:rPr>
          <w:sz w:val="24"/>
        </w:rPr>
        <w:t>pelo</w:t>
      </w:r>
      <w:r>
        <w:rPr>
          <w:spacing w:val="-13"/>
          <w:sz w:val="24"/>
        </w:rPr>
        <w:t xml:space="preserve"> </w:t>
      </w:r>
      <w:r>
        <w:rPr>
          <w:sz w:val="24"/>
        </w:rPr>
        <w:t>prazo</w:t>
      </w:r>
      <w:r>
        <w:rPr>
          <w:spacing w:val="-12"/>
          <w:sz w:val="24"/>
        </w:rPr>
        <w:t xml:space="preserve"> </w:t>
      </w:r>
      <w:r>
        <w:rPr>
          <w:sz w:val="24"/>
        </w:rPr>
        <w:t>mínimo</w:t>
      </w:r>
      <w:r>
        <w:rPr>
          <w:spacing w:val="-13"/>
          <w:sz w:val="24"/>
        </w:rPr>
        <w:t xml:space="preserve"> </w:t>
      </w:r>
      <w:r>
        <w:rPr>
          <w:sz w:val="24"/>
        </w:rPr>
        <w:t>de</w:t>
      </w:r>
      <w:r>
        <w:rPr>
          <w:spacing w:val="-12"/>
          <w:sz w:val="24"/>
        </w:rPr>
        <w:t xml:space="preserve"> </w:t>
      </w:r>
      <w:r>
        <w:rPr>
          <w:sz w:val="24"/>
        </w:rPr>
        <w:t>3</w:t>
      </w:r>
      <w:r>
        <w:rPr>
          <w:spacing w:val="-13"/>
          <w:sz w:val="24"/>
        </w:rPr>
        <w:t xml:space="preserve"> </w:t>
      </w:r>
      <w:r>
        <w:rPr>
          <w:sz w:val="24"/>
        </w:rPr>
        <w:t>(três)</w:t>
      </w:r>
      <w:r>
        <w:rPr>
          <w:spacing w:val="-13"/>
          <w:sz w:val="24"/>
        </w:rPr>
        <w:t xml:space="preserve"> </w:t>
      </w:r>
      <w:r>
        <w:rPr>
          <w:sz w:val="24"/>
        </w:rPr>
        <w:t>anos</w:t>
      </w:r>
      <w:r>
        <w:rPr>
          <w:spacing w:val="-13"/>
          <w:sz w:val="24"/>
        </w:rPr>
        <w:t xml:space="preserve"> </w:t>
      </w:r>
      <w:r>
        <w:rPr>
          <w:sz w:val="24"/>
        </w:rPr>
        <w:t>e</w:t>
      </w:r>
      <w:r>
        <w:rPr>
          <w:spacing w:val="-13"/>
          <w:sz w:val="24"/>
        </w:rPr>
        <w:t xml:space="preserve"> </w:t>
      </w:r>
      <w:r>
        <w:rPr>
          <w:sz w:val="24"/>
        </w:rPr>
        <w:t>máximo</w:t>
      </w:r>
      <w:r>
        <w:rPr>
          <w:spacing w:val="-13"/>
          <w:sz w:val="24"/>
        </w:rPr>
        <w:t xml:space="preserve"> </w:t>
      </w:r>
      <w:r>
        <w:rPr>
          <w:sz w:val="24"/>
        </w:rPr>
        <w:t>de</w:t>
      </w:r>
      <w:r>
        <w:rPr>
          <w:spacing w:val="-12"/>
          <w:sz w:val="24"/>
        </w:rPr>
        <w:t xml:space="preserve"> </w:t>
      </w:r>
      <w:r>
        <w:rPr>
          <w:sz w:val="24"/>
        </w:rPr>
        <w:t>6</w:t>
      </w:r>
      <w:r>
        <w:rPr>
          <w:spacing w:val="-13"/>
          <w:sz w:val="24"/>
        </w:rPr>
        <w:t xml:space="preserve"> </w:t>
      </w:r>
      <w:r>
        <w:rPr>
          <w:sz w:val="24"/>
        </w:rPr>
        <w:t>(seis) anos, os casos dos subitens 11.1.5. a 11.1.8, bem como nos demais casos que justifiquem</w:t>
      </w:r>
      <w:r>
        <w:rPr>
          <w:spacing w:val="-10"/>
          <w:sz w:val="24"/>
        </w:rPr>
        <w:t xml:space="preserve"> </w:t>
      </w:r>
      <w:r>
        <w:rPr>
          <w:sz w:val="24"/>
        </w:rPr>
        <w:t>a</w:t>
      </w:r>
      <w:r>
        <w:rPr>
          <w:spacing w:val="-10"/>
          <w:sz w:val="24"/>
        </w:rPr>
        <w:t xml:space="preserve"> </w:t>
      </w:r>
      <w:r>
        <w:rPr>
          <w:sz w:val="24"/>
        </w:rPr>
        <w:t>imposição</w:t>
      </w:r>
      <w:r>
        <w:rPr>
          <w:spacing w:val="-9"/>
          <w:sz w:val="24"/>
        </w:rPr>
        <w:t xml:space="preserve"> </w:t>
      </w:r>
      <w:r>
        <w:rPr>
          <w:sz w:val="24"/>
        </w:rPr>
        <w:t>da</w:t>
      </w:r>
      <w:r>
        <w:rPr>
          <w:spacing w:val="-9"/>
          <w:sz w:val="24"/>
        </w:rPr>
        <w:t xml:space="preserve"> </w:t>
      </w:r>
      <w:r>
        <w:rPr>
          <w:sz w:val="24"/>
        </w:rPr>
        <w:t>penalidade</w:t>
      </w:r>
      <w:r>
        <w:rPr>
          <w:spacing w:val="-12"/>
          <w:sz w:val="24"/>
        </w:rPr>
        <w:t xml:space="preserve"> </w:t>
      </w:r>
      <w:r>
        <w:rPr>
          <w:sz w:val="24"/>
        </w:rPr>
        <w:t>mais</w:t>
      </w:r>
      <w:r>
        <w:rPr>
          <w:spacing w:val="-10"/>
          <w:sz w:val="24"/>
        </w:rPr>
        <w:t xml:space="preserve"> </w:t>
      </w:r>
      <w:r>
        <w:rPr>
          <w:sz w:val="24"/>
        </w:rPr>
        <w:t>grave</w:t>
      </w:r>
      <w:r>
        <w:rPr>
          <w:spacing w:val="-8"/>
          <w:sz w:val="24"/>
        </w:rPr>
        <w:t xml:space="preserve"> </w:t>
      </w:r>
      <w:r>
        <w:rPr>
          <w:sz w:val="24"/>
        </w:rPr>
        <w:t>(§5º</w:t>
      </w:r>
      <w:r>
        <w:rPr>
          <w:spacing w:val="-10"/>
          <w:sz w:val="24"/>
        </w:rPr>
        <w:t xml:space="preserve"> </w:t>
      </w:r>
      <w:r>
        <w:rPr>
          <w:sz w:val="24"/>
        </w:rPr>
        <w:t>do</w:t>
      </w:r>
      <w:r>
        <w:rPr>
          <w:spacing w:val="-9"/>
          <w:sz w:val="24"/>
        </w:rPr>
        <w:t xml:space="preserve"> </w:t>
      </w:r>
      <w:r>
        <w:rPr>
          <w:sz w:val="24"/>
        </w:rPr>
        <w:t>art.</w:t>
      </w:r>
      <w:r>
        <w:rPr>
          <w:spacing w:val="-9"/>
          <w:sz w:val="24"/>
        </w:rPr>
        <w:t xml:space="preserve"> </w:t>
      </w:r>
      <w:r>
        <w:rPr>
          <w:sz w:val="24"/>
        </w:rPr>
        <w:t>156</w:t>
      </w:r>
      <w:r>
        <w:rPr>
          <w:spacing w:val="-10"/>
          <w:sz w:val="24"/>
        </w:rPr>
        <w:t xml:space="preserve"> </w:t>
      </w:r>
      <w:r>
        <w:rPr>
          <w:sz w:val="24"/>
        </w:rPr>
        <w:t>da</w:t>
      </w:r>
      <w:r>
        <w:rPr>
          <w:spacing w:val="-9"/>
          <w:sz w:val="24"/>
        </w:rPr>
        <w:t xml:space="preserve"> </w:t>
      </w:r>
      <w:r>
        <w:rPr>
          <w:sz w:val="24"/>
        </w:rPr>
        <w:t>Lei</w:t>
      </w:r>
      <w:r>
        <w:rPr>
          <w:spacing w:val="-10"/>
          <w:sz w:val="24"/>
        </w:rPr>
        <w:t xml:space="preserve"> </w:t>
      </w:r>
      <w:r>
        <w:rPr>
          <w:sz w:val="24"/>
        </w:rPr>
        <w:t>nº</w:t>
      </w:r>
      <w:r>
        <w:rPr>
          <w:spacing w:val="-7"/>
          <w:sz w:val="24"/>
        </w:rPr>
        <w:t xml:space="preserve"> </w:t>
      </w:r>
      <w:r>
        <w:rPr>
          <w:sz w:val="24"/>
        </w:rPr>
        <w:t>14.133,</w:t>
      </w:r>
      <w:r>
        <w:rPr>
          <w:spacing w:val="-11"/>
          <w:sz w:val="24"/>
        </w:rPr>
        <w:t xml:space="preserve"> </w:t>
      </w:r>
      <w:r>
        <w:rPr>
          <w:sz w:val="24"/>
        </w:rPr>
        <w:t xml:space="preserve">de </w:t>
      </w:r>
      <w:r>
        <w:rPr>
          <w:spacing w:val="-2"/>
          <w:sz w:val="24"/>
        </w:rPr>
        <w:t>2021).</w:t>
      </w:r>
    </w:p>
    <w:p w:rsidR="002D5F79" w:rsidRDefault="00B0013F">
      <w:pPr>
        <w:pStyle w:val="Ttulo2"/>
        <w:numPr>
          <w:ilvl w:val="2"/>
          <w:numId w:val="32"/>
        </w:numPr>
        <w:tabs>
          <w:tab w:val="left" w:pos="2217"/>
        </w:tabs>
        <w:spacing w:before="1"/>
        <w:ind w:left="2217" w:hanging="798"/>
        <w:jc w:val="both"/>
        <w:rPr>
          <w:rFonts w:ascii="Arial MT"/>
          <w:b w:val="0"/>
        </w:rPr>
      </w:pPr>
      <w:r>
        <w:rPr>
          <w:spacing w:val="-2"/>
        </w:rPr>
        <w:t>Multa:</w:t>
      </w:r>
    </w:p>
    <w:p w:rsidR="002D5F79" w:rsidRDefault="002D5F79">
      <w:pPr>
        <w:pStyle w:val="Ttulo2"/>
        <w:jc w:val="both"/>
        <w:rPr>
          <w:rFonts w:ascii="Arial MT"/>
          <w:b w:val="0"/>
        </w:rPr>
        <w:sectPr w:rsidR="002D5F79">
          <w:headerReference w:type="default" r:id="rId52"/>
          <w:footerReference w:type="default" r:id="rId53"/>
          <w:pgSz w:w="11910" w:h="16840"/>
          <w:pgMar w:top="1840" w:right="0" w:bottom="1020" w:left="283" w:header="658" w:footer="834" w:gutter="0"/>
          <w:cols w:space="720"/>
        </w:sectPr>
      </w:pPr>
    </w:p>
    <w:p w:rsidR="002D5F79" w:rsidRDefault="002D5F79">
      <w:pPr>
        <w:pStyle w:val="Corpodetexto"/>
        <w:spacing w:before="2"/>
        <w:ind w:left="0"/>
        <w:jc w:val="left"/>
        <w:rPr>
          <w:rFonts w:ascii="Arial"/>
          <w:b/>
        </w:rPr>
      </w:pPr>
    </w:p>
    <w:p w:rsidR="002D5F79" w:rsidRDefault="00B0013F">
      <w:pPr>
        <w:pStyle w:val="PargrafodaLista"/>
        <w:numPr>
          <w:ilvl w:val="3"/>
          <w:numId w:val="32"/>
        </w:numPr>
        <w:tabs>
          <w:tab w:val="left" w:pos="2402"/>
        </w:tabs>
        <w:spacing w:line="360" w:lineRule="auto"/>
        <w:ind w:right="1073" w:firstLine="0"/>
        <w:jc w:val="both"/>
        <w:rPr>
          <w:sz w:val="24"/>
        </w:rPr>
      </w:pPr>
      <w:r>
        <w:rPr>
          <w:sz w:val="24"/>
        </w:rPr>
        <w:t>Moratória</w:t>
      </w:r>
      <w:r>
        <w:rPr>
          <w:spacing w:val="-17"/>
          <w:sz w:val="24"/>
        </w:rPr>
        <w:t xml:space="preserve"> </w:t>
      </w:r>
      <w:r>
        <w:rPr>
          <w:sz w:val="24"/>
        </w:rPr>
        <w:t>de</w:t>
      </w:r>
      <w:r>
        <w:rPr>
          <w:spacing w:val="-17"/>
          <w:sz w:val="24"/>
        </w:rPr>
        <w:t xml:space="preserve"> </w:t>
      </w:r>
      <w:r>
        <w:rPr>
          <w:rFonts w:ascii="Arial" w:hAnsi="Arial"/>
          <w:b/>
          <w:sz w:val="24"/>
        </w:rPr>
        <w:t>10%</w:t>
      </w:r>
      <w:r>
        <w:rPr>
          <w:rFonts w:ascii="Arial" w:hAnsi="Arial"/>
          <w:b/>
          <w:spacing w:val="-16"/>
          <w:sz w:val="24"/>
        </w:rPr>
        <w:t xml:space="preserve"> </w:t>
      </w:r>
      <w:r>
        <w:rPr>
          <w:rFonts w:ascii="Arial" w:hAnsi="Arial"/>
          <w:b/>
          <w:sz w:val="24"/>
        </w:rPr>
        <w:t>(dez</w:t>
      </w:r>
      <w:r>
        <w:rPr>
          <w:rFonts w:ascii="Arial" w:hAnsi="Arial"/>
          <w:b/>
          <w:spacing w:val="-17"/>
          <w:sz w:val="24"/>
        </w:rPr>
        <w:t xml:space="preserve"> </w:t>
      </w:r>
      <w:r>
        <w:rPr>
          <w:rFonts w:ascii="Arial" w:hAnsi="Arial"/>
          <w:b/>
          <w:sz w:val="24"/>
        </w:rPr>
        <w:t>por</w:t>
      </w:r>
      <w:r>
        <w:rPr>
          <w:rFonts w:ascii="Arial" w:hAnsi="Arial"/>
          <w:b/>
          <w:spacing w:val="-17"/>
          <w:sz w:val="24"/>
        </w:rPr>
        <w:t xml:space="preserve"> </w:t>
      </w:r>
      <w:r>
        <w:rPr>
          <w:rFonts w:ascii="Arial" w:hAnsi="Arial"/>
          <w:b/>
          <w:sz w:val="24"/>
        </w:rPr>
        <w:t>cento)</w:t>
      </w:r>
      <w:r>
        <w:rPr>
          <w:rFonts w:ascii="Arial" w:hAnsi="Arial"/>
          <w:b/>
          <w:spacing w:val="-16"/>
          <w:sz w:val="24"/>
        </w:rPr>
        <w:t xml:space="preserve"> </w:t>
      </w:r>
      <w:r>
        <w:rPr>
          <w:sz w:val="24"/>
        </w:rPr>
        <w:t>por</w:t>
      </w:r>
      <w:r>
        <w:rPr>
          <w:spacing w:val="-17"/>
          <w:sz w:val="24"/>
        </w:rPr>
        <w:t xml:space="preserve"> </w:t>
      </w:r>
      <w:r>
        <w:rPr>
          <w:sz w:val="24"/>
        </w:rPr>
        <w:t>dia</w:t>
      </w:r>
      <w:r>
        <w:rPr>
          <w:spacing w:val="-16"/>
          <w:sz w:val="24"/>
        </w:rPr>
        <w:t xml:space="preserve"> </w:t>
      </w:r>
      <w:r>
        <w:rPr>
          <w:sz w:val="24"/>
        </w:rPr>
        <w:t>de</w:t>
      </w:r>
      <w:r>
        <w:rPr>
          <w:spacing w:val="-16"/>
          <w:sz w:val="24"/>
        </w:rPr>
        <w:t xml:space="preserve"> </w:t>
      </w:r>
      <w:r>
        <w:rPr>
          <w:sz w:val="24"/>
        </w:rPr>
        <w:t>atraso</w:t>
      </w:r>
      <w:r>
        <w:rPr>
          <w:spacing w:val="-16"/>
          <w:sz w:val="24"/>
        </w:rPr>
        <w:t xml:space="preserve"> </w:t>
      </w:r>
      <w:r>
        <w:rPr>
          <w:sz w:val="24"/>
        </w:rPr>
        <w:t>injustificado</w:t>
      </w:r>
      <w:r>
        <w:rPr>
          <w:spacing w:val="-17"/>
          <w:sz w:val="24"/>
        </w:rPr>
        <w:t xml:space="preserve"> </w:t>
      </w:r>
      <w:r>
        <w:rPr>
          <w:sz w:val="24"/>
        </w:rPr>
        <w:t>sobre</w:t>
      </w:r>
      <w:r>
        <w:rPr>
          <w:spacing w:val="-15"/>
          <w:sz w:val="24"/>
        </w:rPr>
        <w:t xml:space="preserve"> </w:t>
      </w:r>
      <w:r>
        <w:rPr>
          <w:sz w:val="24"/>
        </w:rPr>
        <w:t>o</w:t>
      </w:r>
      <w:r>
        <w:rPr>
          <w:spacing w:val="-17"/>
          <w:sz w:val="24"/>
        </w:rPr>
        <w:t xml:space="preserve"> </w:t>
      </w:r>
      <w:r>
        <w:rPr>
          <w:sz w:val="24"/>
        </w:rPr>
        <w:t>valor total</w:t>
      </w:r>
      <w:r>
        <w:rPr>
          <w:spacing w:val="-10"/>
          <w:sz w:val="24"/>
        </w:rPr>
        <w:t xml:space="preserve"> </w:t>
      </w:r>
      <w:r>
        <w:rPr>
          <w:sz w:val="24"/>
        </w:rPr>
        <w:t>do</w:t>
      </w:r>
      <w:r>
        <w:rPr>
          <w:spacing w:val="-10"/>
          <w:sz w:val="24"/>
        </w:rPr>
        <w:t xml:space="preserve"> </w:t>
      </w:r>
      <w:r>
        <w:rPr>
          <w:sz w:val="24"/>
        </w:rPr>
        <w:t>contrato,</w:t>
      </w:r>
      <w:r>
        <w:rPr>
          <w:spacing w:val="-11"/>
          <w:sz w:val="24"/>
        </w:rPr>
        <w:t xml:space="preserve"> </w:t>
      </w:r>
      <w:r>
        <w:rPr>
          <w:sz w:val="24"/>
        </w:rPr>
        <w:t>até</w:t>
      </w:r>
      <w:r>
        <w:rPr>
          <w:spacing w:val="-11"/>
          <w:sz w:val="24"/>
        </w:rPr>
        <w:t xml:space="preserve"> </w:t>
      </w:r>
      <w:r>
        <w:rPr>
          <w:sz w:val="24"/>
        </w:rPr>
        <w:t>o</w:t>
      </w:r>
      <w:r>
        <w:rPr>
          <w:spacing w:val="-11"/>
          <w:sz w:val="24"/>
        </w:rPr>
        <w:t xml:space="preserve"> </w:t>
      </w:r>
      <w:r>
        <w:rPr>
          <w:sz w:val="24"/>
        </w:rPr>
        <w:t>máximo</w:t>
      </w:r>
      <w:r>
        <w:rPr>
          <w:spacing w:val="-8"/>
          <w:sz w:val="24"/>
        </w:rPr>
        <w:t xml:space="preserve"> </w:t>
      </w:r>
      <w:r>
        <w:rPr>
          <w:sz w:val="24"/>
        </w:rPr>
        <w:t>de</w:t>
      </w:r>
      <w:r>
        <w:rPr>
          <w:spacing w:val="-10"/>
          <w:sz w:val="24"/>
        </w:rPr>
        <w:t xml:space="preserve"> </w:t>
      </w:r>
      <w:r>
        <w:rPr>
          <w:rFonts w:ascii="Arial" w:hAnsi="Arial"/>
          <w:b/>
          <w:sz w:val="24"/>
        </w:rPr>
        <w:t>30%</w:t>
      </w:r>
      <w:r>
        <w:rPr>
          <w:rFonts w:ascii="Arial" w:hAnsi="Arial"/>
          <w:b/>
          <w:spacing w:val="-13"/>
          <w:sz w:val="24"/>
        </w:rPr>
        <w:t xml:space="preserve"> </w:t>
      </w:r>
      <w:r>
        <w:rPr>
          <w:rFonts w:ascii="Arial" w:hAnsi="Arial"/>
          <w:b/>
          <w:sz w:val="24"/>
        </w:rPr>
        <w:t>(trinta</w:t>
      </w:r>
      <w:r>
        <w:rPr>
          <w:rFonts w:ascii="Arial" w:hAnsi="Arial"/>
          <w:b/>
          <w:spacing w:val="-11"/>
          <w:sz w:val="24"/>
        </w:rPr>
        <w:t xml:space="preserve"> </w:t>
      </w:r>
      <w:r>
        <w:rPr>
          <w:rFonts w:ascii="Arial" w:hAnsi="Arial"/>
          <w:b/>
          <w:sz w:val="24"/>
        </w:rPr>
        <w:t>por</w:t>
      </w:r>
      <w:r>
        <w:rPr>
          <w:rFonts w:ascii="Arial" w:hAnsi="Arial"/>
          <w:b/>
          <w:spacing w:val="-11"/>
          <w:sz w:val="24"/>
        </w:rPr>
        <w:t xml:space="preserve"> </w:t>
      </w:r>
      <w:r>
        <w:rPr>
          <w:rFonts w:ascii="Arial" w:hAnsi="Arial"/>
          <w:b/>
          <w:sz w:val="24"/>
        </w:rPr>
        <w:t>cento)</w:t>
      </w:r>
      <w:r>
        <w:rPr>
          <w:rFonts w:ascii="Arial" w:hAnsi="Arial"/>
          <w:b/>
          <w:spacing w:val="-10"/>
          <w:sz w:val="24"/>
        </w:rPr>
        <w:t xml:space="preserve"> </w:t>
      </w:r>
      <w:r>
        <w:rPr>
          <w:sz w:val="24"/>
        </w:rPr>
        <w:t>pela</w:t>
      </w:r>
      <w:r>
        <w:rPr>
          <w:spacing w:val="-11"/>
          <w:sz w:val="24"/>
        </w:rPr>
        <w:t xml:space="preserve"> </w:t>
      </w:r>
      <w:r>
        <w:rPr>
          <w:sz w:val="24"/>
        </w:rPr>
        <w:t>inobservância</w:t>
      </w:r>
      <w:r>
        <w:rPr>
          <w:spacing w:val="-11"/>
          <w:sz w:val="24"/>
        </w:rPr>
        <w:t xml:space="preserve"> </w:t>
      </w:r>
      <w:r>
        <w:rPr>
          <w:sz w:val="24"/>
        </w:rPr>
        <w:t>do</w:t>
      </w:r>
      <w:r>
        <w:rPr>
          <w:spacing w:val="-10"/>
          <w:sz w:val="24"/>
        </w:rPr>
        <w:t xml:space="preserve"> </w:t>
      </w:r>
      <w:r>
        <w:rPr>
          <w:sz w:val="24"/>
        </w:rPr>
        <w:t>prazo fixado para apresentação, suplementação ou reposição da garantia.</w:t>
      </w:r>
    </w:p>
    <w:p w:rsidR="002D5F79" w:rsidRDefault="00B0013F">
      <w:pPr>
        <w:pStyle w:val="PargrafodaLista"/>
        <w:numPr>
          <w:ilvl w:val="4"/>
          <w:numId w:val="32"/>
        </w:numPr>
        <w:tabs>
          <w:tab w:val="left" w:pos="2630"/>
        </w:tabs>
        <w:spacing w:line="360" w:lineRule="auto"/>
        <w:ind w:right="1071" w:firstLine="0"/>
        <w:jc w:val="both"/>
        <w:rPr>
          <w:sz w:val="24"/>
        </w:rPr>
      </w:pPr>
      <w:r>
        <w:rPr>
          <w:sz w:val="24"/>
        </w:rPr>
        <w:t xml:space="preserve">O atraso superior a </w:t>
      </w:r>
      <w:r>
        <w:rPr>
          <w:rFonts w:ascii="Arial" w:hAnsi="Arial"/>
          <w:b/>
          <w:sz w:val="24"/>
        </w:rPr>
        <w:t xml:space="preserve">08 (oito) </w:t>
      </w:r>
      <w:r>
        <w:rPr>
          <w:sz w:val="24"/>
        </w:rPr>
        <w:t>dias autoriza a Administração a promover a rescisão</w:t>
      </w:r>
      <w:r>
        <w:rPr>
          <w:spacing w:val="-9"/>
          <w:sz w:val="24"/>
        </w:rPr>
        <w:t xml:space="preserve"> </w:t>
      </w:r>
      <w:r>
        <w:rPr>
          <w:sz w:val="24"/>
        </w:rPr>
        <w:t>do</w:t>
      </w:r>
      <w:r>
        <w:rPr>
          <w:spacing w:val="-10"/>
          <w:sz w:val="24"/>
        </w:rPr>
        <w:t xml:space="preserve"> </w:t>
      </w:r>
      <w:r>
        <w:rPr>
          <w:sz w:val="24"/>
        </w:rPr>
        <w:t>contrato</w:t>
      </w:r>
      <w:r>
        <w:rPr>
          <w:spacing w:val="-10"/>
          <w:sz w:val="24"/>
        </w:rPr>
        <w:t xml:space="preserve"> </w:t>
      </w:r>
      <w:r>
        <w:rPr>
          <w:sz w:val="24"/>
        </w:rPr>
        <w:t>por</w:t>
      </w:r>
      <w:r>
        <w:rPr>
          <w:spacing w:val="-10"/>
          <w:sz w:val="24"/>
        </w:rPr>
        <w:t xml:space="preserve"> </w:t>
      </w:r>
      <w:r>
        <w:rPr>
          <w:sz w:val="24"/>
        </w:rPr>
        <w:t>descumprimento</w:t>
      </w:r>
      <w:r>
        <w:rPr>
          <w:spacing w:val="-10"/>
          <w:sz w:val="24"/>
        </w:rPr>
        <w:t xml:space="preserve"> </w:t>
      </w:r>
      <w:r>
        <w:rPr>
          <w:sz w:val="24"/>
        </w:rPr>
        <w:t>ou</w:t>
      </w:r>
      <w:r>
        <w:rPr>
          <w:spacing w:val="-9"/>
          <w:sz w:val="24"/>
        </w:rPr>
        <w:t xml:space="preserve"> </w:t>
      </w:r>
      <w:r>
        <w:rPr>
          <w:sz w:val="24"/>
        </w:rPr>
        <w:t>cumprimento</w:t>
      </w:r>
      <w:r>
        <w:rPr>
          <w:spacing w:val="-10"/>
          <w:sz w:val="24"/>
        </w:rPr>
        <w:t xml:space="preserve"> </w:t>
      </w:r>
      <w:r>
        <w:rPr>
          <w:sz w:val="24"/>
        </w:rPr>
        <w:t>irregular</w:t>
      </w:r>
      <w:r>
        <w:rPr>
          <w:spacing w:val="-9"/>
          <w:sz w:val="24"/>
        </w:rPr>
        <w:t xml:space="preserve"> </w:t>
      </w:r>
      <w:r>
        <w:rPr>
          <w:sz w:val="24"/>
        </w:rPr>
        <w:t>de</w:t>
      </w:r>
      <w:r>
        <w:rPr>
          <w:spacing w:val="-9"/>
          <w:sz w:val="24"/>
        </w:rPr>
        <w:t xml:space="preserve"> </w:t>
      </w:r>
      <w:r>
        <w:rPr>
          <w:sz w:val="24"/>
        </w:rPr>
        <w:t>suas</w:t>
      </w:r>
      <w:r>
        <w:rPr>
          <w:spacing w:val="-10"/>
          <w:sz w:val="24"/>
        </w:rPr>
        <w:t xml:space="preserve"> </w:t>
      </w:r>
      <w:r>
        <w:rPr>
          <w:sz w:val="24"/>
        </w:rPr>
        <w:t>cláusulas, conforme dispõe o inciso I do art. 137 da Lei nº 14.133, de 2021.</w:t>
      </w:r>
    </w:p>
    <w:p w:rsidR="002D5F79" w:rsidRDefault="00B0013F">
      <w:pPr>
        <w:pStyle w:val="PargrafodaLista"/>
        <w:numPr>
          <w:ilvl w:val="3"/>
          <w:numId w:val="32"/>
        </w:numPr>
        <w:tabs>
          <w:tab w:val="left" w:pos="2436"/>
        </w:tabs>
        <w:spacing w:line="360" w:lineRule="auto"/>
        <w:ind w:right="1075" w:firstLine="0"/>
        <w:jc w:val="both"/>
        <w:rPr>
          <w:sz w:val="24"/>
        </w:rPr>
      </w:pPr>
      <w:r>
        <w:rPr>
          <w:sz w:val="24"/>
        </w:rPr>
        <w:t xml:space="preserve">Compensatória de </w:t>
      </w:r>
      <w:r>
        <w:rPr>
          <w:rFonts w:ascii="Arial" w:hAnsi="Arial"/>
          <w:b/>
          <w:sz w:val="24"/>
        </w:rPr>
        <w:t xml:space="preserve">10% (dez por cento) a 30% (vinte por cento) </w:t>
      </w:r>
      <w:r>
        <w:rPr>
          <w:sz w:val="24"/>
        </w:rPr>
        <w:t>sobre o valor total do contrato, para as infrações descritas nos subitens 11.1.5. a 11.1.8.</w:t>
      </w:r>
    </w:p>
    <w:p w:rsidR="002D5F79" w:rsidRDefault="00B0013F">
      <w:pPr>
        <w:pStyle w:val="PargrafodaLista"/>
        <w:numPr>
          <w:ilvl w:val="3"/>
          <w:numId w:val="32"/>
        </w:numPr>
        <w:tabs>
          <w:tab w:val="left" w:pos="2463"/>
        </w:tabs>
        <w:spacing w:line="360" w:lineRule="auto"/>
        <w:ind w:right="1080" w:firstLine="0"/>
        <w:jc w:val="both"/>
        <w:rPr>
          <w:sz w:val="24"/>
        </w:rPr>
      </w:pPr>
      <w:r>
        <w:rPr>
          <w:sz w:val="24"/>
        </w:rPr>
        <w:t xml:space="preserve">Compensatória, para a inexecução total do contrato prevista no subitem 11.1.3, de </w:t>
      </w:r>
      <w:r>
        <w:rPr>
          <w:rFonts w:ascii="Arial" w:hAnsi="Arial"/>
          <w:b/>
          <w:sz w:val="24"/>
        </w:rPr>
        <w:t xml:space="preserve">10% (dez por cento) a 30% (vinte por cento) </w:t>
      </w:r>
      <w:r>
        <w:rPr>
          <w:sz w:val="24"/>
        </w:rPr>
        <w:t>do valor do Contrato.</w:t>
      </w:r>
    </w:p>
    <w:p w:rsidR="002D5F79" w:rsidRDefault="00B0013F">
      <w:pPr>
        <w:pStyle w:val="PargrafodaLista"/>
        <w:numPr>
          <w:ilvl w:val="3"/>
          <w:numId w:val="32"/>
        </w:numPr>
        <w:tabs>
          <w:tab w:val="left" w:pos="2455"/>
        </w:tabs>
        <w:spacing w:line="360" w:lineRule="auto"/>
        <w:ind w:right="1073" w:firstLine="0"/>
        <w:jc w:val="both"/>
        <w:rPr>
          <w:sz w:val="24"/>
        </w:rPr>
      </w:pPr>
      <w:r>
        <w:rPr>
          <w:sz w:val="24"/>
        </w:rPr>
        <w:t xml:space="preserve">Para infração descrita no subitem 11.1.2, a multa será de </w:t>
      </w:r>
      <w:r>
        <w:rPr>
          <w:rFonts w:ascii="Arial" w:hAnsi="Arial"/>
          <w:b/>
          <w:sz w:val="24"/>
        </w:rPr>
        <w:t xml:space="preserve">10% (dez por cento) a 30% (vinte por cento) </w:t>
      </w:r>
      <w:r>
        <w:rPr>
          <w:sz w:val="24"/>
        </w:rPr>
        <w:t>do valor do Contrato.</w:t>
      </w:r>
    </w:p>
    <w:p w:rsidR="002D5F79" w:rsidRDefault="00B0013F">
      <w:pPr>
        <w:pStyle w:val="PargrafodaLista"/>
        <w:numPr>
          <w:ilvl w:val="3"/>
          <w:numId w:val="32"/>
        </w:numPr>
        <w:tabs>
          <w:tab w:val="left" w:pos="2434"/>
        </w:tabs>
        <w:spacing w:line="360" w:lineRule="auto"/>
        <w:ind w:right="1073" w:firstLine="0"/>
        <w:jc w:val="both"/>
        <w:rPr>
          <w:sz w:val="24"/>
        </w:rPr>
      </w:pPr>
      <w:r>
        <w:rPr>
          <w:sz w:val="24"/>
        </w:rPr>
        <w:t xml:space="preserve">Para infrações descritas no subitem 11.1.4, a multa será de </w:t>
      </w:r>
      <w:r>
        <w:rPr>
          <w:rFonts w:ascii="Arial" w:hAnsi="Arial"/>
          <w:b/>
          <w:sz w:val="24"/>
        </w:rPr>
        <w:t xml:space="preserve">10% (dez por cento) a 30% (vinte por cento) </w:t>
      </w:r>
      <w:r>
        <w:rPr>
          <w:sz w:val="24"/>
        </w:rPr>
        <w:t>do valor do Contrato.</w:t>
      </w:r>
    </w:p>
    <w:p w:rsidR="002D5F79" w:rsidRDefault="00B0013F">
      <w:pPr>
        <w:pStyle w:val="PargrafodaLista"/>
        <w:numPr>
          <w:ilvl w:val="3"/>
          <w:numId w:val="32"/>
        </w:numPr>
        <w:tabs>
          <w:tab w:val="left" w:pos="2436"/>
        </w:tabs>
        <w:spacing w:line="360" w:lineRule="auto"/>
        <w:ind w:right="1075" w:firstLine="0"/>
        <w:jc w:val="both"/>
        <w:rPr>
          <w:sz w:val="24"/>
        </w:rPr>
      </w:pPr>
      <w:r>
        <w:rPr>
          <w:sz w:val="24"/>
        </w:rPr>
        <w:t xml:space="preserve">Para a infração descrita no subitem 11.1.1, a multa será de </w:t>
      </w:r>
      <w:r>
        <w:rPr>
          <w:rFonts w:ascii="Arial" w:hAnsi="Arial"/>
          <w:b/>
          <w:sz w:val="24"/>
        </w:rPr>
        <w:t xml:space="preserve">10% (dez por cento) a 30% (vinte por cento) </w:t>
      </w:r>
      <w:r>
        <w:rPr>
          <w:sz w:val="24"/>
        </w:rPr>
        <w:t>do valor do Contrato:</w:t>
      </w:r>
    </w:p>
    <w:p w:rsidR="002D5F79" w:rsidRDefault="00B0013F">
      <w:pPr>
        <w:pStyle w:val="PargrafodaLista"/>
        <w:numPr>
          <w:ilvl w:val="1"/>
          <w:numId w:val="32"/>
        </w:numPr>
        <w:tabs>
          <w:tab w:val="left" w:pos="2059"/>
        </w:tabs>
        <w:spacing w:line="360" w:lineRule="auto"/>
        <w:ind w:right="1078" w:firstLine="0"/>
        <w:jc w:val="both"/>
        <w:rPr>
          <w:sz w:val="24"/>
        </w:rPr>
      </w:pPr>
      <w:r>
        <w:rPr>
          <w:sz w:val="24"/>
        </w:rPr>
        <w:t>A aplicação das sanções previstas neste Termo de Contrato não exclui, em hipótese alguma, a obrigação de reparação integral do dano causado ao CONTRATANTE (§9° do art. 156 da Lei n° 14.133, de 2021).</w:t>
      </w:r>
    </w:p>
    <w:p w:rsidR="002D5F79" w:rsidRDefault="00B0013F">
      <w:pPr>
        <w:pStyle w:val="PargrafodaLista"/>
        <w:numPr>
          <w:ilvl w:val="1"/>
          <w:numId w:val="32"/>
        </w:numPr>
        <w:tabs>
          <w:tab w:val="left" w:pos="2053"/>
        </w:tabs>
        <w:spacing w:line="360" w:lineRule="auto"/>
        <w:ind w:right="1077" w:firstLine="0"/>
        <w:jc w:val="both"/>
        <w:rPr>
          <w:sz w:val="24"/>
        </w:rPr>
      </w:pPr>
      <w:r>
        <w:rPr>
          <w:sz w:val="24"/>
        </w:rPr>
        <w:t>Todas as sanções previstas neste Termo de Contrato poderão ser aplicadas cumulativamente com a multa (§7° do art. 156 da Lei nº 14.133, de 2021).</w:t>
      </w:r>
    </w:p>
    <w:p w:rsidR="002D5F79" w:rsidRDefault="00B0013F">
      <w:pPr>
        <w:pStyle w:val="PargrafodaLista"/>
        <w:numPr>
          <w:ilvl w:val="2"/>
          <w:numId w:val="32"/>
        </w:numPr>
        <w:tabs>
          <w:tab w:val="left" w:pos="2225"/>
        </w:tabs>
        <w:spacing w:line="360" w:lineRule="auto"/>
        <w:ind w:right="1076" w:firstLine="0"/>
        <w:jc w:val="both"/>
        <w:rPr>
          <w:sz w:val="24"/>
        </w:rPr>
      </w:pPr>
      <w:r>
        <w:rPr>
          <w:sz w:val="24"/>
        </w:rPr>
        <w:t>Antes da aplicação da multa será facultada a defesa do interessado no prazo de</w:t>
      </w:r>
      <w:r>
        <w:rPr>
          <w:spacing w:val="-6"/>
          <w:sz w:val="24"/>
        </w:rPr>
        <w:t xml:space="preserve"> </w:t>
      </w:r>
      <w:r>
        <w:rPr>
          <w:sz w:val="24"/>
        </w:rPr>
        <w:t>15</w:t>
      </w:r>
      <w:r>
        <w:rPr>
          <w:spacing w:val="-6"/>
          <w:sz w:val="24"/>
        </w:rPr>
        <w:t xml:space="preserve"> </w:t>
      </w:r>
      <w:r>
        <w:rPr>
          <w:sz w:val="24"/>
        </w:rPr>
        <w:t>(quinze)</w:t>
      </w:r>
      <w:r>
        <w:rPr>
          <w:spacing w:val="-7"/>
          <w:sz w:val="24"/>
        </w:rPr>
        <w:t xml:space="preserve"> </w:t>
      </w:r>
      <w:r>
        <w:rPr>
          <w:sz w:val="24"/>
        </w:rPr>
        <w:t>dias</w:t>
      </w:r>
      <w:r>
        <w:rPr>
          <w:spacing w:val="-9"/>
          <w:sz w:val="24"/>
        </w:rPr>
        <w:t xml:space="preserve"> </w:t>
      </w:r>
      <w:r>
        <w:rPr>
          <w:sz w:val="24"/>
        </w:rPr>
        <w:t>úteis,</w:t>
      </w:r>
      <w:r>
        <w:rPr>
          <w:spacing w:val="-8"/>
          <w:sz w:val="24"/>
        </w:rPr>
        <w:t xml:space="preserve"> </w:t>
      </w:r>
      <w:r>
        <w:rPr>
          <w:sz w:val="24"/>
        </w:rPr>
        <w:t>contado</w:t>
      </w:r>
      <w:r>
        <w:rPr>
          <w:spacing w:val="-7"/>
          <w:sz w:val="24"/>
        </w:rPr>
        <w:t xml:space="preserve"> </w:t>
      </w:r>
      <w:r>
        <w:rPr>
          <w:sz w:val="24"/>
        </w:rPr>
        <w:t>da</w:t>
      </w:r>
      <w:r>
        <w:rPr>
          <w:spacing w:val="-8"/>
          <w:sz w:val="24"/>
        </w:rPr>
        <w:t xml:space="preserve"> </w:t>
      </w:r>
      <w:r>
        <w:rPr>
          <w:sz w:val="24"/>
        </w:rPr>
        <w:t>data</w:t>
      </w:r>
      <w:r>
        <w:rPr>
          <w:spacing w:val="-7"/>
          <w:sz w:val="24"/>
        </w:rPr>
        <w:t xml:space="preserve"> </w:t>
      </w:r>
      <w:r>
        <w:rPr>
          <w:sz w:val="24"/>
        </w:rPr>
        <w:t>de</w:t>
      </w:r>
      <w:r>
        <w:rPr>
          <w:spacing w:val="-6"/>
          <w:sz w:val="24"/>
        </w:rPr>
        <w:t xml:space="preserve"> </w:t>
      </w:r>
      <w:r>
        <w:rPr>
          <w:sz w:val="24"/>
        </w:rPr>
        <w:t>sua</w:t>
      </w:r>
      <w:r>
        <w:rPr>
          <w:spacing w:val="-6"/>
          <w:sz w:val="24"/>
        </w:rPr>
        <w:t xml:space="preserve"> </w:t>
      </w:r>
      <w:r>
        <w:rPr>
          <w:sz w:val="24"/>
        </w:rPr>
        <w:t>intimação</w:t>
      </w:r>
      <w:r>
        <w:rPr>
          <w:spacing w:val="-6"/>
          <w:sz w:val="24"/>
        </w:rPr>
        <w:t xml:space="preserve"> </w:t>
      </w:r>
      <w:r>
        <w:rPr>
          <w:sz w:val="24"/>
        </w:rPr>
        <w:t>(art.</w:t>
      </w:r>
      <w:r>
        <w:rPr>
          <w:spacing w:val="-9"/>
          <w:sz w:val="24"/>
        </w:rPr>
        <w:t xml:space="preserve"> </w:t>
      </w:r>
      <w:r>
        <w:rPr>
          <w:sz w:val="24"/>
        </w:rPr>
        <w:t>157</w:t>
      </w:r>
      <w:r>
        <w:rPr>
          <w:spacing w:val="-7"/>
          <w:sz w:val="24"/>
        </w:rPr>
        <w:t xml:space="preserve"> </w:t>
      </w:r>
      <w:r>
        <w:rPr>
          <w:sz w:val="24"/>
        </w:rPr>
        <w:t>da</w:t>
      </w:r>
      <w:r>
        <w:rPr>
          <w:spacing w:val="-6"/>
          <w:sz w:val="24"/>
        </w:rPr>
        <w:t xml:space="preserve"> </w:t>
      </w:r>
      <w:r>
        <w:rPr>
          <w:sz w:val="24"/>
        </w:rPr>
        <w:t>Lei</w:t>
      </w:r>
      <w:r>
        <w:rPr>
          <w:spacing w:val="-7"/>
          <w:sz w:val="24"/>
        </w:rPr>
        <w:t xml:space="preserve"> </w:t>
      </w:r>
      <w:r>
        <w:rPr>
          <w:sz w:val="24"/>
        </w:rPr>
        <w:t>n°</w:t>
      </w:r>
      <w:r>
        <w:rPr>
          <w:spacing w:val="-7"/>
          <w:sz w:val="24"/>
        </w:rPr>
        <w:t xml:space="preserve"> </w:t>
      </w:r>
      <w:r>
        <w:rPr>
          <w:sz w:val="24"/>
        </w:rPr>
        <w:t>14.133, de 2021);</w:t>
      </w:r>
    </w:p>
    <w:p w:rsidR="002D5F79" w:rsidRDefault="00B0013F">
      <w:pPr>
        <w:pStyle w:val="PargrafodaLista"/>
        <w:numPr>
          <w:ilvl w:val="2"/>
          <w:numId w:val="32"/>
        </w:numPr>
        <w:tabs>
          <w:tab w:val="left" w:pos="2228"/>
        </w:tabs>
        <w:spacing w:line="360" w:lineRule="auto"/>
        <w:ind w:right="1077" w:firstLine="0"/>
        <w:jc w:val="both"/>
        <w:rPr>
          <w:sz w:val="24"/>
        </w:rPr>
      </w:pPr>
      <w:r>
        <w:rPr>
          <w:sz w:val="24"/>
        </w:rPr>
        <w:t>Se a multa aplicada e as indenizações cabíveis forem superiores ao valor do pagamento eventualmente devido pelo CONTRATANTE o CONTRATADO, além da perda</w:t>
      </w:r>
      <w:r>
        <w:rPr>
          <w:spacing w:val="-4"/>
          <w:sz w:val="24"/>
        </w:rPr>
        <w:t xml:space="preserve"> </w:t>
      </w:r>
      <w:r>
        <w:rPr>
          <w:sz w:val="24"/>
        </w:rPr>
        <w:t>desse</w:t>
      </w:r>
      <w:r>
        <w:rPr>
          <w:spacing w:val="-4"/>
          <w:sz w:val="24"/>
        </w:rPr>
        <w:t xml:space="preserve"> </w:t>
      </w:r>
      <w:r>
        <w:rPr>
          <w:sz w:val="24"/>
        </w:rPr>
        <w:t>valor,</w:t>
      </w:r>
      <w:r>
        <w:rPr>
          <w:spacing w:val="-7"/>
          <w:sz w:val="24"/>
        </w:rPr>
        <w:t xml:space="preserve"> </w:t>
      </w:r>
      <w:r>
        <w:rPr>
          <w:sz w:val="24"/>
        </w:rPr>
        <w:t>a</w:t>
      </w:r>
      <w:r>
        <w:rPr>
          <w:spacing w:val="-4"/>
          <w:sz w:val="24"/>
        </w:rPr>
        <w:t xml:space="preserve"> </w:t>
      </w:r>
      <w:r>
        <w:rPr>
          <w:sz w:val="24"/>
        </w:rPr>
        <w:t>diferença</w:t>
      </w:r>
      <w:r>
        <w:rPr>
          <w:spacing w:val="-4"/>
          <w:sz w:val="24"/>
        </w:rPr>
        <w:t xml:space="preserve"> </w:t>
      </w:r>
      <w:r>
        <w:rPr>
          <w:sz w:val="24"/>
        </w:rPr>
        <w:t>será</w:t>
      </w:r>
      <w:r>
        <w:rPr>
          <w:spacing w:val="-5"/>
          <w:sz w:val="24"/>
        </w:rPr>
        <w:t xml:space="preserve"> </w:t>
      </w:r>
      <w:r>
        <w:rPr>
          <w:sz w:val="24"/>
        </w:rPr>
        <w:t>descontada</w:t>
      </w:r>
      <w:r>
        <w:rPr>
          <w:spacing w:val="-7"/>
          <w:sz w:val="24"/>
        </w:rPr>
        <w:t xml:space="preserve"> </w:t>
      </w:r>
      <w:r>
        <w:rPr>
          <w:sz w:val="24"/>
        </w:rPr>
        <w:t>da</w:t>
      </w:r>
      <w:r>
        <w:rPr>
          <w:spacing w:val="-4"/>
          <w:sz w:val="24"/>
        </w:rPr>
        <w:t xml:space="preserve"> </w:t>
      </w:r>
      <w:r>
        <w:rPr>
          <w:sz w:val="24"/>
        </w:rPr>
        <w:t>garantia</w:t>
      </w:r>
      <w:r>
        <w:rPr>
          <w:spacing w:val="-4"/>
          <w:sz w:val="24"/>
        </w:rPr>
        <w:t xml:space="preserve"> </w:t>
      </w:r>
      <w:r>
        <w:rPr>
          <w:sz w:val="24"/>
        </w:rPr>
        <w:t>prestada</w:t>
      </w:r>
      <w:r>
        <w:rPr>
          <w:spacing w:val="-4"/>
          <w:sz w:val="24"/>
        </w:rPr>
        <w:t xml:space="preserve"> </w:t>
      </w:r>
      <w:r>
        <w:rPr>
          <w:sz w:val="24"/>
        </w:rPr>
        <w:t>ou</w:t>
      </w:r>
      <w:r>
        <w:rPr>
          <w:spacing w:val="-4"/>
          <w:sz w:val="24"/>
        </w:rPr>
        <w:t xml:space="preserve"> </w:t>
      </w:r>
      <w:r>
        <w:rPr>
          <w:sz w:val="24"/>
        </w:rPr>
        <w:t>será</w:t>
      </w:r>
      <w:r>
        <w:rPr>
          <w:spacing w:val="-4"/>
          <w:sz w:val="24"/>
        </w:rPr>
        <w:t xml:space="preserve"> </w:t>
      </w:r>
      <w:r>
        <w:rPr>
          <w:sz w:val="24"/>
        </w:rPr>
        <w:t>cobrada judicialmente (§8° do art. 156 da Lei n° 14.133, de 2021);</w:t>
      </w:r>
    </w:p>
    <w:p w:rsidR="002D5F79" w:rsidRDefault="00B0013F">
      <w:pPr>
        <w:pStyle w:val="PargrafodaLista"/>
        <w:numPr>
          <w:ilvl w:val="2"/>
          <w:numId w:val="32"/>
        </w:numPr>
        <w:tabs>
          <w:tab w:val="left" w:pos="2271"/>
        </w:tabs>
        <w:spacing w:line="360" w:lineRule="auto"/>
        <w:ind w:right="1072" w:firstLine="0"/>
        <w:jc w:val="both"/>
        <w:rPr>
          <w:sz w:val="24"/>
        </w:rPr>
      </w:pPr>
      <w:r>
        <w:rPr>
          <w:sz w:val="24"/>
        </w:rPr>
        <w:t>Previamente ao encaminhamento à cobrança judicial, a multa poderá ser recolhida</w:t>
      </w:r>
      <w:r>
        <w:rPr>
          <w:spacing w:val="-4"/>
          <w:sz w:val="24"/>
        </w:rPr>
        <w:t xml:space="preserve"> </w:t>
      </w:r>
      <w:r>
        <w:rPr>
          <w:sz w:val="24"/>
        </w:rPr>
        <w:t>administrativamente</w:t>
      </w:r>
      <w:r>
        <w:rPr>
          <w:spacing w:val="-4"/>
          <w:sz w:val="24"/>
        </w:rPr>
        <w:t xml:space="preserve"> </w:t>
      </w:r>
      <w:r>
        <w:rPr>
          <w:sz w:val="24"/>
        </w:rPr>
        <w:t>no</w:t>
      </w:r>
      <w:r>
        <w:rPr>
          <w:spacing w:val="-4"/>
          <w:sz w:val="24"/>
        </w:rPr>
        <w:t xml:space="preserve"> </w:t>
      </w:r>
      <w:r>
        <w:rPr>
          <w:sz w:val="24"/>
        </w:rPr>
        <w:t>prazo</w:t>
      </w:r>
      <w:r>
        <w:rPr>
          <w:spacing w:val="-4"/>
          <w:sz w:val="24"/>
        </w:rPr>
        <w:t xml:space="preserve"> </w:t>
      </w:r>
      <w:r>
        <w:rPr>
          <w:sz w:val="24"/>
        </w:rPr>
        <w:t>máximo</w:t>
      </w:r>
      <w:r>
        <w:rPr>
          <w:spacing w:val="-4"/>
          <w:sz w:val="24"/>
        </w:rPr>
        <w:t xml:space="preserve"> </w:t>
      </w:r>
      <w:r>
        <w:rPr>
          <w:sz w:val="24"/>
        </w:rPr>
        <w:t>de</w:t>
      </w:r>
      <w:r>
        <w:rPr>
          <w:spacing w:val="-2"/>
          <w:sz w:val="24"/>
        </w:rPr>
        <w:t xml:space="preserve"> </w:t>
      </w:r>
      <w:r>
        <w:rPr>
          <w:rFonts w:ascii="Arial" w:hAnsi="Arial"/>
          <w:b/>
          <w:sz w:val="24"/>
        </w:rPr>
        <w:t>08</w:t>
      </w:r>
      <w:r>
        <w:rPr>
          <w:rFonts w:ascii="Arial" w:hAnsi="Arial"/>
          <w:b/>
          <w:spacing w:val="-3"/>
          <w:sz w:val="24"/>
        </w:rPr>
        <w:t xml:space="preserve"> </w:t>
      </w:r>
      <w:r>
        <w:rPr>
          <w:rFonts w:ascii="Arial" w:hAnsi="Arial"/>
          <w:b/>
          <w:sz w:val="24"/>
        </w:rPr>
        <w:t>(oito)</w:t>
      </w:r>
      <w:r>
        <w:rPr>
          <w:rFonts w:ascii="Arial" w:hAnsi="Arial"/>
          <w:b/>
          <w:spacing w:val="-5"/>
          <w:sz w:val="24"/>
        </w:rPr>
        <w:t xml:space="preserve"> </w:t>
      </w:r>
      <w:r>
        <w:rPr>
          <w:sz w:val="24"/>
        </w:rPr>
        <w:t>dias,</w:t>
      </w:r>
      <w:r>
        <w:rPr>
          <w:spacing w:val="-5"/>
          <w:sz w:val="24"/>
        </w:rPr>
        <w:t xml:space="preserve"> </w:t>
      </w:r>
      <w:r>
        <w:rPr>
          <w:sz w:val="24"/>
        </w:rPr>
        <w:t>a</w:t>
      </w:r>
      <w:r>
        <w:rPr>
          <w:spacing w:val="-4"/>
          <w:sz w:val="24"/>
        </w:rPr>
        <w:t xml:space="preserve"> </w:t>
      </w:r>
      <w:r>
        <w:rPr>
          <w:sz w:val="24"/>
        </w:rPr>
        <w:t>contar</w:t>
      </w:r>
      <w:r>
        <w:rPr>
          <w:spacing w:val="-6"/>
          <w:sz w:val="24"/>
        </w:rPr>
        <w:t xml:space="preserve"> </w:t>
      </w:r>
      <w:r>
        <w:rPr>
          <w:sz w:val="24"/>
        </w:rPr>
        <w:t>da</w:t>
      </w:r>
      <w:r>
        <w:rPr>
          <w:spacing w:val="-4"/>
          <w:sz w:val="24"/>
        </w:rPr>
        <w:t xml:space="preserve"> </w:t>
      </w:r>
      <w:r>
        <w:rPr>
          <w:sz w:val="24"/>
        </w:rPr>
        <w:t>data</w:t>
      </w:r>
      <w:r>
        <w:rPr>
          <w:spacing w:val="-4"/>
          <w:sz w:val="24"/>
        </w:rPr>
        <w:t xml:space="preserve"> </w:t>
      </w:r>
      <w:r>
        <w:rPr>
          <w:sz w:val="24"/>
        </w:rPr>
        <w:t>do recebimento da comunicação enviada pela autoridade competente.</w:t>
      </w:r>
    </w:p>
    <w:p w:rsidR="002D5F79" w:rsidRDefault="002D5F79">
      <w:pPr>
        <w:pStyle w:val="PargrafodaLista"/>
        <w:spacing w:line="360" w:lineRule="auto"/>
        <w:rPr>
          <w:sz w:val="24"/>
        </w:rPr>
        <w:sectPr w:rsidR="002D5F79">
          <w:headerReference w:type="default" r:id="rId54"/>
          <w:footerReference w:type="default" r:id="rId55"/>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1"/>
          <w:numId w:val="32"/>
        </w:numPr>
        <w:tabs>
          <w:tab w:val="left" w:pos="2180"/>
        </w:tabs>
        <w:spacing w:line="357" w:lineRule="auto"/>
        <w:ind w:right="1078" w:firstLine="0"/>
        <w:jc w:val="both"/>
        <w:rPr>
          <w:sz w:val="24"/>
        </w:rPr>
      </w:pPr>
      <w:r>
        <w:rPr>
          <w:sz w:val="24"/>
        </w:rPr>
        <w:t>Todas as sanções previstas neste Contrato poderão ser aplicadas cumulativamente com a multa (§7º do art. 156 da Lei nº 14.133, de 2021).</w:t>
      </w:r>
    </w:p>
    <w:p w:rsidR="002D5F79" w:rsidRDefault="00B0013F">
      <w:pPr>
        <w:pStyle w:val="PargrafodaLista"/>
        <w:numPr>
          <w:ilvl w:val="1"/>
          <w:numId w:val="32"/>
        </w:numPr>
        <w:tabs>
          <w:tab w:val="left" w:pos="2013"/>
        </w:tabs>
        <w:spacing w:before="4" w:line="360" w:lineRule="auto"/>
        <w:ind w:right="1074" w:firstLine="0"/>
        <w:jc w:val="both"/>
        <w:rPr>
          <w:sz w:val="24"/>
        </w:rPr>
      </w:pPr>
      <w:r>
        <w:rPr>
          <w:sz w:val="24"/>
        </w:rPr>
        <w:t>A</w:t>
      </w:r>
      <w:r>
        <w:rPr>
          <w:spacing w:val="-8"/>
          <w:sz w:val="24"/>
        </w:rPr>
        <w:t xml:space="preserve"> </w:t>
      </w:r>
      <w:r>
        <w:rPr>
          <w:sz w:val="24"/>
        </w:rPr>
        <w:t>aplicação</w:t>
      </w:r>
      <w:r>
        <w:rPr>
          <w:spacing w:val="-7"/>
          <w:sz w:val="24"/>
        </w:rPr>
        <w:t xml:space="preserve"> </w:t>
      </w:r>
      <w:r>
        <w:rPr>
          <w:sz w:val="24"/>
        </w:rPr>
        <w:t>das</w:t>
      </w:r>
      <w:r>
        <w:rPr>
          <w:spacing w:val="-8"/>
          <w:sz w:val="24"/>
        </w:rPr>
        <w:t xml:space="preserve"> </w:t>
      </w:r>
      <w:r>
        <w:rPr>
          <w:sz w:val="24"/>
        </w:rPr>
        <w:t>sanções</w:t>
      </w:r>
      <w:r>
        <w:rPr>
          <w:spacing w:val="-8"/>
          <w:sz w:val="24"/>
        </w:rPr>
        <w:t xml:space="preserve"> </w:t>
      </w:r>
      <w:r>
        <w:rPr>
          <w:sz w:val="24"/>
        </w:rPr>
        <w:t>realizar-se-á</w:t>
      </w:r>
      <w:r>
        <w:rPr>
          <w:spacing w:val="-8"/>
          <w:sz w:val="24"/>
        </w:rPr>
        <w:t xml:space="preserve"> </w:t>
      </w:r>
      <w:r>
        <w:rPr>
          <w:sz w:val="24"/>
        </w:rPr>
        <w:t>em</w:t>
      </w:r>
      <w:r>
        <w:rPr>
          <w:spacing w:val="-8"/>
          <w:sz w:val="24"/>
        </w:rPr>
        <w:t xml:space="preserve"> </w:t>
      </w:r>
      <w:r>
        <w:rPr>
          <w:sz w:val="24"/>
        </w:rPr>
        <w:t>processo</w:t>
      </w:r>
      <w:r>
        <w:rPr>
          <w:spacing w:val="-8"/>
          <w:sz w:val="24"/>
        </w:rPr>
        <w:t xml:space="preserve"> </w:t>
      </w:r>
      <w:r>
        <w:rPr>
          <w:sz w:val="24"/>
        </w:rPr>
        <w:t>administrativo</w:t>
      </w:r>
      <w:r>
        <w:rPr>
          <w:spacing w:val="-8"/>
          <w:sz w:val="24"/>
        </w:rPr>
        <w:t xml:space="preserve"> </w:t>
      </w:r>
      <w:r>
        <w:rPr>
          <w:sz w:val="24"/>
        </w:rPr>
        <w:t>que</w:t>
      </w:r>
      <w:r>
        <w:rPr>
          <w:spacing w:val="-8"/>
          <w:sz w:val="24"/>
        </w:rPr>
        <w:t xml:space="preserve"> </w:t>
      </w:r>
      <w:r>
        <w:rPr>
          <w:sz w:val="24"/>
        </w:rPr>
        <w:t>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rsidR="002D5F79" w:rsidRDefault="00B0013F">
      <w:pPr>
        <w:pStyle w:val="PargrafodaLista"/>
        <w:numPr>
          <w:ilvl w:val="1"/>
          <w:numId w:val="32"/>
        </w:numPr>
        <w:tabs>
          <w:tab w:val="left" w:pos="2013"/>
        </w:tabs>
        <w:spacing w:line="360" w:lineRule="auto"/>
        <w:ind w:right="1078" w:firstLine="0"/>
        <w:jc w:val="both"/>
        <w:rPr>
          <w:sz w:val="24"/>
        </w:rPr>
      </w:pPr>
      <w:r>
        <w:rPr>
          <w:sz w:val="24"/>
        </w:rPr>
        <w:t>Na</w:t>
      </w:r>
      <w:r>
        <w:rPr>
          <w:spacing w:val="-5"/>
          <w:sz w:val="24"/>
        </w:rPr>
        <w:t xml:space="preserve"> </w:t>
      </w:r>
      <w:r>
        <w:rPr>
          <w:sz w:val="24"/>
        </w:rPr>
        <w:t>aplicação</w:t>
      </w:r>
      <w:r>
        <w:rPr>
          <w:spacing w:val="-6"/>
          <w:sz w:val="24"/>
        </w:rPr>
        <w:t xml:space="preserve"> </w:t>
      </w:r>
      <w:r>
        <w:rPr>
          <w:sz w:val="24"/>
        </w:rPr>
        <w:t>das</w:t>
      </w:r>
      <w:r>
        <w:rPr>
          <w:spacing w:val="-6"/>
          <w:sz w:val="24"/>
        </w:rPr>
        <w:t xml:space="preserve"> </w:t>
      </w:r>
      <w:r>
        <w:rPr>
          <w:sz w:val="24"/>
        </w:rPr>
        <w:t>sanções</w:t>
      </w:r>
      <w:r>
        <w:rPr>
          <w:spacing w:val="-6"/>
          <w:sz w:val="24"/>
        </w:rPr>
        <w:t xml:space="preserve"> </w:t>
      </w:r>
      <w:r>
        <w:rPr>
          <w:sz w:val="24"/>
        </w:rPr>
        <w:t>serão</w:t>
      </w:r>
      <w:r>
        <w:rPr>
          <w:spacing w:val="-8"/>
          <w:sz w:val="24"/>
        </w:rPr>
        <w:t xml:space="preserve"> </w:t>
      </w:r>
      <w:r>
        <w:rPr>
          <w:sz w:val="24"/>
        </w:rPr>
        <w:t>considerados</w:t>
      </w:r>
      <w:r>
        <w:rPr>
          <w:spacing w:val="-6"/>
          <w:sz w:val="24"/>
        </w:rPr>
        <w:t xml:space="preserve"> </w:t>
      </w:r>
      <w:r>
        <w:rPr>
          <w:sz w:val="24"/>
        </w:rPr>
        <w:t>(§1°</w:t>
      </w:r>
      <w:r>
        <w:rPr>
          <w:spacing w:val="-8"/>
          <w:sz w:val="24"/>
        </w:rPr>
        <w:t xml:space="preserve"> </w:t>
      </w:r>
      <w:r>
        <w:rPr>
          <w:sz w:val="24"/>
        </w:rPr>
        <w:t>do</w:t>
      </w:r>
      <w:r>
        <w:rPr>
          <w:spacing w:val="-5"/>
          <w:sz w:val="24"/>
        </w:rPr>
        <w:t xml:space="preserve"> </w:t>
      </w:r>
      <w:r>
        <w:rPr>
          <w:sz w:val="24"/>
        </w:rPr>
        <w:t>art.</w:t>
      </w:r>
      <w:r>
        <w:rPr>
          <w:spacing w:val="-5"/>
          <w:sz w:val="24"/>
        </w:rPr>
        <w:t xml:space="preserve"> </w:t>
      </w:r>
      <w:r>
        <w:rPr>
          <w:sz w:val="24"/>
        </w:rPr>
        <w:t>156</w:t>
      </w:r>
      <w:r>
        <w:rPr>
          <w:spacing w:val="-6"/>
          <w:sz w:val="24"/>
        </w:rPr>
        <w:t xml:space="preserve"> </w:t>
      </w:r>
      <w:r>
        <w:rPr>
          <w:sz w:val="24"/>
        </w:rPr>
        <w:t>da</w:t>
      </w:r>
      <w:r>
        <w:rPr>
          <w:spacing w:val="-3"/>
          <w:sz w:val="24"/>
        </w:rPr>
        <w:t xml:space="preserve"> </w:t>
      </w:r>
      <w:r>
        <w:rPr>
          <w:sz w:val="24"/>
        </w:rPr>
        <w:t>Lei</w:t>
      </w:r>
      <w:r>
        <w:rPr>
          <w:spacing w:val="-6"/>
          <w:sz w:val="24"/>
        </w:rPr>
        <w:t xml:space="preserve"> </w:t>
      </w:r>
      <w:r>
        <w:rPr>
          <w:sz w:val="24"/>
        </w:rPr>
        <w:t>n°</w:t>
      </w:r>
      <w:r>
        <w:rPr>
          <w:spacing w:val="-6"/>
          <w:sz w:val="24"/>
        </w:rPr>
        <w:t xml:space="preserve"> </w:t>
      </w:r>
      <w:r>
        <w:rPr>
          <w:sz w:val="24"/>
        </w:rPr>
        <w:t>14.133, de 2021):</w:t>
      </w:r>
    </w:p>
    <w:p w:rsidR="002D5F79" w:rsidRDefault="00B0013F">
      <w:pPr>
        <w:pStyle w:val="PargrafodaLista"/>
        <w:numPr>
          <w:ilvl w:val="2"/>
          <w:numId w:val="8"/>
        </w:numPr>
        <w:tabs>
          <w:tab w:val="left" w:pos="2217"/>
        </w:tabs>
        <w:ind w:left="2217" w:hanging="798"/>
        <w:jc w:val="both"/>
        <w:rPr>
          <w:sz w:val="24"/>
        </w:rPr>
      </w:pPr>
      <w:r>
        <w:rPr>
          <w:sz w:val="24"/>
        </w:rPr>
        <w:t>A</w:t>
      </w:r>
      <w:r>
        <w:rPr>
          <w:spacing w:val="-4"/>
          <w:sz w:val="24"/>
        </w:rPr>
        <w:t xml:space="preserve"> </w:t>
      </w:r>
      <w:r>
        <w:rPr>
          <w:sz w:val="24"/>
        </w:rPr>
        <w:t>natureza</w:t>
      </w:r>
      <w:r>
        <w:rPr>
          <w:spacing w:val="-3"/>
          <w:sz w:val="24"/>
        </w:rPr>
        <w:t xml:space="preserve"> </w:t>
      </w:r>
      <w:r>
        <w:rPr>
          <w:sz w:val="24"/>
        </w:rPr>
        <w:t>e</w:t>
      </w:r>
      <w:r>
        <w:rPr>
          <w:spacing w:val="-4"/>
          <w:sz w:val="24"/>
        </w:rPr>
        <w:t xml:space="preserve"> </w:t>
      </w:r>
      <w:r>
        <w:rPr>
          <w:sz w:val="24"/>
        </w:rPr>
        <w:t>a</w:t>
      </w:r>
      <w:r>
        <w:rPr>
          <w:spacing w:val="-3"/>
          <w:sz w:val="24"/>
        </w:rPr>
        <w:t xml:space="preserve"> </w:t>
      </w:r>
      <w:r>
        <w:rPr>
          <w:sz w:val="24"/>
        </w:rPr>
        <w:t>gravidade</w:t>
      </w:r>
      <w:r>
        <w:rPr>
          <w:spacing w:val="-3"/>
          <w:sz w:val="24"/>
        </w:rPr>
        <w:t xml:space="preserve"> </w:t>
      </w:r>
      <w:r>
        <w:rPr>
          <w:sz w:val="24"/>
        </w:rPr>
        <w:t>da</w:t>
      </w:r>
      <w:r>
        <w:rPr>
          <w:spacing w:val="-3"/>
          <w:sz w:val="24"/>
        </w:rPr>
        <w:t xml:space="preserve"> </w:t>
      </w:r>
      <w:r>
        <w:rPr>
          <w:sz w:val="24"/>
        </w:rPr>
        <w:t>infração</w:t>
      </w:r>
      <w:r>
        <w:rPr>
          <w:spacing w:val="-2"/>
          <w:sz w:val="24"/>
        </w:rPr>
        <w:t xml:space="preserve"> cometida;</w:t>
      </w:r>
    </w:p>
    <w:p w:rsidR="002D5F79" w:rsidRDefault="00B0013F">
      <w:pPr>
        <w:pStyle w:val="PargrafodaLista"/>
        <w:numPr>
          <w:ilvl w:val="2"/>
          <w:numId w:val="8"/>
        </w:numPr>
        <w:tabs>
          <w:tab w:val="left" w:pos="2217"/>
        </w:tabs>
        <w:spacing w:before="138"/>
        <w:ind w:left="2217" w:hanging="798"/>
        <w:jc w:val="both"/>
        <w:rPr>
          <w:sz w:val="24"/>
        </w:rPr>
      </w:pPr>
      <w:r>
        <w:rPr>
          <w:sz w:val="24"/>
        </w:rPr>
        <w:t>As</w:t>
      </w:r>
      <w:r>
        <w:rPr>
          <w:spacing w:val="-4"/>
          <w:sz w:val="24"/>
        </w:rPr>
        <w:t xml:space="preserve"> </w:t>
      </w:r>
      <w:r>
        <w:rPr>
          <w:sz w:val="24"/>
        </w:rPr>
        <w:t>peculiaridades</w:t>
      </w:r>
      <w:r>
        <w:rPr>
          <w:spacing w:val="-3"/>
          <w:sz w:val="24"/>
        </w:rPr>
        <w:t xml:space="preserve"> </w:t>
      </w:r>
      <w:r>
        <w:rPr>
          <w:sz w:val="24"/>
        </w:rPr>
        <w:t>do</w:t>
      </w:r>
      <w:r>
        <w:rPr>
          <w:spacing w:val="-2"/>
          <w:sz w:val="24"/>
        </w:rPr>
        <w:t xml:space="preserve"> </w:t>
      </w:r>
      <w:r>
        <w:rPr>
          <w:sz w:val="24"/>
        </w:rPr>
        <w:t>caso</w:t>
      </w:r>
      <w:r>
        <w:rPr>
          <w:spacing w:val="-3"/>
          <w:sz w:val="24"/>
        </w:rPr>
        <w:t xml:space="preserve"> </w:t>
      </w:r>
      <w:r>
        <w:rPr>
          <w:spacing w:val="-2"/>
          <w:sz w:val="24"/>
        </w:rPr>
        <w:t>concreto;</w:t>
      </w:r>
    </w:p>
    <w:p w:rsidR="002D5F79" w:rsidRDefault="00B0013F">
      <w:pPr>
        <w:pStyle w:val="PargrafodaLista"/>
        <w:numPr>
          <w:ilvl w:val="2"/>
          <w:numId w:val="8"/>
        </w:numPr>
        <w:tabs>
          <w:tab w:val="left" w:pos="2217"/>
        </w:tabs>
        <w:spacing w:before="138"/>
        <w:ind w:left="2217" w:hanging="798"/>
        <w:jc w:val="both"/>
        <w:rPr>
          <w:sz w:val="24"/>
        </w:rPr>
      </w:pPr>
      <w:r>
        <w:rPr>
          <w:sz w:val="24"/>
        </w:rPr>
        <w:t>As</w:t>
      </w:r>
      <w:r>
        <w:rPr>
          <w:spacing w:val="-5"/>
          <w:sz w:val="24"/>
        </w:rPr>
        <w:t xml:space="preserve"> </w:t>
      </w:r>
      <w:r>
        <w:rPr>
          <w:sz w:val="24"/>
        </w:rPr>
        <w:t>circunstâncias</w:t>
      </w:r>
      <w:r>
        <w:rPr>
          <w:spacing w:val="-3"/>
          <w:sz w:val="24"/>
        </w:rPr>
        <w:t xml:space="preserve"> </w:t>
      </w:r>
      <w:r>
        <w:rPr>
          <w:sz w:val="24"/>
        </w:rPr>
        <w:t>agravantes</w:t>
      </w:r>
      <w:r>
        <w:rPr>
          <w:spacing w:val="-5"/>
          <w:sz w:val="24"/>
        </w:rPr>
        <w:t xml:space="preserve"> </w:t>
      </w:r>
      <w:r>
        <w:rPr>
          <w:sz w:val="24"/>
        </w:rPr>
        <w:t>ou</w:t>
      </w:r>
      <w:r>
        <w:rPr>
          <w:spacing w:val="-3"/>
          <w:sz w:val="24"/>
        </w:rPr>
        <w:t xml:space="preserve"> </w:t>
      </w:r>
      <w:r>
        <w:rPr>
          <w:spacing w:val="-2"/>
          <w:sz w:val="24"/>
        </w:rPr>
        <w:t>atenuantes;</w:t>
      </w:r>
    </w:p>
    <w:p w:rsidR="002D5F79" w:rsidRDefault="00B0013F">
      <w:pPr>
        <w:pStyle w:val="PargrafodaLista"/>
        <w:numPr>
          <w:ilvl w:val="2"/>
          <w:numId w:val="8"/>
        </w:numPr>
        <w:tabs>
          <w:tab w:val="left" w:pos="2217"/>
        </w:tabs>
        <w:spacing w:before="139"/>
        <w:ind w:left="2217" w:hanging="798"/>
        <w:jc w:val="both"/>
        <w:rPr>
          <w:sz w:val="24"/>
        </w:rPr>
      </w:pPr>
      <w:r>
        <w:rPr>
          <w:sz w:val="24"/>
        </w:rPr>
        <w:t>Os</w:t>
      </w:r>
      <w:r>
        <w:rPr>
          <w:spacing w:val="-3"/>
          <w:sz w:val="24"/>
        </w:rPr>
        <w:t xml:space="preserve"> </w:t>
      </w:r>
      <w:r>
        <w:rPr>
          <w:sz w:val="24"/>
        </w:rPr>
        <w:t>danos</w:t>
      </w:r>
      <w:r>
        <w:rPr>
          <w:spacing w:val="-3"/>
          <w:sz w:val="24"/>
        </w:rPr>
        <w:t xml:space="preserve"> </w:t>
      </w:r>
      <w:r>
        <w:rPr>
          <w:sz w:val="24"/>
        </w:rPr>
        <w:t>que</w:t>
      </w:r>
      <w:r>
        <w:rPr>
          <w:spacing w:val="-2"/>
          <w:sz w:val="24"/>
        </w:rPr>
        <w:t xml:space="preserve"> </w:t>
      </w:r>
      <w:r>
        <w:rPr>
          <w:sz w:val="24"/>
        </w:rPr>
        <w:t>dela</w:t>
      </w:r>
      <w:r>
        <w:rPr>
          <w:spacing w:val="-2"/>
          <w:sz w:val="24"/>
        </w:rPr>
        <w:t xml:space="preserve"> </w:t>
      </w:r>
      <w:r>
        <w:rPr>
          <w:sz w:val="24"/>
        </w:rPr>
        <w:t>provierem</w:t>
      </w:r>
      <w:r>
        <w:rPr>
          <w:spacing w:val="-2"/>
          <w:sz w:val="24"/>
        </w:rPr>
        <w:t xml:space="preserve"> </w:t>
      </w:r>
      <w:r>
        <w:rPr>
          <w:sz w:val="24"/>
        </w:rPr>
        <w:t>para</w:t>
      </w:r>
      <w:r>
        <w:rPr>
          <w:spacing w:val="-3"/>
          <w:sz w:val="24"/>
        </w:rPr>
        <w:t xml:space="preserve"> </w:t>
      </w:r>
      <w:r>
        <w:rPr>
          <w:sz w:val="24"/>
        </w:rPr>
        <w:t>o</w:t>
      </w:r>
      <w:r>
        <w:rPr>
          <w:spacing w:val="-2"/>
          <w:sz w:val="24"/>
        </w:rPr>
        <w:t xml:space="preserve"> CONTRATANTE;</w:t>
      </w:r>
    </w:p>
    <w:p w:rsidR="002D5F79" w:rsidRDefault="00B0013F">
      <w:pPr>
        <w:pStyle w:val="PargrafodaLista"/>
        <w:numPr>
          <w:ilvl w:val="2"/>
          <w:numId w:val="8"/>
        </w:numPr>
        <w:tabs>
          <w:tab w:val="left" w:pos="2271"/>
        </w:tabs>
        <w:spacing w:before="138" w:line="360" w:lineRule="auto"/>
        <w:ind w:left="1419" w:right="1079" w:firstLine="0"/>
        <w:jc w:val="both"/>
        <w:rPr>
          <w:sz w:val="24"/>
        </w:rPr>
      </w:pPr>
      <w:r>
        <w:rPr>
          <w:sz w:val="24"/>
        </w:rPr>
        <w:t>Implantação ou o aperfeiçoamento de programa de integridade, conforme normas e orientações dos órgãos de controle.</w:t>
      </w:r>
    </w:p>
    <w:p w:rsidR="002D5F79" w:rsidRDefault="00B0013F">
      <w:pPr>
        <w:pStyle w:val="PargrafodaLista"/>
        <w:numPr>
          <w:ilvl w:val="1"/>
          <w:numId w:val="32"/>
        </w:numPr>
        <w:tabs>
          <w:tab w:val="left" w:pos="2025"/>
        </w:tabs>
        <w:spacing w:line="360" w:lineRule="auto"/>
        <w:ind w:right="1077" w:firstLine="0"/>
        <w:jc w:val="both"/>
        <w:rPr>
          <w:sz w:val="24"/>
        </w:rPr>
      </w:pPr>
      <w:r>
        <w:rPr>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rsidR="002D5F79" w:rsidRDefault="00B0013F">
      <w:pPr>
        <w:pStyle w:val="PargrafodaLista"/>
        <w:numPr>
          <w:ilvl w:val="1"/>
          <w:numId w:val="32"/>
        </w:numPr>
        <w:tabs>
          <w:tab w:val="left" w:pos="2021"/>
        </w:tabs>
        <w:spacing w:line="360" w:lineRule="auto"/>
        <w:ind w:right="1074" w:firstLine="0"/>
        <w:jc w:val="both"/>
        <w:rPr>
          <w:sz w:val="24"/>
        </w:rPr>
      </w:pPr>
      <w:r>
        <w:rPr>
          <w:sz w:val="24"/>
        </w:rPr>
        <w:t>A</w:t>
      </w:r>
      <w:r>
        <w:rPr>
          <w:spacing w:val="-2"/>
          <w:sz w:val="24"/>
        </w:rPr>
        <w:t xml:space="preserve"> </w:t>
      </w:r>
      <w:r>
        <w:rPr>
          <w:sz w:val="24"/>
        </w:rPr>
        <w:t>personalidade</w:t>
      </w:r>
      <w:r>
        <w:rPr>
          <w:spacing w:val="-1"/>
          <w:sz w:val="24"/>
        </w:rPr>
        <w:t xml:space="preserve"> </w:t>
      </w:r>
      <w:r>
        <w:rPr>
          <w:sz w:val="24"/>
        </w:rPr>
        <w:t>jurídica</w:t>
      </w:r>
      <w:r>
        <w:rPr>
          <w:spacing w:val="-1"/>
          <w:sz w:val="24"/>
        </w:rPr>
        <w:t xml:space="preserve"> </w:t>
      </w:r>
      <w:r>
        <w:rPr>
          <w:sz w:val="24"/>
        </w:rPr>
        <w:t>do</w:t>
      </w:r>
      <w:r>
        <w:rPr>
          <w:spacing w:val="-3"/>
          <w:sz w:val="24"/>
        </w:rPr>
        <w:t xml:space="preserve"> </w:t>
      </w:r>
      <w:r>
        <w:rPr>
          <w:sz w:val="24"/>
        </w:rPr>
        <w:t>CONTRATADO</w:t>
      </w:r>
      <w:r>
        <w:rPr>
          <w:spacing w:val="-2"/>
          <w:sz w:val="24"/>
        </w:rPr>
        <w:t xml:space="preserve"> </w:t>
      </w:r>
      <w:r>
        <w:rPr>
          <w:sz w:val="24"/>
        </w:rPr>
        <w:t>poderá</w:t>
      </w:r>
      <w:r>
        <w:rPr>
          <w:spacing w:val="-1"/>
          <w:sz w:val="24"/>
        </w:rPr>
        <w:t xml:space="preserve"> </w:t>
      </w:r>
      <w:r>
        <w:rPr>
          <w:sz w:val="24"/>
        </w:rPr>
        <w:t>ser</w:t>
      </w:r>
      <w:r>
        <w:rPr>
          <w:spacing w:val="-1"/>
          <w:sz w:val="24"/>
        </w:rPr>
        <w:t xml:space="preserve"> </w:t>
      </w:r>
      <w:r>
        <w:rPr>
          <w:sz w:val="24"/>
        </w:rPr>
        <w:t>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rsidR="002D5F79" w:rsidRDefault="00B0013F">
      <w:pPr>
        <w:pStyle w:val="PargrafodaLista"/>
        <w:numPr>
          <w:ilvl w:val="1"/>
          <w:numId w:val="32"/>
        </w:numPr>
        <w:tabs>
          <w:tab w:val="left" w:pos="2142"/>
        </w:tabs>
        <w:spacing w:before="1" w:line="360" w:lineRule="auto"/>
        <w:ind w:right="1073" w:firstLine="0"/>
        <w:jc w:val="both"/>
        <w:rPr>
          <w:sz w:val="24"/>
        </w:rPr>
      </w:pPr>
      <w:r>
        <w:rPr>
          <w:sz w:val="24"/>
        </w:rPr>
        <w:t>O</w:t>
      </w:r>
      <w:r>
        <w:rPr>
          <w:spacing w:val="-13"/>
          <w:sz w:val="24"/>
        </w:rPr>
        <w:t xml:space="preserve"> </w:t>
      </w:r>
      <w:r>
        <w:rPr>
          <w:sz w:val="24"/>
        </w:rPr>
        <w:t>CONTRATANTE</w:t>
      </w:r>
      <w:r>
        <w:rPr>
          <w:spacing w:val="-12"/>
          <w:sz w:val="24"/>
        </w:rPr>
        <w:t xml:space="preserve"> </w:t>
      </w:r>
      <w:r>
        <w:rPr>
          <w:sz w:val="24"/>
        </w:rPr>
        <w:t>deverá,</w:t>
      </w:r>
      <w:r>
        <w:rPr>
          <w:spacing w:val="-13"/>
          <w:sz w:val="24"/>
        </w:rPr>
        <w:t xml:space="preserve"> </w:t>
      </w:r>
      <w:r>
        <w:rPr>
          <w:sz w:val="24"/>
        </w:rPr>
        <w:t>no</w:t>
      </w:r>
      <w:r>
        <w:rPr>
          <w:spacing w:val="-11"/>
          <w:sz w:val="24"/>
        </w:rPr>
        <w:t xml:space="preserve"> </w:t>
      </w:r>
      <w:r>
        <w:rPr>
          <w:sz w:val="24"/>
        </w:rPr>
        <w:t>prazo</w:t>
      </w:r>
      <w:r>
        <w:rPr>
          <w:spacing w:val="-12"/>
          <w:sz w:val="24"/>
        </w:rPr>
        <w:t xml:space="preserve"> </w:t>
      </w:r>
      <w:r>
        <w:rPr>
          <w:sz w:val="24"/>
        </w:rPr>
        <w:t>máximo</w:t>
      </w:r>
      <w:r>
        <w:rPr>
          <w:spacing w:val="-12"/>
          <w:sz w:val="24"/>
        </w:rPr>
        <w:t xml:space="preserve"> </w:t>
      </w:r>
      <w:r>
        <w:rPr>
          <w:sz w:val="24"/>
        </w:rPr>
        <w:t>15</w:t>
      </w:r>
      <w:r>
        <w:rPr>
          <w:spacing w:val="-11"/>
          <w:sz w:val="24"/>
        </w:rPr>
        <w:t xml:space="preserve"> </w:t>
      </w:r>
      <w:r>
        <w:rPr>
          <w:sz w:val="24"/>
        </w:rPr>
        <w:t>(quinze)</w:t>
      </w:r>
      <w:r>
        <w:rPr>
          <w:spacing w:val="-14"/>
          <w:sz w:val="24"/>
        </w:rPr>
        <w:t xml:space="preserve"> </w:t>
      </w:r>
      <w:r>
        <w:rPr>
          <w:sz w:val="24"/>
        </w:rPr>
        <w:t>dias</w:t>
      </w:r>
      <w:r>
        <w:rPr>
          <w:spacing w:val="-12"/>
          <w:sz w:val="24"/>
        </w:rPr>
        <w:t xml:space="preserve"> </w:t>
      </w:r>
      <w:r>
        <w:rPr>
          <w:sz w:val="24"/>
        </w:rPr>
        <w:t>úteis,</w:t>
      </w:r>
      <w:r>
        <w:rPr>
          <w:spacing w:val="-13"/>
          <w:sz w:val="24"/>
        </w:rPr>
        <w:t xml:space="preserve"> </w:t>
      </w:r>
      <w:r>
        <w:rPr>
          <w:sz w:val="24"/>
        </w:rPr>
        <w:t>contado</w:t>
      </w:r>
      <w:r>
        <w:rPr>
          <w:spacing w:val="-11"/>
          <w:sz w:val="24"/>
        </w:rPr>
        <w:t xml:space="preserve"> </w:t>
      </w:r>
      <w:r>
        <w:rPr>
          <w:sz w:val="24"/>
        </w:rPr>
        <w:t>da data de aplicação da sanção, informar e manter atualizados os dados relativos às sanções</w:t>
      </w:r>
      <w:r>
        <w:rPr>
          <w:spacing w:val="-17"/>
          <w:sz w:val="24"/>
        </w:rPr>
        <w:t xml:space="preserve"> </w:t>
      </w:r>
      <w:r>
        <w:rPr>
          <w:sz w:val="24"/>
        </w:rPr>
        <w:t>por</w:t>
      </w:r>
      <w:r>
        <w:rPr>
          <w:spacing w:val="-17"/>
          <w:sz w:val="24"/>
        </w:rPr>
        <w:t xml:space="preserve"> </w:t>
      </w:r>
      <w:r>
        <w:rPr>
          <w:sz w:val="24"/>
        </w:rPr>
        <w:t>ela</w:t>
      </w:r>
      <w:r>
        <w:rPr>
          <w:spacing w:val="-16"/>
          <w:sz w:val="24"/>
        </w:rPr>
        <w:t xml:space="preserve"> </w:t>
      </w:r>
      <w:r>
        <w:rPr>
          <w:sz w:val="24"/>
        </w:rPr>
        <w:t>aplicadas,</w:t>
      </w:r>
      <w:r>
        <w:rPr>
          <w:spacing w:val="-17"/>
          <w:sz w:val="24"/>
        </w:rPr>
        <w:t xml:space="preserve"> </w:t>
      </w:r>
      <w:r>
        <w:rPr>
          <w:sz w:val="24"/>
        </w:rPr>
        <w:t>para</w:t>
      </w:r>
      <w:r>
        <w:rPr>
          <w:spacing w:val="-17"/>
          <w:sz w:val="24"/>
        </w:rPr>
        <w:t xml:space="preserve"> </w:t>
      </w:r>
      <w:r>
        <w:rPr>
          <w:sz w:val="24"/>
        </w:rPr>
        <w:t>fins</w:t>
      </w:r>
      <w:r>
        <w:rPr>
          <w:spacing w:val="-17"/>
          <w:sz w:val="24"/>
        </w:rPr>
        <w:t xml:space="preserve"> </w:t>
      </w:r>
      <w:r>
        <w:rPr>
          <w:sz w:val="24"/>
        </w:rPr>
        <w:t>de</w:t>
      </w:r>
      <w:r>
        <w:rPr>
          <w:spacing w:val="-17"/>
          <w:sz w:val="24"/>
        </w:rPr>
        <w:t xml:space="preserve"> </w:t>
      </w:r>
      <w:r>
        <w:rPr>
          <w:sz w:val="24"/>
        </w:rPr>
        <w:t>publicidade</w:t>
      </w:r>
      <w:r>
        <w:rPr>
          <w:spacing w:val="-16"/>
          <w:sz w:val="24"/>
        </w:rPr>
        <w:t xml:space="preserve"> </w:t>
      </w:r>
      <w:r>
        <w:rPr>
          <w:sz w:val="24"/>
        </w:rPr>
        <w:t>no</w:t>
      </w:r>
      <w:r>
        <w:rPr>
          <w:spacing w:val="-17"/>
          <w:sz w:val="24"/>
        </w:rPr>
        <w:t xml:space="preserve"> </w:t>
      </w:r>
      <w:r>
        <w:rPr>
          <w:sz w:val="24"/>
        </w:rPr>
        <w:t>Cadastro</w:t>
      </w:r>
      <w:r>
        <w:rPr>
          <w:spacing w:val="-17"/>
          <w:sz w:val="24"/>
        </w:rPr>
        <w:t xml:space="preserve"> </w:t>
      </w:r>
      <w:r>
        <w:rPr>
          <w:sz w:val="24"/>
        </w:rPr>
        <w:t>Nacional</w:t>
      </w:r>
      <w:r>
        <w:rPr>
          <w:spacing w:val="-16"/>
          <w:sz w:val="24"/>
        </w:rPr>
        <w:t xml:space="preserve"> </w:t>
      </w:r>
      <w:r>
        <w:rPr>
          <w:sz w:val="24"/>
        </w:rPr>
        <w:t>de</w:t>
      </w:r>
      <w:r>
        <w:rPr>
          <w:spacing w:val="-17"/>
          <w:sz w:val="24"/>
        </w:rPr>
        <w:t xml:space="preserve"> </w:t>
      </w:r>
      <w:r>
        <w:rPr>
          <w:sz w:val="24"/>
        </w:rPr>
        <w:t>Empresas</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Corpodetexto"/>
        <w:spacing w:line="357" w:lineRule="auto"/>
        <w:ind w:right="1075"/>
      </w:pPr>
      <w:r>
        <w:t>Inidôneas e Suspensas (Ceis) e no Cadastro Nacional de Empresas Punidas (Cnep), instituídos</w:t>
      </w:r>
      <w:r>
        <w:rPr>
          <w:spacing w:val="-5"/>
        </w:rPr>
        <w:t xml:space="preserve"> </w:t>
      </w:r>
      <w:r>
        <w:t>no</w:t>
      </w:r>
      <w:r>
        <w:rPr>
          <w:spacing w:val="-4"/>
        </w:rPr>
        <w:t xml:space="preserve"> </w:t>
      </w:r>
      <w:r>
        <w:t>âmbito</w:t>
      </w:r>
      <w:r>
        <w:rPr>
          <w:spacing w:val="-5"/>
        </w:rPr>
        <w:t xml:space="preserve"> </w:t>
      </w:r>
      <w:r>
        <w:t>do</w:t>
      </w:r>
      <w:r>
        <w:rPr>
          <w:spacing w:val="-4"/>
        </w:rPr>
        <w:t xml:space="preserve"> </w:t>
      </w:r>
      <w:r>
        <w:t>Poder</w:t>
      </w:r>
      <w:r>
        <w:rPr>
          <w:spacing w:val="-5"/>
        </w:rPr>
        <w:t xml:space="preserve"> </w:t>
      </w:r>
      <w:r>
        <w:t>Executivo</w:t>
      </w:r>
      <w:r>
        <w:rPr>
          <w:spacing w:val="-5"/>
        </w:rPr>
        <w:t xml:space="preserve"> </w:t>
      </w:r>
      <w:r>
        <w:t>Federal</w:t>
      </w:r>
      <w:r>
        <w:rPr>
          <w:spacing w:val="-4"/>
        </w:rPr>
        <w:t xml:space="preserve"> </w:t>
      </w:r>
      <w:r>
        <w:t>(art.</w:t>
      </w:r>
      <w:r>
        <w:rPr>
          <w:spacing w:val="-7"/>
        </w:rPr>
        <w:t xml:space="preserve"> </w:t>
      </w:r>
      <w:r>
        <w:t>161</w:t>
      </w:r>
      <w:r>
        <w:rPr>
          <w:spacing w:val="-5"/>
        </w:rPr>
        <w:t xml:space="preserve"> </w:t>
      </w:r>
      <w:r>
        <w:t>da</w:t>
      </w:r>
      <w:r>
        <w:rPr>
          <w:spacing w:val="-4"/>
        </w:rPr>
        <w:t xml:space="preserve"> </w:t>
      </w:r>
      <w:r>
        <w:t>Lei</w:t>
      </w:r>
      <w:r>
        <w:rPr>
          <w:spacing w:val="-5"/>
        </w:rPr>
        <w:t xml:space="preserve"> </w:t>
      </w:r>
      <w:r>
        <w:t>n°</w:t>
      </w:r>
      <w:r>
        <w:rPr>
          <w:spacing w:val="-5"/>
        </w:rPr>
        <w:t xml:space="preserve"> </w:t>
      </w:r>
      <w:r>
        <w:t>14.133,</w:t>
      </w:r>
      <w:r>
        <w:rPr>
          <w:spacing w:val="-8"/>
        </w:rPr>
        <w:t xml:space="preserve"> </w:t>
      </w:r>
      <w:r>
        <w:t>de</w:t>
      </w:r>
      <w:r>
        <w:rPr>
          <w:spacing w:val="-4"/>
        </w:rPr>
        <w:t xml:space="preserve"> </w:t>
      </w:r>
      <w:r>
        <w:t>2021).</w:t>
      </w:r>
    </w:p>
    <w:p w:rsidR="002D5F79" w:rsidRDefault="00B0013F">
      <w:pPr>
        <w:pStyle w:val="PargrafodaLista"/>
        <w:numPr>
          <w:ilvl w:val="1"/>
          <w:numId w:val="32"/>
        </w:numPr>
        <w:tabs>
          <w:tab w:val="left" w:pos="2151"/>
        </w:tabs>
        <w:spacing w:before="4" w:line="360" w:lineRule="auto"/>
        <w:ind w:right="1073" w:firstLine="0"/>
        <w:jc w:val="both"/>
        <w:rPr>
          <w:sz w:val="24"/>
        </w:rPr>
      </w:pPr>
      <w:r>
        <w:rPr>
          <w:sz w:val="24"/>
        </w:rPr>
        <w:t>As</w:t>
      </w:r>
      <w:r>
        <w:rPr>
          <w:spacing w:val="-4"/>
          <w:sz w:val="24"/>
        </w:rPr>
        <w:t xml:space="preserve"> </w:t>
      </w:r>
      <w:r>
        <w:rPr>
          <w:sz w:val="24"/>
        </w:rPr>
        <w:t>sanções</w:t>
      </w:r>
      <w:r>
        <w:rPr>
          <w:spacing w:val="-4"/>
          <w:sz w:val="24"/>
        </w:rPr>
        <w:t xml:space="preserve"> </w:t>
      </w:r>
      <w:r>
        <w:rPr>
          <w:sz w:val="24"/>
        </w:rPr>
        <w:t>de</w:t>
      </w:r>
      <w:r>
        <w:rPr>
          <w:spacing w:val="-3"/>
          <w:sz w:val="24"/>
        </w:rPr>
        <w:t xml:space="preserve"> </w:t>
      </w:r>
      <w:r>
        <w:rPr>
          <w:sz w:val="24"/>
        </w:rPr>
        <w:t>impedimento</w:t>
      </w:r>
      <w:r>
        <w:rPr>
          <w:spacing w:val="-4"/>
          <w:sz w:val="24"/>
        </w:rPr>
        <w:t xml:space="preserve"> </w:t>
      </w:r>
      <w:r>
        <w:rPr>
          <w:sz w:val="24"/>
        </w:rPr>
        <w:t>de</w:t>
      </w:r>
      <w:r>
        <w:rPr>
          <w:spacing w:val="-4"/>
          <w:sz w:val="24"/>
        </w:rPr>
        <w:t xml:space="preserve"> </w:t>
      </w:r>
      <w:r>
        <w:rPr>
          <w:sz w:val="24"/>
        </w:rPr>
        <w:t>licitar</w:t>
      </w:r>
      <w:r>
        <w:rPr>
          <w:spacing w:val="-4"/>
          <w:sz w:val="24"/>
        </w:rPr>
        <w:t xml:space="preserve"> </w:t>
      </w:r>
      <w:r>
        <w:rPr>
          <w:sz w:val="24"/>
        </w:rPr>
        <w:t>e</w:t>
      </w:r>
      <w:r>
        <w:rPr>
          <w:spacing w:val="-3"/>
          <w:sz w:val="24"/>
        </w:rPr>
        <w:t xml:space="preserve"> </w:t>
      </w:r>
      <w:r>
        <w:rPr>
          <w:sz w:val="24"/>
        </w:rPr>
        <w:t>contratar</w:t>
      </w:r>
      <w:r>
        <w:rPr>
          <w:spacing w:val="-3"/>
          <w:sz w:val="24"/>
        </w:rPr>
        <w:t xml:space="preserve"> </w:t>
      </w:r>
      <w:r>
        <w:rPr>
          <w:sz w:val="24"/>
        </w:rPr>
        <w:t>e</w:t>
      </w:r>
      <w:r>
        <w:rPr>
          <w:spacing w:val="-3"/>
          <w:sz w:val="24"/>
        </w:rPr>
        <w:t xml:space="preserve"> </w:t>
      </w:r>
      <w:r>
        <w:rPr>
          <w:sz w:val="24"/>
        </w:rPr>
        <w:t>declaração</w:t>
      </w:r>
      <w:r>
        <w:rPr>
          <w:spacing w:val="-3"/>
          <w:sz w:val="24"/>
        </w:rPr>
        <w:t xml:space="preserve"> </w:t>
      </w:r>
      <w:r>
        <w:rPr>
          <w:sz w:val="24"/>
        </w:rPr>
        <w:t>de</w:t>
      </w:r>
      <w:r>
        <w:rPr>
          <w:spacing w:val="-3"/>
          <w:sz w:val="24"/>
        </w:rPr>
        <w:t xml:space="preserve"> </w:t>
      </w:r>
      <w:r>
        <w:rPr>
          <w:sz w:val="24"/>
        </w:rPr>
        <w:t>inidoneidade para licitar ou contratar são passíveis de reabilitação na forma do art. 163 da Lei nº 14.133, de 2021.</w:t>
      </w:r>
    </w:p>
    <w:p w:rsidR="002D5F79" w:rsidRDefault="00B0013F">
      <w:pPr>
        <w:pStyle w:val="PargrafodaLista"/>
        <w:numPr>
          <w:ilvl w:val="1"/>
          <w:numId w:val="32"/>
        </w:numPr>
        <w:tabs>
          <w:tab w:val="left" w:pos="2125"/>
          <w:tab w:val="left" w:pos="2456"/>
          <w:tab w:val="left" w:pos="3292"/>
          <w:tab w:val="left" w:pos="4781"/>
          <w:tab w:val="left" w:pos="5589"/>
          <w:tab w:val="left" w:pos="6598"/>
          <w:tab w:val="left" w:pos="7688"/>
          <w:tab w:val="left" w:pos="8177"/>
          <w:tab w:val="left" w:pos="8667"/>
          <w:tab w:val="left" w:pos="9555"/>
        </w:tabs>
        <w:spacing w:line="360" w:lineRule="auto"/>
        <w:ind w:right="1068" w:firstLine="0"/>
        <w:rPr>
          <w:sz w:val="24"/>
        </w:rPr>
      </w:pPr>
      <w:r>
        <w:rPr>
          <w:sz w:val="24"/>
        </w:rPr>
        <w:t>Os</w:t>
      </w:r>
      <w:r>
        <w:rPr>
          <w:spacing w:val="80"/>
          <w:sz w:val="24"/>
        </w:rPr>
        <w:t xml:space="preserve"> </w:t>
      </w:r>
      <w:r>
        <w:rPr>
          <w:sz w:val="24"/>
        </w:rPr>
        <w:t>débitos</w:t>
      </w:r>
      <w:r>
        <w:rPr>
          <w:spacing w:val="80"/>
          <w:sz w:val="24"/>
        </w:rPr>
        <w:t xml:space="preserve"> </w:t>
      </w:r>
      <w:r>
        <w:rPr>
          <w:sz w:val="24"/>
        </w:rPr>
        <w:t>do</w:t>
      </w:r>
      <w:r>
        <w:rPr>
          <w:spacing w:val="80"/>
          <w:sz w:val="24"/>
        </w:rPr>
        <w:t xml:space="preserve"> </w:t>
      </w:r>
      <w:r>
        <w:rPr>
          <w:sz w:val="24"/>
        </w:rPr>
        <w:t>contratado</w:t>
      </w:r>
      <w:r>
        <w:rPr>
          <w:spacing w:val="80"/>
          <w:sz w:val="24"/>
        </w:rPr>
        <w:t xml:space="preserve"> </w:t>
      </w:r>
      <w:r>
        <w:rPr>
          <w:sz w:val="24"/>
        </w:rPr>
        <w:t>para</w:t>
      </w:r>
      <w:r>
        <w:rPr>
          <w:spacing w:val="80"/>
          <w:sz w:val="24"/>
        </w:rPr>
        <w:t xml:space="preserve"> </w:t>
      </w:r>
      <w:r>
        <w:rPr>
          <w:sz w:val="24"/>
        </w:rPr>
        <w:t>com</w:t>
      </w:r>
      <w:r>
        <w:rPr>
          <w:spacing w:val="80"/>
          <w:sz w:val="24"/>
        </w:rPr>
        <w:t xml:space="preserve"> </w:t>
      </w:r>
      <w:r>
        <w:rPr>
          <w:sz w:val="24"/>
        </w:rPr>
        <w:t>a</w:t>
      </w:r>
      <w:r>
        <w:rPr>
          <w:spacing w:val="80"/>
          <w:sz w:val="24"/>
        </w:rPr>
        <w:t xml:space="preserve"> </w:t>
      </w:r>
      <w:r>
        <w:rPr>
          <w:sz w:val="24"/>
        </w:rPr>
        <w:t>Administração</w:t>
      </w:r>
      <w:r>
        <w:rPr>
          <w:spacing w:val="80"/>
          <w:sz w:val="24"/>
        </w:rPr>
        <w:t xml:space="preserve"> </w:t>
      </w:r>
      <w:r>
        <w:rPr>
          <w:sz w:val="24"/>
        </w:rPr>
        <w:t>CONTRATANTE,</w:t>
      </w:r>
      <w:r>
        <w:rPr>
          <w:spacing w:val="80"/>
          <w:sz w:val="24"/>
        </w:rPr>
        <w:t xml:space="preserve"> </w:t>
      </w:r>
      <w:r>
        <w:rPr>
          <w:sz w:val="24"/>
        </w:rPr>
        <w:t>resultantes de multa administrativa e/ou indenizações, não inscritos em dívida ativa, poderão</w:t>
      </w:r>
      <w:r>
        <w:rPr>
          <w:spacing w:val="40"/>
          <w:sz w:val="24"/>
        </w:rPr>
        <w:t xml:space="preserve"> </w:t>
      </w:r>
      <w:r>
        <w:rPr>
          <w:sz w:val="24"/>
        </w:rPr>
        <w:t>ser</w:t>
      </w:r>
      <w:r>
        <w:rPr>
          <w:spacing w:val="40"/>
          <w:sz w:val="24"/>
        </w:rPr>
        <w:t xml:space="preserve"> </w:t>
      </w:r>
      <w:r>
        <w:rPr>
          <w:sz w:val="24"/>
        </w:rPr>
        <w:t>compensados,</w:t>
      </w:r>
      <w:r>
        <w:rPr>
          <w:spacing w:val="40"/>
          <w:sz w:val="24"/>
        </w:rPr>
        <w:t xml:space="preserve"> </w:t>
      </w:r>
      <w:r>
        <w:rPr>
          <w:sz w:val="24"/>
        </w:rPr>
        <w:t>total</w:t>
      </w:r>
      <w:r>
        <w:rPr>
          <w:spacing w:val="40"/>
          <w:sz w:val="24"/>
        </w:rPr>
        <w:t xml:space="preserve"> </w:t>
      </w:r>
      <w:r>
        <w:rPr>
          <w:sz w:val="24"/>
        </w:rPr>
        <w:t>ou</w:t>
      </w:r>
      <w:r>
        <w:rPr>
          <w:spacing w:val="40"/>
          <w:sz w:val="24"/>
        </w:rPr>
        <w:t xml:space="preserve"> </w:t>
      </w:r>
      <w:r>
        <w:rPr>
          <w:sz w:val="24"/>
        </w:rPr>
        <w:t>parcialmente,</w:t>
      </w:r>
      <w:r>
        <w:rPr>
          <w:spacing w:val="40"/>
          <w:sz w:val="24"/>
        </w:rPr>
        <w:t xml:space="preserve"> </w:t>
      </w:r>
      <w:r>
        <w:rPr>
          <w:sz w:val="24"/>
        </w:rPr>
        <w:t>com</w:t>
      </w:r>
      <w:r>
        <w:rPr>
          <w:spacing w:val="40"/>
          <w:sz w:val="24"/>
        </w:rPr>
        <w:t xml:space="preserve"> </w:t>
      </w:r>
      <w:r>
        <w:rPr>
          <w:sz w:val="24"/>
        </w:rPr>
        <w:t>os</w:t>
      </w:r>
      <w:r>
        <w:rPr>
          <w:spacing w:val="40"/>
          <w:sz w:val="24"/>
        </w:rPr>
        <w:t xml:space="preserve"> </w:t>
      </w:r>
      <w:r>
        <w:rPr>
          <w:sz w:val="24"/>
        </w:rPr>
        <w:t>créditos</w:t>
      </w:r>
      <w:r>
        <w:rPr>
          <w:spacing w:val="40"/>
          <w:sz w:val="24"/>
        </w:rPr>
        <w:t xml:space="preserve"> </w:t>
      </w:r>
      <w:r>
        <w:rPr>
          <w:sz w:val="24"/>
        </w:rPr>
        <w:t>devidos</w:t>
      </w:r>
      <w:r>
        <w:rPr>
          <w:spacing w:val="40"/>
          <w:sz w:val="24"/>
        </w:rPr>
        <w:t xml:space="preserve"> </w:t>
      </w:r>
      <w:r>
        <w:rPr>
          <w:sz w:val="24"/>
        </w:rPr>
        <w:t>pelo</w:t>
      </w:r>
      <w:r>
        <w:rPr>
          <w:spacing w:val="40"/>
          <w:sz w:val="24"/>
        </w:rPr>
        <w:t xml:space="preserve"> </w:t>
      </w:r>
      <w:r>
        <w:rPr>
          <w:spacing w:val="-2"/>
          <w:sz w:val="24"/>
        </w:rPr>
        <w:t>referido</w:t>
      </w:r>
      <w:r>
        <w:rPr>
          <w:sz w:val="24"/>
        </w:rPr>
        <w:tab/>
      </w:r>
      <w:r>
        <w:rPr>
          <w:spacing w:val="-2"/>
          <w:sz w:val="24"/>
        </w:rPr>
        <w:t>órgão</w:t>
      </w:r>
      <w:r>
        <w:rPr>
          <w:sz w:val="24"/>
        </w:rPr>
        <w:tab/>
      </w:r>
      <w:r>
        <w:rPr>
          <w:spacing w:val="-2"/>
          <w:sz w:val="24"/>
        </w:rPr>
        <w:t>decorrentes</w:t>
      </w:r>
      <w:r>
        <w:rPr>
          <w:sz w:val="24"/>
        </w:rPr>
        <w:tab/>
      </w:r>
      <w:r>
        <w:rPr>
          <w:spacing w:val="-4"/>
          <w:sz w:val="24"/>
        </w:rPr>
        <w:t>deste</w:t>
      </w:r>
      <w:r>
        <w:rPr>
          <w:sz w:val="24"/>
        </w:rPr>
        <w:tab/>
      </w:r>
      <w:r>
        <w:rPr>
          <w:spacing w:val="-2"/>
          <w:sz w:val="24"/>
        </w:rPr>
        <w:t>mesmo</w:t>
      </w:r>
      <w:r>
        <w:rPr>
          <w:sz w:val="24"/>
        </w:rPr>
        <w:tab/>
      </w:r>
      <w:r>
        <w:rPr>
          <w:spacing w:val="-2"/>
          <w:sz w:val="24"/>
        </w:rPr>
        <w:t>contrato</w:t>
      </w:r>
      <w:r>
        <w:rPr>
          <w:sz w:val="24"/>
        </w:rPr>
        <w:tab/>
      </w:r>
      <w:r>
        <w:rPr>
          <w:spacing w:val="-6"/>
          <w:sz w:val="24"/>
        </w:rPr>
        <w:t>ou</w:t>
      </w:r>
      <w:r>
        <w:rPr>
          <w:sz w:val="24"/>
        </w:rPr>
        <w:tab/>
      </w:r>
      <w:r>
        <w:rPr>
          <w:spacing w:val="-6"/>
          <w:sz w:val="24"/>
        </w:rPr>
        <w:t>de</w:t>
      </w:r>
      <w:r>
        <w:rPr>
          <w:sz w:val="24"/>
        </w:rPr>
        <w:tab/>
      </w:r>
      <w:r>
        <w:rPr>
          <w:spacing w:val="-2"/>
          <w:sz w:val="24"/>
        </w:rPr>
        <w:t>outros</w:t>
      </w:r>
      <w:r>
        <w:rPr>
          <w:sz w:val="24"/>
        </w:rPr>
        <w:tab/>
      </w:r>
      <w:r>
        <w:rPr>
          <w:spacing w:val="-2"/>
          <w:sz w:val="24"/>
        </w:rPr>
        <w:t xml:space="preserve">contratos </w:t>
      </w:r>
      <w:r>
        <w:rPr>
          <w:sz w:val="24"/>
        </w:rPr>
        <w:t xml:space="preserve">administrativos que o contratado possua com o mesmo órgão ora CONTRATANTE. </w:t>
      </w:r>
      <w:r>
        <w:rPr>
          <w:rFonts w:ascii="Arial" w:hAnsi="Arial"/>
          <w:b/>
          <w:color w:val="2D74B5"/>
          <w:sz w:val="24"/>
        </w:rPr>
        <w:t>CLÁUSULA</w:t>
      </w:r>
      <w:r>
        <w:rPr>
          <w:rFonts w:ascii="Arial" w:hAnsi="Arial"/>
          <w:b/>
          <w:color w:val="2D74B5"/>
          <w:spacing w:val="-18"/>
          <w:sz w:val="24"/>
        </w:rPr>
        <w:t xml:space="preserve"> </w:t>
      </w:r>
      <w:r>
        <w:rPr>
          <w:rFonts w:ascii="Arial" w:hAnsi="Arial"/>
          <w:b/>
          <w:color w:val="2D74B5"/>
          <w:sz w:val="24"/>
        </w:rPr>
        <w:t>DÉCIMA</w:t>
      </w:r>
      <w:r>
        <w:rPr>
          <w:rFonts w:ascii="Arial" w:hAnsi="Arial"/>
          <w:b/>
          <w:color w:val="2D74B5"/>
          <w:spacing w:val="-18"/>
          <w:sz w:val="24"/>
        </w:rPr>
        <w:t xml:space="preserve"> </w:t>
      </w:r>
      <w:r>
        <w:rPr>
          <w:rFonts w:ascii="Arial" w:hAnsi="Arial"/>
          <w:b/>
          <w:color w:val="2D74B5"/>
          <w:sz w:val="24"/>
        </w:rPr>
        <w:t>SEGUNDA</w:t>
      </w:r>
      <w:r>
        <w:rPr>
          <w:rFonts w:ascii="Arial" w:hAnsi="Arial"/>
          <w:b/>
          <w:color w:val="2D74B5"/>
          <w:spacing w:val="-16"/>
          <w:sz w:val="24"/>
        </w:rPr>
        <w:t xml:space="preserve"> </w:t>
      </w:r>
      <w:r>
        <w:rPr>
          <w:rFonts w:ascii="Arial" w:hAnsi="Arial"/>
          <w:b/>
          <w:color w:val="2D74B5"/>
          <w:sz w:val="24"/>
        </w:rPr>
        <w:t>–</w:t>
      </w:r>
      <w:r>
        <w:rPr>
          <w:rFonts w:ascii="Arial" w:hAnsi="Arial"/>
          <w:b/>
          <w:color w:val="2D74B5"/>
          <w:spacing w:val="-7"/>
          <w:sz w:val="24"/>
        </w:rPr>
        <w:t xml:space="preserve"> </w:t>
      </w:r>
      <w:r>
        <w:rPr>
          <w:rFonts w:ascii="Arial" w:hAnsi="Arial"/>
          <w:b/>
          <w:color w:val="2D74B5"/>
          <w:sz w:val="24"/>
        </w:rPr>
        <w:t>DA</w:t>
      </w:r>
      <w:r>
        <w:rPr>
          <w:rFonts w:ascii="Arial" w:hAnsi="Arial"/>
          <w:b/>
          <w:color w:val="2D74B5"/>
          <w:spacing w:val="-16"/>
          <w:sz w:val="24"/>
        </w:rPr>
        <w:t xml:space="preserve"> </w:t>
      </w:r>
      <w:r>
        <w:rPr>
          <w:rFonts w:ascii="Arial" w:hAnsi="Arial"/>
          <w:b/>
          <w:color w:val="2D74B5"/>
          <w:sz w:val="24"/>
        </w:rPr>
        <w:t>EXTINÇÃO</w:t>
      </w:r>
      <w:r>
        <w:rPr>
          <w:rFonts w:ascii="Arial" w:hAnsi="Arial"/>
          <w:b/>
          <w:color w:val="2D74B5"/>
          <w:spacing w:val="-12"/>
          <w:sz w:val="24"/>
        </w:rPr>
        <w:t xml:space="preserve"> </w:t>
      </w:r>
      <w:r>
        <w:rPr>
          <w:rFonts w:ascii="Arial" w:hAnsi="Arial"/>
          <w:b/>
          <w:color w:val="2D74B5"/>
          <w:sz w:val="24"/>
        </w:rPr>
        <w:t>CONTRATUAL</w:t>
      </w:r>
      <w:r>
        <w:rPr>
          <w:rFonts w:ascii="Arial" w:hAnsi="Arial"/>
          <w:b/>
          <w:color w:val="2D74B5"/>
          <w:spacing w:val="-6"/>
          <w:sz w:val="24"/>
        </w:rPr>
        <w:t xml:space="preserve"> </w:t>
      </w:r>
      <w:r>
        <w:rPr>
          <w:rFonts w:ascii="Arial" w:hAnsi="Arial"/>
          <w:b/>
          <w:sz w:val="24"/>
        </w:rPr>
        <w:t>(ART.</w:t>
      </w:r>
      <w:r>
        <w:rPr>
          <w:rFonts w:ascii="Arial" w:hAnsi="Arial"/>
          <w:b/>
          <w:spacing w:val="-13"/>
          <w:sz w:val="24"/>
        </w:rPr>
        <w:t xml:space="preserve"> </w:t>
      </w:r>
      <w:r>
        <w:rPr>
          <w:rFonts w:ascii="Arial" w:hAnsi="Arial"/>
          <w:b/>
          <w:sz w:val="24"/>
        </w:rPr>
        <w:t>92,</w:t>
      </w:r>
      <w:r>
        <w:rPr>
          <w:rFonts w:ascii="Arial" w:hAnsi="Arial"/>
          <w:b/>
          <w:spacing w:val="-12"/>
          <w:sz w:val="24"/>
        </w:rPr>
        <w:t xml:space="preserve"> </w:t>
      </w:r>
      <w:r>
        <w:rPr>
          <w:rFonts w:ascii="Arial" w:hAnsi="Arial"/>
          <w:b/>
          <w:sz w:val="24"/>
        </w:rPr>
        <w:t>XIX</w:t>
      </w:r>
      <w:r>
        <w:rPr>
          <w:rFonts w:ascii="Arial" w:hAnsi="Arial"/>
          <w:b/>
          <w:spacing w:val="-12"/>
          <w:sz w:val="24"/>
        </w:rPr>
        <w:t xml:space="preserve"> </w:t>
      </w:r>
      <w:r>
        <w:rPr>
          <w:rFonts w:ascii="Arial" w:hAnsi="Arial"/>
          <w:b/>
          <w:sz w:val="24"/>
        </w:rPr>
        <w:t>DA LEI Nº 14.133, DE 2021)</w:t>
      </w:r>
    </w:p>
    <w:p w:rsidR="002D5F79" w:rsidRDefault="00B0013F">
      <w:pPr>
        <w:pStyle w:val="PargrafodaLista"/>
        <w:numPr>
          <w:ilvl w:val="1"/>
          <w:numId w:val="7"/>
        </w:numPr>
        <w:tabs>
          <w:tab w:val="left" w:pos="2039"/>
        </w:tabs>
        <w:spacing w:before="1" w:line="360" w:lineRule="auto"/>
        <w:ind w:right="1077" w:firstLine="0"/>
        <w:jc w:val="both"/>
        <w:rPr>
          <w:sz w:val="24"/>
        </w:rPr>
      </w:pPr>
      <w:r>
        <w:rPr>
          <w:sz w:val="24"/>
        </w:rPr>
        <w:t>O contrato será extinto quando cumpridas as obrigações de ambas as partes, ainda que isso ocorra antes do prazo estipulado para tanto.</w:t>
      </w:r>
    </w:p>
    <w:p w:rsidR="002D5F79" w:rsidRDefault="00B0013F">
      <w:pPr>
        <w:pStyle w:val="PargrafodaLista"/>
        <w:numPr>
          <w:ilvl w:val="1"/>
          <w:numId w:val="7"/>
        </w:numPr>
        <w:tabs>
          <w:tab w:val="left" w:pos="2043"/>
        </w:tabs>
        <w:spacing w:line="360" w:lineRule="auto"/>
        <w:ind w:right="1078" w:firstLine="0"/>
        <w:jc w:val="both"/>
        <w:rPr>
          <w:sz w:val="24"/>
        </w:rPr>
      </w:pPr>
      <w:r>
        <w:rPr>
          <w:sz w:val="24"/>
        </w:rPr>
        <w:t>Se as obrigações não forem cumpridas no prazo estipulado, a vigência ficará prorrogada até a conclusão do objeto, caso em que deverá a Administração providenciar a readequação do cronograma fixado para o contrato.</w:t>
      </w:r>
    </w:p>
    <w:p w:rsidR="002D5F79" w:rsidRDefault="00B0013F">
      <w:pPr>
        <w:pStyle w:val="PargrafodaLista"/>
        <w:numPr>
          <w:ilvl w:val="1"/>
          <w:numId w:val="7"/>
        </w:numPr>
        <w:tabs>
          <w:tab w:val="left" w:pos="2021"/>
        </w:tabs>
        <w:spacing w:line="360" w:lineRule="auto"/>
        <w:ind w:right="1072" w:firstLine="0"/>
        <w:jc w:val="both"/>
        <w:rPr>
          <w:sz w:val="24"/>
        </w:rPr>
      </w:pPr>
      <w:r>
        <w:rPr>
          <w:sz w:val="24"/>
        </w:rPr>
        <w:t>Quando a</w:t>
      </w:r>
      <w:r>
        <w:rPr>
          <w:spacing w:val="-1"/>
          <w:sz w:val="24"/>
        </w:rPr>
        <w:t xml:space="preserve"> </w:t>
      </w:r>
      <w:r>
        <w:rPr>
          <w:sz w:val="24"/>
        </w:rPr>
        <w:t>não conclusão do contrato referida</w:t>
      </w:r>
      <w:r>
        <w:rPr>
          <w:spacing w:val="-1"/>
          <w:sz w:val="24"/>
        </w:rPr>
        <w:t xml:space="preserve"> </w:t>
      </w:r>
      <w:r>
        <w:rPr>
          <w:sz w:val="24"/>
        </w:rPr>
        <w:t>no item anterior</w:t>
      </w:r>
      <w:r>
        <w:rPr>
          <w:spacing w:val="-1"/>
          <w:sz w:val="24"/>
        </w:rPr>
        <w:t xml:space="preserve"> </w:t>
      </w:r>
      <w:r>
        <w:rPr>
          <w:sz w:val="24"/>
        </w:rPr>
        <w:t>decorrer de culpa do CONTRATADO:</w:t>
      </w:r>
    </w:p>
    <w:p w:rsidR="002D5F79" w:rsidRDefault="00B0013F">
      <w:pPr>
        <w:pStyle w:val="PargrafodaLista"/>
        <w:numPr>
          <w:ilvl w:val="2"/>
          <w:numId w:val="7"/>
        </w:numPr>
        <w:tabs>
          <w:tab w:val="left" w:pos="2232"/>
        </w:tabs>
        <w:spacing w:line="360" w:lineRule="auto"/>
        <w:ind w:right="1073" w:firstLine="0"/>
        <w:jc w:val="both"/>
        <w:rPr>
          <w:sz w:val="24"/>
        </w:rPr>
      </w:pPr>
      <w:r>
        <w:rPr>
          <w:sz w:val="24"/>
        </w:rPr>
        <w:t>Ficará ele constituído em mora, sendo-lhe aplicáveis as respectivas sanções administrativas; e</w:t>
      </w:r>
    </w:p>
    <w:p w:rsidR="002D5F79" w:rsidRDefault="00B0013F">
      <w:pPr>
        <w:pStyle w:val="PargrafodaLista"/>
        <w:numPr>
          <w:ilvl w:val="2"/>
          <w:numId w:val="7"/>
        </w:numPr>
        <w:tabs>
          <w:tab w:val="left" w:pos="2209"/>
        </w:tabs>
        <w:spacing w:line="360" w:lineRule="auto"/>
        <w:ind w:right="1075" w:firstLine="0"/>
        <w:jc w:val="both"/>
        <w:rPr>
          <w:sz w:val="24"/>
        </w:rPr>
      </w:pPr>
      <w:r>
        <w:rPr>
          <w:sz w:val="24"/>
        </w:rPr>
        <w:t>Poderá</w:t>
      </w:r>
      <w:r>
        <w:rPr>
          <w:spacing w:val="-10"/>
          <w:sz w:val="24"/>
        </w:rPr>
        <w:t xml:space="preserve"> </w:t>
      </w:r>
      <w:r>
        <w:rPr>
          <w:sz w:val="24"/>
        </w:rPr>
        <w:t>a</w:t>
      </w:r>
      <w:r>
        <w:rPr>
          <w:spacing w:val="-11"/>
          <w:sz w:val="24"/>
        </w:rPr>
        <w:t xml:space="preserve"> </w:t>
      </w:r>
      <w:r>
        <w:rPr>
          <w:sz w:val="24"/>
        </w:rPr>
        <w:t>Administração</w:t>
      </w:r>
      <w:r>
        <w:rPr>
          <w:spacing w:val="-11"/>
          <w:sz w:val="24"/>
        </w:rPr>
        <w:t xml:space="preserve"> </w:t>
      </w:r>
      <w:r>
        <w:rPr>
          <w:sz w:val="24"/>
        </w:rPr>
        <w:t>optar</w:t>
      </w:r>
      <w:r>
        <w:rPr>
          <w:spacing w:val="-11"/>
          <w:sz w:val="24"/>
        </w:rPr>
        <w:t xml:space="preserve"> </w:t>
      </w:r>
      <w:r>
        <w:rPr>
          <w:sz w:val="24"/>
        </w:rPr>
        <w:t>pela</w:t>
      </w:r>
      <w:r>
        <w:rPr>
          <w:spacing w:val="-11"/>
          <w:sz w:val="24"/>
        </w:rPr>
        <w:t xml:space="preserve"> </w:t>
      </w:r>
      <w:r>
        <w:rPr>
          <w:sz w:val="24"/>
        </w:rPr>
        <w:t>extinção</w:t>
      </w:r>
      <w:r>
        <w:rPr>
          <w:spacing w:val="-11"/>
          <w:sz w:val="24"/>
        </w:rPr>
        <w:t xml:space="preserve"> </w:t>
      </w:r>
      <w:r>
        <w:rPr>
          <w:sz w:val="24"/>
        </w:rPr>
        <w:t>do</w:t>
      </w:r>
      <w:r>
        <w:rPr>
          <w:spacing w:val="-10"/>
          <w:sz w:val="24"/>
        </w:rPr>
        <w:t xml:space="preserve"> </w:t>
      </w:r>
      <w:r>
        <w:rPr>
          <w:sz w:val="24"/>
        </w:rPr>
        <w:t>contrato</w:t>
      </w:r>
      <w:r>
        <w:rPr>
          <w:spacing w:val="-11"/>
          <w:sz w:val="24"/>
        </w:rPr>
        <w:t xml:space="preserve"> </w:t>
      </w:r>
      <w:r>
        <w:rPr>
          <w:sz w:val="24"/>
        </w:rPr>
        <w:t>e,</w:t>
      </w:r>
      <w:r>
        <w:rPr>
          <w:spacing w:val="-11"/>
          <w:sz w:val="24"/>
        </w:rPr>
        <w:t xml:space="preserve"> </w:t>
      </w:r>
      <w:r>
        <w:rPr>
          <w:sz w:val="24"/>
        </w:rPr>
        <w:t>nesse</w:t>
      </w:r>
      <w:r>
        <w:rPr>
          <w:spacing w:val="-11"/>
          <w:sz w:val="24"/>
        </w:rPr>
        <w:t xml:space="preserve"> </w:t>
      </w:r>
      <w:r>
        <w:rPr>
          <w:sz w:val="24"/>
        </w:rPr>
        <w:t>caso,</w:t>
      </w:r>
      <w:r>
        <w:rPr>
          <w:spacing w:val="-11"/>
          <w:sz w:val="24"/>
        </w:rPr>
        <w:t xml:space="preserve"> </w:t>
      </w:r>
      <w:r>
        <w:rPr>
          <w:sz w:val="24"/>
        </w:rPr>
        <w:t>adotará as medidas admitidas em lei para a continuidade da execução contratual.</w:t>
      </w:r>
    </w:p>
    <w:p w:rsidR="002D5F79" w:rsidRDefault="00B0013F">
      <w:pPr>
        <w:pStyle w:val="PargrafodaLista"/>
        <w:numPr>
          <w:ilvl w:val="1"/>
          <w:numId w:val="7"/>
        </w:numPr>
        <w:tabs>
          <w:tab w:val="left" w:pos="2003"/>
        </w:tabs>
        <w:spacing w:before="1" w:line="360" w:lineRule="auto"/>
        <w:ind w:right="1075" w:firstLine="0"/>
        <w:jc w:val="both"/>
        <w:rPr>
          <w:sz w:val="24"/>
        </w:rPr>
      </w:pPr>
      <w:r>
        <w:rPr>
          <w:sz w:val="24"/>
        </w:rPr>
        <w:t>O</w:t>
      </w:r>
      <w:r>
        <w:rPr>
          <w:spacing w:val="-17"/>
          <w:sz w:val="24"/>
        </w:rPr>
        <w:t xml:space="preserve"> </w:t>
      </w:r>
      <w:r>
        <w:rPr>
          <w:sz w:val="24"/>
        </w:rPr>
        <w:t>contrato</w:t>
      </w:r>
      <w:r>
        <w:rPr>
          <w:spacing w:val="-17"/>
          <w:sz w:val="24"/>
        </w:rPr>
        <w:t xml:space="preserve"> </w:t>
      </w:r>
      <w:r>
        <w:rPr>
          <w:sz w:val="24"/>
        </w:rPr>
        <w:t>poderá</w:t>
      </w:r>
      <w:r>
        <w:rPr>
          <w:spacing w:val="-16"/>
          <w:sz w:val="24"/>
        </w:rPr>
        <w:t xml:space="preserve"> </w:t>
      </w:r>
      <w:r>
        <w:rPr>
          <w:sz w:val="24"/>
        </w:rPr>
        <w:t>ser</w:t>
      </w:r>
      <w:r>
        <w:rPr>
          <w:spacing w:val="-17"/>
          <w:sz w:val="24"/>
        </w:rPr>
        <w:t xml:space="preserve"> </w:t>
      </w:r>
      <w:r>
        <w:rPr>
          <w:sz w:val="24"/>
        </w:rPr>
        <w:t>extinto</w:t>
      </w:r>
      <w:r>
        <w:rPr>
          <w:spacing w:val="-17"/>
          <w:sz w:val="24"/>
        </w:rPr>
        <w:t xml:space="preserve"> </w:t>
      </w:r>
      <w:r>
        <w:rPr>
          <w:sz w:val="24"/>
        </w:rPr>
        <w:t>antes</w:t>
      </w:r>
      <w:r>
        <w:rPr>
          <w:spacing w:val="-17"/>
          <w:sz w:val="24"/>
        </w:rPr>
        <w:t xml:space="preserve"> </w:t>
      </w:r>
      <w:r>
        <w:rPr>
          <w:sz w:val="24"/>
        </w:rPr>
        <w:t>de</w:t>
      </w:r>
      <w:r>
        <w:rPr>
          <w:spacing w:val="-16"/>
          <w:sz w:val="24"/>
        </w:rPr>
        <w:t xml:space="preserve"> </w:t>
      </w:r>
      <w:r>
        <w:rPr>
          <w:sz w:val="24"/>
        </w:rPr>
        <w:t>cumpridas</w:t>
      </w:r>
      <w:r>
        <w:rPr>
          <w:spacing w:val="-17"/>
          <w:sz w:val="24"/>
        </w:rPr>
        <w:t xml:space="preserve"> </w:t>
      </w:r>
      <w:r>
        <w:rPr>
          <w:sz w:val="24"/>
        </w:rPr>
        <w:t>as</w:t>
      </w:r>
      <w:r>
        <w:rPr>
          <w:spacing w:val="-17"/>
          <w:sz w:val="24"/>
        </w:rPr>
        <w:t xml:space="preserve"> </w:t>
      </w:r>
      <w:r>
        <w:rPr>
          <w:sz w:val="24"/>
        </w:rPr>
        <w:t>obrigações</w:t>
      </w:r>
      <w:r>
        <w:rPr>
          <w:spacing w:val="-16"/>
          <w:sz w:val="24"/>
        </w:rPr>
        <w:t xml:space="preserve"> </w:t>
      </w:r>
      <w:r>
        <w:rPr>
          <w:sz w:val="24"/>
        </w:rPr>
        <w:t>nele</w:t>
      </w:r>
      <w:r>
        <w:rPr>
          <w:spacing w:val="-17"/>
          <w:sz w:val="24"/>
        </w:rPr>
        <w:t xml:space="preserve"> </w:t>
      </w:r>
      <w:r>
        <w:rPr>
          <w:sz w:val="24"/>
        </w:rPr>
        <w:t>estipuladas, ou</w:t>
      </w:r>
      <w:r>
        <w:rPr>
          <w:spacing w:val="-6"/>
          <w:sz w:val="24"/>
        </w:rPr>
        <w:t xml:space="preserve"> </w:t>
      </w:r>
      <w:r>
        <w:rPr>
          <w:sz w:val="24"/>
        </w:rPr>
        <w:t>antes</w:t>
      </w:r>
      <w:r>
        <w:rPr>
          <w:spacing w:val="-7"/>
          <w:sz w:val="24"/>
        </w:rPr>
        <w:t xml:space="preserve"> </w:t>
      </w:r>
      <w:r>
        <w:rPr>
          <w:sz w:val="24"/>
        </w:rPr>
        <w:t>do</w:t>
      </w:r>
      <w:r>
        <w:rPr>
          <w:spacing w:val="-6"/>
          <w:sz w:val="24"/>
        </w:rPr>
        <w:t xml:space="preserve"> </w:t>
      </w:r>
      <w:r>
        <w:rPr>
          <w:sz w:val="24"/>
        </w:rPr>
        <w:t>prazo</w:t>
      </w:r>
      <w:r>
        <w:rPr>
          <w:spacing w:val="-8"/>
          <w:sz w:val="24"/>
        </w:rPr>
        <w:t xml:space="preserve"> </w:t>
      </w:r>
      <w:r>
        <w:rPr>
          <w:sz w:val="24"/>
        </w:rPr>
        <w:t>nele</w:t>
      </w:r>
      <w:r>
        <w:rPr>
          <w:spacing w:val="-7"/>
          <w:sz w:val="24"/>
        </w:rPr>
        <w:t xml:space="preserve"> </w:t>
      </w:r>
      <w:r>
        <w:rPr>
          <w:sz w:val="24"/>
        </w:rPr>
        <w:t>fixado,</w:t>
      </w:r>
      <w:r>
        <w:rPr>
          <w:spacing w:val="-7"/>
          <w:sz w:val="24"/>
        </w:rPr>
        <w:t xml:space="preserve"> </w:t>
      </w:r>
      <w:r>
        <w:rPr>
          <w:sz w:val="24"/>
        </w:rPr>
        <w:t>por</w:t>
      </w:r>
      <w:r>
        <w:rPr>
          <w:spacing w:val="-7"/>
          <w:sz w:val="24"/>
        </w:rPr>
        <w:t xml:space="preserve"> </w:t>
      </w:r>
      <w:r>
        <w:rPr>
          <w:sz w:val="24"/>
        </w:rPr>
        <w:t>algum</w:t>
      </w:r>
      <w:r>
        <w:rPr>
          <w:spacing w:val="-7"/>
          <w:sz w:val="24"/>
        </w:rPr>
        <w:t xml:space="preserve"> </w:t>
      </w:r>
      <w:r>
        <w:rPr>
          <w:sz w:val="24"/>
        </w:rPr>
        <w:t>dos</w:t>
      </w:r>
      <w:r>
        <w:rPr>
          <w:spacing w:val="-7"/>
          <w:sz w:val="24"/>
        </w:rPr>
        <w:t xml:space="preserve"> </w:t>
      </w:r>
      <w:r>
        <w:rPr>
          <w:sz w:val="24"/>
        </w:rPr>
        <w:t>motivos</w:t>
      </w:r>
      <w:r>
        <w:rPr>
          <w:spacing w:val="-7"/>
          <w:sz w:val="24"/>
        </w:rPr>
        <w:t xml:space="preserve"> </w:t>
      </w:r>
      <w:r>
        <w:rPr>
          <w:sz w:val="24"/>
        </w:rPr>
        <w:t>previstos</w:t>
      </w:r>
      <w:r>
        <w:rPr>
          <w:spacing w:val="-7"/>
          <w:sz w:val="24"/>
        </w:rPr>
        <w:t xml:space="preserve"> </w:t>
      </w:r>
      <w:r>
        <w:rPr>
          <w:sz w:val="24"/>
        </w:rPr>
        <w:t>no</w:t>
      </w:r>
      <w:r>
        <w:rPr>
          <w:spacing w:val="-6"/>
          <w:sz w:val="24"/>
        </w:rPr>
        <w:t xml:space="preserve"> </w:t>
      </w:r>
      <w:r>
        <w:rPr>
          <w:sz w:val="24"/>
        </w:rPr>
        <w:t>artigo</w:t>
      </w:r>
      <w:r>
        <w:rPr>
          <w:spacing w:val="-7"/>
          <w:sz w:val="24"/>
        </w:rPr>
        <w:t xml:space="preserve"> </w:t>
      </w:r>
      <w:r>
        <w:rPr>
          <w:sz w:val="24"/>
        </w:rPr>
        <w:t>137</w:t>
      </w:r>
      <w:r>
        <w:rPr>
          <w:spacing w:val="-6"/>
          <w:sz w:val="24"/>
        </w:rPr>
        <w:t xml:space="preserve"> </w:t>
      </w:r>
      <w:r>
        <w:rPr>
          <w:sz w:val="24"/>
        </w:rPr>
        <w:t>da</w:t>
      </w:r>
      <w:r>
        <w:rPr>
          <w:spacing w:val="-6"/>
          <w:sz w:val="24"/>
        </w:rPr>
        <w:t xml:space="preserve"> </w:t>
      </w:r>
      <w:r>
        <w:rPr>
          <w:sz w:val="24"/>
        </w:rPr>
        <w:t>Lei</w:t>
      </w:r>
      <w:r>
        <w:rPr>
          <w:spacing w:val="-7"/>
          <w:sz w:val="24"/>
        </w:rPr>
        <w:t xml:space="preserve"> </w:t>
      </w:r>
      <w:r>
        <w:rPr>
          <w:sz w:val="24"/>
        </w:rPr>
        <w:t xml:space="preserve">nº 14.133, de 2021, bem como amigavelmente, assegurados o contraditório e a ampla </w:t>
      </w:r>
      <w:r>
        <w:rPr>
          <w:spacing w:val="-2"/>
          <w:sz w:val="24"/>
        </w:rPr>
        <w:t>defesa.</w:t>
      </w:r>
    </w:p>
    <w:p w:rsidR="002D5F79" w:rsidRDefault="00B0013F">
      <w:pPr>
        <w:pStyle w:val="PargrafodaLista"/>
        <w:numPr>
          <w:ilvl w:val="2"/>
          <w:numId w:val="7"/>
        </w:numPr>
        <w:tabs>
          <w:tab w:val="left" w:pos="2220"/>
        </w:tabs>
        <w:spacing w:line="360" w:lineRule="auto"/>
        <w:ind w:right="1076" w:firstLine="0"/>
        <w:jc w:val="both"/>
        <w:rPr>
          <w:sz w:val="24"/>
        </w:rPr>
      </w:pPr>
      <w:r>
        <w:rPr>
          <w:sz w:val="24"/>
        </w:rPr>
        <w:t>Nesta hipótese, aplicam-se também os artigos 138 e 139</w:t>
      </w:r>
      <w:r>
        <w:rPr>
          <w:spacing w:val="-1"/>
          <w:sz w:val="24"/>
        </w:rPr>
        <w:t xml:space="preserve"> </w:t>
      </w:r>
      <w:r>
        <w:rPr>
          <w:sz w:val="24"/>
        </w:rPr>
        <w:t>da Lei nº</w:t>
      </w:r>
      <w:r>
        <w:rPr>
          <w:spacing w:val="-1"/>
          <w:sz w:val="24"/>
        </w:rPr>
        <w:t xml:space="preserve"> </w:t>
      </w:r>
      <w:r>
        <w:rPr>
          <w:sz w:val="24"/>
        </w:rPr>
        <w:t xml:space="preserve">14.133, de </w:t>
      </w:r>
      <w:r>
        <w:rPr>
          <w:spacing w:val="-2"/>
          <w:sz w:val="24"/>
        </w:rPr>
        <w:t>2021.</w:t>
      </w:r>
    </w:p>
    <w:p w:rsidR="002D5F79" w:rsidRDefault="00B0013F">
      <w:pPr>
        <w:pStyle w:val="PargrafodaLista"/>
        <w:numPr>
          <w:ilvl w:val="2"/>
          <w:numId w:val="7"/>
        </w:numPr>
        <w:tabs>
          <w:tab w:val="left" w:pos="2225"/>
        </w:tabs>
        <w:spacing w:line="360" w:lineRule="auto"/>
        <w:ind w:right="1080" w:firstLine="0"/>
        <w:jc w:val="both"/>
        <w:rPr>
          <w:sz w:val="24"/>
        </w:rPr>
      </w:pPr>
      <w:r>
        <w:rPr>
          <w:sz w:val="24"/>
        </w:rPr>
        <w:t>A alteração social ou a modificação da finalidade ou da estrutura da empresa não ensejará a extinção se não restringir sua capacidade de concluir o contrato.</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3"/>
          <w:numId w:val="7"/>
        </w:numPr>
        <w:tabs>
          <w:tab w:val="left" w:pos="2428"/>
        </w:tabs>
        <w:spacing w:line="357" w:lineRule="auto"/>
        <w:ind w:right="1082" w:firstLine="0"/>
        <w:jc w:val="both"/>
        <w:rPr>
          <w:sz w:val="24"/>
        </w:rPr>
      </w:pPr>
      <w:r>
        <w:rPr>
          <w:sz w:val="24"/>
        </w:rPr>
        <w:t>Se a operação implicar mudança da pessoa jurídica contratada, deverá ser formalizado termo aditivo para alteração subjetiva.</w:t>
      </w:r>
    </w:p>
    <w:p w:rsidR="002D5F79" w:rsidRDefault="00B0013F">
      <w:pPr>
        <w:pStyle w:val="PargrafodaLista"/>
        <w:numPr>
          <w:ilvl w:val="1"/>
          <w:numId w:val="7"/>
        </w:numPr>
        <w:tabs>
          <w:tab w:val="left" w:pos="2018"/>
        </w:tabs>
        <w:spacing w:before="4"/>
        <w:ind w:left="2018" w:hanging="599"/>
        <w:jc w:val="both"/>
        <w:rPr>
          <w:sz w:val="24"/>
        </w:rPr>
      </w:pPr>
      <w:r>
        <w:rPr>
          <w:sz w:val="24"/>
        </w:rPr>
        <w:t>O</w:t>
      </w:r>
      <w:r>
        <w:rPr>
          <w:spacing w:val="-7"/>
          <w:sz w:val="24"/>
        </w:rPr>
        <w:t xml:space="preserve"> </w:t>
      </w:r>
      <w:r>
        <w:rPr>
          <w:sz w:val="24"/>
        </w:rPr>
        <w:t>termo</w:t>
      </w:r>
      <w:r>
        <w:rPr>
          <w:spacing w:val="-3"/>
          <w:sz w:val="24"/>
        </w:rPr>
        <w:t xml:space="preserve"> </w:t>
      </w:r>
      <w:r>
        <w:rPr>
          <w:sz w:val="24"/>
        </w:rPr>
        <w:t>de</w:t>
      </w:r>
      <w:r>
        <w:rPr>
          <w:spacing w:val="-3"/>
          <w:sz w:val="24"/>
        </w:rPr>
        <w:t xml:space="preserve"> </w:t>
      </w:r>
      <w:r>
        <w:rPr>
          <w:sz w:val="24"/>
        </w:rPr>
        <w:t>extinção,</w:t>
      </w:r>
      <w:r>
        <w:rPr>
          <w:spacing w:val="-4"/>
          <w:sz w:val="24"/>
        </w:rPr>
        <w:t xml:space="preserve"> </w:t>
      </w:r>
      <w:r>
        <w:rPr>
          <w:sz w:val="24"/>
        </w:rPr>
        <w:t>sempre</w:t>
      </w:r>
      <w:r>
        <w:rPr>
          <w:spacing w:val="-3"/>
          <w:sz w:val="24"/>
        </w:rPr>
        <w:t xml:space="preserve"> </w:t>
      </w:r>
      <w:r>
        <w:rPr>
          <w:sz w:val="24"/>
        </w:rPr>
        <w:t>que</w:t>
      </w:r>
      <w:r>
        <w:rPr>
          <w:spacing w:val="-4"/>
          <w:sz w:val="24"/>
        </w:rPr>
        <w:t xml:space="preserve"> </w:t>
      </w:r>
      <w:r>
        <w:rPr>
          <w:sz w:val="24"/>
        </w:rPr>
        <w:t>possível,</w:t>
      </w:r>
      <w:r>
        <w:rPr>
          <w:spacing w:val="-4"/>
          <w:sz w:val="24"/>
        </w:rPr>
        <w:t xml:space="preserve"> </w:t>
      </w:r>
      <w:r>
        <w:rPr>
          <w:sz w:val="24"/>
        </w:rPr>
        <w:t>será</w:t>
      </w:r>
      <w:r>
        <w:rPr>
          <w:spacing w:val="-3"/>
          <w:sz w:val="24"/>
        </w:rPr>
        <w:t xml:space="preserve"> </w:t>
      </w:r>
      <w:r>
        <w:rPr>
          <w:spacing w:val="-2"/>
          <w:sz w:val="24"/>
        </w:rPr>
        <w:t>precedido:</w:t>
      </w:r>
    </w:p>
    <w:p w:rsidR="002D5F79" w:rsidRDefault="00B0013F">
      <w:pPr>
        <w:pStyle w:val="PargrafodaLista"/>
        <w:numPr>
          <w:ilvl w:val="2"/>
          <w:numId w:val="7"/>
        </w:numPr>
        <w:tabs>
          <w:tab w:val="left" w:pos="2217"/>
        </w:tabs>
        <w:spacing w:before="138"/>
        <w:ind w:left="2217" w:hanging="798"/>
        <w:jc w:val="both"/>
        <w:rPr>
          <w:sz w:val="24"/>
        </w:rPr>
      </w:pPr>
      <w:r>
        <w:rPr>
          <w:sz w:val="24"/>
        </w:rPr>
        <w:t>Balanço</w:t>
      </w:r>
      <w:r>
        <w:rPr>
          <w:spacing w:val="-6"/>
          <w:sz w:val="24"/>
        </w:rPr>
        <w:t xml:space="preserve"> </w:t>
      </w:r>
      <w:r>
        <w:rPr>
          <w:sz w:val="24"/>
        </w:rPr>
        <w:t>dos</w:t>
      </w:r>
      <w:r>
        <w:rPr>
          <w:spacing w:val="-5"/>
          <w:sz w:val="24"/>
        </w:rPr>
        <w:t xml:space="preserve"> </w:t>
      </w:r>
      <w:r>
        <w:rPr>
          <w:sz w:val="24"/>
        </w:rPr>
        <w:t>eventos</w:t>
      </w:r>
      <w:r>
        <w:rPr>
          <w:spacing w:val="-4"/>
          <w:sz w:val="24"/>
        </w:rPr>
        <w:t xml:space="preserve"> </w:t>
      </w:r>
      <w:r>
        <w:rPr>
          <w:sz w:val="24"/>
        </w:rPr>
        <w:t>contratuais</w:t>
      </w:r>
      <w:r>
        <w:rPr>
          <w:spacing w:val="-4"/>
          <w:sz w:val="24"/>
        </w:rPr>
        <w:t xml:space="preserve"> </w:t>
      </w:r>
      <w:r>
        <w:rPr>
          <w:sz w:val="24"/>
        </w:rPr>
        <w:t>já</w:t>
      </w:r>
      <w:r>
        <w:rPr>
          <w:spacing w:val="-4"/>
          <w:sz w:val="24"/>
        </w:rPr>
        <w:t xml:space="preserve"> </w:t>
      </w:r>
      <w:r>
        <w:rPr>
          <w:sz w:val="24"/>
        </w:rPr>
        <w:t>cumpridos</w:t>
      </w:r>
      <w:r>
        <w:rPr>
          <w:spacing w:val="-4"/>
          <w:sz w:val="24"/>
        </w:rPr>
        <w:t xml:space="preserve"> </w:t>
      </w:r>
      <w:r>
        <w:rPr>
          <w:sz w:val="24"/>
        </w:rPr>
        <w:t>ou</w:t>
      </w:r>
      <w:r>
        <w:rPr>
          <w:spacing w:val="-4"/>
          <w:sz w:val="24"/>
        </w:rPr>
        <w:t xml:space="preserve"> </w:t>
      </w:r>
      <w:r>
        <w:rPr>
          <w:sz w:val="24"/>
        </w:rPr>
        <w:t>parcialmente</w:t>
      </w:r>
      <w:r>
        <w:rPr>
          <w:spacing w:val="-4"/>
          <w:sz w:val="24"/>
        </w:rPr>
        <w:t xml:space="preserve"> </w:t>
      </w:r>
      <w:r>
        <w:rPr>
          <w:spacing w:val="-2"/>
          <w:sz w:val="24"/>
        </w:rPr>
        <w:t>cumpridos;</w:t>
      </w:r>
    </w:p>
    <w:p w:rsidR="002D5F79" w:rsidRDefault="00B0013F">
      <w:pPr>
        <w:pStyle w:val="PargrafodaLista"/>
        <w:numPr>
          <w:ilvl w:val="2"/>
          <w:numId w:val="7"/>
        </w:numPr>
        <w:tabs>
          <w:tab w:val="left" w:pos="2217"/>
        </w:tabs>
        <w:spacing w:before="138"/>
        <w:ind w:left="2217" w:hanging="798"/>
        <w:jc w:val="both"/>
        <w:rPr>
          <w:sz w:val="24"/>
        </w:rPr>
      </w:pPr>
      <w:r>
        <w:rPr>
          <w:sz w:val="24"/>
        </w:rPr>
        <w:t>Relação</w:t>
      </w:r>
      <w:r>
        <w:rPr>
          <w:spacing w:val="-4"/>
          <w:sz w:val="24"/>
        </w:rPr>
        <w:t xml:space="preserve"> </w:t>
      </w:r>
      <w:r>
        <w:rPr>
          <w:sz w:val="24"/>
        </w:rPr>
        <w:t>dos</w:t>
      </w:r>
      <w:r>
        <w:rPr>
          <w:spacing w:val="-5"/>
          <w:sz w:val="24"/>
        </w:rPr>
        <w:t xml:space="preserve"> </w:t>
      </w:r>
      <w:r>
        <w:rPr>
          <w:sz w:val="24"/>
        </w:rPr>
        <w:t>pagamentos</w:t>
      </w:r>
      <w:r>
        <w:rPr>
          <w:spacing w:val="-4"/>
          <w:sz w:val="24"/>
        </w:rPr>
        <w:t xml:space="preserve"> </w:t>
      </w:r>
      <w:r>
        <w:rPr>
          <w:sz w:val="24"/>
        </w:rPr>
        <w:t>já</w:t>
      </w:r>
      <w:r>
        <w:rPr>
          <w:spacing w:val="-4"/>
          <w:sz w:val="24"/>
        </w:rPr>
        <w:t xml:space="preserve"> </w:t>
      </w:r>
      <w:r>
        <w:rPr>
          <w:sz w:val="24"/>
        </w:rPr>
        <w:t>efetuados</w:t>
      </w:r>
      <w:r>
        <w:rPr>
          <w:spacing w:val="-4"/>
          <w:sz w:val="24"/>
        </w:rPr>
        <w:t xml:space="preserve"> </w:t>
      </w:r>
      <w:r>
        <w:rPr>
          <w:sz w:val="24"/>
        </w:rPr>
        <w:t>e</w:t>
      </w:r>
      <w:r>
        <w:rPr>
          <w:spacing w:val="-4"/>
          <w:sz w:val="24"/>
        </w:rPr>
        <w:t xml:space="preserve"> </w:t>
      </w:r>
      <w:r>
        <w:rPr>
          <w:sz w:val="24"/>
        </w:rPr>
        <w:t>ainda</w:t>
      </w:r>
      <w:r>
        <w:rPr>
          <w:spacing w:val="-4"/>
          <w:sz w:val="24"/>
        </w:rPr>
        <w:t xml:space="preserve"> </w:t>
      </w:r>
      <w:r>
        <w:rPr>
          <w:spacing w:val="-2"/>
          <w:sz w:val="24"/>
        </w:rPr>
        <w:t>devidos;</w:t>
      </w:r>
    </w:p>
    <w:p w:rsidR="002D5F79" w:rsidRDefault="00B0013F">
      <w:pPr>
        <w:pStyle w:val="PargrafodaLista"/>
        <w:numPr>
          <w:ilvl w:val="2"/>
          <w:numId w:val="7"/>
        </w:numPr>
        <w:tabs>
          <w:tab w:val="left" w:pos="2217"/>
        </w:tabs>
        <w:spacing w:before="138"/>
        <w:ind w:left="2217" w:hanging="798"/>
        <w:jc w:val="both"/>
        <w:rPr>
          <w:sz w:val="24"/>
        </w:rPr>
      </w:pPr>
      <w:r>
        <w:rPr>
          <w:sz w:val="24"/>
        </w:rPr>
        <w:t>Indenizações</w:t>
      </w:r>
      <w:r>
        <w:rPr>
          <w:spacing w:val="-4"/>
          <w:sz w:val="24"/>
        </w:rPr>
        <w:t xml:space="preserve"> </w:t>
      </w:r>
      <w:r>
        <w:rPr>
          <w:sz w:val="24"/>
        </w:rPr>
        <w:t>e</w:t>
      </w:r>
      <w:r>
        <w:rPr>
          <w:spacing w:val="-4"/>
          <w:sz w:val="24"/>
        </w:rPr>
        <w:t xml:space="preserve"> </w:t>
      </w:r>
      <w:r>
        <w:rPr>
          <w:spacing w:val="-2"/>
          <w:sz w:val="24"/>
        </w:rPr>
        <w:t>multas.</w:t>
      </w:r>
    </w:p>
    <w:p w:rsidR="002D5F79" w:rsidRDefault="00B0013F">
      <w:pPr>
        <w:pStyle w:val="PargrafodaLista"/>
        <w:numPr>
          <w:ilvl w:val="1"/>
          <w:numId w:val="7"/>
        </w:numPr>
        <w:tabs>
          <w:tab w:val="left" w:pos="2115"/>
        </w:tabs>
        <w:spacing w:before="138" w:line="360" w:lineRule="auto"/>
        <w:ind w:right="1078" w:firstLine="0"/>
        <w:jc w:val="both"/>
        <w:rPr>
          <w:sz w:val="24"/>
        </w:rPr>
      </w:pPr>
      <w:r>
        <w:rPr>
          <w:sz w:val="24"/>
        </w:rPr>
        <w:t>A extinção do Contrato não configura óbice para o reconhecimento do desequilíbrio econômico-financeiro, hipótese em que será concedida indenização por meio de termo indenizatório (caput do art. 131 da Lei nº 14.133, de 2021).</w:t>
      </w:r>
    </w:p>
    <w:p w:rsidR="002D5F79" w:rsidRDefault="00B0013F">
      <w:pPr>
        <w:pStyle w:val="PargrafodaLista"/>
        <w:numPr>
          <w:ilvl w:val="1"/>
          <w:numId w:val="7"/>
        </w:numPr>
        <w:tabs>
          <w:tab w:val="left" w:pos="2011"/>
        </w:tabs>
        <w:spacing w:line="360" w:lineRule="auto"/>
        <w:ind w:right="1075" w:firstLine="0"/>
        <w:jc w:val="both"/>
        <w:rPr>
          <w:sz w:val="24"/>
        </w:rPr>
      </w:pPr>
      <w:r>
        <w:rPr>
          <w:sz w:val="24"/>
        </w:rPr>
        <w:t>O</w:t>
      </w:r>
      <w:r>
        <w:rPr>
          <w:spacing w:val="-10"/>
          <w:sz w:val="24"/>
        </w:rPr>
        <w:t xml:space="preserve"> </w:t>
      </w:r>
      <w:r>
        <w:rPr>
          <w:sz w:val="24"/>
        </w:rPr>
        <w:t>contrato</w:t>
      </w:r>
      <w:r>
        <w:rPr>
          <w:spacing w:val="-9"/>
          <w:sz w:val="24"/>
        </w:rPr>
        <w:t xml:space="preserve"> </w:t>
      </w:r>
      <w:r>
        <w:rPr>
          <w:sz w:val="24"/>
        </w:rPr>
        <w:t>poderá</w:t>
      </w:r>
      <w:r>
        <w:rPr>
          <w:spacing w:val="-8"/>
          <w:sz w:val="24"/>
        </w:rPr>
        <w:t xml:space="preserve"> </w:t>
      </w:r>
      <w:r>
        <w:rPr>
          <w:sz w:val="24"/>
        </w:rPr>
        <w:t>ser</w:t>
      </w:r>
      <w:r>
        <w:rPr>
          <w:spacing w:val="-8"/>
          <w:sz w:val="24"/>
        </w:rPr>
        <w:t xml:space="preserve"> </w:t>
      </w:r>
      <w:r>
        <w:rPr>
          <w:sz w:val="24"/>
        </w:rPr>
        <w:t>extinto</w:t>
      </w:r>
      <w:r>
        <w:rPr>
          <w:spacing w:val="-9"/>
          <w:sz w:val="24"/>
        </w:rPr>
        <w:t xml:space="preserve"> </w:t>
      </w:r>
      <w:r>
        <w:rPr>
          <w:sz w:val="24"/>
        </w:rPr>
        <w:t>caso</w:t>
      </w:r>
      <w:r>
        <w:rPr>
          <w:spacing w:val="-8"/>
          <w:sz w:val="24"/>
        </w:rPr>
        <w:t xml:space="preserve"> </w:t>
      </w:r>
      <w:r>
        <w:rPr>
          <w:sz w:val="24"/>
        </w:rPr>
        <w:t>se</w:t>
      </w:r>
      <w:r>
        <w:rPr>
          <w:spacing w:val="-9"/>
          <w:sz w:val="24"/>
        </w:rPr>
        <w:t xml:space="preserve"> </w:t>
      </w:r>
      <w:r>
        <w:rPr>
          <w:sz w:val="24"/>
        </w:rPr>
        <w:t>constate</w:t>
      </w:r>
      <w:r>
        <w:rPr>
          <w:spacing w:val="-9"/>
          <w:sz w:val="24"/>
        </w:rPr>
        <w:t xml:space="preserve"> </w:t>
      </w:r>
      <w:r>
        <w:rPr>
          <w:sz w:val="24"/>
        </w:rPr>
        <w:t>que</w:t>
      </w:r>
      <w:r>
        <w:rPr>
          <w:spacing w:val="-11"/>
          <w:sz w:val="24"/>
        </w:rPr>
        <w:t xml:space="preserve"> </w:t>
      </w:r>
      <w:r>
        <w:rPr>
          <w:sz w:val="24"/>
        </w:rPr>
        <w:t>o</w:t>
      </w:r>
      <w:r>
        <w:rPr>
          <w:spacing w:val="-9"/>
          <w:sz w:val="24"/>
        </w:rPr>
        <w:t xml:space="preserve"> </w:t>
      </w:r>
      <w:r>
        <w:rPr>
          <w:sz w:val="24"/>
        </w:rPr>
        <w:t>contratado</w:t>
      </w:r>
      <w:r>
        <w:rPr>
          <w:spacing w:val="-9"/>
          <w:sz w:val="24"/>
        </w:rPr>
        <w:t xml:space="preserve"> </w:t>
      </w:r>
      <w:r>
        <w:rPr>
          <w:sz w:val="24"/>
        </w:rPr>
        <w:t>mantém</w:t>
      </w:r>
      <w:r>
        <w:rPr>
          <w:spacing w:val="-9"/>
          <w:sz w:val="24"/>
        </w:rPr>
        <w:t xml:space="preserve"> </w:t>
      </w:r>
      <w:r>
        <w:rPr>
          <w:sz w:val="24"/>
        </w:rPr>
        <w:t>vínculo de</w:t>
      </w:r>
      <w:r>
        <w:rPr>
          <w:spacing w:val="-17"/>
          <w:sz w:val="24"/>
        </w:rPr>
        <w:t xml:space="preserve"> </w:t>
      </w:r>
      <w:r>
        <w:rPr>
          <w:sz w:val="24"/>
        </w:rPr>
        <w:t>natureza</w:t>
      </w:r>
      <w:r>
        <w:rPr>
          <w:spacing w:val="-17"/>
          <w:sz w:val="24"/>
        </w:rPr>
        <w:t xml:space="preserve"> </w:t>
      </w:r>
      <w:r>
        <w:rPr>
          <w:sz w:val="24"/>
        </w:rPr>
        <w:t>técnica,</w:t>
      </w:r>
      <w:r>
        <w:rPr>
          <w:spacing w:val="-16"/>
          <w:sz w:val="24"/>
        </w:rPr>
        <w:t xml:space="preserve"> </w:t>
      </w:r>
      <w:r>
        <w:rPr>
          <w:sz w:val="24"/>
        </w:rPr>
        <w:t>comercial,</w:t>
      </w:r>
      <w:r>
        <w:rPr>
          <w:spacing w:val="-17"/>
          <w:sz w:val="24"/>
        </w:rPr>
        <w:t xml:space="preserve"> </w:t>
      </w:r>
      <w:r>
        <w:rPr>
          <w:sz w:val="24"/>
        </w:rPr>
        <w:t>econômica,</w:t>
      </w:r>
      <w:r>
        <w:rPr>
          <w:spacing w:val="-17"/>
          <w:sz w:val="24"/>
        </w:rPr>
        <w:t xml:space="preserve"> </w:t>
      </w:r>
      <w:r>
        <w:rPr>
          <w:sz w:val="24"/>
        </w:rPr>
        <w:t>financeira,</w:t>
      </w:r>
      <w:r>
        <w:rPr>
          <w:spacing w:val="-17"/>
          <w:sz w:val="24"/>
        </w:rPr>
        <w:t xml:space="preserve"> </w:t>
      </w:r>
      <w:r>
        <w:rPr>
          <w:sz w:val="24"/>
        </w:rPr>
        <w:t>trabalhista</w:t>
      </w:r>
      <w:r>
        <w:rPr>
          <w:spacing w:val="-16"/>
          <w:sz w:val="24"/>
        </w:rPr>
        <w:t xml:space="preserve"> </w:t>
      </w:r>
      <w:r>
        <w:rPr>
          <w:sz w:val="24"/>
        </w:rPr>
        <w:t>ou</w:t>
      </w:r>
      <w:r>
        <w:rPr>
          <w:spacing w:val="-17"/>
          <w:sz w:val="24"/>
        </w:rPr>
        <w:t xml:space="preserve"> </w:t>
      </w:r>
      <w:r>
        <w:rPr>
          <w:sz w:val="24"/>
        </w:rPr>
        <w:t>civil</w:t>
      </w:r>
      <w:r>
        <w:rPr>
          <w:spacing w:val="-17"/>
          <w:sz w:val="24"/>
        </w:rPr>
        <w:t xml:space="preserve"> </w:t>
      </w:r>
      <w:r>
        <w:rPr>
          <w:sz w:val="24"/>
        </w:rPr>
        <w:t>com</w:t>
      </w:r>
      <w:r>
        <w:rPr>
          <w:spacing w:val="-16"/>
          <w:sz w:val="24"/>
        </w:rPr>
        <w:t xml:space="preserve"> </w:t>
      </w:r>
      <w:r>
        <w:rPr>
          <w:sz w:val="24"/>
        </w:rPr>
        <w:t>dirigente do órgão ou entidade contratante ou com agente público que tenha desempenhado função</w:t>
      </w:r>
      <w:r>
        <w:rPr>
          <w:spacing w:val="-11"/>
          <w:sz w:val="24"/>
        </w:rPr>
        <w:t xml:space="preserve"> </w:t>
      </w:r>
      <w:r>
        <w:rPr>
          <w:sz w:val="24"/>
        </w:rPr>
        <w:t>na</w:t>
      </w:r>
      <w:r>
        <w:rPr>
          <w:spacing w:val="-10"/>
          <w:sz w:val="24"/>
        </w:rPr>
        <w:t xml:space="preserve"> </w:t>
      </w:r>
      <w:r>
        <w:rPr>
          <w:sz w:val="24"/>
        </w:rPr>
        <w:t>licitação</w:t>
      </w:r>
      <w:r>
        <w:rPr>
          <w:spacing w:val="-10"/>
          <w:sz w:val="24"/>
        </w:rPr>
        <w:t xml:space="preserve"> </w:t>
      </w:r>
      <w:r>
        <w:rPr>
          <w:sz w:val="24"/>
        </w:rPr>
        <w:t>ou</w:t>
      </w:r>
      <w:r>
        <w:rPr>
          <w:spacing w:val="-10"/>
          <w:sz w:val="24"/>
        </w:rPr>
        <w:t xml:space="preserve"> </w:t>
      </w:r>
      <w:r>
        <w:rPr>
          <w:sz w:val="24"/>
        </w:rPr>
        <w:t>atue</w:t>
      </w:r>
      <w:r>
        <w:rPr>
          <w:spacing w:val="-10"/>
          <w:sz w:val="24"/>
        </w:rPr>
        <w:t xml:space="preserve"> </w:t>
      </w:r>
      <w:r>
        <w:rPr>
          <w:sz w:val="24"/>
        </w:rPr>
        <w:t>na</w:t>
      </w:r>
      <w:r>
        <w:rPr>
          <w:spacing w:val="-10"/>
          <w:sz w:val="24"/>
        </w:rPr>
        <w:t xml:space="preserve"> </w:t>
      </w:r>
      <w:r>
        <w:rPr>
          <w:sz w:val="24"/>
        </w:rPr>
        <w:t>fiscalização</w:t>
      </w:r>
      <w:r>
        <w:rPr>
          <w:spacing w:val="-11"/>
          <w:sz w:val="24"/>
        </w:rPr>
        <w:t xml:space="preserve"> </w:t>
      </w:r>
      <w:r>
        <w:rPr>
          <w:sz w:val="24"/>
        </w:rPr>
        <w:t>ou</w:t>
      </w:r>
      <w:r>
        <w:rPr>
          <w:spacing w:val="-10"/>
          <w:sz w:val="24"/>
        </w:rPr>
        <w:t xml:space="preserve"> </w:t>
      </w:r>
      <w:r>
        <w:rPr>
          <w:sz w:val="24"/>
        </w:rPr>
        <w:t>na</w:t>
      </w:r>
      <w:r>
        <w:rPr>
          <w:spacing w:val="-10"/>
          <w:sz w:val="24"/>
        </w:rPr>
        <w:t xml:space="preserve"> </w:t>
      </w:r>
      <w:r>
        <w:rPr>
          <w:sz w:val="24"/>
        </w:rPr>
        <w:t>gestão</w:t>
      </w:r>
      <w:r>
        <w:rPr>
          <w:spacing w:val="-10"/>
          <w:sz w:val="24"/>
        </w:rPr>
        <w:t xml:space="preserve"> </w:t>
      </w:r>
      <w:r>
        <w:rPr>
          <w:sz w:val="24"/>
        </w:rPr>
        <w:t>do</w:t>
      </w:r>
      <w:r>
        <w:rPr>
          <w:spacing w:val="-11"/>
          <w:sz w:val="24"/>
        </w:rPr>
        <w:t xml:space="preserve"> </w:t>
      </w:r>
      <w:r>
        <w:rPr>
          <w:sz w:val="24"/>
        </w:rPr>
        <w:t>contrato,</w:t>
      </w:r>
      <w:r>
        <w:rPr>
          <w:spacing w:val="-11"/>
          <w:sz w:val="24"/>
        </w:rPr>
        <w:t xml:space="preserve"> </w:t>
      </w:r>
      <w:r>
        <w:rPr>
          <w:sz w:val="24"/>
        </w:rPr>
        <w:t>ou</w:t>
      </w:r>
      <w:r>
        <w:rPr>
          <w:spacing w:val="-8"/>
          <w:sz w:val="24"/>
        </w:rPr>
        <w:t xml:space="preserve"> </w:t>
      </w:r>
      <w:r>
        <w:rPr>
          <w:sz w:val="24"/>
        </w:rPr>
        <w:t>que</w:t>
      </w:r>
      <w:r>
        <w:rPr>
          <w:spacing w:val="-9"/>
          <w:sz w:val="24"/>
        </w:rPr>
        <w:t xml:space="preserve"> </w:t>
      </w:r>
      <w:r>
        <w:rPr>
          <w:sz w:val="24"/>
        </w:rPr>
        <w:t>deles</w:t>
      </w:r>
      <w:r>
        <w:rPr>
          <w:spacing w:val="-11"/>
          <w:sz w:val="24"/>
        </w:rPr>
        <w:t xml:space="preserve"> </w:t>
      </w:r>
      <w:r>
        <w:rPr>
          <w:sz w:val="24"/>
        </w:rPr>
        <w:t>seja cônjuge, companheiro ou parente em linha reta, colateral ou por afinidade, até o terceiro grau (inciso IV do art. 14 da lei n.º 14.133, de 2021).</w:t>
      </w:r>
    </w:p>
    <w:p w:rsidR="002D5F79" w:rsidRDefault="00B0013F">
      <w:pPr>
        <w:pStyle w:val="Ttulo2"/>
        <w:spacing w:before="1" w:line="360" w:lineRule="auto"/>
        <w:ind w:left="1419" w:right="1077"/>
      </w:pPr>
      <w:r>
        <w:rPr>
          <w:color w:val="2D74B5"/>
        </w:rPr>
        <w:t>CLÁUSULA</w:t>
      </w:r>
      <w:r>
        <w:rPr>
          <w:color w:val="2D74B5"/>
          <w:spacing w:val="-5"/>
        </w:rPr>
        <w:t xml:space="preserve"> </w:t>
      </w:r>
      <w:r>
        <w:rPr>
          <w:color w:val="2D74B5"/>
        </w:rPr>
        <w:t>DÉCIMA</w:t>
      </w:r>
      <w:r>
        <w:rPr>
          <w:color w:val="2D74B5"/>
          <w:spacing w:val="-5"/>
        </w:rPr>
        <w:t xml:space="preserve"> </w:t>
      </w:r>
      <w:r>
        <w:rPr>
          <w:color w:val="2D74B5"/>
        </w:rPr>
        <w:t>TERCEIRA</w:t>
      </w:r>
      <w:r>
        <w:rPr>
          <w:color w:val="2D74B5"/>
          <w:spacing w:val="-1"/>
        </w:rPr>
        <w:t xml:space="preserve"> </w:t>
      </w:r>
      <w:r>
        <w:rPr>
          <w:color w:val="2D74B5"/>
        </w:rPr>
        <w:t>– DA</w:t>
      </w:r>
      <w:r>
        <w:rPr>
          <w:color w:val="2D74B5"/>
          <w:spacing w:val="-5"/>
        </w:rPr>
        <w:t xml:space="preserve"> </w:t>
      </w:r>
      <w:r>
        <w:rPr>
          <w:color w:val="2D74B5"/>
        </w:rPr>
        <w:t>DOTAÇÃO ORÇAMENTÁRIA</w:t>
      </w:r>
      <w:r>
        <w:rPr>
          <w:color w:val="2D74B5"/>
          <w:spacing w:val="-1"/>
        </w:rPr>
        <w:t xml:space="preserve"> </w:t>
      </w:r>
      <w:r>
        <w:t>(ART. 92, VIII DA LEI Nº 14.133, DE 2021)</w:t>
      </w:r>
    </w:p>
    <w:p w:rsidR="002D5F79" w:rsidRDefault="00B0013F">
      <w:pPr>
        <w:pStyle w:val="PargrafodaLista"/>
        <w:numPr>
          <w:ilvl w:val="1"/>
          <w:numId w:val="6"/>
        </w:numPr>
        <w:tabs>
          <w:tab w:val="left" w:pos="2019"/>
        </w:tabs>
        <w:spacing w:line="360" w:lineRule="auto"/>
        <w:ind w:right="1075" w:firstLine="0"/>
        <w:jc w:val="both"/>
        <w:rPr>
          <w:sz w:val="24"/>
        </w:rPr>
      </w:pPr>
      <w:r>
        <w:rPr>
          <w:sz w:val="24"/>
        </w:rPr>
        <w:t>As</w:t>
      </w:r>
      <w:r>
        <w:rPr>
          <w:spacing w:val="-1"/>
          <w:sz w:val="24"/>
        </w:rPr>
        <w:t xml:space="preserve"> </w:t>
      </w:r>
      <w:r>
        <w:rPr>
          <w:sz w:val="24"/>
        </w:rPr>
        <w:t>despesas</w:t>
      </w:r>
      <w:r>
        <w:rPr>
          <w:spacing w:val="-1"/>
          <w:sz w:val="24"/>
        </w:rPr>
        <w:t xml:space="preserve"> </w:t>
      </w:r>
      <w:r>
        <w:rPr>
          <w:sz w:val="24"/>
        </w:rPr>
        <w:t>decorrentes da</w:t>
      </w:r>
      <w:r>
        <w:rPr>
          <w:spacing w:val="-1"/>
          <w:sz w:val="24"/>
        </w:rPr>
        <w:t xml:space="preserve"> </w:t>
      </w:r>
      <w:r>
        <w:rPr>
          <w:sz w:val="24"/>
        </w:rPr>
        <w:t>presente</w:t>
      </w:r>
      <w:r>
        <w:rPr>
          <w:spacing w:val="-2"/>
          <w:sz w:val="24"/>
        </w:rPr>
        <w:t xml:space="preserve"> </w:t>
      </w:r>
      <w:r>
        <w:rPr>
          <w:sz w:val="24"/>
        </w:rPr>
        <w:t>contratação</w:t>
      </w:r>
      <w:r>
        <w:rPr>
          <w:spacing w:val="-3"/>
          <w:sz w:val="24"/>
        </w:rPr>
        <w:t xml:space="preserve"> </w:t>
      </w:r>
      <w:r>
        <w:rPr>
          <w:sz w:val="24"/>
        </w:rPr>
        <w:t>correrão</w:t>
      </w:r>
      <w:r>
        <w:rPr>
          <w:spacing w:val="-1"/>
          <w:sz w:val="24"/>
        </w:rPr>
        <w:t xml:space="preserve"> </w:t>
      </w:r>
      <w:r>
        <w:rPr>
          <w:sz w:val="24"/>
        </w:rPr>
        <w:t>à</w:t>
      </w:r>
      <w:r>
        <w:rPr>
          <w:spacing w:val="-1"/>
          <w:sz w:val="24"/>
        </w:rPr>
        <w:t xml:space="preserve"> </w:t>
      </w:r>
      <w:r>
        <w:rPr>
          <w:sz w:val="24"/>
        </w:rPr>
        <w:t>conta</w:t>
      </w:r>
      <w:r>
        <w:rPr>
          <w:spacing w:val="-2"/>
          <w:sz w:val="24"/>
        </w:rPr>
        <w:t xml:space="preserve"> </w:t>
      </w:r>
      <w:r>
        <w:rPr>
          <w:sz w:val="24"/>
        </w:rPr>
        <w:t>de</w:t>
      </w:r>
      <w:r>
        <w:rPr>
          <w:spacing w:val="-1"/>
          <w:sz w:val="24"/>
        </w:rPr>
        <w:t xml:space="preserve"> </w:t>
      </w:r>
      <w:r>
        <w:rPr>
          <w:sz w:val="24"/>
        </w:rPr>
        <w:t>recursos específicos consignados no Orçamento Geral da União deste exercício, na dotação abaixo discriminada:</w:t>
      </w:r>
    </w:p>
    <w:p w:rsidR="002D5F79" w:rsidRDefault="00B0013F">
      <w:pPr>
        <w:pStyle w:val="Ttulo1"/>
        <w:jc w:val="left"/>
      </w:pPr>
      <w:r>
        <w:rPr>
          <w:spacing w:val="-5"/>
        </w:rPr>
        <w:t>XXX</w:t>
      </w:r>
    </w:p>
    <w:p w:rsidR="002D5F79" w:rsidRDefault="00B0013F">
      <w:pPr>
        <w:pStyle w:val="PargrafodaLista"/>
        <w:numPr>
          <w:ilvl w:val="1"/>
          <w:numId w:val="6"/>
        </w:numPr>
        <w:tabs>
          <w:tab w:val="left" w:pos="2031"/>
        </w:tabs>
        <w:spacing w:before="138" w:line="360" w:lineRule="auto"/>
        <w:ind w:right="1077" w:firstLine="0"/>
        <w:jc w:val="both"/>
        <w:rPr>
          <w:sz w:val="24"/>
        </w:rPr>
      </w:pPr>
      <w:r>
        <w:rPr>
          <w:sz w:val="24"/>
        </w:rPr>
        <w:t>A dotação relativa aos exercícios financeiros subsequentes será indicada após aprovação da Lei Orçamentária respectiva e liberação dos créditos correspondentes, mediante apostilamento.</w:t>
      </w:r>
    </w:p>
    <w:p w:rsidR="002D5F79" w:rsidRDefault="002D5F79">
      <w:pPr>
        <w:pStyle w:val="Corpodetexto"/>
        <w:spacing w:before="139"/>
        <w:ind w:left="0"/>
        <w:jc w:val="left"/>
      </w:pPr>
    </w:p>
    <w:p w:rsidR="002D5F79" w:rsidRDefault="00B0013F">
      <w:pPr>
        <w:pStyle w:val="Ttulo2"/>
        <w:spacing w:line="360" w:lineRule="auto"/>
        <w:ind w:left="1419" w:right="1077"/>
      </w:pPr>
      <w:r>
        <w:rPr>
          <w:color w:val="2D74B5"/>
        </w:rPr>
        <w:t xml:space="preserve">CLÁUSULA DÉCIMA QUARTA – DOS CASOS OMISSOS </w:t>
      </w:r>
      <w:r>
        <w:t>(ART. 92, III DA LEI Nº</w:t>
      </w:r>
      <w:r>
        <w:rPr>
          <w:spacing w:val="40"/>
        </w:rPr>
        <w:t xml:space="preserve"> </w:t>
      </w:r>
      <w:r>
        <w:t>14.133, DE 2021)</w:t>
      </w:r>
    </w:p>
    <w:p w:rsidR="002D5F79" w:rsidRDefault="00B0013F">
      <w:pPr>
        <w:pStyle w:val="PargrafodaLista"/>
        <w:numPr>
          <w:ilvl w:val="1"/>
          <w:numId w:val="5"/>
        </w:numPr>
        <w:tabs>
          <w:tab w:val="left" w:pos="2136"/>
        </w:tabs>
        <w:spacing w:line="360" w:lineRule="auto"/>
        <w:ind w:right="1076" w:firstLine="0"/>
        <w:jc w:val="both"/>
        <w:rPr>
          <w:sz w:val="24"/>
        </w:rPr>
      </w:pPr>
      <w:r>
        <w:rPr>
          <w:sz w:val="24"/>
        </w:rPr>
        <w:t>Os casos omissos serão decididos pelo CONTRATANTE, segundo as disposições contidas na Lei nº 14.133, de 2021, e demais normas federais aplicáveis e,</w:t>
      </w:r>
      <w:r>
        <w:rPr>
          <w:spacing w:val="-17"/>
          <w:sz w:val="24"/>
        </w:rPr>
        <w:t xml:space="preserve"> </w:t>
      </w:r>
      <w:r>
        <w:rPr>
          <w:sz w:val="24"/>
        </w:rPr>
        <w:t>subsidiariamente,</w:t>
      </w:r>
      <w:r>
        <w:rPr>
          <w:spacing w:val="-17"/>
          <w:sz w:val="24"/>
        </w:rPr>
        <w:t xml:space="preserve"> </w:t>
      </w:r>
      <w:r>
        <w:rPr>
          <w:sz w:val="24"/>
        </w:rPr>
        <w:t>segundo</w:t>
      </w:r>
      <w:r>
        <w:rPr>
          <w:spacing w:val="-16"/>
          <w:sz w:val="24"/>
        </w:rPr>
        <w:t xml:space="preserve"> </w:t>
      </w:r>
      <w:r>
        <w:rPr>
          <w:sz w:val="24"/>
        </w:rPr>
        <w:t>as</w:t>
      </w:r>
      <w:r>
        <w:rPr>
          <w:spacing w:val="-17"/>
          <w:sz w:val="24"/>
        </w:rPr>
        <w:t xml:space="preserve"> </w:t>
      </w:r>
      <w:r>
        <w:rPr>
          <w:sz w:val="24"/>
        </w:rPr>
        <w:t>disposições</w:t>
      </w:r>
      <w:r>
        <w:rPr>
          <w:spacing w:val="-17"/>
          <w:sz w:val="24"/>
        </w:rPr>
        <w:t xml:space="preserve"> </w:t>
      </w:r>
      <w:r>
        <w:rPr>
          <w:sz w:val="24"/>
        </w:rPr>
        <w:t>contidas</w:t>
      </w:r>
      <w:r>
        <w:rPr>
          <w:spacing w:val="-17"/>
          <w:sz w:val="24"/>
        </w:rPr>
        <w:t xml:space="preserve"> </w:t>
      </w:r>
      <w:r>
        <w:rPr>
          <w:sz w:val="24"/>
        </w:rPr>
        <w:t>na</w:t>
      </w:r>
      <w:r>
        <w:rPr>
          <w:spacing w:val="-16"/>
          <w:sz w:val="24"/>
        </w:rPr>
        <w:t xml:space="preserve"> </w:t>
      </w:r>
      <w:r>
        <w:rPr>
          <w:sz w:val="24"/>
        </w:rPr>
        <w:t>Lei</w:t>
      </w:r>
      <w:r>
        <w:rPr>
          <w:spacing w:val="-17"/>
          <w:sz w:val="24"/>
        </w:rPr>
        <w:t xml:space="preserve"> </w:t>
      </w:r>
      <w:r>
        <w:rPr>
          <w:sz w:val="24"/>
        </w:rPr>
        <w:t>nº</w:t>
      </w:r>
      <w:r>
        <w:rPr>
          <w:spacing w:val="-17"/>
          <w:sz w:val="24"/>
        </w:rPr>
        <w:t xml:space="preserve"> </w:t>
      </w:r>
      <w:r>
        <w:rPr>
          <w:sz w:val="24"/>
        </w:rPr>
        <w:t>8.078,</w:t>
      </w:r>
      <w:r>
        <w:rPr>
          <w:spacing w:val="-16"/>
          <w:sz w:val="24"/>
        </w:rPr>
        <w:t xml:space="preserve"> </w:t>
      </w:r>
      <w:r>
        <w:rPr>
          <w:sz w:val="24"/>
        </w:rPr>
        <w:t>de</w:t>
      </w:r>
      <w:r>
        <w:rPr>
          <w:spacing w:val="-17"/>
          <w:sz w:val="24"/>
        </w:rPr>
        <w:t xml:space="preserve"> </w:t>
      </w:r>
      <w:r>
        <w:rPr>
          <w:sz w:val="24"/>
        </w:rPr>
        <w:t>1990,</w:t>
      </w:r>
      <w:r>
        <w:rPr>
          <w:spacing w:val="-17"/>
          <w:sz w:val="24"/>
        </w:rPr>
        <w:t xml:space="preserve"> </w:t>
      </w:r>
      <w:r>
        <w:rPr>
          <w:sz w:val="24"/>
        </w:rPr>
        <w:t>Código de Defesa do Consumidor, e normas e princípios gerais dos contratos.</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B0013F">
      <w:pPr>
        <w:pStyle w:val="Ttulo1"/>
        <w:spacing w:before="136"/>
        <w:jc w:val="left"/>
      </w:pPr>
      <w:r>
        <w:lastRenderedPageBreak/>
        <w:t>DE</w:t>
      </w:r>
      <w:r>
        <w:rPr>
          <w:spacing w:val="-4"/>
        </w:rPr>
        <w:t xml:space="preserve"> </w:t>
      </w:r>
      <w:r>
        <w:rPr>
          <w:spacing w:val="-2"/>
        </w:rPr>
        <w:t>2021)</w:t>
      </w:r>
    </w:p>
    <w:p w:rsidR="002D5F79" w:rsidRDefault="00B0013F">
      <w:pPr>
        <w:pStyle w:val="PargrafodaLista"/>
        <w:numPr>
          <w:ilvl w:val="1"/>
          <w:numId w:val="4"/>
        </w:numPr>
        <w:tabs>
          <w:tab w:val="left" w:pos="2069"/>
        </w:tabs>
        <w:spacing w:before="138" w:line="360" w:lineRule="auto"/>
        <w:ind w:right="1078" w:firstLine="0"/>
        <w:jc w:val="both"/>
        <w:rPr>
          <w:sz w:val="24"/>
        </w:rPr>
      </w:pPr>
      <w:r>
        <w:rPr>
          <w:sz w:val="24"/>
        </w:rPr>
        <w:t>Eventuais alterações contratuais reger-se-ão pela disciplina dos arts. 124 e seguintes da Lei nº 14.133, de 2021.</w:t>
      </w:r>
    </w:p>
    <w:p w:rsidR="002D5F79" w:rsidRDefault="00B0013F">
      <w:pPr>
        <w:pStyle w:val="PargrafodaLista"/>
        <w:numPr>
          <w:ilvl w:val="1"/>
          <w:numId w:val="4"/>
        </w:numPr>
        <w:tabs>
          <w:tab w:val="left" w:pos="2029"/>
        </w:tabs>
        <w:spacing w:line="360" w:lineRule="auto"/>
        <w:ind w:right="1080" w:firstLine="0"/>
        <w:jc w:val="both"/>
        <w:rPr>
          <w:sz w:val="24"/>
        </w:rPr>
      </w:pPr>
      <w:r>
        <w:rPr>
          <w:sz w:val="24"/>
        </w:rPr>
        <w:t>O CONTRATADO é obrigado a aceitar, nas mesmas condições contratuais, os acréscimos ou supressões que se fizerem necessários, até o limite de 25% (vinte e cinco por cento) do valor inicial atualizado do contrato.</w:t>
      </w:r>
    </w:p>
    <w:p w:rsidR="002D5F79" w:rsidRDefault="00B0013F">
      <w:pPr>
        <w:pStyle w:val="PargrafodaLista"/>
        <w:numPr>
          <w:ilvl w:val="1"/>
          <w:numId w:val="4"/>
        </w:numPr>
        <w:tabs>
          <w:tab w:val="left" w:pos="2005"/>
        </w:tabs>
        <w:spacing w:line="360" w:lineRule="auto"/>
        <w:ind w:right="1074" w:firstLine="0"/>
        <w:jc w:val="both"/>
        <w:rPr>
          <w:sz w:val="24"/>
        </w:rPr>
      </w:pPr>
      <w:r>
        <w:rPr>
          <w:sz w:val="24"/>
        </w:rPr>
        <w:t>As</w:t>
      </w:r>
      <w:r>
        <w:rPr>
          <w:spacing w:val="-16"/>
          <w:sz w:val="24"/>
        </w:rPr>
        <w:t xml:space="preserve"> </w:t>
      </w:r>
      <w:r>
        <w:rPr>
          <w:sz w:val="24"/>
        </w:rPr>
        <w:t>alterações</w:t>
      </w:r>
      <w:r>
        <w:rPr>
          <w:spacing w:val="-16"/>
          <w:sz w:val="24"/>
        </w:rPr>
        <w:t xml:space="preserve"> </w:t>
      </w:r>
      <w:r>
        <w:rPr>
          <w:sz w:val="24"/>
        </w:rPr>
        <w:t>contratuais</w:t>
      </w:r>
      <w:r>
        <w:rPr>
          <w:spacing w:val="-16"/>
          <w:sz w:val="24"/>
        </w:rPr>
        <w:t xml:space="preserve"> </w:t>
      </w:r>
      <w:r>
        <w:rPr>
          <w:sz w:val="24"/>
        </w:rPr>
        <w:t>deverão</w:t>
      </w:r>
      <w:r>
        <w:rPr>
          <w:spacing w:val="-16"/>
          <w:sz w:val="24"/>
        </w:rPr>
        <w:t xml:space="preserve"> </w:t>
      </w:r>
      <w:r>
        <w:rPr>
          <w:sz w:val="24"/>
        </w:rPr>
        <w:t>ser</w:t>
      </w:r>
      <w:r>
        <w:rPr>
          <w:spacing w:val="-15"/>
          <w:sz w:val="24"/>
        </w:rPr>
        <w:t xml:space="preserve"> </w:t>
      </w:r>
      <w:r>
        <w:rPr>
          <w:sz w:val="24"/>
        </w:rPr>
        <w:t>promovidas</w:t>
      </w:r>
      <w:r>
        <w:rPr>
          <w:spacing w:val="-16"/>
          <w:sz w:val="24"/>
        </w:rPr>
        <w:t xml:space="preserve"> </w:t>
      </w:r>
      <w:r>
        <w:rPr>
          <w:sz w:val="24"/>
        </w:rPr>
        <w:t>mediante</w:t>
      </w:r>
      <w:r>
        <w:rPr>
          <w:spacing w:val="-16"/>
          <w:sz w:val="24"/>
        </w:rPr>
        <w:t xml:space="preserve"> </w:t>
      </w:r>
      <w:r>
        <w:rPr>
          <w:sz w:val="24"/>
        </w:rPr>
        <w:t>celebração</w:t>
      </w:r>
      <w:r>
        <w:rPr>
          <w:spacing w:val="-15"/>
          <w:sz w:val="24"/>
        </w:rPr>
        <w:t xml:space="preserve"> </w:t>
      </w:r>
      <w:r>
        <w:rPr>
          <w:sz w:val="24"/>
        </w:rPr>
        <w:t>de</w:t>
      </w:r>
      <w:r>
        <w:rPr>
          <w:spacing w:val="-15"/>
          <w:sz w:val="24"/>
        </w:rPr>
        <w:t xml:space="preserve"> </w:t>
      </w:r>
      <w:r>
        <w:rPr>
          <w:sz w:val="24"/>
        </w:rPr>
        <w:t>termo aditivo,</w:t>
      </w:r>
      <w:r>
        <w:rPr>
          <w:spacing w:val="-10"/>
          <w:sz w:val="24"/>
        </w:rPr>
        <w:t xml:space="preserve"> </w:t>
      </w:r>
      <w:r>
        <w:rPr>
          <w:sz w:val="24"/>
        </w:rPr>
        <w:t>submetido</w:t>
      </w:r>
      <w:r>
        <w:rPr>
          <w:spacing w:val="-12"/>
          <w:sz w:val="24"/>
        </w:rPr>
        <w:t xml:space="preserve"> </w:t>
      </w:r>
      <w:r>
        <w:rPr>
          <w:sz w:val="24"/>
        </w:rPr>
        <w:t>à</w:t>
      </w:r>
      <w:r>
        <w:rPr>
          <w:spacing w:val="-10"/>
          <w:sz w:val="24"/>
        </w:rPr>
        <w:t xml:space="preserve"> </w:t>
      </w:r>
      <w:r>
        <w:rPr>
          <w:sz w:val="24"/>
        </w:rPr>
        <w:t>prévia</w:t>
      </w:r>
      <w:r>
        <w:rPr>
          <w:spacing w:val="-10"/>
          <w:sz w:val="24"/>
        </w:rPr>
        <w:t xml:space="preserve"> </w:t>
      </w:r>
      <w:r>
        <w:rPr>
          <w:sz w:val="24"/>
        </w:rPr>
        <w:t>aprovação</w:t>
      </w:r>
      <w:r>
        <w:rPr>
          <w:spacing w:val="-12"/>
          <w:sz w:val="24"/>
        </w:rPr>
        <w:t xml:space="preserve"> </w:t>
      </w:r>
      <w:r>
        <w:rPr>
          <w:sz w:val="24"/>
        </w:rPr>
        <w:t>da</w:t>
      </w:r>
      <w:r>
        <w:rPr>
          <w:spacing w:val="-7"/>
          <w:sz w:val="24"/>
        </w:rPr>
        <w:t xml:space="preserve"> </w:t>
      </w:r>
      <w:r>
        <w:rPr>
          <w:sz w:val="24"/>
        </w:rPr>
        <w:t>consultoria</w:t>
      </w:r>
      <w:r>
        <w:rPr>
          <w:spacing w:val="-10"/>
          <w:sz w:val="24"/>
        </w:rPr>
        <w:t xml:space="preserve"> </w:t>
      </w:r>
      <w:r>
        <w:rPr>
          <w:sz w:val="24"/>
        </w:rPr>
        <w:t>jurídica</w:t>
      </w:r>
      <w:r>
        <w:rPr>
          <w:spacing w:val="-10"/>
          <w:sz w:val="24"/>
        </w:rPr>
        <w:t xml:space="preserve"> </w:t>
      </w:r>
      <w:r>
        <w:rPr>
          <w:sz w:val="24"/>
        </w:rPr>
        <w:t>do</w:t>
      </w:r>
      <w:r>
        <w:rPr>
          <w:spacing w:val="-9"/>
          <w:sz w:val="24"/>
        </w:rPr>
        <w:t xml:space="preserve"> </w:t>
      </w:r>
      <w:r>
        <w:rPr>
          <w:sz w:val="24"/>
        </w:rPr>
        <w:t>contratante,</w:t>
      </w:r>
      <w:r>
        <w:rPr>
          <w:spacing w:val="-2"/>
          <w:sz w:val="24"/>
        </w:rPr>
        <w:t xml:space="preserve"> </w:t>
      </w:r>
      <w:r>
        <w:rPr>
          <w:sz w:val="24"/>
        </w:rPr>
        <w:t>salvo</w:t>
      </w:r>
      <w:r>
        <w:rPr>
          <w:spacing w:val="-10"/>
          <w:sz w:val="24"/>
        </w:rPr>
        <w:t xml:space="preserve"> </w:t>
      </w:r>
      <w:r>
        <w:rPr>
          <w:sz w:val="24"/>
        </w:rPr>
        <w:t>nos casos de justificada necessidade de antecipação de seus efeitos, hipótese em que a formalização do aditivo deverá ocorrer no prazo máximo de 1 (um) mês (art. 132 da Lei nº 14.133, de 2021).</w:t>
      </w:r>
    </w:p>
    <w:p w:rsidR="002D5F79" w:rsidRDefault="00B0013F">
      <w:pPr>
        <w:pStyle w:val="PargrafodaLista"/>
        <w:numPr>
          <w:ilvl w:val="1"/>
          <w:numId w:val="4"/>
        </w:numPr>
        <w:tabs>
          <w:tab w:val="left" w:pos="2021"/>
        </w:tabs>
        <w:spacing w:before="1" w:line="360" w:lineRule="auto"/>
        <w:ind w:right="1076" w:firstLine="0"/>
        <w:jc w:val="both"/>
        <w:rPr>
          <w:sz w:val="24"/>
        </w:rPr>
      </w:pPr>
      <w:r>
        <w:rPr>
          <w:sz w:val="24"/>
        </w:rPr>
        <w:t>Registros que não caracterizam alteração do contrato podem ser realizados por simples apostila, dispensada a celebração de termo aditivo, na forma do art. 136 da Lei nº 14.133, de 2021.</w:t>
      </w:r>
    </w:p>
    <w:p w:rsidR="002D5F79" w:rsidRDefault="00B0013F">
      <w:pPr>
        <w:pStyle w:val="Ttulo2"/>
        <w:spacing w:line="360" w:lineRule="auto"/>
        <w:ind w:left="1419" w:right="1077"/>
      </w:pPr>
      <w:r>
        <w:rPr>
          <w:color w:val="2D74B5"/>
        </w:rPr>
        <w:t xml:space="preserve">CLÁUSULA DÉCIMA SEXTA – DA PUBLICAÇÃO </w:t>
      </w:r>
      <w:r>
        <w:t xml:space="preserve">(ART. 94 DA LEI Nº 14.133, DE </w:t>
      </w:r>
      <w:r>
        <w:rPr>
          <w:spacing w:val="-2"/>
        </w:rPr>
        <w:t>2021)</w:t>
      </w:r>
    </w:p>
    <w:p w:rsidR="002D5F79" w:rsidRDefault="00B0013F">
      <w:pPr>
        <w:pStyle w:val="PargrafodaLista"/>
        <w:numPr>
          <w:ilvl w:val="1"/>
          <w:numId w:val="3"/>
        </w:numPr>
        <w:tabs>
          <w:tab w:val="left" w:pos="2107"/>
        </w:tabs>
        <w:spacing w:line="360" w:lineRule="auto"/>
        <w:ind w:right="1077" w:firstLine="0"/>
        <w:jc w:val="both"/>
        <w:rPr>
          <w:sz w:val="24"/>
        </w:rPr>
      </w:pPr>
      <w:r>
        <w:rPr>
          <w:sz w:val="24"/>
        </w:rPr>
        <w:t>Incumbirá ao CONTRATANTE divulgar o presente instrumento no Portal Nacional</w:t>
      </w:r>
      <w:r>
        <w:rPr>
          <w:spacing w:val="-15"/>
          <w:sz w:val="24"/>
        </w:rPr>
        <w:t xml:space="preserve"> </w:t>
      </w:r>
      <w:r>
        <w:rPr>
          <w:sz w:val="24"/>
        </w:rPr>
        <w:t>de</w:t>
      </w:r>
      <w:r>
        <w:rPr>
          <w:spacing w:val="-15"/>
          <w:sz w:val="24"/>
        </w:rPr>
        <w:t xml:space="preserve"> </w:t>
      </w:r>
      <w:r>
        <w:rPr>
          <w:sz w:val="24"/>
        </w:rPr>
        <w:t>Contratações</w:t>
      </w:r>
      <w:r>
        <w:rPr>
          <w:spacing w:val="-16"/>
          <w:sz w:val="24"/>
        </w:rPr>
        <w:t xml:space="preserve"> </w:t>
      </w:r>
      <w:r>
        <w:rPr>
          <w:sz w:val="24"/>
        </w:rPr>
        <w:t>Públicas</w:t>
      </w:r>
      <w:r>
        <w:rPr>
          <w:spacing w:val="-16"/>
          <w:sz w:val="24"/>
        </w:rPr>
        <w:t xml:space="preserve"> </w:t>
      </w:r>
      <w:r>
        <w:rPr>
          <w:sz w:val="24"/>
        </w:rPr>
        <w:t>(PNCP),</w:t>
      </w:r>
      <w:r>
        <w:rPr>
          <w:spacing w:val="-17"/>
          <w:sz w:val="24"/>
        </w:rPr>
        <w:t xml:space="preserve"> </w:t>
      </w:r>
      <w:r>
        <w:rPr>
          <w:sz w:val="24"/>
        </w:rPr>
        <w:t>na</w:t>
      </w:r>
      <w:r>
        <w:rPr>
          <w:spacing w:val="-15"/>
          <w:sz w:val="24"/>
        </w:rPr>
        <w:t xml:space="preserve"> </w:t>
      </w:r>
      <w:r>
        <w:rPr>
          <w:sz w:val="24"/>
        </w:rPr>
        <w:t>forma</w:t>
      </w:r>
      <w:r>
        <w:rPr>
          <w:spacing w:val="-16"/>
          <w:sz w:val="24"/>
        </w:rPr>
        <w:t xml:space="preserve"> </w:t>
      </w:r>
      <w:r>
        <w:rPr>
          <w:sz w:val="24"/>
        </w:rPr>
        <w:t>prevista</w:t>
      </w:r>
      <w:r>
        <w:rPr>
          <w:spacing w:val="-16"/>
          <w:sz w:val="24"/>
        </w:rPr>
        <w:t xml:space="preserve"> </w:t>
      </w:r>
      <w:r>
        <w:rPr>
          <w:sz w:val="24"/>
        </w:rPr>
        <w:t>no</w:t>
      </w:r>
      <w:r>
        <w:rPr>
          <w:spacing w:val="-15"/>
          <w:sz w:val="24"/>
        </w:rPr>
        <w:t xml:space="preserve"> </w:t>
      </w:r>
      <w:r>
        <w:rPr>
          <w:sz w:val="24"/>
        </w:rPr>
        <w:t>art.</w:t>
      </w:r>
      <w:r>
        <w:rPr>
          <w:spacing w:val="-17"/>
          <w:sz w:val="24"/>
        </w:rPr>
        <w:t xml:space="preserve"> </w:t>
      </w:r>
      <w:r>
        <w:rPr>
          <w:sz w:val="24"/>
        </w:rPr>
        <w:t>94</w:t>
      </w:r>
      <w:r>
        <w:rPr>
          <w:spacing w:val="-15"/>
          <w:sz w:val="24"/>
        </w:rPr>
        <w:t xml:space="preserve"> </w:t>
      </w:r>
      <w:r>
        <w:rPr>
          <w:sz w:val="24"/>
        </w:rPr>
        <w:t>da</w:t>
      </w:r>
      <w:r>
        <w:rPr>
          <w:spacing w:val="-13"/>
          <w:sz w:val="24"/>
        </w:rPr>
        <w:t xml:space="preserve"> </w:t>
      </w:r>
      <w:r>
        <w:rPr>
          <w:sz w:val="24"/>
        </w:rPr>
        <w:t>Lei</w:t>
      </w:r>
      <w:r>
        <w:rPr>
          <w:spacing w:val="-16"/>
          <w:sz w:val="24"/>
        </w:rPr>
        <w:t xml:space="preserve"> </w:t>
      </w:r>
      <w:r>
        <w:rPr>
          <w:sz w:val="24"/>
        </w:rPr>
        <w:t>14.133, de</w:t>
      </w:r>
      <w:r>
        <w:rPr>
          <w:spacing w:val="-12"/>
          <w:sz w:val="24"/>
        </w:rPr>
        <w:t xml:space="preserve"> </w:t>
      </w:r>
      <w:r>
        <w:rPr>
          <w:sz w:val="24"/>
        </w:rPr>
        <w:t>2021,</w:t>
      </w:r>
      <w:r>
        <w:rPr>
          <w:spacing w:val="-14"/>
          <w:sz w:val="24"/>
        </w:rPr>
        <w:t xml:space="preserve"> </w:t>
      </w:r>
      <w:r>
        <w:rPr>
          <w:sz w:val="24"/>
        </w:rPr>
        <w:t>bem</w:t>
      </w:r>
      <w:r>
        <w:rPr>
          <w:spacing w:val="-13"/>
          <w:sz w:val="24"/>
        </w:rPr>
        <w:t xml:space="preserve"> </w:t>
      </w:r>
      <w:r>
        <w:rPr>
          <w:sz w:val="24"/>
        </w:rPr>
        <w:t>como</w:t>
      </w:r>
      <w:r>
        <w:rPr>
          <w:spacing w:val="-12"/>
          <w:sz w:val="24"/>
        </w:rPr>
        <w:t xml:space="preserve"> </w:t>
      </w:r>
      <w:r>
        <w:rPr>
          <w:sz w:val="24"/>
        </w:rPr>
        <w:t>no</w:t>
      </w:r>
      <w:r>
        <w:rPr>
          <w:spacing w:val="-12"/>
          <w:sz w:val="24"/>
        </w:rPr>
        <w:t xml:space="preserve"> </w:t>
      </w:r>
      <w:r>
        <w:rPr>
          <w:sz w:val="24"/>
        </w:rPr>
        <w:t>respectivo</w:t>
      </w:r>
      <w:r>
        <w:rPr>
          <w:spacing w:val="-13"/>
          <w:sz w:val="24"/>
        </w:rPr>
        <w:t xml:space="preserve"> </w:t>
      </w:r>
      <w:r>
        <w:rPr>
          <w:sz w:val="24"/>
        </w:rPr>
        <w:t>sítio</w:t>
      </w:r>
      <w:r>
        <w:rPr>
          <w:spacing w:val="-13"/>
          <w:sz w:val="24"/>
        </w:rPr>
        <w:t xml:space="preserve"> </w:t>
      </w:r>
      <w:r>
        <w:rPr>
          <w:sz w:val="24"/>
        </w:rPr>
        <w:t>oficial</w:t>
      </w:r>
      <w:r>
        <w:rPr>
          <w:spacing w:val="-12"/>
          <w:sz w:val="24"/>
        </w:rPr>
        <w:t xml:space="preserve"> </w:t>
      </w:r>
      <w:r>
        <w:rPr>
          <w:sz w:val="24"/>
        </w:rPr>
        <w:t>na</w:t>
      </w:r>
      <w:r>
        <w:rPr>
          <w:spacing w:val="-12"/>
          <w:sz w:val="24"/>
        </w:rPr>
        <w:t xml:space="preserve"> </w:t>
      </w:r>
      <w:r>
        <w:rPr>
          <w:sz w:val="24"/>
        </w:rPr>
        <w:t>Internet,</w:t>
      </w:r>
      <w:r>
        <w:rPr>
          <w:spacing w:val="-14"/>
          <w:sz w:val="24"/>
        </w:rPr>
        <w:t xml:space="preserve"> </w:t>
      </w:r>
      <w:r>
        <w:rPr>
          <w:sz w:val="24"/>
        </w:rPr>
        <w:t>em</w:t>
      </w:r>
      <w:r>
        <w:rPr>
          <w:spacing w:val="-13"/>
          <w:sz w:val="24"/>
        </w:rPr>
        <w:t xml:space="preserve"> </w:t>
      </w:r>
      <w:r>
        <w:rPr>
          <w:sz w:val="24"/>
        </w:rPr>
        <w:t>atenção</w:t>
      </w:r>
      <w:r>
        <w:rPr>
          <w:spacing w:val="-12"/>
          <w:sz w:val="24"/>
        </w:rPr>
        <w:t xml:space="preserve"> </w:t>
      </w:r>
      <w:r>
        <w:rPr>
          <w:sz w:val="24"/>
        </w:rPr>
        <w:t>ao</w:t>
      </w:r>
      <w:r>
        <w:rPr>
          <w:spacing w:val="-12"/>
          <w:sz w:val="24"/>
        </w:rPr>
        <w:t xml:space="preserve"> </w:t>
      </w:r>
      <w:r>
        <w:rPr>
          <w:sz w:val="24"/>
        </w:rPr>
        <w:t>art.</w:t>
      </w:r>
      <w:r>
        <w:rPr>
          <w:spacing w:val="-14"/>
          <w:sz w:val="24"/>
        </w:rPr>
        <w:t xml:space="preserve"> </w:t>
      </w:r>
      <w:r>
        <w:rPr>
          <w:sz w:val="24"/>
        </w:rPr>
        <w:t>91,</w:t>
      </w:r>
      <w:r>
        <w:rPr>
          <w:spacing w:val="-14"/>
          <w:sz w:val="24"/>
        </w:rPr>
        <w:t xml:space="preserve"> </w:t>
      </w:r>
      <w:r>
        <w:rPr>
          <w:sz w:val="24"/>
        </w:rPr>
        <w:t>caput, da Lei n.º 14.133, de 2021.</w:t>
      </w:r>
    </w:p>
    <w:p w:rsidR="002D5F79" w:rsidRDefault="00B0013F">
      <w:pPr>
        <w:pStyle w:val="Ttulo2"/>
        <w:ind w:left="1419"/>
      </w:pPr>
      <w:r>
        <w:rPr>
          <w:color w:val="2D74B5"/>
          <w:spacing w:val="-2"/>
        </w:rPr>
        <w:t>CLÁUSULA</w:t>
      </w:r>
      <w:r>
        <w:rPr>
          <w:color w:val="2D74B5"/>
          <w:spacing w:val="-20"/>
        </w:rPr>
        <w:t xml:space="preserve"> </w:t>
      </w:r>
      <w:r>
        <w:rPr>
          <w:color w:val="2D74B5"/>
          <w:spacing w:val="-2"/>
        </w:rPr>
        <w:t>DÉCIMA</w:t>
      </w:r>
      <w:r>
        <w:rPr>
          <w:color w:val="2D74B5"/>
          <w:spacing w:val="-19"/>
        </w:rPr>
        <w:t xml:space="preserve"> </w:t>
      </w:r>
      <w:r>
        <w:rPr>
          <w:color w:val="2D74B5"/>
          <w:spacing w:val="-2"/>
        </w:rPr>
        <w:t>SÉTIMA</w:t>
      </w:r>
      <w:r>
        <w:rPr>
          <w:color w:val="2D74B5"/>
          <w:spacing w:val="-18"/>
        </w:rPr>
        <w:t xml:space="preserve"> </w:t>
      </w:r>
      <w:r>
        <w:rPr>
          <w:color w:val="2D74B5"/>
          <w:spacing w:val="-2"/>
        </w:rPr>
        <w:t>–</w:t>
      </w:r>
      <w:r>
        <w:rPr>
          <w:color w:val="2D74B5"/>
          <w:spacing w:val="-8"/>
        </w:rPr>
        <w:t xml:space="preserve"> </w:t>
      </w:r>
      <w:r>
        <w:rPr>
          <w:color w:val="2D74B5"/>
          <w:spacing w:val="-2"/>
        </w:rPr>
        <w:t>DO</w:t>
      </w:r>
      <w:r>
        <w:rPr>
          <w:color w:val="2D74B5"/>
          <w:spacing w:val="-10"/>
        </w:rPr>
        <w:t xml:space="preserve"> </w:t>
      </w:r>
      <w:r>
        <w:rPr>
          <w:color w:val="2D74B5"/>
          <w:spacing w:val="-2"/>
        </w:rPr>
        <w:t>FORO</w:t>
      </w:r>
      <w:r>
        <w:rPr>
          <w:color w:val="2D74B5"/>
          <w:spacing w:val="-12"/>
        </w:rPr>
        <w:t xml:space="preserve"> </w:t>
      </w:r>
      <w:r>
        <w:rPr>
          <w:spacing w:val="-2"/>
        </w:rPr>
        <w:t>(ART.</w:t>
      </w:r>
      <w:r>
        <w:rPr>
          <w:spacing w:val="-14"/>
        </w:rPr>
        <w:t xml:space="preserve"> </w:t>
      </w:r>
      <w:r>
        <w:rPr>
          <w:spacing w:val="-2"/>
        </w:rPr>
        <w:t>92,</w:t>
      </w:r>
      <w:r>
        <w:rPr>
          <w:spacing w:val="-10"/>
        </w:rPr>
        <w:t xml:space="preserve"> </w:t>
      </w:r>
      <w:r>
        <w:rPr>
          <w:spacing w:val="-2"/>
        </w:rPr>
        <w:t>§1º</w:t>
      </w:r>
      <w:r>
        <w:rPr>
          <w:spacing w:val="-12"/>
        </w:rPr>
        <w:t xml:space="preserve"> </w:t>
      </w:r>
      <w:r>
        <w:rPr>
          <w:spacing w:val="-2"/>
        </w:rPr>
        <w:t>DA</w:t>
      </w:r>
      <w:r>
        <w:rPr>
          <w:spacing w:val="-17"/>
        </w:rPr>
        <w:t xml:space="preserve"> </w:t>
      </w:r>
      <w:r>
        <w:rPr>
          <w:spacing w:val="-2"/>
        </w:rPr>
        <w:t>LEI</w:t>
      </w:r>
      <w:r>
        <w:rPr>
          <w:spacing w:val="-11"/>
        </w:rPr>
        <w:t xml:space="preserve"> </w:t>
      </w:r>
      <w:r>
        <w:rPr>
          <w:spacing w:val="-2"/>
        </w:rPr>
        <w:t>Nº</w:t>
      </w:r>
      <w:r>
        <w:rPr>
          <w:spacing w:val="-11"/>
        </w:rPr>
        <w:t xml:space="preserve"> </w:t>
      </w:r>
      <w:r>
        <w:rPr>
          <w:spacing w:val="-2"/>
        </w:rPr>
        <w:t>14.133,</w:t>
      </w:r>
      <w:r>
        <w:rPr>
          <w:spacing w:val="-12"/>
        </w:rPr>
        <w:t xml:space="preserve"> </w:t>
      </w:r>
      <w:r>
        <w:rPr>
          <w:spacing w:val="-2"/>
        </w:rPr>
        <w:t>DE</w:t>
      </w:r>
      <w:r>
        <w:rPr>
          <w:spacing w:val="-12"/>
        </w:rPr>
        <w:t xml:space="preserve"> </w:t>
      </w:r>
      <w:r>
        <w:rPr>
          <w:spacing w:val="-2"/>
        </w:rPr>
        <w:t>2021)</w:t>
      </w:r>
    </w:p>
    <w:p w:rsidR="002D5F79" w:rsidRDefault="00B0013F">
      <w:pPr>
        <w:pStyle w:val="PargrafodaLista"/>
        <w:numPr>
          <w:ilvl w:val="1"/>
          <w:numId w:val="2"/>
        </w:numPr>
        <w:tabs>
          <w:tab w:val="left" w:pos="2051"/>
        </w:tabs>
        <w:spacing w:before="138" w:line="360" w:lineRule="auto"/>
        <w:ind w:right="1074" w:firstLine="0"/>
        <w:jc w:val="both"/>
        <w:rPr>
          <w:sz w:val="24"/>
        </w:rPr>
      </w:pPr>
      <w:r>
        <w:rPr>
          <w:sz w:val="24"/>
        </w:rPr>
        <w:t>Fica eleito o Foro da Comarca de CORRENTINA, para dirimir os litígios que decorrerem da execução deste Termo de Contrato que não possam ser compostos pela conciliação, conforme §1º do art. 92 da Lei nº 14.133, de 2021.</w:t>
      </w:r>
    </w:p>
    <w:p w:rsidR="002D5F79" w:rsidRDefault="002D5F79">
      <w:pPr>
        <w:pStyle w:val="Corpodetexto"/>
        <w:spacing w:before="138"/>
        <w:ind w:left="0"/>
        <w:jc w:val="left"/>
      </w:pPr>
    </w:p>
    <w:p w:rsidR="002D5F79" w:rsidRDefault="00B0013F">
      <w:pPr>
        <w:spacing w:before="1"/>
        <w:ind w:left="1419"/>
        <w:rPr>
          <w:sz w:val="24"/>
        </w:rPr>
      </w:pPr>
      <w:r>
        <w:rPr>
          <w:rFonts w:ascii="Arial" w:hAnsi="Arial"/>
          <w:b/>
          <w:sz w:val="24"/>
        </w:rPr>
        <w:t>CORRENTINA</w:t>
      </w:r>
      <w:r>
        <w:rPr>
          <w:sz w:val="24"/>
        </w:rPr>
        <w:t>,</w:t>
      </w:r>
      <w:r>
        <w:rPr>
          <w:spacing w:val="-1"/>
          <w:sz w:val="24"/>
        </w:rPr>
        <w:t xml:space="preserve"> </w:t>
      </w:r>
      <w:r>
        <w:rPr>
          <w:rFonts w:ascii="Arial" w:hAnsi="Arial"/>
          <w:b/>
          <w:sz w:val="24"/>
        </w:rPr>
        <w:t>XX</w:t>
      </w:r>
      <w:r>
        <w:rPr>
          <w:rFonts w:ascii="Arial" w:hAnsi="Arial"/>
          <w:b/>
          <w:spacing w:val="-4"/>
          <w:sz w:val="24"/>
        </w:rPr>
        <w:t xml:space="preserve"> </w:t>
      </w:r>
      <w:r>
        <w:rPr>
          <w:sz w:val="24"/>
        </w:rPr>
        <w:t>(dia)</w:t>
      </w:r>
      <w:r>
        <w:rPr>
          <w:spacing w:val="-2"/>
          <w:sz w:val="24"/>
        </w:rPr>
        <w:t xml:space="preserve"> </w:t>
      </w:r>
      <w:r>
        <w:rPr>
          <w:sz w:val="24"/>
        </w:rPr>
        <w:t>de</w:t>
      </w:r>
      <w:r>
        <w:rPr>
          <w:spacing w:val="-3"/>
          <w:sz w:val="24"/>
        </w:rPr>
        <w:t xml:space="preserve"> </w:t>
      </w:r>
      <w:r>
        <w:rPr>
          <w:rFonts w:ascii="Arial" w:hAnsi="Arial"/>
          <w:b/>
          <w:sz w:val="24"/>
        </w:rPr>
        <w:t>XXX</w:t>
      </w:r>
      <w:r>
        <w:rPr>
          <w:rFonts w:ascii="Arial" w:hAnsi="Arial"/>
          <w:b/>
          <w:spacing w:val="-3"/>
          <w:sz w:val="24"/>
        </w:rPr>
        <w:t xml:space="preserve"> </w:t>
      </w:r>
      <w:r>
        <w:rPr>
          <w:sz w:val="24"/>
        </w:rPr>
        <w:t>(mês)</w:t>
      </w:r>
      <w:r>
        <w:rPr>
          <w:spacing w:val="-3"/>
          <w:sz w:val="24"/>
        </w:rPr>
        <w:t xml:space="preserve"> </w:t>
      </w:r>
      <w:r>
        <w:rPr>
          <w:sz w:val="24"/>
        </w:rPr>
        <w:t>de</w:t>
      </w:r>
      <w:r>
        <w:rPr>
          <w:spacing w:val="-2"/>
          <w:sz w:val="24"/>
        </w:rPr>
        <w:t xml:space="preserve"> </w:t>
      </w:r>
      <w:r>
        <w:rPr>
          <w:spacing w:val="-4"/>
          <w:sz w:val="24"/>
        </w:rPr>
        <w:t>2025.</w:t>
      </w:r>
    </w:p>
    <w:p w:rsidR="002D5F79" w:rsidRDefault="002D5F79">
      <w:pPr>
        <w:pStyle w:val="Corpodetexto"/>
        <w:ind w:left="0"/>
        <w:jc w:val="left"/>
        <w:rPr>
          <w:sz w:val="20"/>
        </w:rPr>
      </w:pPr>
    </w:p>
    <w:p w:rsidR="002D5F79" w:rsidRDefault="002D5F79">
      <w:pPr>
        <w:pStyle w:val="Corpodetexto"/>
        <w:ind w:left="0"/>
        <w:jc w:val="left"/>
        <w:rPr>
          <w:sz w:val="20"/>
        </w:rPr>
      </w:pPr>
    </w:p>
    <w:p w:rsidR="002D5F79" w:rsidRDefault="00B0013F">
      <w:pPr>
        <w:pStyle w:val="Corpodetexto"/>
        <w:spacing w:before="103"/>
        <w:ind w:left="0"/>
        <w:jc w:val="left"/>
        <w:rPr>
          <w:sz w:val="20"/>
        </w:rPr>
      </w:pPr>
      <w:r>
        <w:rPr>
          <w:noProof/>
          <w:sz w:val="20"/>
          <w:lang w:val="pt-BR" w:eastAsia="pt-BR"/>
        </w:rPr>
        <mc:AlternateContent>
          <mc:Choice Requires="wps">
            <w:drawing>
              <wp:anchor distT="0" distB="0" distL="0" distR="0" simplePos="0" relativeHeight="487589888" behindDoc="1" locked="0" layoutInCell="1" allowOverlap="1">
                <wp:simplePos x="0" y="0"/>
                <wp:positionH relativeFrom="page">
                  <wp:posOffset>1648841</wp:posOffset>
                </wp:positionH>
                <wp:positionV relativeFrom="paragraph">
                  <wp:posOffset>226851</wp:posOffset>
                </wp:positionV>
                <wp:extent cx="4660265" cy="1270"/>
                <wp:effectExtent l="0" t="0" r="0" b="0"/>
                <wp:wrapTopAndBottom/>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0265" cy="1270"/>
                        </a:xfrm>
                        <a:custGeom>
                          <a:avLst/>
                          <a:gdLst/>
                          <a:ahLst/>
                          <a:cxnLst/>
                          <a:rect l="l" t="t" r="r" b="b"/>
                          <a:pathLst>
                            <a:path w="4660265">
                              <a:moveTo>
                                <a:pt x="0" y="0"/>
                              </a:moveTo>
                              <a:lnTo>
                                <a:pt x="465978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07C760" id="Graphic 54" o:spid="_x0000_s1026" style="position:absolute;margin-left:129.85pt;margin-top:17.85pt;width:366.9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4660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" path="m,l4659782,e" filled="f" strokeweight=".26669mm">
                <v:path arrowok="t"/>
                <w10:wrap type="topAndBottom" anchorx="page"/>
              </v:shape>
            </w:pict>
          </mc:Fallback>
        </mc:AlternateContent>
      </w:r>
    </w:p>
    <w:p w:rsidR="002D5F79" w:rsidRDefault="00B0013F">
      <w:pPr>
        <w:pStyle w:val="Corpodetexto"/>
        <w:spacing w:before="3"/>
        <w:ind w:left="350" w:right="10"/>
        <w:jc w:val="center"/>
      </w:pPr>
      <w:r>
        <w:t>Representante</w:t>
      </w:r>
      <w:r>
        <w:rPr>
          <w:spacing w:val="-7"/>
        </w:rPr>
        <w:t xml:space="preserve"> </w:t>
      </w:r>
      <w:r>
        <w:t>legal</w:t>
      </w:r>
      <w:r>
        <w:rPr>
          <w:spacing w:val="-6"/>
        </w:rPr>
        <w:t xml:space="preserve"> </w:t>
      </w:r>
      <w:r>
        <w:t>do</w:t>
      </w:r>
      <w:r>
        <w:rPr>
          <w:spacing w:val="-6"/>
        </w:rPr>
        <w:t xml:space="preserve"> </w:t>
      </w:r>
      <w:r>
        <w:rPr>
          <w:spacing w:val="-2"/>
        </w:rPr>
        <w:t>CONTRATANTE</w:t>
      </w:r>
    </w:p>
    <w:p w:rsidR="002D5F79" w:rsidRDefault="002D5F79">
      <w:pPr>
        <w:pStyle w:val="Corpodetexto"/>
        <w:ind w:left="0"/>
        <w:jc w:val="left"/>
        <w:rPr>
          <w:sz w:val="20"/>
        </w:rPr>
      </w:pPr>
    </w:p>
    <w:p w:rsidR="002D5F79" w:rsidRDefault="002D5F79">
      <w:pPr>
        <w:pStyle w:val="Corpodetexto"/>
        <w:ind w:left="0"/>
        <w:jc w:val="left"/>
        <w:rPr>
          <w:sz w:val="20"/>
        </w:rPr>
      </w:pPr>
    </w:p>
    <w:p w:rsidR="002D5F79" w:rsidRDefault="00B0013F">
      <w:pPr>
        <w:pStyle w:val="Corpodetexto"/>
        <w:spacing w:before="103"/>
        <w:ind w:left="0"/>
        <w:jc w:val="left"/>
        <w:rPr>
          <w:sz w:val="20"/>
        </w:rPr>
      </w:pPr>
      <w:r>
        <w:rPr>
          <w:noProof/>
          <w:sz w:val="20"/>
          <w:lang w:val="pt-BR" w:eastAsia="pt-BR"/>
        </w:rPr>
        <mc:AlternateContent>
          <mc:Choice Requires="wps">
            <w:drawing>
              <wp:anchor distT="0" distB="0" distL="0" distR="0" simplePos="0" relativeHeight="487590400" behindDoc="1" locked="0" layoutInCell="1" allowOverlap="1">
                <wp:simplePos x="0" y="0"/>
                <wp:positionH relativeFrom="page">
                  <wp:posOffset>1648841</wp:posOffset>
                </wp:positionH>
                <wp:positionV relativeFrom="paragraph">
                  <wp:posOffset>227077</wp:posOffset>
                </wp:positionV>
                <wp:extent cx="4660265" cy="127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0265" cy="1270"/>
                        </a:xfrm>
                        <a:custGeom>
                          <a:avLst/>
                          <a:gdLst/>
                          <a:ahLst/>
                          <a:cxnLst/>
                          <a:rect l="l" t="t" r="r" b="b"/>
                          <a:pathLst>
                            <a:path w="4660265">
                              <a:moveTo>
                                <a:pt x="0" y="0"/>
                              </a:moveTo>
                              <a:lnTo>
                                <a:pt x="465978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C0A6B6" id="Graphic 55" o:spid="_x0000_s1026" style="position:absolute;margin-left:129.85pt;margin-top:17.9pt;width:366.95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4660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" path="m,l4659782,e" filled="f" strokeweight=".26669mm">
                <v:path arrowok="t"/>
                <w10:wrap type="topAndBottom" anchorx="page"/>
              </v:shape>
            </w:pict>
          </mc:Fallback>
        </mc:AlternateContent>
      </w:r>
    </w:p>
    <w:p w:rsidR="002D5F79" w:rsidRDefault="00B0013F">
      <w:pPr>
        <w:pStyle w:val="Corpodetexto"/>
        <w:spacing w:before="3"/>
        <w:ind w:left="350" w:right="10"/>
        <w:jc w:val="center"/>
      </w:pPr>
      <w:r>
        <w:t>Representante</w:t>
      </w:r>
      <w:r>
        <w:rPr>
          <w:spacing w:val="-7"/>
        </w:rPr>
        <w:t xml:space="preserve"> </w:t>
      </w:r>
      <w:r>
        <w:t>legal</w:t>
      </w:r>
      <w:r>
        <w:rPr>
          <w:spacing w:val="-6"/>
        </w:rPr>
        <w:t xml:space="preserve"> </w:t>
      </w:r>
      <w:r>
        <w:t>do</w:t>
      </w:r>
      <w:r>
        <w:rPr>
          <w:spacing w:val="-6"/>
        </w:rPr>
        <w:t xml:space="preserve"> </w:t>
      </w:r>
      <w:r>
        <w:rPr>
          <w:spacing w:val="-2"/>
        </w:rPr>
        <w:t>CONTRATADO</w:t>
      </w:r>
    </w:p>
    <w:p w:rsidR="002D5F79" w:rsidRDefault="002D5F79">
      <w:pPr>
        <w:pStyle w:val="Corpodetexto"/>
        <w:jc w:val="center"/>
        <w:sectPr w:rsidR="002D5F79">
          <w:headerReference w:type="default" r:id="rId56"/>
          <w:footerReference w:type="default" r:id="rId57"/>
          <w:pgSz w:w="11910" w:h="16840"/>
          <w:pgMar w:top="2400" w:right="0" w:bottom="1020" w:left="283" w:header="658" w:footer="834" w:gutter="0"/>
          <w:cols w:space="720"/>
        </w:sectPr>
      </w:pPr>
    </w:p>
    <w:p w:rsidR="002D5F79" w:rsidRDefault="002D5F79">
      <w:pPr>
        <w:pStyle w:val="Corpodetexto"/>
        <w:spacing w:before="2"/>
        <w:ind w:left="0"/>
        <w:jc w:val="left"/>
      </w:pPr>
    </w:p>
    <w:p w:rsidR="002D5F79" w:rsidRDefault="00B0013F">
      <w:pPr>
        <w:pStyle w:val="Ttulo1"/>
        <w:jc w:val="left"/>
      </w:pPr>
      <w:r>
        <w:rPr>
          <w:spacing w:val="-2"/>
        </w:rPr>
        <w:t>TESTEMUNHAS:</w:t>
      </w:r>
    </w:p>
    <w:p w:rsidR="002D5F79" w:rsidRDefault="00B0013F">
      <w:pPr>
        <w:pStyle w:val="Corpodetexto"/>
        <w:spacing w:before="136"/>
        <w:jc w:val="left"/>
      </w:pPr>
      <w:r>
        <w:rPr>
          <w:spacing w:val="-5"/>
        </w:rPr>
        <w:t>1-</w:t>
      </w:r>
    </w:p>
    <w:p w:rsidR="002D5F79" w:rsidRDefault="00B0013F">
      <w:pPr>
        <w:pStyle w:val="Corpodetexto"/>
        <w:spacing w:before="138"/>
        <w:jc w:val="left"/>
      </w:pPr>
      <w:r>
        <w:rPr>
          <w:spacing w:val="-5"/>
        </w:rPr>
        <w:t>2-</w:t>
      </w: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spacing w:before="138"/>
        <w:ind w:left="0"/>
        <w:jc w:val="left"/>
      </w:pPr>
    </w:p>
    <w:p w:rsidR="002D5F79" w:rsidRDefault="00B0013F">
      <w:pPr>
        <w:ind w:left="3203"/>
        <w:rPr>
          <w:rFonts w:ascii="Arial" w:hAnsi="Arial"/>
          <w:b/>
          <w:sz w:val="24"/>
        </w:rPr>
      </w:pPr>
      <w:r>
        <w:rPr>
          <w:rFonts w:ascii="Arial" w:hAnsi="Arial"/>
          <w:b/>
          <w:sz w:val="24"/>
        </w:rPr>
        <w:t>ANEXO</w:t>
      </w:r>
      <w:r>
        <w:rPr>
          <w:rFonts w:ascii="Arial" w:hAnsi="Arial"/>
          <w:b/>
          <w:spacing w:val="-4"/>
          <w:sz w:val="24"/>
        </w:rPr>
        <w:t xml:space="preserve"> </w:t>
      </w:r>
      <w:r>
        <w:rPr>
          <w:rFonts w:ascii="Arial" w:hAnsi="Arial"/>
          <w:b/>
          <w:sz w:val="24"/>
        </w:rPr>
        <w:t>III</w:t>
      </w:r>
      <w:r>
        <w:rPr>
          <w:rFonts w:ascii="Arial" w:hAnsi="Arial"/>
          <w:b/>
          <w:spacing w:val="-5"/>
          <w:sz w:val="24"/>
        </w:rPr>
        <w:t xml:space="preserve"> </w:t>
      </w:r>
      <w:r>
        <w:rPr>
          <w:rFonts w:ascii="Arial" w:hAnsi="Arial"/>
          <w:b/>
          <w:sz w:val="24"/>
        </w:rPr>
        <w:t>–</w:t>
      </w:r>
      <w:r>
        <w:rPr>
          <w:rFonts w:ascii="Arial" w:hAnsi="Arial"/>
          <w:b/>
          <w:spacing w:val="-1"/>
          <w:sz w:val="24"/>
        </w:rPr>
        <w:t xml:space="preserve"> </w:t>
      </w:r>
      <w:r>
        <w:rPr>
          <w:rFonts w:ascii="Arial" w:hAnsi="Arial"/>
          <w:b/>
          <w:sz w:val="24"/>
        </w:rPr>
        <w:t>Minuta</w:t>
      </w:r>
      <w:r>
        <w:rPr>
          <w:rFonts w:ascii="Arial" w:hAnsi="Arial"/>
          <w:b/>
          <w:spacing w:val="-3"/>
          <w:sz w:val="24"/>
        </w:rPr>
        <w:t xml:space="preserve"> </w:t>
      </w:r>
      <w:r>
        <w:rPr>
          <w:rFonts w:ascii="Arial" w:hAnsi="Arial"/>
          <w:b/>
          <w:sz w:val="24"/>
        </w:rPr>
        <w:t>da</w:t>
      </w:r>
      <w:r>
        <w:rPr>
          <w:rFonts w:ascii="Arial" w:hAnsi="Arial"/>
          <w:b/>
          <w:spacing w:val="2"/>
          <w:sz w:val="24"/>
        </w:rPr>
        <w:t xml:space="preserve"> </w:t>
      </w:r>
      <w:r>
        <w:rPr>
          <w:rFonts w:ascii="Arial" w:hAnsi="Arial"/>
          <w:b/>
          <w:sz w:val="24"/>
        </w:rPr>
        <w:t>Ata</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z w:val="24"/>
        </w:rPr>
        <w:t>Registro</w:t>
      </w:r>
      <w:r>
        <w:rPr>
          <w:rFonts w:ascii="Arial" w:hAnsi="Arial"/>
          <w:b/>
          <w:spacing w:val="-5"/>
          <w:sz w:val="24"/>
        </w:rPr>
        <w:t xml:space="preserve"> </w:t>
      </w:r>
      <w:r>
        <w:rPr>
          <w:rFonts w:ascii="Arial" w:hAnsi="Arial"/>
          <w:b/>
          <w:sz w:val="24"/>
        </w:rPr>
        <w:t>de</w:t>
      </w:r>
      <w:r>
        <w:rPr>
          <w:rFonts w:ascii="Arial" w:hAnsi="Arial"/>
          <w:b/>
          <w:spacing w:val="-4"/>
          <w:sz w:val="24"/>
        </w:rPr>
        <w:t xml:space="preserve"> </w:t>
      </w:r>
      <w:r>
        <w:rPr>
          <w:rFonts w:ascii="Arial" w:hAnsi="Arial"/>
          <w:b/>
          <w:spacing w:val="-2"/>
          <w:sz w:val="24"/>
        </w:rPr>
        <w:t>Preços</w:t>
      </w:r>
    </w:p>
    <w:p w:rsidR="002D5F79" w:rsidRDefault="002D5F79">
      <w:pPr>
        <w:pStyle w:val="Corpodetexto"/>
        <w:ind w:left="0"/>
        <w:jc w:val="left"/>
        <w:rPr>
          <w:rFonts w:ascii="Arial"/>
          <w:b/>
        </w:rPr>
      </w:pPr>
    </w:p>
    <w:p w:rsidR="002D5F79" w:rsidRDefault="002D5F79">
      <w:pPr>
        <w:pStyle w:val="Corpodetexto"/>
        <w:ind w:left="0"/>
        <w:jc w:val="left"/>
        <w:rPr>
          <w:rFonts w:ascii="Arial"/>
          <w:b/>
        </w:rPr>
      </w:pPr>
    </w:p>
    <w:p w:rsidR="002D5F79" w:rsidRDefault="00B0013F">
      <w:pPr>
        <w:ind w:left="1419"/>
        <w:rPr>
          <w:rFonts w:ascii="Arial" w:hAnsi="Arial"/>
          <w:b/>
          <w:sz w:val="24"/>
        </w:rPr>
      </w:pPr>
      <w:r>
        <w:rPr>
          <w:rFonts w:ascii="Arial" w:hAnsi="Arial"/>
          <w:b/>
          <w:sz w:val="24"/>
        </w:rPr>
        <w:t>ATA</w:t>
      </w:r>
      <w:r>
        <w:rPr>
          <w:rFonts w:ascii="Arial" w:hAnsi="Arial"/>
          <w:b/>
          <w:spacing w:val="-10"/>
          <w:sz w:val="24"/>
        </w:rPr>
        <w:t xml:space="preserve"> </w:t>
      </w:r>
      <w:r>
        <w:rPr>
          <w:rFonts w:ascii="Arial" w:hAnsi="Arial"/>
          <w:b/>
          <w:sz w:val="24"/>
        </w:rPr>
        <w:t>DE</w:t>
      </w:r>
      <w:r>
        <w:rPr>
          <w:rFonts w:ascii="Arial" w:hAnsi="Arial"/>
          <w:b/>
          <w:spacing w:val="-4"/>
          <w:sz w:val="24"/>
        </w:rPr>
        <w:t xml:space="preserve"> </w:t>
      </w:r>
      <w:r>
        <w:rPr>
          <w:rFonts w:ascii="Arial" w:hAnsi="Arial"/>
          <w:b/>
          <w:sz w:val="24"/>
        </w:rPr>
        <w:t>REGISTRO</w:t>
      </w:r>
      <w:r>
        <w:rPr>
          <w:rFonts w:ascii="Arial" w:hAnsi="Arial"/>
          <w:b/>
          <w:spacing w:val="-5"/>
          <w:sz w:val="24"/>
        </w:rPr>
        <w:t xml:space="preserve"> </w:t>
      </w:r>
      <w:r>
        <w:rPr>
          <w:rFonts w:ascii="Arial" w:hAnsi="Arial"/>
          <w:b/>
          <w:sz w:val="24"/>
        </w:rPr>
        <w:t>DE</w:t>
      </w:r>
      <w:r>
        <w:rPr>
          <w:rFonts w:ascii="Arial" w:hAnsi="Arial"/>
          <w:b/>
          <w:spacing w:val="-4"/>
          <w:sz w:val="24"/>
        </w:rPr>
        <w:t xml:space="preserve"> </w:t>
      </w:r>
      <w:r>
        <w:rPr>
          <w:rFonts w:ascii="Arial" w:hAnsi="Arial"/>
          <w:b/>
          <w:sz w:val="24"/>
        </w:rPr>
        <w:t>PREÇOS</w:t>
      </w:r>
      <w:r>
        <w:rPr>
          <w:rFonts w:ascii="Arial" w:hAnsi="Arial"/>
          <w:b/>
          <w:spacing w:val="-2"/>
          <w:sz w:val="24"/>
        </w:rPr>
        <w:t xml:space="preserve"> </w:t>
      </w:r>
      <w:r>
        <w:rPr>
          <w:rFonts w:ascii="Arial" w:hAnsi="Arial"/>
          <w:b/>
          <w:sz w:val="24"/>
        </w:rPr>
        <w:t>Nº</w:t>
      </w:r>
      <w:r>
        <w:rPr>
          <w:rFonts w:ascii="Arial" w:hAnsi="Arial"/>
          <w:b/>
          <w:spacing w:val="-2"/>
          <w:sz w:val="24"/>
        </w:rPr>
        <w:t xml:space="preserve"> XX/2025.</w:t>
      </w:r>
    </w:p>
    <w:p w:rsidR="002D5F79" w:rsidRDefault="00B0013F">
      <w:pPr>
        <w:spacing w:before="138"/>
        <w:ind w:left="1419"/>
        <w:rPr>
          <w:rFonts w:ascii="Arial" w:hAnsi="Arial"/>
          <w:b/>
          <w:sz w:val="24"/>
        </w:rPr>
      </w:pPr>
      <w:r>
        <w:rPr>
          <w:rFonts w:ascii="Arial" w:hAnsi="Arial"/>
          <w:b/>
          <w:sz w:val="24"/>
        </w:rPr>
        <w:t>Processo</w:t>
      </w:r>
      <w:r>
        <w:rPr>
          <w:rFonts w:ascii="Arial" w:hAnsi="Arial"/>
          <w:b/>
          <w:spacing w:val="-7"/>
          <w:sz w:val="24"/>
        </w:rPr>
        <w:t xml:space="preserve"> </w:t>
      </w:r>
      <w:r>
        <w:rPr>
          <w:rFonts w:ascii="Arial" w:hAnsi="Arial"/>
          <w:b/>
          <w:sz w:val="24"/>
        </w:rPr>
        <w:t>Administrativo</w:t>
      </w:r>
      <w:r>
        <w:rPr>
          <w:rFonts w:ascii="Arial" w:hAnsi="Arial"/>
          <w:b/>
          <w:spacing w:val="-7"/>
          <w:sz w:val="24"/>
        </w:rPr>
        <w:t xml:space="preserve"> </w:t>
      </w:r>
      <w:r>
        <w:rPr>
          <w:rFonts w:ascii="Arial" w:hAnsi="Arial"/>
          <w:b/>
          <w:sz w:val="24"/>
        </w:rPr>
        <w:t>n°</w:t>
      </w:r>
      <w:r>
        <w:rPr>
          <w:rFonts w:ascii="Arial" w:hAnsi="Arial"/>
          <w:b/>
          <w:spacing w:val="-7"/>
          <w:sz w:val="24"/>
        </w:rPr>
        <w:t xml:space="preserve"> </w:t>
      </w:r>
      <w:r>
        <w:rPr>
          <w:rFonts w:ascii="Arial" w:hAnsi="Arial"/>
          <w:b/>
          <w:spacing w:val="-2"/>
          <w:sz w:val="24"/>
        </w:rPr>
        <w:t>301/2025</w:t>
      </w:r>
    </w:p>
    <w:p w:rsidR="002D5F79" w:rsidRDefault="002D5F79">
      <w:pPr>
        <w:pStyle w:val="Corpodetexto"/>
        <w:ind w:left="0"/>
        <w:jc w:val="left"/>
        <w:rPr>
          <w:rFonts w:ascii="Arial"/>
          <w:b/>
        </w:rPr>
      </w:pPr>
    </w:p>
    <w:p w:rsidR="002D5F79" w:rsidRDefault="002D5F79">
      <w:pPr>
        <w:pStyle w:val="Corpodetexto"/>
        <w:ind w:left="0"/>
        <w:jc w:val="left"/>
        <w:rPr>
          <w:rFonts w:ascii="Arial"/>
          <w:b/>
        </w:rPr>
      </w:pPr>
    </w:p>
    <w:p w:rsidR="002D5F79" w:rsidRDefault="00B0013F">
      <w:pPr>
        <w:pStyle w:val="Corpodetexto"/>
        <w:spacing w:line="360" w:lineRule="auto"/>
        <w:ind w:right="1070"/>
      </w:pPr>
      <w:r>
        <w:t>O(A)</w:t>
      </w:r>
      <w:r>
        <w:rPr>
          <w:spacing w:val="-1"/>
        </w:rPr>
        <w:t xml:space="preserve"> </w:t>
      </w:r>
      <w:r>
        <w:t>Prefeitura</w:t>
      </w:r>
      <w:r>
        <w:rPr>
          <w:spacing w:val="-1"/>
        </w:rPr>
        <w:t xml:space="preserve"> </w:t>
      </w:r>
      <w:r>
        <w:t>Municipal</w:t>
      </w:r>
      <w:r>
        <w:rPr>
          <w:spacing w:val="-1"/>
        </w:rPr>
        <w:t xml:space="preserve"> </w:t>
      </w:r>
      <w:r>
        <w:t>de CORRENTINA,</w:t>
      </w:r>
      <w:r>
        <w:rPr>
          <w:spacing w:val="-1"/>
        </w:rPr>
        <w:t xml:space="preserve"> </w:t>
      </w:r>
      <w:r>
        <w:t>com sede</w:t>
      </w:r>
      <w:r>
        <w:rPr>
          <w:spacing w:val="-2"/>
        </w:rPr>
        <w:t xml:space="preserve"> </w:t>
      </w:r>
      <w:r>
        <w:t>no(a) Praça</w:t>
      </w:r>
      <w:r>
        <w:rPr>
          <w:spacing w:val="-1"/>
        </w:rPr>
        <w:t xml:space="preserve"> </w:t>
      </w:r>
      <w:r>
        <w:t>Adalberto Ribeiro Sampaio, na cidade de CORRENTINA, inscrito(a) no CNPJ/MF sob o nº 14.221.741/0001-07, neste ato representado(a) pelo(a) Prefeito Municipal Walter Mariano</w:t>
      </w:r>
      <w:r>
        <w:rPr>
          <w:spacing w:val="-11"/>
        </w:rPr>
        <w:t xml:space="preserve"> </w:t>
      </w:r>
      <w:r>
        <w:t>Messias</w:t>
      </w:r>
      <w:r>
        <w:rPr>
          <w:spacing w:val="-11"/>
        </w:rPr>
        <w:t xml:space="preserve"> </w:t>
      </w:r>
      <w:r>
        <w:t>de</w:t>
      </w:r>
      <w:r>
        <w:rPr>
          <w:spacing w:val="-11"/>
        </w:rPr>
        <w:t xml:space="preserve"> </w:t>
      </w:r>
      <w:r>
        <w:t>Souza,</w:t>
      </w:r>
      <w:r>
        <w:rPr>
          <w:spacing w:val="40"/>
        </w:rPr>
        <w:t xml:space="preserve"> </w:t>
      </w:r>
      <w:r>
        <w:t>considerando</w:t>
      </w:r>
      <w:r>
        <w:rPr>
          <w:spacing w:val="-10"/>
        </w:rPr>
        <w:t xml:space="preserve"> </w:t>
      </w:r>
      <w:r>
        <w:t>o</w:t>
      </w:r>
      <w:r>
        <w:rPr>
          <w:spacing w:val="-11"/>
        </w:rPr>
        <w:t xml:space="preserve"> </w:t>
      </w:r>
      <w:r>
        <w:t>julgamento</w:t>
      </w:r>
      <w:r>
        <w:rPr>
          <w:spacing w:val="-13"/>
        </w:rPr>
        <w:t xml:space="preserve"> </w:t>
      </w:r>
      <w:r>
        <w:t>da</w:t>
      </w:r>
      <w:r>
        <w:rPr>
          <w:spacing w:val="-10"/>
        </w:rPr>
        <w:t xml:space="preserve"> </w:t>
      </w:r>
      <w:r>
        <w:t>licitação</w:t>
      </w:r>
      <w:r>
        <w:rPr>
          <w:spacing w:val="-10"/>
        </w:rPr>
        <w:t xml:space="preserve"> </w:t>
      </w:r>
      <w:r>
        <w:t>na</w:t>
      </w:r>
      <w:r>
        <w:rPr>
          <w:spacing w:val="-10"/>
        </w:rPr>
        <w:t xml:space="preserve"> </w:t>
      </w:r>
      <w:r>
        <w:t>modalidade</w:t>
      </w:r>
      <w:r>
        <w:rPr>
          <w:spacing w:val="-10"/>
        </w:rPr>
        <w:t xml:space="preserve"> </w:t>
      </w:r>
      <w:r>
        <w:t>de pregão,</w:t>
      </w:r>
      <w:r>
        <w:rPr>
          <w:spacing w:val="-10"/>
        </w:rPr>
        <w:t xml:space="preserve"> </w:t>
      </w:r>
      <w:r>
        <w:t>na</w:t>
      </w:r>
      <w:r>
        <w:rPr>
          <w:spacing w:val="-9"/>
        </w:rPr>
        <w:t xml:space="preserve"> </w:t>
      </w:r>
      <w:r>
        <w:t>forma</w:t>
      </w:r>
      <w:r>
        <w:rPr>
          <w:spacing w:val="-10"/>
        </w:rPr>
        <w:t xml:space="preserve"> </w:t>
      </w:r>
      <w:r>
        <w:t>eletrônica,</w:t>
      </w:r>
      <w:r>
        <w:rPr>
          <w:spacing w:val="-10"/>
        </w:rPr>
        <w:t xml:space="preserve"> </w:t>
      </w:r>
      <w:r>
        <w:t>para</w:t>
      </w:r>
      <w:r>
        <w:rPr>
          <w:spacing w:val="-9"/>
        </w:rPr>
        <w:t xml:space="preserve"> </w:t>
      </w:r>
      <w:r>
        <w:t>REGISTRO</w:t>
      </w:r>
      <w:r>
        <w:rPr>
          <w:spacing w:val="-11"/>
        </w:rPr>
        <w:t xml:space="preserve"> </w:t>
      </w:r>
      <w:r>
        <w:t>DE</w:t>
      </w:r>
      <w:r>
        <w:rPr>
          <w:spacing w:val="-9"/>
        </w:rPr>
        <w:t xml:space="preserve"> </w:t>
      </w:r>
      <w:r>
        <w:t>PREÇOS</w:t>
      </w:r>
      <w:r>
        <w:rPr>
          <w:spacing w:val="-10"/>
        </w:rPr>
        <w:t xml:space="preserve"> </w:t>
      </w:r>
      <w:r>
        <w:t>nº</w:t>
      </w:r>
      <w:r>
        <w:rPr>
          <w:spacing w:val="-7"/>
        </w:rPr>
        <w:t xml:space="preserve"> </w:t>
      </w:r>
      <w:r>
        <w:t>038/2025,</w:t>
      </w:r>
      <w:r>
        <w:rPr>
          <w:spacing w:val="-11"/>
        </w:rPr>
        <w:t xml:space="preserve"> </w:t>
      </w:r>
      <w:r>
        <w:t>publicada</w:t>
      </w:r>
      <w:r>
        <w:rPr>
          <w:spacing w:val="-9"/>
        </w:rPr>
        <w:t xml:space="preserve"> </w:t>
      </w:r>
      <w:r>
        <w:t xml:space="preserve">no </w:t>
      </w:r>
      <w:r>
        <w:rPr>
          <w:rFonts w:ascii="Arial" w:hAnsi="Arial"/>
          <w:b/>
        </w:rPr>
        <w:t xml:space="preserve">XXX </w:t>
      </w:r>
      <w:r>
        <w:t xml:space="preserve">de </w:t>
      </w:r>
      <w:r>
        <w:rPr>
          <w:rFonts w:ascii="Arial" w:hAnsi="Arial"/>
          <w:b/>
        </w:rPr>
        <w:t xml:space="preserve">XXX </w:t>
      </w:r>
      <w:r>
        <w:t xml:space="preserve">de </w:t>
      </w:r>
      <w:r>
        <w:rPr>
          <w:rFonts w:ascii="Arial" w:hAnsi="Arial"/>
          <w:b/>
        </w:rPr>
        <w:t>XXX XXXX</w:t>
      </w:r>
      <w:r>
        <w:t xml:space="preserve">, processo administrativo n.º </w:t>
      </w:r>
      <w:r>
        <w:rPr>
          <w:rFonts w:ascii="Arial" w:hAnsi="Arial"/>
          <w:b/>
        </w:rPr>
        <w:t>XXX</w:t>
      </w:r>
      <w:r>
        <w:t>, RESOLVE registrar os preços da(s)</w:t>
      </w:r>
      <w:r>
        <w:rPr>
          <w:spacing w:val="40"/>
        </w:rPr>
        <w:t xml:space="preserve"> </w:t>
      </w:r>
      <w:r>
        <w:t>empresa(s) indicada(s) e qualificada(s) nesta ATA, de acordo com a classificação por ela(s) alcançada(s) e na(s)</w:t>
      </w:r>
      <w:r>
        <w:rPr>
          <w:spacing w:val="40"/>
        </w:rPr>
        <w:t xml:space="preserve"> </w:t>
      </w:r>
      <w:r>
        <w:t>quantidade(s)</w:t>
      </w:r>
      <w:r>
        <w:rPr>
          <w:spacing w:val="40"/>
        </w:rPr>
        <w:t xml:space="preserve"> </w:t>
      </w:r>
      <w:r>
        <w:t>cotada(s), atendendo as condições previstas no Edital de licitação, sujeitando-se as partes às normas constantes na Lei nº 14.133, de 1º de abril de 2021, e em conformidade com as disposições a seguir:</w:t>
      </w:r>
    </w:p>
    <w:p w:rsidR="002D5F79" w:rsidRDefault="002D5F79">
      <w:pPr>
        <w:pStyle w:val="Corpodetexto"/>
        <w:spacing w:before="139"/>
        <w:ind w:left="0"/>
        <w:jc w:val="left"/>
      </w:pPr>
    </w:p>
    <w:p w:rsidR="002D5F79" w:rsidRDefault="00B0013F">
      <w:pPr>
        <w:pStyle w:val="PargrafodaLista"/>
        <w:numPr>
          <w:ilvl w:val="0"/>
          <w:numId w:val="1"/>
        </w:numPr>
        <w:tabs>
          <w:tab w:val="left" w:pos="1701"/>
        </w:tabs>
        <w:ind w:left="1701" w:hanging="282"/>
        <w:jc w:val="both"/>
        <w:rPr>
          <w:rFonts w:ascii="Arial"/>
          <w:b/>
          <w:color w:val="2D74B5"/>
          <w:sz w:val="24"/>
        </w:rPr>
      </w:pPr>
      <w:r>
        <w:rPr>
          <w:color w:val="2D74B5"/>
          <w:sz w:val="24"/>
        </w:rPr>
        <w:t>DO</w:t>
      </w:r>
      <w:r>
        <w:rPr>
          <w:color w:val="2D74B5"/>
          <w:spacing w:val="-1"/>
          <w:sz w:val="24"/>
        </w:rPr>
        <w:t xml:space="preserve"> </w:t>
      </w:r>
      <w:r>
        <w:rPr>
          <w:color w:val="2D74B5"/>
          <w:spacing w:val="-2"/>
          <w:sz w:val="24"/>
        </w:rPr>
        <w:t>OBJETO</w:t>
      </w:r>
    </w:p>
    <w:p w:rsidR="002D5F79" w:rsidRDefault="00B0013F">
      <w:pPr>
        <w:spacing w:before="139" w:line="360" w:lineRule="auto"/>
        <w:ind w:left="1419" w:right="1071"/>
        <w:jc w:val="both"/>
        <w:rPr>
          <w:sz w:val="24"/>
        </w:rPr>
      </w:pPr>
      <w:r>
        <w:rPr>
          <w:sz w:val="24"/>
        </w:rPr>
        <w:t>1.1.</w:t>
      </w:r>
      <w:r>
        <w:rPr>
          <w:spacing w:val="-9"/>
          <w:sz w:val="24"/>
        </w:rPr>
        <w:t xml:space="preserve"> </w:t>
      </w:r>
      <w:r>
        <w:rPr>
          <w:sz w:val="24"/>
        </w:rPr>
        <w:t>A</w:t>
      </w:r>
      <w:r>
        <w:rPr>
          <w:spacing w:val="-9"/>
          <w:sz w:val="24"/>
        </w:rPr>
        <w:t xml:space="preserve"> </w:t>
      </w:r>
      <w:r>
        <w:rPr>
          <w:sz w:val="24"/>
        </w:rPr>
        <w:t>presente</w:t>
      </w:r>
      <w:r>
        <w:rPr>
          <w:spacing w:val="-9"/>
          <w:sz w:val="24"/>
        </w:rPr>
        <w:t xml:space="preserve"> </w:t>
      </w:r>
      <w:r>
        <w:rPr>
          <w:sz w:val="24"/>
        </w:rPr>
        <w:t>Ata</w:t>
      </w:r>
      <w:r>
        <w:rPr>
          <w:spacing w:val="-9"/>
          <w:sz w:val="24"/>
        </w:rPr>
        <w:t xml:space="preserve"> </w:t>
      </w:r>
      <w:r>
        <w:rPr>
          <w:sz w:val="24"/>
        </w:rPr>
        <w:t>tem</w:t>
      </w:r>
      <w:r>
        <w:rPr>
          <w:spacing w:val="-9"/>
          <w:sz w:val="24"/>
        </w:rPr>
        <w:t xml:space="preserve"> </w:t>
      </w:r>
      <w:r>
        <w:rPr>
          <w:sz w:val="24"/>
        </w:rPr>
        <w:t>por</w:t>
      </w:r>
      <w:r>
        <w:rPr>
          <w:spacing w:val="-9"/>
          <w:sz w:val="24"/>
        </w:rPr>
        <w:t xml:space="preserve"> </w:t>
      </w:r>
      <w:r>
        <w:rPr>
          <w:sz w:val="24"/>
        </w:rPr>
        <w:t>objeto</w:t>
      </w:r>
      <w:r>
        <w:rPr>
          <w:spacing w:val="-9"/>
          <w:sz w:val="24"/>
        </w:rPr>
        <w:t xml:space="preserve"> </w:t>
      </w:r>
      <w:r>
        <w:rPr>
          <w:sz w:val="24"/>
        </w:rPr>
        <w:t>o</w:t>
      </w:r>
      <w:r>
        <w:rPr>
          <w:spacing w:val="-9"/>
          <w:sz w:val="24"/>
        </w:rPr>
        <w:t xml:space="preserve"> </w:t>
      </w:r>
      <w:r>
        <w:rPr>
          <w:sz w:val="24"/>
        </w:rPr>
        <w:t>registro</w:t>
      </w:r>
      <w:r>
        <w:rPr>
          <w:spacing w:val="-8"/>
          <w:sz w:val="24"/>
        </w:rPr>
        <w:t xml:space="preserve"> </w:t>
      </w:r>
      <w:r>
        <w:rPr>
          <w:sz w:val="24"/>
        </w:rPr>
        <w:t>de</w:t>
      </w:r>
      <w:r>
        <w:rPr>
          <w:spacing w:val="-8"/>
          <w:sz w:val="24"/>
        </w:rPr>
        <w:t xml:space="preserve"> </w:t>
      </w:r>
      <w:r>
        <w:rPr>
          <w:sz w:val="24"/>
        </w:rPr>
        <w:t>preços</w:t>
      </w:r>
      <w:r>
        <w:rPr>
          <w:spacing w:val="-9"/>
          <w:sz w:val="24"/>
        </w:rPr>
        <w:t xml:space="preserve"> </w:t>
      </w:r>
      <w:r>
        <w:rPr>
          <w:sz w:val="24"/>
        </w:rPr>
        <w:t>para</w:t>
      </w:r>
      <w:r>
        <w:rPr>
          <w:spacing w:val="-8"/>
          <w:sz w:val="24"/>
        </w:rPr>
        <w:t xml:space="preserve"> </w:t>
      </w:r>
      <w:r>
        <w:rPr>
          <w:sz w:val="24"/>
        </w:rPr>
        <w:t>a</w:t>
      </w:r>
      <w:r>
        <w:rPr>
          <w:spacing w:val="-9"/>
          <w:sz w:val="24"/>
        </w:rPr>
        <w:t xml:space="preserve"> </w:t>
      </w:r>
      <w:r>
        <w:rPr>
          <w:sz w:val="24"/>
        </w:rPr>
        <w:t>eventual</w:t>
      </w:r>
      <w:r>
        <w:rPr>
          <w:spacing w:val="-8"/>
          <w:sz w:val="24"/>
        </w:rPr>
        <w:t xml:space="preserve"> </w:t>
      </w:r>
      <w:r>
        <w:rPr>
          <w:sz w:val="24"/>
        </w:rPr>
        <w:t>contratação</w:t>
      </w:r>
      <w:r>
        <w:rPr>
          <w:spacing w:val="-9"/>
          <w:sz w:val="24"/>
        </w:rPr>
        <w:t xml:space="preserve"> </w:t>
      </w:r>
      <w:r>
        <w:rPr>
          <w:sz w:val="24"/>
        </w:rPr>
        <w:t xml:space="preserve">de </w:t>
      </w:r>
      <w:r>
        <w:rPr>
          <w:rFonts w:ascii="Arial" w:hAnsi="Arial"/>
          <w:b/>
          <w:sz w:val="24"/>
        </w:rPr>
        <w:t xml:space="preserve">Registro de preços para contratação de empresas para locação, parcelada, de estrutura e equipamentos e som para eventos, que serão destinados as secretarias deste Município de Prefeitura Municipal de Correntina/BA, </w:t>
      </w:r>
      <w:r>
        <w:rPr>
          <w:sz w:val="24"/>
        </w:rPr>
        <w:t>especificado</w:t>
      </w:r>
      <w:r>
        <w:rPr>
          <w:spacing w:val="-5"/>
          <w:sz w:val="24"/>
        </w:rPr>
        <w:t xml:space="preserve"> </w:t>
      </w:r>
      <w:r>
        <w:rPr>
          <w:sz w:val="24"/>
        </w:rPr>
        <w:t>(s)</w:t>
      </w:r>
      <w:r>
        <w:rPr>
          <w:spacing w:val="-6"/>
          <w:sz w:val="24"/>
        </w:rPr>
        <w:t xml:space="preserve"> </w:t>
      </w:r>
      <w:r>
        <w:rPr>
          <w:sz w:val="24"/>
        </w:rPr>
        <w:t>no</w:t>
      </w:r>
      <w:r>
        <w:rPr>
          <w:spacing w:val="-7"/>
          <w:sz w:val="24"/>
        </w:rPr>
        <w:t xml:space="preserve"> </w:t>
      </w:r>
      <w:r>
        <w:rPr>
          <w:sz w:val="24"/>
        </w:rPr>
        <w:t>(s)</w:t>
      </w:r>
      <w:r>
        <w:rPr>
          <w:spacing w:val="-6"/>
          <w:sz w:val="24"/>
        </w:rPr>
        <w:t xml:space="preserve"> </w:t>
      </w:r>
      <w:r>
        <w:rPr>
          <w:sz w:val="24"/>
        </w:rPr>
        <w:t>item(ns)</w:t>
      </w:r>
      <w:r>
        <w:rPr>
          <w:spacing w:val="-5"/>
          <w:sz w:val="24"/>
        </w:rPr>
        <w:t xml:space="preserve"> </w:t>
      </w:r>
      <w:r>
        <w:rPr>
          <w:sz w:val="24"/>
        </w:rPr>
        <w:t>do</w:t>
      </w:r>
      <w:r>
        <w:rPr>
          <w:spacing w:val="-6"/>
          <w:sz w:val="24"/>
        </w:rPr>
        <w:t xml:space="preserve"> </w:t>
      </w:r>
      <w:r>
        <w:rPr>
          <w:rFonts w:ascii="Arial" w:hAnsi="Arial"/>
          <w:b/>
          <w:sz w:val="24"/>
        </w:rPr>
        <w:t>XXX</w:t>
      </w:r>
      <w:r>
        <w:rPr>
          <w:rFonts w:ascii="Arial" w:hAnsi="Arial"/>
          <w:b/>
          <w:spacing w:val="-6"/>
          <w:sz w:val="24"/>
        </w:rPr>
        <w:t xml:space="preserve"> </w:t>
      </w:r>
      <w:r>
        <w:rPr>
          <w:sz w:val="24"/>
        </w:rPr>
        <w:t>Termo</w:t>
      </w:r>
      <w:r>
        <w:rPr>
          <w:spacing w:val="-6"/>
          <w:sz w:val="24"/>
        </w:rPr>
        <w:t xml:space="preserve"> </w:t>
      </w:r>
      <w:r>
        <w:rPr>
          <w:sz w:val="24"/>
        </w:rPr>
        <w:t>de</w:t>
      </w:r>
      <w:r>
        <w:rPr>
          <w:spacing w:val="-5"/>
          <w:sz w:val="24"/>
        </w:rPr>
        <w:t xml:space="preserve"> </w:t>
      </w:r>
      <w:r>
        <w:rPr>
          <w:sz w:val="24"/>
        </w:rPr>
        <w:t>Referência,</w:t>
      </w:r>
      <w:r>
        <w:rPr>
          <w:spacing w:val="-6"/>
          <w:sz w:val="24"/>
        </w:rPr>
        <w:t xml:space="preserve"> </w:t>
      </w:r>
      <w:r>
        <w:rPr>
          <w:sz w:val="24"/>
        </w:rPr>
        <w:t>anexo</w:t>
      </w:r>
      <w:r>
        <w:rPr>
          <w:spacing w:val="-4"/>
          <w:sz w:val="24"/>
        </w:rPr>
        <w:t xml:space="preserve"> </w:t>
      </w:r>
      <w:r>
        <w:rPr>
          <w:rFonts w:ascii="Arial" w:hAnsi="Arial"/>
          <w:b/>
          <w:sz w:val="24"/>
        </w:rPr>
        <w:t>XXX</w:t>
      </w:r>
      <w:r>
        <w:rPr>
          <w:rFonts w:ascii="Arial" w:hAnsi="Arial"/>
          <w:b/>
          <w:spacing w:val="-6"/>
          <w:sz w:val="24"/>
        </w:rPr>
        <w:t xml:space="preserve"> </w:t>
      </w:r>
      <w:r>
        <w:rPr>
          <w:sz w:val="24"/>
        </w:rPr>
        <w:t>do</w:t>
      </w:r>
      <w:r>
        <w:rPr>
          <w:spacing w:val="-6"/>
          <w:sz w:val="24"/>
        </w:rPr>
        <w:t xml:space="preserve"> </w:t>
      </w:r>
      <w:r>
        <w:rPr>
          <w:sz w:val="24"/>
        </w:rPr>
        <w:t>Edital</w:t>
      </w:r>
      <w:r>
        <w:rPr>
          <w:spacing w:val="-6"/>
          <w:sz w:val="24"/>
        </w:rPr>
        <w:t xml:space="preserve"> </w:t>
      </w:r>
      <w:r>
        <w:rPr>
          <w:sz w:val="24"/>
        </w:rPr>
        <w:t>de Licitação nº 0xx/2025), que é parte integrante desta Ata, assim como as propostas cujos preços tenham sido registrados, independentemente de transcrição.</w:t>
      </w:r>
    </w:p>
    <w:p w:rsidR="002D5F79" w:rsidRDefault="002D5F79">
      <w:pPr>
        <w:spacing w:line="360" w:lineRule="auto"/>
        <w:jc w:val="both"/>
        <w:rPr>
          <w:sz w:val="24"/>
        </w:rPr>
        <w:sectPr w:rsidR="002D5F79">
          <w:headerReference w:type="default" r:id="rId58"/>
          <w:footerReference w:type="default" r:id="rId5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0"/>
          <w:numId w:val="1"/>
        </w:numPr>
        <w:tabs>
          <w:tab w:val="left" w:pos="1701"/>
        </w:tabs>
        <w:ind w:left="1701" w:hanging="282"/>
        <w:rPr>
          <w:rFonts w:ascii="Arial" w:hAnsi="Arial"/>
          <w:b/>
          <w:color w:val="2D74B5"/>
          <w:sz w:val="24"/>
        </w:rPr>
      </w:pPr>
      <w:r>
        <w:rPr>
          <w:color w:val="2D74B5"/>
          <w:sz w:val="24"/>
        </w:rPr>
        <w:t>DOS</w:t>
      </w:r>
      <w:r>
        <w:rPr>
          <w:color w:val="2D74B5"/>
          <w:spacing w:val="-4"/>
          <w:sz w:val="24"/>
        </w:rPr>
        <w:t xml:space="preserve"> </w:t>
      </w:r>
      <w:r>
        <w:rPr>
          <w:color w:val="2D74B5"/>
          <w:sz w:val="24"/>
        </w:rPr>
        <w:t>PREÇOS,</w:t>
      </w:r>
      <w:r>
        <w:rPr>
          <w:color w:val="2D74B5"/>
          <w:spacing w:val="-3"/>
          <w:sz w:val="24"/>
        </w:rPr>
        <w:t xml:space="preserve"> </w:t>
      </w:r>
      <w:r>
        <w:rPr>
          <w:color w:val="2D74B5"/>
          <w:sz w:val="24"/>
        </w:rPr>
        <w:t>ESPECIFICAÇÕES</w:t>
      </w:r>
      <w:r>
        <w:rPr>
          <w:color w:val="2D74B5"/>
          <w:spacing w:val="-2"/>
          <w:sz w:val="24"/>
        </w:rPr>
        <w:t xml:space="preserve"> </w:t>
      </w:r>
      <w:r>
        <w:rPr>
          <w:color w:val="2D74B5"/>
          <w:sz w:val="24"/>
        </w:rPr>
        <w:t>E</w:t>
      </w:r>
      <w:r>
        <w:rPr>
          <w:color w:val="2D74B5"/>
          <w:spacing w:val="-3"/>
          <w:sz w:val="24"/>
        </w:rPr>
        <w:t xml:space="preserve"> </w:t>
      </w:r>
      <w:r>
        <w:rPr>
          <w:color w:val="2D74B5"/>
          <w:spacing w:val="-2"/>
          <w:sz w:val="24"/>
        </w:rPr>
        <w:t>QUANTITATIVOS</w:t>
      </w:r>
    </w:p>
    <w:p w:rsidR="002D5F79" w:rsidRDefault="00B0013F">
      <w:pPr>
        <w:pStyle w:val="PargrafodaLista"/>
        <w:numPr>
          <w:ilvl w:val="1"/>
          <w:numId w:val="1"/>
        </w:numPr>
        <w:tabs>
          <w:tab w:val="left" w:pos="2125"/>
        </w:tabs>
        <w:spacing w:before="136" w:line="276" w:lineRule="auto"/>
        <w:ind w:right="1072" w:firstLine="0"/>
        <w:jc w:val="both"/>
        <w:rPr>
          <w:sz w:val="20"/>
        </w:rPr>
      </w:pPr>
      <w:r>
        <w:rPr>
          <w:sz w:val="24"/>
        </w:rPr>
        <w:t>O preço registrado, as especificações do objeto, as quantidades mínimas e máximas de cada item, fornecedor(es) e as demais condições ofertadas na(s) proposta(s) são as que seguem:</w:t>
      </w:r>
    </w:p>
    <w:p w:rsidR="002D5F79" w:rsidRDefault="00B0013F">
      <w:pPr>
        <w:pStyle w:val="PargrafodaLista"/>
        <w:numPr>
          <w:ilvl w:val="1"/>
          <w:numId w:val="1"/>
        </w:numPr>
        <w:tabs>
          <w:tab w:val="left" w:pos="2125"/>
        </w:tabs>
        <w:spacing w:before="2" w:after="44"/>
        <w:ind w:left="2125" w:hanging="706"/>
        <w:jc w:val="both"/>
        <w:rPr>
          <w:sz w:val="20"/>
        </w:rPr>
      </w:pPr>
      <w:r>
        <w:rPr>
          <w:sz w:val="24"/>
        </w:rPr>
        <w:t>Planilha</w:t>
      </w:r>
      <w:r>
        <w:rPr>
          <w:spacing w:val="-4"/>
          <w:sz w:val="24"/>
        </w:rPr>
        <w:t xml:space="preserve"> </w:t>
      </w:r>
      <w:r>
        <w:rPr>
          <w:sz w:val="24"/>
        </w:rPr>
        <w:t>de</w:t>
      </w:r>
      <w:r>
        <w:rPr>
          <w:spacing w:val="-3"/>
          <w:sz w:val="24"/>
        </w:rPr>
        <w:t xml:space="preserve"> </w:t>
      </w:r>
      <w:r>
        <w:rPr>
          <w:sz w:val="24"/>
        </w:rPr>
        <w:t>preços</w:t>
      </w:r>
      <w:r>
        <w:rPr>
          <w:spacing w:val="-4"/>
          <w:sz w:val="24"/>
        </w:rPr>
        <w:t xml:space="preserve"> </w:t>
      </w:r>
      <w:r>
        <w:rPr>
          <w:sz w:val="24"/>
        </w:rPr>
        <w:t>proposta</w:t>
      </w:r>
      <w:r>
        <w:rPr>
          <w:spacing w:val="-3"/>
          <w:sz w:val="24"/>
        </w:rPr>
        <w:t xml:space="preserve"> </w:t>
      </w:r>
      <w:r>
        <w:rPr>
          <w:sz w:val="24"/>
        </w:rPr>
        <w:t>pelo</w:t>
      </w:r>
      <w:r>
        <w:rPr>
          <w:spacing w:val="-3"/>
          <w:sz w:val="24"/>
        </w:rPr>
        <w:t xml:space="preserve"> </w:t>
      </w:r>
      <w:r>
        <w:rPr>
          <w:spacing w:val="-2"/>
          <w:sz w:val="24"/>
        </w:rPr>
        <w:t>fornecedor:</w:t>
      </w:r>
    </w:p>
    <w:tbl>
      <w:tblPr>
        <w:tblStyle w:val="TableNormal"/>
        <w:tblW w:w="0" w:type="auto"/>
        <w:tblInd w:w="27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6"/>
        <w:gridCol w:w="1306"/>
        <w:gridCol w:w="1306"/>
        <w:gridCol w:w="1306"/>
        <w:gridCol w:w="1306"/>
        <w:gridCol w:w="1306"/>
      </w:tblGrid>
      <w:tr w:rsidR="002D5F79">
        <w:trPr>
          <w:trHeight w:val="317"/>
        </w:trPr>
        <w:tc>
          <w:tcPr>
            <w:tcW w:w="1306" w:type="dxa"/>
          </w:tcPr>
          <w:p w:rsidR="002D5F79" w:rsidRDefault="002D5F79">
            <w:pPr>
              <w:pStyle w:val="TableParagraph"/>
              <w:rPr>
                <w:rFonts w:ascii="Times New Roman"/>
              </w:rPr>
            </w:pPr>
          </w:p>
        </w:tc>
        <w:tc>
          <w:tcPr>
            <w:tcW w:w="1306" w:type="dxa"/>
          </w:tcPr>
          <w:p w:rsidR="002D5F79" w:rsidRDefault="002D5F79">
            <w:pPr>
              <w:pStyle w:val="TableParagraph"/>
              <w:rPr>
                <w:rFonts w:ascii="Times New Roman"/>
              </w:rPr>
            </w:pPr>
          </w:p>
        </w:tc>
        <w:tc>
          <w:tcPr>
            <w:tcW w:w="1306" w:type="dxa"/>
          </w:tcPr>
          <w:p w:rsidR="002D5F79" w:rsidRDefault="002D5F79">
            <w:pPr>
              <w:pStyle w:val="TableParagraph"/>
              <w:rPr>
                <w:rFonts w:ascii="Times New Roman"/>
              </w:rPr>
            </w:pPr>
          </w:p>
        </w:tc>
        <w:tc>
          <w:tcPr>
            <w:tcW w:w="1306" w:type="dxa"/>
          </w:tcPr>
          <w:p w:rsidR="002D5F79" w:rsidRDefault="002D5F79">
            <w:pPr>
              <w:pStyle w:val="TableParagraph"/>
              <w:rPr>
                <w:rFonts w:ascii="Times New Roman"/>
              </w:rPr>
            </w:pPr>
          </w:p>
        </w:tc>
        <w:tc>
          <w:tcPr>
            <w:tcW w:w="1306" w:type="dxa"/>
          </w:tcPr>
          <w:p w:rsidR="002D5F79" w:rsidRDefault="002D5F79">
            <w:pPr>
              <w:pStyle w:val="TableParagraph"/>
              <w:rPr>
                <w:rFonts w:ascii="Times New Roman"/>
              </w:rPr>
            </w:pPr>
          </w:p>
        </w:tc>
        <w:tc>
          <w:tcPr>
            <w:tcW w:w="1306" w:type="dxa"/>
          </w:tcPr>
          <w:p w:rsidR="002D5F79" w:rsidRDefault="002D5F79">
            <w:pPr>
              <w:pStyle w:val="TableParagraph"/>
              <w:rPr>
                <w:rFonts w:ascii="Times New Roman"/>
              </w:rPr>
            </w:pPr>
          </w:p>
        </w:tc>
      </w:tr>
      <w:tr w:rsidR="002D5F79">
        <w:trPr>
          <w:trHeight w:val="317"/>
        </w:trPr>
        <w:tc>
          <w:tcPr>
            <w:tcW w:w="1306" w:type="dxa"/>
          </w:tcPr>
          <w:p w:rsidR="002D5F79" w:rsidRDefault="002D5F79">
            <w:pPr>
              <w:pStyle w:val="TableParagraph"/>
              <w:rPr>
                <w:rFonts w:ascii="Times New Roman"/>
              </w:rPr>
            </w:pPr>
          </w:p>
        </w:tc>
        <w:tc>
          <w:tcPr>
            <w:tcW w:w="1306" w:type="dxa"/>
          </w:tcPr>
          <w:p w:rsidR="002D5F79" w:rsidRDefault="002D5F79">
            <w:pPr>
              <w:pStyle w:val="TableParagraph"/>
              <w:rPr>
                <w:rFonts w:ascii="Times New Roman"/>
              </w:rPr>
            </w:pPr>
          </w:p>
        </w:tc>
        <w:tc>
          <w:tcPr>
            <w:tcW w:w="1306" w:type="dxa"/>
          </w:tcPr>
          <w:p w:rsidR="002D5F79" w:rsidRDefault="002D5F79">
            <w:pPr>
              <w:pStyle w:val="TableParagraph"/>
              <w:rPr>
                <w:rFonts w:ascii="Times New Roman"/>
              </w:rPr>
            </w:pPr>
          </w:p>
        </w:tc>
        <w:tc>
          <w:tcPr>
            <w:tcW w:w="1306" w:type="dxa"/>
          </w:tcPr>
          <w:p w:rsidR="002D5F79" w:rsidRDefault="002D5F79">
            <w:pPr>
              <w:pStyle w:val="TableParagraph"/>
              <w:rPr>
                <w:rFonts w:ascii="Times New Roman"/>
              </w:rPr>
            </w:pPr>
          </w:p>
        </w:tc>
        <w:tc>
          <w:tcPr>
            <w:tcW w:w="1306" w:type="dxa"/>
          </w:tcPr>
          <w:p w:rsidR="002D5F79" w:rsidRDefault="002D5F79">
            <w:pPr>
              <w:pStyle w:val="TableParagraph"/>
              <w:rPr>
                <w:rFonts w:ascii="Times New Roman"/>
              </w:rPr>
            </w:pPr>
          </w:p>
        </w:tc>
        <w:tc>
          <w:tcPr>
            <w:tcW w:w="1306" w:type="dxa"/>
          </w:tcPr>
          <w:p w:rsidR="002D5F79" w:rsidRDefault="002D5F79">
            <w:pPr>
              <w:pStyle w:val="TableParagraph"/>
              <w:rPr>
                <w:rFonts w:ascii="Times New Roman"/>
              </w:rPr>
            </w:pPr>
          </w:p>
        </w:tc>
      </w:tr>
    </w:tbl>
    <w:p w:rsidR="002D5F79" w:rsidRDefault="002D5F79">
      <w:pPr>
        <w:pStyle w:val="Corpodetexto"/>
        <w:ind w:left="0"/>
        <w:jc w:val="left"/>
      </w:pPr>
    </w:p>
    <w:p w:rsidR="002D5F79" w:rsidRDefault="002D5F79">
      <w:pPr>
        <w:pStyle w:val="Corpodetexto"/>
        <w:spacing w:before="176"/>
        <w:ind w:left="0"/>
        <w:jc w:val="left"/>
      </w:pPr>
    </w:p>
    <w:p w:rsidR="002D5F79" w:rsidRDefault="00B0013F">
      <w:pPr>
        <w:pStyle w:val="PargrafodaLista"/>
        <w:numPr>
          <w:ilvl w:val="0"/>
          <w:numId w:val="1"/>
        </w:numPr>
        <w:tabs>
          <w:tab w:val="left" w:pos="1701"/>
        </w:tabs>
        <w:spacing w:before="1"/>
        <w:ind w:left="1701" w:hanging="282"/>
        <w:rPr>
          <w:rFonts w:ascii="Arial" w:hAnsi="Arial"/>
          <w:b/>
          <w:color w:val="2D74B5"/>
          <w:sz w:val="24"/>
        </w:rPr>
      </w:pPr>
      <w:r>
        <w:rPr>
          <w:color w:val="2D74B5"/>
          <w:sz w:val="24"/>
        </w:rPr>
        <w:t>ÓRGÃO(S)</w:t>
      </w:r>
      <w:r>
        <w:rPr>
          <w:color w:val="2D74B5"/>
          <w:spacing w:val="-6"/>
          <w:sz w:val="24"/>
        </w:rPr>
        <w:t xml:space="preserve"> </w:t>
      </w:r>
      <w:r>
        <w:rPr>
          <w:color w:val="2D74B5"/>
          <w:sz w:val="24"/>
        </w:rPr>
        <w:t>GERENCIADOR</w:t>
      </w:r>
      <w:r>
        <w:rPr>
          <w:color w:val="2D74B5"/>
          <w:spacing w:val="-7"/>
          <w:sz w:val="24"/>
        </w:rPr>
        <w:t xml:space="preserve"> </w:t>
      </w:r>
      <w:r>
        <w:rPr>
          <w:color w:val="2D74B5"/>
          <w:sz w:val="24"/>
        </w:rPr>
        <w:t>E</w:t>
      </w:r>
      <w:r>
        <w:rPr>
          <w:color w:val="2D74B5"/>
          <w:spacing w:val="-7"/>
          <w:sz w:val="24"/>
        </w:rPr>
        <w:t xml:space="preserve"> </w:t>
      </w:r>
      <w:r>
        <w:rPr>
          <w:color w:val="2D74B5"/>
          <w:spacing w:val="-2"/>
          <w:sz w:val="24"/>
        </w:rPr>
        <w:t>PARTICIPANTE(S)</w:t>
      </w:r>
    </w:p>
    <w:p w:rsidR="002D5F79" w:rsidRDefault="00B0013F">
      <w:pPr>
        <w:pStyle w:val="PargrafodaLista"/>
        <w:numPr>
          <w:ilvl w:val="1"/>
          <w:numId w:val="1"/>
        </w:numPr>
        <w:tabs>
          <w:tab w:val="left" w:pos="2022"/>
        </w:tabs>
        <w:spacing w:before="138" w:line="360" w:lineRule="auto"/>
        <w:ind w:right="1071" w:firstLine="0"/>
        <w:jc w:val="both"/>
        <w:rPr>
          <w:sz w:val="24"/>
        </w:rPr>
      </w:pPr>
      <w:r>
        <w:rPr>
          <w:sz w:val="24"/>
        </w:rPr>
        <w:t xml:space="preserve">O órgão gerenciador será o A secretaria Municipal de Administração </w:t>
      </w:r>
      <w:r>
        <w:rPr>
          <w:spacing w:val="-2"/>
          <w:sz w:val="24"/>
        </w:rPr>
        <w:t>CORRENTINA</w:t>
      </w:r>
    </w:p>
    <w:p w:rsidR="002D5F79" w:rsidRDefault="00B0013F">
      <w:pPr>
        <w:pStyle w:val="PargrafodaLista"/>
        <w:numPr>
          <w:ilvl w:val="1"/>
          <w:numId w:val="1"/>
        </w:numPr>
        <w:tabs>
          <w:tab w:val="left" w:pos="1876"/>
        </w:tabs>
        <w:spacing w:line="360" w:lineRule="auto"/>
        <w:ind w:right="1075" w:firstLine="0"/>
        <w:jc w:val="both"/>
        <w:rPr>
          <w:sz w:val="24"/>
        </w:rPr>
      </w:pPr>
      <w:r>
        <w:rPr>
          <w:sz w:val="24"/>
        </w:rPr>
        <w:t>Além</w:t>
      </w:r>
      <w:r>
        <w:rPr>
          <w:spacing w:val="-12"/>
          <w:sz w:val="24"/>
        </w:rPr>
        <w:t xml:space="preserve"> </w:t>
      </w:r>
      <w:r>
        <w:rPr>
          <w:sz w:val="24"/>
        </w:rPr>
        <w:t>do</w:t>
      </w:r>
      <w:r>
        <w:rPr>
          <w:spacing w:val="-11"/>
          <w:sz w:val="24"/>
        </w:rPr>
        <w:t xml:space="preserve"> </w:t>
      </w:r>
      <w:r>
        <w:rPr>
          <w:sz w:val="24"/>
        </w:rPr>
        <w:t>gerenciador,</w:t>
      </w:r>
      <w:r>
        <w:rPr>
          <w:spacing w:val="-12"/>
          <w:sz w:val="24"/>
        </w:rPr>
        <w:t xml:space="preserve"> </w:t>
      </w:r>
      <w:r>
        <w:rPr>
          <w:sz w:val="24"/>
        </w:rPr>
        <w:t>não</w:t>
      </w:r>
      <w:r>
        <w:rPr>
          <w:spacing w:val="-12"/>
          <w:sz w:val="24"/>
        </w:rPr>
        <w:t xml:space="preserve"> </w:t>
      </w:r>
      <w:r>
        <w:rPr>
          <w:sz w:val="24"/>
        </w:rPr>
        <w:t>há</w:t>
      </w:r>
      <w:r>
        <w:rPr>
          <w:spacing w:val="-11"/>
          <w:sz w:val="24"/>
        </w:rPr>
        <w:t xml:space="preserve"> </w:t>
      </w:r>
      <w:r>
        <w:rPr>
          <w:sz w:val="24"/>
        </w:rPr>
        <w:t>órgãos</w:t>
      </w:r>
      <w:r>
        <w:rPr>
          <w:spacing w:val="-12"/>
          <w:sz w:val="24"/>
        </w:rPr>
        <w:t xml:space="preserve"> </w:t>
      </w:r>
      <w:r>
        <w:rPr>
          <w:sz w:val="24"/>
        </w:rPr>
        <w:t>e</w:t>
      </w:r>
      <w:r>
        <w:rPr>
          <w:spacing w:val="-12"/>
          <w:sz w:val="24"/>
        </w:rPr>
        <w:t xml:space="preserve"> </w:t>
      </w:r>
      <w:r>
        <w:rPr>
          <w:sz w:val="24"/>
        </w:rPr>
        <w:t>entidades</w:t>
      </w:r>
      <w:r>
        <w:rPr>
          <w:spacing w:val="-12"/>
          <w:sz w:val="24"/>
        </w:rPr>
        <w:t xml:space="preserve"> </w:t>
      </w:r>
      <w:r>
        <w:rPr>
          <w:sz w:val="24"/>
        </w:rPr>
        <w:t>públicas</w:t>
      </w:r>
      <w:r>
        <w:rPr>
          <w:spacing w:val="-12"/>
          <w:sz w:val="24"/>
        </w:rPr>
        <w:t xml:space="preserve"> </w:t>
      </w:r>
      <w:r>
        <w:rPr>
          <w:sz w:val="24"/>
        </w:rPr>
        <w:t>participantes</w:t>
      </w:r>
      <w:r>
        <w:rPr>
          <w:spacing w:val="-14"/>
          <w:sz w:val="24"/>
        </w:rPr>
        <w:t xml:space="preserve"> </w:t>
      </w:r>
      <w:r>
        <w:rPr>
          <w:sz w:val="24"/>
        </w:rPr>
        <w:t>do</w:t>
      </w:r>
      <w:r>
        <w:rPr>
          <w:spacing w:val="-11"/>
          <w:sz w:val="24"/>
        </w:rPr>
        <w:t xml:space="preserve"> </w:t>
      </w:r>
      <w:r>
        <w:rPr>
          <w:sz w:val="24"/>
        </w:rPr>
        <w:t>registro de preços.</w:t>
      </w:r>
    </w:p>
    <w:p w:rsidR="002D5F79" w:rsidRDefault="002D5F79">
      <w:pPr>
        <w:pStyle w:val="Corpodetexto"/>
        <w:spacing w:before="138"/>
        <w:ind w:left="0"/>
        <w:jc w:val="left"/>
      </w:pPr>
    </w:p>
    <w:p w:rsidR="002D5F79" w:rsidRDefault="00B0013F">
      <w:pPr>
        <w:pStyle w:val="PargrafodaLista"/>
        <w:numPr>
          <w:ilvl w:val="0"/>
          <w:numId w:val="1"/>
        </w:numPr>
        <w:tabs>
          <w:tab w:val="left" w:pos="1701"/>
        </w:tabs>
        <w:ind w:left="1701" w:hanging="282"/>
        <w:rPr>
          <w:rFonts w:ascii="Arial" w:hAnsi="Arial"/>
          <w:b/>
          <w:color w:val="2D74B5"/>
          <w:sz w:val="24"/>
        </w:rPr>
      </w:pPr>
      <w:r>
        <w:rPr>
          <w:color w:val="2D74B5"/>
          <w:sz w:val="24"/>
        </w:rPr>
        <w:t>DA</w:t>
      </w:r>
      <w:r>
        <w:rPr>
          <w:color w:val="2D74B5"/>
          <w:spacing w:val="-4"/>
          <w:sz w:val="24"/>
        </w:rPr>
        <w:t xml:space="preserve"> </w:t>
      </w:r>
      <w:r>
        <w:rPr>
          <w:color w:val="2D74B5"/>
          <w:sz w:val="24"/>
        </w:rPr>
        <w:t>ADESÃO</w:t>
      </w:r>
      <w:r>
        <w:rPr>
          <w:color w:val="2D74B5"/>
          <w:spacing w:val="-4"/>
          <w:sz w:val="24"/>
        </w:rPr>
        <w:t xml:space="preserve"> </w:t>
      </w:r>
      <w:r>
        <w:rPr>
          <w:color w:val="2D74B5"/>
          <w:sz w:val="24"/>
        </w:rPr>
        <w:t>À</w:t>
      </w:r>
      <w:r>
        <w:rPr>
          <w:color w:val="2D74B5"/>
          <w:spacing w:val="-3"/>
          <w:sz w:val="24"/>
        </w:rPr>
        <w:t xml:space="preserve"> </w:t>
      </w:r>
      <w:r>
        <w:rPr>
          <w:color w:val="2D74B5"/>
          <w:sz w:val="24"/>
        </w:rPr>
        <w:t>ATA</w:t>
      </w:r>
      <w:r>
        <w:rPr>
          <w:color w:val="2D74B5"/>
          <w:spacing w:val="-2"/>
          <w:sz w:val="24"/>
        </w:rPr>
        <w:t xml:space="preserve"> </w:t>
      </w:r>
      <w:r>
        <w:rPr>
          <w:color w:val="2D74B5"/>
          <w:sz w:val="24"/>
        </w:rPr>
        <w:t>DE</w:t>
      </w:r>
      <w:r>
        <w:rPr>
          <w:color w:val="2D74B5"/>
          <w:spacing w:val="-2"/>
          <w:sz w:val="24"/>
        </w:rPr>
        <w:t xml:space="preserve"> </w:t>
      </w:r>
      <w:r>
        <w:rPr>
          <w:color w:val="2D74B5"/>
          <w:sz w:val="24"/>
        </w:rPr>
        <w:t>REGISTRO</w:t>
      </w:r>
      <w:r>
        <w:rPr>
          <w:color w:val="2D74B5"/>
          <w:spacing w:val="-1"/>
          <w:sz w:val="24"/>
        </w:rPr>
        <w:t xml:space="preserve"> </w:t>
      </w:r>
      <w:r>
        <w:rPr>
          <w:color w:val="2D74B5"/>
          <w:sz w:val="24"/>
        </w:rPr>
        <w:t>DE</w:t>
      </w:r>
      <w:r>
        <w:rPr>
          <w:color w:val="2D74B5"/>
          <w:spacing w:val="-1"/>
          <w:sz w:val="24"/>
        </w:rPr>
        <w:t xml:space="preserve"> </w:t>
      </w:r>
      <w:r>
        <w:rPr>
          <w:color w:val="2D74B5"/>
          <w:spacing w:val="-2"/>
          <w:sz w:val="24"/>
        </w:rPr>
        <w:t>PREÇOS</w:t>
      </w:r>
    </w:p>
    <w:p w:rsidR="002D5F79" w:rsidRDefault="00B0013F">
      <w:pPr>
        <w:pStyle w:val="PargrafodaLista"/>
        <w:numPr>
          <w:ilvl w:val="1"/>
          <w:numId w:val="1"/>
        </w:numPr>
        <w:tabs>
          <w:tab w:val="left" w:pos="1910"/>
        </w:tabs>
        <w:spacing w:before="138" w:line="360" w:lineRule="auto"/>
        <w:ind w:right="1077" w:firstLine="0"/>
        <w:jc w:val="both"/>
        <w:rPr>
          <w:sz w:val="24"/>
        </w:rPr>
      </w:pPr>
      <w:r>
        <w:rPr>
          <w:sz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2D5F79" w:rsidRDefault="00B0013F">
      <w:pPr>
        <w:pStyle w:val="PargrafodaLista"/>
        <w:numPr>
          <w:ilvl w:val="2"/>
          <w:numId w:val="1"/>
        </w:numPr>
        <w:tabs>
          <w:tab w:val="left" w:pos="2074"/>
        </w:tabs>
        <w:spacing w:before="1" w:line="360" w:lineRule="auto"/>
        <w:ind w:right="1077" w:firstLine="0"/>
        <w:jc w:val="both"/>
        <w:rPr>
          <w:sz w:val="24"/>
        </w:rPr>
      </w:pPr>
      <w:r>
        <w:rPr>
          <w:sz w:val="24"/>
        </w:rPr>
        <w:t>Apresentação</w:t>
      </w:r>
      <w:r>
        <w:rPr>
          <w:spacing w:val="-14"/>
          <w:sz w:val="24"/>
        </w:rPr>
        <w:t xml:space="preserve"> </w:t>
      </w:r>
      <w:r>
        <w:rPr>
          <w:sz w:val="24"/>
        </w:rPr>
        <w:t>de</w:t>
      </w:r>
      <w:r>
        <w:rPr>
          <w:spacing w:val="-13"/>
          <w:sz w:val="24"/>
        </w:rPr>
        <w:t xml:space="preserve"> </w:t>
      </w:r>
      <w:r>
        <w:rPr>
          <w:sz w:val="24"/>
        </w:rPr>
        <w:t>justificativa</w:t>
      </w:r>
      <w:r>
        <w:rPr>
          <w:spacing w:val="-14"/>
          <w:sz w:val="24"/>
        </w:rPr>
        <w:t xml:space="preserve"> </w:t>
      </w:r>
      <w:r>
        <w:rPr>
          <w:sz w:val="24"/>
        </w:rPr>
        <w:t>da</w:t>
      </w:r>
      <w:r>
        <w:rPr>
          <w:spacing w:val="-11"/>
          <w:sz w:val="24"/>
        </w:rPr>
        <w:t xml:space="preserve"> </w:t>
      </w:r>
      <w:r>
        <w:rPr>
          <w:sz w:val="24"/>
        </w:rPr>
        <w:t>vantagem</w:t>
      </w:r>
      <w:r>
        <w:rPr>
          <w:spacing w:val="-14"/>
          <w:sz w:val="24"/>
        </w:rPr>
        <w:t xml:space="preserve"> </w:t>
      </w:r>
      <w:r>
        <w:rPr>
          <w:sz w:val="24"/>
        </w:rPr>
        <w:t>da</w:t>
      </w:r>
      <w:r>
        <w:rPr>
          <w:spacing w:val="-13"/>
          <w:sz w:val="24"/>
        </w:rPr>
        <w:t xml:space="preserve"> </w:t>
      </w:r>
      <w:r>
        <w:rPr>
          <w:sz w:val="24"/>
        </w:rPr>
        <w:t>adesão,</w:t>
      </w:r>
      <w:r>
        <w:rPr>
          <w:spacing w:val="-15"/>
          <w:sz w:val="24"/>
        </w:rPr>
        <w:t xml:space="preserve"> </w:t>
      </w:r>
      <w:r>
        <w:rPr>
          <w:sz w:val="24"/>
        </w:rPr>
        <w:t>inclusive</w:t>
      </w:r>
      <w:r>
        <w:rPr>
          <w:spacing w:val="-14"/>
          <w:sz w:val="24"/>
        </w:rPr>
        <w:t xml:space="preserve"> </w:t>
      </w:r>
      <w:r>
        <w:rPr>
          <w:sz w:val="24"/>
        </w:rPr>
        <w:t>em</w:t>
      </w:r>
      <w:r>
        <w:rPr>
          <w:spacing w:val="-14"/>
          <w:sz w:val="24"/>
        </w:rPr>
        <w:t xml:space="preserve"> </w:t>
      </w:r>
      <w:r>
        <w:rPr>
          <w:sz w:val="24"/>
        </w:rPr>
        <w:t>situações</w:t>
      </w:r>
      <w:r>
        <w:rPr>
          <w:spacing w:val="-14"/>
          <w:sz w:val="24"/>
        </w:rPr>
        <w:t xml:space="preserve"> </w:t>
      </w:r>
      <w:r>
        <w:rPr>
          <w:sz w:val="24"/>
        </w:rPr>
        <w:t>de provável desabastecimento ou descontinuidade de serviço público;</w:t>
      </w:r>
    </w:p>
    <w:p w:rsidR="002D5F79" w:rsidRDefault="00B0013F">
      <w:pPr>
        <w:pStyle w:val="PargrafodaLista"/>
        <w:numPr>
          <w:ilvl w:val="2"/>
          <w:numId w:val="1"/>
        </w:numPr>
        <w:tabs>
          <w:tab w:val="left" w:pos="2084"/>
        </w:tabs>
        <w:spacing w:line="360" w:lineRule="auto"/>
        <w:ind w:right="1075" w:firstLine="0"/>
        <w:jc w:val="both"/>
        <w:rPr>
          <w:sz w:val="24"/>
        </w:rPr>
      </w:pPr>
      <w:r>
        <w:rPr>
          <w:sz w:val="24"/>
        </w:rPr>
        <w:t>Demonstração</w:t>
      </w:r>
      <w:r>
        <w:rPr>
          <w:spacing w:val="-3"/>
          <w:sz w:val="24"/>
        </w:rPr>
        <w:t xml:space="preserve"> </w:t>
      </w:r>
      <w:r>
        <w:rPr>
          <w:sz w:val="24"/>
        </w:rPr>
        <w:t>de</w:t>
      </w:r>
      <w:r>
        <w:rPr>
          <w:spacing w:val="-3"/>
          <w:sz w:val="24"/>
        </w:rPr>
        <w:t xml:space="preserve"> </w:t>
      </w:r>
      <w:r>
        <w:rPr>
          <w:sz w:val="24"/>
        </w:rPr>
        <w:t>que</w:t>
      </w:r>
      <w:r>
        <w:rPr>
          <w:spacing w:val="-3"/>
          <w:sz w:val="24"/>
        </w:rPr>
        <w:t xml:space="preserve"> </w:t>
      </w:r>
      <w:r>
        <w:rPr>
          <w:sz w:val="24"/>
        </w:rPr>
        <w:t>os</w:t>
      </w:r>
      <w:r>
        <w:rPr>
          <w:spacing w:val="-4"/>
          <w:sz w:val="24"/>
        </w:rPr>
        <w:t xml:space="preserve"> </w:t>
      </w:r>
      <w:r>
        <w:rPr>
          <w:sz w:val="24"/>
        </w:rPr>
        <w:t>valores</w:t>
      </w:r>
      <w:r>
        <w:rPr>
          <w:spacing w:val="-4"/>
          <w:sz w:val="24"/>
        </w:rPr>
        <w:t xml:space="preserve"> </w:t>
      </w:r>
      <w:r>
        <w:rPr>
          <w:sz w:val="24"/>
        </w:rPr>
        <w:t>registrados</w:t>
      </w:r>
      <w:r>
        <w:rPr>
          <w:spacing w:val="-3"/>
          <w:sz w:val="24"/>
        </w:rPr>
        <w:t xml:space="preserve"> </w:t>
      </w:r>
      <w:r>
        <w:rPr>
          <w:sz w:val="24"/>
        </w:rPr>
        <w:t>estão</w:t>
      </w:r>
      <w:r>
        <w:rPr>
          <w:spacing w:val="-3"/>
          <w:sz w:val="24"/>
        </w:rPr>
        <w:t xml:space="preserve"> </w:t>
      </w:r>
      <w:r>
        <w:rPr>
          <w:sz w:val="24"/>
        </w:rPr>
        <w:t>compatíveis</w:t>
      </w:r>
      <w:r>
        <w:rPr>
          <w:spacing w:val="-4"/>
          <w:sz w:val="24"/>
        </w:rPr>
        <w:t xml:space="preserve"> </w:t>
      </w:r>
      <w:r>
        <w:rPr>
          <w:sz w:val="24"/>
        </w:rPr>
        <w:t>com</w:t>
      </w:r>
      <w:r>
        <w:rPr>
          <w:spacing w:val="-2"/>
          <w:sz w:val="24"/>
        </w:rPr>
        <w:t xml:space="preserve"> </w:t>
      </w:r>
      <w:r>
        <w:rPr>
          <w:sz w:val="24"/>
        </w:rPr>
        <w:t>os</w:t>
      </w:r>
      <w:r>
        <w:rPr>
          <w:spacing w:val="-2"/>
          <w:sz w:val="24"/>
        </w:rPr>
        <w:t xml:space="preserve"> </w:t>
      </w:r>
      <w:r>
        <w:rPr>
          <w:sz w:val="24"/>
        </w:rPr>
        <w:t>valores praticados pelo mercado na forma do art. 23 da Lei nº 14.133, de 2021; e</w:t>
      </w:r>
    </w:p>
    <w:p w:rsidR="002D5F79" w:rsidRDefault="00B0013F">
      <w:pPr>
        <w:pStyle w:val="PargrafodaLista"/>
        <w:numPr>
          <w:ilvl w:val="2"/>
          <w:numId w:val="1"/>
        </w:numPr>
        <w:tabs>
          <w:tab w:val="left" w:pos="2143"/>
        </w:tabs>
        <w:spacing w:line="360" w:lineRule="auto"/>
        <w:ind w:right="1073" w:firstLine="0"/>
        <w:jc w:val="both"/>
        <w:rPr>
          <w:sz w:val="24"/>
        </w:rPr>
      </w:pPr>
      <w:r>
        <w:rPr>
          <w:sz w:val="24"/>
        </w:rPr>
        <w:t xml:space="preserve">Consulta e aceitação prévias do órgão ou da entidade gerenciadora e do </w:t>
      </w:r>
      <w:r>
        <w:rPr>
          <w:spacing w:val="-2"/>
          <w:sz w:val="24"/>
        </w:rPr>
        <w:t>fornecedor.</w:t>
      </w:r>
    </w:p>
    <w:p w:rsidR="002D5F79" w:rsidRDefault="00B0013F">
      <w:pPr>
        <w:pStyle w:val="PargrafodaLista"/>
        <w:numPr>
          <w:ilvl w:val="1"/>
          <w:numId w:val="1"/>
        </w:numPr>
        <w:tabs>
          <w:tab w:val="left" w:pos="1898"/>
        </w:tabs>
        <w:spacing w:line="360" w:lineRule="auto"/>
        <w:ind w:right="1081" w:firstLine="0"/>
        <w:jc w:val="both"/>
        <w:rPr>
          <w:sz w:val="24"/>
        </w:rPr>
      </w:pPr>
      <w:r>
        <w:rPr>
          <w:sz w:val="24"/>
        </w:rPr>
        <w:t>A autorização do órgão ou entidade gerenciadora apenas será realizada após a aceitação da adesão pelo fornecedor.</w:t>
      </w:r>
    </w:p>
    <w:p w:rsidR="002D5F79" w:rsidRDefault="00B0013F">
      <w:pPr>
        <w:pStyle w:val="PargrafodaLista"/>
        <w:numPr>
          <w:ilvl w:val="2"/>
          <w:numId w:val="1"/>
        </w:numPr>
        <w:tabs>
          <w:tab w:val="left" w:pos="2104"/>
        </w:tabs>
        <w:spacing w:line="360" w:lineRule="auto"/>
        <w:ind w:right="1077" w:firstLine="0"/>
        <w:jc w:val="both"/>
        <w:rPr>
          <w:sz w:val="24"/>
        </w:rPr>
      </w:pPr>
      <w:r>
        <w:rPr>
          <w:sz w:val="24"/>
        </w:rPr>
        <w:t xml:space="preserve">O órgão ou entidade gerenciadora poderá rejeitar adesões caso elas possam acarretar prejuízo à execução de seus próprios contratos ou à sua capacidade de </w:t>
      </w:r>
      <w:r>
        <w:rPr>
          <w:spacing w:val="-2"/>
          <w:sz w:val="24"/>
        </w:rPr>
        <w:t>gerenciamento.</w:t>
      </w:r>
    </w:p>
    <w:p w:rsidR="002D5F79" w:rsidRDefault="002D5F79">
      <w:pPr>
        <w:pStyle w:val="PargrafodaLista"/>
        <w:spacing w:line="360" w:lineRule="auto"/>
        <w:rPr>
          <w:sz w:val="24"/>
        </w:rPr>
        <w:sectPr w:rsidR="002D5F79">
          <w:headerReference w:type="default" r:id="rId60"/>
          <w:footerReference w:type="default" r:id="rId61"/>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1"/>
          <w:numId w:val="1"/>
        </w:numPr>
        <w:tabs>
          <w:tab w:val="left" w:pos="1900"/>
        </w:tabs>
        <w:spacing w:line="360" w:lineRule="auto"/>
        <w:ind w:right="1078" w:firstLine="0"/>
        <w:jc w:val="both"/>
        <w:rPr>
          <w:sz w:val="24"/>
        </w:rPr>
      </w:pPr>
      <w:r>
        <w:rPr>
          <w:sz w:val="24"/>
        </w:rPr>
        <w:t>Após a autorização do órgão ou da entidade gerenciadora, o órgão ou entidade não</w:t>
      </w:r>
      <w:r>
        <w:rPr>
          <w:spacing w:val="-17"/>
          <w:sz w:val="24"/>
        </w:rPr>
        <w:t xml:space="preserve"> </w:t>
      </w:r>
      <w:r>
        <w:rPr>
          <w:sz w:val="24"/>
        </w:rPr>
        <w:t>participante</w:t>
      </w:r>
      <w:r>
        <w:rPr>
          <w:spacing w:val="-17"/>
          <w:sz w:val="24"/>
        </w:rPr>
        <w:t xml:space="preserve"> </w:t>
      </w:r>
      <w:r>
        <w:rPr>
          <w:sz w:val="24"/>
        </w:rPr>
        <w:t>deverá</w:t>
      </w:r>
      <w:r>
        <w:rPr>
          <w:spacing w:val="-16"/>
          <w:sz w:val="24"/>
        </w:rPr>
        <w:t xml:space="preserve"> </w:t>
      </w:r>
      <w:r>
        <w:rPr>
          <w:sz w:val="24"/>
        </w:rPr>
        <w:t>efetivar</w:t>
      </w:r>
      <w:r>
        <w:rPr>
          <w:spacing w:val="-17"/>
          <w:sz w:val="24"/>
        </w:rPr>
        <w:t xml:space="preserve"> </w:t>
      </w:r>
      <w:r>
        <w:rPr>
          <w:sz w:val="24"/>
        </w:rPr>
        <w:t>a</w:t>
      </w:r>
      <w:r>
        <w:rPr>
          <w:spacing w:val="-15"/>
          <w:sz w:val="24"/>
        </w:rPr>
        <w:t xml:space="preserve"> </w:t>
      </w:r>
      <w:r>
        <w:rPr>
          <w:sz w:val="24"/>
        </w:rPr>
        <w:t>aquisição</w:t>
      </w:r>
      <w:r>
        <w:rPr>
          <w:spacing w:val="-16"/>
          <w:sz w:val="24"/>
        </w:rPr>
        <w:t xml:space="preserve"> </w:t>
      </w:r>
      <w:r>
        <w:rPr>
          <w:sz w:val="24"/>
        </w:rPr>
        <w:t>ou</w:t>
      </w:r>
      <w:r>
        <w:rPr>
          <w:spacing w:val="-16"/>
          <w:sz w:val="24"/>
        </w:rPr>
        <w:t xml:space="preserve"> </w:t>
      </w:r>
      <w:r>
        <w:rPr>
          <w:sz w:val="24"/>
        </w:rPr>
        <w:t>a</w:t>
      </w:r>
      <w:r>
        <w:rPr>
          <w:spacing w:val="-17"/>
          <w:sz w:val="24"/>
        </w:rPr>
        <w:t xml:space="preserve"> </w:t>
      </w:r>
      <w:r>
        <w:rPr>
          <w:sz w:val="24"/>
        </w:rPr>
        <w:t>contratação</w:t>
      </w:r>
      <w:r>
        <w:rPr>
          <w:spacing w:val="-17"/>
          <w:sz w:val="24"/>
        </w:rPr>
        <w:t xml:space="preserve"> </w:t>
      </w:r>
      <w:r>
        <w:rPr>
          <w:sz w:val="24"/>
        </w:rPr>
        <w:t>solicitada</w:t>
      </w:r>
      <w:r>
        <w:rPr>
          <w:spacing w:val="-16"/>
          <w:sz w:val="24"/>
        </w:rPr>
        <w:t xml:space="preserve"> </w:t>
      </w:r>
      <w:r>
        <w:rPr>
          <w:sz w:val="24"/>
        </w:rPr>
        <w:t>em</w:t>
      </w:r>
      <w:r>
        <w:rPr>
          <w:spacing w:val="-17"/>
          <w:sz w:val="24"/>
        </w:rPr>
        <w:t xml:space="preserve"> </w:t>
      </w:r>
      <w:r>
        <w:rPr>
          <w:sz w:val="24"/>
        </w:rPr>
        <w:t>até</w:t>
      </w:r>
      <w:r>
        <w:rPr>
          <w:spacing w:val="-16"/>
          <w:sz w:val="24"/>
        </w:rPr>
        <w:t xml:space="preserve"> </w:t>
      </w:r>
      <w:r>
        <w:rPr>
          <w:sz w:val="24"/>
        </w:rPr>
        <w:t>noventa dias, observado o prazo de vigência da ata.</w:t>
      </w:r>
    </w:p>
    <w:p w:rsidR="002D5F79" w:rsidRDefault="00B0013F">
      <w:pPr>
        <w:pStyle w:val="PargrafodaLista"/>
        <w:numPr>
          <w:ilvl w:val="1"/>
          <w:numId w:val="1"/>
        </w:numPr>
        <w:tabs>
          <w:tab w:val="left" w:pos="1922"/>
        </w:tabs>
        <w:spacing w:line="360" w:lineRule="auto"/>
        <w:ind w:right="1072" w:firstLine="0"/>
        <w:jc w:val="both"/>
        <w:rPr>
          <w:sz w:val="24"/>
        </w:rPr>
      </w:pPr>
      <w:r>
        <w:rPr>
          <w:sz w:val="24"/>
        </w:rPr>
        <w:t>O prazo de que trata o subitem anterior, relativo à efetivação da contratação, poderá ser prorrogado excepcionalmente, mediante solicitação do órgão ou da entidade</w:t>
      </w:r>
      <w:r>
        <w:rPr>
          <w:spacing w:val="-7"/>
          <w:sz w:val="24"/>
        </w:rPr>
        <w:t xml:space="preserve"> </w:t>
      </w:r>
      <w:r>
        <w:rPr>
          <w:sz w:val="24"/>
        </w:rPr>
        <w:t>não</w:t>
      </w:r>
      <w:r>
        <w:rPr>
          <w:spacing w:val="-7"/>
          <w:sz w:val="24"/>
        </w:rPr>
        <w:t xml:space="preserve"> </w:t>
      </w:r>
      <w:r>
        <w:rPr>
          <w:sz w:val="24"/>
        </w:rPr>
        <w:t>participante</w:t>
      </w:r>
      <w:r>
        <w:rPr>
          <w:spacing w:val="-7"/>
          <w:sz w:val="24"/>
        </w:rPr>
        <w:t xml:space="preserve"> </w:t>
      </w:r>
      <w:r>
        <w:rPr>
          <w:sz w:val="24"/>
        </w:rPr>
        <w:t>aceita</w:t>
      </w:r>
      <w:r>
        <w:rPr>
          <w:spacing w:val="-7"/>
          <w:sz w:val="24"/>
        </w:rPr>
        <w:t xml:space="preserve"> </w:t>
      </w:r>
      <w:r>
        <w:rPr>
          <w:sz w:val="24"/>
        </w:rPr>
        <w:t>pelo</w:t>
      </w:r>
      <w:r>
        <w:rPr>
          <w:spacing w:val="-7"/>
          <w:sz w:val="24"/>
        </w:rPr>
        <w:t xml:space="preserve"> </w:t>
      </w:r>
      <w:r>
        <w:rPr>
          <w:sz w:val="24"/>
        </w:rPr>
        <w:t>órgão</w:t>
      </w:r>
      <w:r>
        <w:rPr>
          <w:spacing w:val="-6"/>
          <w:sz w:val="24"/>
        </w:rPr>
        <w:t xml:space="preserve"> </w:t>
      </w:r>
      <w:r>
        <w:rPr>
          <w:sz w:val="24"/>
        </w:rPr>
        <w:t>ou</w:t>
      </w:r>
      <w:r>
        <w:rPr>
          <w:spacing w:val="-6"/>
          <w:sz w:val="24"/>
        </w:rPr>
        <w:t xml:space="preserve"> </w:t>
      </w:r>
      <w:r>
        <w:rPr>
          <w:sz w:val="24"/>
        </w:rPr>
        <w:t>pela</w:t>
      </w:r>
      <w:r>
        <w:rPr>
          <w:spacing w:val="-7"/>
          <w:sz w:val="24"/>
        </w:rPr>
        <w:t xml:space="preserve"> </w:t>
      </w:r>
      <w:r>
        <w:rPr>
          <w:sz w:val="24"/>
        </w:rPr>
        <w:t>entidade</w:t>
      </w:r>
      <w:r>
        <w:rPr>
          <w:spacing w:val="-7"/>
          <w:sz w:val="24"/>
        </w:rPr>
        <w:t xml:space="preserve"> </w:t>
      </w:r>
      <w:r>
        <w:rPr>
          <w:sz w:val="24"/>
        </w:rPr>
        <w:t>gerenciadora,</w:t>
      </w:r>
      <w:r>
        <w:rPr>
          <w:spacing w:val="-7"/>
          <w:sz w:val="24"/>
        </w:rPr>
        <w:t xml:space="preserve"> </w:t>
      </w:r>
      <w:r>
        <w:rPr>
          <w:sz w:val="24"/>
        </w:rPr>
        <w:t>desde</w:t>
      </w:r>
      <w:r>
        <w:rPr>
          <w:spacing w:val="-6"/>
          <w:sz w:val="24"/>
        </w:rPr>
        <w:t xml:space="preserve"> </w:t>
      </w:r>
      <w:r>
        <w:rPr>
          <w:sz w:val="24"/>
        </w:rPr>
        <w:t>que respeitado o limite temporal de vigência da ata de registro de preços.</w:t>
      </w:r>
    </w:p>
    <w:p w:rsidR="002D5F79" w:rsidRDefault="00B0013F">
      <w:pPr>
        <w:pStyle w:val="PargrafodaLista"/>
        <w:numPr>
          <w:ilvl w:val="1"/>
          <w:numId w:val="1"/>
        </w:numPr>
        <w:tabs>
          <w:tab w:val="left" w:pos="1892"/>
        </w:tabs>
        <w:spacing w:line="360" w:lineRule="auto"/>
        <w:ind w:right="1073" w:firstLine="0"/>
        <w:jc w:val="both"/>
        <w:rPr>
          <w:sz w:val="24"/>
        </w:rPr>
      </w:pPr>
      <w:r>
        <w:rPr>
          <w:sz w:val="24"/>
        </w:rPr>
        <w:t>O órgão ou a entidade poderá aderir a item da ata de registro de preços da qual seja</w:t>
      </w:r>
      <w:r>
        <w:rPr>
          <w:spacing w:val="-13"/>
          <w:sz w:val="24"/>
        </w:rPr>
        <w:t xml:space="preserve"> </w:t>
      </w:r>
      <w:r>
        <w:rPr>
          <w:sz w:val="24"/>
        </w:rPr>
        <w:t>integrante,</w:t>
      </w:r>
      <w:r>
        <w:rPr>
          <w:spacing w:val="-14"/>
          <w:sz w:val="24"/>
        </w:rPr>
        <w:t xml:space="preserve"> </w:t>
      </w:r>
      <w:r>
        <w:rPr>
          <w:sz w:val="24"/>
        </w:rPr>
        <w:t>na</w:t>
      </w:r>
      <w:r>
        <w:rPr>
          <w:spacing w:val="-14"/>
          <w:sz w:val="24"/>
        </w:rPr>
        <w:t xml:space="preserve"> </w:t>
      </w:r>
      <w:r>
        <w:rPr>
          <w:sz w:val="24"/>
        </w:rPr>
        <w:t>qualidade</w:t>
      </w:r>
      <w:r>
        <w:rPr>
          <w:spacing w:val="-13"/>
          <w:sz w:val="24"/>
        </w:rPr>
        <w:t xml:space="preserve"> </w:t>
      </w:r>
      <w:r>
        <w:rPr>
          <w:sz w:val="24"/>
        </w:rPr>
        <w:t>de</w:t>
      </w:r>
      <w:r>
        <w:rPr>
          <w:spacing w:val="-12"/>
          <w:sz w:val="24"/>
        </w:rPr>
        <w:t xml:space="preserve"> </w:t>
      </w:r>
      <w:r>
        <w:rPr>
          <w:sz w:val="24"/>
        </w:rPr>
        <w:t>não</w:t>
      </w:r>
      <w:r>
        <w:rPr>
          <w:spacing w:val="-13"/>
          <w:sz w:val="24"/>
        </w:rPr>
        <w:t xml:space="preserve"> </w:t>
      </w:r>
      <w:r>
        <w:rPr>
          <w:sz w:val="24"/>
        </w:rPr>
        <w:t>participante,</w:t>
      </w:r>
      <w:r>
        <w:rPr>
          <w:spacing w:val="-13"/>
          <w:sz w:val="24"/>
        </w:rPr>
        <w:t xml:space="preserve"> </w:t>
      </w:r>
      <w:r>
        <w:rPr>
          <w:sz w:val="24"/>
        </w:rPr>
        <w:t>para</w:t>
      </w:r>
      <w:r>
        <w:rPr>
          <w:spacing w:val="-13"/>
          <w:sz w:val="24"/>
        </w:rPr>
        <w:t xml:space="preserve"> </w:t>
      </w:r>
      <w:r>
        <w:rPr>
          <w:sz w:val="24"/>
        </w:rPr>
        <w:t>aqueles</w:t>
      </w:r>
      <w:r>
        <w:rPr>
          <w:spacing w:val="-13"/>
          <w:sz w:val="24"/>
        </w:rPr>
        <w:t xml:space="preserve"> </w:t>
      </w:r>
      <w:r>
        <w:rPr>
          <w:sz w:val="24"/>
        </w:rPr>
        <w:t>itens</w:t>
      </w:r>
      <w:r>
        <w:rPr>
          <w:spacing w:val="-13"/>
          <w:sz w:val="24"/>
        </w:rPr>
        <w:t xml:space="preserve"> </w:t>
      </w:r>
      <w:r>
        <w:rPr>
          <w:sz w:val="24"/>
        </w:rPr>
        <w:t>para</w:t>
      </w:r>
      <w:r>
        <w:rPr>
          <w:spacing w:val="-12"/>
          <w:sz w:val="24"/>
        </w:rPr>
        <w:t xml:space="preserve"> </w:t>
      </w:r>
      <w:r>
        <w:rPr>
          <w:sz w:val="24"/>
        </w:rPr>
        <w:t>os</w:t>
      </w:r>
      <w:r>
        <w:rPr>
          <w:spacing w:val="-15"/>
          <w:sz w:val="24"/>
        </w:rPr>
        <w:t xml:space="preserve"> </w:t>
      </w:r>
      <w:r>
        <w:rPr>
          <w:sz w:val="24"/>
        </w:rPr>
        <w:t>quais</w:t>
      </w:r>
      <w:r>
        <w:rPr>
          <w:spacing w:val="-13"/>
          <w:sz w:val="24"/>
        </w:rPr>
        <w:t xml:space="preserve"> </w:t>
      </w:r>
      <w:r>
        <w:rPr>
          <w:sz w:val="24"/>
        </w:rPr>
        <w:t>não tenha quantitativo registrado, observados os requisitos do item 4.1.</w:t>
      </w:r>
    </w:p>
    <w:p w:rsidR="002D5F79" w:rsidRDefault="002D5F79">
      <w:pPr>
        <w:pStyle w:val="Corpodetexto"/>
        <w:spacing w:before="136"/>
        <w:ind w:left="0"/>
        <w:jc w:val="left"/>
      </w:pPr>
    </w:p>
    <w:p w:rsidR="002D5F79" w:rsidRDefault="00B0013F">
      <w:pPr>
        <w:pStyle w:val="Ttulo2"/>
        <w:spacing w:before="1"/>
        <w:ind w:left="1419"/>
      </w:pPr>
      <w:r>
        <w:t>Dos</w:t>
      </w:r>
      <w:r>
        <w:rPr>
          <w:spacing w:val="-9"/>
        </w:rPr>
        <w:t xml:space="preserve"> </w:t>
      </w:r>
      <w:r>
        <w:t>limites</w:t>
      </w:r>
      <w:r>
        <w:rPr>
          <w:spacing w:val="-8"/>
        </w:rPr>
        <w:t xml:space="preserve"> </w:t>
      </w:r>
      <w:r>
        <w:t>para</w:t>
      </w:r>
      <w:r>
        <w:rPr>
          <w:spacing w:val="-8"/>
        </w:rPr>
        <w:t xml:space="preserve"> </w:t>
      </w:r>
      <w:r>
        <w:t>as</w:t>
      </w:r>
      <w:r>
        <w:rPr>
          <w:spacing w:val="-8"/>
        </w:rPr>
        <w:t xml:space="preserve"> </w:t>
      </w:r>
      <w:r>
        <w:rPr>
          <w:spacing w:val="-2"/>
        </w:rPr>
        <w:t>adesões</w:t>
      </w:r>
    </w:p>
    <w:p w:rsidR="002D5F79" w:rsidRDefault="00B0013F">
      <w:pPr>
        <w:pStyle w:val="PargrafodaLista"/>
        <w:numPr>
          <w:ilvl w:val="1"/>
          <w:numId w:val="1"/>
        </w:numPr>
        <w:tabs>
          <w:tab w:val="left" w:pos="1924"/>
        </w:tabs>
        <w:spacing w:before="138" w:line="360" w:lineRule="auto"/>
        <w:ind w:right="1071" w:firstLine="0"/>
        <w:jc w:val="both"/>
        <w:rPr>
          <w:sz w:val="24"/>
        </w:rPr>
      </w:pPr>
      <w:r>
        <w:rPr>
          <w:sz w:val="24"/>
        </w:rPr>
        <w:t xml:space="preserve">As aquisições ou contratações adicionais não poderão exceder, por órgão ou entidade, a cinquenta por cento dos quantitativos dos itens do instrumento convocatório registrados na ata de registro de preços para o gerenciador e para os </w:t>
      </w:r>
      <w:r>
        <w:rPr>
          <w:spacing w:val="-2"/>
          <w:sz w:val="24"/>
        </w:rPr>
        <w:t>participantes.</w:t>
      </w:r>
    </w:p>
    <w:p w:rsidR="002D5F79" w:rsidRDefault="00B0013F">
      <w:pPr>
        <w:pStyle w:val="PargrafodaLista"/>
        <w:numPr>
          <w:ilvl w:val="1"/>
          <w:numId w:val="1"/>
        </w:numPr>
        <w:tabs>
          <w:tab w:val="left" w:pos="1922"/>
        </w:tabs>
        <w:spacing w:line="360" w:lineRule="auto"/>
        <w:ind w:right="1073" w:firstLine="0"/>
        <w:jc w:val="both"/>
        <w:rPr>
          <w:sz w:val="24"/>
        </w:rPr>
      </w:pPr>
      <w:r>
        <w:rPr>
          <w:sz w:val="24"/>
        </w:rPr>
        <w:t>O quantitativo decorrente das adesões não poderá exceder, na totalidade, ao dobro do quantitativo de cada item registrado na ata de registro de preços para o gerenciador</w:t>
      </w:r>
      <w:r>
        <w:rPr>
          <w:spacing w:val="-19"/>
          <w:sz w:val="24"/>
        </w:rPr>
        <w:t xml:space="preserve"> </w:t>
      </w:r>
      <w:r>
        <w:rPr>
          <w:sz w:val="24"/>
        </w:rPr>
        <w:t>e</w:t>
      </w:r>
      <w:r>
        <w:rPr>
          <w:spacing w:val="-17"/>
          <w:sz w:val="24"/>
        </w:rPr>
        <w:t xml:space="preserve"> </w:t>
      </w:r>
      <w:r>
        <w:rPr>
          <w:sz w:val="24"/>
        </w:rPr>
        <w:t>os</w:t>
      </w:r>
      <w:r>
        <w:rPr>
          <w:spacing w:val="-16"/>
          <w:sz w:val="24"/>
        </w:rPr>
        <w:t xml:space="preserve"> </w:t>
      </w:r>
      <w:r>
        <w:rPr>
          <w:sz w:val="24"/>
        </w:rPr>
        <w:t>participantes,</w:t>
      </w:r>
      <w:r>
        <w:rPr>
          <w:spacing w:val="-17"/>
          <w:sz w:val="24"/>
        </w:rPr>
        <w:t xml:space="preserve"> </w:t>
      </w:r>
      <w:r>
        <w:rPr>
          <w:sz w:val="24"/>
        </w:rPr>
        <w:t>independentemente</w:t>
      </w:r>
      <w:r>
        <w:rPr>
          <w:spacing w:val="-17"/>
          <w:sz w:val="24"/>
        </w:rPr>
        <w:t xml:space="preserve"> </w:t>
      </w:r>
      <w:r>
        <w:rPr>
          <w:sz w:val="24"/>
        </w:rPr>
        <w:t>do</w:t>
      </w:r>
      <w:r>
        <w:rPr>
          <w:spacing w:val="-17"/>
          <w:sz w:val="24"/>
        </w:rPr>
        <w:t xml:space="preserve"> </w:t>
      </w:r>
      <w:r>
        <w:rPr>
          <w:sz w:val="24"/>
        </w:rPr>
        <w:t>número</w:t>
      </w:r>
      <w:r>
        <w:rPr>
          <w:spacing w:val="-16"/>
          <w:sz w:val="24"/>
        </w:rPr>
        <w:t xml:space="preserve"> </w:t>
      </w:r>
      <w:r>
        <w:rPr>
          <w:sz w:val="24"/>
        </w:rPr>
        <w:t>de</w:t>
      </w:r>
      <w:r>
        <w:rPr>
          <w:spacing w:val="-16"/>
          <w:sz w:val="24"/>
        </w:rPr>
        <w:t xml:space="preserve"> </w:t>
      </w:r>
      <w:r>
        <w:rPr>
          <w:sz w:val="24"/>
        </w:rPr>
        <w:t>órgãos</w:t>
      </w:r>
      <w:r>
        <w:rPr>
          <w:spacing w:val="-17"/>
          <w:sz w:val="24"/>
        </w:rPr>
        <w:t xml:space="preserve"> </w:t>
      </w:r>
      <w:r>
        <w:rPr>
          <w:sz w:val="24"/>
        </w:rPr>
        <w:t>ou</w:t>
      </w:r>
      <w:r>
        <w:rPr>
          <w:spacing w:val="-15"/>
          <w:sz w:val="24"/>
        </w:rPr>
        <w:t xml:space="preserve"> </w:t>
      </w:r>
      <w:r>
        <w:rPr>
          <w:sz w:val="24"/>
        </w:rPr>
        <w:t>entidades não participantes que aderirem à ata de registro de preços.</w:t>
      </w:r>
    </w:p>
    <w:p w:rsidR="002D5F79" w:rsidRDefault="00B0013F">
      <w:pPr>
        <w:pStyle w:val="PargrafodaLista"/>
        <w:numPr>
          <w:ilvl w:val="1"/>
          <w:numId w:val="1"/>
        </w:numPr>
        <w:tabs>
          <w:tab w:val="left" w:pos="1916"/>
        </w:tabs>
        <w:spacing w:line="360" w:lineRule="auto"/>
        <w:ind w:right="1070" w:firstLine="0"/>
        <w:jc w:val="both"/>
        <w:rPr>
          <w:sz w:val="24"/>
        </w:rPr>
      </w:pPr>
      <w:r>
        <w:rPr>
          <w:sz w:val="24"/>
        </w:rPr>
        <w:t>Para aquisição emergencial de medicamentos e material de consumo médico- hospitalar por órgãos e entidades da Administração Pública federal, estadual, distrital e</w:t>
      </w:r>
      <w:r>
        <w:rPr>
          <w:spacing w:val="-9"/>
          <w:sz w:val="24"/>
        </w:rPr>
        <w:t xml:space="preserve"> </w:t>
      </w:r>
      <w:r>
        <w:rPr>
          <w:sz w:val="24"/>
        </w:rPr>
        <w:t>municipal,</w:t>
      </w:r>
      <w:r>
        <w:rPr>
          <w:spacing w:val="-10"/>
          <w:sz w:val="24"/>
        </w:rPr>
        <w:t xml:space="preserve"> </w:t>
      </w:r>
      <w:r>
        <w:rPr>
          <w:sz w:val="24"/>
        </w:rPr>
        <w:t>a</w:t>
      </w:r>
      <w:r>
        <w:rPr>
          <w:spacing w:val="-9"/>
          <w:sz w:val="24"/>
        </w:rPr>
        <w:t xml:space="preserve"> </w:t>
      </w:r>
      <w:r>
        <w:rPr>
          <w:sz w:val="24"/>
        </w:rPr>
        <w:t>adesão</w:t>
      </w:r>
      <w:r>
        <w:rPr>
          <w:spacing w:val="-8"/>
          <w:sz w:val="24"/>
        </w:rPr>
        <w:t xml:space="preserve"> </w:t>
      </w:r>
      <w:r>
        <w:rPr>
          <w:sz w:val="24"/>
        </w:rPr>
        <w:t>à</w:t>
      </w:r>
      <w:r>
        <w:rPr>
          <w:spacing w:val="-9"/>
          <w:sz w:val="24"/>
        </w:rPr>
        <w:t xml:space="preserve"> </w:t>
      </w:r>
      <w:r>
        <w:rPr>
          <w:sz w:val="24"/>
        </w:rPr>
        <w:t>ata</w:t>
      </w:r>
      <w:r>
        <w:rPr>
          <w:spacing w:val="-9"/>
          <w:sz w:val="24"/>
        </w:rPr>
        <w:t xml:space="preserve"> </w:t>
      </w:r>
      <w:r>
        <w:rPr>
          <w:sz w:val="24"/>
        </w:rPr>
        <w:t>de</w:t>
      </w:r>
      <w:r>
        <w:rPr>
          <w:spacing w:val="-8"/>
          <w:sz w:val="24"/>
        </w:rPr>
        <w:t xml:space="preserve"> </w:t>
      </w:r>
      <w:r>
        <w:rPr>
          <w:sz w:val="24"/>
        </w:rPr>
        <w:t>registro</w:t>
      </w:r>
      <w:r>
        <w:rPr>
          <w:spacing w:val="-9"/>
          <w:sz w:val="24"/>
        </w:rPr>
        <w:t xml:space="preserve"> </w:t>
      </w:r>
      <w:r>
        <w:rPr>
          <w:sz w:val="24"/>
        </w:rPr>
        <w:t>de</w:t>
      </w:r>
      <w:r>
        <w:rPr>
          <w:spacing w:val="-8"/>
          <w:sz w:val="24"/>
        </w:rPr>
        <w:t xml:space="preserve"> </w:t>
      </w:r>
      <w:r>
        <w:rPr>
          <w:sz w:val="24"/>
        </w:rPr>
        <w:t>preços</w:t>
      </w:r>
      <w:r>
        <w:rPr>
          <w:spacing w:val="-11"/>
          <w:sz w:val="24"/>
        </w:rPr>
        <w:t xml:space="preserve"> </w:t>
      </w:r>
      <w:r>
        <w:rPr>
          <w:sz w:val="24"/>
        </w:rPr>
        <w:t>gerenciada</w:t>
      </w:r>
      <w:r>
        <w:rPr>
          <w:spacing w:val="-9"/>
          <w:sz w:val="24"/>
        </w:rPr>
        <w:t xml:space="preserve"> </w:t>
      </w:r>
      <w:r>
        <w:rPr>
          <w:sz w:val="24"/>
        </w:rPr>
        <w:t>pelo</w:t>
      </w:r>
      <w:r>
        <w:rPr>
          <w:spacing w:val="-9"/>
          <w:sz w:val="24"/>
        </w:rPr>
        <w:t xml:space="preserve"> </w:t>
      </w:r>
      <w:r>
        <w:rPr>
          <w:sz w:val="24"/>
        </w:rPr>
        <w:t>Ministério</w:t>
      </w:r>
      <w:r>
        <w:rPr>
          <w:spacing w:val="-9"/>
          <w:sz w:val="24"/>
        </w:rPr>
        <w:t xml:space="preserve"> </w:t>
      </w:r>
      <w:r>
        <w:rPr>
          <w:sz w:val="24"/>
        </w:rPr>
        <w:t>da</w:t>
      </w:r>
      <w:r>
        <w:rPr>
          <w:spacing w:val="-8"/>
          <w:sz w:val="24"/>
        </w:rPr>
        <w:t xml:space="preserve"> </w:t>
      </w:r>
      <w:r>
        <w:rPr>
          <w:sz w:val="24"/>
        </w:rPr>
        <w:t>Saúde não estará sujeita ao limite previsto no item 4.7.</w:t>
      </w:r>
    </w:p>
    <w:p w:rsidR="002D5F79" w:rsidRDefault="00B0013F">
      <w:pPr>
        <w:pStyle w:val="PargrafodaLista"/>
        <w:numPr>
          <w:ilvl w:val="1"/>
          <w:numId w:val="1"/>
        </w:numPr>
        <w:tabs>
          <w:tab w:val="left" w:pos="1904"/>
        </w:tabs>
        <w:spacing w:before="1" w:line="360" w:lineRule="auto"/>
        <w:ind w:right="1072" w:firstLine="0"/>
        <w:jc w:val="both"/>
        <w:rPr>
          <w:sz w:val="24"/>
        </w:rPr>
      </w:pPr>
      <w:r>
        <w:rPr>
          <w:sz w:val="24"/>
        </w:rPr>
        <w:t>A adesão à ata de registro de preços por órgãos e entidades da Administração Pública estadual, distrital e municipal poderá ser exigida para fins de transferências voluntárias, não ficando sujeita ao limite de que trata o item 4.6, desde que seja destinada à execução descentralizada de programa ou projeto federal e comprovada a compatibilidade dos preços registrados com os valores praticados no mercado na forma do art. 23 da Lei nº 14.133, de 2021.</w:t>
      </w:r>
    </w:p>
    <w:p w:rsidR="002D5F79" w:rsidRDefault="00B0013F">
      <w:pPr>
        <w:pStyle w:val="PargrafodaLista"/>
        <w:numPr>
          <w:ilvl w:val="1"/>
          <w:numId w:val="1"/>
        </w:numPr>
        <w:tabs>
          <w:tab w:val="left" w:pos="2055"/>
        </w:tabs>
        <w:spacing w:line="360" w:lineRule="auto"/>
        <w:ind w:right="1078" w:firstLine="0"/>
        <w:jc w:val="both"/>
        <w:rPr>
          <w:sz w:val="24"/>
        </w:rPr>
      </w:pPr>
      <w:r>
        <w:rPr>
          <w:sz w:val="24"/>
        </w:rPr>
        <w:t xml:space="preserve">É vedado efetuar acréscimos nos quantitativos fixados na ata de registro de </w:t>
      </w:r>
      <w:r>
        <w:rPr>
          <w:spacing w:val="-2"/>
          <w:sz w:val="24"/>
        </w:rPr>
        <w:t>preços.</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ind w:left="0"/>
        <w:jc w:val="left"/>
      </w:pPr>
    </w:p>
    <w:p w:rsidR="002D5F79" w:rsidRDefault="002D5F79">
      <w:pPr>
        <w:pStyle w:val="Corpodetexto"/>
        <w:spacing w:before="138"/>
        <w:ind w:left="0"/>
        <w:jc w:val="left"/>
      </w:pPr>
    </w:p>
    <w:p w:rsidR="002D5F79" w:rsidRDefault="00B0013F">
      <w:pPr>
        <w:pStyle w:val="PargrafodaLista"/>
        <w:numPr>
          <w:ilvl w:val="0"/>
          <w:numId w:val="1"/>
        </w:numPr>
        <w:tabs>
          <w:tab w:val="left" w:pos="1672"/>
        </w:tabs>
        <w:spacing w:line="360" w:lineRule="auto"/>
        <w:ind w:left="1419" w:right="1074" w:firstLine="0"/>
        <w:jc w:val="both"/>
        <w:rPr>
          <w:color w:val="2D74B5"/>
          <w:sz w:val="24"/>
        </w:rPr>
      </w:pPr>
      <w:bookmarkStart w:id="1" w:name="_bookmark0"/>
      <w:bookmarkEnd w:id="1"/>
      <w:r>
        <w:rPr>
          <w:color w:val="2D74B5"/>
          <w:sz w:val="24"/>
        </w:rPr>
        <w:t>VALIDADE,</w:t>
      </w:r>
      <w:r>
        <w:rPr>
          <w:color w:val="2D74B5"/>
          <w:spacing w:val="-15"/>
          <w:sz w:val="24"/>
        </w:rPr>
        <w:t xml:space="preserve"> </w:t>
      </w:r>
      <w:r>
        <w:rPr>
          <w:color w:val="2D74B5"/>
          <w:sz w:val="24"/>
        </w:rPr>
        <w:t>FORMALIZAÇÃO</w:t>
      </w:r>
      <w:r>
        <w:rPr>
          <w:color w:val="2D74B5"/>
          <w:spacing w:val="-16"/>
          <w:sz w:val="24"/>
        </w:rPr>
        <w:t xml:space="preserve"> </w:t>
      </w:r>
      <w:r>
        <w:rPr>
          <w:color w:val="2D74B5"/>
          <w:sz w:val="24"/>
        </w:rPr>
        <w:t>DA</w:t>
      </w:r>
      <w:r>
        <w:rPr>
          <w:color w:val="2D74B5"/>
          <w:spacing w:val="-14"/>
          <w:sz w:val="24"/>
        </w:rPr>
        <w:t xml:space="preserve"> </w:t>
      </w:r>
      <w:r>
        <w:rPr>
          <w:color w:val="2D74B5"/>
          <w:sz w:val="24"/>
        </w:rPr>
        <w:t>ATA</w:t>
      </w:r>
      <w:r>
        <w:rPr>
          <w:color w:val="2D74B5"/>
          <w:spacing w:val="-16"/>
          <w:sz w:val="24"/>
        </w:rPr>
        <w:t xml:space="preserve"> </w:t>
      </w:r>
      <w:r>
        <w:rPr>
          <w:color w:val="2D74B5"/>
          <w:sz w:val="24"/>
        </w:rPr>
        <w:t>DE</w:t>
      </w:r>
      <w:r>
        <w:rPr>
          <w:color w:val="2D74B5"/>
          <w:spacing w:val="-15"/>
          <w:sz w:val="24"/>
        </w:rPr>
        <w:t xml:space="preserve"> </w:t>
      </w:r>
      <w:r>
        <w:rPr>
          <w:color w:val="2D74B5"/>
          <w:sz w:val="24"/>
        </w:rPr>
        <w:t>REGISTRO</w:t>
      </w:r>
      <w:r>
        <w:rPr>
          <w:color w:val="2D74B5"/>
          <w:spacing w:val="-17"/>
          <w:sz w:val="24"/>
        </w:rPr>
        <w:t xml:space="preserve"> </w:t>
      </w:r>
      <w:r>
        <w:rPr>
          <w:color w:val="2D74B5"/>
          <w:sz w:val="24"/>
        </w:rPr>
        <w:t>DE</w:t>
      </w:r>
      <w:r>
        <w:rPr>
          <w:color w:val="2D74B5"/>
          <w:spacing w:val="-15"/>
          <w:sz w:val="24"/>
        </w:rPr>
        <w:t xml:space="preserve"> </w:t>
      </w:r>
      <w:r>
        <w:rPr>
          <w:color w:val="2D74B5"/>
          <w:sz w:val="24"/>
        </w:rPr>
        <w:t>PREÇOS</w:t>
      </w:r>
      <w:r>
        <w:rPr>
          <w:color w:val="2D74B5"/>
          <w:spacing w:val="-14"/>
          <w:sz w:val="24"/>
        </w:rPr>
        <w:t xml:space="preserve"> </w:t>
      </w:r>
      <w:r>
        <w:rPr>
          <w:color w:val="2D74B5"/>
          <w:sz w:val="24"/>
        </w:rPr>
        <w:t>E</w:t>
      </w:r>
      <w:r>
        <w:rPr>
          <w:color w:val="2D74B5"/>
          <w:spacing w:val="-14"/>
          <w:sz w:val="24"/>
        </w:rPr>
        <w:t xml:space="preserve"> </w:t>
      </w:r>
      <w:r>
        <w:rPr>
          <w:color w:val="2D74B5"/>
          <w:sz w:val="24"/>
        </w:rPr>
        <w:t xml:space="preserve">CADASTRO </w:t>
      </w:r>
      <w:r>
        <w:rPr>
          <w:color w:val="2D74B5"/>
          <w:spacing w:val="-2"/>
          <w:sz w:val="24"/>
        </w:rPr>
        <w:t>RESERVA</w:t>
      </w:r>
    </w:p>
    <w:p w:rsidR="002D5F79" w:rsidRDefault="00B0013F">
      <w:pPr>
        <w:pStyle w:val="PargrafodaLista"/>
        <w:numPr>
          <w:ilvl w:val="1"/>
          <w:numId w:val="1"/>
        </w:numPr>
        <w:tabs>
          <w:tab w:val="left" w:pos="1890"/>
        </w:tabs>
        <w:spacing w:line="360" w:lineRule="auto"/>
        <w:ind w:right="1076" w:firstLine="0"/>
        <w:jc w:val="both"/>
        <w:rPr>
          <w:sz w:val="24"/>
        </w:rPr>
      </w:pPr>
      <w:r>
        <w:rPr>
          <w:sz w:val="24"/>
        </w:rPr>
        <w:t>A validade da Ata de Registro de Preços será de 1 (um) ano, contado a partir do primeiro</w:t>
      </w:r>
      <w:r>
        <w:rPr>
          <w:spacing w:val="-10"/>
          <w:sz w:val="24"/>
        </w:rPr>
        <w:t xml:space="preserve"> </w:t>
      </w:r>
      <w:r>
        <w:rPr>
          <w:sz w:val="24"/>
        </w:rPr>
        <w:t>dia</w:t>
      </w:r>
      <w:r>
        <w:rPr>
          <w:spacing w:val="-12"/>
          <w:sz w:val="24"/>
        </w:rPr>
        <w:t xml:space="preserve"> </w:t>
      </w:r>
      <w:r>
        <w:rPr>
          <w:sz w:val="24"/>
        </w:rPr>
        <w:t>útil</w:t>
      </w:r>
      <w:r>
        <w:rPr>
          <w:spacing w:val="-9"/>
          <w:sz w:val="24"/>
        </w:rPr>
        <w:t xml:space="preserve"> </w:t>
      </w:r>
      <w:r>
        <w:rPr>
          <w:sz w:val="24"/>
        </w:rPr>
        <w:t>subsequente</w:t>
      </w:r>
      <w:r>
        <w:rPr>
          <w:spacing w:val="-10"/>
          <w:sz w:val="24"/>
        </w:rPr>
        <w:t xml:space="preserve"> </w:t>
      </w:r>
      <w:r>
        <w:rPr>
          <w:sz w:val="24"/>
        </w:rPr>
        <w:t>à</w:t>
      </w:r>
      <w:r>
        <w:rPr>
          <w:spacing w:val="-10"/>
          <w:sz w:val="24"/>
        </w:rPr>
        <w:t xml:space="preserve"> </w:t>
      </w:r>
      <w:r>
        <w:rPr>
          <w:sz w:val="24"/>
        </w:rPr>
        <w:t>data</w:t>
      </w:r>
      <w:r>
        <w:rPr>
          <w:spacing w:val="-10"/>
          <w:sz w:val="24"/>
        </w:rPr>
        <w:t xml:space="preserve"> </w:t>
      </w:r>
      <w:r>
        <w:rPr>
          <w:sz w:val="24"/>
        </w:rPr>
        <w:t>de</w:t>
      </w:r>
      <w:r>
        <w:rPr>
          <w:spacing w:val="-10"/>
          <w:sz w:val="24"/>
        </w:rPr>
        <w:t xml:space="preserve"> </w:t>
      </w:r>
      <w:r>
        <w:rPr>
          <w:sz w:val="24"/>
        </w:rPr>
        <w:t>divulgação</w:t>
      </w:r>
      <w:r>
        <w:rPr>
          <w:spacing w:val="-11"/>
          <w:sz w:val="24"/>
        </w:rPr>
        <w:t xml:space="preserve"> </w:t>
      </w:r>
      <w:r>
        <w:rPr>
          <w:sz w:val="24"/>
        </w:rPr>
        <w:t>no</w:t>
      </w:r>
      <w:r>
        <w:rPr>
          <w:spacing w:val="-9"/>
          <w:sz w:val="24"/>
        </w:rPr>
        <w:t xml:space="preserve"> </w:t>
      </w:r>
      <w:r>
        <w:rPr>
          <w:sz w:val="24"/>
        </w:rPr>
        <w:t>Portal</w:t>
      </w:r>
      <w:r>
        <w:rPr>
          <w:spacing w:val="-9"/>
          <w:sz w:val="24"/>
        </w:rPr>
        <w:t xml:space="preserve"> </w:t>
      </w:r>
      <w:r>
        <w:rPr>
          <w:sz w:val="24"/>
        </w:rPr>
        <w:t>Nacional</w:t>
      </w:r>
      <w:r>
        <w:rPr>
          <w:spacing w:val="-10"/>
          <w:sz w:val="24"/>
        </w:rPr>
        <w:t xml:space="preserve"> </w:t>
      </w:r>
      <w:r>
        <w:rPr>
          <w:sz w:val="24"/>
        </w:rPr>
        <w:t>de</w:t>
      </w:r>
      <w:r>
        <w:rPr>
          <w:spacing w:val="-10"/>
          <w:sz w:val="24"/>
        </w:rPr>
        <w:t xml:space="preserve"> </w:t>
      </w:r>
      <w:r>
        <w:rPr>
          <w:sz w:val="24"/>
        </w:rPr>
        <w:t>Contratações Públicas (PNCP),</w:t>
      </w:r>
      <w:r>
        <w:rPr>
          <w:spacing w:val="-1"/>
          <w:sz w:val="24"/>
        </w:rPr>
        <w:t xml:space="preserve"> </w:t>
      </w:r>
      <w:r>
        <w:rPr>
          <w:sz w:val="24"/>
        </w:rPr>
        <w:t>podendo ser prorrogada por igual período, mediante a anuência do fornecedor, desde que comprovado o preço vantajoso.</w:t>
      </w:r>
    </w:p>
    <w:p w:rsidR="002D5F79" w:rsidRDefault="00B0013F">
      <w:pPr>
        <w:pStyle w:val="PargrafodaLista"/>
        <w:numPr>
          <w:ilvl w:val="2"/>
          <w:numId w:val="1"/>
        </w:numPr>
        <w:tabs>
          <w:tab w:val="left" w:pos="2184"/>
        </w:tabs>
        <w:spacing w:line="360" w:lineRule="auto"/>
        <w:ind w:right="1071" w:firstLine="0"/>
        <w:jc w:val="both"/>
        <w:rPr>
          <w:sz w:val="24"/>
        </w:rPr>
      </w:pPr>
      <w:r>
        <w:rPr>
          <w:sz w:val="24"/>
        </w:rPr>
        <w:t>O contrato decorrente da ata de registro de preços terá sua vigência estabelecida no próprio instrumento contratual e observará no momento da contratação</w:t>
      </w:r>
      <w:r>
        <w:rPr>
          <w:spacing w:val="-3"/>
          <w:sz w:val="24"/>
        </w:rPr>
        <w:t xml:space="preserve"> </w:t>
      </w:r>
      <w:r>
        <w:rPr>
          <w:sz w:val="24"/>
        </w:rPr>
        <w:t>e</w:t>
      </w:r>
      <w:r>
        <w:rPr>
          <w:spacing w:val="-3"/>
          <w:sz w:val="24"/>
        </w:rPr>
        <w:t xml:space="preserve"> </w:t>
      </w:r>
      <w:r>
        <w:rPr>
          <w:sz w:val="24"/>
        </w:rPr>
        <w:t>a</w:t>
      </w:r>
      <w:r>
        <w:rPr>
          <w:spacing w:val="-3"/>
          <w:sz w:val="24"/>
        </w:rPr>
        <w:t xml:space="preserve"> </w:t>
      </w:r>
      <w:r>
        <w:rPr>
          <w:sz w:val="24"/>
        </w:rPr>
        <w:t>cada</w:t>
      </w:r>
      <w:r>
        <w:rPr>
          <w:spacing w:val="-3"/>
          <w:sz w:val="24"/>
        </w:rPr>
        <w:t xml:space="preserve"> </w:t>
      </w:r>
      <w:r>
        <w:rPr>
          <w:sz w:val="24"/>
        </w:rPr>
        <w:t>exercício</w:t>
      </w:r>
      <w:r>
        <w:rPr>
          <w:spacing w:val="-3"/>
          <w:sz w:val="24"/>
        </w:rPr>
        <w:t xml:space="preserve"> </w:t>
      </w:r>
      <w:r>
        <w:rPr>
          <w:sz w:val="24"/>
        </w:rPr>
        <w:t>financeiro</w:t>
      </w:r>
      <w:r>
        <w:rPr>
          <w:spacing w:val="-3"/>
          <w:sz w:val="24"/>
        </w:rPr>
        <w:t xml:space="preserve"> </w:t>
      </w:r>
      <w:r>
        <w:rPr>
          <w:sz w:val="24"/>
        </w:rPr>
        <w:t>a</w:t>
      </w:r>
      <w:r>
        <w:rPr>
          <w:spacing w:val="-3"/>
          <w:sz w:val="24"/>
        </w:rPr>
        <w:t xml:space="preserve"> </w:t>
      </w:r>
      <w:r>
        <w:rPr>
          <w:sz w:val="24"/>
        </w:rPr>
        <w:t>disponibilidade</w:t>
      </w:r>
      <w:r>
        <w:rPr>
          <w:spacing w:val="-3"/>
          <w:sz w:val="24"/>
        </w:rPr>
        <w:t xml:space="preserve"> </w:t>
      </w:r>
      <w:r>
        <w:rPr>
          <w:sz w:val="24"/>
        </w:rPr>
        <w:t>de</w:t>
      </w:r>
      <w:r>
        <w:rPr>
          <w:spacing w:val="-3"/>
          <w:sz w:val="24"/>
        </w:rPr>
        <w:t xml:space="preserve"> </w:t>
      </w:r>
      <w:r>
        <w:rPr>
          <w:sz w:val="24"/>
        </w:rPr>
        <w:t>créditos</w:t>
      </w:r>
      <w:r>
        <w:rPr>
          <w:spacing w:val="-4"/>
          <w:sz w:val="24"/>
        </w:rPr>
        <w:t xml:space="preserve"> </w:t>
      </w:r>
      <w:r>
        <w:rPr>
          <w:sz w:val="24"/>
        </w:rPr>
        <w:t xml:space="preserve">orçamentários, bem como a previsão no plano plurianual, quando ultrapassar 1 (um) exercício </w:t>
      </w:r>
      <w:r>
        <w:rPr>
          <w:spacing w:val="-2"/>
          <w:sz w:val="24"/>
        </w:rPr>
        <w:t>financeiro.</w:t>
      </w:r>
    </w:p>
    <w:p w:rsidR="002D5F79" w:rsidRDefault="00B0013F">
      <w:pPr>
        <w:pStyle w:val="PargrafodaLista"/>
        <w:numPr>
          <w:ilvl w:val="2"/>
          <w:numId w:val="1"/>
        </w:numPr>
        <w:tabs>
          <w:tab w:val="left" w:pos="2148"/>
        </w:tabs>
        <w:spacing w:before="1" w:line="360" w:lineRule="auto"/>
        <w:ind w:right="1074" w:firstLine="0"/>
        <w:jc w:val="both"/>
        <w:rPr>
          <w:sz w:val="24"/>
        </w:rPr>
      </w:pPr>
      <w:r>
        <w:rPr>
          <w:sz w:val="24"/>
        </w:rPr>
        <w:t>Na formalização do contrato ou do instrumento substituto deverá haver a indicação da disponibilidade dos créditos orçamentários respectivos.</w:t>
      </w:r>
    </w:p>
    <w:p w:rsidR="002D5F79" w:rsidRDefault="00B0013F">
      <w:pPr>
        <w:pStyle w:val="PargrafodaLista"/>
        <w:numPr>
          <w:ilvl w:val="1"/>
          <w:numId w:val="1"/>
        </w:numPr>
        <w:tabs>
          <w:tab w:val="left" w:pos="1870"/>
        </w:tabs>
        <w:spacing w:line="360" w:lineRule="auto"/>
        <w:ind w:right="1076" w:firstLine="0"/>
        <w:jc w:val="both"/>
        <w:rPr>
          <w:sz w:val="24"/>
        </w:rPr>
      </w:pPr>
      <w:r>
        <w:rPr>
          <w:sz w:val="24"/>
        </w:rPr>
        <w:t>A</w:t>
      </w:r>
      <w:r>
        <w:rPr>
          <w:spacing w:val="-17"/>
          <w:sz w:val="24"/>
        </w:rPr>
        <w:t xml:space="preserve"> </w:t>
      </w:r>
      <w:r>
        <w:rPr>
          <w:sz w:val="24"/>
        </w:rPr>
        <w:t>contratação</w:t>
      </w:r>
      <w:r>
        <w:rPr>
          <w:spacing w:val="-14"/>
          <w:sz w:val="24"/>
        </w:rPr>
        <w:t xml:space="preserve"> </w:t>
      </w:r>
      <w:r>
        <w:rPr>
          <w:sz w:val="24"/>
        </w:rPr>
        <w:t>com</w:t>
      </w:r>
      <w:r>
        <w:rPr>
          <w:spacing w:val="-17"/>
          <w:sz w:val="24"/>
        </w:rPr>
        <w:t xml:space="preserve"> </w:t>
      </w:r>
      <w:r>
        <w:rPr>
          <w:sz w:val="24"/>
        </w:rPr>
        <w:t>os</w:t>
      </w:r>
      <w:r>
        <w:rPr>
          <w:spacing w:val="-17"/>
          <w:sz w:val="24"/>
        </w:rPr>
        <w:t xml:space="preserve"> </w:t>
      </w:r>
      <w:r>
        <w:rPr>
          <w:sz w:val="24"/>
        </w:rPr>
        <w:t>fornecedores</w:t>
      </w:r>
      <w:r>
        <w:rPr>
          <w:spacing w:val="-16"/>
          <w:sz w:val="24"/>
        </w:rPr>
        <w:t xml:space="preserve"> </w:t>
      </w:r>
      <w:r>
        <w:rPr>
          <w:sz w:val="24"/>
        </w:rPr>
        <w:t>registrados</w:t>
      </w:r>
      <w:r>
        <w:rPr>
          <w:spacing w:val="-17"/>
          <w:sz w:val="24"/>
        </w:rPr>
        <w:t xml:space="preserve"> </w:t>
      </w:r>
      <w:r>
        <w:rPr>
          <w:sz w:val="24"/>
        </w:rPr>
        <w:t>na</w:t>
      </w:r>
      <w:r>
        <w:rPr>
          <w:spacing w:val="-16"/>
          <w:sz w:val="24"/>
        </w:rPr>
        <w:t xml:space="preserve"> </w:t>
      </w:r>
      <w:r>
        <w:rPr>
          <w:sz w:val="24"/>
        </w:rPr>
        <w:t>ata</w:t>
      </w:r>
      <w:r>
        <w:rPr>
          <w:spacing w:val="-17"/>
          <w:sz w:val="24"/>
        </w:rPr>
        <w:t xml:space="preserve"> </w:t>
      </w:r>
      <w:r>
        <w:rPr>
          <w:sz w:val="24"/>
        </w:rPr>
        <w:t>será</w:t>
      </w:r>
      <w:r>
        <w:rPr>
          <w:spacing w:val="-15"/>
          <w:sz w:val="24"/>
        </w:rPr>
        <w:t xml:space="preserve"> </w:t>
      </w:r>
      <w:r>
        <w:rPr>
          <w:sz w:val="24"/>
        </w:rPr>
        <w:t>formalizada</w:t>
      </w:r>
      <w:r>
        <w:rPr>
          <w:spacing w:val="-17"/>
          <w:sz w:val="24"/>
        </w:rPr>
        <w:t xml:space="preserve"> </w:t>
      </w:r>
      <w:r>
        <w:rPr>
          <w:sz w:val="24"/>
        </w:rPr>
        <w:t>pelo</w:t>
      </w:r>
      <w:r>
        <w:rPr>
          <w:spacing w:val="-17"/>
          <w:sz w:val="24"/>
        </w:rPr>
        <w:t xml:space="preserve"> </w:t>
      </w:r>
      <w:r>
        <w:rPr>
          <w:sz w:val="24"/>
        </w:rPr>
        <w:t>órgão ou pela entidade interessada por intermédio de instrumento contratual, emissão de nota de empenho de despesa, autorização de compra ou outro instrumento hábil, conforme o art. 95 da Lei nº 14.133, de 2021.</w:t>
      </w:r>
    </w:p>
    <w:p w:rsidR="002D5F79" w:rsidRDefault="00B0013F">
      <w:pPr>
        <w:pStyle w:val="PargrafodaLista"/>
        <w:numPr>
          <w:ilvl w:val="2"/>
          <w:numId w:val="1"/>
        </w:numPr>
        <w:tabs>
          <w:tab w:val="left" w:pos="2094"/>
        </w:tabs>
        <w:spacing w:line="360" w:lineRule="auto"/>
        <w:ind w:right="1077" w:firstLine="0"/>
        <w:jc w:val="both"/>
        <w:rPr>
          <w:sz w:val="24"/>
        </w:rPr>
      </w:pPr>
      <w:r>
        <w:rPr>
          <w:sz w:val="24"/>
        </w:rPr>
        <w:t>O instrumento contratual de que trata o item 5.2 deverá ser assinado no prazo de validade da ata de registro de preços.</w:t>
      </w:r>
    </w:p>
    <w:p w:rsidR="002D5F79" w:rsidRDefault="00B0013F">
      <w:pPr>
        <w:pStyle w:val="PargrafodaLista"/>
        <w:numPr>
          <w:ilvl w:val="1"/>
          <w:numId w:val="1"/>
        </w:numPr>
        <w:tabs>
          <w:tab w:val="left" w:pos="1881"/>
        </w:tabs>
        <w:spacing w:line="360" w:lineRule="auto"/>
        <w:ind w:right="1073" w:firstLine="0"/>
        <w:jc w:val="both"/>
        <w:rPr>
          <w:sz w:val="24"/>
        </w:rPr>
      </w:pPr>
      <w:r>
        <w:rPr>
          <w:sz w:val="24"/>
        </w:rPr>
        <w:t>Os</w:t>
      </w:r>
      <w:r>
        <w:rPr>
          <w:spacing w:val="-8"/>
          <w:sz w:val="24"/>
        </w:rPr>
        <w:t xml:space="preserve"> </w:t>
      </w:r>
      <w:r>
        <w:rPr>
          <w:sz w:val="24"/>
        </w:rPr>
        <w:t>contratos</w:t>
      </w:r>
      <w:r>
        <w:rPr>
          <w:spacing w:val="-8"/>
          <w:sz w:val="24"/>
        </w:rPr>
        <w:t xml:space="preserve"> </w:t>
      </w:r>
      <w:r>
        <w:rPr>
          <w:sz w:val="24"/>
        </w:rPr>
        <w:t>decorrentes</w:t>
      </w:r>
      <w:r>
        <w:rPr>
          <w:spacing w:val="-8"/>
          <w:sz w:val="24"/>
        </w:rPr>
        <w:t xml:space="preserve"> </w:t>
      </w:r>
      <w:r>
        <w:rPr>
          <w:sz w:val="24"/>
        </w:rPr>
        <w:t>do</w:t>
      </w:r>
      <w:r>
        <w:rPr>
          <w:spacing w:val="-7"/>
          <w:sz w:val="24"/>
        </w:rPr>
        <w:t xml:space="preserve"> </w:t>
      </w:r>
      <w:r>
        <w:rPr>
          <w:sz w:val="24"/>
        </w:rPr>
        <w:t>sistema</w:t>
      </w:r>
      <w:r>
        <w:rPr>
          <w:spacing w:val="-8"/>
          <w:sz w:val="24"/>
        </w:rPr>
        <w:t xml:space="preserve"> </w:t>
      </w:r>
      <w:r>
        <w:rPr>
          <w:sz w:val="24"/>
        </w:rPr>
        <w:t>de</w:t>
      </w:r>
      <w:r>
        <w:rPr>
          <w:spacing w:val="-7"/>
          <w:sz w:val="24"/>
        </w:rPr>
        <w:t xml:space="preserve"> </w:t>
      </w:r>
      <w:r>
        <w:rPr>
          <w:sz w:val="24"/>
        </w:rPr>
        <w:t>registro</w:t>
      </w:r>
      <w:r>
        <w:rPr>
          <w:spacing w:val="-8"/>
          <w:sz w:val="24"/>
        </w:rPr>
        <w:t xml:space="preserve"> </w:t>
      </w:r>
      <w:r>
        <w:rPr>
          <w:sz w:val="24"/>
        </w:rPr>
        <w:t>de</w:t>
      </w:r>
      <w:r>
        <w:rPr>
          <w:spacing w:val="-9"/>
          <w:sz w:val="24"/>
        </w:rPr>
        <w:t xml:space="preserve"> </w:t>
      </w:r>
      <w:r>
        <w:rPr>
          <w:sz w:val="24"/>
        </w:rPr>
        <w:t>preços</w:t>
      </w:r>
      <w:r>
        <w:rPr>
          <w:spacing w:val="-8"/>
          <w:sz w:val="24"/>
        </w:rPr>
        <w:t xml:space="preserve"> </w:t>
      </w:r>
      <w:r>
        <w:rPr>
          <w:sz w:val="24"/>
        </w:rPr>
        <w:t>poderão</w:t>
      </w:r>
      <w:r>
        <w:rPr>
          <w:spacing w:val="-8"/>
          <w:sz w:val="24"/>
        </w:rPr>
        <w:t xml:space="preserve"> </w:t>
      </w:r>
      <w:r>
        <w:rPr>
          <w:sz w:val="24"/>
        </w:rPr>
        <w:t>ser</w:t>
      </w:r>
      <w:r>
        <w:rPr>
          <w:spacing w:val="-8"/>
          <w:sz w:val="24"/>
        </w:rPr>
        <w:t xml:space="preserve"> </w:t>
      </w:r>
      <w:r>
        <w:rPr>
          <w:sz w:val="24"/>
        </w:rPr>
        <w:t>alterados, observado o art. 124 da Lei nº 14.133, de 2021.</w:t>
      </w:r>
    </w:p>
    <w:p w:rsidR="002D5F79" w:rsidRDefault="00B0013F">
      <w:pPr>
        <w:pStyle w:val="PargrafodaLista"/>
        <w:numPr>
          <w:ilvl w:val="1"/>
          <w:numId w:val="1"/>
        </w:numPr>
        <w:tabs>
          <w:tab w:val="left" w:pos="1982"/>
        </w:tabs>
        <w:spacing w:before="1" w:line="360" w:lineRule="auto"/>
        <w:ind w:right="1078" w:firstLine="0"/>
        <w:jc w:val="both"/>
        <w:rPr>
          <w:sz w:val="24"/>
        </w:rPr>
      </w:pPr>
      <w:r>
        <w:rPr>
          <w:sz w:val="24"/>
        </w:rPr>
        <w:t>Após a homologação da licitação ou da contratação direta, deverão ser observadas as seguintes condições para formalização da ata de registro de preços:</w:t>
      </w:r>
    </w:p>
    <w:p w:rsidR="002D5F79" w:rsidRDefault="00B0013F">
      <w:pPr>
        <w:pStyle w:val="PargrafodaLista"/>
        <w:numPr>
          <w:ilvl w:val="2"/>
          <w:numId w:val="1"/>
        </w:numPr>
        <w:tabs>
          <w:tab w:val="left" w:pos="2082"/>
        </w:tabs>
        <w:spacing w:line="360" w:lineRule="auto"/>
        <w:ind w:right="1075" w:firstLine="0"/>
        <w:jc w:val="both"/>
        <w:rPr>
          <w:sz w:val="24"/>
        </w:rPr>
      </w:pPr>
      <w:r>
        <w:rPr>
          <w:sz w:val="24"/>
        </w:rPr>
        <w:t>Serão</w:t>
      </w:r>
      <w:r>
        <w:rPr>
          <w:spacing w:val="-6"/>
          <w:sz w:val="24"/>
        </w:rPr>
        <w:t xml:space="preserve"> </w:t>
      </w:r>
      <w:r>
        <w:rPr>
          <w:sz w:val="24"/>
        </w:rPr>
        <w:t>registrados</w:t>
      </w:r>
      <w:r>
        <w:rPr>
          <w:spacing w:val="-6"/>
          <w:sz w:val="24"/>
        </w:rPr>
        <w:t xml:space="preserve"> </w:t>
      </w:r>
      <w:r>
        <w:rPr>
          <w:sz w:val="24"/>
        </w:rPr>
        <w:t>na</w:t>
      </w:r>
      <w:r>
        <w:rPr>
          <w:spacing w:val="-5"/>
          <w:sz w:val="24"/>
        </w:rPr>
        <w:t xml:space="preserve"> </w:t>
      </w:r>
      <w:r>
        <w:rPr>
          <w:sz w:val="24"/>
        </w:rPr>
        <w:t>ata</w:t>
      </w:r>
      <w:r>
        <w:rPr>
          <w:spacing w:val="-6"/>
          <w:sz w:val="24"/>
        </w:rPr>
        <w:t xml:space="preserve"> </w:t>
      </w:r>
      <w:r>
        <w:rPr>
          <w:sz w:val="24"/>
        </w:rPr>
        <w:t>os</w:t>
      </w:r>
      <w:r>
        <w:rPr>
          <w:spacing w:val="-6"/>
          <w:sz w:val="24"/>
        </w:rPr>
        <w:t xml:space="preserve"> </w:t>
      </w:r>
      <w:r>
        <w:rPr>
          <w:sz w:val="24"/>
        </w:rPr>
        <w:t>preços</w:t>
      </w:r>
      <w:r>
        <w:rPr>
          <w:spacing w:val="-6"/>
          <w:sz w:val="24"/>
        </w:rPr>
        <w:t xml:space="preserve"> </w:t>
      </w:r>
      <w:r>
        <w:rPr>
          <w:sz w:val="24"/>
        </w:rPr>
        <w:t>e</w:t>
      </w:r>
      <w:r>
        <w:rPr>
          <w:spacing w:val="-6"/>
          <w:sz w:val="24"/>
        </w:rPr>
        <w:t xml:space="preserve"> </w:t>
      </w:r>
      <w:r>
        <w:rPr>
          <w:sz w:val="24"/>
        </w:rPr>
        <w:t>os</w:t>
      </w:r>
      <w:r>
        <w:rPr>
          <w:spacing w:val="-6"/>
          <w:sz w:val="24"/>
        </w:rPr>
        <w:t xml:space="preserve"> </w:t>
      </w:r>
      <w:r>
        <w:rPr>
          <w:sz w:val="24"/>
        </w:rPr>
        <w:t>quantitativos</w:t>
      </w:r>
      <w:r>
        <w:rPr>
          <w:spacing w:val="-6"/>
          <w:sz w:val="24"/>
        </w:rPr>
        <w:t xml:space="preserve"> </w:t>
      </w:r>
      <w:r>
        <w:rPr>
          <w:sz w:val="24"/>
        </w:rPr>
        <w:t>do</w:t>
      </w:r>
      <w:r>
        <w:rPr>
          <w:spacing w:val="-5"/>
          <w:sz w:val="24"/>
        </w:rPr>
        <w:t xml:space="preserve"> </w:t>
      </w:r>
      <w:r>
        <w:rPr>
          <w:sz w:val="24"/>
        </w:rPr>
        <w:t>adjudicatário,</w:t>
      </w:r>
      <w:r>
        <w:rPr>
          <w:spacing w:val="-6"/>
          <w:sz w:val="24"/>
        </w:rPr>
        <w:t xml:space="preserve"> </w:t>
      </w:r>
      <w:r>
        <w:rPr>
          <w:sz w:val="24"/>
        </w:rPr>
        <w:t>devendo ser observada a possibilidade de o licitante oferecer ou não proposta em quantitativo inferior ao máximo previsto no Edital e se obrigar nos limites dela;</w:t>
      </w:r>
    </w:p>
    <w:p w:rsidR="002D5F79" w:rsidRDefault="00B0013F">
      <w:pPr>
        <w:pStyle w:val="PargrafodaLista"/>
        <w:numPr>
          <w:ilvl w:val="2"/>
          <w:numId w:val="1"/>
        </w:numPr>
        <w:tabs>
          <w:tab w:val="left" w:pos="2141"/>
        </w:tabs>
        <w:spacing w:line="360" w:lineRule="auto"/>
        <w:ind w:right="1078" w:firstLine="0"/>
        <w:jc w:val="both"/>
        <w:rPr>
          <w:sz w:val="24"/>
        </w:rPr>
      </w:pPr>
      <w:r>
        <w:rPr>
          <w:sz w:val="24"/>
        </w:rPr>
        <w:t>Será incluído na ata, na forma de anexo, o registro dos licitantes ou dos fornecedores que:</w:t>
      </w:r>
    </w:p>
    <w:p w:rsidR="002D5F79" w:rsidRDefault="00B0013F">
      <w:pPr>
        <w:pStyle w:val="PargrafodaLista"/>
        <w:numPr>
          <w:ilvl w:val="3"/>
          <w:numId w:val="1"/>
        </w:numPr>
        <w:tabs>
          <w:tab w:val="left" w:pos="2300"/>
        </w:tabs>
        <w:spacing w:line="360" w:lineRule="auto"/>
        <w:ind w:right="1079" w:firstLine="0"/>
        <w:jc w:val="both"/>
        <w:rPr>
          <w:sz w:val="24"/>
        </w:rPr>
      </w:pPr>
      <w:r>
        <w:rPr>
          <w:sz w:val="24"/>
        </w:rPr>
        <w:t>Aceitarem cotar os bens, as obras ou os serviços com preços iguais aos do adjudicatário, observada a classificação da licitação; e</w:t>
      </w:r>
    </w:p>
    <w:p w:rsidR="002D5F79" w:rsidRDefault="00B0013F">
      <w:pPr>
        <w:pStyle w:val="PargrafodaLista"/>
        <w:numPr>
          <w:ilvl w:val="3"/>
          <w:numId w:val="1"/>
        </w:numPr>
        <w:tabs>
          <w:tab w:val="left" w:pos="2284"/>
        </w:tabs>
        <w:ind w:left="2284" w:hanging="865"/>
        <w:jc w:val="both"/>
        <w:rPr>
          <w:sz w:val="24"/>
        </w:rPr>
      </w:pPr>
      <w:r>
        <w:rPr>
          <w:sz w:val="24"/>
        </w:rPr>
        <w:t>Mantiverem</w:t>
      </w:r>
      <w:r>
        <w:rPr>
          <w:spacing w:val="-3"/>
          <w:sz w:val="24"/>
        </w:rPr>
        <w:t xml:space="preserve"> </w:t>
      </w:r>
      <w:r>
        <w:rPr>
          <w:sz w:val="24"/>
        </w:rPr>
        <w:t>sua</w:t>
      </w:r>
      <w:r>
        <w:rPr>
          <w:spacing w:val="-3"/>
          <w:sz w:val="24"/>
        </w:rPr>
        <w:t xml:space="preserve"> </w:t>
      </w:r>
      <w:r>
        <w:rPr>
          <w:sz w:val="24"/>
        </w:rPr>
        <w:t>proposta</w:t>
      </w:r>
      <w:r>
        <w:rPr>
          <w:spacing w:val="-2"/>
          <w:sz w:val="24"/>
        </w:rPr>
        <w:t xml:space="preserve"> original.</w:t>
      </w:r>
    </w:p>
    <w:p w:rsidR="002D5F79" w:rsidRDefault="002D5F79">
      <w:pPr>
        <w:pStyle w:val="PargrafodaLista"/>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2"/>
          <w:numId w:val="1"/>
        </w:numPr>
        <w:tabs>
          <w:tab w:val="left" w:pos="2106"/>
        </w:tabs>
        <w:spacing w:line="357" w:lineRule="auto"/>
        <w:ind w:right="1078" w:firstLine="0"/>
        <w:jc w:val="both"/>
        <w:rPr>
          <w:sz w:val="24"/>
        </w:rPr>
      </w:pPr>
      <w:r>
        <w:rPr>
          <w:sz w:val="24"/>
        </w:rPr>
        <w:t>Será respeitada, nas contratações, a ordem de classificação dos licitantes ou dos fornecedores registrados na ata.</w:t>
      </w:r>
    </w:p>
    <w:p w:rsidR="002D5F79" w:rsidRDefault="00B0013F">
      <w:pPr>
        <w:pStyle w:val="PargrafodaLista"/>
        <w:numPr>
          <w:ilvl w:val="1"/>
          <w:numId w:val="1"/>
        </w:numPr>
        <w:tabs>
          <w:tab w:val="left" w:pos="1879"/>
        </w:tabs>
        <w:spacing w:before="4" w:line="360" w:lineRule="auto"/>
        <w:ind w:right="1072" w:firstLine="0"/>
        <w:jc w:val="both"/>
        <w:rPr>
          <w:sz w:val="24"/>
        </w:rPr>
      </w:pPr>
      <w:r>
        <w:rPr>
          <w:sz w:val="24"/>
        </w:rPr>
        <w:t>O</w:t>
      </w:r>
      <w:r>
        <w:rPr>
          <w:spacing w:val="-7"/>
          <w:sz w:val="24"/>
        </w:rPr>
        <w:t xml:space="preserve"> </w:t>
      </w:r>
      <w:r>
        <w:rPr>
          <w:sz w:val="24"/>
        </w:rPr>
        <w:t>registro</w:t>
      </w:r>
      <w:r>
        <w:rPr>
          <w:spacing w:val="-7"/>
          <w:sz w:val="24"/>
        </w:rPr>
        <w:t xml:space="preserve"> </w:t>
      </w:r>
      <w:r>
        <w:rPr>
          <w:sz w:val="24"/>
        </w:rPr>
        <w:t>a</w:t>
      </w:r>
      <w:r>
        <w:rPr>
          <w:spacing w:val="-8"/>
          <w:sz w:val="24"/>
        </w:rPr>
        <w:t xml:space="preserve"> </w:t>
      </w:r>
      <w:r>
        <w:rPr>
          <w:sz w:val="24"/>
        </w:rPr>
        <w:t>que</w:t>
      </w:r>
      <w:r>
        <w:rPr>
          <w:spacing w:val="-8"/>
          <w:sz w:val="24"/>
        </w:rPr>
        <w:t xml:space="preserve"> </w:t>
      </w:r>
      <w:r>
        <w:rPr>
          <w:sz w:val="24"/>
        </w:rPr>
        <w:t>se</w:t>
      </w:r>
      <w:r>
        <w:rPr>
          <w:spacing w:val="-8"/>
          <w:sz w:val="24"/>
        </w:rPr>
        <w:t xml:space="preserve"> </w:t>
      </w:r>
      <w:r>
        <w:rPr>
          <w:sz w:val="24"/>
        </w:rPr>
        <w:t>refere</w:t>
      </w:r>
      <w:r>
        <w:rPr>
          <w:spacing w:val="-7"/>
          <w:sz w:val="24"/>
        </w:rPr>
        <w:t xml:space="preserve"> </w:t>
      </w:r>
      <w:r>
        <w:rPr>
          <w:sz w:val="24"/>
        </w:rPr>
        <w:t>o</w:t>
      </w:r>
      <w:r>
        <w:rPr>
          <w:spacing w:val="-8"/>
          <w:sz w:val="24"/>
        </w:rPr>
        <w:t xml:space="preserve"> </w:t>
      </w:r>
      <w:r>
        <w:rPr>
          <w:sz w:val="24"/>
        </w:rPr>
        <w:t>item</w:t>
      </w:r>
      <w:r>
        <w:rPr>
          <w:spacing w:val="-6"/>
          <w:sz w:val="24"/>
        </w:rPr>
        <w:t xml:space="preserve"> </w:t>
      </w:r>
      <w:r>
        <w:rPr>
          <w:sz w:val="24"/>
        </w:rPr>
        <w:t>5.4.2</w:t>
      </w:r>
      <w:r>
        <w:rPr>
          <w:spacing w:val="-5"/>
          <w:sz w:val="24"/>
        </w:rPr>
        <w:t xml:space="preserve"> </w:t>
      </w:r>
      <w:r>
        <w:rPr>
          <w:sz w:val="24"/>
        </w:rPr>
        <w:t>tem</w:t>
      </w:r>
      <w:r>
        <w:rPr>
          <w:spacing w:val="-6"/>
          <w:sz w:val="24"/>
        </w:rPr>
        <w:t xml:space="preserve"> </w:t>
      </w:r>
      <w:r>
        <w:rPr>
          <w:sz w:val="24"/>
        </w:rPr>
        <w:t>por</w:t>
      </w:r>
      <w:r>
        <w:rPr>
          <w:spacing w:val="-8"/>
          <w:sz w:val="24"/>
        </w:rPr>
        <w:t xml:space="preserve"> </w:t>
      </w:r>
      <w:r>
        <w:rPr>
          <w:sz w:val="24"/>
        </w:rPr>
        <w:t>objetivo</w:t>
      </w:r>
      <w:r>
        <w:rPr>
          <w:spacing w:val="-8"/>
          <w:sz w:val="24"/>
        </w:rPr>
        <w:t xml:space="preserve"> </w:t>
      </w:r>
      <w:r>
        <w:rPr>
          <w:sz w:val="24"/>
        </w:rPr>
        <w:t>a</w:t>
      </w:r>
      <w:r>
        <w:rPr>
          <w:spacing w:val="-8"/>
          <w:sz w:val="24"/>
        </w:rPr>
        <w:t xml:space="preserve"> </w:t>
      </w:r>
      <w:r>
        <w:rPr>
          <w:sz w:val="24"/>
        </w:rPr>
        <w:t>formação</w:t>
      </w:r>
      <w:r>
        <w:rPr>
          <w:spacing w:val="-8"/>
          <w:sz w:val="24"/>
        </w:rPr>
        <w:t xml:space="preserve"> </w:t>
      </w:r>
      <w:r>
        <w:rPr>
          <w:sz w:val="24"/>
        </w:rPr>
        <w:t>de</w:t>
      </w:r>
      <w:r>
        <w:rPr>
          <w:spacing w:val="-7"/>
          <w:sz w:val="24"/>
        </w:rPr>
        <w:t xml:space="preserve"> </w:t>
      </w:r>
      <w:r>
        <w:rPr>
          <w:sz w:val="24"/>
        </w:rPr>
        <w:t>cadastro</w:t>
      </w:r>
      <w:r>
        <w:rPr>
          <w:spacing w:val="-7"/>
          <w:sz w:val="24"/>
        </w:rPr>
        <w:t xml:space="preserve"> </w:t>
      </w:r>
      <w:r>
        <w:rPr>
          <w:sz w:val="24"/>
        </w:rPr>
        <w:t>de reserva para o caso de impossibilidade de atendimento pelo signatário da ata.</w:t>
      </w:r>
    </w:p>
    <w:p w:rsidR="002D5F79" w:rsidRDefault="00B0013F">
      <w:pPr>
        <w:pStyle w:val="PargrafodaLista"/>
        <w:numPr>
          <w:ilvl w:val="1"/>
          <w:numId w:val="1"/>
        </w:numPr>
        <w:tabs>
          <w:tab w:val="left" w:pos="1892"/>
        </w:tabs>
        <w:spacing w:line="360" w:lineRule="auto"/>
        <w:ind w:right="1078" w:firstLine="0"/>
        <w:jc w:val="both"/>
        <w:rPr>
          <w:sz w:val="24"/>
        </w:rPr>
      </w:pPr>
      <w:r>
        <w:rPr>
          <w:sz w:val="24"/>
        </w:rPr>
        <w:t>Para fins da ordem de classificação, os licitantes ou fornecedores que aceitarem reduzir suas propostas para o preço do adjudicatário antecederão aqueles que mantiverem sua proposta original.</w:t>
      </w:r>
    </w:p>
    <w:p w:rsidR="002D5F79" w:rsidRDefault="00B0013F">
      <w:pPr>
        <w:pStyle w:val="PargrafodaLista"/>
        <w:numPr>
          <w:ilvl w:val="1"/>
          <w:numId w:val="1"/>
        </w:numPr>
        <w:tabs>
          <w:tab w:val="left" w:pos="1882"/>
        </w:tabs>
        <w:spacing w:line="360" w:lineRule="auto"/>
        <w:ind w:right="1075" w:firstLine="0"/>
        <w:jc w:val="both"/>
        <w:rPr>
          <w:sz w:val="24"/>
        </w:rPr>
      </w:pPr>
      <w:r>
        <w:rPr>
          <w:sz w:val="24"/>
        </w:rPr>
        <w:t>A</w:t>
      </w:r>
      <w:r>
        <w:rPr>
          <w:spacing w:val="-6"/>
          <w:sz w:val="24"/>
        </w:rPr>
        <w:t xml:space="preserve"> </w:t>
      </w:r>
      <w:r>
        <w:rPr>
          <w:sz w:val="24"/>
        </w:rPr>
        <w:t>habilitação</w:t>
      </w:r>
      <w:r>
        <w:rPr>
          <w:spacing w:val="-5"/>
          <w:sz w:val="24"/>
        </w:rPr>
        <w:t xml:space="preserve"> </w:t>
      </w:r>
      <w:r>
        <w:rPr>
          <w:sz w:val="24"/>
        </w:rPr>
        <w:t>dos</w:t>
      </w:r>
      <w:r>
        <w:rPr>
          <w:spacing w:val="-6"/>
          <w:sz w:val="24"/>
        </w:rPr>
        <w:t xml:space="preserve"> </w:t>
      </w:r>
      <w:r>
        <w:rPr>
          <w:sz w:val="24"/>
        </w:rPr>
        <w:t>licitantes</w:t>
      </w:r>
      <w:r>
        <w:rPr>
          <w:spacing w:val="-6"/>
          <w:sz w:val="24"/>
        </w:rPr>
        <w:t xml:space="preserve"> </w:t>
      </w:r>
      <w:r>
        <w:rPr>
          <w:sz w:val="24"/>
        </w:rPr>
        <w:t>que</w:t>
      </w:r>
      <w:r>
        <w:rPr>
          <w:spacing w:val="-5"/>
          <w:sz w:val="24"/>
        </w:rPr>
        <w:t xml:space="preserve"> </w:t>
      </w:r>
      <w:r>
        <w:rPr>
          <w:sz w:val="24"/>
        </w:rPr>
        <w:t>comporão</w:t>
      </w:r>
      <w:r>
        <w:rPr>
          <w:spacing w:val="-5"/>
          <w:sz w:val="24"/>
        </w:rPr>
        <w:t xml:space="preserve"> </w:t>
      </w:r>
      <w:r>
        <w:rPr>
          <w:sz w:val="24"/>
        </w:rPr>
        <w:t>o</w:t>
      </w:r>
      <w:r>
        <w:rPr>
          <w:spacing w:val="-6"/>
          <w:sz w:val="24"/>
        </w:rPr>
        <w:t xml:space="preserve"> </w:t>
      </w:r>
      <w:r>
        <w:rPr>
          <w:sz w:val="24"/>
        </w:rPr>
        <w:t>cadastro</w:t>
      </w:r>
      <w:r>
        <w:rPr>
          <w:spacing w:val="-8"/>
          <w:sz w:val="24"/>
        </w:rPr>
        <w:t xml:space="preserve"> </w:t>
      </w:r>
      <w:r>
        <w:rPr>
          <w:sz w:val="24"/>
        </w:rPr>
        <w:t>de</w:t>
      </w:r>
      <w:r>
        <w:rPr>
          <w:spacing w:val="-5"/>
          <w:sz w:val="24"/>
        </w:rPr>
        <w:t xml:space="preserve"> </w:t>
      </w:r>
      <w:r>
        <w:rPr>
          <w:sz w:val="24"/>
        </w:rPr>
        <w:t>reserva</w:t>
      </w:r>
      <w:r>
        <w:rPr>
          <w:spacing w:val="-6"/>
          <w:sz w:val="24"/>
        </w:rPr>
        <w:t xml:space="preserve"> </w:t>
      </w:r>
      <w:r>
        <w:rPr>
          <w:sz w:val="24"/>
        </w:rPr>
        <w:t>a</w:t>
      </w:r>
      <w:r>
        <w:rPr>
          <w:spacing w:val="-6"/>
          <w:sz w:val="24"/>
        </w:rPr>
        <w:t xml:space="preserve"> </w:t>
      </w:r>
      <w:r>
        <w:rPr>
          <w:sz w:val="24"/>
        </w:rPr>
        <w:t>que</w:t>
      </w:r>
      <w:r>
        <w:rPr>
          <w:spacing w:val="-6"/>
          <w:sz w:val="24"/>
        </w:rPr>
        <w:t xml:space="preserve"> </w:t>
      </w:r>
      <w:r>
        <w:rPr>
          <w:sz w:val="24"/>
        </w:rPr>
        <w:t>se</w:t>
      </w:r>
      <w:r>
        <w:rPr>
          <w:spacing w:val="-6"/>
          <w:sz w:val="24"/>
        </w:rPr>
        <w:t xml:space="preserve"> </w:t>
      </w:r>
      <w:r>
        <w:rPr>
          <w:sz w:val="24"/>
        </w:rPr>
        <w:t>refere</w:t>
      </w:r>
      <w:r>
        <w:rPr>
          <w:spacing w:val="-5"/>
          <w:sz w:val="24"/>
        </w:rPr>
        <w:t xml:space="preserve"> </w:t>
      </w:r>
      <w:r>
        <w:rPr>
          <w:sz w:val="24"/>
        </w:rPr>
        <w:t xml:space="preserve">o item </w:t>
      </w:r>
      <w:hyperlink w:anchor="_bookmark0" w:history="1">
        <w:r>
          <w:rPr>
            <w:sz w:val="24"/>
          </w:rPr>
          <w:t>0</w:t>
        </w:r>
      </w:hyperlink>
      <w:r>
        <w:rPr>
          <w:sz w:val="24"/>
        </w:rPr>
        <w:t xml:space="preserve"> somente será efetuada quando houver necessidade de contratação dos licitantes remanescentes, nas seguintes hipó</w:t>
      </w:r>
      <w:bookmarkStart w:id="2" w:name="_bookmark1"/>
      <w:bookmarkEnd w:id="2"/>
      <w:r>
        <w:rPr>
          <w:sz w:val="24"/>
        </w:rPr>
        <w:t>teses:</w:t>
      </w:r>
    </w:p>
    <w:p w:rsidR="002D5F79" w:rsidRDefault="00B0013F">
      <w:pPr>
        <w:pStyle w:val="PargrafodaLista"/>
        <w:numPr>
          <w:ilvl w:val="2"/>
          <w:numId w:val="1"/>
        </w:numPr>
        <w:tabs>
          <w:tab w:val="left" w:pos="2082"/>
        </w:tabs>
        <w:spacing w:line="360" w:lineRule="auto"/>
        <w:ind w:right="1075" w:firstLine="0"/>
        <w:jc w:val="both"/>
        <w:rPr>
          <w:sz w:val="24"/>
        </w:rPr>
      </w:pPr>
      <w:r>
        <w:rPr>
          <w:sz w:val="24"/>
        </w:rPr>
        <w:t>Quando</w:t>
      </w:r>
      <w:r>
        <w:rPr>
          <w:spacing w:val="-5"/>
          <w:sz w:val="24"/>
        </w:rPr>
        <w:t xml:space="preserve"> </w:t>
      </w:r>
      <w:r>
        <w:rPr>
          <w:sz w:val="24"/>
        </w:rPr>
        <w:t>o</w:t>
      </w:r>
      <w:r>
        <w:rPr>
          <w:spacing w:val="-5"/>
          <w:sz w:val="24"/>
        </w:rPr>
        <w:t xml:space="preserve"> </w:t>
      </w:r>
      <w:r>
        <w:rPr>
          <w:sz w:val="24"/>
        </w:rPr>
        <w:t>licitante</w:t>
      </w:r>
      <w:r>
        <w:rPr>
          <w:spacing w:val="-5"/>
          <w:sz w:val="24"/>
        </w:rPr>
        <w:t xml:space="preserve"> </w:t>
      </w:r>
      <w:r>
        <w:rPr>
          <w:sz w:val="24"/>
        </w:rPr>
        <w:t>vencedor</w:t>
      </w:r>
      <w:r>
        <w:rPr>
          <w:spacing w:val="-5"/>
          <w:sz w:val="24"/>
        </w:rPr>
        <w:t xml:space="preserve"> </w:t>
      </w:r>
      <w:r>
        <w:rPr>
          <w:sz w:val="24"/>
        </w:rPr>
        <w:t>não</w:t>
      </w:r>
      <w:r>
        <w:rPr>
          <w:spacing w:val="-5"/>
          <w:sz w:val="24"/>
        </w:rPr>
        <w:t xml:space="preserve"> </w:t>
      </w:r>
      <w:r>
        <w:rPr>
          <w:sz w:val="24"/>
        </w:rPr>
        <w:t>assinar</w:t>
      </w:r>
      <w:r>
        <w:rPr>
          <w:spacing w:val="-5"/>
          <w:sz w:val="24"/>
        </w:rPr>
        <w:t xml:space="preserve"> </w:t>
      </w:r>
      <w:r>
        <w:rPr>
          <w:sz w:val="24"/>
        </w:rPr>
        <w:t>a</w:t>
      </w:r>
      <w:r>
        <w:rPr>
          <w:spacing w:val="-5"/>
          <w:sz w:val="24"/>
        </w:rPr>
        <w:t xml:space="preserve"> </w:t>
      </w:r>
      <w:r>
        <w:rPr>
          <w:sz w:val="24"/>
        </w:rPr>
        <w:t>ata</w:t>
      </w:r>
      <w:r>
        <w:rPr>
          <w:spacing w:val="-5"/>
          <w:sz w:val="24"/>
        </w:rPr>
        <w:t xml:space="preserve"> </w:t>
      </w:r>
      <w:r>
        <w:rPr>
          <w:sz w:val="24"/>
        </w:rPr>
        <w:t>de</w:t>
      </w:r>
      <w:r>
        <w:rPr>
          <w:spacing w:val="-4"/>
          <w:sz w:val="24"/>
        </w:rPr>
        <w:t xml:space="preserve"> </w:t>
      </w:r>
      <w:r>
        <w:rPr>
          <w:sz w:val="24"/>
        </w:rPr>
        <w:t>registro</w:t>
      </w:r>
      <w:r>
        <w:rPr>
          <w:spacing w:val="-5"/>
          <w:sz w:val="24"/>
        </w:rPr>
        <w:t xml:space="preserve"> </w:t>
      </w:r>
      <w:r>
        <w:rPr>
          <w:sz w:val="24"/>
        </w:rPr>
        <w:t>de</w:t>
      </w:r>
      <w:r>
        <w:rPr>
          <w:spacing w:val="-4"/>
          <w:sz w:val="24"/>
        </w:rPr>
        <w:t xml:space="preserve"> </w:t>
      </w:r>
      <w:r>
        <w:rPr>
          <w:sz w:val="24"/>
        </w:rPr>
        <w:t>preços,</w:t>
      </w:r>
      <w:r>
        <w:rPr>
          <w:spacing w:val="-5"/>
          <w:sz w:val="24"/>
        </w:rPr>
        <w:t xml:space="preserve"> </w:t>
      </w:r>
      <w:r>
        <w:rPr>
          <w:sz w:val="24"/>
        </w:rPr>
        <w:t>no</w:t>
      </w:r>
      <w:r>
        <w:rPr>
          <w:spacing w:val="-4"/>
          <w:sz w:val="24"/>
        </w:rPr>
        <w:t xml:space="preserve"> </w:t>
      </w:r>
      <w:r>
        <w:rPr>
          <w:sz w:val="24"/>
        </w:rPr>
        <w:t>prazo</w:t>
      </w:r>
      <w:r>
        <w:rPr>
          <w:spacing w:val="-5"/>
          <w:sz w:val="24"/>
        </w:rPr>
        <w:t xml:space="preserve"> </w:t>
      </w:r>
      <w:r>
        <w:rPr>
          <w:sz w:val="24"/>
        </w:rPr>
        <w:t>e nas condições estabelecidos no Edital; e</w:t>
      </w:r>
    </w:p>
    <w:p w:rsidR="002D5F79" w:rsidRDefault="00B0013F">
      <w:pPr>
        <w:pStyle w:val="PargrafodaLista"/>
        <w:numPr>
          <w:ilvl w:val="2"/>
          <w:numId w:val="1"/>
        </w:numPr>
        <w:tabs>
          <w:tab w:val="left" w:pos="2082"/>
        </w:tabs>
        <w:spacing w:before="1" w:line="360" w:lineRule="auto"/>
        <w:ind w:right="1077" w:firstLine="0"/>
        <w:jc w:val="both"/>
        <w:rPr>
          <w:sz w:val="24"/>
        </w:rPr>
      </w:pPr>
      <w:r>
        <w:rPr>
          <w:sz w:val="24"/>
        </w:rPr>
        <w:t>Quando</w:t>
      </w:r>
      <w:r>
        <w:rPr>
          <w:spacing w:val="-6"/>
          <w:sz w:val="24"/>
        </w:rPr>
        <w:t xml:space="preserve"> </w:t>
      </w:r>
      <w:r>
        <w:rPr>
          <w:sz w:val="24"/>
        </w:rPr>
        <w:t>houver</w:t>
      </w:r>
      <w:r>
        <w:rPr>
          <w:spacing w:val="-6"/>
          <w:sz w:val="24"/>
        </w:rPr>
        <w:t xml:space="preserve"> </w:t>
      </w:r>
      <w:r>
        <w:rPr>
          <w:sz w:val="24"/>
        </w:rPr>
        <w:t>o</w:t>
      </w:r>
      <w:r>
        <w:rPr>
          <w:spacing w:val="-6"/>
          <w:sz w:val="24"/>
        </w:rPr>
        <w:t xml:space="preserve"> </w:t>
      </w:r>
      <w:r>
        <w:rPr>
          <w:sz w:val="24"/>
        </w:rPr>
        <w:t>cancelamento</w:t>
      </w:r>
      <w:r>
        <w:rPr>
          <w:spacing w:val="-6"/>
          <w:sz w:val="24"/>
        </w:rPr>
        <w:t xml:space="preserve"> </w:t>
      </w:r>
      <w:r>
        <w:rPr>
          <w:sz w:val="24"/>
        </w:rPr>
        <w:t>do</w:t>
      </w:r>
      <w:r>
        <w:rPr>
          <w:spacing w:val="-5"/>
          <w:sz w:val="24"/>
        </w:rPr>
        <w:t xml:space="preserve"> </w:t>
      </w:r>
      <w:r>
        <w:rPr>
          <w:sz w:val="24"/>
        </w:rPr>
        <w:t>registro</w:t>
      </w:r>
      <w:r>
        <w:rPr>
          <w:spacing w:val="-6"/>
          <w:sz w:val="24"/>
        </w:rPr>
        <w:t xml:space="preserve"> </w:t>
      </w:r>
      <w:r>
        <w:rPr>
          <w:sz w:val="24"/>
        </w:rPr>
        <w:t>do</w:t>
      </w:r>
      <w:r>
        <w:rPr>
          <w:spacing w:val="-5"/>
          <w:sz w:val="24"/>
        </w:rPr>
        <w:t xml:space="preserve"> </w:t>
      </w:r>
      <w:r>
        <w:rPr>
          <w:sz w:val="24"/>
        </w:rPr>
        <w:t>licitante</w:t>
      </w:r>
      <w:r>
        <w:rPr>
          <w:spacing w:val="-6"/>
          <w:sz w:val="24"/>
        </w:rPr>
        <w:t xml:space="preserve"> </w:t>
      </w:r>
      <w:r>
        <w:rPr>
          <w:sz w:val="24"/>
        </w:rPr>
        <w:t>ou</w:t>
      </w:r>
      <w:r>
        <w:rPr>
          <w:spacing w:val="-5"/>
          <w:sz w:val="24"/>
        </w:rPr>
        <w:t xml:space="preserve"> </w:t>
      </w:r>
      <w:r>
        <w:rPr>
          <w:sz w:val="24"/>
        </w:rPr>
        <w:t>do</w:t>
      </w:r>
      <w:r>
        <w:rPr>
          <w:spacing w:val="-5"/>
          <w:sz w:val="24"/>
        </w:rPr>
        <w:t xml:space="preserve"> </w:t>
      </w:r>
      <w:r>
        <w:rPr>
          <w:sz w:val="24"/>
        </w:rPr>
        <w:t>registro</w:t>
      </w:r>
      <w:r>
        <w:rPr>
          <w:spacing w:val="-6"/>
          <w:sz w:val="24"/>
        </w:rPr>
        <w:t xml:space="preserve"> </w:t>
      </w:r>
      <w:r>
        <w:rPr>
          <w:sz w:val="24"/>
        </w:rPr>
        <w:t>de</w:t>
      </w:r>
      <w:r>
        <w:rPr>
          <w:spacing w:val="-5"/>
          <w:sz w:val="24"/>
        </w:rPr>
        <w:t xml:space="preserve"> </w:t>
      </w:r>
      <w:r>
        <w:rPr>
          <w:sz w:val="24"/>
        </w:rPr>
        <w:t xml:space="preserve">preços nas hipóteses previstas no item </w:t>
      </w:r>
      <w:hyperlink w:anchor="_bookmark5" w:history="1">
        <w:r>
          <w:rPr>
            <w:sz w:val="24"/>
          </w:rPr>
          <w:t>0</w:t>
        </w:r>
      </w:hyperlink>
      <w:r>
        <w:rPr>
          <w:sz w:val="24"/>
        </w:rPr>
        <w:t>.</w:t>
      </w:r>
    </w:p>
    <w:p w:rsidR="002D5F79" w:rsidRDefault="00B0013F">
      <w:pPr>
        <w:pStyle w:val="PargrafodaLista"/>
        <w:numPr>
          <w:ilvl w:val="1"/>
          <w:numId w:val="1"/>
        </w:numPr>
        <w:tabs>
          <w:tab w:val="left" w:pos="1885"/>
        </w:tabs>
        <w:spacing w:line="360" w:lineRule="auto"/>
        <w:ind w:right="1075" w:firstLine="0"/>
        <w:jc w:val="both"/>
        <w:rPr>
          <w:sz w:val="24"/>
        </w:rPr>
      </w:pPr>
      <w:r>
        <w:rPr>
          <w:sz w:val="24"/>
        </w:rPr>
        <w:t>O</w:t>
      </w:r>
      <w:r>
        <w:rPr>
          <w:spacing w:val="-4"/>
          <w:sz w:val="24"/>
        </w:rPr>
        <w:t xml:space="preserve"> </w:t>
      </w:r>
      <w:r>
        <w:rPr>
          <w:sz w:val="24"/>
        </w:rPr>
        <w:t>preço</w:t>
      </w:r>
      <w:r>
        <w:rPr>
          <w:spacing w:val="-3"/>
          <w:sz w:val="24"/>
        </w:rPr>
        <w:t xml:space="preserve"> </w:t>
      </w:r>
      <w:r>
        <w:rPr>
          <w:sz w:val="24"/>
        </w:rPr>
        <w:t>registrado</w:t>
      </w:r>
      <w:r>
        <w:rPr>
          <w:spacing w:val="-3"/>
          <w:sz w:val="24"/>
        </w:rPr>
        <w:t xml:space="preserve"> </w:t>
      </w:r>
      <w:r>
        <w:rPr>
          <w:sz w:val="24"/>
        </w:rPr>
        <w:t>com</w:t>
      </w:r>
      <w:r>
        <w:rPr>
          <w:spacing w:val="-6"/>
          <w:sz w:val="24"/>
        </w:rPr>
        <w:t xml:space="preserve"> </w:t>
      </w:r>
      <w:r>
        <w:rPr>
          <w:sz w:val="24"/>
        </w:rPr>
        <w:t>indicação</w:t>
      </w:r>
      <w:r>
        <w:rPr>
          <w:spacing w:val="-3"/>
          <w:sz w:val="24"/>
        </w:rPr>
        <w:t xml:space="preserve"> </w:t>
      </w:r>
      <w:r>
        <w:rPr>
          <w:sz w:val="24"/>
        </w:rPr>
        <w:t>dos</w:t>
      </w:r>
      <w:r>
        <w:rPr>
          <w:spacing w:val="-4"/>
          <w:sz w:val="24"/>
        </w:rPr>
        <w:t xml:space="preserve"> </w:t>
      </w:r>
      <w:r>
        <w:rPr>
          <w:sz w:val="24"/>
        </w:rPr>
        <w:t>licitantes</w:t>
      </w:r>
      <w:r>
        <w:rPr>
          <w:spacing w:val="-3"/>
          <w:sz w:val="24"/>
        </w:rPr>
        <w:t xml:space="preserve"> </w:t>
      </w:r>
      <w:r>
        <w:rPr>
          <w:sz w:val="24"/>
        </w:rPr>
        <w:t>e</w:t>
      </w:r>
      <w:r>
        <w:rPr>
          <w:spacing w:val="-5"/>
          <w:sz w:val="24"/>
        </w:rPr>
        <w:t xml:space="preserve"> </w:t>
      </w:r>
      <w:r>
        <w:rPr>
          <w:sz w:val="24"/>
        </w:rPr>
        <w:t>fornecedores</w:t>
      </w:r>
      <w:r>
        <w:rPr>
          <w:spacing w:val="-4"/>
          <w:sz w:val="24"/>
        </w:rPr>
        <w:t xml:space="preserve"> </w:t>
      </w:r>
      <w:r>
        <w:rPr>
          <w:sz w:val="24"/>
        </w:rPr>
        <w:t>será</w:t>
      </w:r>
      <w:r>
        <w:rPr>
          <w:spacing w:val="-6"/>
          <w:sz w:val="24"/>
        </w:rPr>
        <w:t xml:space="preserve"> </w:t>
      </w:r>
      <w:r>
        <w:rPr>
          <w:sz w:val="24"/>
        </w:rPr>
        <w:t>divulgado</w:t>
      </w:r>
      <w:r>
        <w:rPr>
          <w:spacing w:val="-5"/>
          <w:sz w:val="24"/>
        </w:rPr>
        <w:t xml:space="preserve"> </w:t>
      </w:r>
      <w:r>
        <w:rPr>
          <w:sz w:val="24"/>
        </w:rPr>
        <w:t>no PNCP e ficará disponibilizado durante a vigência da ata de registro de preços.</w:t>
      </w:r>
    </w:p>
    <w:p w:rsidR="002D5F79" w:rsidRDefault="00B0013F">
      <w:pPr>
        <w:pStyle w:val="PargrafodaLista"/>
        <w:numPr>
          <w:ilvl w:val="1"/>
          <w:numId w:val="1"/>
        </w:numPr>
        <w:tabs>
          <w:tab w:val="left" w:pos="1902"/>
        </w:tabs>
        <w:spacing w:line="360" w:lineRule="auto"/>
        <w:ind w:right="1074" w:firstLine="0"/>
        <w:jc w:val="both"/>
        <w:rPr>
          <w:sz w:val="24"/>
        </w:rPr>
      </w:pPr>
      <w:r>
        <w:rPr>
          <w:sz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2D5F79" w:rsidRDefault="00B0013F">
      <w:pPr>
        <w:pStyle w:val="PargrafodaLista"/>
        <w:numPr>
          <w:ilvl w:val="2"/>
          <w:numId w:val="1"/>
        </w:numPr>
        <w:tabs>
          <w:tab w:val="left" w:pos="2094"/>
        </w:tabs>
        <w:spacing w:line="360" w:lineRule="auto"/>
        <w:ind w:right="1072" w:firstLine="0"/>
        <w:jc w:val="both"/>
        <w:rPr>
          <w:sz w:val="24"/>
        </w:rPr>
      </w:pPr>
      <w:r>
        <w:rPr>
          <w:sz w:val="24"/>
        </w:rPr>
        <w:t xml:space="preserve">O prazo de convocação poderá ser prorrogado 1 (uma) vez, por igual período, mediante solicitação do licitante ou fornecedor convocado, desde que apresentada dentro do prazo, devidamente justificada, e que a justificativa seja aceita pela </w:t>
      </w:r>
      <w:r>
        <w:rPr>
          <w:spacing w:val="-2"/>
          <w:sz w:val="24"/>
        </w:rPr>
        <w:t>Administração.</w:t>
      </w:r>
    </w:p>
    <w:p w:rsidR="002D5F79" w:rsidRDefault="00B0013F">
      <w:pPr>
        <w:pStyle w:val="PargrafodaLista"/>
        <w:numPr>
          <w:ilvl w:val="1"/>
          <w:numId w:val="1"/>
        </w:numPr>
        <w:tabs>
          <w:tab w:val="left" w:pos="2055"/>
        </w:tabs>
        <w:spacing w:before="1" w:line="360" w:lineRule="auto"/>
        <w:ind w:right="1082" w:firstLine="0"/>
        <w:jc w:val="both"/>
        <w:rPr>
          <w:sz w:val="24"/>
        </w:rPr>
      </w:pPr>
      <w:r>
        <w:rPr>
          <w:sz w:val="24"/>
        </w:rPr>
        <w:t>A Ata de Registro de Preços será assinada por meio de assinatura digital e disponibilizada no Sistema de Registro de Preços.</w:t>
      </w:r>
    </w:p>
    <w:p w:rsidR="002D5F79" w:rsidRDefault="00B0013F">
      <w:pPr>
        <w:pStyle w:val="PargrafodaLista"/>
        <w:numPr>
          <w:ilvl w:val="1"/>
          <w:numId w:val="1"/>
        </w:numPr>
        <w:tabs>
          <w:tab w:val="left" w:pos="2041"/>
        </w:tabs>
        <w:spacing w:line="360" w:lineRule="auto"/>
        <w:ind w:right="1072" w:firstLine="0"/>
        <w:jc w:val="both"/>
        <w:rPr>
          <w:sz w:val="24"/>
        </w:rPr>
      </w:pPr>
      <w:r>
        <w:rPr>
          <w:sz w:val="24"/>
        </w:rPr>
        <w:t>Quando o convocado não assinar a ata de registro de preços no prazo e nas condições</w:t>
      </w:r>
      <w:r>
        <w:rPr>
          <w:spacing w:val="-5"/>
          <w:sz w:val="24"/>
        </w:rPr>
        <w:t xml:space="preserve"> </w:t>
      </w:r>
      <w:r>
        <w:rPr>
          <w:sz w:val="24"/>
        </w:rPr>
        <w:t>estabelecidos</w:t>
      </w:r>
      <w:r>
        <w:rPr>
          <w:spacing w:val="-5"/>
          <w:sz w:val="24"/>
        </w:rPr>
        <w:t xml:space="preserve"> </w:t>
      </w:r>
      <w:r>
        <w:rPr>
          <w:sz w:val="24"/>
        </w:rPr>
        <w:t>no</w:t>
      </w:r>
      <w:r>
        <w:rPr>
          <w:spacing w:val="-4"/>
          <w:sz w:val="24"/>
        </w:rPr>
        <w:t xml:space="preserve"> </w:t>
      </w:r>
      <w:r>
        <w:rPr>
          <w:sz w:val="24"/>
        </w:rPr>
        <w:t>edital</w:t>
      </w:r>
      <w:r>
        <w:rPr>
          <w:spacing w:val="-5"/>
          <w:sz w:val="24"/>
        </w:rPr>
        <w:t xml:space="preserve"> </w:t>
      </w:r>
      <w:r>
        <w:rPr>
          <w:sz w:val="24"/>
        </w:rPr>
        <w:t>ou</w:t>
      </w:r>
      <w:r>
        <w:rPr>
          <w:spacing w:val="-6"/>
          <w:sz w:val="24"/>
        </w:rPr>
        <w:t xml:space="preserve"> </w:t>
      </w:r>
      <w:r>
        <w:rPr>
          <w:sz w:val="24"/>
        </w:rPr>
        <w:t>no</w:t>
      </w:r>
      <w:r>
        <w:rPr>
          <w:spacing w:val="-5"/>
          <w:sz w:val="24"/>
        </w:rPr>
        <w:t xml:space="preserve"> </w:t>
      </w:r>
      <w:r>
        <w:rPr>
          <w:sz w:val="24"/>
        </w:rPr>
        <w:t>aviso</w:t>
      </w:r>
      <w:r>
        <w:rPr>
          <w:spacing w:val="-5"/>
          <w:sz w:val="24"/>
        </w:rPr>
        <w:t xml:space="preserve"> </w:t>
      </w:r>
      <w:r>
        <w:rPr>
          <w:sz w:val="24"/>
        </w:rPr>
        <w:t>de</w:t>
      </w:r>
      <w:r>
        <w:rPr>
          <w:spacing w:val="-5"/>
          <w:sz w:val="24"/>
        </w:rPr>
        <w:t xml:space="preserve"> </w:t>
      </w:r>
      <w:r>
        <w:rPr>
          <w:sz w:val="24"/>
        </w:rPr>
        <w:t>contratação,</w:t>
      </w:r>
      <w:r>
        <w:rPr>
          <w:spacing w:val="-5"/>
          <w:sz w:val="24"/>
        </w:rPr>
        <w:t xml:space="preserve"> </w:t>
      </w:r>
      <w:r>
        <w:rPr>
          <w:sz w:val="24"/>
        </w:rPr>
        <w:t>e</w:t>
      </w:r>
      <w:r>
        <w:rPr>
          <w:spacing w:val="-5"/>
          <w:sz w:val="24"/>
        </w:rPr>
        <w:t xml:space="preserve"> </w:t>
      </w:r>
      <w:r>
        <w:rPr>
          <w:sz w:val="24"/>
        </w:rPr>
        <w:t>observado</w:t>
      </w:r>
      <w:r>
        <w:rPr>
          <w:spacing w:val="-5"/>
          <w:sz w:val="24"/>
        </w:rPr>
        <w:t xml:space="preserve"> </w:t>
      </w:r>
      <w:r>
        <w:rPr>
          <w:sz w:val="24"/>
        </w:rPr>
        <w:t>o</w:t>
      </w:r>
      <w:r>
        <w:rPr>
          <w:spacing w:val="-5"/>
          <w:sz w:val="24"/>
        </w:rPr>
        <w:t xml:space="preserve"> </w:t>
      </w:r>
      <w:r>
        <w:rPr>
          <w:sz w:val="24"/>
        </w:rPr>
        <w:t xml:space="preserve">disposto no item </w:t>
      </w:r>
      <w:hyperlink w:anchor="_bookmark1" w:history="1">
        <w:r>
          <w:rPr>
            <w:sz w:val="24"/>
          </w:rPr>
          <w:t>0</w:t>
        </w:r>
      </w:hyperlink>
      <w:r>
        <w:rPr>
          <w:sz w:val="24"/>
        </w:rPr>
        <w:t>, observando o item 5.7 e subitens, fica facultado à Administração convocar os licitantes remanescentes do cadastro de reserva, na ordem de classificação, para fazê-lo em igual prazo e nas condições propostas pelo primeiro classificado.</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1"/>
          <w:numId w:val="1"/>
        </w:numPr>
        <w:tabs>
          <w:tab w:val="left" w:pos="2089"/>
        </w:tabs>
        <w:spacing w:line="360" w:lineRule="auto"/>
        <w:ind w:right="1073" w:firstLine="0"/>
        <w:jc w:val="both"/>
        <w:rPr>
          <w:sz w:val="24"/>
        </w:rPr>
      </w:pPr>
      <w:r>
        <w:rPr>
          <w:sz w:val="24"/>
        </w:rPr>
        <w:t>Na hipótese de nenhum dos licitantes que trata o item 5.4.2.1, aceitar a contratação</w:t>
      </w:r>
      <w:r>
        <w:rPr>
          <w:spacing w:val="-17"/>
          <w:sz w:val="24"/>
        </w:rPr>
        <w:t xml:space="preserve"> </w:t>
      </w:r>
      <w:r>
        <w:rPr>
          <w:sz w:val="24"/>
        </w:rPr>
        <w:t>nos</w:t>
      </w:r>
      <w:r>
        <w:rPr>
          <w:spacing w:val="-17"/>
          <w:sz w:val="24"/>
        </w:rPr>
        <w:t xml:space="preserve"> </w:t>
      </w:r>
      <w:r>
        <w:rPr>
          <w:sz w:val="24"/>
        </w:rPr>
        <w:t>termos</w:t>
      </w:r>
      <w:r>
        <w:rPr>
          <w:spacing w:val="-16"/>
          <w:sz w:val="24"/>
        </w:rPr>
        <w:t xml:space="preserve"> </w:t>
      </w:r>
      <w:r>
        <w:rPr>
          <w:sz w:val="24"/>
        </w:rPr>
        <w:t>do</w:t>
      </w:r>
      <w:r>
        <w:rPr>
          <w:spacing w:val="-17"/>
          <w:sz w:val="24"/>
        </w:rPr>
        <w:t xml:space="preserve"> </w:t>
      </w:r>
      <w:r>
        <w:rPr>
          <w:sz w:val="24"/>
        </w:rPr>
        <w:t>item</w:t>
      </w:r>
      <w:r>
        <w:rPr>
          <w:spacing w:val="-17"/>
          <w:sz w:val="24"/>
        </w:rPr>
        <w:t xml:space="preserve"> </w:t>
      </w:r>
      <w:r>
        <w:rPr>
          <w:sz w:val="24"/>
        </w:rPr>
        <w:t>anterior,</w:t>
      </w:r>
      <w:r>
        <w:rPr>
          <w:spacing w:val="-17"/>
          <w:sz w:val="24"/>
        </w:rPr>
        <w:t xml:space="preserve"> </w:t>
      </w:r>
      <w:r>
        <w:rPr>
          <w:sz w:val="24"/>
        </w:rPr>
        <w:t>a</w:t>
      </w:r>
      <w:r>
        <w:rPr>
          <w:spacing w:val="-16"/>
          <w:sz w:val="24"/>
        </w:rPr>
        <w:t xml:space="preserve"> </w:t>
      </w:r>
      <w:r>
        <w:rPr>
          <w:sz w:val="24"/>
        </w:rPr>
        <w:t>Administração,</w:t>
      </w:r>
      <w:r>
        <w:rPr>
          <w:spacing w:val="-17"/>
          <w:sz w:val="24"/>
        </w:rPr>
        <w:t xml:space="preserve"> </w:t>
      </w:r>
      <w:r>
        <w:rPr>
          <w:sz w:val="24"/>
        </w:rPr>
        <w:t>observados</w:t>
      </w:r>
      <w:r>
        <w:rPr>
          <w:spacing w:val="-17"/>
          <w:sz w:val="24"/>
        </w:rPr>
        <w:t xml:space="preserve"> </w:t>
      </w:r>
      <w:r>
        <w:rPr>
          <w:sz w:val="24"/>
        </w:rPr>
        <w:t>o</w:t>
      </w:r>
      <w:r>
        <w:rPr>
          <w:spacing w:val="-16"/>
          <w:sz w:val="24"/>
        </w:rPr>
        <w:t xml:space="preserve"> </w:t>
      </w:r>
      <w:r>
        <w:rPr>
          <w:sz w:val="24"/>
        </w:rPr>
        <w:t>valor</w:t>
      </w:r>
      <w:r>
        <w:rPr>
          <w:spacing w:val="-17"/>
          <w:sz w:val="24"/>
        </w:rPr>
        <w:t xml:space="preserve"> </w:t>
      </w:r>
      <w:r>
        <w:rPr>
          <w:sz w:val="24"/>
        </w:rPr>
        <w:t>estimado e sua eventual atualização nos termos no Edital, poderá:</w:t>
      </w:r>
    </w:p>
    <w:p w:rsidR="002D5F79" w:rsidRDefault="00B0013F">
      <w:pPr>
        <w:pStyle w:val="PargrafodaLista"/>
        <w:numPr>
          <w:ilvl w:val="2"/>
          <w:numId w:val="1"/>
        </w:numPr>
        <w:tabs>
          <w:tab w:val="left" w:pos="2405"/>
        </w:tabs>
        <w:spacing w:line="360" w:lineRule="auto"/>
        <w:ind w:right="1073" w:firstLine="0"/>
        <w:jc w:val="both"/>
        <w:rPr>
          <w:sz w:val="24"/>
        </w:rPr>
      </w:pPr>
      <w:r>
        <w:rPr>
          <w:sz w:val="24"/>
        </w:rPr>
        <w:t>Convocar para negociação os demais licitantes ou fornecedores remanescentes cujos preços foram registrados sem redução, observada a ordem de classificação,</w:t>
      </w:r>
      <w:r>
        <w:rPr>
          <w:spacing w:val="-1"/>
          <w:sz w:val="24"/>
        </w:rPr>
        <w:t xml:space="preserve"> </w:t>
      </w:r>
      <w:r>
        <w:rPr>
          <w:sz w:val="24"/>
        </w:rPr>
        <w:t>com</w:t>
      </w:r>
      <w:r>
        <w:rPr>
          <w:spacing w:val="-2"/>
          <w:sz w:val="24"/>
        </w:rPr>
        <w:t xml:space="preserve"> </w:t>
      </w:r>
      <w:r>
        <w:rPr>
          <w:sz w:val="24"/>
        </w:rPr>
        <w:t>vistas</w:t>
      </w:r>
      <w:r>
        <w:rPr>
          <w:spacing w:val="-1"/>
          <w:sz w:val="24"/>
        </w:rPr>
        <w:t xml:space="preserve"> </w:t>
      </w:r>
      <w:r>
        <w:rPr>
          <w:sz w:val="24"/>
        </w:rPr>
        <w:t>à</w:t>
      </w:r>
      <w:r>
        <w:rPr>
          <w:spacing w:val="-1"/>
          <w:sz w:val="24"/>
        </w:rPr>
        <w:t xml:space="preserve"> </w:t>
      </w:r>
      <w:r>
        <w:rPr>
          <w:sz w:val="24"/>
        </w:rPr>
        <w:t>obtenção</w:t>
      </w:r>
      <w:r>
        <w:rPr>
          <w:spacing w:val="-2"/>
          <w:sz w:val="24"/>
        </w:rPr>
        <w:t xml:space="preserve"> </w:t>
      </w:r>
      <w:r>
        <w:rPr>
          <w:sz w:val="24"/>
        </w:rPr>
        <w:t>de</w:t>
      </w:r>
      <w:r>
        <w:rPr>
          <w:spacing w:val="-1"/>
          <w:sz w:val="24"/>
        </w:rPr>
        <w:t xml:space="preserve"> </w:t>
      </w:r>
      <w:r>
        <w:rPr>
          <w:sz w:val="24"/>
        </w:rPr>
        <w:t>preço</w:t>
      </w:r>
      <w:r>
        <w:rPr>
          <w:spacing w:val="-1"/>
          <w:sz w:val="24"/>
        </w:rPr>
        <w:t xml:space="preserve"> </w:t>
      </w:r>
      <w:r>
        <w:rPr>
          <w:sz w:val="24"/>
        </w:rPr>
        <w:t>melhor,</w:t>
      </w:r>
      <w:r>
        <w:rPr>
          <w:spacing w:val="-1"/>
          <w:sz w:val="24"/>
        </w:rPr>
        <w:t xml:space="preserve"> </w:t>
      </w:r>
      <w:r>
        <w:rPr>
          <w:sz w:val="24"/>
        </w:rPr>
        <w:t>mesmo</w:t>
      </w:r>
      <w:r>
        <w:rPr>
          <w:spacing w:val="-1"/>
          <w:sz w:val="24"/>
        </w:rPr>
        <w:t xml:space="preserve"> </w:t>
      </w:r>
      <w:r>
        <w:rPr>
          <w:sz w:val="24"/>
        </w:rPr>
        <w:t>que</w:t>
      </w:r>
      <w:r>
        <w:rPr>
          <w:spacing w:val="-2"/>
          <w:sz w:val="24"/>
        </w:rPr>
        <w:t xml:space="preserve"> </w:t>
      </w:r>
      <w:r>
        <w:rPr>
          <w:sz w:val="24"/>
        </w:rPr>
        <w:t>acima</w:t>
      </w:r>
      <w:r>
        <w:rPr>
          <w:spacing w:val="-2"/>
          <w:sz w:val="24"/>
        </w:rPr>
        <w:t xml:space="preserve"> </w:t>
      </w:r>
      <w:r>
        <w:rPr>
          <w:sz w:val="24"/>
        </w:rPr>
        <w:t>do</w:t>
      </w:r>
      <w:r>
        <w:rPr>
          <w:spacing w:val="-1"/>
          <w:sz w:val="24"/>
        </w:rPr>
        <w:t xml:space="preserve"> </w:t>
      </w:r>
      <w:r>
        <w:rPr>
          <w:sz w:val="24"/>
        </w:rPr>
        <w:t>preço</w:t>
      </w:r>
      <w:r>
        <w:rPr>
          <w:spacing w:val="-2"/>
          <w:sz w:val="24"/>
        </w:rPr>
        <w:t xml:space="preserve"> </w:t>
      </w:r>
      <w:r>
        <w:rPr>
          <w:sz w:val="24"/>
        </w:rPr>
        <w:t>do adjudicatário; ou</w:t>
      </w:r>
    </w:p>
    <w:p w:rsidR="002D5F79" w:rsidRDefault="00B0013F">
      <w:pPr>
        <w:pStyle w:val="PargrafodaLista"/>
        <w:numPr>
          <w:ilvl w:val="2"/>
          <w:numId w:val="1"/>
        </w:numPr>
        <w:tabs>
          <w:tab w:val="left" w:pos="2277"/>
        </w:tabs>
        <w:spacing w:line="360" w:lineRule="auto"/>
        <w:ind w:right="1075" w:firstLine="0"/>
        <w:jc w:val="both"/>
        <w:rPr>
          <w:sz w:val="24"/>
        </w:rPr>
      </w:pPr>
      <w:r>
        <w:rPr>
          <w:sz w:val="24"/>
        </w:rPr>
        <w:t>Adjudicar e firmar o contrato nas condições ofertadas pelos licitantes ou fornecedores remanescentes, atendida a ordem classificatória, quando frustrada a negociação de melhor condição.</w:t>
      </w:r>
    </w:p>
    <w:p w:rsidR="002D5F79" w:rsidRDefault="00B0013F">
      <w:pPr>
        <w:pStyle w:val="PargrafodaLista"/>
        <w:numPr>
          <w:ilvl w:val="1"/>
          <w:numId w:val="1"/>
        </w:numPr>
        <w:tabs>
          <w:tab w:val="left" w:pos="2027"/>
        </w:tabs>
        <w:spacing w:line="360" w:lineRule="auto"/>
        <w:ind w:right="1076" w:firstLine="0"/>
        <w:jc w:val="both"/>
        <w:rPr>
          <w:sz w:val="24"/>
        </w:rPr>
      </w:pPr>
      <w:r>
        <w:rPr>
          <w:sz w:val="24"/>
        </w:rPr>
        <w:t>A existência de preços registrados implicará compromisso de fornecimento nas condições estabelecidas, mas não obrigará a Administração a contratar, facultada a realização</w:t>
      </w:r>
      <w:r>
        <w:rPr>
          <w:spacing w:val="-15"/>
          <w:sz w:val="24"/>
        </w:rPr>
        <w:t xml:space="preserve"> </w:t>
      </w:r>
      <w:r>
        <w:rPr>
          <w:sz w:val="24"/>
        </w:rPr>
        <w:t>de</w:t>
      </w:r>
      <w:r>
        <w:rPr>
          <w:spacing w:val="-16"/>
          <w:sz w:val="24"/>
        </w:rPr>
        <w:t xml:space="preserve"> </w:t>
      </w:r>
      <w:r>
        <w:rPr>
          <w:sz w:val="24"/>
        </w:rPr>
        <w:t>licitação</w:t>
      </w:r>
      <w:r>
        <w:rPr>
          <w:spacing w:val="-15"/>
          <w:sz w:val="24"/>
        </w:rPr>
        <w:t xml:space="preserve"> </w:t>
      </w:r>
      <w:r>
        <w:rPr>
          <w:sz w:val="24"/>
        </w:rPr>
        <w:t>específica</w:t>
      </w:r>
      <w:r>
        <w:rPr>
          <w:spacing w:val="-15"/>
          <w:sz w:val="24"/>
        </w:rPr>
        <w:t xml:space="preserve"> </w:t>
      </w:r>
      <w:r>
        <w:rPr>
          <w:sz w:val="24"/>
        </w:rPr>
        <w:t>para</w:t>
      </w:r>
      <w:r>
        <w:rPr>
          <w:spacing w:val="-15"/>
          <w:sz w:val="24"/>
        </w:rPr>
        <w:t xml:space="preserve"> </w:t>
      </w:r>
      <w:r>
        <w:rPr>
          <w:sz w:val="24"/>
        </w:rPr>
        <w:t>a</w:t>
      </w:r>
      <w:r>
        <w:rPr>
          <w:spacing w:val="-15"/>
          <w:sz w:val="24"/>
        </w:rPr>
        <w:t xml:space="preserve"> </w:t>
      </w:r>
      <w:r>
        <w:rPr>
          <w:sz w:val="24"/>
        </w:rPr>
        <w:t>aquisição</w:t>
      </w:r>
      <w:r>
        <w:rPr>
          <w:spacing w:val="-14"/>
          <w:sz w:val="24"/>
        </w:rPr>
        <w:t xml:space="preserve"> </w:t>
      </w:r>
      <w:r>
        <w:rPr>
          <w:sz w:val="24"/>
        </w:rPr>
        <w:t>pretendida,</w:t>
      </w:r>
      <w:r>
        <w:rPr>
          <w:spacing w:val="-16"/>
          <w:sz w:val="24"/>
        </w:rPr>
        <w:t xml:space="preserve"> </w:t>
      </w:r>
      <w:r>
        <w:rPr>
          <w:sz w:val="24"/>
        </w:rPr>
        <w:t>desde</w:t>
      </w:r>
      <w:r>
        <w:rPr>
          <w:spacing w:val="-14"/>
          <w:sz w:val="24"/>
        </w:rPr>
        <w:t xml:space="preserve"> </w:t>
      </w:r>
      <w:r>
        <w:rPr>
          <w:sz w:val="24"/>
        </w:rPr>
        <w:t>que</w:t>
      </w:r>
      <w:r>
        <w:rPr>
          <w:spacing w:val="-15"/>
          <w:sz w:val="24"/>
        </w:rPr>
        <w:t xml:space="preserve"> </w:t>
      </w:r>
      <w:r>
        <w:rPr>
          <w:sz w:val="24"/>
        </w:rPr>
        <w:t xml:space="preserve">devidamente </w:t>
      </w:r>
      <w:r>
        <w:rPr>
          <w:spacing w:val="-2"/>
          <w:sz w:val="24"/>
        </w:rPr>
        <w:t>justificada.</w:t>
      </w:r>
    </w:p>
    <w:p w:rsidR="002D5F79" w:rsidRDefault="002D5F79">
      <w:pPr>
        <w:pStyle w:val="Corpodetexto"/>
        <w:spacing w:before="137"/>
        <w:ind w:left="0"/>
        <w:jc w:val="left"/>
      </w:pPr>
    </w:p>
    <w:p w:rsidR="002D5F79" w:rsidRDefault="00B0013F">
      <w:pPr>
        <w:pStyle w:val="Ttulo1"/>
        <w:numPr>
          <w:ilvl w:val="0"/>
          <w:numId w:val="1"/>
        </w:numPr>
        <w:tabs>
          <w:tab w:val="left" w:pos="1689"/>
        </w:tabs>
        <w:ind w:left="1689" w:hanging="270"/>
        <w:jc w:val="both"/>
        <w:rPr>
          <w:color w:val="2D74B5"/>
        </w:rPr>
      </w:pPr>
      <w:r>
        <w:rPr>
          <w:color w:val="2D74B5"/>
        </w:rPr>
        <w:t>ALTERAÇÃO</w:t>
      </w:r>
      <w:r>
        <w:rPr>
          <w:color w:val="2D74B5"/>
          <w:spacing w:val="-11"/>
        </w:rPr>
        <w:t xml:space="preserve"> </w:t>
      </w:r>
      <w:r>
        <w:rPr>
          <w:color w:val="2D74B5"/>
        </w:rPr>
        <w:t>OU</w:t>
      </w:r>
      <w:r>
        <w:rPr>
          <w:color w:val="2D74B5"/>
          <w:spacing w:val="-4"/>
        </w:rPr>
        <w:t xml:space="preserve"> </w:t>
      </w:r>
      <w:r>
        <w:rPr>
          <w:color w:val="2D74B5"/>
        </w:rPr>
        <w:t>ATUALIZAÇÃO</w:t>
      </w:r>
      <w:r>
        <w:rPr>
          <w:color w:val="2D74B5"/>
          <w:spacing w:val="-10"/>
        </w:rPr>
        <w:t xml:space="preserve"> </w:t>
      </w:r>
      <w:r>
        <w:rPr>
          <w:color w:val="2D74B5"/>
        </w:rPr>
        <w:t>DOS</w:t>
      </w:r>
      <w:r>
        <w:rPr>
          <w:color w:val="2D74B5"/>
          <w:spacing w:val="-10"/>
        </w:rPr>
        <w:t xml:space="preserve"> </w:t>
      </w:r>
      <w:r>
        <w:rPr>
          <w:color w:val="2D74B5"/>
        </w:rPr>
        <w:t>PREÇOS</w:t>
      </w:r>
      <w:r>
        <w:rPr>
          <w:color w:val="2D74B5"/>
          <w:spacing w:val="-11"/>
        </w:rPr>
        <w:t xml:space="preserve"> </w:t>
      </w:r>
      <w:r>
        <w:rPr>
          <w:color w:val="2D74B5"/>
          <w:spacing w:val="-2"/>
        </w:rPr>
        <w:t>REGISTRADOS</w:t>
      </w:r>
    </w:p>
    <w:p w:rsidR="002D5F79" w:rsidRDefault="00B0013F">
      <w:pPr>
        <w:pStyle w:val="PargrafodaLista"/>
        <w:numPr>
          <w:ilvl w:val="1"/>
          <w:numId w:val="1"/>
        </w:numPr>
        <w:tabs>
          <w:tab w:val="left" w:pos="1906"/>
        </w:tabs>
        <w:spacing w:before="138" w:line="360" w:lineRule="auto"/>
        <w:ind w:right="1074" w:firstLine="0"/>
        <w:jc w:val="both"/>
        <w:rPr>
          <w:sz w:val="24"/>
        </w:rPr>
      </w:pPr>
      <w:r>
        <w:rPr>
          <w:sz w:val="24"/>
        </w:rPr>
        <w:t>Os preços registrados poderão ser alterados ou atualizados em decorrência de eventual</w:t>
      </w:r>
      <w:r>
        <w:rPr>
          <w:spacing w:val="-3"/>
          <w:sz w:val="24"/>
        </w:rPr>
        <w:t xml:space="preserve"> </w:t>
      </w:r>
      <w:r>
        <w:rPr>
          <w:sz w:val="24"/>
        </w:rPr>
        <w:t>redução</w:t>
      </w:r>
      <w:r>
        <w:rPr>
          <w:spacing w:val="-3"/>
          <w:sz w:val="24"/>
        </w:rPr>
        <w:t xml:space="preserve"> </w:t>
      </w:r>
      <w:r>
        <w:rPr>
          <w:sz w:val="24"/>
        </w:rPr>
        <w:t>dos</w:t>
      </w:r>
      <w:r>
        <w:rPr>
          <w:spacing w:val="-3"/>
          <w:sz w:val="24"/>
        </w:rPr>
        <w:t xml:space="preserve"> </w:t>
      </w:r>
      <w:r>
        <w:rPr>
          <w:sz w:val="24"/>
        </w:rPr>
        <w:t>preços</w:t>
      </w:r>
      <w:r>
        <w:rPr>
          <w:spacing w:val="-3"/>
          <w:sz w:val="24"/>
        </w:rPr>
        <w:t xml:space="preserve"> </w:t>
      </w:r>
      <w:r>
        <w:rPr>
          <w:sz w:val="24"/>
        </w:rPr>
        <w:t>praticados</w:t>
      </w:r>
      <w:r>
        <w:rPr>
          <w:spacing w:val="-3"/>
          <w:sz w:val="24"/>
        </w:rPr>
        <w:t xml:space="preserve"> </w:t>
      </w:r>
      <w:r>
        <w:rPr>
          <w:sz w:val="24"/>
        </w:rPr>
        <w:t>no</w:t>
      </w:r>
      <w:r>
        <w:rPr>
          <w:spacing w:val="-3"/>
          <w:sz w:val="24"/>
        </w:rPr>
        <w:t xml:space="preserve"> </w:t>
      </w:r>
      <w:r>
        <w:rPr>
          <w:sz w:val="24"/>
        </w:rPr>
        <w:t>mercado</w:t>
      </w:r>
      <w:r>
        <w:rPr>
          <w:spacing w:val="-3"/>
          <w:sz w:val="24"/>
        </w:rPr>
        <w:t xml:space="preserve"> </w:t>
      </w:r>
      <w:r>
        <w:rPr>
          <w:sz w:val="24"/>
        </w:rPr>
        <w:t>ou</w:t>
      </w:r>
      <w:r>
        <w:rPr>
          <w:spacing w:val="-5"/>
          <w:sz w:val="24"/>
        </w:rPr>
        <w:t xml:space="preserve"> </w:t>
      </w:r>
      <w:r>
        <w:rPr>
          <w:sz w:val="24"/>
        </w:rPr>
        <w:t>de</w:t>
      </w:r>
      <w:r>
        <w:rPr>
          <w:spacing w:val="-3"/>
          <w:sz w:val="24"/>
        </w:rPr>
        <w:t xml:space="preserve"> </w:t>
      </w:r>
      <w:r>
        <w:rPr>
          <w:sz w:val="24"/>
        </w:rPr>
        <w:t>fato</w:t>
      </w:r>
      <w:r>
        <w:rPr>
          <w:spacing w:val="-3"/>
          <w:sz w:val="24"/>
        </w:rPr>
        <w:t xml:space="preserve"> </w:t>
      </w:r>
      <w:r>
        <w:rPr>
          <w:sz w:val="24"/>
        </w:rPr>
        <w:t>que</w:t>
      </w:r>
      <w:r>
        <w:rPr>
          <w:spacing w:val="-3"/>
          <w:sz w:val="24"/>
        </w:rPr>
        <w:t xml:space="preserve"> </w:t>
      </w:r>
      <w:r>
        <w:rPr>
          <w:sz w:val="24"/>
        </w:rPr>
        <w:t>eleve</w:t>
      </w:r>
      <w:r>
        <w:rPr>
          <w:spacing w:val="-3"/>
          <w:sz w:val="24"/>
        </w:rPr>
        <w:t xml:space="preserve"> </w:t>
      </w:r>
      <w:r>
        <w:rPr>
          <w:sz w:val="24"/>
        </w:rPr>
        <w:t>o</w:t>
      </w:r>
      <w:r>
        <w:rPr>
          <w:spacing w:val="-3"/>
          <w:sz w:val="24"/>
        </w:rPr>
        <w:t xml:space="preserve"> </w:t>
      </w:r>
      <w:r>
        <w:rPr>
          <w:sz w:val="24"/>
        </w:rPr>
        <w:t>custo</w:t>
      </w:r>
      <w:r>
        <w:rPr>
          <w:spacing w:val="-3"/>
          <w:sz w:val="24"/>
        </w:rPr>
        <w:t xml:space="preserve"> </w:t>
      </w:r>
      <w:r>
        <w:rPr>
          <w:sz w:val="24"/>
        </w:rPr>
        <w:t>dos bens, das obras ou dos serviços registrados, nas seguintes situações:</w:t>
      </w:r>
    </w:p>
    <w:p w:rsidR="002D5F79" w:rsidRDefault="00B0013F">
      <w:pPr>
        <w:pStyle w:val="PargrafodaLista"/>
        <w:numPr>
          <w:ilvl w:val="2"/>
          <w:numId w:val="1"/>
        </w:numPr>
        <w:tabs>
          <w:tab w:val="left" w:pos="2086"/>
        </w:tabs>
        <w:spacing w:line="360" w:lineRule="auto"/>
        <w:ind w:right="1073" w:firstLine="0"/>
        <w:jc w:val="both"/>
        <w:rPr>
          <w:sz w:val="24"/>
        </w:rPr>
      </w:pPr>
      <w:r>
        <w:rPr>
          <w:sz w:val="24"/>
        </w:rPr>
        <w:t>Em caso de força maior, caso fortuito</w:t>
      </w:r>
      <w:r>
        <w:rPr>
          <w:spacing w:val="-1"/>
          <w:sz w:val="24"/>
        </w:rPr>
        <w:t xml:space="preserve"> </w:t>
      </w:r>
      <w:r>
        <w:rPr>
          <w:sz w:val="24"/>
        </w:rPr>
        <w:t>ou fato do príncipe ou em decorrência de fatos imprevisíveis ou previsíveis de consequências incalculáveis, que inviabilizem a execução da ata tal como pactuada, nos termos da alínea “d” do inciso II do caput do art. 124 da Lei nº 14.133, de 2021;</w:t>
      </w:r>
    </w:p>
    <w:p w:rsidR="002D5F79" w:rsidRDefault="00B0013F">
      <w:pPr>
        <w:pStyle w:val="PargrafodaLista"/>
        <w:numPr>
          <w:ilvl w:val="2"/>
          <w:numId w:val="1"/>
        </w:numPr>
        <w:tabs>
          <w:tab w:val="left" w:pos="2104"/>
        </w:tabs>
        <w:spacing w:before="1" w:line="360" w:lineRule="auto"/>
        <w:ind w:right="1074" w:firstLine="0"/>
        <w:jc w:val="both"/>
        <w:rPr>
          <w:sz w:val="24"/>
        </w:rPr>
      </w:pPr>
      <w:r>
        <w:rPr>
          <w:sz w:val="24"/>
        </w:rPr>
        <w:t>Em caso de criação, alteração ou extinção de quaisquer tributos ou encargos legais</w:t>
      </w:r>
      <w:r>
        <w:rPr>
          <w:spacing w:val="-13"/>
          <w:sz w:val="24"/>
        </w:rPr>
        <w:t xml:space="preserve"> </w:t>
      </w:r>
      <w:r>
        <w:rPr>
          <w:sz w:val="24"/>
        </w:rPr>
        <w:t>ou</w:t>
      </w:r>
      <w:r>
        <w:rPr>
          <w:spacing w:val="-12"/>
          <w:sz w:val="24"/>
        </w:rPr>
        <w:t xml:space="preserve"> </w:t>
      </w:r>
      <w:r>
        <w:rPr>
          <w:sz w:val="24"/>
        </w:rPr>
        <w:t>a</w:t>
      </w:r>
      <w:r>
        <w:rPr>
          <w:spacing w:val="-13"/>
          <w:sz w:val="24"/>
        </w:rPr>
        <w:t xml:space="preserve"> </w:t>
      </w:r>
      <w:r>
        <w:rPr>
          <w:sz w:val="24"/>
        </w:rPr>
        <w:t>superveniência</w:t>
      </w:r>
      <w:r>
        <w:rPr>
          <w:spacing w:val="-13"/>
          <w:sz w:val="24"/>
        </w:rPr>
        <w:t xml:space="preserve"> </w:t>
      </w:r>
      <w:r>
        <w:rPr>
          <w:sz w:val="24"/>
        </w:rPr>
        <w:t>de</w:t>
      </w:r>
      <w:r>
        <w:rPr>
          <w:spacing w:val="-13"/>
          <w:sz w:val="24"/>
        </w:rPr>
        <w:t xml:space="preserve"> </w:t>
      </w:r>
      <w:r>
        <w:rPr>
          <w:sz w:val="24"/>
        </w:rPr>
        <w:t>disposições</w:t>
      </w:r>
      <w:r>
        <w:rPr>
          <w:spacing w:val="-13"/>
          <w:sz w:val="24"/>
        </w:rPr>
        <w:t xml:space="preserve"> </w:t>
      </w:r>
      <w:r>
        <w:rPr>
          <w:sz w:val="24"/>
        </w:rPr>
        <w:t>legais,</w:t>
      </w:r>
      <w:r>
        <w:rPr>
          <w:spacing w:val="-14"/>
          <w:sz w:val="24"/>
        </w:rPr>
        <w:t xml:space="preserve"> </w:t>
      </w:r>
      <w:r>
        <w:rPr>
          <w:sz w:val="24"/>
        </w:rPr>
        <w:t>com</w:t>
      </w:r>
      <w:r>
        <w:rPr>
          <w:spacing w:val="-13"/>
          <w:sz w:val="24"/>
        </w:rPr>
        <w:t xml:space="preserve"> </w:t>
      </w:r>
      <w:r>
        <w:rPr>
          <w:sz w:val="24"/>
        </w:rPr>
        <w:t>comprovada</w:t>
      </w:r>
      <w:r>
        <w:rPr>
          <w:spacing w:val="-13"/>
          <w:sz w:val="24"/>
        </w:rPr>
        <w:t xml:space="preserve"> </w:t>
      </w:r>
      <w:r>
        <w:rPr>
          <w:sz w:val="24"/>
        </w:rPr>
        <w:t>repercussão</w:t>
      </w:r>
      <w:r>
        <w:rPr>
          <w:spacing w:val="-13"/>
          <w:sz w:val="24"/>
        </w:rPr>
        <w:t xml:space="preserve"> </w:t>
      </w:r>
      <w:r>
        <w:rPr>
          <w:sz w:val="24"/>
        </w:rPr>
        <w:t>sobre os preços registrados;</w:t>
      </w:r>
    </w:p>
    <w:p w:rsidR="002D5F79" w:rsidRDefault="00B0013F">
      <w:pPr>
        <w:pStyle w:val="PargrafodaLista"/>
        <w:numPr>
          <w:ilvl w:val="2"/>
          <w:numId w:val="1"/>
        </w:numPr>
        <w:tabs>
          <w:tab w:val="left" w:pos="2084"/>
        </w:tabs>
        <w:spacing w:line="360" w:lineRule="auto"/>
        <w:ind w:right="1075" w:firstLine="0"/>
        <w:jc w:val="both"/>
        <w:rPr>
          <w:sz w:val="24"/>
        </w:rPr>
      </w:pPr>
      <w:r>
        <w:rPr>
          <w:sz w:val="24"/>
        </w:rPr>
        <w:t>Na</w:t>
      </w:r>
      <w:r>
        <w:rPr>
          <w:spacing w:val="-3"/>
          <w:sz w:val="24"/>
        </w:rPr>
        <w:t xml:space="preserve"> </w:t>
      </w:r>
      <w:r>
        <w:rPr>
          <w:sz w:val="24"/>
        </w:rPr>
        <w:t>hipótese</w:t>
      </w:r>
      <w:r>
        <w:rPr>
          <w:spacing w:val="-3"/>
          <w:sz w:val="24"/>
        </w:rPr>
        <w:t xml:space="preserve"> </w:t>
      </w:r>
      <w:r>
        <w:rPr>
          <w:sz w:val="24"/>
        </w:rPr>
        <w:t>de</w:t>
      </w:r>
      <w:r>
        <w:rPr>
          <w:spacing w:val="-3"/>
          <w:sz w:val="24"/>
        </w:rPr>
        <w:t xml:space="preserve"> </w:t>
      </w:r>
      <w:r>
        <w:rPr>
          <w:sz w:val="24"/>
        </w:rPr>
        <w:t>previsão</w:t>
      </w:r>
      <w:r>
        <w:rPr>
          <w:spacing w:val="-3"/>
          <w:sz w:val="24"/>
        </w:rPr>
        <w:t xml:space="preserve"> </w:t>
      </w:r>
      <w:r>
        <w:rPr>
          <w:sz w:val="24"/>
        </w:rPr>
        <w:t>no</w:t>
      </w:r>
      <w:r>
        <w:rPr>
          <w:spacing w:val="-3"/>
          <w:sz w:val="24"/>
        </w:rPr>
        <w:t xml:space="preserve"> </w:t>
      </w:r>
      <w:r>
        <w:rPr>
          <w:sz w:val="24"/>
        </w:rPr>
        <w:t>edital</w:t>
      </w:r>
      <w:r>
        <w:rPr>
          <w:spacing w:val="-3"/>
          <w:sz w:val="24"/>
        </w:rPr>
        <w:t xml:space="preserve"> </w:t>
      </w:r>
      <w:r>
        <w:rPr>
          <w:sz w:val="24"/>
        </w:rPr>
        <w:t>ou</w:t>
      </w:r>
      <w:r>
        <w:rPr>
          <w:spacing w:val="-3"/>
          <w:sz w:val="24"/>
        </w:rPr>
        <w:t xml:space="preserve"> </w:t>
      </w:r>
      <w:r>
        <w:rPr>
          <w:sz w:val="24"/>
        </w:rPr>
        <w:t>no</w:t>
      </w:r>
      <w:r>
        <w:rPr>
          <w:spacing w:val="-3"/>
          <w:sz w:val="24"/>
        </w:rPr>
        <w:t xml:space="preserve"> </w:t>
      </w:r>
      <w:r>
        <w:rPr>
          <w:sz w:val="24"/>
        </w:rPr>
        <w:t>aviso</w:t>
      </w:r>
      <w:r>
        <w:rPr>
          <w:spacing w:val="-3"/>
          <w:sz w:val="24"/>
        </w:rPr>
        <w:t xml:space="preserve"> </w:t>
      </w:r>
      <w:r>
        <w:rPr>
          <w:sz w:val="24"/>
        </w:rPr>
        <w:t>de</w:t>
      </w:r>
      <w:r>
        <w:rPr>
          <w:spacing w:val="-3"/>
          <w:sz w:val="24"/>
        </w:rPr>
        <w:t xml:space="preserve"> </w:t>
      </w:r>
      <w:r>
        <w:rPr>
          <w:sz w:val="24"/>
        </w:rPr>
        <w:t>contratação</w:t>
      </w:r>
      <w:r>
        <w:rPr>
          <w:spacing w:val="-3"/>
          <w:sz w:val="24"/>
        </w:rPr>
        <w:t xml:space="preserve"> </w:t>
      </w:r>
      <w:r>
        <w:rPr>
          <w:sz w:val="24"/>
        </w:rPr>
        <w:t>direta</w:t>
      </w:r>
      <w:r>
        <w:rPr>
          <w:spacing w:val="-3"/>
          <w:sz w:val="24"/>
        </w:rPr>
        <w:t xml:space="preserve"> </w:t>
      </w:r>
      <w:r>
        <w:rPr>
          <w:sz w:val="24"/>
        </w:rPr>
        <w:t>de</w:t>
      </w:r>
      <w:r>
        <w:rPr>
          <w:spacing w:val="-3"/>
          <w:sz w:val="24"/>
        </w:rPr>
        <w:t xml:space="preserve"> </w:t>
      </w:r>
      <w:r>
        <w:rPr>
          <w:sz w:val="24"/>
        </w:rPr>
        <w:t>cláusula de reajustamento ou repactuação sobre os preços registrados, nos termos da Lei nº 14.133, de 2021.</w:t>
      </w:r>
    </w:p>
    <w:p w:rsidR="002D5F79" w:rsidRDefault="00B0013F">
      <w:pPr>
        <w:pStyle w:val="PargrafodaLista"/>
        <w:numPr>
          <w:ilvl w:val="3"/>
          <w:numId w:val="1"/>
        </w:numPr>
        <w:tabs>
          <w:tab w:val="left" w:pos="2294"/>
        </w:tabs>
        <w:spacing w:line="360" w:lineRule="auto"/>
        <w:ind w:right="1078" w:firstLine="0"/>
        <w:jc w:val="both"/>
        <w:rPr>
          <w:sz w:val="24"/>
        </w:rPr>
      </w:pPr>
      <w:r>
        <w:rPr>
          <w:sz w:val="24"/>
        </w:rPr>
        <w:t>No caso do reajustamento, deverá ser respeitada a contagem da anualidade e o índice previstos para a contratação;</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3"/>
          <w:numId w:val="1"/>
        </w:numPr>
        <w:tabs>
          <w:tab w:val="left" w:pos="2340"/>
        </w:tabs>
        <w:spacing w:line="357" w:lineRule="auto"/>
        <w:ind w:right="1078" w:firstLine="0"/>
        <w:jc w:val="both"/>
        <w:rPr>
          <w:sz w:val="24"/>
        </w:rPr>
      </w:pPr>
      <w:r>
        <w:rPr>
          <w:sz w:val="24"/>
        </w:rPr>
        <w:t>No caso da repactuação, poderá ser a pedido do interessado, conforme critérios definidos para a contratação.</w:t>
      </w:r>
    </w:p>
    <w:p w:rsidR="002D5F79" w:rsidRDefault="002D5F79">
      <w:pPr>
        <w:pStyle w:val="Corpodetexto"/>
        <w:spacing w:before="142"/>
        <w:ind w:left="0"/>
        <w:jc w:val="left"/>
      </w:pPr>
    </w:p>
    <w:p w:rsidR="002D5F79" w:rsidRDefault="00B0013F">
      <w:pPr>
        <w:pStyle w:val="PargrafodaLista"/>
        <w:numPr>
          <w:ilvl w:val="0"/>
          <w:numId w:val="1"/>
        </w:numPr>
        <w:tabs>
          <w:tab w:val="left" w:pos="1684"/>
        </w:tabs>
        <w:ind w:left="1684" w:hanging="265"/>
        <w:jc w:val="both"/>
        <w:rPr>
          <w:color w:val="2D74B5"/>
          <w:sz w:val="24"/>
        </w:rPr>
      </w:pPr>
      <w:r>
        <w:rPr>
          <w:color w:val="2D74B5"/>
          <w:sz w:val="24"/>
        </w:rPr>
        <w:t>NEGOCIAÇÃO</w:t>
      </w:r>
      <w:r>
        <w:rPr>
          <w:color w:val="2D74B5"/>
          <w:spacing w:val="-6"/>
          <w:sz w:val="24"/>
        </w:rPr>
        <w:t xml:space="preserve"> </w:t>
      </w:r>
      <w:r>
        <w:rPr>
          <w:color w:val="2D74B5"/>
          <w:sz w:val="24"/>
        </w:rPr>
        <w:t>DE</w:t>
      </w:r>
      <w:r>
        <w:rPr>
          <w:color w:val="2D74B5"/>
          <w:spacing w:val="-4"/>
          <w:sz w:val="24"/>
        </w:rPr>
        <w:t xml:space="preserve"> </w:t>
      </w:r>
      <w:r>
        <w:rPr>
          <w:color w:val="2D74B5"/>
          <w:sz w:val="24"/>
        </w:rPr>
        <w:t>PREÇOS</w:t>
      </w:r>
      <w:r>
        <w:rPr>
          <w:color w:val="2D74B5"/>
          <w:spacing w:val="-4"/>
          <w:sz w:val="24"/>
        </w:rPr>
        <w:t xml:space="preserve"> </w:t>
      </w:r>
      <w:r>
        <w:rPr>
          <w:color w:val="2D74B5"/>
          <w:spacing w:val="-2"/>
          <w:sz w:val="24"/>
        </w:rPr>
        <w:t>REGISTRADOS</w:t>
      </w:r>
    </w:p>
    <w:p w:rsidR="002D5F79" w:rsidRDefault="00B0013F">
      <w:pPr>
        <w:pStyle w:val="PargrafodaLista"/>
        <w:numPr>
          <w:ilvl w:val="1"/>
          <w:numId w:val="1"/>
        </w:numPr>
        <w:tabs>
          <w:tab w:val="left" w:pos="1942"/>
        </w:tabs>
        <w:spacing w:before="138" w:line="360" w:lineRule="auto"/>
        <w:ind w:right="1071" w:firstLine="0"/>
        <w:jc w:val="both"/>
        <w:rPr>
          <w:sz w:val="24"/>
        </w:rPr>
      </w:pPr>
      <w:r>
        <w:rPr>
          <w:sz w:val="24"/>
        </w:rPr>
        <w:t>Na hipótese de o preço registrado tornar-se superior ao preço praticado no mercado por motivo superveniente, o órgão ou entidade gerenciadora convocará o fornecedor para negociar a redução do preço registrado.</w:t>
      </w:r>
    </w:p>
    <w:p w:rsidR="002D5F79" w:rsidRDefault="00B0013F">
      <w:pPr>
        <w:pStyle w:val="PargrafodaLista"/>
        <w:numPr>
          <w:ilvl w:val="2"/>
          <w:numId w:val="1"/>
        </w:numPr>
        <w:tabs>
          <w:tab w:val="left" w:pos="2130"/>
        </w:tabs>
        <w:spacing w:line="360" w:lineRule="auto"/>
        <w:ind w:right="1075" w:firstLine="0"/>
        <w:jc w:val="both"/>
        <w:rPr>
          <w:sz w:val="24"/>
        </w:rPr>
      </w:pPr>
      <w:r>
        <w:rPr>
          <w:sz w:val="24"/>
        </w:rPr>
        <w:t>Caso não aceite reduzir seu preço aos valores praticados pelo mercado, o fornecedor será liberado do compromisso assumido quanto ao item registrado, sem aplicação de penalidades administrativas.</w:t>
      </w:r>
    </w:p>
    <w:p w:rsidR="002D5F79" w:rsidRDefault="00B0013F">
      <w:pPr>
        <w:pStyle w:val="PargrafodaLista"/>
        <w:numPr>
          <w:ilvl w:val="2"/>
          <w:numId w:val="1"/>
        </w:numPr>
        <w:tabs>
          <w:tab w:val="left" w:pos="2082"/>
        </w:tabs>
        <w:spacing w:line="360" w:lineRule="auto"/>
        <w:ind w:right="1072" w:firstLine="0"/>
        <w:jc w:val="both"/>
        <w:rPr>
          <w:sz w:val="24"/>
        </w:rPr>
      </w:pPr>
      <w:r>
        <w:rPr>
          <w:sz w:val="24"/>
        </w:rPr>
        <w:t>Na</w:t>
      </w:r>
      <w:r>
        <w:rPr>
          <w:spacing w:val="-5"/>
          <w:sz w:val="24"/>
        </w:rPr>
        <w:t xml:space="preserve"> </w:t>
      </w:r>
      <w:r>
        <w:rPr>
          <w:sz w:val="24"/>
        </w:rPr>
        <w:t>hipótese</w:t>
      </w:r>
      <w:r>
        <w:rPr>
          <w:spacing w:val="-8"/>
          <w:sz w:val="24"/>
        </w:rPr>
        <w:t xml:space="preserve"> </w:t>
      </w:r>
      <w:r>
        <w:rPr>
          <w:sz w:val="24"/>
        </w:rPr>
        <w:t>prevista</w:t>
      </w:r>
      <w:r>
        <w:rPr>
          <w:spacing w:val="-6"/>
          <w:sz w:val="24"/>
        </w:rPr>
        <w:t xml:space="preserve"> </w:t>
      </w:r>
      <w:r>
        <w:rPr>
          <w:sz w:val="24"/>
        </w:rPr>
        <w:t>no</w:t>
      </w:r>
      <w:r>
        <w:rPr>
          <w:spacing w:val="-5"/>
          <w:sz w:val="24"/>
        </w:rPr>
        <w:t xml:space="preserve"> </w:t>
      </w:r>
      <w:r>
        <w:rPr>
          <w:sz w:val="24"/>
        </w:rPr>
        <w:t>item</w:t>
      </w:r>
      <w:r>
        <w:rPr>
          <w:spacing w:val="-6"/>
          <w:sz w:val="24"/>
        </w:rPr>
        <w:t xml:space="preserve"> </w:t>
      </w:r>
      <w:r>
        <w:rPr>
          <w:sz w:val="24"/>
        </w:rPr>
        <w:t>anterior,</w:t>
      </w:r>
      <w:r>
        <w:rPr>
          <w:spacing w:val="-7"/>
          <w:sz w:val="24"/>
        </w:rPr>
        <w:t xml:space="preserve"> </w:t>
      </w:r>
      <w:r>
        <w:rPr>
          <w:sz w:val="24"/>
        </w:rPr>
        <w:t>o</w:t>
      </w:r>
      <w:r>
        <w:rPr>
          <w:spacing w:val="-6"/>
          <w:sz w:val="24"/>
        </w:rPr>
        <w:t xml:space="preserve"> </w:t>
      </w:r>
      <w:r>
        <w:rPr>
          <w:sz w:val="24"/>
        </w:rPr>
        <w:t>gerenciador</w:t>
      </w:r>
      <w:r>
        <w:rPr>
          <w:spacing w:val="-6"/>
          <w:sz w:val="24"/>
        </w:rPr>
        <w:t xml:space="preserve"> </w:t>
      </w:r>
      <w:r>
        <w:rPr>
          <w:sz w:val="24"/>
        </w:rPr>
        <w:t>convocará</w:t>
      </w:r>
      <w:r>
        <w:rPr>
          <w:spacing w:val="-6"/>
          <w:sz w:val="24"/>
        </w:rPr>
        <w:t xml:space="preserve"> </w:t>
      </w:r>
      <w:r>
        <w:rPr>
          <w:sz w:val="24"/>
        </w:rPr>
        <w:t>os</w:t>
      </w:r>
      <w:r>
        <w:rPr>
          <w:spacing w:val="-6"/>
          <w:sz w:val="24"/>
        </w:rPr>
        <w:t xml:space="preserve"> </w:t>
      </w:r>
      <w:r>
        <w:rPr>
          <w:sz w:val="24"/>
        </w:rPr>
        <w:t>fornecedores do cadastro de reserva, na ordem de classificação, para verificar se aceitam reduzir seus preços aos valores de mercado e não convocará os licitantes ou fornecedores que tiveram seu registro cancelado.</w:t>
      </w:r>
    </w:p>
    <w:p w:rsidR="002D5F79" w:rsidRDefault="00B0013F">
      <w:pPr>
        <w:pStyle w:val="PargrafodaLista"/>
        <w:numPr>
          <w:ilvl w:val="2"/>
          <w:numId w:val="1"/>
        </w:numPr>
        <w:tabs>
          <w:tab w:val="left" w:pos="2149"/>
        </w:tabs>
        <w:spacing w:before="1" w:line="360" w:lineRule="auto"/>
        <w:ind w:right="1075" w:firstLine="0"/>
        <w:jc w:val="both"/>
        <w:rPr>
          <w:sz w:val="24"/>
        </w:rPr>
      </w:pPr>
      <w:r>
        <w:rPr>
          <w:sz w:val="24"/>
        </w:rPr>
        <w:t>Se não obtiver êxito nas negociações, o órgão ou entidade gerenciadora procederá ao cancelamento da ata de registro de preços, adotando as medidas cabíveis para obtenção de contratação mais vantajosa.</w:t>
      </w:r>
    </w:p>
    <w:p w:rsidR="002D5F79" w:rsidRDefault="00B0013F">
      <w:pPr>
        <w:pStyle w:val="PargrafodaLista"/>
        <w:numPr>
          <w:ilvl w:val="2"/>
          <w:numId w:val="1"/>
        </w:numPr>
        <w:tabs>
          <w:tab w:val="left" w:pos="2121"/>
        </w:tabs>
        <w:spacing w:line="360" w:lineRule="auto"/>
        <w:ind w:right="1070" w:firstLine="0"/>
        <w:jc w:val="both"/>
        <w:rPr>
          <w:sz w:val="24"/>
        </w:rPr>
      </w:pPr>
      <w:r>
        <w:rPr>
          <w:sz w:val="24"/>
        </w:rPr>
        <w:t>Na hipótese de redução do preço registrado, o gerenciador comunicará aos órgãos</w:t>
      </w:r>
      <w:r>
        <w:rPr>
          <w:spacing w:val="-9"/>
          <w:sz w:val="24"/>
        </w:rPr>
        <w:t xml:space="preserve"> </w:t>
      </w:r>
      <w:r>
        <w:rPr>
          <w:sz w:val="24"/>
        </w:rPr>
        <w:t>e</w:t>
      </w:r>
      <w:r>
        <w:rPr>
          <w:spacing w:val="-9"/>
          <w:sz w:val="24"/>
        </w:rPr>
        <w:t xml:space="preserve"> </w:t>
      </w:r>
      <w:r>
        <w:rPr>
          <w:sz w:val="24"/>
        </w:rPr>
        <w:t>às</w:t>
      </w:r>
      <w:r>
        <w:rPr>
          <w:spacing w:val="-9"/>
          <w:sz w:val="24"/>
        </w:rPr>
        <w:t xml:space="preserve"> </w:t>
      </w:r>
      <w:r>
        <w:rPr>
          <w:sz w:val="24"/>
        </w:rPr>
        <w:t>entidades</w:t>
      </w:r>
      <w:r>
        <w:rPr>
          <w:spacing w:val="-9"/>
          <w:sz w:val="24"/>
        </w:rPr>
        <w:t xml:space="preserve"> </w:t>
      </w:r>
      <w:r>
        <w:rPr>
          <w:sz w:val="24"/>
        </w:rPr>
        <w:t>que</w:t>
      </w:r>
      <w:r>
        <w:rPr>
          <w:spacing w:val="-8"/>
          <w:sz w:val="24"/>
        </w:rPr>
        <w:t xml:space="preserve"> </w:t>
      </w:r>
      <w:r>
        <w:rPr>
          <w:sz w:val="24"/>
        </w:rPr>
        <w:t>tiverem</w:t>
      </w:r>
      <w:r>
        <w:rPr>
          <w:spacing w:val="-9"/>
          <w:sz w:val="24"/>
        </w:rPr>
        <w:t xml:space="preserve"> </w:t>
      </w:r>
      <w:r>
        <w:rPr>
          <w:sz w:val="24"/>
        </w:rPr>
        <w:t>firmado</w:t>
      </w:r>
      <w:r>
        <w:rPr>
          <w:spacing w:val="-8"/>
          <w:sz w:val="24"/>
        </w:rPr>
        <w:t xml:space="preserve"> </w:t>
      </w:r>
      <w:r>
        <w:rPr>
          <w:sz w:val="24"/>
        </w:rPr>
        <w:t>contratos</w:t>
      </w:r>
      <w:r>
        <w:rPr>
          <w:spacing w:val="-9"/>
          <w:sz w:val="24"/>
        </w:rPr>
        <w:t xml:space="preserve"> </w:t>
      </w:r>
      <w:r>
        <w:rPr>
          <w:sz w:val="24"/>
        </w:rPr>
        <w:t>decorrentes</w:t>
      </w:r>
      <w:r>
        <w:rPr>
          <w:spacing w:val="-9"/>
          <w:sz w:val="24"/>
        </w:rPr>
        <w:t xml:space="preserve"> </w:t>
      </w:r>
      <w:r>
        <w:rPr>
          <w:sz w:val="24"/>
        </w:rPr>
        <w:t>da</w:t>
      </w:r>
      <w:r>
        <w:rPr>
          <w:spacing w:val="-8"/>
          <w:sz w:val="24"/>
        </w:rPr>
        <w:t xml:space="preserve"> </w:t>
      </w:r>
      <w:r>
        <w:rPr>
          <w:sz w:val="24"/>
        </w:rPr>
        <w:t>ata</w:t>
      </w:r>
      <w:r>
        <w:rPr>
          <w:spacing w:val="-9"/>
          <w:sz w:val="24"/>
        </w:rPr>
        <w:t xml:space="preserve"> </w:t>
      </w:r>
      <w:r>
        <w:rPr>
          <w:sz w:val="24"/>
        </w:rPr>
        <w:t>de</w:t>
      </w:r>
      <w:r>
        <w:rPr>
          <w:spacing w:val="-9"/>
          <w:sz w:val="24"/>
        </w:rPr>
        <w:t xml:space="preserve"> </w:t>
      </w:r>
      <w:r>
        <w:rPr>
          <w:sz w:val="24"/>
        </w:rPr>
        <w:t>registro</w:t>
      </w:r>
      <w:r>
        <w:rPr>
          <w:spacing w:val="-8"/>
          <w:sz w:val="24"/>
        </w:rPr>
        <w:t xml:space="preserve"> </w:t>
      </w:r>
      <w:r>
        <w:rPr>
          <w:sz w:val="24"/>
        </w:rPr>
        <w:t>de preços</w:t>
      </w:r>
      <w:r>
        <w:rPr>
          <w:spacing w:val="-17"/>
          <w:sz w:val="24"/>
        </w:rPr>
        <w:t xml:space="preserve"> </w:t>
      </w:r>
      <w:r>
        <w:rPr>
          <w:sz w:val="24"/>
        </w:rPr>
        <w:t>para</w:t>
      </w:r>
      <w:r>
        <w:rPr>
          <w:spacing w:val="-16"/>
          <w:sz w:val="24"/>
        </w:rPr>
        <w:t xml:space="preserve"> </w:t>
      </w:r>
      <w:r>
        <w:rPr>
          <w:sz w:val="24"/>
        </w:rPr>
        <w:t>que</w:t>
      </w:r>
      <w:r>
        <w:rPr>
          <w:spacing w:val="-16"/>
          <w:sz w:val="24"/>
        </w:rPr>
        <w:t xml:space="preserve"> </w:t>
      </w:r>
      <w:r>
        <w:rPr>
          <w:sz w:val="24"/>
        </w:rPr>
        <w:t>avaliem</w:t>
      </w:r>
      <w:r>
        <w:rPr>
          <w:spacing w:val="-16"/>
          <w:sz w:val="24"/>
        </w:rPr>
        <w:t xml:space="preserve"> </w:t>
      </w:r>
      <w:r>
        <w:rPr>
          <w:sz w:val="24"/>
        </w:rPr>
        <w:t>a</w:t>
      </w:r>
      <w:r>
        <w:rPr>
          <w:spacing w:val="-16"/>
          <w:sz w:val="24"/>
        </w:rPr>
        <w:t xml:space="preserve"> </w:t>
      </w:r>
      <w:r>
        <w:rPr>
          <w:sz w:val="24"/>
        </w:rPr>
        <w:t>conveniência</w:t>
      </w:r>
      <w:r>
        <w:rPr>
          <w:spacing w:val="-16"/>
          <w:sz w:val="24"/>
        </w:rPr>
        <w:t xml:space="preserve"> </w:t>
      </w:r>
      <w:r>
        <w:rPr>
          <w:sz w:val="24"/>
        </w:rPr>
        <w:t>e</w:t>
      </w:r>
      <w:r>
        <w:rPr>
          <w:spacing w:val="-16"/>
          <w:sz w:val="24"/>
        </w:rPr>
        <w:t xml:space="preserve"> </w:t>
      </w:r>
      <w:r>
        <w:rPr>
          <w:sz w:val="24"/>
        </w:rPr>
        <w:t>a</w:t>
      </w:r>
      <w:r>
        <w:rPr>
          <w:spacing w:val="-16"/>
          <w:sz w:val="24"/>
        </w:rPr>
        <w:t xml:space="preserve"> </w:t>
      </w:r>
      <w:r>
        <w:rPr>
          <w:sz w:val="24"/>
        </w:rPr>
        <w:t>oportunidade</w:t>
      </w:r>
      <w:r>
        <w:rPr>
          <w:spacing w:val="-17"/>
          <w:sz w:val="24"/>
        </w:rPr>
        <w:t xml:space="preserve"> </w:t>
      </w:r>
      <w:r>
        <w:rPr>
          <w:sz w:val="24"/>
        </w:rPr>
        <w:t>de</w:t>
      </w:r>
      <w:r>
        <w:rPr>
          <w:spacing w:val="-15"/>
          <w:sz w:val="24"/>
        </w:rPr>
        <w:t xml:space="preserve"> </w:t>
      </w:r>
      <w:r>
        <w:rPr>
          <w:sz w:val="24"/>
        </w:rPr>
        <w:t>diligenciarem</w:t>
      </w:r>
      <w:r>
        <w:rPr>
          <w:spacing w:val="-16"/>
          <w:sz w:val="24"/>
        </w:rPr>
        <w:t xml:space="preserve"> </w:t>
      </w:r>
      <w:r>
        <w:rPr>
          <w:sz w:val="24"/>
        </w:rPr>
        <w:t>negociação com vistas à alteração contratual, observado o disposto no art. 124 da Lei nº 14.133, de 2021.</w:t>
      </w:r>
    </w:p>
    <w:p w:rsidR="002D5F79" w:rsidRDefault="00B0013F">
      <w:pPr>
        <w:pStyle w:val="PargrafodaLista"/>
        <w:numPr>
          <w:ilvl w:val="1"/>
          <w:numId w:val="1"/>
        </w:numPr>
        <w:tabs>
          <w:tab w:val="left" w:pos="1908"/>
        </w:tabs>
        <w:spacing w:line="360" w:lineRule="auto"/>
        <w:ind w:right="1077" w:firstLine="0"/>
        <w:jc w:val="both"/>
        <w:rPr>
          <w:sz w:val="24"/>
        </w:rPr>
      </w:pPr>
      <w:r>
        <w:rPr>
          <w:sz w:val="24"/>
        </w:rPr>
        <w:t xml:space="preserve">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w:t>
      </w:r>
      <w:r>
        <w:rPr>
          <w:spacing w:val="-2"/>
          <w:sz w:val="24"/>
        </w:rPr>
        <w:t>compromiss</w:t>
      </w:r>
      <w:bookmarkStart w:id="3" w:name="_bookmark2"/>
      <w:bookmarkEnd w:id="3"/>
      <w:r>
        <w:rPr>
          <w:spacing w:val="-2"/>
          <w:sz w:val="24"/>
        </w:rPr>
        <w:t>o.</w:t>
      </w:r>
    </w:p>
    <w:p w:rsidR="002D5F79" w:rsidRDefault="00B0013F">
      <w:pPr>
        <w:pStyle w:val="PargrafodaLista"/>
        <w:numPr>
          <w:ilvl w:val="2"/>
          <w:numId w:val="1"/>
        </w:numPr>
        <w:tabs>
          <w:tab w:val="left" w:pos="2088"/>
        </w:tabs>
        <w:spacing w:before="1" w:line="360" w:lineRule="auto"/>
        <w:ind w:right="1073" w:firstLine="0"/>
        <w:jc w:val="both"/>
        <w:rPr>
          <w:sz w:val="24"/>
        </w:rPr>
      </w:pPr>
      <w:r>
        <w:rPr>
          <w:sz w:val="24"/>
        </w:rPr>
        <w:t>Neste caso,</w:t>
      </w:r>
      <w:r>
        <w:rPr>
          <w:spacing w:val="-1"/>
          <w:sz w:val="24"/>
        </w:rPr>
        <w:t xml:space="preserve"> </w:t>
      </w:r>
      <w:r>
        <w:rPr>
          <w:sz w:val="24"/>
        </w:rPr>
        <w:t>o fornecedor encaminhará,</w:t>
      </w:r>
      <w:r>
        <w:rPr>
          <w:spacing w:val="-1"/>
          <w:sz w:val="24"/>
        </w:rPr>
        <w:t xml:space="preserve"> </w:t>
      </w:r>
      <w:r>
        <w:rPr>
          <w:sz w:val="24"/>
        </w:rPr>
        <w:t>juntamente</w:t>
      </w:r>
      <w:r>
        <w:rPr>
          <w:spacing w:val="-1"/>
          <w:sz w:val="24"/>
        </w:rPr>
        <w:t xml:space="preserve"> </w:t>
      </w:r>
      <w:r>
        <w:rPr>
          <w:sz w:val="24"/>
        </w:rPr>
        <w:t>com o pedido de alteração, a</w:t>
      </w:r>
      <w:r>
        <w:rPr>
          <w:spacing w:val="-6"/>
          <w:sz w:val="24"/>
        </w:rPr>
        <w:t xml:space="preserve"> </w:t>
      </w:r>
      <w:r>
        <w:rPr>
          <w:sz w:val="24"/>
        </w:rPr>
        <w:t>documentação</w:t>
      </w:r>
      <w:r>
        <w:rPr>
          <w:spacing w:val="-5"/>
          <w:sz w:val="24"/>
        </w:rPr>
        <w:t xml:space="preserve"> </w:t>
      </w:r>
      <w:r>
        <w:rPr>
          <w:sz w:val="24"/>
        </w:rPr>
        <w:t>comprobatória</w:t>
      </w:r>
      <w:r>
        <w:rPr>
          <w:spacing w:val="-6"/>
          <w:sz w:val="24"/>
        </w:rPr>
        <w:t xml:space="preserve"> </w:t>
      </w:r>
      <w:r>
        <w:rPr>
          <w:sz w:val="24"/>
        </w:rPr>
        <w:t>ou</w:t>
      </w:r>
      <w:r>
        <w:rPr>
          <w:spacing w:val="-5"/>
          <w:sz w:val="24"/>
        </w:rPr>
        <w:t xml:space="preserve"> </w:t>
      </w:r>
      <w:r>
        <w:rPr>
          <w:sz w:val="24"/>
        </w:rPr>
        <w:t>a</w:t>
      </w:r>
      <w:r>
        <w:rPr>
          <w:spacing w:val="-6"/>
          <w:sz w:val="24"/>
        </w:rPr>
        <w:t xml:space="preserve"> </w:t>
      </w:r>
      <w:r>
        <w:rPr>
          <w:sz w:val="24"/>
        </w:rPr>
        <w:t>planilha</w:t>
      </w:r>
      <w:r>
        <w:rPr>
          <w:spacing w:val="-5"/>
          <w:sz w:val="24"/>
        </w:rPr>
        <w:t xml:space="preserve"> </w:t>
      </w:r>
      <w:r>
        <w:rPr>
          <w:sz w:val="24"/>
        </w:rPr>
        <w:t>de</w:t>
      </w:r>
      <w:r>
        <w:rPr>
          <w:spacing w:val="-6"/>
          <w:sz w:val="24"/>
        </w:rPr>
        <w:t xml:space="preserve"> </w:t>
      </w:r>
      <w:r>
        <w:rPr>
          <w:sz w:val="24"/>
        </w:rPr>
        <w:t>custos</w:t>
      </w:r>
      <w:r>
        <w:rPr>
          <w:spacing w:val="-6"/>
          <w:sz w:val="24"/>
        </w:rPr>
        <w:t xml:space="preserve"> </w:t>
      </w:r>
      <w:r>
        <w:rPr>
          <w:sz w:val="24"/>
        </w:rPr>
        <w:t>que</w:t>
      </w:r>
      <w:r>
        <w:rPr>
          <w:spacing w:val="-6"/>
          <w:sz w:val="24"/>
        </w:rPr>
        <w:t xml:space="preserve"> </w:t>
      </w:r>
      <w:r>
        <w:rPr>
          <w:sz w:val="24"/>
        </w:rPr>
        <w:t>demonstre</w:t>
      </w:r>
      <w:r>
        <w:rPr>
          <w:spacing w:val="-6"/>
          <w:sz w:val="24"/>
        </w:rPr>
        <w:t xml:space="preserve"> </w:t>
      </w:r>
      <w:r>
        <w:rPr>
          <w:sz w:val="24"/>
        </w:rPr>
        <w:t>a</w:t>
      </w:r>
      <w:r>
        <w:rPr>
          <w:spacing w:val="-6"/>
          <w:sz w:val="24"/>
        </w:rPr>
        <w:t xml:space="preserve"> </w:t>
      </w:r>
      <w:r>
        <w:rPr>
          <w:sz w:val="24"/>
        </w:rPr>
        <w:t>inviabilidade do preço registrado em relação às condições inicialmente pactuada</w:t>
      </w:r>
      <w:bookmarkStart w:id="4" w:name="_bookmark3"/>
      <w:bookmarkEnd w:id="4"/>
      <w:r>
        <w:rPr>
          <w:sz w:val="24"/>
        </w:rPr>
        <w:t>s.</w:t>
      </w:r>
    </w:p>
    <w:p w:rsidR="002D5F79" w:rsidRDefault="00B0013F">
      <w:pPr>
        <w:pStyle w:val="PargrafodaLista"/>
        <w:numPr>
          <w:ilvl w:val="2"/>
          <w:numId w:val="1"/>
        </w:numPr>
        <w:tabs>
          <w:tab w:val="left" w:pos="2121"/>
        </w:tabs>
        <w:spacing w:line="360" w:lineRule="auto"/>
        <w:ind w:right="1073" w:firstLine="0"/>
        <w:jc w:val="both"/>
        <w:rPr>
          <w:sz w:val="24"/>
        </w:rPr>
      </w:pPr>
      <w:r>
        <w:rPr>
          <w:sz w:val="24"/>
        </w:rPr>
        <w:t>Não hipótese de não comprovação da existência de fato superveniente que inviabilize</w:t>
      </w:r>
      <w:r>
        <w:rPr>
          <w:spacing w:val="74"/>
          <w:sz w:val="24"/>
        </w:rPr>
        <w:t xml:space="preserve"> </w:t>
      </w:r>
      <w:r>
        <w:rPr>
          <w:sz w:val="24"/>
        </w:rPr>
        <w:t>o</w:t>
      </w:r>
      <w:r>
        <w:rPr>
          <w:spacing w:val="74"/>
          <w:sz w:val="24"/>
        </w:rPr>
        <w:t xml:space="preserve"> </w:t>
      </w:r>
      <w:r>
        <w:rPr>
          <w:sz w:val="24"/>
        </w:rPr>
        <w:t>preço</w:t>
      </w:r>
      <w:r>
        <w:rPr>
          <w:spacing w:val="74"/>
          <w:sz w:val="24"/>
        </w:rPr>
        <w:t xml:space="preserve"> </w:t>
      </w:r>
      <w:r>
        <w:rPr>
          <w:sz w:val="24"/>
        </w:rPr>
        <w:t>registrado,</w:t>
      </w:r>
      <w:r>
        <w:rPr>
          <w:spacing w:val="74"/>
          <w:sz w:val="24"/>
        </w:rPr>
        <w:t xml:space="preserve"> </w:t>
      </w:r>
      <w:r>
        <w:rPr>
          <w:sz w:val="24"/>
        </w:rPr>
        <w:t>o</w:t>
      </w:r>
      <w:r>
        <w:rPr>
          <w:spacing w:val="74"/>
          <w:sz w:val="24"/>
        </w:rPr>
        <w:t xml:space="preserve"> </w:t>
      </w:r>
      <w:r>
        <w:rPr>
          <w:sz w:val="24"/>
        </w:rPr>
        <w:t>pedido</w:t>
      </w:r>
      <w:r>
        <w:rPr>
          <w:spacing w:val="75"/>
          <w:sz w:val="24"/>
        </w:rPr>
        <w:t xml:space="preserve"> </w:t>
      </w:r>
      <w:r>
        <w:rPr>
          <w:sz w:val="24"/>
        </w:rPr>
        <w:t>será</w:t>
      </w:r>
      <w:r>
        <w:rPr>
          <w:spacing w:val="74"/>
          <w:sz w:val="24"/>
        </w:rPr>
        <w:t xml:space="preserve"> </w:t>
      </w:r>
      <w:r>
        <w:rPr>
          <w:sz w:val="24"/>
        </w:rPr>
        <w:t>indeferido</w:t>
      </w:r>
      <w:r>
        <w:rPr>
          <w:spacing w:val="75"/>
          <w:sz w:val="24"/>
        </w:rPr>
        <w:t xml:space="preserve"> </w:t>
      </w:r>
      <w:r>
        <w:rPr>
          <w:sz w:val="24"/>
        </w:rPr>
        <w:t>pelo</w:t>
      </w:r>
      <w:r>
        <w:rPr>
          <w:spacing w:val="74"/>
          <w:sz w:val="24"/>
        </w:rPr>
        <w:t xml:space="preserve"> </w:t>
      </w:r>
      <w:r>
        <w:rPr>
          <w:sz w:val="24"/>
        </w:rPr>
        <w:t>órgão</w:t>
      </w:r>
      <w:r>
        <w:rPr>
          <w:spacing w:val="74"/>
          <w:sz w:val="24"/>
        </w:rPr>
        <w:t xml:space="preserve"> </w:t>
      </w:r>
      <w:r>
        <w:rPr>
          <w:sz w:val="24"/>
        </w:rPr>
        <w:t>ou</w:t>
      </w:r>
      <w:r>
        <w:rPr>
          <w:spacing w:val="74"/>
          <w:sz w:val="24"/>
        </w:rPr>
        <w:t xml:space="preserve"> </w:t>
      </w:r>
      <w:r>
        <w:rPr>
          <w:sz w:val="24"/>
        </w:rPr>
        <w:t>entidade</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Corpodetexto"/>
        <w:spacing w:line="360" w:lineRule="auto"/>
        <w:ind w:right="1074"/>
      </w:pPr>
      <w:r>
        <w:t xml:space="preserve">gerenciadora e o fornecedor deverá cumprir as obrigações estabelecidas na ata, sob pena de cancelamento do seu registro, nos termos do item </w:t>
      </w:r>
      <w:hyperlink w:anchor="_bookmark6" w:history="1">
        <w:r>
          <w:t>0</w:t>
        </w:r>
      </w:hyperlink>
      <w:r>
        <w:t>, sem prejuízo das sanções previstas na Lei nº 14.133, de 2021, e na legislação aplicável.</w:t>
      </w:r>
    </w:p>
    <w:p w:rsidR="002D5F79" w:rsidRDefault="00B0013F">
      <w:pPr>
        <w:pStyle w:val="PargrafodaLista"/>
        <w:numPr>
          <w:ilvl w:val="2"/>
          <w:numId w:val="1"/>
        </w:numPr>
        <w:tabs>
          <w:tab w:val="left" w:pos="2114"/>
        </w:tabs>
        <w:spacing w:line="360" w:lineRule="auto"/>
        <w:ind w:right="1074" w:firstLine="0"/>
        <w:jc w:val="both"/>
        <w:rPr>
          <w:sz w:val="24"/>
        </w:rPr>
      </w:pPr>
      <w:r>
        <w:rPr>
          <w:sz w:val="24"/>
        </w:rPr>
        <w:t>Na hipótese de cancelamento do registro do fornecedor, nos termos do item anterior, o gerenciador convocará os fornecedores do cadastro de reserva, na ordem de</w:t>
      </w:r>
      <w:r>
        <w:rPr>
          <w:spacing w:val="-3"/>
          <w:sz w:val="24"/>
        </w:rPr>
        <w:t xml:space="preserve"> </w:t>
      </w:r>
      <w:r>
        <w:rPr>
          <w:sz w:val="24"/>
        </w:rPr>
        <w:t>classificação,</w:t>
      </w:r>
      <w:r>
        <w:rPr>
          <w:spacing w:val="-4"/>
          <w:sz w:val="24"/>
        </w:rPr>
        <w:t xml:space="preserve"> </w:t>
      </w:r>
      <w:r>
        <w:rPr>
          <w:sz w:val="24"/>
        </w:rPr>
        <w:t>para</w:t>
      </w:r>
      <w:r>
        <w:rPr>
          <w:spacing w:val="-3"/>
          <w:sz w:val="24"/>
        </w:rPr>
        <w:t xml:space="preserve"> </w:t>
      </w:r>
      <w:r>
        <w:rPr>
          <w:sz w:val="24"/>
        </w:rPr>
        <w:t>verificar</w:t>
      </w:r>
      <w:r>
        <w:rPr>
          <w:spacing w:val="-3"/>
          <w:sz w:val="24"/>
        </w:rPr>
        <w:t xml:space="preserve"> </w:t>
      </w:r>
      <w:r>
        <w:rPr>
          <w:sz w:val="24"/>
        </w:rPr>
        <w:t>se</w:t>
      </w:r>
      <w:r>
        <w:rPr>
          <w:spacing w:val="-3"/>
          <w:sz w:val="24"/>
        </w:rPr>
        <w:t xml:space="preserve"> </w:t>
      </w:r>
      <w:r>
        <w:rPr>
          <w:sz w:val="24"/>
        </w:rPr>
        <w:t>aceitam</w:t>
      </w:r>
      <w:r>
        <w:rPr>
          <w:spacing w:val="-4"/>
          <w:sz w:val="24"/>
        </w:rPr>
        <w:t xml:space="preserve"> </w:t>
      </w:r>
      <w:r>
        <w:rPr>
          <w:sz w:val="24"/>
        </w:rPr>
        <w:t>manter</w:t>
      </w:r>
      <w:r>
        <w:rPr>
          <w:spacing w:val="-4"/>
          <w:sz w:val="24"/>
        </w:rPr>
        <w:t xml:space="preserve"> </w:t>
      </w:r>
      <w:r>
        <w:rPr>
          <w:sz w:val="24"/>
        </w:rPr>
        <w:t>seus</w:t>
      </w:r>
      <w:r>
        <w:rPr>
          <w:spacing w:val="-4"/>
          <w:sz w:val="24"/>
        </w:rPr>
        <w:t xml:space="preserve"> </w:t>
      </w:r>
      <w:r>
        <w:rPr>
          <w:sz w:val="24"/>
        </w:rPr>
        <w:t>preços</w:t>
      </w:r>
      <w:r>
        <w:rPr>
          <w:spacing w:val="-3"/>
          <w:sz w:val="24"/>
        </w:rPr>
        <w:t xml:space="preserve"> </w:t>
      </w:r>
      <w:r>
        <w:rPr>
          <w:sz w:val="24"/>
        </w:rPr>
        <w:t>registrados,</w:t>
      </w:r>
      <w:r>
        <w:rPr>
          <w:spacing w:val="-6"/>
          <w:sz w:val="24"/>
        </w:rPr>
        <w:t xml:space="preserve"> </w:t>
      </w:r>
      <w:r>
        <w:rPr>
          <w:sz w:val="24"/>
        </w:rPr>
        <w:t>observado o disposto no item 5.7.</w:t>
      </w:r>
    </w:p>
    <w:p w:rsidR="002D5F79" w:rsidRDefault="00B0013F">
      <w:pPr>
        <w:pStyle w:val="PargrafodaLista"/>
        <w:numPr>
          <w:ilvl w:val="2"/>
          <w:numId w:val="1"/>
        </w:numPr>
        <w:tabs>
          <w:tab w:val="left" w:pos="2149"/>
        </w:tabs>
        <w:spacing w:line="360" w:lineRule="auto"/>
        <w:ind w:right="1075" w:firstLine="0"/>
        <w:jc w:val="both"/>
        <w:rPr>
          <w:sz w:val="24"/>
        </w:rPr>
      </w:pPr>
      <w:r>
        <w:rPr>
          <w:sz w:val="24"/>
        </w:rPr>
        <w:t xml:space="preserve">Se não obtiver êxito nas negociações, o órgão ou entidade gerenciadora procederá ao cancelamento da ata de registro de preços, nos termos do item </w:t>
      </w:r>
      <w:hyperlink w:anchor="_bookmark7" w:history="1">
        <w:r>
          <w:rPr>
            <w:sz w:val="24"/>
          </w:rPr>
          <w:t>0</w:t>
        </w:r>
      </w:hyperlink>
      <w:r>
        <w:rPr>
          <w:sz w:val="24"/>
        </w:rPr>
        <w:t>, e adotará as medidas cabíveis para a obtenção da contratação mais vantajosa.</w:t>
      </w:r>
    </w:p>
    <w:p w:rsidR="002D5F79" w:rsidRDefault="00B0013F">
      <w:pPr>
        <w:pStyle w:val="PargrafodaLista"/>
        <w:numPr>
          <w:ilvl w:val="2"/>
          <w:numId w:val="1"/>
        </w:numPr>
        <w:tabs>
          <w:tab w:val="left" w:pos="2076"/>
        </w:tabs>
        <w:spacing w:line="360" w:lineRule="auto"/>
        <w:ind w:right="1071" w:firstLine="0"/>
        <w:jc w:val="both"/>
        <w:rPr>
          <w:sz w:val="24"/>
        </w:rPr>
      </w:pPr>
      <w:r>
        <w:rPr>
          <w:sz w:val="24"/>
        </w:rPr>
        <w:t>Na</w:t>
      </w:r>
      <w:r>
        <w:rPr>
          <w:spacing w:val="-10"/>
          <w:sz w:val="24"/>
        </w:rPr>
        <w:t xml:space="preserve"> </w:t>
      </w:r>
      <w:r>
        <w:rPr>
          <w:sz w:val="24"/>
        </w:rPr>
        <w:t>hipótese</w:t>
      </w:r>
      <w:r>
        <w:rPr>
          <w:spacing w:val="-11"/>
          <w:sz w:val="24"/>
        </w:rPr>
        <w:t xml:space="preserve"> </w:t>
      </w:r>
      <w:r>
        <w:rPr>
          <w:sz w:val="24"/>
        </w:rPr>
        <w:t>de</w:t>
      </w:r>
      <w:r>
        <w:rPr>
          <w:spacing w:val="-10"/>
          <w:sz w:val="24"/>
        </w:rPr>
        <w:t xml:space="preserve"> </w:t>
      </w:r>
      <w:r>
        <w:rPr>
          <w:sz w:val="24"/>
        </w:rPr>
        <w:t>comprovação</w:t>
      </w:r>
      <w:r>
        <w:rPr>
          <w:spacing w:val="-11"/>
          <w:sz w:val="24"/>
        </w:rPr>
        <w:t xml:space="preserve"> </w:t>
      </w:r>
      <w:r>
        <w:rPr>
          <w:sz w:val="24"/>
        </w:rPr>
        <w:t>da</w:t>
      </w:r>
      <w:r>
        <w:rPr>
          <w:spacing w:val="-10"/>
          <w:sz w:val="24"/>
        </w:rPr>
        <w:t xml:space="preserve"> </w:t>
      </w:r>
      <w:r>
        <w:rPr>
          <w:sz w:val="24"/>
        </w:rPr>
        <w:t>majoração</w:t>
      </w:r>
      <w:r>
        <w:rPr>
          <w:spacing w:val="-10"/>
          <w:sz w:val="24"/>
        </w:rPr>
        <w:t xml:space="preserve"> </w:t>
      </w:r>
      <w:r>
        <w:rPr>
          <w:sz w:val="24"/>
        </w:rPr>
        <w:t>do</w:t>
      </w:r>
      <w:r>
        <w:rPr>
          <w:spacing w:val="-10"/>
          <w:sz w:val="24"/>
        </w:rPr>
        <w:t xml:space="preserve"> </w:t>
      </w:r>
      <w:r>
        <w:rPr>
          <w:sz w:val="24"/>
        </w:rPr>
        <w:t>preço</w:t>
      </w:r>
      <w:r>
        <w:rPr>
          <w:spacing w:val="-11"/>
          <w:sz w:val="24"/>
        </w:rPr>
        <w:t xml:space="preserve"> </w:t>
      </w:r>
      <w:r>
        <w:rPr>
          <w:sz w:val="24"/>
        </w:rPr>
        <w:t>de</w:t>
      </w:r>
      <w:r>
        <w:rPr>
          <w:spacing w:val="-10"/>
          <w:sz w:val="24"/>
        </w:rPr>
        <w:t xml:space="preserve"> </w:t>
      </w:r>
      <w:r>
        <w:rPr>
          <w:sz w:val="24"/>
        </w:rPr>
        <w:t>mercado</w:t>
      </w:r>
      <w:r>
        <w:rPr>
          <w:spacing w:val="-11"/>
          <w:sz w:val="24"/>
        </w:rPr>
        <w:t xml:space="preserve"> </w:t>
      </w:r>
      <w:r>
        <w:rPr>
          <w:sz w:val="24"/>
        </w:rPr>
        <w:t>que</w:t>
      </w:r>
      <w:r>
        <w:rPr>
          <w:spacing w:val="-13"/>
          <w:sz w:val="24"/>
        </w:rPr>
        <w:t xml:space="preserve"> </w:t>
      </w:r>
      <w:r>
        <w:rPr>
          <w:sz w:val="24"/>
        </w:rPr>
        <w:t xml:space="preserve">inviabilize o preço registrado, conforme previsto no item </w:t>
      </w:r>
      <w:hyperlink w:anchor="_bookmark2" w:history="1">
        <w:r>
          <w:rPr>
            <w:sz w:val="24"/>
          </w:rPr>
          <w:t>0</w:t>
        </w:r>
      </w:hyperlink>
      <w:r>
        <w:rPr>
          <w:sz w:val="24"/>
        </w:rPr>
        <w:t xml:space="preserve"> e no item </w:t>
      </w:r>
      <w:hyperlink w:anchor="_bookmark3" w:history="1">
        <w:r>
          <w:rPr>
            <w:sz w:val="24"/>
          </w:rPr>
          <w:t>0</w:t>
        </w:r>
      </w:hyperlink>
      <w:r>
        <w:rPr>
          <w:sz w:val="24"/>
        </w:rPr>
        <w:t>, o órgão ou entidade gerenciadora atualizará o preço registrado, de acordo com a realidade dos valores praticados pelo mercado.</w:t>
      </w:r>
    </w:p>
    <w:p w:rsidR="002D5F79" w:rsidRDefault="00B0013F">
      <w:pPr>
        <w:pStyle w:val="PargrafodaLista"/>
        <w:numPr>
          <w:ilvl w:val="2"/>
          <w:numId w:val="1"/>
        </w:numPr>
        <w:tabs>
          <w:tab w:val="left" w:pos="2096"/>
        </w:tabs>
        <w:spacing w:line="360" w:lineRule="auto"/>
        <w:ind w:right="1070" w:firstLine="0"/>
        <w:jc w:val="both"/>
        <w:rPr>
          <w:sz w:val="24"/>
        </w:rPr>
      </w:pPr>
      <w:r>
        <w:rPr>
          <w:sz w:val="24"/>
        </w:rPr>
        <w:t>O órgão ou entidade gerenciadora comunicará aos órgãos e às entidades que tiverem firmado contratos decorrentes da ata de registro de preços sobre a efetiva alteração</w:t>
      </w:r>
      <w:r>
        <w:rPr>
          <w:spacing w:val="-17"/>
          <w:sz w:val="24"/>
        </w:rPr>
        <w:t xml:space="preserve"> </w:t>
      </w:r>
      <w:r>
        <w:rPr>
          <w:sz w:val="24"/>
        </w:rPr>
        <w:t>do</w:t>
      </w:r>
      <w:r>
        <w:rPr>
          <w:spacing w:val="-17"/>
          <w:sz w:val="24"/>
        </w:rPr>
        <w:t xml:space="preserve"> </w:t>
      </w:r>
      <w:r>
        <w:rPr>
          <w:sz w:val="24"/>
        </w:rPr>
        <w:t>preço</w:t>
      </w:r>
      <w:r>
        <w:rPr>
          <w:spacing w:val="-16"/>
          <w:sz w:val="24"/>
        </w:rPr>
        <w:t xml:space="preserve"> </w:t>
      </w:r>
      <w:r>
        <w:rPr>
          <w:sz w:val="24"/>
        </w:rPr>
        <w:t>registrado,</w:t>
      </w:r>
      <w:r>
        <w:rPr>
          <w:spacing w:val="-17"/>
          <w:sz w:val="24"/>
        </w:rPr>
        <w:t xml:space="preserve"> </w:t>
      </w:r>
      <w:r>
        <w:rPr>
          <w:sz w:val="24"/>
        </w:rPr>
        <w:t>para</w:t>
      </w:r>
      <w:r>
        <w:rPr>
          <w:spacing w:val="-17"/>
          <w:sz w:val="24"/>
        </w:rPr>
        <w:t xml:space="preserve"> </w:t>
      </w:r>
      <w:r>
        <w:rPr>
          <w:sz w:val="24"/>
        </w:rPr>
        <w:t>que</w:t>
      </w:r>
      <w:r>
        <w:rPr>
          <w:spacing w:val="-17"/>
          <w:sz w:val="24"/>
        </w:rPr>
        <w:t xml:space="preserve"> </w:t>
      </w:r>
      <w:r>
        <w:rPr>
          <w:sz w:val="24"/>
        </w:rPr>
        <w:t>avaliem</w:t>
      </w:r>
      <w:r>
        <w:rPr>
          <w:spacing w:val="-16"/>
          <w:sz w:val="24"/>
        </w:rPr>
        <w:t xml:space="preserve"> </w:t>
      </w:r>
      <w:r>
        <w:rPr>
          <w:sz w:val="24"/>
        </w:rPr>
        <w:t>a</w:t>
      </w:r>
      <w:r>
        <w:rPr>
          <w:spacing w:val="-17"/>
          <w:sz w:val="24"/>
        </w:rPr>
        <w:t xml:space="preserve"> </w:t>
      </w:r>
      <w:r>
        <w:rPr>
          <w:sz w:val="24"/>
        </w:rPr>
        <w:t>necessidade</w:t>
      </w:r>
      <w:r>
        <w:rPr>
          <w:spacing w:val="-17"/>
          <w:sz w:val="24"/>
        </w:rPr>
        <w:t xml:space="preserve"> </w:t>
      </w:r>
      <w:r>
        <w:rPr>
          <w:sz w:val="24"/>
        </w:rPr>
        <w:t>de</w:t>
      </w:r>
      <w:r>
        <w:rPr>
          <w:spacing w:val="-16"/>
          <w:sz w:val="24"/>
        </w:rPr>
        <w:t xml:space="preserve"> </w:t>
      </w:r>
      <w:r>
        <w:rPr>
          <w:sz w:val="24"/>
        </w:rPr>
        <w:t>alteração</w:t>
      </w:r>
      <w:r>
        <w:rPr>
          <w:spacing w:val="-17"/>
          <w:sz w:val="24"/>
        </w:rPr>
        <w:t xml:space="preserve"> </w:t>
      </w:r>
      <w:r>
        <w:rPr>
          <w:sz w:val="24"/>
        </w:rPr>
        <w:t>contratual, observado o disposto no art. 124 da Lei nº 14.133, de 2021.</w:t>
      </w:r>
    </w:p>
    <w:p w:rsidR="002D5F79" w:rsidRDefault="002D5F79">
      <w:pPr>
        <w:pStyle w:val="Corpodetexto"/>
        <w:spacing w:before="137"/>
        <w:ind w:left="0"/>
        <w:jc w:val="left"/>
      </w:pPr>
    </w:p>
    <w:p w:rsidR="002D5F79" w:rsidRDefault="00B0013F">
      <w:pPr>
        <w:pStyle w:val="Ttulo1"/>
        <w:numPr>
          <w:ilvl w:val="0"/>
          <w:numId w:val="1"/>
        </w:numPr>
        <w:tabs>
          <w:tab w:val="left" w:pos="1836"/>
        </w:tabs>
        <w:spacing w:line="360" w:lineRule="auto"/>
        <w:ind w:left="1419" w:right="1079" w:firstLine="0"/>
        <w:jc w:val="both"/>
        <w:rPr>
          <w:color w:val="2D74B5"/>
        </w:rPr>
      </w:pPr>
      <w:r>
        <w:rPr>
          <w:color w:val="2D74B5"/>
        </w:rPr>
        <w:t>REMANEJAMENTO DAS QUANTIDADES REGISTRADAS NA ATA DE REGISTRO DE PREÇOS</w:t>
      </w:r>
    </w:p>
    <w:p w:rsidR="002D5F79" w:rsidRDefault="00B0013F">
      <w:pPr>
        <w:pStyle w:val="PargrafodaLista"/>
        <w:numPr>
          <w:ilvl w:val="1"/>
          <w:numId w:val="1"/>
        </w:numPr>
        <w:tabs>
          <w:tab w:val="left" w:pos="1869"/>
        </w:tabs>
        <w:spacing w:before="1" w:line="360" w:lineRule="auto"/>
        <w:ind w:right="1073" w:firstLine="0"/>
        <w:jc w:val="both"/>
        <w:rPr>
          <w:sz w:val="24"/>
        </w:rPr>
      </w:pPr>
      <w:r>
        <w:rPr>
          <w:sz w:val="24"/>
        </w:rPr>
        <w:t>As</w:t>
      </w:r>
      <w:r>
        <w:rPr>
          <w:spacing w:val="-17"/>
          <w:sz w:val="24"/>
        </w:rPr>
        <w:t xml:space="preserve"> </w:t>
      </w:r>
      <w:r>
        <w:rPr>
          <w:sz w:val="24"/>
        </w:rPr>
        <w:t>quantidades</w:t>
      </w:r>
      <w:r>
        <w:rPr>
          <w:spacing w:val="-17"/>
          <w:sz w:val="24"/>
        </w:rPr>
        <w:t xml:space="preserve"> </w:t>
      </w:r>
      <w:r>
        <w:rPr>
          <w:sz w:val="24"/>
        </w:rPr>
        <w:t>previstas</w:t>
      </w:r>
      <w:r>
        <w:rPr>
          <w:spacing w:val="-16"/>
          <w:sz w:val="24"/>
        </w:rPr>
        <w:t xml:space="preserve"> </w:t>
      </w:r>
      <w:r>
        <w:rPr>
          <w:sz w:val="24"/>
        </w:rPr>
        <w:t>para</w:t>
      </w:r>
      <w:r>
        <w:rPr>
          <w:spacing w:val="-17"/>
          <w:sz w:val="24"/>
        </w:rPr>
        <w:t xml:space="preserve"> </w:t>
      </w:r>
      <w:r>
        <w:rPr>
          <w:sz w:val="24"/>
        </w:rPr>
        <w:t>os</w:t>
      </w:r>
      <w:r>
        <w:rPr>
          <w:spacing w:val="-17"/>
          <w:sz w:val="24"/>
        </w:rPr>
        <w:t xml:space="preserve"> </w:t>
      </w:r>
      <w:r>
        <w:rPr>
          <w:sz w:val="24"/>
        </w:rPr>
        <w:t>itens</w:t>
      </w:r>
      <w:r>
        <w:rPr>
          <w:spacing w:val="-17"/>
          <w:sz w:val="24"/>
        </w:rPr>
        <w:t xml:space="preserve"> </w:t>
      </w:r>
      <w:r>
        <w:rPr>
          <w:sz w:val="24"/>
        </w:rPr>
        <w:t>com</w:t>
      </w:r>
      <w:r>
        <w:rPr>
          <w:spacing w:val="-16"/>
          <w:sz w:val="24"/>
        </w:rPr>
        <w:t xml:space="preserve"> </w:t>
      </w:r>
      <w:r>
        <w:rPr>
          <w:sz w:val="24"/>
        </w:rPr>
        <w:t>preços</w:t>
      </w:r>
      <w:r>
        <w:rPr>
          <w:spacing w:val="-17"/>
          <w:sz w:val="24"/>
        </w:rPr>
        <w:t xml:space="preserve"> </w:t>
      </w:r>
      <w:r>
        <w:rPr>
          <w:sz w:val="24"/>
        </w:rPr>
        <w:t>registrados</w:t>
      </w:r>
      <w:r>
        <w:rPr>
          <w:spacing w:val="-17"/>
          <w:sz w:val="24"/>
        </w:rPr>
        <w:t xml:space="preserve"> </w:t>
      </w:r>
      <w:r>
        <w:rPr>
          <w:sz w:val="24"/>
        </w:rPr>
        <w:t>nas</w:t>
      </w:r>
      <w:r>
        <w:rPr>
          <w:spacing w:val="-16"/>
          <w:sz w:val="24"/>
        </w:rPr>
        <w:t xml:space="preserve"> </w:t>
      </w:r>
      <w:r>
        <w:rPr>
          <w:sz w:val="24"/>
        </w:rPr>
        <w:t>atas</w:t>
      </w:r>
      <w:r>
        <w:rPr>
          <w:spacing w:val="-17"/>
          <w:sz w:val="24"/>
        </w:rPr>
        <w:t xml:space="preserve"> </w:t>
      </w:r>
      <w:r>
        <w:rPr>
          <w:sz w:val="24"/>
        </w:rPr>
        <w:t>de</w:t>
      </w:r>
      <w:r>
        <w:rPr>
          <w:spacing w:val="-17"/>
          <w:sz w:val="24"/>
        </w:rPr>
        <w:t xml:space="preserve"> </w:t>
      </w:r>
      <w:r>
        <w:rPr>
          <w:sz w:val="24"/>
        </w:rPr>
        <w:t>registro de preços poderão ser remanejadas pelo órgão ou entidade gerenciadora entre os órgãos ou as entidades participantes e não participantes do registro de preços.</w:t>
      </w:r>
    </w:p>
    <w:p w:rsidR="002D5F79" w:rsidRDefault="00B0013F">
      <w:pPr>
        <w:pStyle w:val="PargrafodaLista"/>
        <w:numPr>
          <w:ilvl w:val="1"/>
          <w:numId w:val="1"/>
        </w:numPr>
        <w:tabs>
          <w:tab w:val="left" w:pos="1885"/>
        </w:tabs>
        <w:ind w:left="1885" w:hanging="466"/>
        <w:jc w:val="both"/>
        <w:rPr>
          <w:sz w:val="24"/>
        </w:rPr>
      </w:pPr>
      <w:r>
        <w:rPr>
          <w:sz w:val="24"/>
        </w:rPr>
        <w:t>O</w:t>
      </w:r>
      <w:r>
        <w:rPr>
          <w:spacing w:val="-7"/>
          <w:sz w:val="24"/>
        </w:rPr>
        <w:t xml:space="preserve"> </w:t>
      </w:r>
      <w:r>
        <w:rPr>
          <w:sz w:val="24"/>
        </w:rPr>
        <w:t>remanejamento</w:t>
      </w:r>
      <w:r>
        <w:rPr>
          <w:spacing w:val="-5"/>
          <w:sz w:val="24"/>
        </w:rPr>
        <w:t xml:space="preserve"> </w:t>
      </w:r>
      <w:r>
        <w:rPr>
          <w:sz w:val="24"/>
        </w:rPr>
        <w:t>somente</w:t>
      </w:r>
      <w:r>
        <w:rPr>
          <w:spacing w:val="-4"/>
          <w:sz w:val="24"/>
        </w:rPr>
        <w:t xml:space="preserve"> </w:t>
      </w:r>
      <w:r>
        <w:rPr>
          <w:sz w:val="24"/>
        </w:rPr>
        <w:t>poderá</w:t>
      </w:r>
      <w:r>
        <w:rPr>
          <w:spacing w:val="-4"/>
          <w:sz w:val="24"/>
        </w:rPr>
        <w:t xml:space="preserve"> </w:t>
      </w:r>
      <w:r>
        <w:rPr>
          <w:sz w:val="24"/>
        </w:rPr>
        <w:t>ser</w:t>
      </w:r>
      <w:r>
        <w:rPr>
          <w:spacing w:val="-4"/>
          <w:sz w:val="24"/>
        </w:rPr>
        <w:t xml:space="preserve"> </w:t>
      </w:r>
      <w:r>
        <w:rPr>
          <w:spacing w:val="-2"/>
          <w:sz w:val="24"/>
        </w:rPr>
        <w:t>feito:</w:t>
      </w:r>
    </w:p>
    <w:p w:rsidR="002D5F79" w:rsidRDefault="00B0013F">
      <w:pPr>
        <w:pStyle w:val="PargrafodaLista"/>
        <w:numPr>
          <w:ilvl w:val="2"/>
          <w:numId w:val="1"/>
        </w:numPr>
        <w:tabs>
          <w:tab w:val="left" w:pos="2084"/>
        </w:tabs>
        <w:spacing w:before="138"/>
        <w:ind w:left="2084" w:hanging="665"/>
        <w:jc w:val="both"/>
        <w:rPr>
          <w:sz w:val="24"/>
        </w:rPr>
      </w:pPr>
      <w:r>
        <w:rPr>
          <w:sz w:val="24"/>
        </w:rPr>
        <w:t>De</w:t>
      </w:r>
      <w:r>
        <w:rPr>
          <w:spacing w:val="-4"/>
          <w:sz w:val="24"/>
        </w:rPr>
        <w:t xml:space="preserve"> </w:t>
      </w:r>
      <w:r>
        <w:rPr>
          <w:sz w:val="24"/>
        </w:rPr>
        <w:t>órgão</w:t>
      </w:r>
      <w:r>
        <w:rPr>
          <w:spacing w:val="-4"/>
          <w:sz w:val="24"/>
        </w:rPr>
        <w:t xml:space="preserve"> </w:t>
      </w:r>
      <w:r>
        <w:rPr>
          <w:sz w:val="24"/>
        </w:rPr>
        <w:t>ou</w:t>
      </w:r>
      <w:r>
        <w:rPr>
          <w:spacing w:val="-4"/>
          <w:sz w:val="24"/>
        </w:rPr>
        <w:t xml:space="preserve"> </w:t>
      </w:r>
      <w:r>
        <w:rPr>
          <w:sz w:val="24"/>
        </w:rPr>
        <w:t>entidade</w:t>
      </w:r>
      <w:r>
        <w:rPr>
          <w:spacing w:val="-4"/>
          <w:sz w:val="24"/>
        </w:rPr>
        <w:t xml:space="preserve"> </w:t>
      </w:r>
      <w:r>
        <w:rPr>
          <w:sz w:val="24"/>
        </w:rPr>
        <w:t>participante</w:t>
      </w:r>
      <w:r>
        <w:rPr>
          <w:spacing w:val="-3"/>
          <w:sz w:val="24"/>
        </w:rPr>
        <w:t xml:space="preserve"> </w:t>
      </w:r>
      <w:r>
        <w:rPr>
          <w:sz w:val="24"/>
        </w:rPr>
        <w:t>para</w:t>
      </w:r>
      <w:r>
        <w:rPr>
          <w:spacing w:val="-4"/>
          <w:sz w:val="24"/>
        </w:rPr>
        <w:t xml:space="preserve"> </w:t>
      </w:r>
      <w:r>
        <w:rPr>
          <w:sz w:val="24"/>
        </w:rPr>
        <w:t>órgão</w:t>
      </w:r>
      <w:r>
        <w:rPr>
          <w:spacing w:val="-3"/>
          <w:sz w:val="24"/>
        </w:rPr>
        <w:t xml:space="preserve"> </w:t>
      </w:r>
      <w:r>
        <w:rPr>
          <w:sz w:val="24"/>
        </w:rPr>
        <w:t>ou</w:t>
      </w:r>
      <w:r>
        <w:rPr>
          <w:spacing w:val="-4"/>
          <w:sz w:val="24"/>
        </w:rPr>
        <w:t xml:space="preserve"> </w:t>
      </w:r>
      <w:r>
        <w:rPr>
          <w:sz w:val="24"/>
        </w:rPr>
        <w:t>entidade</w:t>
      </w:r>
      <w:r>
        <w:rPr>
          <w:spacing w:val="-3"/>
          <w:sz w:val="24"/>
        </w:rPr>
        <w:t xml:space="preserve"> </w:t>
      </w:r>
      <w:r>
        <w:rPr>
          <w:sz w:val="24"/>
        </w:rPr>
        <w:t>participante;</w:t>
      </w:r>
      <w:r>
        <w:rPr>
          <w:spacing w:val="-5"/>
          <w:sz w:val="24"/>
        </w:rPr>
        <w:t xml:space="preserve"> ou</w:t>
      </w:r>
    </w:p>
    <w:p w:rsidR="002D5F79" w:rsidRDefault="00B0013F">
      <w:pPr>
        <w:pStyle w:val="PargrafodaLista"/>
        <w:numPr>
          <w:ilvl w:val="2"/>
          <w:numId w:val="1"/>
        </w:numPr>
        <w:tabs>
          <w:tab w:val="left" w:pos="2084"/>
        </w:tabs>
        <w:spacing w:before="138"/>
        <w:ind w:left="2084" w:hanging="665"/>
        <w:rPr>
          <w:sz w:val="24"/>
        </w:rPr>
      </w:pPr>
      <w:r>
        <w:rPr>
          <w:sz w:val="24"/>
        </w:rPr>
        <w:t>De</w:t>
      </w:r>
      <w:r>
        <w:rPr>
          <w:spacing w:val="-4"/>
          <w:sz w:val="24"/>
        </w:rPr>
        <w:t xml:space="preserve"> </w:t>
      </w:r>
      <w:r>
        <w:rPr>
          <w:sz w:val="24"/>
        </w:rPr>
        <w:t>órgão</w:t>
      </w:r>
      <w:r>
        <w:rPr>
          <w:spacing w:val="-3"/>
          <w:sz w:val="24"/>
        </w:rPr>
        <w:t xml:space="preserve"> </w:t>
      </w:r>
      <w:r>
        <w:rPr>
          <w:sz w:val="24"/>
        </w:rPr>
        <w:t>ou</w:t>
      </w:r>
      <w:r>
        <w:rPr>
          <w:spacing w:val="-4"/>
          <w:sz w:val="24"/>
        </w:rPr>
        <w:t xml:space="preserve"> </w:t>
      </w:r>
      <w:r>
        <w:rPr>
          <w:sz w:val="24"/>
        </w:rPr>
        <w:t>entidade</w:t>
      </w:r>
      <w:r>
        <w:rPr>
          <w:spacing w:val="-3"/>
          <w:sz w:val="24"/>
        </w:rPr>
        <w:t xml:space="preserve"> </w:t>
      </w:r>
      <w:r>
        <w:rPr>
          <w:sz w:val="24"/>
        </w:rPr>
        <w:t>participante</w:t>
      </w:r>
      <w:r>
        <w:rPr>
          <w:spacing w:val="-3"/>
          <w:sz w:val="24"/>
        </w:rPr>
        <w:t xml:space="preserve"> </w:t>
      </w:r>
      <w:r>
        <w:rPr>
          <w:sz w:val="24"/>
        </w:rPr>
        <w:t>para</w:t>
      </w:r>
      <w:r>
        <w:rPr>
          <w:spacing w:val="-4"/>
          <w:sz w:val="24"/>
        </w:rPr>
        <w:t xml:space="preserve"> </w:t>
      </w:r>
      <w:r>
        <w:rPr>
          <w:sz w:val="24"/>
        </w:rPr>
        <w:t>órgão</w:t>
      </w:r>
      <w:r>
        <w:rPr>
          <w:spacing w:val="-3"/>
          <w:sz w:val="24"/>
        </w:rPr>
        <w:t xml:space="preserve"> </w:t>
      </w:r>
      <w:r>
        <w:rPr>
          <w:sz w:val="24"/>
        </w:rPr>
        <w:t>ou</w:t>
      </w:r>
      <w:r>
        <w:rPr>
          <w:spacing w:val="-3"/>
          <w:sz w:val="24"/>
        </w:rPr>
        <w:t xml:space="preserve"> </w:t>
      </w:r>
      <w:r>
        <w:rPr>
          <w:sz w:val="24"/>
        </w:rPr>
        <w:t>entidade</w:t>
      </w:r>
      <w:r>
        <w:rPr>
          <w:spacing w:val="-3"/>
          <w:sz w:val="24"/>
        </w:rPr>
        <w:t xml:space="preserve"> </w:t>
      </w:r>
      <w:r>
        <w:rPr>
          <w:sz w:val="24"/>
        </w:rPr>
        <w:t>não</w:t>
      </w:r>
      <w:r>
        <w:rPr>
          <w:spacing w:val="-4"/>
          <w:sz w:val="24"/>
        </w:rPr>
        <w:t xml:space="preserve"> </w:t>
      </w:r>
      <w:r>
        <w:rPr>
          <w:spacing w:val="-2"/>
          <w:sz w:val="24"/>
        </w:rPr>
        <w:t>participante.</w:t>
      </w:r>
    </w:p>
    <w:p w:rsidR="002D5F79" w:rsidRDefault="00B0013F">
      <w:pPr>
        <w:pStyle w:val="PargrafodaLista"/>
        <w:numPr>
          <w:ilvl w:val="1"/>
          <w:numId w:val="1"/>
        </w:numPr>
        <w:tabs>
          <w:tab w:val="left" w:pos="1869"/>
        </w:tabs>
        <w:spacing w:before="138" w:line="360" w:lineRule="auto"/>
        <w:ind w:right="1071" w:firstLine="0"/>
        <w:jc w:val="left"/>
        <w:rPr>
          <w:sz w:val="24"/>
        </w:rPr>
      </w:pPr>
      <w:r>
        <w:rPr>
          <w:sz w:val="24"/>
        </w:rPr>
        <w:t>O</w:t>
      </w:r>
      <w:r>
        <w:rPr>
          <w:spacing w:val="-18"/>
          <w:sz w:val="24"/>
        </w:rPr>
        <w:t xml:space="preserve"> </w:t>
      </w:r>
      <w:r>
        <w:rPr>
          <w:sz w:val="24"/>
        </w:rPr>
        <w:t>órgão</w:t>
      </w:r>
      <w:r>
        <w:rPr>
          <w:spacing w:val="-17"/>
          <w:sz w:val="24"/>
        </w:rPr>
        <w:t xml:space="preserve"> </w:t>
      </w:r>
      <w:r>
        <w:rPr>
          <w:sz w:val="24"/>
        </w:rPr>
        <w:t>ou</w:t>
      </w:r>
      <w:r>
        <w:rPr>
          <w:spacing w:val="-17"/>
          <w:sz w:val="24"/>
        </w:rPr>
        <w:t xml:space="preserve"> </w:t>
      </w:r>
      <w:r>
        <w:rPr>
          <w:sz w:val="24"/>
        </w:rPr>
        <w:t>entidade</w:t>
      </w:r>
      <w:r>
        <w:rPr>
          <w:spacing w:val="-18"/>
          <w:sz w:val="24"/>
        </w:rPr>
        <w:t xml:space="preserve"> </w:t>
      </w:r>
      <w:r>
        <w:rPr>
          <w:sz w:val="24"/>
        </w:rPr>
        <w:t>gerenciadora</w:t>
      </w:r>
      <w:r>
        <w:rPr>
          <w:spacing w:val="-18"/>
          <w:sz w:val="24"/>
        </w:rPr>
        <w:t xml:space="preserve"> </w:t>
      </w:r>
      <w:r>
        <w:rPr>
          <w:sz w:val="24"/>
        </w:rPr>
        <w:t>que</w:t>
      </w:r>
      <w:r>
        <w:rPr>
          <w:spacing w:val="-17"/>
          <w:sz w:val="24"/>
        </w:rPr>
        <w:t xml:space="preserve"> </w:t>
      </w:r>
      <w:r>
        <w:rPr>
          <w:sz w:val="24"/>
        </w:rPr>
        <w:t>tiver</w:t>
      </w:r>
      <w:r>
        <w:rPr>
          <w:spacing w:val="-17"/>
          <w:sz w:val="24"/>
        </w:rPr>
        <w:t xml:space="preserve"> </w:t>
      </w:r>
      <w:r>
        <w:rPr>
          <w:sz w:val="24"/>
        </w:rPr>
        <w:t>estimado</w:t>
      </w:r>
      <w:r>
        <w:rPr>
          <w:spacing w:val="-19"/>
          <w:sz w:val="24"/>
        </w:rPr>
        <w:t xml:space="preserve"> </w:t>
      </w:r>
      <w:r>
        <w:rPr>
          <w:sz w:val="24"/>
        </w:rPr>
        <w:t>as</w:t>
      </w:r>
      <w:r>
        <w:rPr>
          <w:spacing w:val="-17"/>
          <w:sz w:val="24"/>
        </w:rPr>
        <w:t xml:space="preserve"> </w:t>
      </w:r>
      <w:r>
        <w:rPr>
          <w:sz w:val="24"/>
        </w:rPr>
        <w:t>quantidades</w:t>
      </w:r>
      <w:r>
        <w:rPr>
          <w:spacing w:val="-17"/>
          <w:sz w:val="24"/>
        </w:rPr>
        <w:t xml:space="preserve"> </w:t>
      </w:r>
      <w:r>
        <w:rPr>
          <w:sz w:val="24"/>
        </w:rPr>
        <w:t>que</w:t>
      </w:r>
      <w:r>
        <w:rPr>
          <w:spacing w:val="-17"/>
          <w:sz w:val="24"/>
        </w:rPr>
        <w:t xml:space="preserve"> </w:t>
      </w:r>
      <w:r>
        <w:rPr>
          <w:sz w:val="24"/>
        </w:rPr>
        <w:t>pretende contratar será considerado participante para efeito do remanejamen</w:t>
      </w:r>
      <w:bookmarkStart w:id="5" w:name="_bookmark4"/>
      <w:bookmarkEnd w:id="5"/>
      <w:r>
        <w:rPr>
          <w:sz w:val="24"/>
        </w:rPr>
        <w:t>to.</w:t>
      </w:r>
    </w:p>
    <w:p w:rsidR="002D5F79" w:rsidRDefault="00B0013F">
      <w:pPr>
        <w:pStyle w:val="PargrafodaLista"/>
        <w:numPr>
          <w:ilvl w:val="1"/>
          <w:numId w:val="1"/>
        </w:numPr>
        <w:tabs>
          <w:tab w:val="left" w:pos="1894"/>
        </w:tabs>
        <w:spacing w:line="360" w:lineRule="auto"/>
        <w:ind w:right="1073" w:firstLine="0"/>
        <w:jc w:val="left"/>
        <w:rPr>
          <w:sz w:val="24"/>
        </w:rPr>
      </w:pPr>
      <w:r>
        <w:rPr>
          <w:sz w:val="24"/>
        </w:rPr>
        <w:t>Na hipótese de remanejamento de órgão ou entidade participante para órgão ou entidade não participante, serão observados os limites previstos em lei.</w:t>
      </w:r>
    </w:p>
    <w:p w:rsidR="002D5F79" w:rsidRDefault="002D5F79">
      <w:pPr>
        <w:pStyle w:val="PargrafodaLista"/>
        <w:spacing w:line="360" w:lineRule="auto"/>
        <w:jc w:val="left"/>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1"/>
          <w:numId w:val="1"/>
        </w:numPr>
        <w:tabs>
          <w:tab w:val="left" w:pos="1946"/>
        </w:tabs>
        <w:spacing w:line="360" w:lineRule="auto"/>
        <w:ind w:right="1071" w:firstLine="0"/>
        <w:jc w:val="both"/>
        <w:rPr>
          <w:sz w:val="24"/>
        </w:rPr>
      </w:pPr>
      <w:r>
        <w:rPr>
          <w:sz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rsidR="002D5F79" w:rsidRDefault="00B0013F">
      <w:pPr>
        <w:pStyle w:val="PargrafodaLista"/>
        <w:numPr>
          <w:ilvl w:val="1"/>
          <w:numId w:val="1"/>
        </w:numPr>
        <w:tabs>
          <w:tab w:val="left" w:pos="1926"/>
        </w:tabs>
        <w:spacing w:line="360" w:lineRule="auto"/>
        <w:ind w:right="1073" w:firstLine="0"/>
        <w:jc w:val="both"/>
        <w:rPr>
          <w:sz w:val="24"/>
        </w:rPr>
      </w:pPr>
      <w:r>
        <w:rPr>
          <w:sz w:val="24"/>
        </w:rPr>
        <w:t>Caso o remanejamento seja feito entre órgãos ou entidades dos Estados, do Distrito</w:t>
      </w:r>
      <w:r>
        <w:rPr>
          <w:spacing w:val="-12"/>
          <w:sz w:val="24"/>
        </w:rPr>
        <w:t xml:space="preserve"> </w:t>
      </w:r>
      <w:r>
        <w:rPr>
          <w:sz w:val="24"/>
        </w:rPr>
        <w:t>Federal</w:t>
      </w:r>
      <w:r>
        <w:rPr>
          <w:spacing w:val="-12"/>
          <w:sz w:val="24"/>
        </w:rPr>
        <w:t xml:space="preserve"> </w:t>
      </w:r>
      <w:r>
        <w:rPr>
          <w:sz w:val="24"/>
        </w:rPr>
        <w:t>ou</w:t>
      </w:r>
      <w:r>
        <w:rPr>
          <w:spacing w:val="-13"/>
          <w:sz w:val="24"/>
        </w:rPr>
        <w:t xml:space="preserve"> </w:t>
      </w:r>
      <w:r>
        <w:rPr>
          <w:sz w:val="24"/>
        </w:rPr>
        <w:t>de</w:t>
      </w:r>
      <w:r>
        <w:rPr>
          <w:spacing w:val="-11"/>
          <w:sz w:val="24"/>
        </w:rPr>
        <w:t xml:space="preserve"> </w:t>
      </w:r>
      <w:r>
        <w:rPr>
          <w:sz w:val="24"/>
        </w:rPr>
        <w:t>Municípios</w:t>
      </w:r>
      <w:r>
        <w:rPr>
          <w:spacing w:val="-12"/>
          <w:sz w:val="24"/>
        </w:rPr>
        <w:t xml:space="preserve"> </w:t>
      </w:r>
      <w:r>
        <w:rPr>
          <w:sz w:val="24"/>
        </w:rPr>
        <w:t>distintos,</w:t>
      </w:r>
      <w:r>
        <w:rPr>
          <w:spacing w:val="-13"/>
          <w:sz w:val="24"/>
        </w:rPr>
        <w:t xml:space="preserve"> </w:t>
      </w:r>
      <w:r>
        <w:rPr>
          <w:sz w:val="24"/>
        </w:rPr>
        <w:t>caberá</w:t>
      </w:r>
      <w:r>
        <w:rPr>
          <w:spacing w:val="-11"/>
          <w:sz w:val="24"/>
        </w:rPr>
        <w:t xml:space="preserve"> </w:t>
      </w:r>
      <w:r>
        <w:rPr>
          <w:sz w:val="24"/>
        </w:rPr>
        <w:t>ao</w:t>
      </w:r>
      <w:r>
        <w:rPr>
          <w:spacing w:val="-11"/>
          <w:sz w:val="24"/>
        </w:rPr>
        <w:t xml:space="preserve"> </w:t>
      </w:r>
      <w:r>
        <w:rPr>
          <w:sz w:val="24"/>
        </w:rPr>
        <w:t>fornecedor</w:t>
      </w:r>
      <w:r>
        <w:rPr>
          <w:spacing w:val="-14"/>
          <w:sz w:val="24"/>
        </w:rPr>
        <w:t xml:space="preserve"> </w:t>
      </w:r>
      <w:r>
        <w:rPr>
          <w:sz w:val="24"/>
        </w:rPr>
        <w:t>beneficiário</w:t>
      </w:r>
      <w:r>
        <w:rPr>
          <w:spacing w:val="-12"/>
          <w:sz w:val="24"/>
        </w:rPr>
        <w:t xml:space="preserve"> </w:t>
      </w:r>
      <w:r>
        <w:rPr>
          <w:sz w:val="24"/>
        </w:rPr>
        <w:t>da</w:t>
      </w:r>
      <w:r>
        <w:rPr>
          <w:spacing w:val="-11"/>
          <w:sz w:val="24"/>
        </w:rPr>
        <w:t xml:space="preserve"> </w:t>
      </w:r>
      <w:r>
        <w:rPr>
          <w:sz w:val="24"/>
        </w:rPr>
        <w:t>ata</w:t>
      </w:r>
      <w:r>
        <w:rPr>
          <w:spacing w:val="-12"/>
          <w:sz w:val="24"/>
        </w:rPr>
        <w:t xml:space="preserve"> </w:t>
      </w:r>
      <w:r>
        <w:rPr>
          <w:sz w:val="24"/>
        </w:rPr>
        <w:t>de registro</w:t>
      </w:r>
      <w:r>
        <w:rPr>
          <w:spacing w:val="-2"/>
          <w:sz w:val="24"/>
        </w:rPr>
        <w:t xml:space="preserve"> </w:t>
      </w:r>
      <w:r>
        <w:rPr>
          <w:sz w:val="24"/>
        </w:rPr>
        <w:t>de</w:t>
      </w:r>
      <w:r>
        <w:rPr>
          <w:spacing w:val="-2"/>
          <w:sz w:val="24"/>
        </w:rPr>
        <w:t xml:space="preserve"> </w:t>
      </w:r>
      <w:r>
        <w:rPr>
          <w:sz w:val="24"/>
        </w:rPr>
        <w:t>preços,</w:t>
      </w:r>
      <w:r>
        <w:rPr>
          <w:spacing w:val="-5"/>
          <w:sz w:val="24"/>
        </w:rPr>
        <w:t xml:space="preserve"> </w:t>
      </w:r>
      <w:r>
        <w:rPr>
          <w:sz w:val="24"/>
        </w:rPr>
        <w:t>observadas</w:t>
      </w:r>
      <w:r>
        <w:rPr>
          <w:spacing w:val="-2"/>
          <w:sz w:val="24"/>
        </w:rPr>
        <w:t xml:space="preserve"> </w:t>
      </w:r>
      <w:r>
        <w:rPr>
          <w:sz w:val="24"/>
        </w:rPr>
        <w:t>as</w:t>
      </w:r>
      <w:r>
        <w:rPr>
          <w:spacing w:val="-2"/>
          <w:sz w:val="24"/>
        </w:rPr>
        <w:t xml:space="preserve"> </w:t>
      </w:r>
      <w:r>
        <w:rPr>
          <w:sz w:val="24"/>
        </w:rPr>
        <w:t>condições</w:t>
      </w:r>
      <w:r>
        <w:rPr>
          <w:spacing w:val="-4"/>
          <w:sz w:val="24"/>
        </w:rPr>
        <w:t xml:space="preserve"> </w:t>
      </w:r>
      <w:r>
        <w:rPr>
          <w:sz w:val="24"/>
        </w:rPr>
        <w:t>nela</w:t>
      </w:r>
      <w:r>
        <w:rPr>
          <w:spacing w:val="-3"/>
          <w:sz w:val="24"/>
        </w:rPr>
        <w:t xml:space="preserve"> </w:t>
      </w:r>
      <w:r>
        <w:rPr>
          <w:sz w:val="24"/>
        </w:rPr>
        <w:t>estabelecidas,</w:t>
      </w:r>
      <w:r>
        <w:rPr>
          <w:spacing w:val="-2"/>
          <w:sz w:val="24"/>
        </w:rPr>
        <w:t xml:space="preserve"> </w:t>
      </w:r>
      <w:r>
        <w:rPr>
          <w:sz w:val="24"/>
        </w:rPr>
        <w:t>optar</w:t>
      </w:r>
      <w:r>
        <w:rPr>
          <w:spacing w:val="-2"/>
          <w:sz w:val="24"/>
        </w:rPr>
        <w:t xml:space="preserve"> </w:t>
      </w:r>
      <w:r>
        <w:rPr>
          <w:sz w:val="24"/>
        </w:rPr>
        <w:t>pela</w:t>
      </w:r>
      <w:r>
        <w:rPr>
          <w:spacing w:val="-2"/>
          <w:sz w:val="24"/>
        </w:rPr>
        <w:t xml:space="preserve"> </w:t>
      </w:r>
      <w:r>
        <w:rPr>
          <w:sz w:val="24"/>
        </w:rPr>
        <w:t>aceitação ou não do fornecimento decorrente do remanejamento dos itens.</w:t>
      </w:r>
    </w:p>
    <w:p w:rsidR="002D5F79" w:rsidRDefault="00B0013F">
      <w:pPr>
        <w:pStyle w:val="PargrafodaLista"/>
        <w:numPr>
          <w:ilvl w:val="1"/>
          <w:numId w:val="1"/>
        </w:numPr>
        <w:tabs>
          <w:tab w:val="left" w:pos="1898"/>
        </w:tabs>
        <w:spacing w:line="360" w:lineRule="auto"/>
        <w:ind w:right="1072" w:firstLine="0"/>
        <w:jc w:val="both"/>
        <w:rPr>
          <w:sz w:val="24"/>
        </w:rPr>
      </w:pPr>
      <w:r>
        <w:rPr>
          <w:sz w:val="24"/>
        </w:rPr>
        <w:t>Na hipótese da compra centralizada, não havendo indicação pelo órgão ou pela entidade gerenciadora, dos quantitativos dos participantes da compra centralizada, nos</w:t>
      </w:r>
      <w:r>
        <w:rPr>
          <w:spacing w:val="-10"/>
          <w:sz w:val="24"/>
        </w:rPr>
        <w:t xml:space="preserve"> </w:t>
      </w:r>
      <w:r>
        <w:rPr>
          <w:sz w:val="24"/>
        </w:rPr>
        <w:t>termos</w:t>
      </w:r>
      <w:r>
        <w:rPr>
          <w:spacing w:val="-10"/>
          <w:sz w:val="24"/>
        </w:rPr>
        <w:t xml:space="preserve"> </w:t>
      </w:r>
      <w:r>
        <w:rPr>
          <w:sz w:val="24"/>
        </w:rPr>
        <w:t>do</w:t>
      </w:r>
      <w:r>
        <w:rPr>
          <w:spacing w:val="-9"/>
          <w:sz w:val="24"/>
        </w:rPr>
        <w:t xml:space="preserve"> </w:t>
      </w:r>
      <w:r>
        <w:rPr>
          <w:sz w:val="24"/>
        </w:rPr>
        <w:t>item</w:t>
      </w:r>
      <w:r>
        <w:rPr>
          <w:spacing w:val="-12"/>
          <w:sz w:val="24"/>
        </w:rPr>
        <w:t xml:space="preserve"> </w:t>
      </w:r>
      <w:hyperlink w:anchor="_bookmark4" w:history="1">
        <w:r>
          <w:rPr>
            <w:sz w:val="24"/>
          </w:rPr>
          <w:t>0</w:t>
        </w:r>
      </w:hyperlink>
      <w:r>
        <w:rPr>
          <w:sz w:val="24"/>
        </w:rPr>
        <w:t>,</w:t>
      </w:r>
      <w:r>
        <w:rPr>
          <w:spacing w:val="-11"/>
          <w:sz w:val="24"/>
        </w:rPr>
        <w:t xml:space="preserve"> </w:t>
      </w:r>
      <w:r>
        <w:rPr>
          <w:sz w:val="24"/>
        </w:rPr>
        <w:t>a</w:t>
      </w:r>
      <w:r>
        <w:rPr>
          <w:spacing w:val="-10"/>
          <w:sz w:val="24"/>
        </w:rPr>
        <w:t xml:space="preserve"> </w:t>
      </w:r>
      <w:r>
        <w:rPr>
          <w:sz w:val="24"/>
        </w:rPr>
        <w:t>distribuição</w:t>
      </w:r>
      <w:r>
        <w:rPr>
          <w:spacing w:val="-9"/>
          <w:sz w:val="24"/>
        </w:rPr>
        <w:t xml:space="preserve"> </w:t>
      </w:r>
      <w:r>
        <w:rPr>
          <w:sz w:val="24"/>
        </w:rPr>
        <w:t>das</w:t>
      </w:r>
      <w:r>
        <w:rPr>
          <w:spacing w:val="-10"/>
          <w:sz w:val="24"/>
        </w:rPr>
        <w:t xml:space="preserve"> </w:t>
      </w:r>
      <w:r>
        <w:rPr>
          <w:sz w:val="24"/>
        </w:rPr>
        <w:t>quantidades</w:t>
      </w:r>
      <w:r>
        <w:rPr>
          <w:spacing w:val="-10"/>
          <w:sz w:val="24"/>
        </w:rPr>
        <w:t xml:space="preserve"> </w:t>
      </w:r>
      <w:r>
        <w:rPr>
          <w:sz w:val="24"/>
        </w:rPr>
        <w:t>para</w:t>
      </w:r>
      <w:r>
        <w:rPr>
          <w:spacing w:val="-10"/>
          <w:sz w:val="24"/>
        </w:rPr>
        <w:t xml:space="preserve"> </w:t>
      </w:r>
      <w:r>
        <w:rPr>
          <w:sz w:val="24"/>
        </w:rPr>
        <w:t>a</w:t>
      </w:r>
      <w:r>
        <w:rPr>
          <w:spacing w:val="-10"/>
          <w:sz w:val="24"/>
        </w:rPr>
        <w:t xml:space="preserve"> </w:t>
      </w:r>
      <w:r>
        <w:rPr>
          <w:sz w:val="24"/>
        </w:rPr>
        <w:t>execução</w:t>
      </w:r>
      <w:r>
        <w:rPr>
          <w:spacing w:val="-9"/>
          <w:sz w:val="24"/>
        </w:rPr>
        <w:t xml:space="preserve"> </w:t>
      </w:r>
      <w:r>
        <w:rPr>
          <w:sz w:val="24"/>
        </w:rPr>
        <w:t>descentralizada será por meio do remanejamento.</w:t>
      </w:r>
    </w:p>
    <w:p w:rsidR="002D5F79" w:rsidRDefault="002D5F79">
      <w:pPr>
        <w:pStyle w:val="Corpodetexto"/>
        <w:spacing w:before="137"/>
        <w:ind w:left="0"/>
        <w:jc w:val="left"/>
      </w:pPr>
    </w:p>
    <w:p w:rsidR="002D5F79" w:rsidRDefault="00B0013F">
      <w:pPr>
        <w:pStyle w:val="Ttulo1"/>
        <w:numPr>
          <w:ilvl w:val="0"/>
          <w:numId w:val="1"/>
        </w:numPr>
        <w:tabs>
          <w:tab w:val="left" w:pos="1684"/>
        </w:tabs>
        <w:spacing w:line="360" w:lineRule="auto"/>
        <w:ind w:left="1419" w:right="1078" w:firstLine="0"/>
        <w:jc w:val="both"/>
        <w:rPr>
          <w:color w:val="2D74B5"/>
        </w:rPr>
      </w:pPr>
      <w:r>
        <w:rPr>
          <w:color w:val="2D74B5"/>
        </w:rPr>
        <w:t>CANCELAMENTO</w:t>
      </w:r>
      <w:r>
        <w:rPr>
          <w:color w:val="2D74B5"/>
          <w:spacing w:val="-6"/>
        </w:rPr>
        <w:t xml:space="preserve"> </w:t>
      </w:r>
      <w:r>
        <w:rPr>
          <w:color w:val="2D74B5"/>
        </w:rPr>
        <w:t>DO</w:t>
      </w:r>
      <w:r>
        <w:rPr>
          <w:color w:val="2D74B5"/>
          <w:spacing w:val="-3"/>
        </w:rPr>
        <w:t xml:space="preserve"> </w:t>
      </w:r>
      <w:r>
        <w:rPr>
          <w:color w:val="2D74B5"/>
        </w:rPr>
        <w:t>REGISTRO</w:t>
      </w:r>
      <w:r>
        <w:rPr>
          <w:color w:val="2D74B5"/>
          <w:spacing w:val="-5"/>
        </w:rPr>
        <w:t xml:space="preserve"> </w:t>
      </w:r>
      <w:r>
        <w:rPr>
          <w:color w:val="2D74B5"/>
        </w:rPr>
        <w:t>DO</w:t>
      </w:r>
      <w:r>
        <w:rPr>
          <w:color w:val="2D74B5"/>
          <w:spacing w:val="-3"/>
        </w:rPr>
        <w:t xml:space="preserve"> </w:t>
      </w:r>
      <w:r>
        <w:rPr>
          <w:color w:val="2D74B5"/>
        </w:rPr>
        <w:t>LICITANTE</w:t>
      </w:r>
      <w:r>
        <w:rPr>
          <w:color w:val="2D74B5"/>
          <w:spacing w:val="-3"/>
        </w:rPr>
        <w:t xml:space="preserve"> </w:t>
      </w:r>
      <w:r>
        <w:rPr>
          <w:color w:val="2D74B5"/>
        </w:rPr>
        <w:t>VENCEDOR</w:t>
      </w:r>
      <w:r>
        <w:rPr>
          <w:color w:val="2D74B5"/>
          <w:spacing w:val="-4"/>
        </w:rPr>
        <w:t xml:space="preserve"> </w:t>
      </w:r>
      <w:r>
        <w:rPr>
          <w:color w:val="2D74B5"/>
        </w:rPr>
        <w:t>E</w:t>
      </w:r>
      <w:r>
        <w:rPr>
          <w:color w:val="2D74B5"/>
          <w:spacing w:val="-5"/>
        </w:rPr>
        <w:t xml:space="preserve"> </w:t>
      </w:r>
      <w:r>
        <w:rPr>
          <w:color w:val="2D74B5"/>
        </w:rPr>
        <w:t>DOS</w:t>
      </w:r>
      <w:r>
        <w:rPr>
          <w:color w:val="2D74B5"/>
          <w:spacing w:val="-5"/>
        </w:rPr>
        <w:t xml:space="preserve"> </w:t>
      </w:r>
      <w:r>
        <w:rPr>
          <w:color w:val="2D74B5"/>
        </w:rPr>
        <w:t xml:space="preserve">PREÇOS </w:t>
      </w:r>
      <w:r>
        <w:rPr>
          <w:color w:val="2D74B5"/>
          <w:spacing w:val="-2"/>
        </w:rPr>
        <w:t>REGISTRADO</w:t>
      </w:r>
      <w:bookmarkStart w:id="6" w:name="_bookmark5"/>
      <w:bookmarkEnd w:id="6"/>
      <w:r>
        <w:rPr>
          <w:color w:val="2D74B5"/>
          <w:spacing w:val="-2"/>
        </w:rPr>
        <w:t>S</w:t>
      </w:r>
    </w:p>
    <w:p w:rsidR="002D5F79" w:rsidRDefault="00B0013F">
      <w:pPr>
        <w:pStyle w:val="PargrafodaLista"/>
        <w:numPr>
          <w:ilvl w:val="1"/>
          <w:numId w:val="1"/>
        </w:numPr>
        <w:tabs>
          <w:tab w:val="left" w:pos="1885"/>
        </w:tabs>
        <w:ind w:left="1885" w:hanging="466"/>
        <w:jc w:val="both"/>
        <w:rPr>
          <w:sz w:val="24"/>
        </w:rPr>
      </w:pPr>
      <w:r>
        <w:rPr>
          <w:sz w:val="24"/>
        </w:rPr>
        <w:t>O</w:t>
      </w:r>
      <w:r>
        <w:rPr>
          <w:spacing w:val="-8"/>
          <w:sz w:val="24"/>
        </w:rPr>
        <w:t xml:space="preserve"> </w:t>
      </w:r>
      <w:r>
        <w:rPr>
          <w:sz w:val="24"/>
        </w:rPr>
        <w:t>registro</w:t>
      </w:r>
      <w:r>
        <w:rPr>
          <w:spacing w:val="-3"/>
          <w:sz w:val="24"/>
        </w:rPr>
        <w:t xml:space="preserve"> </w:t>
      </w:r>
      <w:r>
        <w:rPr>
          <w:sz w:val="24"/>
        </w:rPr>
        <w:t>do</w:t>
      </w:r>
      <w:r>
        <w:rPr>
          <w:spacing w:val="-4"/>
          <w:sz w:val="24"/>
        </w:rPr>
        <w:t xml:space="preserve"> </w:t>
      </w:r>
      <w:r>
        <w:rPr>
          <w:sz w:val="24"/>
        </w:rPr>
        <w:t>fornecedor</w:t>
      </w:r>
      <w:r>
        <w:rPr>
          <w:spacing w:val="-3"/>
          <w:sz w:val="24"/>
        </w:rPr>
        <w:t xml:space="preserve"> </w:t>
      </w:r>
      <w:r>
        <w:rPr>
          <w:sz w:val="24"/>
        </w:rPr>
        <w:t>será</w:t>
      </w:r>
      <w:r>
        <w:rPr>
          <w:spacing w:val="-3"/>
          <w:sz w:val="24"/>
        </w:rPr>
        <w:t xml:space="preserve"> </w:t>
      </w:r>
      <w:r>
        <w:rPr>
          <w:sz w:val="24"/>
        </w:rPr>
        <w:t>cancelado</w:t>
      </w:r>
      <w:r>
        <w:rPr>
          <w:spacing w:val="-4"/>
          <w:sz w:val="24"/>
        </w:rPr>
        <w:t xml:space="preserve"> </w:t>
      </w:r>
      <w:r>
        <w:rPr>
          <w:sz w:val="24"/>
        </w:rPr>
        <w:t>pelo</w:t>
      </w:r>
      <w:r>
        <w:rPr>
          <w:spacing w:val="-3"/>
          <w:sz w:val="24"/>
        </w:rPr>
        <w:t xml:space="preserve"> </w:t>
      </w:r>
      <w:r>
        <w:rPr>
          <w:sz w:val="24"/>
        </w:rPr>
        <w:t>gerenciador,</w:t>
      </w:r>
      <w:r>
        <w:rPr>
          <w:spacing w:val="-5"/>
          <w:sz w:val="24"/>
        </w:rPr>
        <w:t xml:space="preserve"> </w:t>
      </w:r>
      <w:r>
        <w:rPr>
          <w:sz w:val="24"/>
        </w:rPr>
        <w:t>quando</w:t>
      </w:r>
      <w:r>
        <w:rPr>
          <w:spacing w:val="-3"/>
          <w:sz w:val="24"/>
        </w:rPr>
        <w:t xml:space="preserve"> </w:t>
      </w:r>
      <w:r>
        <w:rPr>
          <w:sz w:val="24"/>
        </w:rPr>
        <w:t>o</w:t>
      </w:r>
      <w:r>
        <w:rPr>
          <w:spacing w:val="-3"/>
          <w:sz w:val="24"/>
        </w:rPr>
        <w:t xml:space="preserve"> </w:t>
      </w:r>
      <w:r>
        <w:rPr>
          <w:spacing w:val="-2"/>
          <w:sz w:val="24"/>
        </w:rPr>
        <w:t>forneced</w:t>
      </w:r>
      <w:bookmarkStart w:id="7" w:name="_bookmark6"/>
      <w:bookmarkEnd w:id="7"/>
      <w:r>
        <w:rPr>
          <w:spacing w:val="-2"/>
          <w:sz w:val="24"/>
        </w:rPr>
        <w:t>or:</w:t>
      </w:r>
    </w:p>
    <w:p w:rsidR="002D5F79" w:rsidRDefault="00B0013F">
      <w:pPr>
        <w:pStyle w:val="PargrafodaLista"/>
        <w:numPr>
          <w:ilvl w:val="2"/>
          <w:numId w:val="1"/>
        </w:numPr>
        <w:tabs>
          <w:tab w:val="left" w:pos="2084"/>
        </w:tabs>
        <w:spacing w:before="138"/>
        <w:ind w:left="2084" w:hanging="665"/>
        <w:jc w:val="both"/>
        <w:rPr>
          <w:sz w:val="24"/>
        </w:rPr>
      </w:pPr>
      <w:r>
        <w:rPr>
          <w:sz w:val="24"/>
        </w:rPr>
        <w:t>Descumprir</w:t>
      </w:r>
      <w:r>
        <w:rPr>
          <w:spacing w:val="-6"/>
          <w:sz w:val="24"/>
        </w:rPr>
        <w:t xml:space="preserve"> </w:t>
      </w:r>
      <w:r>
        <w:rPr>
          <w:sz w:val="24"/>
        </w:rPr>
        <w:t>as</w:t>
      </w:r>
      <w:r>
        <w:rPr>
          <w:spacing w:val="-3"/>
          <w:sz w:val="24"/>
        </w:rPr>
        <w:t xml:space="preserve"> </w:t>
      </w:r>
      <w:r>
        <w:rPr>
          <w:sz w:val="24"/>
        </w:rPr>
        <w:t>condições</w:t>
      </w:r>
      <w:r>
        <w:rPr>
          <w:spacing w:val="-3"/>
          <w:sz w:val="24"/>
        </w:rPr>
        <w:t xml:space="preserve"> </w:t>
      </w:r>
      <w:r>
        <w:rPr>
          <w:sz w:val="24"/>
        </w:rPr>
        <w:t>da</w:t>
      </w:r>
      <w:r>
        <w:rPr>
          <w:spacing w:val="-3"/>
          <w:sz w:val="24"/>
        </w:rPr>
        <w:t xml:space="preserve"> </w:t>
      </w:r>
      <w:r>
        <w:rPr>
          <w:sz w:val="24"/>
        </w:rPr>
        <w:t>ata</w:t>
      </w:r>
      <w:r>
        <w:rPr>
          <w:spacing w:val="-3"/>
          <w:sz w:val="24"/>
        </w:rPr>
        <w:t xml:space="preserve"> </w:t>
      </w:r>
      <w:r>
        <w:rPr>
          <w:sz w:val="24"/>
        </w:rPr>
        <w:t>de</w:t>
      </w:r>
      <w:r>
        <w:rPr>
          <w:spacing w:val="-3"/>
          <w:sz w:val="24"/>
        </w:rPr>
        <w:t xml:space="preserve"> </w:t>
      </w:r>
      <w:r>
        <w:rPr>
          <w:sz w:val="24"/>
        </w:rPr>
        <w:t>registro</w:t>
      </w:r>
      <w:r>
        <w:rPr>
          <w:spacing w:val="-3"/>
          <w:sz w:val="24"/>
        </w:rPr>
        <w:t xml:space="preserve"> </w:t>
      </w:r>
      <w:r>
        <w:rPr>
          <w:sz w:val="24"/>
        </w:rPr>
        <w:t>de</w:t>
      </w:r>
      <w:r>
        <w:rPr>
          <w:spacing w:val="-3"/>
          <w:sz w:val="24"/>
        </w:rPr>
        <w:t xml:space="preserve"> </w:t>
      </w:r>
      <w:r>
        <w:rPr>
          <w:sz w:val="24"/>
        </w:rPr>
        <w:t>preços,</w:t>
      </w:r>
      <w:r>
        <w:rPr>
          <w:spacing w:val="-4"/>
          <w:sz w:val="24"/>
        </w:rPr>
        <w:t xml:space="preserve"> </w:t>
      </w:r>
      <w:r>
        <w:rPr>
          <w:sz w:val="24"/>
        </w:rPr>
        <w:t>sem</w:t>
      </w:r>
      <w:r>
        <w:rPr>
          <w:spacing w:val="-3"/>
          <w:sz w:val="24"/>
        </w:rPr>
        <w:t xml:space="preserve"> </w:t>
      </w:r>
      <w:r>
        <w:rPr>
          <w:sz w:val="24"/>
        </w:rPr>
        <w:t>motivo</w:t>
      </w:r>
      <w:r>
        <w:rPr>
          <w:spacing w:val="-3"/>
          <w:sz w:val="24"/>
        </w:rPr>
        <w:t xml:space="preserve"> </w:t>
      </w:r>
      <w:r>
        <w:rPr>
          <w:spacing w:val="-2"/>
          <w:sz w:val="24"/>
        </w:rPr>
        <w:t>justificado;</w:t>
      </w:r>
    </w:p>
    <w:p w:rsidR="002D5F79" w:rsidRDefault="00B0013F">
      <w:pPr>
        <w:pStyle w:val="PargrafodaLista"/>
        <w:numPr>
          <w:ilvl w:val="2"/>
          <w:numId w:val="1"/>
        </w:numPr>
        <w:tabs>
          <w:tab w:val="left" w:pos="2184"/>
        </w:tabs>
        <w:spacing w:before="138" w:line="360" w:lineRule="auto"/>
        <w:ind w:right="1081" w:firstLine="0"/>
        <w:jc w:val="both"/>
        <w:rPr>
          <w:sz w:val="24"/>
        </w:rPr>
      </w:pPr>
      <w:r>
        <w:rPr>
          <w:sz w:val="24"/>
        </w:rPr>
        <w:t>Não retirar a nota de empenho, ou instrumento equivalente, no prazo estabelecido pela Administração sem justificativa razoável;</w:t>
      </w:r>
    </w:p>
    <w:p w:rsidR="002D5F79" w:rsidRDefault="00B0013F">
      <w:pPr>
        <w:pStyle w:val="PargrafodaLista"/>
        <w:numPr>
          <w:ilvl w:val="2"/>
          <w:numId w:val="1"/>
        </w:numPr>
        <w:tabs>
          <w:tab w:val="left" w:pos="2088"/>
        </w:tabs>
        <w:spacing w:line="360" w:lineRule="auto"/>
        <w:ind w:right="1079" w:firstLine="0"/>
        <w:jc w:val="both"/>
        <w:rPr>
          <w:sz w:val="24"/>
        </w:rPr>
      </w:pPr>
      <w:r>
        <w:rPr>
          <w:sz w:val="24"/>
        </w:rPr>
        <w:t>Não aceitar</w:t>
      </w:r>
      <w:r>
        <w:rPr>
          <w:spacing w:val="-1"/>
          <w:sz w:val="24"/>
        </w:rPr>
        <w:t xml:space="preserve"> </w:t>
      </w:r>
      <w:r>
        <w:rPr>
          <w:sz w:val="24"/>
        </w:rPr>
        <w:t>manter</w:t>
      </w:r>
      <w:r>
        <w:rPr>
          <w:spacing w:val="-1"/>
          <w:sz w:val="24"/>
        </w:rPr>
        <w:t xml:space="preserve"> </w:t>
      </w:r>
      <w:r>
        <w:rPr>
          <w:sz w:val="24"/>
        </w:rPr>
        <w:t>seu preço registrado,</w:t>
      </w:r>
      <w:r>
        <w:rPr>
          <w:spacing w:val="-1"/>
          <w:sz w:val="24"/>
        </w:rPr>
        <w:t xml:space="preserve"> </w:t>
      </w:r>
      <w:r>
        <w:rPr>
          <w:sz w:val="24"/>
        </w:rPr>
        <w:t>na</w:t>
      </w:r>
      <w:r>
        <w:rPr>
          <w:spacing w:val="-1"/>
          <w:sz w:val="24"/>
        </w:rPr>
        <w:t xml:space="preserve"> </w:t>
      </w:r>
      <w:r>
        <w:rPr>
          <w:sz w:val="24"/>
        </w:rPr>
        <w:t>hipótese prevista §2º do art.</w:t>
      </w:r>
      <w:r>
        <w:rPr>
          <w:spacing w:val="-1"/>
          <w:sz w:val="24"/>
        </w:rPr>
        <w:t xml:space="preserve"> </w:t>
      </w:r>
      <w:r>
        <w:rPr>
          <w:sz w:val="24"/>
        </w:rPr>
        <w:t>27 do Decreto nº 11.462, de 2023; ou</w:t>
      </w:r>
    </w:p>
    <w:p w:rsidR="002D5F79" w:rsidRDefault="00B0013F">
      <w:pPr>
        <w:pStyle w:val="PargrafodaLista"/>
        <w:numPr>
          <w:ilvl w:val="2"/>
          <w:numId w:val="1"/>
        </w:numPr>
        <w:tabs>
          <w:tab w:val="left" w:pos="2074"/>
        </w:tabs>
        <w:spacing w:line="360" w:lineRule="auto"/>
        <w:ind w:right="1072" w:firstLine="0"/>
        <w:jc w:val="both"/>
        <w:rPr>
          <w:sz w:val="24"/>
        </w:rPr>
      </w:pPr>
      <w:r>
        <w:rPr>
          <w:sz w:val="24"/>
        </w:rPr>
        <w:t>Sofrer</w:t>
      </w:r>
      <w:r>
        <w:rPr>
          <w:spacing w:val="-13"/>
          <w:sz w:val="24"/>
        </w:rPr>
        <w:t xml:space="preserve"> </w:t>
      </w:r>
      <w:r>
        <w:rPr>
          <w:sz w:val="24"/>
        </w:rPr>
        <w:t>sanção</w:t>
      </w:r>
      <w:r>
        <w:rPr>
          <w:spacing w:val="-12"/>
          <w:sz w:val="24"/>
        </w:rPr>
        <w:t xml:space="preserve"> </w:t>
      </w:r>
      <w:r>
        <w:rPr>
          <w:sz w:val="24"/>
        </w:rPr>
        <w:t>prevista</w:t>
      </w:r>
      <w:r>
        <w:rPr>
          <w:spacing w:val="-13"/>
          <w:sz w:val="24"/>
        </w:rPr>
        <w:t xml:space="preserve"> </w:t>
      </w:r>
      <w:r>
        <w:rPr>
          <w:sz w:val="24"/>
        </w:rPr>
        <w:t>nos</w:t>
      </w:r>
      <w:r>
        <w:rPr>
          <w:spacing w:val="-13"/>
          <w:sz w:val="24"/>
        </w:rPr>
        <w:t xml:space="preserve"> </w:t>
      </w:r>
      <w:r>
        <w:rPr>
          <w:sz w:val="24"/>
        </w:rPr>
        <w:t>incisos</w:t>
      </w:r>
      <w:r>
        <w:rPr>
          <w:spacing w:val="-13"/>
          <w:sz w:val="24"/>
        </w:rPr>
        <w:t xml:space="preserve"> </w:t>
      </w:r>
      <w:r>
        <w:rPr>
          <w:sz w:val="24"/>
        </w:rPr>
        <w:t>III</w:t>
      </w:r>
      <w:r>
        <w:rPr>
          <w:spacing w:val="-12"/>
          <w:sz w:val="24"/>
        </w:rPr>
        <w:t xml:space="preserve"> </w:t>
      </w:r>
      <w:r>
        <w:rPr>
          <w:sz w:val="24"/>
        </w:rPr>
        <w:t>ou</w:t>
      </w:r>
      <w:r>
        <w:rPr>
          <w:spacing w:val="-12"/>
          <w:sz w:val="24"/>
        </w:rPr>
        <w:t xml:space="preserve"> </w:t>
      </w:r>
      <w:r>
        <w:rPr>
          <w:sz w:val="24"/>
        </w:rPr>
        <w:t>IV</w:t>
      </w:r>
      <w:r>
        <w:rPr>
          <w:spacing w:val="-12"/>
          <w:sz w:val="24"/>
        </w:rPr>
        <w:t xml:space="preserve"> </w:t>
      </w:r>
      <w:r>
        <w:rPr>
          <w:sz w:val="24"/>
        </w:rPr>
        <w:t>do</w:t>
      </w:r>
      <w:r>
        <w:rPr>
          <w:spacing w:val="-9"/>
          <w:sz w:val="24"/>
        </w:rPr>
        <w:t xml:space="preserve"> </w:t>
      </w:r>
      <w:r>
        <w:rPr>
          <w:sz w:val="24"/>
        </w:rPr>
        <w:t>caput</w:t>
      </w:r>
      <w:r>
        <w:rPr>
          <w:spacing w:val="-13"/>
          <w:sz w:val="24"/>
        </w:rPr>
        <w:t xml:space="preserve"> </w:t>
      </w:r>
      <w:r>
        <w:rPr>
          <w:sz w:val="24"/>
        </w:rPr>
        <w:t>do</w:t>
      </w:r>
      <w:r>
        <w:rPr>
          <w:spacing w:val="-12"/>
          <w:sz w:val="24"/>
        </w:rPr>
        <w:t xml:space="preserve"> </w:t>
      </w:r>
      <w:r>
        <w:rPr>
          <w:sz w:val="24"/>
        </w:rPr>
        <w:t>art.</w:t>
      </w:r>
      <w:r>
        <w:rPr>
          <w:spacing w:val="-12"/>
          <w:sz w:val="24"/>
        </w:rPr>
        <w:t xml:space="preserve"> </w:t>
      </w:r>
      <w:r>
        <w:rPr>
          <w:sz w:val="24"/>
        </w:rPr>
        <w:t>156</w:t>
      </w:r>
      <w:r>
        <w:rPr>
          <w:spacing w:val="-13"/>
          <w:sz w:val="24"/>
        </w:rPr>
        <w:t xml:space="preserve"> </w:t>
      </w:r>
      <w:r>
        <w:rPr>
          <w:sz w:val="24"/>
        </w:rPr>
        <w:t>da</w:t>
      </w:r>
      <w:r>
        <w:rPr>
          <w:spacing w:val="-12"/>
          <w:sz w:val="24"/>
        </w:rPr>
        <w:t xml:space="preserve"> </w:t>
      </w:r>
      <w:r>
        <w:rPr>
          <w:sz w:val="24"/>
        </w:rPr>
        <w:t>Lei</w:t>
      </w:r>
      <w:r>
        <w:rPr>
          <w:spacing w:val="-13"/>
          <w:sz w:val="24"/>
        </w:rPr>
        <w:t xml:space="preserve"> </w:t>
      </w:r>
      <w:r>
        <w:rPr>
          <w:sz w:val="24"/>
        </w:rPr>
        <w:t>nº</w:t>
      </w:r>
      <w:r>
        <w:rPr>
          <w:spacing w:val="-13"/>
          <w:sz w:val="24"/>
        </w:rPr>
        <w:t xml:space="preserve"> </w:t>
      </w:r>
      <w:r>
        <w:rPr>
          <w:sz w:val="24"/>
        </w:rPr>
        <w:t>14.133, de 2021.</w:t>
      </w:r>
    </w:p>
    <w:p w:rsidR="002D5F79" w:rsidRDefault="00B0013F">
      <w:pPr>
        <w:pStyle w:val="PargrafodaLista"/>
        <w:numPr>
          <w:ilvl w:val="3"/>
          <w:numId w:val="1"/>
        </w:numPr>
        <w:tabs>
          <w:tab w:val="left" w:pos="2286"/>
        </w:tabs>
        <w:spacing w:before="1" w:line="360" w:lineRule="auto"/>
        <w:ind w:right="1072" w:firstLine="0"/>
        <w:jc w:val="both"/>
        <w:rPr>
          <w:sz w:val="24"/>
        </w:rPr>
      </w:pPr>
      <w:r>
        <w:rPr>
          <w:sz w:val="24"/>
        </w:rPr>
        <w:t>Na</w:t>
      </w:r>
      <w:r>
        <w:rPr>
          <w:spacing w:val="-2"/>
          <w:sz w:val="24"/>
        </w:rPr>
        <w:t xml:space="preserve"> </w:t>
      </w:r>
      <w:r>
        <w:rPr>
          <w:sz w:val="24"/>
        </w:rPr>
        <w:t>hipótese</w:t>
      </w:r>
      <w:r>
        <w:rPr>
          <w:spacing w:val="-2"/>
          <w:sz w:val="24"/>
        </w:rPr>
        <w:t xml:space="preserve"> </w:t>
      </w:r>
      <w:r>
        <w:rPr>
          <w:sz w:val="24"/>
        </w:rPr>
        <w:t>de</w:t>
      </w:r>
      <w:r>
        <w:rPr>
          <w:spacing w:val="-2"/>
          <w:sz w:val="24"/>
        </w:rPr>
        <w:t xml:space="preserve"> </w:t>
      </w:r>
      <w:r>
        <w:rPr>
          <w:sz w:val="24"/>
        </w:rPr>
        <w:t>aplicação</w:t>
      </w:r>
      <w:r>
        <w:rPr>
          <w:spacing w:val="-2"/>
          <w:sz w:val="24"/>
        </w:rPr>
        <w:t xml:space="preserve"> </w:t>
      </w:r>
      <w:r>
        <w:rPr>
          <w:sz w:val="24"/>
        </w:rPr>
        <w:t>de</w:t>
      </w:r>
      <w:r>
        <w:rPr>
          <w:spacing w:val="-3"/>
          <w:sz w:val="24"/>
        </w:rPr>
        <w:t xml:space="preserve"> </w:t>
      </w:r>
      <w:r>
        <w:rPr>
          <w:sz w:val="24"/>
        </w:rPr>
        <w:t>sanção</w:t>
      </w:r>
      <w:r>
        <w:rPr>
          <w:spacing w:val="-2"/>
          <w:sz w:val="24"/>
        </w:rPr>
        <w:t xml:space="preserve"> </w:t>
      </w:r>
      <w:r>
        <w:rPr>
          <w:sz w:val="24"/>
        </w:rPr>
        <w:t>prevista</w:t>
      </w:r>
      <w:r>
        <w:rPr>
          <w:spacing w:val="-2"/>
          <w:sz w:val="24"/>
        </w:rPr>
        <w:t xml:space="preserve"> </w:t>
      </w:r>
      <w:r>
        <w:rPr>
          <w:sz w:val="24"/>
        </w:rPr>
        <w:t>nos</w:t>
      </w:r>
      <w:r>
        <w:rPr>
          <w:spacing w:val="-2"/>
          <w:sz w:val="24"/>
        </w:rPr>
        <w:t xml:space="preserve"> </w:t>
      </w:r>
      <w:r>
        <w:rPr>
          <w:sz w:val="24"/>
        </w:rPr>
        <w:t>incisos</w:t>
      </w:r>
      <w:r>
        <w:rPr>
          <w:spacing w:val="-2"/>
          <w:sz w:val="24"/>
        </w:rPr>
        <w:t xml:space="preserve"> </w:t>
      </w:r>
      <w:r>
        <w:rPr>
          <w:sz w:val="24"/>
        </w:rPr>
        <w:t>III</w:t>
      </w:r>
      <w:r>
        <w:rPr>
          <w:spacing w:val="-3"/>
          <w:sz w:val="24"/>
        </w:rPr>
        <w:t xml:space="preserve"> </w:t>
      </w:r>
      <w:r>
        <w:rPr>
          <w:sz w:val="24"/>
        </w:rPr>
        <w:t>ou</w:t>
      </w:r>
      <w:r>
        <w:rPr>
          <w:spacing w:val="-2"/>
          <w:sz w:val="24"/>
        </w:rPr>
        <w:t xml:space="preserve"> </w:t>
      </w:r>
      <w:r>
        <w:rPr>
          <w:sz w:val="24"/>
        </w:rPr>
        <w:t>IV</w:t>
      </w:r>
      <w:r>
        <w:rPr>
          <w:spacing w:val="-3"/>
          <w:sz w:val="24"/>
        </w:rPr>
        <w:t xml:space="preserve"> </w:t>
      </w:r>
      <w:r>
        <w:rPr>
          <w:sz w:val="24"/>
        </w:rPr>
        <w:t>do caput</w:t>
      </w:r>
      <w:r>
        <w:rPr>
          <w:spacing w:val="-2"/>
          <w:sz w:val="24"/>
        </w:rPr>
        <w:t xml:space="preserve"> </w:t>
      </w:r>
      <w:r>
        <w:rPr>
          <w:sz w:val="24"/>
        </w:rPr>
        <w:t>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2D5F79" w:rsidRDefault="00B0013F">
      <w:pPr>
        <w:pStyle w:val="PargrafodaLista"/>
        <w:numPr>
          <w:ilvl w:val="1"/>
          <w:numId w:val="1"/>
        </w:numPr>
        <w:tabs>
          <w:tab w:val="left" w:pos="1894"/>
        </w:tabs>
        <w:spacing w:line="360" w:lineRule="auto"/>
        <w:ind w:right="1072" w:firstLine="0"/>
        <w:jc w:val="both"/>
        <w:rPr>
          <w:sz w:val="24"/>
        </w:rPr>
      </w:pPr>
      <w:r>
        <w:rPr>
          <w:sz w:val="24"/>
        </w:rPr>
        <w:t xml:space="preserve">O cancelamento de registros nas hipóteses previstas no item </w:t>
      </w:r>
      <w:hyperlink w:anchor="_bookmark6" w:history="1">
        <w:r>
          <w:rPr>
            <w:sz w:val="24"/>
          </w:rPr>
          <w:t>0</w:t>
        </w:r>
      </w:hyperlink>
      <w:r>
        <w:rPr>
          <w:sz w:val="24"/>
        </w:rPr>
        <w:t xml:space="preserve"> será formalizado por despacho do órgão ou da entidade gerenciadora, garantidos os princípios do contraditório e da ampla defesa.</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PargrafodaLista"/>
        <w:numPr>
          <w:ilvl w:val="1"/>
          <w:numId w:val="1"/>
        </w:numPr>
        <w:tabs>
          <w:tab w:val="left" w:pos="1904"/>
        </w:tabs>
        <w:spacing w:line="360" w:lineRule="auto"/>
        <w:ind w:right="1079" w:firstLine="0"/>
        <w:jc w:val="both"/>
        <w:rPr>
          <w:sz w:val="24"/>
        </w:rPr>
      </w:pPr>
      <w:r>
        <w:rPr>
          <w:sz w:val="24"/>
        </w:rPr>
        <w:t>Na hipótese de cancelamento do registro do fornecedor, o órgão ou a entidade gerenciadora poderá convocar os licitantes que compõem o cadastro de reserva, observada a ordem de classificação.</w:t>
      </w:r>
    </w:p>
    <w:p w:rsidR="002D5F79" w:rsidRDefault="00B0013F">
      <w:pPr>
        <w:pStyle w:val="PargrafodaLista"/>
        <w:numPr>
          <w:ilvl w:val="1"/>
          <w:numId w:val="1"/>
        </w:numPr>
        <w:tabs>
          <w:tab w:val="left" w:pos="1908"/>
        </w:tabs>
        <w:spacing w:line="360" w:lineRule="auto"/>
        <w:ind w:right="1072" w:firstLine="0"/>
        <w:jc w:val="both"/>
        <w:rPr>
          <w:sz w:val="24"/>
        </w:rPr>
      </w:pPr>
      <w:r>
        <w:rPr>
          <w:sz w:val="24"/>
        </w:rPr>
        <w:t>O cancelamento dos preços registrados poderá ser realizado pelo gerenciador, em determinada ata de registro de preços, total ou parcialmente, nas seguintes hipóteses, desde que devidamente comprovadas e justificad</w:t>
      </w:r>
      <w:bookmarkStart w:id="8" w:name="_bookmark7"/>
      <w:bookmarkEnd w:id="8"/>
      <w:r>
        <w:rPr>
          <w:sz w:val="24"/>
        </w:rPr>
        <w:t>as:</w:t>
      </w:r>
    </w:p>
    <w:p w:rsidR="002D5F79" w:rsidRDefault="00B0013F">
      <w:pPr>
        <w:pStyle w:val="PargrafodaLista"/>
        <w:numPr>
          <w:ilvl w:val="2"/>
          <w:numId w:val="1"/>
        </w:numPr>
        <w:tabs>
          <w:tab w:val="left" w:pos="2084"/>
        </w:tabs>
        <w:ind w:left="2084" w:hanging="665"/>
        <w:jc w:val="both"/>
        <w:rPr>
          <w:sz w:val="24"/>
        </w:rPr>
      </w:pPr>
      <w:r>
        <w:rPr>
          <w:sz w:val="24"/>
        </w:rPr>
        <w:t>Por</w:t>
      </w:r>
      <w:r>
        <w:rPr>
          <w:spacing w:val="-3"/>
          <w:sz w:val="24"/>
        </w:rPr>
        <w:t xml:space="preserve"> </w:t>
      </w:r>
      <w:r>
        <w:rPr>
          <w:sz w:val="24"/>
        </w:rPr>
        <w:t>razão</w:t>
      </w:r>
      <w:r>
        <w:rPr>
          <w:spacing w:val="-3"/>
          <w:sz w:val="24"/>
        </w:rPr>
        <w:t xml:space="preserve"> </w:t>
      </w:r>
      <w:r>
        <w:rPr>
          <w:sz w:val="24"/>
        </w:rPr>
        <w:t>de</w:t>
      </w:r>
      <w:r>
        <w:rPr>
          <w:spacing w:val="-3"/>
          <w:sz w:val="24"/>
        </w:rPr>
        <w:t xml:space="preserve"> </w:t>
      </w:r>
      <w:r>
        <w:rPr>
          <w:sz w:val="24"/>
        </w:rPr>
        <w:t>interesse</w:t>
      </w:r>
      <w:r>
        <w:rPr>
          <w:spacing w:val="-2"/>
          <w:sz w:val="24"/>
        </w:rPr>
        <w:t xml:space="preserve"> público;</w:t>
      </w:r>
    </w:p>
    <w:p w:rsidR="002D5F79" w:rsidRDefault="00B0013F">
      <w:pPr>
        <w:pStyle w:val="PargrafodaLista"/>
        <w:numPr>
          <w:ilvl w:val="2"/>
          <w:numId w:val="1"/>
        </w:numPr>
        <w:tabs>
          <w:tab w:val="left" w:pos="2084"/>
        </w:tabs>
        <w:spacing w:before="136"/>
        <w:ind w:left="2084" w:hanging="665"/>
        <w:jc w:val="both"/>
        <w:rPr>
          <w:sz w:val="24"/>
        </w:rPr>
      </w:pPr>
      <w:r>
        <w:rPr>
          <w:sz w:val="24"/>
        </w:rPr>
        <w:t>A</w:t>
      </w:r>
      <w:r>
        <w:rPr>
          <w:spacing w:val="-6"/>
          <w:sz w:val="24"/>
        </w:rPr>
        <w:t xml:space="preserve"> </w:t>
      </w:r>
      <w:r>
        <w:rPr>
          <w:sz w:val="24"/>
        </w:rPr>
        <w:t>pedido</w:t>
      </w:r>
      <w:r>
        <w:rPr>
          <w:spacing w:val="-4"/>
          <w:sz w:val="24"/>
        </w:rPr>
        <w:t xml:space="preserve"> </w:t>
      </w:r>
      <w:r>
        <w:rPr>
          <w:sz w:val="24"/>
        </w:rPr>
        <w:t>do</w:t>
      </w:r>
      <w:r>
        <w:rPr>
          <w:spacing w:val="-5"/>
          <w:sz w:val="24"/>
        </w:rPr>
        <w:t xml:space="preserve"> </w:t>
      </w:r>
      <w:r>
        <w:rPr>
          <w:sz w:val="24"/>
        </w:rPr>
        <w:t>fornecedor,</w:t>
      </w:r>
      <w:r>
        <w:rPr>
          <w:spacing w:val="-4"/>
          <w:sz w:val="24"/>
        </w:rPr>
        <w:t xml:space="preserve"> </w:t>
      </w:r>
      <w:r>
        <w:rPr>
          <w:sz w:val="24"/>
        </w:rPr>
        <w:t>decorrente</w:t>
      </w:r>
      <w:r>
        <w:rPr>
          <w:spacing w:val="-4"/>
          <w:sz w:val="24"/>
        </w:rPr>
        <w:t xml:space="preserve"> </w:t>
      </w:r>
      <w:r>
        <w:rPr>
          <w:sz w:val="24"/>
        </w:rPr>
        <w:t>de</w:t>
      </w:r>
      <w:r>
        <w:rPr>
          <w:spacing w:val="-3"/>
          <w:sz w:val="24"/>
        </w:rPr>
        <w:t xml:space="preserve"> </w:t>
      </w:r>
      <w:r>
        <w:rPr>
          <w:sz w:val="24"/>
        </w:rPr>
        <w:t>caso</w:t>
      </w:r>
      <w:r>
        <w:rPr>
          <w:spacing w:val="-3"/>
          <w:sz w:val="24"/>
        </w:rPr>
        <w:t xml:space="preserve"> </w:t>
      </w:r>
      <w:r>
        <w:rPr>
          <w:sz w:val="24"/>
        </w:rPr>
        <w:t>fortuito</w:t>
      </w:r>
      <w:r>
        <w:rPr>
          <w:spacing w:val="-4"/>
          <w:sz w:val="24"/>
        </w:rPr>
        <w:t xml:space="preserve"> </w:t>
      </w:r>
      <w:r>
        <w:rPr>
          <w:sz w:val="24"/>
        </w:rPr>
        <w:t>ou</w:t>
      </w:r>
      <w:r>
        <w:rPr>
          <w:spacing w:val="-4"/>
          <w:sz w:val="24"/>
        </w:rPr>
        <w:t xml:space="preserve"> </w:t>
      </w:r>
      <w:r>
        <w:rPr>
          <w:sz w:val="24"/>
        </w:rPr>
        <w:t>força</w:t>
      </w:r>
      <w:r>
        <w:rPr>
          <w:spacing w:val="-3"/>
          <w:sz w:val="24"/>
        </w:rPr>
        <w:t xml:space="preserve"> </w:t>
      </w:r>
      <w:r>
        <w:rPr>
          <w:sz w:val="24"/>
        </w:rPr>
        <w:t>maior;</w:t>
      </w:r>
      <w:r>
        <w:rPr>
          <w:spacing w:val="-4"/>
          <w:sz w:val="24"/>
        </w:rPr>
        <w:t xml:space="preserve"> </w:t>
      </w:r>
      <w:r>
        <w:rPr>
          <w:spacing w:val="-5"/>
          <w:sz w:val="24"/>
        </w:rPr>
        <w:t>ou</w:t>
      </w:r>
    </w:p>
    <w:p w:rsidR="002D5F79" w:rsidRDefault="00B0013F">
      <w:pPr>
        <w:pStyle w:val="PargrafodaLista"/>
        <w:numPr>
          <w:ilvl w:val="2"/>
          <w:numId w:val="1"/>
        </w:numPr>
        <w:tabs>
          <w:tab w:val="left" w:pos="2068"/>
        </w:tabs>
        <w:spacing w:before="138" w:line="360" w:lineRule="auto"/>
        <w:ind w:right="1074" w:firstLine="0"/>
        <w:jc w:val="both"/>
        <w:rPr>
          <w:sz w:val="24"/>
        </w:rPr>
      </w:pPr>
      <w:r>
        <w:rPr>
          <w:sz w:val="24"/>
        </w:rPr>
        <w:t>Se</w:t>
      </w:r>
      <w:r>
        <w:rPr>
          <w:spacing w:val="-17"/>
          <w:sz w:val="24"/>
        </w:rPr>
        <w:t xml:space="preserve"> </w:t>
      </w:r>
      <w:r>
        <w:rPr>
          <w:sz w:val="24"/>
        </w:rPr>
        <w:t>não</w:t>
      </w:r>
      <w:r>
        <w:rPr>
          <w:spacing w:val="-17"/>
          <w:sz w:val="24"/>
        </w:rPr>
        <w:t xml:space="preserve"> </w:t>
      </w:r>
      <w:r>
        <w:rPr>
          <w:sz w:val="24"/>
        </w:rPr>
        <w:t>houver</w:t>
      </w:r>
      <w:r>
        <w:rPr>
          <w:spacing w:val="-16"/>
          <w:sz w:val="24"/>
        </w:rPr>
        <w:t xml:space="preserve"> </w:t>
      </w:r>
      <w:r>
        <w:rPr>
          <w:sz w:val="24"/>
        </w:rPr>
        <w:t>êxito</w:t>
      </w:r>
      <w:r>
        <w:rPr>
          <w:spacing w:val="-17"/>
          <w:sz w:val="24"/>
        </w:rPr>
        <w:t xml:space="preserve"> </w:t>
      </w:r>
      <w:r>
        <w:rPr>
          <w:sz w:val="24"/>
        </w:rPr>
        <w:t>nas</w:t>
      </w:r>
      <w:r>
        <w:rPr>
          <w:spacing w:val="-17"/>
          <w:sz w:val="24"/>
        </w:rPr>
        <w:t xml:space="preserve"> </w:t>
      </w:r>
      <w:r>
        <w:rPr>
          <w:sz w:val="24"/>
        </w:rPr>
        <w:t>negociações,</w:t>
      </w:r>
      <w:r>
        <w:rPr>
          <w:spacing w:val="-17"/>
          <w:sz w:val="24"/>
        </w:rPr>
        <w:t xml:space="preserve"> </w:t>
      </w:r>
      <w:r>
        <w:rPr>
          <w:sz w:val="24"/>
        </w:rPr>
        <w:t>nas</w:t>
      </w:r>
      <w:r>
        <w:rPr>
          <w:spacing w:val="-16"/>
          <w:sz w:val="24"/>
        </w:rPr>
        <w:t xml:space="preserve"> </w:t>
      </w:r>
      <w:r>
        <w:rPr>
          <w:sz w:val="24"/>
        </w:rPr>
        <w:t>hipóteses</w:t>
      </w:r>
      <w:r>
        <w:rPr>
          <w:spacing w:val="-17"/>
          <w:sz w:val="24"/>
        </w:rPr>
        <w:t xml:space="preserve"> </w:t>
      </w:r>
      <w:r>
        <w:rPr>
          <w:sz w:val="24"/>
        </w:rPr>
        <w:t>em</w:t>
      </w:r>
      <w:r>
        <w:rPr>
          <w:spacing w:val="-17"/>
          <w:sz w:val="24"/>
        </w:rPr>
        <w:t xml:space="preserve"> </w:t>
      </w:r>
      <w:r>
        <w:rPr>
          <w:sz w:val="24"/>
        </w:rPr>
        <w:t>que</w:t>
      </w:r>
      <w:r>
        <w:rPr>
          <w:spacing w:val="-16"/>
          <w:sz w:val="24"/>
        </w:rPr>
        <w:t xml:space="preserve"> </w:t>
      </w:r>
      <w:r>
        <w:rPr>
          <w:sz w:val="24"/>
        </w:rPr>
        <w:t>o</w:t>
      </w:r>
      <w:r>
        <w:rPr>
          <w:spacing w:val="-17"/>
          <w:sz w:val="24"/>
        </w:rPr>
        <w:t xml:space="preserve"> </w:t>
      </w:r>
      <w:r>
        <w:rPr>
          <w:sz w:val="24"/>
        </w:rPr>
        <w:t>preço</w:t>
      </w:r>
      <w:r>
        <w:rPr>
          <w:spacing w:val="-17"/>
          <w:sz w:val="24"/>
        </w:rPr>
        <w:t xml:space="preserve"> </w:t>
      </w:r>
      <w:r>
        <w:rPr>
          <w:sz w:val="24"/>
        </w:rPr>
        <w:t>de</w:t>
      </w:r>
      <w:r>
        <w:rPr>
          <w:spacing w:val="-16"/>
          <w:sz w:val="24"/>
        </w:rPr>
        <w:t xml:space="preserve"> </w:t>
      </w:r>
      <w:r>
        <w:rPr>
          <w:sz w:val="24"/>
        </w:rPr>
        <w:t>mercado se tornar superior ou inferior ao preço registrado, nos termos §3º do art. 26 e §4º do art. 27, ambos do Decreto nº 11.462, de 2023.</w:t>
      </w:r>
    </w:p>
    <w:p w:rsidR="002D5F79" w:rsidRDefault="002D5F79">
      <w:pPr>
        <w:pStyle w:val="Corpodetexto"/>
        <w:spacing w:before="139"/>
        <w:ind w:left="0"/>
        <w:jc w:val="left"/>
      </w:pPr>
    </w:p>
    <w:p w:rsidR="002D5F79" w:rsidRDefault="00B0013F">
      <w:pPr>
        <w:pStyle w:val="Ttulo1"/>
        <w:numPr>
          <w:ilvl w:val="0"/>
          <w:numId w:val="1"/>
        </w:numPr>
        <w:tabs>
          <w:tab w:val="left" w:pos="1817"/>
        </w:tabs>
        <w:ind w:left="1817" w:hanging="398"/>
        <w:jc w:val="both"/>
        <w:rPr>
          <w:color w:val="2D74B5"/>
        </w:rPr>
      </w:pPr>
      <w:r>
        <w:rPr>
          <w:color w:val="2D74B5"/>
        </w:rPr>
        <w:t>DAS</w:t>
      </w:r>
      <w:r>
        <w:rPr>
          <w:color w:val="2D74B5"/>
          <w:spacing w:val="-7"/>
        </w:rPr>
        <w:t xml:space="preserve"> </w:t>
      </w:r>
      <w:r>
        <w:rPr>
          <w:color w:val="2D74B5"/>
          <w:spacing w:val="-2"/>
        </w:rPr>
        <w:t>PENALIDADES</w:t>
      </w:r>
    </w:p>
    <w:p w:rsidR="002D5F79" w:rsidRDefault="00B0013F">
      <w:pPr>
        <w:pStyle w:val="PargrafodaLista"/>
        <w:numPr>
          <w:ilvl w:val="1"/>
          <w:numId w:val="1"/>
        </w:numPr>
        <w:tabs>
          <w:tab w:val="left" w:pos="2087"/>
        </w:tabs>
        <w:spacing w:before="138" w:line="360" w:lineRule="auto"/>
        <w:ind w:right="1079" w:firstLine="0"/>
        <w:jc w:val="both"/>
        <w:rPr>
          <w:sz w:val="24"/>
        </w:rPr>
      </w:pPr>
      <w:r>
        <w:rPr>
          <w:sz w:val="24"/>
        </w:rPr>
        <w:t>O descumprimento da Ata de Registro de Preços ensejará aplicação das penalidades estabelecidas no Edital.</w:t>
      </w:r>
    </w:p>
    <w:p w:rsidR="002D5F79" w:rsidRDefault="00B0013F">
      <w:pPr>
        <w:pStyle w:val="PargrafodaLista"/>
        <w:numPr>
          <w:ilvl w:val="2"/>
          <w:numId w:val="1"/>
        </w:numPr>
        <w:tabs>
          <w:tab w:val="left" w:pos="2249"/>
        </w:tabs>
        <w:spacing w:line="360" w:lineRule="auto"/>
        <w:ind w:right="1072" w:firstLine="0"/>
        <w:jc w:val="both"/>
        <w:rPr>
          <w:sz w:val="24"/>
        </w:rPr>
      </w:pPr>
      <w:r>
        <w:rPr>
          <w:sz w:val="24"/>
        </w:rPr>
        <w:t>As sanções também se aplicam aos integrantes do cadastro de reserva no registro de preços que, convocados, não honrarem o compromisso assumido injustificadamente após terem assinado a ata.</w:t>
      </w:r>
    </w:p>
    <w:p w:rsidR="002D5F79" w:rsidRDefault="00B0013F">
      <w:pPr>
        <w:pStyle w:val="PargrafodaLista"/>
        <w:numPr>
          <w:ilvl w:val="1"/>
          <w:numId w:val="1"/>
        </w:numPr>
        <w:tabs>
          <w:tab w:val="left" w:pos="2033"/>
        </w:tabs>
        <w:spacing w:line="360" w:lineRule="auto"/>
        <w:ind w:right="1075" w:firstLine="0"/>
        <w:jc w:val="both"/>
        <w:rPr>
          <w:sz w:val="24"/>
        </w:rPr>
      </w:pPr>
      <w:r>
        <w:rPr>
          <w:sz w:val="24"/>
        </w:rPr>
        <w:t>É da competência do gerenciador a aplicação das penalidades decorrentes do descumprimento do pactuado nesta Ata de Registro de Preço (art. 7º, inc. XIV, do Decreto nº 11.462, de 2023), exceto nas hipóteses em que o descumprimento disser respeito</w:t>
      </w:r>
      <w:r>
        <w:rPr>
          <w:spacing w:val="-4"/>
          <w:sz w:val="24"/>
        </w:rPr>
        <w:t xml:space="preserve"> </w:t>
      </w:r>
      <w:r>
        <w:rPr>
          <w:sz w:val="24"/>
        </w:rPr>
        <w:t>às</w:t>
      </w:r>
      <w:r>
        <w:rPr>
          <w:spacing w:val="-3"/>
          <w:sz w:val="24"/>
        </w:rPr>
        <w:t xml:space="preserve"> </w:t>
      </w:r>
      <w:r>
        <w:rPr>
          <w:sz w:val="24"/>
        </w:rPr>
        <w:t>contratações</w:t>
      </w:r>
      <w:r>
        <w:rPr>
          <w:spacing w:val="-3"/>
          <w:sz w:val="24"/>
        </w:rPr>
        <w:t xml:space="preserve"> </w:t>
      </w:r>
      <w:r>
        <w:rPr>
          <w:sz w:val="24"/>
        </w:rPr>
        <w:t>dos</w:t>
      </w:r>
      <w:r>
        <w:rPr>
          <w:spacing w:val="-4"/>
          <w:sz w:val="24"/>
        </w:rPr>
        <w:t xml:space="preserve"> </w:t>
      </w:r>
      <w:r>
        <w:rPr>
          <w:sz w:val="24"/>
        </w:rPr>
        <w:t>órgãos</w:t>
      </w:r>
      <w:r>
        <w:rPr>
          <w:spacing w:val="-3"/>
          <w:sz w:val="24"/>
        </w:rPr>
        <w:t xml:space="preserve"> </w:t>
      </w:r>
      <w:r>
        <w:rPr>
          <w:sz w:val="24"/>
        </w:rPr>
        <w:t>ou</w:t>
      </w:r>
      <w:r>
        <w:rPr>
          <w:spacing w:val="-3"/>
          <w:sz w:val="24"/>
        </w:rPr>
        <w:t xml:space="preserve"> </w:t>
      </w:r>
      <w:r>
        <w:rPr>
          <w:sz w:val="24"/>
        </w:rPr>
        <w:t>entidade</w:t>
      </w:r>
      <w:r>
        <w:rPr>
          <w:spacing w:val="-3"/>
          <w:sz w:val="24"/>
        </w:rPr>
        <w:t xml:space="preserve"> </w:t>
      </w:r>
      <w:r>
        <w:rPr>
          <w:sz w:val="24"/>
        </w:rPr>
        <w:t>participante,</w:t>
      </w:r>
      <w:r>
        <w:rPr>
          <w:spacing w:val="-4"/>
          <w:sz w:val="24"/>
        </w:rPr>
        <w:t xml:space="preserve"> </w:t>
      </w:r>
      <w:r>
        <w:rPr>
          <w:sz w:val="24"/>
        </w:rPr>
        <w:t>caso</w:t>
      </w:r>
      <w:r>
        <w:rPr>
          <w:spacing w:val="-3"/>
          <w:sz w:val="24"/>
        </w:rPr>
        <w:t xml:space="preserve"> </w:t>
      </w:r>
      <w:r>
        <w:rPr>
          <w:sz w:val="24"/>
        </w:rPr>
        <w:t>no</w:t>
      </w:r>
      <w:r>
        <w:rPr>
          <w:spacing w:val="-3"/>
          <w:sz w:val="24"/>
        </w:rPr>
        <w:t xml:space="preserve"> </w:t>
      </w:r>
      <w:r>
        <w:rPr>
          <w:sz w:val="24"/>
        </w:rPr>
        <w:t>qual</w:t>
      </w:r>
      <w:r>
        <w:rPr>
          <w:spacing w:val="-3"/>
          <w:sz w:val="24"/>
        </w:rPr>
        <w:t xml:space="preserve"> </w:t>
      </w:r>
      <w:r>
        <w:rPr>
          <w:sz w:val="24"/>
        </w:rPr>
        <w:t>caberá</w:t>
      </w:r>
      <w:r>
        <w:rPr>
          <w:spacing w:val="-3"/>
          <w:sz w:val="24"/>
        </w:rPr>
        <w:t xml:space="preserve"> </w:t>
      </w:r>
      <w:r>
        <w:rPr>
          <w:sz w:val="24"/>
        </w:rPr>
        <w:t>ao respectivo</w:t>
      </w:r>
      <w:r>
        <w:rPr>
          <w:spacing w:val="-2"/>
          <w:sz w:val="24"/>
        </w:rPr>
        <w:t xml:space="preserve"> </w:t>
      </w:r>
      <w:r>
        <w:rPr>
          <w:sz w:val="24"/>
        </w:rPr>
        <w:t>órgão</w:t>
      </w:r>
      <w:r>
        <w:rPr>
          <w:spacing w:val="-2"/>
          <w:sz w:val="24"/>
        </w:rPr>
        <w:t xml:space="preserve"> </w:t>
      </w:r>
      <w:r>
        <w:rPr>
          <w:sz w:val="24"/>
        </w:rPr>
        <w:t>participante</w:t>
      </w:r>
      <w:r>
        <w:rPr>
          <w:spacing w:val="-3"/>
          <w:sz w:val="24"/>
        </w:rPr>
        <w:t xml:space="preserve"> </w:t>
      </w:r>
      <w:r>
        <w:rPr>
          <w:sz w:val="24"/>
        </w:rPr>
        <w:t>a</w:t>
      </w:r>
      <w:r>
        <w:rPr>
          <w:spacing w:val="-2"/>
          <w:sz w:val="24"/>
        </w:rPr>
        <w:t xml:space="preserve"> </w:t>
      </w:r>
      <w:r>
        <w:rPr>
          <w:sz w:val="24"/>
        </w:rPr>
        <w:t>aplicação</w:t>
      </w:r>
      <w:r>
        <w:rPr>
          <w:spacing w:val="-2"/>
          <w:sz w:val="24"/>
        </w:rPr>
        <w:t xml:space="preserve"> </w:t>
      </w:r>
      <w:r>
        <w:rPr>
          <w:sz w:val="24"/>
        </w:rPr>
        <w:t>da</w:t>
      </w:r>
      <w:r>
        <w:rPr>
          <w:spacing w:val="-2"/>
          <w:sz w:val="24"/>
        </w:rPr>
        <w:t xml:space="preserve"> </w:t>
      </w:r>
      <w:r>
        <w:rPr>
          <w:sz w:val="24"/>
        </w:rPr>
        <w:t>penalidade</w:t>
      </w:r>
      <w:r>
        <w:rPr>
          <w:spacing w:val="-3"/>
          <w:sz w:val="24"/>
        </w:rPr>
        <w:t xml:space="preserve"> </w:t>
      </w:r>
      <w:r>
        <w:rPr>
          <w:sz w:val="24"/>
        </w:rPr>
        <w:t>(art.</w:t>
      </w:r>
      <w:r>
        <w:rPr>
          <w:spacing w:val="-2"/>
          <w:sz w:val="24"/>
        </w:rPr>
        <w:t xml:space="preserve"> </w:t>
      </w:r>
      <w:r>
        <w:rPr>
          <w:sz w:val="24"/>
        </w:rPr>
        <w:t>8º,</w:t>
      </w:r>
      <w:r>
        <w:rPr>
          <w:spacing w:val="-3"/>
          <w:sz w:val="24"/>
        </w:rPr>
        <w:t xml:space="preserve"> </w:t>
      </w:r>
      <w:r>
        <w:rPr>
          <w:sz w:val="24"/>
        </w:rPr>
        <w:t>inc.</w:t>
      </w:r>
      <w:r>
        <w:rPr>
          <w:spacing w:val="-2"/>
          <w:sz w:val="24"/>
        </w:rPr>
        <w:t xml:space="preserve"> </w:t>
      </w:r>
      <w:r>
        <w:rPr>
          <w:sz w:val="24"/>
        </w:rPr>
        <w:t>IX,</w:t>
      </w:r>
      <w:r>
        <w:rPr>
          <w:spacing w:val="-2"/>
          <w:sz w:val="24"/>
        </w:rPr>
        <w:t xml:space="preserve"> </w:t>
      </w:r>
      <w:r>
        <w:rPr>
          <w:sz w:val="24"/>
        </w:rPr>
        <w:t>do</w:t>
      </w:r>
      <w:r>
        <w:rPr>
          <w:spacing w:val="-3"/>
          <w:sz w:val="24"/>
        </w:rPr>
        <w:t xml:space="preserve"> </w:t>
      </w:r>
      <w:r>
        <w:rPr>
          <w:sz w:val="24"/>
        </w:rPr>
        <w:t>Decreto</w:t>
      </w:r>
      <w:r>
        <w:rPr>
          <w:spacing w:val="-2"/>
          <w:sz w:val="24"/>
        </w:rPr>
        <w:t xml:space="preserve"> </w:t>
      </w:r>
      <w:r>
        <w:rPr>
          <w:sz w:val="24"/>
        </w:rPr>
        <w:t>nº 11.462, de 2023).</w:t>
      </w:r>
    </w:p>
    <w:p w:rsidR="002D5F79" w:rsidRDefault="00B0013F">
      <w:pPr>
        <w:pStyle w:val="PargrafodaLista"/>
        <w:numPr>
          <w:ilvl w:val="1"/>
          <w:numId w:val="1"/>
        </w:numPr>
        <w:tabs>
          <w:tab w:val="left" w:pos="2087"/>
        </w:tabs>
        <w:spacing w:before="1" w:line="360" w:lineRule="auto"/>
        <w:ind w:right="1076" w:firstLine="0"/>
        <w:jc w:val="both"/>
        <w:rPr>
          <w:sz w:val="24"/>
        </w:rPr>
      </w:pPr>
      <w:r>
        <w:rPr>
          <w:sz w:val="24"/>
        </w:rPr>
        <w:t>O órgão ou entidade participante deverá comunicar ao órgão gerenciador qualquer</w:t>
      </w:r>
      <w:r>
        <w:rPr>
          <w:spacing w:val="-12"/>
          <w:sz w:val="24"/>
        </w:rPr>
        <w:t xml:space="preserve"> </w:t>
      </w:r>
      <w:r>
        <w:rPr>
          <w:sz w:val="24"/>
        </w:rPr>
        <w:t>das</w:t>
      </w:r>
      <w:r>
        <w:rPr>
          <w:spacing w:val="-14"/>
          <w:sz w:val="24"/>
        </w:rPr>
        <w:t xml:space="preserve"> </w:t>
      </w:r>
      <w:r>
        <w:rPr>
          <w:sz w:val="24"/>
        </w:rPr>
        <w:t>ocorrências</w:t>
      </w:r>
      <w:r>
        <w:rPr>
          <w:spacing w:val="-12"/>
          <w:sz w:val="24"/>
        </w:rPr>
        <w:t xml:space="preserve"> </w:t>
      </w:r>
      <w:r>
        <w:rPr>
          <w:sz w:val="24"/>
        </w:rPr>
        <w:t>previstas</w:t>
      </w:r>
      <w:r>
        <w:rPr>
          <w:spacing w:val="-12"/>
          <w:sz w:val="24"/>
        </w:rPr>
        <w:t xml:space="preserve"> </w:t>
      </w:r>
      <w:r>
        <w:rPr>
          <w:sz w:val="24"/>
        </w:rPr>
        <w:t>no</w:t>
      </w:r>
      <w:r>
        <w:rPr>
          <w:spacing w:val="-13"/>
          <w:sz w:val="24"/>
        </w:rPr>
        <w:t xml:space="preserve"> </w:t>
      </w:r>
      <w:r>
        <w:rPr>
          <w:sz w:val="24"/>
        </w:rPr>
        <w:t>item</w:t>
      </w:r>
      <w:r>
        <w:rPr>
          <w:spacing w:val="-12"/>
          <w:sz w:val="24"/>
        </w:rPr>
        <w:t xml:space="preserve"> </w:t>
      </w:r>
      <w:r>
        <w:rPr>
          <w:sz w:val="24"/>
        </w:rPr>
        <w:t>9.1,</w:t>
      </w:r>
      <w:r>
        <w:rPr>
          <w:spacing w:val="-13"/>
          <w:sz w:val="24"/>
        </w:rPr>
        <w:t xml:space="preserve"> </w:t>
      </w:r>
      <w:r>
        <w:rPr>
          <w:sz w:val="24"/>
        </w:rPr>
        <w:t>dada</w:t>
      </w:r>
      <w:r>
        <w:rPr>
          <w:spacing w:val="-13"/>
          <w:sz w:val="24"/>
        </w:rPr>
        <w:t xml:space="preserve"> </w:t>
      </w:r>
      <w:r>
        <w:rPr>
          <w:sz w:val="24"/>
        </w:rPr>
        <w:t>a</w:t>
      </w:r>
      <w:r>
        <w:rPr>
          <w:spacing w:val="-12"/>
          <w:sz w:val="24"/>
        </w:rPr>
        <w:t xml:space="preserve"> </w:t>
      </w:r>
      <w:r>
        <w:rPr>
          <w:sz w:val="24"/>
        </w:rPr>
        <w:t>necessidade</w:t>
      </w:r>
      <w:r>
        <w:rPr>
          <w:spacing w:val="-11"/>
          <w:sz w:val="24"/>
        </w:rPr>
        <w:t xml:space="preserve"> </w:t>
      </w:r>
      <w:r>
        <w:rPr>
          <w:sz w:val="24"/>
        </w:rPr>
        <w:t>de</w:t>
      </w:r>
      <w:r>
        <w:rPr>
          <w:spacing w:val="-13"/>
          <w:sz w:val="24"/>
        </w:rPr>
        <w:t xml:space="preserve"> </w:t>
      </w:r>
      <w:r>
        <w:rPr>
          <w:sz w:val="24"/>
        </w:rPr>
        <w:t>instauração</w:t>
      </w:r>
      <w:r>
        <w:rPr>
          <w:spacing w:val="-14"/>
          <w:sz w:val="24"/>
        </w:rPr>
        <w:t xml:space="preserve"> </w:t>
      </w:r>
      <w:r>
        <w:rPr>
          <w:sz w:val="24"/>
        </w:rPr>
        <w:t>de procedimento para cancelamento do registro do fornecedor.</w:t>
      </w:r>
    </w:p>
    <w:p w:rsidR="002D5F79" w:rsidRDefault="002D5F79">
      <w:pPr>
        <w:pStyle w:val="Corpodetexto"/>
        <w:spacing w:before="138"/>
        <w:ind w:left="0"/>
        <w:jc w:val="left"/>
      </w:pPr>
    </w:p>
    <w:p w:rsidR="002D5F79" w:rsidRDefault="00B0013F">
      <w:pPr>
        <w:pStyle w:val="Ttulo1"/>
        <w:numPr>
          <w:ilvl w:val="0"/>
          <w:numId w:val="1"/>
        </w:numPr>
        <w:tabs>
          <w:tab w:val="left" w:pos="1817"/>
        </w:tabs>
        <w:ind w:left="1817" w:hanging="398"/>
        <w:jc w:val="both"/>
        <w:rPr>
          <w:color w:val="2D74B5"/>
        </w:rPr>
      </w:pPr>
      <w:r>
        <w:rPr>
          <w:color w:val="2D74B5"/>
        </w:rPr>
        <w:t>CONDIÇÕES</w:t>
      </w:r>
      <w:r>
        <w:rPr>
          <w:color w:val="2D74B5"/>
          <w:spacing w:val="-9"/>
        </w:rPr>
        <w:t xml:space="preserve"> </w:t>
      </w:r>
      <w:r>
        <w:rPr>
          <w:color w:val="2D74B5"/>
          <w:spacing w:val="-2"/>
        </w:rPr>
        <w:t>GERAIS</w:t>
      </w:r>
    </w:p>
    <w:p w:rsidR="002D5F79" w:rsidRDefault="00B0013F">
      <w:pPr>
        <w:pStyle w:val="PargrafodaLista"/>
        <w:numPr>
          <w:ilvl w:val="1"/>
          <w:numId w:val="1"/>
        </w:numPr>
        <w:tabs>
          <w:tab w:val="left" w:pos="2018"/>
        </w:tabs>
        <w:spacing w:before="138" w:line="360" w:lineRule="auto"/>
        <w:ind w:right="1073" w:firstLine="0"/>
        <w:jc w:val="both"/>
        <w:rPr>
          <w:sz w:val="24"/>
        </w:rPr>
      </w:pPr>
      <w:r>
        <w:rPr>
          <w:sz w:val="24"/>
        </w:rPr>
        <w:t>As</w:t>
      </w:r>
      <w:r>
        <w:rPr>
          <w:spacing w:val="-3"/>
          <w:sz w:val="24"/>
        </w:rPr>
        <w:t xml:space="preserve"> </w:t>
      </w:r>
      <w:r>
        <w:rPr>
          <w:sz w:val="24"/>
        </w:rPr>
        <w:t>condições</w:t>
      </w:r>
      <w:r>
        <w:rPr>
          <w:spacing w:val="-4"/>
          <w:sz w:val="24"/>
        </w:rPr>
        <w:t xml:space="preserve"> </w:t>
      </w:r>
      <w:r>
        <w:rPr>
          <w:sz w:val="24"/>
        </w:rPr>
        <w:t>gerais</w:t>
      </w:r>
      <w:r>
        <w:rPr>
          <w:spacing w:val="-3"/>
          <w:sz w:val="24"/>
        </w:rPr>
        <w:t xml:space="preserve"> </w:t>
      </w:r>
      <w:r>
        <w:rPr>
          <w:sz w:val="24"/>
        </w:rPr>
        <w:t>de</w:t>
      </w:r>
      <w:r>
        <w:rPr>
          <w:spacing w:val="-2"/>
          <w:sz w:val="24"/>
        </w:rPr>
        <w:t xml:space="preserve"> </w:t>
      </w:r>
      <w:r>
        <w:rPr>
          <w:sz w:val="24"/>
        </w:rPr>
        <w:t>execução</w:t>
      </w:r>
      <w:r>
        <w:rPr>
          <w:spacing w:val="-2"/>
          <w:sz w:val="24"/>
        </w:rPr>
        <w:t xml:space="preserve"> </w:t>
      </w:r>
      <w:r>
        <w:rPr>
          <w:sz w:val="24"/>
        </w:rPr>
        <w:t>do</w:t>
      </w:r>
      <w:r>
        <w:rPr>
          <w:spacing w:val="-2"/>
          <w:sz w:val="24"/>
        </w:rPr>
        <w:t xml:space="preserve"> </w:t>
      </w:r>
      <w:r>
        <w:rPr>
          <w:sz w:val="24"/>
        </w:rPr>
        <w:t>objeto,</w:t>
      </w:r>
      <w:r>
        <w:rPr>
          <w:spacing w:val="-3"/>
          <w:sz w:val="24"/>
        </w:rPr>
        <w:t xml:space="preserve"> </w:t>
      </w:r>
      <w:r>
        <w:rPr>
          <w:sz w:val="24"/>
        </w:rPr>
        <w:t>tais</w:t>
      </w:r>
      <w:r>
        <w:rPr>
          <w:spacing w:val="-2"/>
          <w:sz w:val="24"/>
        </w:rPr>
        <w:t xml:space="preserve"> </w:t>
      </w:r>
      <w:r>
        <w:rPr>
          <w:sz w:val="24"/>
        </w:rPr>
        <w:t>como</w:t>
      </w:r>
      <w:r>
        <w:rPr>
          <w:spacing w:val="-2"/>
          <w:sz w:val="24"/>
        </w:rPr>
        <w:t xml:space="preserve"> </w:t>
      </w:r>
      <w:r>
        <w:rPr>
          <w:sz w:val="24"/>
        </w:rPr>
        <w:t>os</w:t>
      </w:r>
      <w:r>
        <w:rPr>
          <w:spacing w:val="-3"/>
          <w:sz w:val="24"/>
        </w:rPr>
        <w:t xml:space="preserve"> </w:t>
      </w:r>
      <w:r>
        <w:rPr>
          <w:sz w:val="24"/>
        </w:rPr>
        <w:t>prazos</w:t>
      </w:r>
      <w:r>
        <w:rPr>
          <w:spacing w:val="-2"/>
          <w:sz w:val="24"/>
        </w:rPr>
        <w:t xml:space="preserve"> </w:t>
      </w:r>
      <w:r>
        <w:rPr>
          <w:sz w:val="24"/>
        </w:rPr>
        <w:t>para</w:t>
      </w:r>
      <w:r>
        <w:rPr>
          <w:spacing w:val="-4"/>
          <w:sz w:val="24"/>
        </w:rPr>
        <w:t xml:space="preserve"> </w:t>
      </w:r>
      <w:r>
        <w:rPr>
          <w:sz w:val="24"/>
        </w:rPr>
        <w:t>entrega</w:t>
      </w:r>
      <w:r>
        <w:rPr>
          <w:spacing w:val="-2"/>
          <w:sz w:val="24"/>
        </w:rPr>
        <w:t xml:space="preserve"> </w:t>
      </w:r>
      <w:r>
        <w:rPr>
          <w:sz w:val="24"/>
        </w:rPr>
        <w:t>e recebimento,</w:t>
      </w:r>
      <w:r>
        <w:rPr>
          <w:spacing w:val="-10"/>
          <w:sz w:val="24"/>
        </w:rPr>
        <w:t xml:space="preserve"> </w:t>
      </w:r>
      <w:r>
        <w:rPr>
          <w:sz w:val="24"/>
        </w:rPr>
        <w:t>as</w:t>
      </w:r>
      <w:r>
        <w:rPr>
          <w:spacing w:val="-10"/>
          <w:sz w:val="24"/>
        </w:rPr>
        <w:t xml:space="preserve"> </w:t>
      </w:r>
      <w:r>
        <w:rPr>
          <w:sz w:val="24"/>
        </w:rPr>
        <w:t>obrigações</w:t>
      </w:r>
      <w:r>
        <w:rPr>
          <w:spacing w:val="-10"/>
          <w:sz w:val="24"/>
        </w:rPr>
        <w:t xml:space="preserve"> </w:t>
      </w:r>
      <w:r>
        <w:rPr>
          <w:sz w:val="24"/>
        </w:rPr>
        <w:t>da</w:t>
      </w:r>
      <w:r>
        <w:rPr>
          <w:spacing w:val="-9"/>
          <w:sz w:val="24"/>
        </w:rPr>
        <w:t xml:space="preserve"> </w:t>
      </w:r>
      <w:r>
        <w:rPr>
          <w:sz w:val="24"/>
        </w:rPr>
        <w:t>Administração</w:t>
      </w:r>
      <w:r>
        <w:rPr>
          <w:spacing w:val="-10"/>
          <w:sz w:val="24"/>
        </w:rPr>
        <w:t xml:space="preserve"> </w:t>
      </w:r>
      <w:r>
        <w:rPr>
          <w:sz w:val="24"/>
        </w:rPr>
        <w:t>e</w:t>
      </w:r>
      <w:r>
        <w:rPr>
          <w:spacing w:val="-10"/>
          <w:sz w:val="24"/>
        </w:rPr>
        <w:t xml:space="preserve"> </w:t>
      </w:r>
      <w:r>
        <w:rPr>
          <w:sz w:val="24"/>
        </w:rPr>
        <w:t>do</w:t>
      </w:r>
      <w:r>
        <w:rPr>
          <w:spacing w:val="-9"/>
          <w:sz w:val="24"/>
        </w:rPr>
        <w:t xml:space="preserve"> </w:t>
      </w:r>
      <w:r>
        <w:rPr>
          <w:sz w:val="24"/>
        </w:rPr>
        <w:t>fornecedor</w:t>
      </w:r>
      <w:r>
        <w:rPr>
          <w:spacing w:val="-9"/>
          <w:sz w:val="24"/>
        </w:rPr>
        <w:t xml:space="preserve"> </w:t>
      </w:r>
      <w:r>
        <w:rPr>
          <w:sz w:val="24"/>
        </w:rPr>
        <w:t>registrado,</w:t>
      </w:r>
      <w:r>
        <w:rPr>
          <w:spacing w:val="-10"/>
          <w:sz w:val="24"/>
        </w:rPr>
        <w:t xml:space="preserve"> </w:t>
      </w:r>
      <w:r>
        <w:rPr>
          <w:sz w:val="24"/>
        </w:rPr>
        <w:t>penalidades</w:t>
      </w:r>
    </w:p>
    <w:p w:rsidR="002D5F79" w:rsidRDefault="002D5F79">
      <w:pPr>
        <w:pStyle w:val="PargrafodaLista"/>
        <w:spacing w:line="360" w:lineRule="auto"/>
        <w:rPr>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pPr>
    </w:p>
    <w:p w:rsidR="002D5F79" w:rsidRDefault="00B0013F">
      <w:pPr>
        <w:pStyle w:val="Corpodetexto"/>
        <w:spacing w:line="357" w:lineRule="auto"/>
        <w:ind w:right="1073"/>
      </w:pPr>
      <w:r>
        <w:t>e demais condições do ajuste, encontram-se definidos no Termo de Referência, ANEXO ao Edital.</w:t>
      </w:r>
    </w:p>
    <w:p w:rsidR="002D5F79" w:rsidRDefault="00B0013F">
      <w:pPr>
        <w:pStyle w:val="PargrafodaLista"/>
        <w:numPr>
          <w:ilvl w:val="1"/>
          <w:numId w:val="1"/>
        </w:numPr>
        <w:tabs>
          <w:tab w:val="left" w:pos="2079"/>
        </w:tabs>
        <w:spacing w:before="4" w:line="360" w:lineRule="auto"/>
        <w:ind w:right="1073" w:firstLine="66"/>
        <w:jc w:val="both"/>
        <w:rPr>
          <w:sz w:val="24"/>
        </w:rPr>
      </w:pPr>
      <w:r>
        <w:rPr>
          <w:sz w:val="24"/>
        </w:rPr>
        <w:t>No</w:t>
      </w:r>
      <w:r>
        <w:rPr>
          <w:spacing w:val="-6"/>
          <w:sz w:val="24"/>
        </w:rPr>
        <w:t xml:space="preserve"> </w:t>
      </w:r>
      <w:r>
        <w:rPr>
          <w:sz w:val="24"/>
        </w:rPr>
        <w:t>caso</w:t>
      </w:r>
      <w:r>
        <w:rPr>
          <w:spacing w:val="-6"/>
          <w:sz w:val="24"/>
        </w:rPr>
        <w:t xml:space="preserve"> </w:t>
      </w:r>
      <w:r>
        <w:rPr>
          <w:sz w:val="24"/>
        </w:rPr>
        <w:t>de</w:t>
      </w:r>
      <w:r>
        <w:rPr>
          <w:spacing w:val="-6"/>
          <w:sz w:val="24"/>
        </w:rPr>
        <w:t xml:space="preserve"> </w:t>
      </w:r>
      <w:r>
        <w:rPr>
          <w:sz w:val="24"/>
        </w:rPr>
        <w:t>adjudicação</w:t>
      </w:r>
      <w:r>
        <w:rPr>
          <w:spacing w:val="-7"/>
          <w:sz w:val="24"/>
        </w:rPr>
        <w:t xml:space="preserve"> </w:t>
      </w:r>
      <w:r>
        <w:rPr>
          <w:sz w:val="24"/>
        </w:rPr>
        <w:t>por</w:t>
      </w:r>
      <w:r>
        <w:rPr>
          <w:spacing w:val="-7"/>
          <w:sz w:val="24"/>
        </w:rPr>
        <w:t xml:space="preserve"> </w:t>
      </w:r>
      <w:r>
        <w:rPr>
          <w:sz w:val="24"/>
        </w:rPr>
        <w:t>preço</w:t>
      </w:r>
      <w:r>
        <w:rPr>
          <w:spacing w:val="-5"/>
          <w:sz w:val="24"/>
        </w:rPr>
        <w:t xml:space="preserve"> </w:t>
      </w:r>
      <w:r>
        <w:rPr>
          <w:sz w:val="24"/>
        </w:rPr>
        <w:t>por</w:t>
      </w:r>
      <w:r>
        <w:rPr>
          <w:spacing w:val="-7"/>
          <w:sz w:val="24"/>
        </w:rPr>
        <w:t xml:space="preserve"> </w:t>
      </w:r>
      <w:r>
        <w:rPr>
          <w:sz w:val="24"/>
        </w:rPr>
        <w:t>lote</w:t>
      </w:r>
      <w:r>
        <w:rPr>
          <w:spacing w:val="-6"/>
          <w:sz w:val="24"/>
        </w:rPr>
        <w:t xml:space="preserve"> </w:t>
      </w:r>
      <w:r>
        <w:rPr>
          <w:sz w:val="24"/>
        </w:rPr>
        <w:t>de</w:t>
      </w:r>
      <w:r>
        <w:rPr>
          <w:spacing w:val="-6"/>
          <w:sz w:val="24"/>
        </w:rPr>
        <w:t xml:space="preserve"> </w:t>
      </w:r>
      <w:r>
        <w:rPr>
          <w:sz w:val="24"/>
        </w:rPr>
        <w:t>grupo</w:t>
      </w:r>
      <w:r>
        <w:rPr>
          <w:spacing w:val="-6"/>
          <w:sz w:val="24"/>
        </w:rPr>
        <w:t xml:space="preserve"> </w:t>
      </w:r>
      <w:r>
        <w:rPr>
          <w:sz w:val="24"/>
        </w:rPr>
        <w:t>de</w:t>
      </w:r>
      <w:r>
        <w:rPr>
          <w:spacing w:val="-6"/>
          <w:sz w:val="24"/>
        </w:rPr>
        <w:t xml:space="preserve"> </w:t>
      </w:r>
      <w:r>
        <w:rPr>
          <w:sz w:val="24"/>
        </w:rPr>
        <w:t>itens,</w:t>
      </w:r>
      <w:r>
        <w:rPr>
          <w:spacing w:val="-7"/>
          <w:sz w:val="24"/>
        </w:rPr>
        <w:t xml:space="preserve"> </w:t>
      </w:r>
      <w:r>
        <w:rPr>
          <w:sz w:val="24"/>
        </w:rPr>
        <w:t>só</w:t>
      </w:r>
      <w:r>
        <w:rPr>
          <w:spacing w:val="-7"/>
          <w:sz w:val="24"/>
        </w:rPr>
        <w:t xml:space="preserve"> </w:t>
      </w:r>
      <w:r>
        <w:rPr>
          <w:sz w:val="24"/>
        </w:rPr>
        <w:t>será</w:t>
      </w:r>
      <w:r>
        <w:rPr>
          <w:spacing w:val="-6"/>
          <w:sz w:val="24"/>
        </w:rPr>
        <w:t xml:space="preserve"> </w:t>
      </w:r>
      <w:r>
        <w:rPr>
          <w:sz w:val="24"/>
        </w:rPr>
        <w:t>admitida</w:t>
      </w:r>
      <w:r>
        <w:rPr>
          <w:spacing w:val="-8"/>
          <w:sz w:val="24"/>
        </w:rPr>
        <w:t xml:space="preserve"> </w:t>
      </w:r>
      <w:r>
        <w:rPr>
          <w:sz w:val="24"/>
        </w:rPr>
        <w:t>a contratação de parte de itens do grupo se houver prévia pesquisa de mercado e demonstração de sua vantagem para o órgão ou a entidade.</w:t>
      </w:r>
    </w:p>
    <w:p w:rsidR="002D5F79" w:rsidRDefault="002D5F79">
      <w:pPr>
        <w:pStyle w:val="Corpodetexto"/>
        <w:spacing w:before="138"/>
        <w:ind w:left="0"/>
        <w:jc w:val="left"/>
      </w:pPr>
    </w:p>
    <w:p w:rsidR="002D5F79" w:rsidRDefault="00B0013F">
      <w:pPr>
        <w:pStyle w:val="Corpodetexto"/>
        <w:spacing w:line="360" w:lineRule="auto"/>
        <w:ind w:right="1072"/>
      </w:pPr>
      <w:r>
        <w:t>Para firmeza e validade do pactuado, a presente Ata foi lavrada em 02 vias de igual teor,</w:t>
      </w:r>
      <w:r>
        <w:rPr>
          <w:spacing w:val="-16"/>
        </w:rPr>
        <w:t xml:space="preserve"> </w:t>
      </w:r>
      <w:r>
        <w:t>que,</w:t>
      </w:r>
      <w:r>
        <w:rPr>
          <w:spacing w:val="-16"/>
        </w:rPr>
        <w:t xml:space="preserve"> </w:t>
      </w:r>
      <w:r>
        <w:t>depois</w:t>
      </w:r>
      <w:r>
        <w:rPr>
          <w:spacing w:val="-16"/>
        </w:rPr>
        <w:t xml:space="preserve"> </w:t>
      </w:r>
      <w:r>
        <w:t>de</w:t>
      </w:r>
      <w:r>
        <w:rPr>
          <w:spacing w:val="-15"/>
        </w:rPr>
        <w:t xml:space="preserve"> </w:t>
      </w:r>
      <w:r>
        <w:t>lida</w:t>
      </w:r>
      <w:r>
        <w:rPr>
          <w:spacing w:val="-15"/>
        </w:rPr>
        <w:t xml:space="preserve"> </w:t>
      </w:r>
      <w:r>
        <w:t>e</w:t>
      </w:r>
      <w:r>
        <w:rPr>
          <w:spacing w:val="-16"/>
        </w:rPr>
        <w:t xml:space="preserve"> </w:t>
      </w:r>
      <w:r>
        <w:t>achada</w:t>
      </w:r>
      <w:r>
        <w:rPr>
          <w:spacing w:val="-16"/>
        </w:rPr>
        <w:t xml:space="preserve"> </w:t>
      </w:r>
      <w:r>
        <w:t>em</w:t>
      </w:r>
      <w:r>
        <w:rPr>
          <w:spacing w:val="-16"/>
        </w:rPr>
        <w:t xml:space="preserve"> </w:t>
      </w:r>
      <w:r>
        <w:t>ordem,</w:t>
      </w:r>
      <w:r>
        <w:rPr>
          <w:spacing w:val="-16"/>
        </w:rPr>
        <w:t xml:space="preserve"> </w:t>
      </w:r>
      <w:r>
        <w:t>vai</w:t>
      </w:r>
      <w:r>
        <w:rPr>
          <w:spacing w:val="-15"/>
        </w:rPr>
        <w:t xml:space="preserve"> </w:t>
      </w:r>
      <w:r>
        <w:t>assinada</w:t>
      </w:r>
      <w:r>
        <w:rPr>
          <w:spacing w:val="-15"/>
        </w:rPr>
        <w:t xml:space="preserve"> </w:t>
      </w:r>
      <w:r>
        <w:t>pelas</w:t>
      </w:r>
      <w:r>
        <w:rPr>
          <w:spacing w:val="-16"/>
        </w:rPr>
        <w:t xml:space="preserve"> </w:t>
      </w:r>
      <w:r>
        <w:t>partes</w:t>
      </w:r>
      <w:r>
        <w:rPr>
          <w:spacing w:val="-16"/>
        </w:rPr>
        <w:t xml:space="preserve"> </w:t>
      </w:r>
      <w:r>
        <w:t>e</w:t>
      </w:r>
      <w:r>
        <w:rPr>
          <w:spacing w:val="-16"/>
        </w:rPr>
        <w:t xml:space="preserve"> </w:t>
      </w:r>
      <w:r>
        <w:t>encaminhada cópia aos demais órgãos participantes caso houver.</w:t>
      </w:r>
    </w:p>
    <w:p w:rsidR="002D5F79" w:rsidRDefault="002D5F79">
      <w:pPr>
        <w:pStyle w:val="Corpodetexto"/>
        <w:spacing w:before="138"/>
        <w:ind w:left="0"/>
        <w:jc w:val="left"/>
      </w:pPr>
    </w:p>
    <w:p w:rsidR="002D5F79" w:rsidRDefault="00B0013F">
      <w:pPr>
        <w:ind w:left="346"/>
        <w:jc w:val="center"/>
        <w:rPr>
          <w:sz w:val="24"/>
        </w:rPr>
      </w:pPr>
      <w:r>
        <w:rPr>
          <w:rFonts w:ascii="Arial" w:hAnsi="Arial"/>
          <w:b/>
          <w:sz w:val="24"/>
        </w:rPr>
        <w:t>CORRENTINA</w:t>
      </w:r>
      <w:r>
        <w:rPr>
          <w:sz w:val="24"/>
        </w:rPr>
        <w:t>,</w:t>
      </w:r>
      <w:r>
        <w:rPr>
          <w:spacing w:val="-1"/>
          <w:sz w:val="24"/>
        </w:rPr>
        <w:t xml:space="preserve"> </w:t>
      </w:r>
      <w:r>
        <w:rPr>
          <w:rFonts w:ascii="Arial" w:hAnsi="Arial"/>
          <w:b/>
          <w:sz w:val="24"/>
        </w:rPr>
        <w:t>XX</w:t>
      </w:r>
      <w:r>
        <w:rPr>
          <w:rFonts w:ascii="Arial" w:hAnsi="Arial"/>
          <w:b/>
          <w:spacing w:val="-4"/>
          <w:sz w:val="24"/>
        </w:rPr>
        <w:t xml:space="preserve"> </w:t>
      </w:r>
      <w:r>
        <w:rPr>
          <w:sz w:val="24"/>
        </w:rPr>
        <w:t>(dia)</w:t>
      </w:r>
      <w:r>
        <w:rPr>
          <w:spacing w:val="-2"/>
          <w:sz w:val="24"/>
        </w:rPr>
        <w:t xml:space="preserve"> </w:t>
      </w:r>
      <w:r>
        <w:rPr>
          <w:sz w:val="24"/>
        </w:rPr>
        <w:t>de</w:t>
      </w:r>
      <w:r>
        <w:rPr>
          <w:spacing w:val="-3"/>
          <w:sz w:val="24"/>
        </w:rPr>
        <w:t xml:space="preserve"> </w:t>
      </w:r>
      <w:r>
        <w:rPr>
          <w:rFonts w:ascii="Arial" w:hAnsi="Arial"/>
          <w:b/>
          <w:sz w:val="24"/>
        </w:rPr>
        <w:t>XXX</w:t>
      </w:r>
      <w:r>
        <w:rPr>
          <w:rFonts w:ascii="Arial" w:hAnsi="Arial"/>
          <w:b/>
          <w:spacing w:val="-3"/>
          <w:sz w:val="24"/>
        </w:rPr>
        <w:t xml:space="preserve"> </w:t>
      </w:r>
      <w:r>
        <w:rPr>
          <w:sz w:val="24"/>
        </w:rPr>
        <w:t>(mês)</w:t>
      </w:r>
      <w:r>
        <w:rPr>
          <w:spacing w:val="-3"/>
          <w:sz w:val="24"/>
        </w:rPr>
        <w:t xml:space="preserve"> </w:t>
      </w:r>
      <w:r>
        <w:rPr>
          <w:sz w:val="24"/>
        </w:rPr>
        <w:t>de</w:t>
      </w:r>
      <w:r>
        <w:rPr>
          <w:spacing w:val="-2"/>
          <w:sz w:val="24"/>
        </w:rPr>
        <w:t xml:space="preserve"> </w:t>
      </w:r>
      <w:r>
        <w:rPr>
          <w:spacing w:val="-4"/>
          <w:sz w:val="24"/>
        </w:rPr>
        <w:t>2025</w:t>
      </w:r>
    </w:p>
    <w:p w:rsidR="002D5F79" w:rsidRDefault="002D5F79">
      <w:pPr>
        <w:pStyle w:val="Corpodetexto"/>
        <w:ind w:left="0"/>
        <w:jc w:val="left"/>
        <w:rPr>
          <w:sz w:val="20"/>
        </w:rPr>
      </w:pPr>
    </w:p>
    <w:p w:rsidR="002D5F79" w:rsidRDefault="002D5F79">
      <w:pPr>
        <w:pStyle w:val="Corpodetexto"/>
        <w:ind w:left="0"/>
        <w:jc w:val="left"/>
        <w:rPr>
          <w:sz w:val="20"/>
        </w:rPr>
      </w:pPr>
    </w:p>
    <w:p w:rsidR="002D5F79" w:rsidRDefault="002D5F79">
      <w:pPr>
        <w:pStyle w:val="Corpodetexto"/>
        <w:ind w:left="0"/>
        <w:jc w:val="left"/>
        <w:rPr>
          <w:sz w:val="20"/>
        </w:rPr>
      </w:pPr>
    </w:p>
    <w:p w:rsidR="002D5F79" w:rsidRDefault="002D5F79">
      <w:pPr>
        <w:pStyle w:val="Corpodetexto"/>
        <w:ind w:left="0"/>
        <w:jc w:val="left"/>
        <w:rPr>
          <w:sz w:val="20"/>
        </w:rPr>
      </w:pPr>
    </w:p>
    <w:p w:rsidR="002D5F79" w:rsidRDefault="00B0013F">
      <w:pPr>
        <w:pStyle w:val="Corpodetexto"/>
        <w:spacing w:before="58"/>
        <w:ind w:left="0"/>
        <w:jc w:val="left"/>
        <w:rPr>
          <w:sz w:val="20"/>
        </w:rPr>
      </w:pPr>
      <w:r>
        <w:rPr>
          <w:noProof/>
          <w:sz w:val="20"/>
          <w:lang w:val="pt-BR" w:eastAsia="pt-BR"/>
        </w:rPr>
        <mc:AlternateContent>
          <mc:Choice Requires="wps">
            <w:drawing>
              <wp:anchor distT="0" distB="0" distL="0" distR="0" simplePos="0" relativeHeight="487590912" behindDoc="1" locked="0" layoutInCell="1" allowOverlap="1">
                <wp:simplePos x="0" y="0"/>
                <wp:positionH relativeFrom="page">
                  <wp:posOffset>2325751</wp:posOffset>
                </wp:positionH>
                <wp:positionV relativeFrom="paragraph">
                  <wp:posOffset>198340</wp:posOffset>
                </wp:positionV>
                <wp:extent cx="3305175" cy="1270"/>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5175" cy="1270"/>
                        </a:xfrm>
                        <a:custGeom>
                          <a:avLst/>
                          <a:gdLst/>
                          <a:ahLst/>
                          <a:cxnLst/>
                          <a:rect l="l" t="t" r="r" b="b"/>
                          <a:pathLst>
                            <a:path w="3305175">
                              <a:moveTo>
                                <a:pt x="0" y="0"/>
                              </a:moveTo>
                              <a:lnTo>
                                <a:pt x="330494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8F38FB" id="Graphic 60" o:spid="_x0000_s1026" style="position:absolute;margin-left:183.15pt;margin-top:15.6pt;width:260.2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3305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" path="m,l3304946,e" filled="f" strokeweight=".26669mm">
                <v:path arrowok="t"/>
                <w10:wrap type="topAndBottom" anchorx="page"/>
              </v:shape>
            </w:pict>
          </mc:Fallback>
        </mc:AlternateContent>
      </w:r>
    </w:p>
    <w:p w:rsidR="002D5F79" w:rsidRDefault="00B0013F">
      <w:pPr>
        <w:pStyle w:val="Corpodetexto"/>
        <w:spacing w:before="141" w:line="360" w:lineRule="auto"/>
        <w:ind w:left="4529" w:right="2951" w:hanging="600"/>
        <w:jc w:val="left"/>
      </w:pPr>
      <w:r>
        <w:t>Prefeitura</w:t>
      </w:r>
      <w:r>
        <w:rPr>
          <w:spacing w:val="-12"/>
        </w:rPr>
        <w:t xml:space="preserve"> </w:t>
      </w:r>
      <w:r>
        <w:t>Municipal</w:t>
      </w:r>
      <w:r>
        <w:rPr>
          <w:spacing w:val="-12"/>
        </w:rPr>
        <w:t xml:space="preserve"> </w:t>
      </w:r>
      <w:r>
        <w:t>de</w:t>
      </w:r>
      <w:r>
        <w:rPr>
          <w:spacing w:val="-11"/>
        </w:rPr>
        <w:t xml:space="preserve"> </w:t>
      </w:r>
      <w:r>
        <w:t>CORRENTINA CNPJ: 14.221.741/0001-07</w:t>
      </w:r>
    </w:p>
    <w:p w:rsidR="002D5F79" w:rsidRDefault="002D5F79">
      <w:pPr>
        <w:pStyle w:val="Corpodetexto"/>
        <w:ind w:left="0"/>
        <w:jc w:val="left"/>
        <w:rPr>
          <w:sz w:val="20"/>
        </w:rPr>
      </w:pPr>
    </w:p>
    <w:p w:rsidR="002D5F79" w:rsidRDefault="002D5F79">
      <w:pPr>
        <w:pStyle w:val="Corpodetexto"/>
        <w:ind w:left="0"/>
        <w:jc w:val="left"/>
        <w:rPr>
          <w:sz w:val="20"/>
        </w:rPr>
      </w:pPr>
    </w:p>
    <w:p w:rsidR="002D5F79" w:rsidRDefault="002D5F79">
      <w:pPr>
        <w:pStyle w:val="Corpodetexto"/>
        <w:ind w:left="0"/>
        <w:jc w:val="left"/>
        <w:rPr>
          <w:sz w:val="20"/>
        </w:rPr>
      </w:pPr>
    </w:p>
    <w:p w:rsidR="002D5F79" w:rsidRDefault="00B0013F">
      <w:pPr>
        <w:pStyle w:val="Corpodetexto"/>
        <w:spacing w:before="149"/>
        <w:ind w:left="0"/>
        <w:jc w:val="left"/>
        <w:rPr>
          <w:sz w:val="20"/>
        </w:rPr>
      </w:pPr>
      <w:r>
        <w:rPr>
          <w:noProof/>
          <w:sz w:val="20"/>
          <w:lang w:val="pt-BR" w:eastAsia="pt-BR"/>
        </w:rPr>
        <mc:AlternateContent>
          <mc:Choice Requires="wps">
            <w:drawing>
              <wp:anchor distT="0" distB="0" distL="0" distR="0" simplePos="0" relativeHeight="487591424" behindDoc="1" locked="0" layoutInCell="1" allowOverlap="1">
                <wp:simplePos x="0" y="0"/>
                <wp:positionH relativeFrom="page">
                  <wp:posOffset>2325751</wp:posOffset>
                </wp:positionH>
                <wp:positionV relativeFrom="paragraph">
                  <wp:posOffset>256266</wp:posOffset>
                </wp:positionV>
                <wp:extent cx="3305175" cy="1270"/>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5175" cy="1270"/>
                        </a:xfrm>
                        <a:custGeom>
                          <a:avLst/>
                          <a:gdLst/>
                          <a:ahLst/>
                          <a:cxnLst/>
                          <a:rect l="l" t="t" r="r" b="b"/>
                          <a:pathLst>
                            <a:path w="3305175">
                              <a:moveTo>
                                <a:pt x="0" y="0"/>
                              </a:moveTo>
                              <a:lnTo>
                                <a:pt x="330494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7928F4" id="Graphic 61" o:spid="_x0000_s1026" style="position:absolute;margin-left:183.15pt;margin-top:20.2pt;width:260.25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3305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" path="m,l3304946,e" filled="f" strokeweight=".26669mm">
                <v:path arrowok="t"/>
                <w10:wrap type="topAndBottom" anchorx="page"/>
              </v:shape>
            </w:pict>
          </mc:Fallback>
        </mc:AlternateContent>
      </w:r>
    </w:p>
    <w:p w:rsidR="002D5F79" w:rsidRDefault="00B0013F">
      <w:pPr>
        <w:pStyle w:val="Corpodetexto"/>
        <w:spacing w:before="141" w:line="360" w:lineRule="auto"/>
        <w:ind w:left="4573" w:right="4228"/>
        <w:jc w:val="center"/>
      </w:pPr>
      <w:r>
        <w:t>Empresa</w:t>
      </w:r>
      <w:r>
        <w:rPr>
          <w:spacing w:val="-17"/>
        </w:rPr>
        <w:t xml:space="preserve"> </w:t>
      </w:r>
      <w:r>
        <w:t>Vencedora CNPJ: xxxxxxxxxx</w:t>
      </w:r>
    </w:p>
    <w:p w:rsidR="002D5F79" w:rsidRDefault="002D5F79">
      <w:pPr>
        <w:pStyle w:val="Corpodetexto"/>
        <w:spacing w:line="360" w:lineRule="auto"/>
        <w:jc w:val="center"/>
        <w:sectPr w:rsidR="002D5F79">
          <w:pgSz w:w="11910" w:h="16840"/>
          <w:pgMar w:top="1840" w:right="0" w:bottom="1020" w:left="283" w:header="658" w:footer="834" w:gutter="0"/>
          <w:cols w:space="720"/>
        </w:sectPr>
      </w:pPr>
    </w:p>
    <w:p w:rsidR="002D5F79" w:rsidRDefault="002D5F79">
      <w:pPr>
        <w:pStyle w:val="Corpodetexto"/>
        <w:ind w:left="0"/>
        <w:jc w:val="left"/>
      </w:pPr>
    </w:p>
    <w:p w:rsidR="002D5F79" w:rsidRDefault="002D5F79">
      <w:pPr>
        <w:pStyle w:val="Corpodetexto"/>
        <w:ind w:left="0"/>
        <w:jc w:val="left"/>
      </w:pPr>
    </w:p>
    <w:p w:rsidR="002D5F79" w:rsidRDefault="002D5F79">
      <w:pPr>
        <w:pStyle w:val="Corpodetexto"/>
        <w:ind w:left="0"/>
        <w:jc w:val="left"/>
      </w:pPr>
    </w:p>
    <w:p w:rsidR="002D5F79" w:rsidRDefault="00B0013F">
      <w:pPr>
        <w:pStyle w:val="Ttulo1"/>
        <w:spacing w:line="720" w:lineRule="auto"/>
        <w:ind w:left="4689" w:right="4033" w:firstLine="866"/>
        <w:jc w:val="left"/>
      </w:pPr>
      <w:r>
        <w:rPr>
          <w:spacing w:val="-2"/>
        </w:rPr>
        <w:t xml:space="preserve">ANEXO </w:t>
      </w:r>
      <w:r>
        <w:t>CADASTRO</w:t>
      </w:r>
      <w:r>
        <w:rPr>
          <w:spacing w:val="-17"/>
        </w:rPr>
        <w:t xml:space="preserve"> </w:t>
      </w:r>
      <w:r>
        <w:t>RESERVA</w:t>
      </w:r>
    </w:p>
    <w:p w:rsidR="002D5F79" w:rsidRDefault="00B0013F">
      <w:pPr>
        <w:spacing w:line="360" w:lineRule="auto"/>
        <w:ind w:left="1419" w:right="1077"/>
        <w:rPr>
          <w:sz w:val="24"/>
        </w:rPr>
      </w:pPr>
      <w:r>
        <w:rPr>
          <w:sz w:val="24"/>
        </w:rPr>
        <w:t xml:space="preserve">Seguindo a ordem de classificação, segue </w:t>
      </w:r>
      <w:r>
        <w:rPr>
          <w:rFonts w:ascii="Arial" w:hAnsi="Arial"/>
          <w:b/>
          <w:sz w:val="24"/>
        </w:rPr>
        <w:t>relação de fornecedores que aceitaram cotar os itens com preços iguais ao adjudicatário</w:t>
      </w:r>
      <w:r>
        <w:rPr>
          <w:sz w:val="24"/>
        </w:rPr>
        <w:t>:</w:t>
      </w:r>
    </w:p>
    <w:p w:rsidR="002D5F79" w:rsidRDefault="002D5F79">
      <w:pPr>
        <w:pStyle w:val="Corpodetexto"/>
        <w:spacing w:before="187" w:after="1"/>
        <w:ind w:left="0"/>
        <w:jc w:val="left"/>
        <w:rPr>
          <w:sz w:val="20"/>
        </w:rPr>
      </w:pPr>
    </w:p>
    <w:tbl>
      <w:tblPr>
        <w:tblStyle w:val="TableNormal"/>
        <w:tblW w:w="0" w:type="auto"/>
        <w:tblInd w:w="143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6"/>
        <w:gridCol w:w="2610"/>
        <w:gridCol w:w="1518"/>
        <w:gridCol w:w="1120"/>
        <w:gridCol w:w="1123"/>
        <w:gridCol w:w="840"/>
        <w:gridCol w:w="842"/>
        <w:gridCol w:w="844"/>
      </w:tblGrid>
      <w:tr w:rsidR="002D5F79">
        <w:trPr>
          <w:trHeight w:val="828"/>
        </w:trPr>
        <w:tc>
          <w:tcPr>
            <w:tcW w:w="496" w:type="dxa"/>
            <w:vMerge w:val="restart"/>
          </w:tcPr>
          <w:p w:rsidR="002D5F79" w:rsidRDefault="002D5F79">
            <w:pPr>
              <w:pStyle w:val="TableParagraph"/>
              <w:rPr>
                <w:sz w:val="24"/>
              </w:rPr>
            </w:pPr>
          </w:p>
          <w:p w:rsidR="002D5F79" w:rsidRDefault="002D5F79">
            <w:pPr>
              <w:pStyle w:val="TableParagraph"/>
              <w:spacing w:before="68"/>
              <w:rPr>
                <w:sz w:val="24"/>
              </w:rPr>
            </w:pPr>
          </w:p>
          <w:p w:rsidR="002D5F79" w:rsidRDefault="00B0013F">
            <w:pPr>
              <w:pStyle w:val="TableParagraph"/>
              <w:spacing w:line="360" w:lineRule="auto"/>
              <w:ind w:left="7" w:right="166"/>
              <w:jc w:val="both"/>
              <w:rPr>
                <w:rFonts w:ascii="Arial"/>
                <w:b/>
                <w:sz w:val="24"/>
              </w:rPr>
            </w:pPr>
            <w:r>
              <w:rPr>
                <w:rFonts w:ascii="Arial"/>
                <w:b/>
                <w:spacing w:val="-4"/>
                <w:sz w:val="24"/>
              </w:rPr>
              <w:t xml:space="preserve">Ite </w:t>
            </w:r>
            <w:r>
              <w:rPr>
                <w:rFonts w:ascii="Arial"/>
                <w:b/>
                <w:spacing w:val="-10"/>
                <w:sz w:val="24"/>
              </w:rPr>
              <w:t xml:space="preserve">m </w:t>
            </w:r>
            <w:r>
              <w:rPr>
                <w:rFonts w:ascii="Arial"/>
                <w:b/>
                <w:spacing w:val="-6"/>
                <w:sz w:val="24"/>
              </w:rPr>
              <w:t xml:space="preserve">do </w:t>
            </w:r>
            <w:r>
              <w:rPr>
                <w:rFonts w:ascii="Arial"/>
                <w:b/>
                <w:spacing w:val="-7"/>
                <w:sz w:val="24"/>
              </w:rPr>
              <w:t>TR</w:t>
            </w:r>
          </w:p>
        </w:tc>
        <w:tc>
          <w:tcPr>
            <w:tcW w:w="8897" w:type="dxa"/>
            <w:gridSpan w:val="7"/>
          </w:tcPr>
          <w:p w:rsidR="002D5F79" w:rsidRDefault="00B0013F">
            <w:pPr>
              <w:pStyle w:val="TableParagraph"/>
              <w:spacing w:line="274" w:lineRule="exact"/>
              <w:ind w:left="9"/>
              <w:rPr>
                <w:rFonts w:ascii="Arial" w:hAnsi="Arial"/>
                <w:b/>
                <w:sz w:val="24"/>
              </w:rPr>
            </w:pPr>
            <w:r>
              <w:rPr>
                <w:rFonts w:ascii="Arial" w:hAnsi="Arial"/>
                <w:b/>
                <w:sz w:val="24"/>
              </w:rPr>
              <w:t>Fornecedor</w:t>
            </w:r>
            <w:r>
              <w:rPr>
                <w:rFonts w:ascii="Arial" w:hAnsi="Arial"/>
                <w:b/>
                <w:spacing w:val="25"/>
                <w:sz w:val="24"/>
              </w:rPr>
              <w:t xml:space="preserve"> </w:t>
            </w:r>
            <w:r>
              <w:rPr>
                <w:rFonts w:ascii="Arial" w:hAnsi="Arial"/>
                <w:b/>
                <w:sz w:val="24"/>
              </w:rPr>
              <w:t>(razão</w:t>
            </w:r>
            <w:r>
              <w:rPr>
                <w:rFonts w:ascii="Arial" w:hAnsi="Arial"/>
                <w:b/>
                <w:spacing w:val="24"/>
                <w:sz w:val="24"/>
              </w:rPr>
              <w:t xml:space="preserve"> </w:t>
            </w:r>
            <w:r>
              <w:rPr>
                <w:rFonts w:ascii="Arial" w:hAnsi="Arial"/>
                <w:b/>
                <w:sz w:val="24"/>
              </w:rPr>
              <w:t>social</w:t>
            </w:r>
            <w:r>
              <w:rPr>
                <w:rFonts w:ascii="Arial" w:hAnsi="Arial"/>
                <w:b/>
                <w:spacing w:val="26"/>
                <w:sz w:val="24"/>
              </w:rPr>
              <w:t xml:space="preserve"> </w:t>
            </w:r>
            <w:r>
              <w:rPr>
                <w:rFonts w:ascii="Arial" w:hAnsi="Arial"/>
                <w:b/>
                <w:sz w:val="24"/>
              </w:rPr>
              <w:t>XXX,</w:t>
            </w:r>
            <w:r>
              <w:rPr>
                <w:rFonts w:ascii="Arial" w:hAnsi="Arial"/>
                <w:b/>
                <w:spacing w:val="25"/>
                <w:sz w:val="24"/>
              </w:rPr>
              <w:t xml:space="preserve"> </w:t>
            </w:r>
            <w:r>
              <w:rPr>
                <w:rFonts w:ascii="Arial" w:hAnsi="Arial"/>
                <w:b/>
                <w:sz w:val="24"/>
              </w:rPr>
              <w:t>CNPJ/MF</w:t>
            </w:r>
            <w:r>
              <w:rPr>
                <w:rFonts w:ascii="Arial" w:hAnsi="Arial"/>
                <w:b/>
                <w:spacing w:val="24"/>
                <w:sz w:val="24"/>
              </w:rPr>
              <w:t xml:space="preserve"> </w:t>
            </w:r>
            <w:r>
              <w:rPr>
                <w:rFonts w:ascii="Arial" w:hAnsi="Arial"/>
                <w:b/>
                <w:sz w:val="24"/>
              </w:rPr>
              <w:t>XXX,</w:t>
            </w:r>
            <w:r>
              <w:rPr>
                <w:rFonts w:ascii="Arial" w:hAnsi="Arial"/>
                <w:b/>
                <w:spacing w:val="25"/>
                <w:sz w:val="24"/>
              </w:rPr>
              <w:t xml:space="preserve"> </w:t>
            </w:r>
            <w:r>
              <w:rPr>
                <w:rFonts w:ascii="Arial" w:hAnsi="Arial"/>
                <w:b/>
                <w:sz w:val="24"/>
              </w:rPr>
              <w:t>endereço</w:t>
            </w:r>
            <w:r>
              <w:rPr>
                <w:rFonts w:ascii="Arial" w:hAnsi="Arial"/>
                <w:b/>
                <w:spacing w:val="24"/>
                <w:sz w:val="24"/>
              </w:rPr>
              <w:t xml:space="preserve"> </w:t>
            </w:r>
            <w:r>
              <w:rPr>
                <w:rFonts w:ascii="Arial" w:hAnsi="Arial"/>
                <w:b/>
                <w:sz w:val="24"/>
              </w:rPr>
              <w:t>XXX,</w:t>
            </w:r>
            <w:r>
              <w:rPr>
                <w:rFonts w:ascii="Arial" w:hAnsi="Arial"/>
                <w:b/>
                <w:spacing w:val="24"/>
                <w:sz w:val="24"/>
              </w:rPr>
              <w:t xml:space="preserve"> </w:t>
            </w:r>
            <w:r>
              <w:rPr>
                <w:rFonts w:ascii="Arial" w:hAnsi="Arial"/>
                <w:b/>
                <w:sz w:val="24"/>
              </w:rPr>
              <w:t>contatos</w:t>
            </w:r>
            <w:r>
              <w:rPr>
                <w:rFonts w:ascii="Arial" w:hAnsi="Arial"/>
                <w:b/>
                <w:spacing w:val="25"/>
                <w:sz w:val="24"/>
              </w:rPr>
              <w:t xml:space="preserve"> </w:t>
            </w:r>
            <w:r>
              <w:rPr>
                <w:rFonts w:ascii="Arial" w:hAnsi="Arial"/>
                <w:b/>
                <w:spacing w:val="-4"/>
                <w:sz w:val="24"/>
              </w:rPr>
              <w:t>XXX,</w:t>
            </w:r>
          </w:p>
          <w:p w:rsidR="002D5F79" w:rsidRDefault="00B0013F">
            <w:pPr>
              <w:pStyle w:val="TableParagraph"/>
              <w:spacing w:before="138"/>
              <w:ind w:left="9"/>
              <w:rPr>
                <w:rFonts w:ascii="Arial"/>
                <w:b/>
                <w:sz w:val="24"/>
              </w:rPr>
            </w:pPr>
            <w:r>
              <w:rPr>
                <w:rFonts w:ascii="Arial"/>
                <w:b/>
                <w:sz w:val="24"/>
              </w:rPr>
              <w:t>representante</w:t>
            </w:r>
            <w:r>
              <w:rPr>
                <w:rFonts w:ascii="Arial"/>
                <w:b/>
                <w:spacing w:val="-12"/>
                <w:sz w:val="24"/>
              </w:rPr>
              <w:t xml:space="preserve"> </w:t>
            </w:r>
            <w:r>
              <w:rPr>
                <w:rFonts w:ascii="Arial"/>
                <w:b/>
                <w:spacing w:val="-4"/>
                <w:sz w:val="24"/>
              </w:rPr>
              <w:t>XXX)</w:t>
            </w:r>
          </w:p>
        </w:tc>
      </w:tr>
      <w:tr w:rsidR="002D5F79">
        <w:trPr>
          <w:trHeight w:val="2069"/>
        </w:trPr>
        <w:tc>
          <w:tcPr>
            <w:tcW w:w="496" w:type="dxa"/>
            <w:vMerge/>
            <w:tcBorders>
              <w:top w:val="nil"/>
            </w:tcBorders>
          </w:tcPr>
          <w:p w:rsidR="002D5F79" w:rsidRDefault="002D5F79">
            <w:pPr>
              <w:rPr>
                <w:sz w:val="2"/>
                <w:szCs w:val="2"/>
              </w:rPr>
            </w:pPr>
          </w:p>
        </w:tc>
        <w:tc>
          <w:tcPr>
            <w:tcW w:w="2610" w:type="dxa"/>
          </w:tcPr>
          <w:p w:rsidR="002D5F79" w:rsidRDefault="00B0013F">
            <w:pPr>
              <w:pStyle w:val="TableParagraph"/>
              <w:spacing w:line="273" w:lineRule="exact"/>
              <w:ind w:left="4"/>
              <w:jc w:val="center"/>
              <w:rPr>
                <w:rFonts w:ascii="Arial" w:hAnsi="Arial"/>
                <w:b/>
                <w:sz w:val="24"/>
              </w:rPr>
            </w:pPr>
            <w:r>
              <w:rPr>
                <w:rFonts w:ascii="Arial" w:hAnsi="Arial"/>
                <w:b/>
                <w:spacing w:val="-2"/>
                <w:sz w:val="24"/>
              </w:rPr>
              <w:t>Especificação</w:t>
            </w:r>
          </w:p>
        </w:tc>
        <w:tc>
          <w:tcPr>
            <w:tcW w:w="1518" w:type="dxa"/>
          </w:tcPr>
          <w:p w:rsidR="002D5F79" w:rsidRDefault="00B0013F">
            <w:pPr>
              <w:pStyle w:val="TableParagraph"/>
              <w:spacing w:line="360" w:lineRule="auto"/>
              <w:ind w:left="135" w:right="134" w:firstLine="274"/>
              <w:rPr>
                <w:rFonts w:ascii="Arial"/>
                <w:b/>
                <w:sz w:val="24"/>
              </w:rPr>
            </w:pPr>
            <w:r>
              <w:rPr>
                <w:rFonts w:ascii="Arial"/>
                <w:b/>
                <w:spacing w:val="-2"/>
                <w:sz w:val="24"/>
              </w:rPr>
              <w:t xml:space="preserve">Marca </w:t>
            </w:r>
            <w:r>
              <w:rPr>
                <w:rFonts w:ascii="Arial"/>
                <w:b/>
                <w:sz w:val="24"/>
              </w:rPr>
              <w:t>(se</w:t>
            </w:r>
            <w:r>
              <w:rPr>
                <w:rFonts w:ascii="Arial"/>
                <w:b/>
                <w:spacing w:val="-17"/>
                <w:sz w:val="24"/>
              </w:rPr>
              <w:t xml:space="preserve"> </w:t>
            </w:r>
            <w:r>
              <w:rPr>
                <w:rFonts w:ascii="Arial"/>
                <w:b/>
                <w:sz w:val="24"/>
              </w:rPr>
              <w:t>exigida no edital)</w:t>
            </w:r>
          </w:p>
        </w:tc>
        <w:tc>
          <w:tcPr>
            <w:tcW w:w="1120" w:type="dxa"/>
          </w:tcPr>
          <w:p w:rsidR="002D5F79" w:rsidRDefault="00B0013F">
            <w:pPr>
              <w:pStyle w:val="TableParagraph"/>
              <w:spacing w:line="273" w:lineRule="exact"/>
              <w:ind w:left="2"/>
              <w:jc w:val="center"/>
              <w:rPr>
                <w:rFonts w:ascii="Arial"/>
                <w:b/>
                <w:sz w:val="24"/>
              </w:rPr>
            </w:pPr>
            <w:r>
              <w:rPr>
                <w:rFonts w:ascii="Arial"/>
                <w:b/>
                <w:spacing w:val="-2"/>
                <w:sz w:val="24"/>
              </w:rPr>
              <w:t>Unidade</w:t>
            </w:r>
          </w:p>
        </w:tc>
        <w:tc>
          <w:tcPr>
            <w:tcW w:w="1123" w:type="dxa"/>
          </w:tcPr>
          <w:p w:rsidR="002D5F79" w:rsidRDefault="00B0013F">
            <w:pPr>
              <w:pStyle w:val="TableParagraph"/>
              <w:spacing w:line="360" w:lineRule="auto"/>
              <w:ind w:left="3" w:right="5"/>
              <w:jc w:val="center"/>
              <w:rPr>
                <w:rFonts w:ascii="Arial" w:hAnsi="Arial"/>
                <w:b/>
                <w:sz w:val="24"/>
              </w:rPr>
            </w:pPr>
            <w:r>
              <w:rPr>
                <w:rFonts w:ascii="Arial" w:hAnsi="Arial"/>
                <w:b/>
                <w:spacing w:val="-2"/>
                <w:sz w:val="24"/>
              </w:rPr>
              <w:t xml:space="preserve">Quantida </w:t>
            </w:r>
            <w:r>
              <w:rPr>
                <w:rFonts w:ascii="Arial" w:hAnsi="Arial"/>
                <w:b/>
                <w:spacing w:val="-6"/>
                <w:sz w:val="24"/>
              </w:rPr>
              <w:t xml:space="preserve">de </w:t>
            </w:r>
            <w:r>
              <w:rPr>
                <w:rFonts w:ascii="Arial" w:hAnsi="Arial"/>
                <w:b/>
                <w:spacing w:val="-2"/>
                <w:sz w:val="24"/>
              </w:rPr>
              <w:t>máxima</w:t>
            </w:r>
          </w:p>
        </w:tc>
        <w:tc>
          <w:tcPr>
            <w:tcW w:w="840" w:type="dxa"/>
          </w:tcPr>
          <w:p w:rsidR="002D5F79" w:rsidRDefault="00B0013F">
            <w:pPr>
              <w:pStyle w:val="TableParagraph"/>
              <w:spacing w:line="360" w:lineRule="auto"/>
              <w:ind w:left="34" w:right="33"/>
              <w:jc w:val="center"/>
              <w:rPr>
                <w:rFonts w:ascii="Arial" w:hAnsi="Arial"/>
                <w:b/>
                <w:sz w:val="24"/>
              </w:rPr>
            </w:pPr>
            <w:r>
              <w:rPr>
                <w:rFonts w:ascii="Arial" w:hAnsi="Arial"/>
                <w:b/>
                <w:spacing w:val="-2"/>
                <w:sz w:val="24"/>
              </w:rPr>
              <w:t xml:space="preserve">Quanti </w:t>
            </w:r>
            <w:r>
              <w:rPr>
                <w:rFonts w:ascii="Arial" w:hAnsi="Arial"/>
                <w:b/>
                <w:spacing w:val="-4"/>
                <w:sz w:val="24"/>
              </w:rPr>
              <w:t xml:space="preserve">dade </w:t>
            </w:r>
            <w:r>
              <w:rPr>
                <w:rFonts w:ascii="Arial" w:hAnsi="Arial"/>
                <w:b/>
                <w:spacing w:val="-2"/>
                <w:sz w:val="24"/>
              </w:rPr>
              <w:t xml:space="preserve">Mínim </w:t>
            </w:r>
            <w:r>
              <w:rPr>
                <w:rFonts w:ascii="Arial" w:hAnsi="Arial"/>
                <w:b/>
                <w:spacing w:val="-10"/>
                <w:sz w:val="24"/>
              </w:rPr>
              <w:t>a</w:t>
            </w:r>
          </w:p>
        </w:tc>
        <w:tc>
          <w:tcPr>
            <w:tcW w:w="842" w:type="dxa"/>
          </w:tcPr>
          <w:p w:rsidR="002D5F79" w:rsidRDefault="00B0013F">
            <w:pPr>
              <w:pStyle w:val="TableParagraph"/>
              <w:spacing w:line="360" w:lineRule="auto"/>
              <w:ind w:left="53" w:right="48" w:hanging="2"/>
              <w:jc w:val="center"/>
              <w:rPr>
                <w:rFonts w:ascii="Arial" w:hAnsi="Arial"/>
                <w:b/>
                <w:sz w:val="24"/>
              </w:rPr>
            </w:pPr>
            <w:r>
              <w:rPr>
                <w:rFonts w:ascii="Arial" w:hAnsi="Arial"/>
                <w:b/>
                <w:spacing w:val="-2"/>
                <w:sz w:val="24"/>
              </w:rPr>
              <w:t xml:space="preserve">Valor unitári </w:t>
            </w:r>
            <w:r>
              <w:rPr>
                <w:rFonts w:ascii="Arial" w:hAnsi="Arial"/>
                <w:b/>
                <w:spacing w:val="-10"/>
                <w:sz w:val="24"/>
              </w:rPr>
              <w:t>o</w:t>
            </w:r>
          </w:p>
        </w:tc>
        <w:tc>
          <w:tcPr>
            <w:tcW w:w="844" w:type="dxa"/>
          </w:tcPr>
          <w:p w:rsidR="002D5F79" w:rsidRDefault="00B0013F">
            <w:pPr>
              <w:pStyle w:val="TableParagraph"/>
              <w:spacing w:line="360" w:lineRule="auto"/>
              <w:ind w:left="19" w:right="16" w:hanging="3"/>
              <w:jc w:val="center"/>
              <w:rPr>
                <w:rFonts w:ascii="Arial"/>
                <w:b/>
                <w:sz w:val="24"/>
              </w:rPr>
            </w:pPr>
            <w:r>
              <w:rPr>
                <w:rFonts w:ascii="Arial"/>
                <w:b/>
                <w:spacing w:val="-2"/>
                <w:sz w:val="24"/>
              </w:rPr>
              <w:t xml:space="preserve">Prazo garanti </w:t>
            </w:r>
            <w:r>
              <w:rPr>
                <w:rFonts w:ascii="Arial"/>
                <w:b/>
                <w:sz w:val="24"/>
              </w:rPr>
              <w:t xml:space="preserve">a ou </w:t>
            </w:r>
            <w:r>
              <w:rPr>
                <w:rFonts w:ascii="Arial"/>
                <w:b/>
                <w:spacing w:val="-2"/>
                <w:sz w:val="24"/>
              </w:rPr>
              <w:t>valida</w:t>
            </w:r>
          </w:p>
          <w:p w:rsidR="002D5F79" w:rsidRDefault="00B0013F">
            <w:pPr>
              <w:pStyle w:val="TableParagraph"/>
              <w:ind w:right="1"/>
              <w:jc w:val="center"/>
              <w:rPr>
                <w:rFonts w:ascii="Arial"/>
                <w:b/>
                <w:sz w:val="24"/>
              </w:rPr>
            </w:pPr>
            <w:r>
              <w:rPr>
                <w:rFonts w:ascii="Arial"/>
                <w:b/>
                <w:spacing w:val="-5"/>
                <w:sz w:val="24"/>
              </w:rPr>
              <w:t>de</w:t>
            </w:r>
          </w:p>
        </w:tc>
      </w:tr>
      <w:tr w:rsidR="002D5F79">
        <w:trPr>
          <w:trHeight w:val="828"/>
        </w:trPr>
        <w:tc>
          <w:tcPr>
            <w:tcW w:w="496" w:type="dxa"/>
          </w:tcPr>
          <w:p w:rsidR="002D5F79" w:rsidRDefault="00B0013F">
            <w:pPr>
              <w:pStyle w:val="TableParagraph"/>
              <w:spacing w:line="274" w:lineRule="exact"/>
              <w:jc w:val="center"/>
              <w:rPr>
                <w:rFonts w:ascii="Arial"/>
                <w:b/>
                <w:sz w:val="24"/>
              </w:rPr>
            </w:pPr>
            <w:r>
              <w:rPr>
                <w:rFonts w:ascii="Arial"/>
                <w:b/>
                <w:spacing w:val="-5"/>
                <w:sz w:val="24"/>
              </w:rPr>
              <w:t>XX</w:t>
            </w:r>
          </w:p>
          <w:p w:rsidR="002D5F79" w:rsidRDefault="00B0013F">
            <w:pPr>
              <w:pStyle w:val="TableParagraph"/>
              <w:spacing w:before="136"/>
              <w:jc w:val="center"/>
              <w:rPr>
                <w:rFonts w:ascii="Arial"/>
                <w:b/>
                <w:sz w:val="24"/>
              </w:rPr>
            </w:pPr>
            <w:r>
              <w:rPr>
                <w:rFonts w:ascii="Arial"/>
                <w:b/>
                <w:spacing w:val="-10"/>
                <w:sz w:val="24"/>
              </w:rPr>
              <w:t>X</w:t>
            </w:r>
          </w:p>
        </w:tc>
        <w:tc>
          <w:tcPr>
            <w:tcW w:w="2610" w:type="dxa"/>
          </w:tcPr>
          <w:p w:rsidR="002D5F79" w:rsidRDefault="00B0013F">
            <w:pPr>
              <w:pStyle w:val="TableParagraph"/>
              <w:spacing w:line="274" w:lineRule="exact"/>
              <w:ind w:left="4" w:right="2"/>
              <w:jc w:val="center"/>
              <w:rPr>
                <w:rFonts w:ascii="Arial"/>
                <w:b/>
                <w:sz w:val="24"/>
              </w:rPr>
            </w:pPr>
            <w:r>
              <w:rPr>
                <w:rFonts w:ascii="Arial"/>
                <w:b/>
                <w:spacing w:val="-5"/>
                <w:sz w:val="24"/>
              </w:rPr>
              <w:t>XXX</w:t>
            </w:r>
          </w:p>
        </w:tc>
        <w:tc>
          <w:tcPr>
            <w:tcW w:w="1518" w:type="dxa"/>
          </w:tcPr>
          <w:p w:rsidR="002D5F79" w:rsidRDefault="00B0013F">
            <w:pPr>
              <w:pStyle w:val="TableParagraph"/>
              <w:spacing w:line="274" w:lineRule="exact"/>
              <w:jc w:val="center"/>
              <w:rPr>
                <w:rFonts w:ascii="Arial"/>
                <w:b/>
                <w:sz w:val="24"/>
              </w:rPr>
            </w:pPr>
            <w:r>
              <w:rPr>
                <w:rFonts w:ascii="Arial"/>
                <w:b/>
                <w:spacing w:val="-5"/>
                <w:sz w:val="24"/>
              </w:rPr>
              <w:t>XXX</w:t>
            </w:r>
          </w:p>
        </w:tc>
        <w:tc>
          <w:tcPr>
            <w:tcW w:w="1120" w:type="dxa"/>
          </w:tcPr>
          <w:p w:rsidR="002D5F79" w:rsidRDefault="00B0013F">
            <w:pPr>
              <w:pStyle w:val="TableParagraph"/>
              <w:spacing w:line="274" w:lineRule="exact"/>
              <w:ind w:left="2" w:right="1"/>
              <w:jc w:val="center"/>
              <w:rPr>
                <w:rFonts w:ascii="Arial"/>
                <w:b/>
                <w:sz w:val="24"/>
              </w:rPr>
            </w:pPr>
            <w:r>
              <w:rPr>
                <w:rFonts w:ascii="Arial"/>
                <w:b/>
                <w:spacing w:val="-5"/>
                <w:sz w:val="24"/>
              </w:rPr>
              <w:t>XXX</w:t>
            </w:r>
          </w:p>
        </w:tc>
        <w:tc>
          <w:tcPr>
            <w:tcW w:w="1123" w:type="dxa"/>
          </w:tcPr>
          <w:p w:rsidR="002D5F79" w:rsidRDefault="00B0013F">
            <w:pPr>
              <w:pStyle w:val="TableParagraph"/>
              <w:spacing w:line="274" w:lineRule="exact"/>
              <w:ind w:left="318"/>
              <w:rPr>
                <w:rFonts w:ascii="Arial"/>
                <w:b/>
                <w:sz w:val="24"/>
              </w:rPr>
            </w:pPr>
            <w:r>
              <w:rPr>
                <w:rFonts w:ascii="Arial"/>
                <w:b/>
                <w:spacing w:val="-5"/>
                <w:sz w:val="24"/>
              </w:rPr>
              <w:t>XXX</w:t>
            </w:r>
          </w:p>
        </w:tc>
        <w:tc>
          <w:tcPr>
            <w:tcW w:w="840" w:type="dxa"/>
          </w:tcPr>
          <w:p w:rsidR="002D5F79" w:rsidRDefault="00B0013F">
            <w:pPr>
              <w:pStyle w:val="TableParagraph"/>
              <w:spacing w:line="274" w:lineRule="exact"/>
              <w:ind w:left="177"/>
              <w:rPr>
                <w:rFonts w:ascii="Arial"/>
                <w:b/>
                <w:sz w:val="24"/>
              </w:rPr>
            </w:pPr>
            <w:r>
              <w:rPr>
                <w:rFonts w:ascii="Arial"/>
                <w:b/>
                <w:spacing w:val="-5"/>
                <w:sz w:val="24"/>
              </w:rPr>
              <w:t>XXX</w:t>
            </w:r>
          </w:p>
        </w:tc>
        <w:tc>
          <w:tcPr>
            <w:tcW w:w="842" w:type="dxa"/>
          </w:tcPr>
          <w:p w:rsidR="002D5F79" w:rsidRDefault="00B0013F">
            <w:pPr>
              <w:pStyle w:val="TableParagraph"/>
              <w:spacing w:line="274" w:lineRule="exact"/>
              <w:ind w:left="179"/>
              <w:rPr>
                <w:rFonts w:ascii="Arial"/>
                <w:b/>
                <w:sz w:val="24"/>
              </w:rPr>
            </w:pPr>
            <w:r>
              <w:rPr>
                <w:rFonts w:ascii="Arial"/>
                <w:b/>
                <w:spacing w:val="-5"/>
                <w:sz w:val="24"/>
              </w:rPr>
              <w:t>XXX</w:t>
            </w:r>
          </w:p>
        </w:tc>
        <w:tc>
          <w:tcPr>
            <w:tcW w:w="844" w:type="dxa"/>
          </w:tcPr>
          <w:p w:rsidR="002D5F79" w:rsidRDefault="00B0013F">
            <w:pPr>
              <w:pStyle w:val="TableParagraph"/>
              <w:spacing w:line="274" w:lineRule="exact"/>
              <w:ind w:left="179"/>
              <w:rPr>
                <w:rFonts w:ascii="Arial"/>
                <w:b/>
                <w:sz w:val="24"/>
              </w:rPr>
            </w:pPr>
            <w:r>
              <w:rPr>
                <w:rFonts w:ascii="Arial"/>
                <w:b/>
                <w:spacing w:val="-5"/>
                <w:sz w:val="24"/>
              </w:rPr>
              <w:t>XXX</w:t>
            </w:r>
          </w:p>
        </w:tc>
      </w:tr>
    </w:tbl>
    <w:p w:rsidR="002D5F79" w:rsidRDefault="002D5F79">
      <w:pPr>
        <w:pStyle w:val="Corpodetexto"/>
        <w:spacing w:before="136"/>
        <w:ind w:left="0"/>
        <w:jc w:val="left"/>
      </w:pPr>
    </w:p>
    <w:p w:rsidR="002D5F79" w:rsidRDefault="00B0013F">
      <w:pPr>
        <w:ind w:left="350" w:right="7"/>
        <w:jc w:val="center"/>
        <w:rPr>
          <w:rFonts w:ascii="Arial" w:hAnsi="Arial"/>
          <w:b/>
          <w:sz w:val="24"/>
        </w:rPr>
      </w:pPr>
      <w:r>
        <w:rPr>
          <w:spacing w:val="-2"/>
          <w:sz w:val="24"/>
        </w:rPr>
        <w:t>Seguindo</w:t>
      </w:r>
      <w:r>
        <w:rPr>
          <w:spacing w:val="-8"/>
          <w:sz w:val="24"/>
        </w:rPr>
        <w:t xml:space="preserve"> </w:t>
      </w:r>
      <w:r>
        <w:rPr>
          <w:spacing w:val="-2"/>
          <w:sz w:val="24"/>
        </w:rPr>
        <w:t>a</w:t>
      </w:r>
      <w:r>
        <w:rPr>
          <w:spacing w:val="-6"/>
          <w:sz w:val="24"/>
        </w:rPr>
        <w:t xml:space="preserve"> </w:t>
      </w:r>
      <w:r>
        <w:rPr>
          <w:spacing w:val="-2"/>
          <w:sz w:val="24"/>
        </w:rPr>
        <w:t>ordem</w:t>
      </w:r>
      <w:r>
        <w:rPr>
          <w:spacing w:val="-3"/>
          <w:sz w:val="24"/>
        </w:rPr>
        <w:t xml:space="preserve"> </w:t>
      </w:r>
      <w:r>
        <w:rPr>
          <w:spacing w:val="-2"/>
          <w:sz w:val="24"/>
        </w:rPr>
        <w:t>de</w:t>
      </w:r>
      <w:r>
        <w:rPr>
          <w:spacing w:val="-6"/>
          <w:sz w:val="24"/>
        </w:rPr>
        <w:t xml:space="preserve"> </w:t>
      </w:r>
      <w:r>
        <w:rPr>
          <w:spacing w:val="-2"/>
          <w:sz w:val="24"/>
        </w:rPr>
        <w:t>classificação,</w:t>
      </w:r>
      <w:r>
        <w:rPr>
          <w:spacing w:val="-6"/>
          <w:sz w:val="24"/>
        </w:rPr>
        <w:t xml:space="preserve"> </w:t>
      </w:r>
      <w:r>
        <w:rPr>
          <w:spacing w:val="-2"/>
          <w:sz w:val="24"/>
        </w:rPr>
        <w:t xml:space="preserve">segue </w:t>
      </w:r>
      <w:r>
        <w:rPr>
          <w:rFonts w:ascii="Arial" w:hAnsi="Arial"/>
          <w:b/>
          <w:spacing w:val="-2"/>
          <w:sz w:val="24"/>
        </w:rPr>
        <w:t>relação</w:t>
      </w:r>
      <w:r>
        <w:rPr>
          <w:rFonts w:ascii="Arial" w:hAnsi="Arial"/>
          <w:b/>
          <w:spacing w:val="-8"/>
          <w:sz w:val="24"/>
        </w:rPr>
        <w:t xml:space="preserve"> </w:t>
      </w:r>
      <w:r>
        <w:rPr>
          <w:rFonts w:ascii="Arial" w:hAnsi="Arial"/>
          <w:b/>
          <w:spacing w:val="-2"/>
          <w:sz w:val="24"/>
        </w:rPr>
        <w:t>de</w:t>
      </w:r>
      <w:r>
        <w:rPr>
          <w:rFonts w:ascii="Arial" w:hAnsi="Arial"/>
          <w:b/>
          <w:spacing w:val="-6"/>
          <w:sz w:val="24"/>
        </w:rPr>
        <w:t xml:space="preserve"> </w:t>
      </w:r>
      <w:r>
        <w:rPr>
          <w:rFonts w:ascii="Arial" w:hAnsi="Arial"/>
          <w:b/>
          <w:spacing w:val="-2"/>
          <w:sz w:val="24"/>
        </w:rPr>
        <w:t>fornecedores</w:t>
      </w:r>
      <w:r>
        <w:rPr>
          <w:rFonts w:ascii="Arial" w:hAnsi="Arial"/>
          <w:b/>
          <w:spacing w:val="-7"/>
          <w:sz w:val="24"/>
        </w:rPr>
        <w:t xml:space="preserve"> </w:t>
      </w:r>
      <w:r>
        <w:rPr>
          <w:rFonts w:ascii="Arial" w:hAnsi="Arial"/>
          <w:b/>
          <w:spacing w:val="-2"/>
          <w:sz w:val="24"/>
        </w:rPr>
        <w:t>que</w:t>
      </w:r>
      <w:r>
        <w:rPr>
          <w:rFonts w:ascii="Arial" w:hAnsi="Arial"/>
          <w:b/>
          <w:spacing w:val="-6"/>
          <w:sz w:val="24"/>
        </w:rPr>
        <w:t xml:space="preserve"> </w:t>
      </w:r>
      <w:r>
        <w:rPr>
          <w:rFonts w:ascii="Arial" w:hAnsi="Arial"/>
          <w:b/>
          <w:spacing w:val="-2"/>
          <w:sz w:val="24"/>
        </w:rPr>
        <w:t>mantiveram</w:t>
      </w:r>
    </w:p>
    <w:p w:rsidR="002D5F79" w:rsidRDefault="002D5F79">
      <w:pPr>
        <w:jc w:val="center"/>
        <w:rPr>
          <w:rFonts w:ascii="Arial" w:hAnsi="Arial"/>
          <w:b/>
          <w:sz w:val="24"/>
        </w:rPr>
        <w:sectPr w:rsidR="002D5F79">
          <w:pgSz w:w="11910" w:h="16840"/>
          <w:pgMar w:top="1840" w:right="0" w:bottom="1020" w:left="283" w:header="658" w:footer="834" w:gutter="0"/>
          <w:cols w:space="720"/>
        </w:sectPr>
      </w:pPr>
    </w:p>
    <w:p w:rsidR="002D5F79" w:rsidRDefault="002D5F79">
      <w:pPr>
        <w:pStyle w:val="Corpodetexto"/>
        <w:spacing w:before="2"/>
        <w:ind w:left="0"/>
        <w:jc w:val="left"/>
        <w:rPr>
          <w:rFonts w:ascii="Arial"/>
          <w:b/>
        </w:rPr>
      </w:pPr>
    </w:p>
    <w:p w:rsidR="002D5F79" w:rsidRDefault="00B0013F">
      <w:pPr>
        <w:pStyle w:val="Ttulo2"/>
        <w:ind w:left="1419"/>
      </w:pPr>
      <w:r>
        <w:t>sua</w:t>
      </w:r>
      <w:r>
        <w:rPr>
          <w:spacing w:val="-4"/>
        </w:rPr>
        <w:t xml:space="preserve"> </w:t>
      </w:r>
      <w:r>
        <w:t>proposta</w:t>
      </w:r>
      <w:r>
        <w:rPr>
          <w:spacing w:val="-3"/>
        </w:rPr>
        <w:t xml:space="preserve"> </w:t>
      </w:r>
      <w:r>
        <w:rPr>
          <w:spacing w:val="-2"/>
        </w:rPr>
        <w:t>original:</w:t>
      </w:r>
    </w:p>
    <w:p w:rsidR="002D5F79" w:rsidRDefault="002D5F79">
      <w:pPr>
        <w:pStyle w:val="Corpodetexto"/>
        <w:ind w:left="0"/>
        <w:jc w:val="left"/>
        <w:rPr>
          <w:rFonts w:ascii="Arial"/>
          <w:b/>
          <w:sz w:val="20"/>
        </w:rPr>
      </w:pPr>
    </w:p>
    <w:p w:rsidR="002D5F79" w:rsidRDefault="002D5F79">
      <w:pPr>
        <w:pStyle w:val="Corpodetexto"/>
        <w:spacing w:before="93"/>
        <w:ind w:left="0"/>
        <w:jc w:val="left"/>
        <w:rPr>
          <w:rFonts w:ascii="Arial"/>
          <w:b/>
          <w:sz w:val="20"/>
        </w:rPr>
      </w:pPr>
    </w:p>
    <w:tbl>
      <w:tblPr>
        <w:tblStyle w:val="TableNormal"/>
        <w:tblW w:w="0" w:type="auto"/>
        <w:tblInd w:w="143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6"/>
        <w:gridCol w:w="2610"/>
        <w:gridCol w:w="1518"/>
        <w:gridCol w:w="1120"/>
        <w:gridCol w:w="1123"/>
        <w:gridCol w:w="840"/>
        <w:gridCol w:w="842"/>
        <w:gridCol w:w="844"/>
      </w:tblGrid>
      <w:tr w:rsidR="002D5F79">
        <w:trPr>
          <w:trHeight w:val="829"/>
        </w:trPr>
        <w:tc>
          <w:tcPr>
            <w:tcW w:w="496" w:type="dxa"/>
            <w:vMerge w:val="restart"/>
          </w:tcPr>
          <w:p w:rsidR="002D5F79" w:rsidRDefault="002D5F79">
            <w:pPr>
              <w:pStyle w:val="TableParagraph"/>
              <w:rPr>
                <w:rFonts w:ascii="Arial"/>
                <w:b/>
                <w:sz w:val="24"/>
              </w:rPr>
            </w:pPr>
          </w:p>
          <w:p w:rsidR="002D5F79" w:rsidRDefault="002D5F79">
            <w:pPr>
              <w:pStyle w:val="TableParagraph"/>
              <w:spacing w:before="70"/>
              <w:rPr>
                <w:rFonts w:ascii="Arial"/>
                <w:b/>
                <w:sz w:val="24"/>
              </w:rPr>
            </w:pPr>
          </w:p>
          <w:p w:rsidR="002D5F79" w:rsidRDefault="00B0013F">
            <w:pPr>
              <w:pStyle w:val="TableParagraph"/>
              <w:spacing w:line="360" w:lineRule="auto"/>
              <w:ind w:left="7" w:right="166"/>
              <w:jc w:val="both"/>
              <w:rPr>
                <w:rFonts w:ascii="Arial"/>
                <w:b/>
                <w:sz w:val="24"/>
              </w:rPr>
            </w:pPr>
            <w:r>
              <w:rPr>
                <w:rFonts w:ascii="Arial"/>
                <w:b/>
                <w:spacing w:val="-4"/>
                <w:sz w:val="24"/>
              </w:rPr>
              <w:t xml:space="preserve">Ite </w:t>
            </w:r>
            <w:r>
              <w:rPr>
                <w:rFonts w:ascii="Arial"/>
                <w:b/>
                <w:spacing w:val="-10"/>
                <w:sz w:val="24"/>
              </w:rPr>
              <w:t xml:space="preserve">m </w:t>
            </w:r>
            <w:r>
              <w:rPr>
                <w:rFonts w:ascii="Arial"/>
                <w:b/>
                <w:spacing w:val="-6"/>
                <w:sz w:val="24"/>
              </w:rPr>
              <w:t xml:space="preserve">do </w:t>
            </w:r>
            <w:r>
              <w:rPr>
                <w:rFonts w:ascii="Arial"/>
                <w:b/>
                <w:spacing w:val="-7"/>
                <w:sz w:val="24"/>
              </w:rPr>
              <w:t>TR</w:t>
            </w:r>
          </w:p>
        </w:tc>
        <w:tc>
          <w:tcPr>
            <w:tcW w:w="8897" w:type="dxa"/>
            <w:gridSpan w:val="7"/>
          </w:tcPr>
          <w:p w:rsidR="002D5F79" w:rsidRDefault="00B0013F">
            <w:pPr>
              <w:pStyle w:val="TableParagraph"/>
              <w:spacing w:line="274" w:lineRule="exact"/>
              <w:ind w:left="9"/>
              <w:rPr>
                <w:rFonts w:ascii="Arial" w:hAnsi="Arial"/>
                <w:b/>
                <w:sz w:val="24"/>
              </w:rPr>
            </w:pPr>
            <w:r>
              <w:rPr>
                <w:rFonts w:ascii="Arial" w:hAnsi="Arial"/>
                <w:b/>
                <w:sz w:val="24"/>
              </w:rPr>
              <w:t>Fornecedor</w:t>
            </w:r>
            <w:r>
              <w:rPr>
                <w:rFonts w:ascii="Arial" w:hAnsi="Arial"/>
                <w:b/>
                <w:spacing w:val="25"/>
                <w:sz w:val="24"/>
              </w:rPr>
              <w:t xml:space="preserve"> </w:t>
            </w:r>
            <w:r>
              <w:rPr>
                <w:rFonts w:ascii="Arial" w:hAnsi="Arial"/>
                <w:b/>
                <w:sz w:val="24"/>
              </w:rPr>
              <w:t>(razão</w:t>
            </w:r>
            <w:r>
              <w:rPr>
                <w:rFonts w:ascii="Arial" w:hAnsi="Arial"/>
                <w:b/>
                <w:spacing w:val="24"/>
                <w:sz w:val="24"/>
              </w:rPr>
              <w:t xml:space="preserve"> </w:t>
            </w:r>
            <w:r>
              <w:rPr>
                <w:rFonts w:ascii="Arial" w:hAnsi="Arial"/>
                <w:b/>
                <w:sz w:val="24"/>
              </w:rPr>
              <w:t>social</w:t>
            </w:r>
            <w:r>
              <w:rPr>
                <w:rFonts w:ascii="Arial" w:hAnsi="Arial"/>
                <w:b/>
                <w:spacing w:val="26"/>
                <w:sz w:val="24"/>
              </w:rPr>
              <w:t xml:space="preserve"> </w:t>
            </w:r>
            <w:r>
              <w:rPr>
                <w:rFonts w:ascii="Arial" w:hAnsi="Arial"/>
                <w:b/>
                <w:sz w:val="24"/>
              </w:rPr>
              <w:t>XXX,</w:t>
            </w:r>
            <w:r>
              <w:rPr>
                <w:rFonts w:ascii="Arial" w:hAnsi="Arial"/>
                <w:b/>
                <w:spacing w:val="25"/>
                <w:sz w:val="24"/>
              </w:rPr>
              <w:t xml:space="preserve"> </w:t>
            </w:r>
            <w:r>
              <w:rPr>
                <w:rFonts w:ascii="Arial" w:hAnsi="Arial"/>
                <w:b/>
                <w:sz w:val="24"/>
              </w:rPr>
              <w:t>CNPJ/MF</w:t>
            </w:r>
            <w:r>
              <w:rPr>
                <w:rFonts w:ascii="Arial" w:hAnsi="Arial"/>
                <w:b/>
                <w:spacing w:val="24"/>
                <w:sz w:val="24"/>
              </w:rPr>
              <w:t xml:space="preserve"> </w:t>
            </w:r>
            <w:r>
              <w:rPr>
                <w:rFonts w:ascii="Arial" w:hAnsi="Arial"/>
                <w:b/>
                <w:sz w:val="24"/>
              </w:rPr>
              <w:t>XXX,</w:t>
            </w:r>
            <w:r>
              <w:rPr>
                <w:rFonts w:ascii="Arial" w:hAnsi="Arial"/>
                <w:b/>
                <w:spacing w:val="25"/>
                <w:sz w:val="24"/>
              </w:rPr>
              <w:t xml:space="preserve"> </w:t>
            </w:r>
            <w:r>
              <w:rPr>
                <w:rFonts w:ascii="Arial" w:hAnsi="Arial"/>
                <w:b/>
                <w:sz w:val="24"/>
              </w:rPr>
              <w:t>endereço</w:t>
            </w:r>
            <w:r>
              <w:rPr>
                <w:rFonts w:ascii="Arial" w:hAnsi="Arial"/>
                <w:b/>
                <w:spacing w:val="24"/>
                <w:sz w:val="24"/>
              </w:rPr>
              <w:t xml:space="preserve"> </w:t>
            </w:r>
            <w:r>
              <w:rPr>
                <w:rFonts w:ascii="Arial" w:hAnsi="Arial"/>
                <w:b/>
                <w:sz w:val="24"/>
              </w:rPr>
              <w:t>XXX,</w:t>
            </w:r>
            <w:r>
              <w:rPr>
                <w:rFonts w:ascii="Arial" w:hAnsi="Arial"/>
                <w:b/>
                <w:spacing w:val="28"/>
                <w:sz w:val="24"/>
              </w:rPr>
              <w:t xml:space="preserve"> </w:t>
            </w:r>
            <w:r>
              <w:rPr>
                <w:rFonts w:ascii="Arial" w:hAnsi="Arial"/>
                <w:b/>
                <w:sz w:val="24"/>
              </w:rPr>
              <w:t>contatos</w:t>
            </w:r>
            <w:r>
              <w:rPr>
                <w:rFonts w:ascii="Arial" w:hAnsi="Arial"/>
                <w:b/>
                <w:spacing w:val="25"/>
                <w:sz w:val="24"/>
              </w:rPr>
              <w:t xml:space="preserve"> </w:t>
            </w:r>
            <w:r>
              <w:rPr>
                <w:rFonts w:ascii="Arial" w:hAnsi="Arial"/>
                <w:b/>
                <w:spacing w:val="-4"/>
                <w:sz w:val="24"/>
              </w:rPr>
              <w:t>XXX,</w:t>
            </w:r>
          </w:p>
          <w:p w:rsidR="002D5F79" w:rsidRDefault="00B0013F">
            <w:pPr>
              <w:pStyle w:val="TableParagraph"/>
              <w:spacing w:before="138"/>
              <w:ind w:left="9"/>
              <w:rPr>
                <w:rFonts w:ascii="Arial"/>
                <w:b/>
                <w:sz w:val="24"/>
              </w:rPr>
            </w:pPr>
            <w:r>
              <w:rPr>
                <w:rFonts w:ascii="Arial"/>
                <w:b/>
                <w:sz w:val="24"/>
              </w:rPr>
              <w:t>representante</w:t>
            </w:r>
            <w:r>
              <w:rPr>
                <w:rFonts w:ascii="Arial"/>
                <w:b/>
                <w:spacing w:val="-12"/>
                <w:sz w:val="24"/>
              </w:rPr>
              <w:t xml:space="preserve"> </w:t>
            </w:r>
            <w:r>
              <w:rPr>
                <w:rFonts w:ascii="Arial"/>
                <w:b/>
                <w:spacing w:val="-4"/>
                <w:sz w:val="24"/>
              </w:rPr>
              <w:t>XXX)</w:t>
            </w:r>
          </w:p>
        </w:tc>
      </w:tr>
      <w:tr w:rsidR="002D5F79">
        <w:trPr>
          <w:trHeight w:val="2068"/>
        </w:trPr>
        <w:tc>
          <w:tcPr>
            <w:tcW w:w="496" w:type="dxa"/>
            <w:vMerge/>
            <w:tcBorders>
              <w:top w:val="nil"/>
            </w:tcBorders>
          </w:tcPr>
          <w:p w:rsidR="002D5F79" w:rsidRDefault="002D5F79">
            <w:pPr>
              <w:rPr>
                <w:sz w:val="2"/>
                <w:szCs w:val="2"/>
              </w:rPr>
            </w:pPr>
          </w:p>
        </w:tc>
        <w:tc>
          <w:tcPr>
            <w:tcW w:w="2610" w:type="dxa"/>
          </w:tcPr>
          <w:p w:rsidR="002D5F79" w:rsidRDefault="00B0013F">
            <w:pPr>
              <w:pStyle w:val="TableParagraph"/>
              <w:spacing w:line="272" w:lineRule="exact"/>
              <w:ind w:left="4"/>
              <w:jc w:val="center"/>
              <w:rPr>
                <w:rFonts w:ascii="Arial" w:hAnsi="Arial"/>
                <w:b/>
                <w:sz w:val="24"/>
              </w:rPr>
            </w:pPr>
            <w:r>
              <w:rPr>
                <w:rFonts w:ascii="Arial" w:hAnsi="Arial"/>
                <w:b/>
                <w:spacing w:val="-2"/>
                <w:sz w:val="24"/>
              </w:rPr>
              <w:t>Especificação</w:t>
            </w:r>
          </w:p>
        </w:tc>
        <w:tc>
          <w:tcPr>
            <w:tcW w:w="1518" w:type="dxa"/>
          </w:tcPr>
          <w:p w:rsidR="002D5F79" w:rsidRDefault="00B0013F">
            <w:pPr>
              <w:pStyle w:val="TableParagraph"/>
              <w:spacing w:line="360" w:lineRule="auto"/>
              <w:ind w:left="135" w:right="134" w:firstLine="274"/>
              <w:rPr>
                <w:rFonts w:ascii="Arial"/>
                <w:b/>
                <w:sz w:val="24"/>
              </w:rPr>
            </w:pPr>
            <w:r>
              <w:rPr>
                <w:rFonts w:ascii="Arial"/>
                <w:b/>
                <w:spacing w:val="-2"/>
                <w:sz w:val="24"/>
              </w:rPr>
              <w:t xml:space="preserve">Marca </w:t>
            </w:r>
            <w:r>
              <w:rPr>
                <w:rFonts w:ascii="Arial"/>
                <w:b/>
                <w:sz w:val="24"/>
              </w:rPr>
              <w:t>(se</w:t>
            </w:r>
            <w:r>
              <w:rPr>
                <w:rFonts w:ascii="Arial"/>
                <w:b/>
                <w:spacing w:val="-17"/>
                <w:sz w:val="24"/>
              </w:rPr>
              <w:t xml:space="preserve"> </w:t>
            </w:r>
            <w:r>
              <w:rPr>
                <w:rFonts w:ascii="Arial"/>
                <w:b/>
                <w:sz w:val="24"/>
              </w:rPr>
              <w:t>exigida no edital)</w:t>
            </w:r>
          </w:p>
        </w:tc>
        <w:tc>
          <w:tcPr>
            <w:tcW w:w="1120" w:type="dxa"/>
          </w:tcPr>
          <w:p w:rsidR="002D5F79" w:rsidRDefault="00B0013F">
            <w:pPr>
              <w:pStyle w:val="TableParagraph"/>
              <w:spacing w:line="272" w:lineRule="exact"/>
              <w:ind w:left="2"/>
              <w:jc w:val="center"/>
              <w:rPr>
                <w:rFonts w:ascii="Arial"/>
                <w:b/>
                <w:sz w:val="24"/>
              </w:rPr>
            </w:pPr>
            <w:r>
              <w:rPr>
                <w:rFonts w:ascii="Arial"/>
                <w:b/>
                <w:spacing w:val="-2"/>
                <w:sz w:val="24"/>
              </w:rPr>
              <w:t>Unidade</w:t>
            </w:r>
          </w:p>
        </w:tc>
        <w:tc>
          <w:tcPr>
            <w:tcW w:w="1123" w:type="dxa"/>
          </w:tcPr>
          <w:p w:rsidR="002D5F79" w:rsidRDefault="00B0013F">
            <w:pPr>
              <w:pStyle w:val="TableParagraph"/>
              <w:spacing w:line="360" w:lineRule="auto"/>
              <w:ind w:left="3" w:right="5"/>
              <w:jc w:val="center"/>
              <w:rPr>
                <w:rFonts w:ascii="Arial" w:hAnsi="Arial"/>
                <w:b/>
                <w:sz w:val="24"/>
              </w:rPr>
            </w:pPr>
            <w:r>
              <w:rPr>
                <w:rFonts w:ascii="Arial" w:hAnsi="Arial"/>
                <w:b/>
                <w:spacing w:val="-2"/>
                <w:sz w:val="24"/>
              </w:rPr>
              <w:t xml:space="preserve">Quantida </w:t>
            </w:r>
            <w:r>
              <w:rPr>
                <w:rFonts w:ascii="Arial" w:hAnsi="Arial"/>
                <w:b/>
                <w:spacing w:val="-6"/>
                <w:sz w:val="24"/>
              </w:rPr>
              <w:t xml:space="preserve">de </w:t>
            </w:r>
            <w:r>
              <w:rPr>
                <w:rFonts w:ascii="Arial" w:hAnsi="Arial"/>
                <w:b/>
                <w:spacing w:val="-2"/>
                <w:sz w:val="24"/>
              </w:rPr>
              <w:t>máxima</w:t>
            </w:r>
          </w:p>
        </w:tc>
        <w:tc>
          <w:tcPr>
            <w:tcW w:w="840" w:type="dxa"/>
          </w:tcPr>
          <w:p w:rsidR="002D5F79" w:rsidRDefault="00B0013F">
            <w:pPr>
              <w:pStyle w:val="TableParagraph"/>
              <w:spacing w:line="360" w:lineRule="auto"/>
              <w:ind w:left="34" w:right="33"/>
              <w:jc w:val="center"/>
              <w:rPr>
                <w:rFonts w:ascii="Arial" w:hAnsi="Arial"/>
                <w:b/>
                <w:sz w:val="24"/>
              </w:rPr>
            </w:pPr>
            <w:r>
              <w:rPr>
                <w:rFonts w:ascii="Arial" w:hAnsi="Arial"/>
                <w:b/>
                <w:spacing w:val="-2"/>
                <w:sz w:val="24"/>
              </w:rPr>
              <w:t xml:space="preserve">Quanti </w:t>
            </w:r>
            <w:r>
              <w:rPr>
                <w:rFonts w:ascii="Arial" w:hAnsi="Arial"/>
                <w:b/>
                <w:spacing w:val="-4"/>
                <w:sz w:val="24"/>
              </w:rPr>
              <w:t xml:space="preserve">dade </w:t>
            </w:r>
            <w:r>
              <w:rPr>
                <w:rFonts w:ascii="Arial" w:hAnsi="Arial"/>
                <w:b/>
                <w:spacing w:val="-2"/>
                <w:sz w:val="24"/>
              </w:rPr>
              <w:t xml:space="preserve">Mínim </w:t>
            </w:r>
            <w:r>
              <w:rPr>
                <w:rFonts w:ascii="Arial" w:hAnsi="Arial"/>
                <w:b/>
                <w:spacing w:val="-10"/>
                <w:sz w:val="24"/>
              </w:rPr>
              <w:t>a</w:t>
            </w:r>
          </w:p>
        </w:tc>
        <w:tc>
          <w:tcPr>
            <w:tcW w:w="842" w:type="dxa"/>
          </w:tcPr>
          <w:p w:rsidR="002D5F79" w:rsidRDefault="00B0013F">
            <w:pPr>
              <w:pStyle w:val="TableParagraph"/>
              <w:spacing w:line="360" w:lineRule="auto"/>
              <w:ind w:left="53" w:right="48" w:hanging="2"/>
              <w:jc w:val="center"/>
              <w:rPr>
                <w:rFonts w:ascii="Arial" w:hAnsi="Arial"/>
                <w:b/>
                <w:sz w:val="24"/>
              </w:rPr>
            </w:pPr>
            <w:r>
              <w:rPr>
                <w:rFonts w:ascii="Arial" w:hAnsi="Arial"/>
                <w:b/>
                <w:spacing w:val="-2"/>
                <w:sz w:val="24"/>
              </w:rPr>
              <w:t xml:space="preserve">Valor unitári </w:t>
            </w:r>
            <w:r>
              <w:rPr>
                <w:rFonts w:ascii="Arial" w:hAnsi="Arial"/>
                <w:b/>
                <w:spacing w:val="-10"/>
                <w:sz w:val="24"/>
              </w:rPr>
              <w:t>o</w:t>
            </w:r>
          </w:p>
        </w:tc>
        <w:tc>
          <w:tcPr>
            <w:tcW w:w="844" w:type="dxa"/>
          </w:tcPr>
          <w:p w:rsidR="002D5F79" w:rsidRDefault="00B0013F">
            <w:pPr>
              <w:pStyle w:val="TableParagraph"/>
              <w:spacing w:line="360" w:lineRule="auto"/>
              <w:ind w:left="19" w:right="16" w:hanging="3"/>
              <w:jc w:val="center"/>
              <w:rPr>
                <w:rFonts w:ascii="Arial"/>
                <w:b/>
                <w:sz w:val="24"/>
              </w:rPr>
            </w:pPr>
            <w:r>
              <w:rPr>
                <w:rFonts w:ascii="Arial"/>
                <w:b/>
                <w:spacing w:val="-2"/>
                <w:sz w:val="24"/>
              </w:rPr>
              <w:t xml:space="preserve">Prazo garanti </w:t>
            </w:r>
            <w:r>
              <w:rPr>
                <w:rFonts w:ascii="Arial"/>
                <w:b/>
                <w:sz w:val="24"/>
              </w:rPr>
              <w:t xml:space="preserve">a ou </w:t>
            </w:r>
            <w:r>
              <w:rPr>
                <w:rFonts w:ascii="Arial"/>
                <w:b/>
                <w:spacing w:val="-2"/>
                <w:sz w:val="24"/>
              </w:rPr>
              <w:t>valida</w:t>
            </w:r>
          </w:p>
          <w:p w:rsidR="002D5F79" w:rsidRDefault="00B0013F">
            <w:pPr>
              <w:pStyle w:val="TableParagraph"/>
              <w:ind w:right="1"/>
              <w:jc w:val="center"/>
              <w:rPr>
                <w:rFonts w:ascii="Arial"/>
                <w:b/>
                <w:sz w:val="24"/>
              </w:rPr>
            </w:pPr>
            <w:r>
              <w:rPr>
                <w:rFonts w:ascii="Arial"/>
                <w:b/>
                <w:spacing w:val="-5"/>
                <w:sz w:val="24"/>
              </w:rPr>
              <w:t>de</w:t>
            </w:r>
          </w:p>
        </w:tc>
      </w:tr>
      <w:tr w:rsidR="002D5F79">
        <w:trPr>
          <w:trHeight w:val="829"/>
        </w:trPr>
        <w:tc>
          <w:tcPr>
            <w:tcW w:w="496" w:type="dxa"/>
          </w:tcPr>
          <w:p w:rsidR="002D5F79" w:rsidRDefault="00B0013F">
            <w:pPr>
              <w:pStyle w:val="TableParagraph"/>
              <w:spacing w:line="274" w:lineRule="exact"/>
              <w:jc w:val="center"/>
              <w:rPr>
                <w:rFonts w:ascii="Arial"/>
                <w:b/>
                <w:sz w:val="24"/>
              </w:rPr>
            </w:pPr>
            <w:r>
              <w:rPr>
                <w:rFonts w:ascii="Arial"/>
                <w:b/>
                <w:spacing w:val="-5"/>
                <w:sz w:val="24"/>
              </w:rPr>
              <w:t>XX</w:t>
            </w:r>
          </w:p>
          <w:p w:rsidR="002D5F79" w:rsidRDefault="00B0013F">
            <w:pPr>
              <w:pStyle w:val="TableParagraph"/>
              <w:spacing w:before="138"/>
              <w:jc w:val="center"/>
              <w:rPr>
                <w:rFonts w:ascii="Arial"/>
                <w:b/>
                <w:sz w:val="24"/>
              </w:rPr>
            </w:pPr>
            <w:r>
              <w:rPr>
                <w:rFonts w:ascii="Arial"/>
                <w:b/>
                <w:spacing w:val="-10"/>
                <w:sz w:val="24"/>
              </w:rPr>
              <w:t>X</w:t>
            </w:r>
          </w:p>
        </w:tc>
        <w:tc>
          <w:tcPr>
            <w:tcW w:w="2610" w:type="dxa"/>
          </w:tcPr>
          <w:p w:rsidR="002D5F79" w:rsidRDefault="00B0013F">
            <w:pPr>
              <w:pStyle w:val="TableParagraph"/>
              <w:spacing w:line="274" w:lineRule="exact"/>
              <w:ind w:left="4" w:right="2"/>
              <w:jc w:val="center"/>
              <w:rPr>
                <w:rFonts w:ascii="Arial"/>
                <w:b/>
                <w:sz w:val="24"/>
              </w:rPr>
            </w:pPr>
            <w:r>
              <w:rPr>
                <w:rFonts w:ascii="Arial"/>
                <w:b/>
                <w:spacing w:val="-5"/>
                <w:sz w:val="24"/>
              </w:rPr>
              <w:t>XXX</w:t>
            </w:r>
          </w:p>
        </w:tc>
        <w:tc>
          <w:tcPr>
            <w:tcW w:w="1518" w:type="dxa"/>
          </w:tcPr>
          <w:p w:rsidR="002D5F79" w:rsidRDefault="00B0013F">
            <w:pPr>
              <w:pStyle w:val="TableParagraph"/>
              <w:spacing w:line="274" w:lineRule="exact"/>
              <w:jc w:val="center"/>
              <w:rPr>
                <w:rFonts w:ascii="Arial"/>
                <w:b/>
                <w:sz w:val="24"/>
              </w:rPr>
            </w:pPr>
            <w:r>
              <w:rPr>
                <w:rFonts w:ascii="Arial"/>
                <w:b/>
                <w:spacing w:val="-5"/>
                <w:sz w:val="24"/>
              </w:rPr>
              <w:t>XXX</w:t>
            </w:r>
          </w:p>
        </w:tc>
        <w:tc>
          <w:tcPr>
            <w:tcW w:w="1120" w:type="dxa"/>
          </w:tcPr>
          <w:p w:rsidR="002D5F79" w:rsidRDefault="00B0013F">
            <w:pPr>
              <w:pStyle w:val="TableParagraph"/>
              <w:spacing w:line="274" w:lineRule="exact"/>
              <w:ind w:left="2" w:right="1"/>
              <w:jc w:val="center"/>
              <w:rPr>
                <w:rFonts w:ascii="Arial"/>
                <w:b/>
                <w:sz w:val="24"/>
              </w:rPr>
            </w:pPr>
            <w:r>
              <w:rPr>
                <w:rFonts w:ascii="Arial"/>
                <w:b/>
                <w:spacing w:val="-5"/>
                <w:sz w:val="24"/>
              </w:rPr>
              <w:t>XXX</w:t>
            </w:r>
          </w:p>
        </w:tc>
        <w:tc>
          <w:tcPr>
            <w:tcW w:w="1123" w:type="dxa"/>
          </w:tcPr>
          <w:p w:rsidR="002D5F79" w:rsidRDefault="00B0013F">
            <w:pPr>
              <w:pStyle w:val="TableParagraph"/>
              <w:spacing w:line="274" w:lineRule="exact"/>
              <w:ind w:left="318"/>
              <w:rPr>
                <w:rFonts w:ascii="Arial"/>
                <w:b/>
                <w:sz w:val="24"/>
              </w:rPr>
            </w:pPr>
            <w:r>
              <w:rPr>
                <w:rFonts w:ascii="Arial"/>
                <w:b/>
                <w:spacing w:val="-5"/>
                <w:sz w:val="24"/>
              </w:rPr>
              <w:t>XXX</w:t>
            </w:r>
          </w:p>
        </w:tc>
        <w:tc>
          <w:tcPr>
            <w:tcW w:w="840" w:type="dxa"/>
          </w:tcPr>
          <w:p w:rsidR="002D5F79" w:rsidRDefault="00B0013F">
            <w:pPr>
              <w:pStyle w:val="TableParagraph"/>
              <w:spacing w:line="274" w:lineRule="exact"/>
              <w:ind w:left="177"/>
              <w:rPr>
                <w:rFonts w:ascii="Arial"/>
                <w:b/>
                <w:sz w:val="24"/>
              </w:rPr>
            </w:pPr>
            <w:r>
              <w:rPr>
                <w:rFonts w:ascii="Arial"/>
                <w:b/>
                <w:spacing w:val="-5"/>
                <w:sz w:val="24"/>
              </w:rPr>
              <w:t>XXX</w:t>
            </w:r>
          </w:p>
        </w:tc>
        <w:tc>
          <w:tcPr>
            <w:tcW w:w="842" w:type="dxa"/>
          </w:tcPr>
          <w:p w:rsidR="002D5F79" w:rsidRDefault="00B0013F">
            <w:pPr>
              <w:pStyle w:val="TableParagraph"/>
              <w:spacing w:line="274" w:lineRule="exact"/>
              <w:ind w:left="179"/>
              <w:rPr>
                <w:rFonts w:ascii="Arial"/>
                <w:b/>
                <w:sz w:val="24"/>
              </w:rPr>
            </w:pPr>
            <w:r>
              <w:rPr>
                <w:rFonts w:ascii="Arial"/>
                <w:b/>
                <w:spacing w:val="-5"/>
                <w:sz w:val="24"/>
              </w:rPr>
              <w:t>XXX</w:t>
            </w:r>
          </w:p>
        </w:tc>
        <w:tc>
          <w:tcPr>
            <w:tcW w:w="844" w:type="dxa"/>
          </w:tcPr>
          <w:p w:rsidR="002D5F79" w:rsidRDefault="00B0013F">
            <w:pPr>
              <w:pStyle w:val="TableParagraph"/>
              <w:spacing w:line="274" w:lineRule="exact"/>
              <w:ind w:left="179"/>
              <w:rPr>
                <w:rFonts w:ascii="Arial"/>
                <w:b/>
                <w:sz w:val="24"/>
              </w:rPr>
            </w:pPr>
            <w:r>
              <w:rPr>
                <w:rFonts w:ascii="Arial"/>
                <w:b/>
                <w:spacing w:val="-5"/>
                <w:sz w:val="24"/>
              </w:rPr>
              <w:t>XXX</w:t>
            </w:r>
          </w:p>
        </w:tc>
      </w:tr>
    </w:tbl>
    <w:p w:rsidR="002D5F79" w:rsidRDefault="002D5F79">
      <w:pPr>
        <w:pStyle w:val="Corpodetexto"/>
        <w:ind w:left="0"/>
        <w:jc w:val="left"/>
        <w:rPr>
          <w:rFonts w:ascii="Arial"/>
          <w:b/>
        </w:rPr>
      </w:pPr>
    </w:p>
    <w:p w:rsidR="002D5F79" w:rsidRDefault="002D5F79">
      <w:pPr>
        <w:pStyle w:val="Corpodetexto"/>
        <w:spacing w:before="273"/>
        <w:ind w:left="0"/>
        <w:jc w:val="left"/>
        <w:rPr>
          <w:rFonts w:ascii="Arial"/>
          <w:b/>
        </w:rPr>
      </w:pPr>
    </w:p>
    <w:p w:rsidR="002D5F79" w:rsidRDefault="00B0013F">
      <w:pPr>
        <w:pStyle w:val="Corpodetexto"/>
        <w:spacing w:line="360" w:lineRule="auto"/>
        <w:ind w:right="1077"/>
        <w:jc w:val="left"/>
      </w:pPr>
      <w:r>
        <w:t>OBS: AS EMPRESAS INTERESSADAS TEM QUE MANISFESTAR O INTERESSE VIA EMAIL OU SISTEMA SUA VAGA NO CADASTRO RESERVA.</w:t>
      </w:r>
    </w:p>
    <w:sectPr w:rsidR="002D5F79">
      <w:pgSz w:w="11910" w:h="16840"/>
      <w:pgMar w:top="1840" w:right="0" w:bottom="1020" w:left="283" w:header="658" w:footer="8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1691" w:rsidRDefault="00341691">
      <w:r>
        <w:separator/>
      </w:r>
    </w:p>
  </w:endnote>
  <w:endnote w:type="continuationSeparator" w:id="0">
    <w:p w:rsidR="00341691" w:rsidRDefault="00341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14784" behindDoc="1" locked="0" layoutInCell="1" allowOverlap="1">
              <wp:simplePos x="0" y="0"/>
              <wp:positionH relativeFrom="page">
                <wp:posOffset>5573776</wp:posOffset>
              </wp:positionH>
              <wp:positionV relativeFrom="page">
                <wp:posOffset>10023056</wp:posOffset>
              </wp:positionV>
              <wp:extent cx="1151890" cy="1816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189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3"/>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2</w:t>
                          </w:r>
                          <w:r>
                            <w:rPr>
                              <w:color w:val="313D4F"/>
                            </w:rPr>
                            <w:fldChar w:fldCharType="end"/>
                          </w:r>
                          <w:r>
                            <w:rPr>
                              <w:color w:val="313D4F"/>
                            </w:rPr>
                            <w:t xml:space="preserve"> |</w:t>
                          </w:r>
                          <w:r>
                            <w:rPr>
                              <w:color w:val="313D4F"/>
                              <w:spacing w:val="-2"/>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117</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6" type="#_x0000_t202" style="position:absolute;margin-left:438.9pt;margin-top:789.2pt;width:90.7pt;height:14.3pt;z-index:-19101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3"/>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2</w:t>
                    </w:r>
                    <w:r>
                      <w:rPr>
                        <w:color w:val="313D4F"/>
                      </w:rPr>
                      <w:fldChar w:fldCharType="end"/>
                    </w:r>
                    <w:r>
                      <w:rPr>
                        <w:color w:val="313D4F"/>
                      </w:rPr>
                      <w:t xml:space="preserve"> |</w:t>
                    </w:r>
                    <w:r>
                      <w:rPr>
                        <w:color w:val="313D4F"/>
                        <w:spacing w:val="-2"/>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117</w:t>
                    </w:r>
                    <w:r>
                      <w:rPr>
                        <w:color w:val="313D4F"/>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15808" behindDoc="1" locked="0" layoutInCell="1" allowOverlap="1">
              <wp:simplePos x="0" y="0"/>
              <wp:positionH relativeFrom="page">
                <wp:posOffset>5573776</wp:posOffset>
              </wp:positionH>
              <wp:positionV relativeFrom="page">
                <wp:posOffset>10023056</wp:posOffset>
              </wp:positionV>
              <wp:extent cx="1151890" cy="18161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189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3"/>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4</w:t>
                          </w:r>
                          <w:r>
                            <w:rPr>
                              <w:color w:val="313D4F"/>
                            </w:rPr>
                            <w:fldChar w:fldCharType="end"/>
                          </w:r>
                          <w:r>
                            <w:rPr>
                              <w:color w:val="313D4F"/>
                            </w:rPr>
                            <w:t xml:space="preserve"> |</w:t>
                          </w:r>
                          <w:r>
                            <w:rPr>
                              <w:color w:val="313D4F"/>
                              <w:spacing w:val="-2"/>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117</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27" type="#_x0000_t202" style="position:absolute;margin-left:438.9pt;margin-top:789.2pt;width:90.7pt;height:14.3pt;z-index:-19100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3"/>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4</w:t>
                    </w:r>
                    <w:r>
                      <w:rPr>
                        <w:color w:val="313D4F"/>
                      </w:rPr>
                      <w:fldChar w:fldCharType="end"/>
                    </w:r>
                    <w:r>
                      <w:rPr>
                        <w:color w:val="313D4F"/>
                      </w:rPr>
                      <w:t xml:space="preserve"> |</w:t>
                    </w:r>
                    <w:r>
                      <w:rPr>
                        <w:color w:val="313D4F"/>
                        <w:spacing w:val="-2"/>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117</w:t>
                    </w:r>
                    <w:r>
                      <w:rPr>
                        <w:color w:val="313D4F"/>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17344" behindDoc="1" locked="0" layoutInCell="1" allowOverlap="1">
              <wp:simplePos x="0" y="0"/>
              <wp:positionH relativeFrom="page">
                <wp:posOffset>5573776</wp:posOffset>
              </wp:positionH>
              <wp:positionV relativeFrom="page">
                <wp:posOffset>10023056</wp:posOffset>
              </wp:positionV>
              <wp:extent cx="1151890" cy="18161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189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3"/>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5</w:t>
                          </w:r>
                          <w:r>
                            <w:rPr>
                              <w:color w:val="313D4F"/>
                            </w:rPr>
                            <w:fldChar w:fldCharType="end"/>
                          </w:r>
                          <w:r>
                            <w:rPr>
                              <w:color w:val="313D4F"/>
                            </w:rPr>
                            <w:t xml:space="preserve"> |</w:t>
                          </w:r>
                          <w:r>
                            <w:rPr>
                              <w:color w:val="313D4F"/>
                              <w:spacing w:val="-2"/>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117</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 o:spid="_x0000_s1029" type="#_x0000_t202" style="position:absolute;margin-left:438.9pt;margin-top:789.2pt;width:90.7pt;height:14.3pt;z-index:-19099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3"/>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5</w:t>
                    </w:r>
                    <w:r>
                      <w:rPr>
                        <w:color w:val="313D4F"/>
                      </w:rPr>
                      <w:fldChar w:fldCharType="end"/>
                    </w:r>
                    <w:r>
                      <w:rPr>
                        <w:color w:val="313D4F"/>
                      </w:rPr>
                      <w:t xml:space="preserve"> |</w:t>
                    </w:r>
                    <w:r>
                      <w:rPr>
                        <w:color w:val="313D4F"/>
                        <w:spacing w:val="-2"/>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117</w:t>
                    </w:r>
                    <w:r>
                      <w:rPr>
                        <w:color w:val="313D4F"/>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18368" behindDoc="1" locked="0" layoutInCell="1" allowOverlap="1">
              <wp:simplePos x="0" y="0"/>
              <wp:positionH relativeFrom="page">
                <wp:posOffset>5494909</wp:posOffset>
              </wp:positionH>
              <wp:positionV relativeFrom="page">
                <wp:posOffset>10023056</wp:posOffset>
              </wp:positionV>
              <wp:extent cx="1229360" cy="18161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936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12</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117</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0" o:spid="_x0000_s1030" type="#_x0000_t202" style="position:absolute;margin-left:432.65pt;margin-top:789.2pt;width:96.8pt;height:14.3pt;z-index:-19098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12</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117</w:t>
                    </w:r>
                    <w:r>
                      <w:rPr>
                        <w:color w:val="313D4F"/>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19904" behindDoc="1" locked="0" layoutInCell="1" allowOverlap="1">
              <wp:simplePos x="0" y="0"/>
              <wp:positionH relativeFrom="page">
                <wp:posOffset>5494909</wp:posOffset>
              </wp:positionH>
              <wp:positionV relativeFrom="page">
                <wp:posOffset>10023056</wp:posOffset>
              </wp:positionV>
              <wp:extent cx="1229360" cy="18161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936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13</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117</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3" o:spid="_x0000_s1032" type="#_x0000_t202" style="position:absolute;margin-left:432.65pt;margin-top:789.2pt;width:96.8pt;height:14.3pt;z-index:-19096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13</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117</w:t>
                    </w:r>
                    <w:r>
                      <w:rPr>
                        <w:color w:val="313D4F"/>
                        <w:spacing w:val="-5"/>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20928" behindDoc="1" locked="0" layoutInCell="1" allowOverlap="1">
              <wp:simplePos x="0" y="0"/>
              <wp:positionH relativeFrom="page">
                <wp:posOffset>5494909</wp:posOffset>
              </wp:positionH>
              <wp:positionV relativeFrom="page">
                <wp:posOffset>10023056</wp:posOffset>
              </wp:positionV>
              <wp:extent cx="1229360" cy="18161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936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14</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117</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 o:spid="_x0000_s1033" type="#_x0000_t202" style="position:absolute;margin-left:432.65pt;margin-top:789.2pt;width:96.8pt;height:14.3pt;z-index:-19095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14</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117</w:t>
                    </w:r>
                    <w:r>
                      <w:rPr>
                        <w:color w:val="313D4F"/>
                        <w:spacing w:val="-5"/>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22464" behindDoc="1" locked="0" layoutInCell="1" allowOverlap="1">
              <wp:simplePos x="0" y="0"/>
              <wp:positionH relativeFrom="page">
                <wp:posOffset>5494909</wp:posOffset>
              </wp:positionH>
              <wp:positionV relativeFrom="page">
                <wp:posOffset>10023056</wp:posOffset>
              </wp:positionV>
              <wp:extent cx="1229360" cy="18161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936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15</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117</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8" o:spid="_x0000_s1035" type="#_x0000_t202" style="position:absolute;margin-left:432.65pt;margin-top:789.2pt;width:96.8pt;height:14.3pt;z-index:-19094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15</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117</w:t>
                    </w:r>
                    <w:r>
                      <w:rPr>
                        <w:color w:val="313D4F"/>
                        <w:spacing w:val="-5"/>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23488" behindDoc="1" locked="0" layoutInCell="1" allowOverlap="1">
              <wp:simplePos x="0" y="0"/>
              <wp:positionH relativeFrom="page">
                <wp:posOffset>5494909</wp:posOffset>
              </wp:positionH>
              <wp:positionV relativeFrom="page">
                <wp:posOffset>10023056</wp:posOffset>
              </wp:positionV>
              <wp:extent cx="1229360" cy="18161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936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19</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117</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0" o:spid="_x0000_s1036" type="#_x0000_t202" style="position:absolute;margin-left:432.65pt;margin-top:789.2pt;width:96.8pt;height:14.3pt;z-index:-19092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19</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117</w:t>
                    </w:r>
                    <w:r>
                      <w:rPr>
                        <w:color w:val="313D4F"/>
                        <w:spacing w:val="-5"/>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24512" behindDoc="1" locked="0" layoutInCell="1" allowOverlap="1">
              <wp:simplePos x="0" y="0"/>
              <wp:positionH relativeFrom="page">
                <wp:posOffset>5494909</wp:posOffset>
              </wp:positionH>
              <wp:positionV relativeFrom="page">
                <wp:posOffset>10023056</wp:posOffset>
              </wp:positionV>
              <wp:extent cx="1229360" cy="18161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936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59</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117</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3" o:spid="_x0000_s1037" type="#_x0000_t202" style="position:absolute;margin-left:432.65pt;margin-top:789.2pt;width:96.8pt;height:14.3pt;z-index:-19091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59</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117</w:t>
                    </w:r>
                    <w:r>
                      <w:rPr>
                        <w:color w:val="313D4F"/>
                        <w:spacing w:val="-5"/>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25536" behindDoc="1" locked="0" layoutInCell="1" allowOverlap="1">
              <wp:simplePos x="0" y="0"/>
              <wp:positionH relativeFrom="page">
                <wp:posOffset>5494909</wp:posOffset>
              </wp:positionH>
              <wp:positionV relativeFrom="page">
                <wp:posOffset>10023056</wp:posOffset>
              </wp:positionV>
              <wp:extent cx="1229360" cy="18161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936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71</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117</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5" o:spid="_x0000_s1038" type="#_x0000_t202" style="position:absolute;margin-left:432.65pt;margin-top:789.2pt;width:96.8pt;height:14.3pt;z-index:-19090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71</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117</w:t>
                    </w:r>
                    <w:r>
                      <w:rPr>
                        <w:color w:val="313D4F"/>
                        <w:spacing w:val="-5"/>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26560" behindDoc="1" locked="0" layoutInCell="1" allowOverlap="1">
              <wp:simplePos x="0" y="0"/>
              <wp:positionH relativeFrom="page">
                <wp:posOffset>5494909</wp:posOffset>
              </wp:positionH>
              <wp:positionV relativeFrom="page">
                <wp:posOffset>10023056</wp:posOffset>
              </wp:positionV>
              <wp:extent cx="1229360" cy="18161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936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82</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82</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0" o:spid="_x0000_s1039" type="#_x0000_t202" style="position:absolute;margin-left:432.65pt;margin-top:789.2pt;width:96.8pt;height:14.3pt;z-index:-19089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82</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82</w:t>
                    </w:r>
                    <w:r>
                      <w:rPr>
                        <w:color w:val="313D4F"/>
                        <w:spacing w:val="-5"/>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27584" behindDoc="1" locked="0" layoutInCell="1" allowOverlap="1">
              <wp:simplePos x="0" y="0"/>
              <wp:positionH relativeFrom="page">
                <wp:posOffset>5494909</wp:posOffset>
              </wp:positionH>
              <wp:positionV relativeFrom="page">
                <wp:posOffset>10023056</wp:posOffset>
              </wp:positionV>
              <wp:extent cx="1229360" cy="181610"/>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936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86</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86</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2" o:spid="_x0000_s1040" type="#_x0000_t202" style="position:absolute;margin-left:432.65pt;margin-top:789.2pt;width:96.8pt;height:14.3pt;z-index:-19088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86</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86</w:t>
                    </w:r>
                    <w:r>
                      <w:rPr>
                        <w:color w:val="313D4F"/>
                        <w:spacing w:val="-5"/>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28096" behindDoc="1" locked="0" layoutInCell="1" allowOverlap="1">
              <wp:simplePos x="0" y="0"/>
              <wp:positionH relativeFrom="page">
                <wp:posOffset>5494909</wp:posOffset>
              </wp:positionH>
              <wp:positionV relativeFrom="page">
                <wp:posOffset>10023056</wp:posOffset>
              </wp:positionV>
              <wp:extent cx="1229360" cy="18161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936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87</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87</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3" o:spid="_x0000_s1041" type="#_x0000_t202" style="position:absolute;margin-left:432.65pt;margin-top:789.2pt;width:96.8pt;height:14.3pt;z-index:-19088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87</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87</w:t>
                    </w:r>
                    <w:r>
                      <w:rPr>
                        <w:color w:val="313D4F"/>
                        <w:spacing w:val="-5"/>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29120" behindDoc="1" locked="0" layoutInCell="1" allowOverlap="1">
              <wp:simplePos x="0" y="0"/>
              <wp:positionH relativeFrom="page">
                <wp:posOffset>5494909</wp:posOffset>
              </wp:positionH>
              <wp:positionV relativeFrom="page">
                <wp:posOffset>10023056</wp:posOffset>
              </wp:positionV>
              <wp:extent cx="1229360" cy="18161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936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90</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90</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6" o:spid="_x0000_s1042" type="#_x0000_t202" style="position:absolute;margin-left:432.65pt;margin-top:789.2pt;width:96.8pt;height:14.3pt;z-index:-19087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90</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90</w:t>
                    </w:r>
                    <w:r>
                      <w:rPr>
                        <w:color w:val="313D4F"/>
                        <w:spacing w:val="-5"/>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30656" behindDoc="1" locked="0" layoutInCell="1" allowOverlap="1">
              <wp:simplePos x="0" y="0"/>
              <wp:positionH relativeFrom="page">
                <wp:posOffset>5494909</wp:posOffset>
              </wp:positionH>
              <wp:positionV relativeFrom="page">
                <wp:posOffset>10023056</wp:posOffset>
              </wp:positionV>
              <wp:extent cx="1229360" cy="181610"/>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936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91</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91</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9" o:spid="_x0000_s1044" type="#_x0000_t202" style="position:absolute;margin-left:432.65pt;margin-top:789.2pt;width:96.8pt;height:14.3pt;z-index:-19085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91</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91</w:t>
                    </w:r>
                    <w:r>
                      <w:rPr>
                        <w:color w:val="313D4F"/>
                        <w:spacing w:val="-5"/>
                      </w:rPr>
                      <w:fldChar w:fldCharType="end"/>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31680" behindDoc="1" locked="0" layoutInCell="1" allowOverlap="1">
              <wp:simplePos x="0" y="0"/>
              <wp:positionH relativeFrom="page">
                <wp:posOffset>5494909</wp:posOffset>
              </wp:positionH>
              <wp:positionV relativeFrom="page">
                <wp:posOffset>10023056</wp:posOffset>
              </wp:positionV>
              <wp:extent cx="1229360" cy="181610"/>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936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92</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92</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1" o:spid="_x0000_s1045" type="#_x0000_t202" style="position:absolute;margin-left:432.65pt;margin-top:789.2pt;width:96.8pt;height:14.3pt;z-index:-19084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92</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92</w:t>
                    </w:r>
                    <w:r>
                      <w:rPr>
                        <w:color w:val="313D4F"/>
                        <w:spacing w:val="-5"/>
                      </w:rPr>
                      <w:fldChar w:fldCharType="end"/>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33216" behindDoc="1" locked="0" layoutInCell="1" allowOverlap="1">
              <wp:simplePos x="0" y="0"/>
              <wp:positionH relativeFrom="page">
                <wp:posOffset>5494909</wp:posOffset>
              </wp:positionH>
              <wp:positionV relativeFrom="page">
                <wp:posOffset>10023056</wp:posOffset>
              </wp:positionV>
              <wp:extent cx="1229360" cy="181610"/>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936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93</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93</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4" o:spid="_x0000_s1047" type="#_x0000_t202" style="position:absolute;margin-left:432.65pt;margin-top:789.2pt;width:96.8pt;height:14.3pt;z-index:-19083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93</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93</w:t>
                    </w:r>
                    <w:r>
                      <w:rPr>
                        <w:color w:val="313D4F"/>
                        <w:spacing w:val="-5"/>
                      </w:rPr>
                      <w:fldChar w:fldCharType="end"/>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34240" behindDoc="1" locked="0" layoutInCell="1" allowOverlap="1">
              <wp:simplePos x="0" y="0"/>
              <wp:positionH relativeFrom="page">
                <wp:posOffset>5494909</wp:posOffset>
              </wp:positionH>
              <wp:positionV relativeFrom="page">
                <wp:posOffset>10023056</wp:posOffset>
              </wp:positionV>
              <wp:extent cx="1229360" cy="181610"/>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936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98</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98</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6" o:spid="_x0000_s1048" type="#_x0000_t202" style="position:absolute;margin-left:432.65pt;margin-top:789.2pt;width:96.8pt;height:14.3pt;z-index:-19082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98</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98</w:t>
                    </w:r>
                    <w:r>
                      <w:rPr>
                        <w:color w:val="313D4F"/>
                        <w:spacing w:val="-5"/>
                      </w:rPr>
                      <w:fldChar w:fldCharType="end"/>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35264" behindDoc="1" locked="0" layoutInCell="1" allowOverlap="1">
              <wp:simplePos x="0" y="0"/>
              <wp:positionH relativeFrom="page">
                <wp:posOffset>5494909</wp:posOffset>
              </wp:positionH>
              <wp:positionV relativeFrom="page">
                <wp:posOffset>10023056</wp:posOffset>
              </wp:positionV>
              <wp:extent cx="1229360" cy="181610"/>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936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99</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99</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8" o:spid="_x0000_s1049" type="#_x0000_t202" style="position:absolute;margin-left:432.65pt;margin-top:789.2pt;width:96.8pt;height:14.3pt;z-index:-19081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4"/>
                      </w:rPr>
                      <w:t xml:space="preserve"> </w:t>
                    </w:r>
                    <w:r>
                      <w:rPr>
                        <w:color w:val="8495AF"/>
                      </w:rPr>
                      <w:t>n 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99</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99</w:t>
                    </w:r>
                    <w:r>
                      <w:rPr>
                        <w:color w:val="313D4F"/>
                        <w:spacing w:val="-5"/>
                      </w:rPr>
                      <w:fldChar w:fldCharType="end"/>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36288" behindDoc="1" locked="0" layoutInCell="1" allowOverlap="1">
              <wp:simplePos x="0" y="0"/>
              <wp:positionH relativeFrom="page">
                <wp:posOffset>5417565</wp:posOffset>
              </wp:positionH>
              <wp:positionV relativeFrom="page">
                <wp:posOffset>10023056</wp:posOffset>
              </wp:positionV>
              <wp:extent cx="1306830" cy="181610"/>
              <wp:effectExtent l="0" t="0" r="0" b="0"/>
              <wp:wrapNone/>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683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3"/>
                            </w:rPr>
                            <w:t xml:space="preserve"> </w:t>
                          </w:r>
                          <w:r>
                            <w:rPr>
                              <w:color w:val="8495AF"/>
                            </w:rPr>
                            <w:t>i</w:t>
                          </w:r>
                          <w:r>
                            <w:rPr>
                              <w:color w:val="8495AF"/>
                              <w:spacing w:val="-3"/>
                            </w:rPr>
                            <w:t xml:space="preserve"> </w:t>
                          </w:r>
                          <w:r>
                            <w:rPr>
                              <w:color w:val="8495AF"/>
                            </w:rPr>
                            <w:t>n</w:t>
                          </w:r>
                          <w:r>
                            <w:rPr>
                              <w:color w:val="8495AF"/>
                              <w:spacing w:val="-1"/>
                            </w:rPr>
                            <w:t xml:space="preserve"> </w:t>
                          </w:r>
                          <w:r>
                            <w:rPr>
                              <w:color w:val="8495AF"/>
                            </w:rPr>
                            <w:t>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103</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103</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0" o:spid="_x0000_s1050" type="#_x0000_t202" style="position:absolute;margin-left:426.6pt;margin-top:789.2pt;width:102.9pt;height:14.3pt;z-index:-19080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3"/>
                      </w:rPr>
                      <w:t xml:space="preserve"> </w:t>
                    </w:r>
                    <w:r>
                      <w:rPr>
                        <w:color w:val="8495AF"/>
                      </w:rPr>
                      <w:t>i</w:t>
                    </w:r>
                    <w:r>
                      <w:rPr>
                        <w:color w:val="8495AF"/>
                        <w:spacing w:val="-3"/>
                      </w:rPr>
                      <w:t xml:space="preserve"> </w:t>
                    </w:r>
                    <w:r>
                      <w:rPr>
                        <w:color w:val="8495AF"/>
                      </w:rPr>
                      <w:t>n</w:t>
                    </w:r>
                    <w:r>
                      <w:rPr>
                        <w:color w:val="8495AF"/>
                        <w:spacing w:val="-1"/>
                      </w:rPr>
                      <w:t xml:space="preserve"> </w:t>
                    </w:r>
                    <w:r>
                      <w:rPr>
                        <w:color w:val="8495AF"/>
                      </w:rPr>
                      <w:t>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103</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103</w:t>
                    </w:r>
                    <w:r>
                      <w:rPr>
                        <w:color w:val="313D4F"/>
                        <w:spacing w:val="-5"/>
                      </w:rPr>
                      <w:fldChar w:fldCharType="end"/>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37824" behindDoc="1" locked="0" layoutInCell="1" allowOverlap="1">
              <wp:simplePos x="0" y="0"/>
              <wp:positionH relativeFrom="page">
                <wp:posOffset>5417565</wp:posOffset>
              </wp:positionH>
              <wp:positionV relativeFrom="page">
                <wp:posOffset>10023056</wp:posOffset>
              </wp:positionV>
              <wp:extent cx="1306830" cy="181610"/>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683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3"/>
                            </w:rPr>
                            <w:t xml:space="preserve"> </w:t>
                          </w:r>
                          <w:r>
                            <w:rPr>
                              <w:color w:val="8495AF"/>
                            </w:rPr>
                            <w:t>i</w:t>
                          </w:r>
                          <w:r>
                            <w:rPr>
                              <w:color w:val="8495AF"/>
                              <w:spacing w:val="-3"/>
                            </w:rPr>
                            <w:t xml:space="preserve"> </w:t>
                          </w:r>
                          <w:r>
                            <w:rPr>
                              <w:color w:val="8495AF"/>
                            </w:rPr>
                            <w:t>n</w:t>
                          </w:r>
                          <w:r>
                            <w:rPr>
                              <w:color w:val="8495AF"/>
                              <w:spacing w:val="-1"/>
                            </w:rPr>
                            <w:t xml:space="preserve"> </w:t>
                          </w:r>
                          <w:r>
                            <w:rPr>
                              <w:color w:val="8495AF"/>
                            </w:rPr>
                            <w:t>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104</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104</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3" o:spid="_x0000_s1052" type="#_x0000_t202" style="position:absolute;margin-left:426.6pt;margin-top:789.2pt;width:102.9pt;height:14.3pt;z-index:-19078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3"/>
                      </w:rPr>
                      <w:t xml:space="preserve"> </w:t>
                    </w:r>
                    <w:r>
                      <w:rPr>
                        <w:color w:val="8495AF"/>
                      </w:rPr>
                      <w:t>i</w:t>
                    </w:r>
                    <w:r>
                      <w:rPr>
                        <w:color w:val="8495AF"/>
                        <w:spacing w:val="-3"/>
                      </w:rPr>
                      <w:t xml:space="preserve"> </w:t>
                    </w:r>
                    <w:r>
                      <w:rPr>
                        <w:color w:val="8495AF"/>
                      </w:rPr>
                      <w:t>n</w:t>
                    </w:r>
                    <w:r>
                      <w:rPr>
                        <w:color w:val="8495AF"/>
                        <w:spacing w:val="-1"/>
                      </w:rPr>
                      <w:t xml:space="preserve"> </w:t>
                    </w:r>
                    <w:r>
                      <w:rPr>
                        <w:color w:val="8495AF"/>
                      </w:rPr>
                      <w:t>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104</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104</w:t>
                    </w:r>
                    <w:r>
                      <w:rPr>
                        <w:color w:val="313D4F"/>
                        <w:spacing w:val="-5"/>
                      </w:rPr>
                      <w:fldChar w:fldCharType="end"/>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38848" behindDoc="1" locked="0" layoutInCell="1" allowOverlap="1">
              <wp:simplePos x="0" y="0"/>
              <wp:positionH relativeFrom="page">
                <wp:posOffset>5417565</wp:posOffset>
              </wp:positionH>
              <wp:positionV relativeFrom="page">
                <wp:posOffset>10023056</wp:posOffset>
              </wp:positionV>
              <wp:extent cx="1306830" cy="18161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683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3"/>
                            </w:rPr>
                            <w:t xml:space="preserve"> </w:t>
                          </w:r>
                          <w:r>
                            <w:rPr>
                              <w:color w:val="8495AF"/>
                            </w:rPr>
                            <w:t>i</w:t>
                          </w:r>
                          <w:r>
                            <w:rPr>
                              <w:color w:val="8495AF"/>
                              <w:spacing w:val="-3"/>
                            </w:rPr>
                            <w:t xml:space="preserve"> </w:t>
                          </w:r>
                          <w:r>
                            <w:rPr>
                              <w:color w:val="8495AF"/>
                            </w:rPr>
                            <w:t>n</w:t>
                          </w:r>
                          <w:r>
                            <w:rPr>
                              <w:color w:val="8495AF"/>
                              <w:spacing w:val="-1"/>
                            </w:rPr>
                            <w:t xml:space="preserve"> </w:t>
                          </w:r>
                          <w:r>
                            <w:rPr>
                              <w:color w:val="8495AF"/>
                            </w:rPr>
                            <w:t>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105</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105</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7" o:spid="_x0000_s1053" type="#_x0000_t202" style="position:absolute;margin-left:426.6pt;margin-top:789.2pt;width:102.9pt;height:14.3pt;z-index:-19077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3"/>
                      </w:rPr>
                      <w:t xml:space="preserve"> </w:t>
                    </w:r>
                    <w:r>
                      <w:rPr>
                        <w:color w:val="8495AF"/>
                      </w:rPr>
                      <w:t>i</w:t>
                    </w:r>
                    <w:r>
                      <w:rPr>
                        <w:color w:val="8495AF"/>
                        <w:spacing w:val="-3"/>
                      </w:rPr>
                      <w:t xml:space="preserve"> </w:t>
                    </w:r>
                    <w:r>
                      <w:rPr>
                        <w:color w:val="8495AF"/>
                      </w:rPr>
                      <w:t>n</w:t>
                    </w:r>
                    <w:r>
                      <w:rPr>
                        <w:color w:val="8495AF"/>
                        <w:spacing w:val="-1"/>
                      </w:rPr>
                      <w:t xml:space="preserve"> </w:t>
                    </w:r>
                    <w:r>
                      <w:rPr>
                        <w:color w:val="8495AF"/>
                      </w:rPr>
                      <w:t>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105</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105</w:t>
                    </w:r>
                    <w:r>
                      <w:rPr>
                        <w:color w:val="313D4F"/>
                        <w:spacing w:val="-5"/>
                      </w:rPr>
                      <w:fldChar w:fldCharType="end"/>
                    </w:r>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4239872" behindDoc="1" locked="0" layoutInCell="1" allowOverlap="1">
              <wp:simplePos x="0" y="0"/>
              <wp:positionH relativeFrom="page">
                <wp:posOffset>5417565</wp:posOffset>
              </wp:positionH>
              <wp:positionV relativeFrom="page">
                <wp:posOffset>10023056</wp:posOffset>
              </wp:positionV>
              <wp:extent cx="1306830" cy="181610"/>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6830" cy="181610"/>
                      </a:xfrm>
                      <a:prstGeom prst="rect">
                        <a:avLst/>
                      </a:prstGeom>
                    </wps:spPr>
                    <wps:txbx>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3"/>
                            </w:rPr>
                            <w:t xml:space="preserve"> </w:t>
                          </w:r>
                          <w:r>
                            <w:rPr>
                              <w:color w:val="8495AF"/>
                            </w:rPr>
                            <w:t>i</w:t>
                          </w:r>
                          <w:r>
                            <w:rPr>
                              <w:color w:val="8495AF"/>
                              <w:spacing w:val="-3"/>
                            </w:rPr>
                            <w:t xml:space="preserve"> </w:t>
                          </w:r>
                          <w:r>
                            <w:rPr>
                              <w:color w:val="8495AF"/>
                            </w:rPr>
                            <w:t>n</w:t>
                          </w:r>
                          <w:r>
                            <w:rPr>
                              <w:color w:val="8495AF"/>
                              <w:spacing w:val="-1"/>
                            </w:rPr>
                            <w:t xml:space="preserve"> </w:t>
                          </w:r>
                          <w:r>
                            <w:rPr>
                              <w:color w:val="8495AF"/>
                            </w:rPr>
                            <w:t>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117</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117</w:t>
                          </w:r>
                          <w:r>
                            <w:rPr>
                              <w:color w:val="313D4F"/>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9" o:spid="_x0000_s1054" type="#_x0000_t202" style="position:absolute;margin-left:426.6pt;margin-top:789.2pt;width:102.9pt;height:14.3pt;z-index:-19076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" filled="f" stroked="f">
              <v:path arrowok="t"/>
              <v:textbox inset="0,0,0,0">
                <w:txbxContent>
                  <w:p w:rsidR="00341691" w:rsidRDefault="00341691">
                    <w:pPr>
                      <w:spacing w:before="13"/>
                      <w:ind w:left="20"/>
                    </w:pPr>
                    <w:r>
                      <w:rPr>
                        <w:color w:val="8495AF"/>
                      </w:rPr>
                      <w:t>P</w:t>
                    </w:r>
                    <w:r>
                      <w:rPr>
                        <w:color w:val="8495AF"/>
                        <w:spacing w:val="-4"/>
                      </w:rPr>
                      <w:t xml:space="preserve"> </w:t>
                    </w:r>
                    <w:r>
                      <w:rPr>
                        <w:color w:val="8495AF"/>
                      </w:rPr>
                      <w:t>á</w:t>
                    </w:r>
                    <w:r>
                      <w:rPr>
                        <w:color w:val="8495AF"/>
                        <w:spacing w:val="-2"/>
                      </w:rPr>
                      <w:t xml:space="preserve"> </w:t>
                    </w:r>
                    <w:r>
                      <w:rPr>
                        <w:color w:val="8495AF"/>
                      </w:rPr>
                      <w:t>g</w:t>
                    </w:r>
                    <w:r>
                      <w:rPr>
                        <w:color w:val="8495AF"/>
                        <w:spacing w:val="-3"/>
                      </w:rPr>
                      <w:t xml:space="preserve"> </w:t>
                    </w:r>
                    <w:r>
                      <w:rPr>
                        <w:color w:val="8495AF"/>
                      </w:rPr>
                      <w:t>i</w:t>
                    </w:r>
                    <w:r>
                      <w:rPr>
                        <w:color w:val="8495AF"/>
                        <w:spacing w:val="-3"/>
                      </w:rPr>
                      <w:t xml:space="preserve"> </w:t>
                    </w:r>
                    <w:r>
                      <w:rPr>
                        <w:color w:val="8495AF"/>
                      </w:rPr>
                      <w:t>n</w:t>
                    </w:r>
                    <w:r>
                      <w:rPr>
                        <w:color w:val="8495AF"/>
                        <w:spacing w:val="-1"/>
                      </w:rPr>
                      <w:t xml:space="preserve"> </w:t>
                    </w:r>
                    <w:r>
                      <w:rPr>
                        <w:color w:val="8495AF"/>
                      </w:rPr>
                      <w:t>a</w:t>
                    </w:r>
                    <w:r>
                      <w:rPr>
                        <w:color w:val="8495AF"/>
                        <w:spacing w:val="61"/>
                      </w:rPr>
                      <w:t xml:space="preserve"> </w:t>
                    </w:r>
                    <w:r>
                      <w:rPr>
                        <w:color w:val="313D4F"/>
                      </w:rPr>
                      <w:fldChar w:fldCharType="begin"/>
                    </w:r>
                    <w:r>
                      <w:rPr>
                        <w:color w:val="313D4F"/>
                      </w:rPr>
                      <w:instrText xml:space="preserve"> PAGE </w:instrText>
                    </w:r>
                    <w:r>
                      <w:rPr>
                        <w:color w:val="313D4F"/>
                      </w:rPr>
                      <w:fldChar w:fldCharType="separate"/>
                    </w:r>
                    <w:r w:rsidR="003D3F1C">
                      <w:rPr>
                        <w:noProof/>
                        <w:color w:val="313D4F"/>
                      </w:rPr>
                      <w:t>117</w:t>
                    </w:r>
                    <w:r>
                      <w:rPr>
                        <w:color w:val="313D4F"/>
                      </w:rPr>
                      <w:fldChar w:fldCharType="end"/>
                    </w:r>
                    <w:r>
                      <w:rPr>
                        <w:color w:val="313D4F"/>
                        <w:spacing w:val="-1"/>
                      </w:rPr>
                      <w:t xml:space="preserve"> </w:t>
                    </w:r>
                    <w:r>
                      <w:rPr>
                        <w:color w:val="313D4F"/>
                      </w:rPr>
                      <w:t>|</w:t>
                    </w:r>
                    <w:r>
                      <w:rPr>
                        <w:color w:val="313D4F"/>
                        <w:spacing w:val="-1"/>
                      </w:rPr>
                      <w:t xml:space="preserve"> </w:t>
                    </w:r>
                    <w:r>
                      <w:rPr>
                        <w:color w:val="313D4F"/>
                        <w:spacing w:val="-5"/>
                      </w:rPr>
                      <w:fldChar w:fldCharType="begin"/>
                    </w:r>
                    <w:r>
                      <w:rPr>
                        <w:color w:val="313D4F"/>
                        <w:spacing w:val="-5"/>
                      </w:rPr>
                      <w:instrText xml:space="preserve"> NUMPAGES </w:instrText>
                    </w:r>
                    <w:r>
                      <w:rPr>
                        <w:color w:val="313D4F"/>
                        <w:spacing w:val="-5"/>
                      </w:rPr>
                      <w:fldChar w:fldCharType="separate"/>
                    </w:r>
                    <w:r w:rsidR="003D3F1C">
                      <w:rPr>
                        <w:noProof/>
                        <w:color w:val="313D4F"/>
                        <w:spacing w:val="-5"/>
                      </w:rPr>
                      <w:t>117</w:t>
                    </w:r>
                    <w:r>
                      <w:rPr>
                        <w:color w:val="313D4F"/>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1691" w:rsidRDefault="00341691">
      <w:r>
        <w:separator/>
      </w:r>
    </w:p>
  </w:footnote>
  <w:footnote w:type="continuationSeparator" w:id="0">
    <w:p w:rsidR="00341691" w:rsidRDefault="003416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w:drawing>
        <wp:anchor distT="0" distB="0" distL="0" distR="0" simplePos="0" relativeHeight="484214272" behindDoc="1" locked="0" layoutInCell="1" allowOverlap="1">
          <wp:simplePos x="0" y="0"/>
          <wp:positionH relativeFrom="page">
            <wp:posOffset>2775547</wp:posOffset>
          </wp:positionH>
          <wp:positionV relativeFrom="page">
            <wp:posOffset>417857</wp:posOffset>
          </wp:positionV>
          <wp:extent cx="2472225" cy="754876"/>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2472225" cy="754876"/>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w:drawing>
        <wp:anchor distT="0" distB="0" distL="0" distR="0" simplePos="0" relativeHeight="484215296" behindDoc="1" locked="0" layoutInCell="1" allowOverlap="1">
          <wp:simplePos x="0" y="0"/>
          <wp:positionH relativeFrom="page">
            <wp:posOffset>2775547</wp:posOffset>
          </wp:positionH>
          <wp:positionV relativeFrom="page">
            <wp:posOffset>417857</wp:posOffset>
          </wp:positionV>
          <wp:extent cx="2472225" cy="754876"/>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2472225" cy="754876"/>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w:drawing>
        <wp:anchor distT="0" distB="0" distL="0" distR="0" simplePos="0" relativeHeight="484216320" behindDoc="1" locked="0" layoutInCell="1" allowOverlap="1">
          <wp:simplePos x="0" y="0"/>
          <wp:positionH relativeFrom="page">
            <wp:posOffset>2775547</wp:posOffset>
          </wp:positionH>
          <wp:positionV relativeFrom="page">
            <wp:posOffset>417857</wp:posOffset>
          </wp:positionV>
          <wp:extent cx="2472225" cy="754876"/>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2472225" cy="754876"/>
                  </a:xfrm>
                  <a:prstGeom prst="rect">
                    <a:avLst/>
                  </a:prstGeom>
                </pic:spPr>
              </pic:pic>
            </a:graphicData>
          </a:graphic>
        </wp:anchor>
      </w:drawing>
    </w:r>
    <w:r>
      <w:rPr>
        <w:noProof/>
        <w:sz w:val="20"/>
        <w:lang w:val="pt-BR" w:eastAsia="pt-BR"/>
      </w:rPr>
      <mc:AlternateContent>
        <mc:Choice Requires="wps">
          <w:drawing>
            <wp:anchor distT="0" distB="0" distL="0" distR="0" simplePos="0" relativeHeight="484216832" behindDoc="1" locked="0" layoutInCell="1" allowOverlap="1">
              <wp:simplePos x="0" y="0"/>
              <wp:positionH relativeFrom="page">
                <wp:posOffset>1068387</wp:posOffset>
              </wp:positionH>
              <wp:positionV relativeFrom="page">
                <wp:posOffset>1341840</wp:posOffset>
              </wp:positionV>
              <wp:extent cx="5822315" cy="19621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2315" cy="196215"/>
                      </a:xfrm>
                      <a:prstGeom prst="rect">
                        <a:avLst/>
                      </a:prstGeom>
                    </wps:spPr>
                    <wps:txbx>
                      <w:txbxContent>
                        <w:p w:rsidR="00341691" w:rsidRDefault="00341691">
                          <w:pPr>
                            <w:pStyle w:val="Corpodetexto"/>
                            <w:spacing w:before="12"/>
                            <w:ind w:left="20"/>
                            <w:jc w:val="left"/>
                          </w:pPr>
                          <w:r>
                            <w:t>4.5.</w:t>
                          </w:r>
                          <w:r>
                            <w:rPr>
                              <w:spacing w:val="3"/>
                            </w:rPr>
                            <w:t xml:space="preserve"> </w:t>
                          </w:r>
                          <w:r>
                            <w:t>O</w:t>
                          </w:r>
                          <w:r>
                            <w:rPr>
                              <w:spacing w:val="5"/>
                            </w:rPr>
                            <w:t xml:space="preserve"> </w:t>
                          </w:r>
                          <w:r>
                            <w:t>licitante</w:t>
                          </w:r>
                          <w:r>
                            <w:rPr>
                              <w:spacing w:val="6"/>
                            </w:rPr>
                            <w:t xml:space="preserve"> </w:t>
                          </w:r>
                          <w:r>
                            <w:t>organizado</w:t>
                          </w:r>
                          <w:r>
                            <w:rPr>
                              <w:spacing w:val="6"/>
                            </w:rPr>
                            <w:t xml:space="preserve"> </w:t>
                          </w:r>
                          <w:r>
                            <w:t>em</w:t>
                          </w:r>
                          <w:r>
                            <w:rPr>
                              <w:spacing w:val="6"/>
                            </w:rPr>
                            <w:t xml:space="preserve"> </w:t>
                          </w:r>
                          <w:r>
                            <w:t>cooperativa</w:t>
                          </w:r>
                          <w:r>
                            <w:rPr>
                              <w:spacing w:val="6"/>
                            </w:rPr>
                            <w:t xml:space="preserve"> </w:t>
                          </w:r>
                          <w:r>
                            <w:t>deverá</w:t>
                          </w:r>
                          <w:r>
                            <w:rPr>
                              <w:spacing w:val="7"/>
                            </w:rPr>
                            <w:t xml:space="preserve"> </w:t>
                          </w:r>
                          <w:r>
                            <w:t>declarar,</w:t>
                          </w:r>
                          <w:r>
                            <w:rPr>
                              <w:spacing w:val="9"/>
                            </w:rPr>
                            <w:t xml:space="preserve"> </w:t>
                          </w:r>
                          <w:r>
                            <w:t>ainda,</w:t>
                          </w:r>
                          <w:r>
                            <w:rPr>
                              <w:spacing w:val="6"/>
                            </w:rPr>
                            <w:t xml:space="preserve"> </w:t>
                          </w:r>
                          <w:r>
                            <w:t>em</w:t>
                          </w:r>
                          <w:r>
                            <w:rPr>
                              <w:spacing w:val="6"/>
                            </w:rPr>
                            <w:t xml:space="preserve"> </w:t>
                          </w:r>
                          <w:r>
                            <w:t>campo</w:t>
                          </w:r>
                          <w:r>
                            <w:rPr>
                              <w:spacing w:val="7"/>
                            </w:rPr>
                            <w:t xml:space="preserve"> </w:t>
                          </w:r>
                          <w:r>
                            <w:rPr>
                              <w:spacing w:val="-2"/>
                            </w:rPr>
                            <w:t>próprio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 o:spid="_x0000_s1028" type="#_x0000_t202" style="position:absolute;margin-left:84.1pt;margin-top:105.65pt;width:458.45pt;height:15.45pt;z-index:-19099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" filled="f" stroked="f">
              <v:path arrowok="t"/>
              <v:textbox inset="0,0,0,0">
                <w:txbxContent>
                  <w:p w:rsidR="00341691" w:rsidRDefault="00341691">
                    <w:pPr>
                      <w:pStyle w:val="Corpodetexto"/>
                      <w:spacing w:before="12"/>
                      <w:ind w:left="20"/>
                      <w:jc w:val="left"/>
                    </w:pPr>
                    <w:r>
                      <w:t>4.5.</w:t>
                    </w:r>
                    <w:r>
                      <w:rPr>
                        <w:spacing w:val="3"/>
                      </w:rPr>
                      <w:t xml:space="preserve"> </w:t>
                    </w:r>
                    <w:r>
                      <w:t>O</w:t>
                    </w:r>
                    <w:r>
                      <w:rPr>
                        <w:spacing w:val="5"/>
                      </w:rPr>
                      <w:t xml:space="preserve"> </w:t>
                    </w:r>
                    <w:r>
                      <w:t>licitante</w:t>
                    </w:r>
                    <w:r>
                      <w:rPr>
                        <w:spacing w:val="6"/>
                      </w:rPr>
                      <w:t xml:space="preserve"> </w:t>
                    </w:r>
                    <w:r>
                      <w:t>organizado</w:t>
                    </w:r>
                    <w:r>
                      <w:rPr>
                        <w:spacing w:val="6"/>
                      </w:rPr>
                      <w:t xml:space="preserve"> </w:t>
                    </w:r>
                    <w:r>
                      <w:t>em</w:t>
                    </w:r>
                    <w:r>
                      <w:rPr>
                        <w:spacing w:val="6"/>
                      </w:rPr>
                      <w:t xml:space="preserve"> </w:t>
                    </w:r>
                    <w:r>
                      <w:t>cooperativa</w:t>
                    </w:r>
                    <w:r>
                      <w:rPr>
                        <w:spacing w:val="6"/>
                      </w:rPr>
                      <w:t xml:space="preserve"> </w:t>
                    </w:r>
                    <w:r>
                      <w:t>deverá</w:t>
                    </w:r>
                    <w:r>
                      <w:rPr>
                        <w:spacing w:val="7"/>
                      </w:rPr>
                      <w:t xml:space="preserve"> </w:t>
                    </w:r>
                    <w:r>
                      <w:t>declarar,</w:t>
                    </w:r>
                    <w:r>
                      <w:rPr>
                        <w:spacing w:val="9"/>
                      </w:rPr>
                      <w:t xml:space="preserve"> </w:t>
                    </w:r>
                    <w:r>
                      <w:t>ainda,</w:t>
                    </w:r>
                    <w:r>
                      <w:rPr>
                        <w:spacing w:val="6"/>
                      </w:rPr>
                      <w:t xml:space="preserve"> </w:t>
                    </w:r>
                    <w:r>
                      <w:t>em</w:t>
                    </w:r>
                    <w:r>
                      <w:rPr>
                        <w:spacing w:val="6"/>
                      </w:rPr>
                      <w:t xml:space="preserve"> </w:t>
                    </w:r>
                    <w:r>
                      <w:t>campo</w:t>
                    </w:r>
                    <w:r>
                      <w:rPr>
                        <w:spacing w:val="7"/>
                      </w:rPr>
                      <w:t xml:space="preserve"> </w:t>
                    </w:r>
                    <w:r>
                      <w:rPr>
                        <w:spacing w:val="-2"/>
                      </w:rPr>
                      <w:t>próprio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w:drawing>
        <wp:anchor distT="0" distB="0" distL="0" distR="0" simplePos="0" relativeHeight="484217856" behindDoc="1" locked="0" layoutInCell="1" allowOverlap="1">
          <wp:simplePos x="0" y="0"/>
          <wp:positionH relativeFrom="page">
            <wp:posOffset>2775547</wp:posOffset>
          </wp:positionH>
          <wp:positionV relativeFrom="page">
            <wp:posOffset>417857</wp:posOffset>
          </wp:positionV>
          <wp:extent cx="2472225" cy="754876"/>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2472225" cy="754876"/>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w:drawing>
        <wp:anchor distT="0" distB="0" distL="0" distR="0" simplePos="0" relativeHeight="484218880" behindDoc="1" locked="0" layoutInCell="1" allowOverlap="1">
          <wp:simplePos x="0" y="0"/>
          <wp:positionH relativeFrom="page">
            <wp:posOffset>2775547</wp:posOffset>
          </wp:positionH>
          <wp:positionV relativeFrom="page">
            <wp:posOffset>417857</wp:posOffset>
          </wp:positionV>
          <wp:extent cx="2472225" cy="754876"/>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 cstate="print"/>
                  <a:stretch>
                    <a:fillRect/>
                  </a:stretch>
                </pic:blipFill>
                <pic:spPr>
                  <a:xfrm>
                    <a:off x="0" y="0"/>
                    <a:ext cx="2472225" cy="754876"/>
                  </a:xfrm>
                  <a:prstGeom prst="rect">
                    <a:avLst/>
                  </a:prstGeom>
                </pic:spPr>
              </pic:pic>
            </a:graphicData>
          </a:graphic>
        </wp:anchor>
      </w:drawing>
    </w:r>
    <w:r>
      <w:rPr>
        <w:noProof/>
        <w:sz w:val="20"/>
        <w:lang w:val="pt-BR" w:eastAsia="pt-BR"/>
      </w:rPr>
      <mc:AlternateContent>
        <mc:Choice Requires="wps">
          <w:drawing>
            <wp:anchor distT="0" distB="0" distL="0" distR="0" simplePos="0" relativeHeight="484219392" behindDoc="1" locked="0" layoutInCell="1" allowOverlap="1">
              <wp:simplePos x="0" y="0"/>
              <wp:positionH relativeFrom="page">
                <wp:posOffset>1068387</wp:posOffset>
              </wp:positionH>
              <wp:positionV relativeFrom="page">
                <wp:posOffset>1341840</wp:posOffset>
              </wp:positionV>
              <wp:extent cx="5821045" cy="19621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1045" cy="196215"/>
                      </a:xfrm>
                      <a:prstGeom prst="rect">
                        <a:avLst/>
                      </a:prstGeom>
                    </wps:spPr>
                    <wps:txbx>
                      <w:txbxContent>
                        <w:p w:rsidR="00341691" w:rsidRDefault="00341691">
                          <w:pPr>
                            <w:pStyle w:val="Corpodetexto"/>
                            <w:spacing w:before="12"/>
                            <w:ind w:left="20"/>
                            <w:jc w:val="left"/>
                          </w:pPr>
                          <w:r>
                            <w:t>7.21.2.</w:t>
                          </w:r>
                          <w:r>
                            <w:rPr>
                              <w:spacing w:val="-15"/>
                            </w:rPr>
                            <w:t xml:space="preserve"> </w:t>
                          </w:r>
                          <w:r>
                            <w:t>Persistindo</w:t>
                          </w:r>
                          <w:r>
                            <w:rPr>
                              <w:spacing w:val="-15"/>
                            </w:rPr>
                            <w:t xml:space="preserve"> </w:t>
                          </w:r>
                          <w:r>
                            <w:t>o</w:t>
                          </w:r>
                          <w:r>
                            <w:rPr>
                              <w:spacing w:val="-14"/>
                            </w:rPr>
                            <w:t xml:space="preserve"> </w:t>
                          </w:r>
                          <w:r>
                            <w:t>empate,</w:t>
                          </w:r>
                          <w:r>
                            <w:rPr>
                              <w:spacing w:val="-14"/>
                            </w:rPr>
                            <w:t xml:space="preserve"> </w:t>
                          </w:r>
                          <w:r>
                            <w:t>será</w:t>
                          </w:r>
                          <w:r>
                            <w:rPr>
                              <w:spacing w:val="-13"/>
                            </w:rPr>
                            <w:t xml:space="preserve"> </w:t>
                          </w:r>
                          <w:r>
                            <w:t>assegurada</w:t>
                          </w:r>
                          <w:r>
                            <w:rPr>
                              <w:spacing w:val="-13"/>
                            </w:rPr>
                            <w:t xml:space="preserve"> </w:t>
                          </w:r>
                          <w:r>
                            <w:t>preferência,</w:t>
                          </w:r>
                          <w:r>
                            <w:rPr>
                              <w:spacing w:val="-14"/>
                            </w:rPr>
                            <w:t xml:space="preserve"> </w:t>
                          </w:r>
                          <w:r>
                            <w:t>sucessivamente,</w:t>
                          </w:r>
                          <w:r>
                            <w:rPr>
                              <w:spacing w:val="-15"/>
                            </w:rPr>
                            <w:t xml:space="preserve"> </w:t>
                          </w:r>
                          <w:r>
                            <w:t>aos</w:t>
                          </w:r>
                          <w:r>
                            <w:rPr>
                              <w:spacing w:val="-13"/>
                            </w:rPr>
                            <w:t xml:space="preserve"> </w:t>
                          </w:r>
                          <w:r>
                            <w:rPr>
                              <w:spacing w:val="-4"/>
                            </w:rPr>
                            <w:t>bens</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2" o:spid="_x0000_s1031" type="#_x0000_t202" style="position:absolute;margin-left:84.1pt;margin-top:105.65pt;width:458.35pt;height:15.45pt;z-index:-19097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" filled="f" stroked="f">
              <v:path arrowok="t"/>
              <v:textbox inset="0,0,0,0">
                <w:txbxContent>
                  <w:p w:rsidR="00341691" w:rsidRDefault="00341691">
                    <w:pPr>
                      <w:pStyle w:val="Corpodetexto"/>
                      <w:spacing w:before="12"/>
                      <w:ind w:left="20"/>
                      <w:jc w:val="left"/>
                    </w:pPr>
                    <w:r>
                      <w:t>7.21.2.</w:t>
                    </w:r>
                    <w:r>
                      <w:rPr>
                        <w:spacing w:val="-15"/>
                      </w:rPr>
                      <w:t xml:space="preserve"> </w:t>
                    </w:r>
                    <w:r>
                      <w:t>Persistindo</w:t>
                    </w:r>
                    <w:r>
                      <w:rPr>
                        <w:spacing w:val="-15"/>
                      </w:rPr>
                      <w:t xml:space="preserve"> </w:t>
                    </w:r>
                    <w:r>
                      <w:t>o</w:t>
                    </w:r>
                    <w:r>
                      <w:rPr>
                        <w:spacing w:val="-14"/>
                      </w:rPr>
                      <w:t xml:space="preserve"> </w:t>
                    </w:r>
                    <w:r>
                      <w:t>empate,</w:t>
                    </w:r>
                    <w:r>
                      <w:rPr>
                        <w:spacing w:val="-14"/>
                      </w:rPr>
                      <w:t xml:space="preserve"> </w:t>
                    </w:r>
                    <w:r>
                      <w:t>será</w:t>
                    </w:r>
                    <w:r>
                      <w:rPr>
                        <w:spacing w:val="-13"/>
                      </w:rPr>
                      <w:t xml:space="preserve"> </w:t>
                    </w:r>
                    <w:r>
                      <w:t>assegurada</w:t>
                    </w:r>
                    <w:r>
                      <w:rPr>
                        <w:spacing w:val="-13"/>
                      </w:rPr>
                      <w:t xml:space="preserve"> </w:t>
                    </w:r>
                    <w:r>
                      <w:t>preferência,</w:t>
                    </w:r>
                    <w:r>
                      <w:rPr>
                        <w:spacing w:val="-14"/>
                      </w:rPr>
                      <w:t xml:space="preserve"> </w:t>
                    </w:r>
                    <w:r>
                      <w:t>sucessivamente,</w:t>
                    </w:r>
                    <w:r>
                      <w:rPr>
                        <w:spacing w:val="-15"/>
                      </w:rPr>
                      <w:t xml:space="preserve"> </w:t>
                    </w:r>
                    <w:r>
                      <w:t>aos</w:t>
                    </w:r>
                    <w:r>
                      <w:rPr>
                        <w:spacing w:val="-13"/>
                      </w:rPr>
                      <w:t xml:space="preserve"> </w:t>
                    </w:r>
                    <w:r>
                      <w:rPr>
                        <w:spacing w:val="-4"/>
                      </w:rPr>
                      <w:t>bens</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w:drawing>
        <wp:anchor distT="0" distB="0" distL="0" distR="0" simplePos="0" relativeHeight="484220416" behindDoc="1" locked="0" layoutInCell="1" allowOverlap="1">
          <wp:simplePos x="0" y="0"/>
          <wp:positionH relativeFrom="page">
            <wp:posOffset>2775547</wp:posOffset>
          </wp:positionH>
          <wp:positionV relativeFrom="page">
            <wp:posOffset>417857</wp:posOffset>
          </wp:positionV>
          <wp:extent cx="2472225" cy="754876"/>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 cstate="print"/>
                  <a:stretch>
                    <a:fillRect/>
                  </a:stretch>
                </pic:blipFill>
                <pic:spPr>
                  <a:xfrm>
                    <a:off x="0" y="0"/>
                    <a:ext cx="2472225" cy="754876"/>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w:drawing>
        <wp:anchor distT="0" distB="0" distL="0" distR="0" simplePos="0" relativeHeight="484221440" behindDoc="1" locked="0" layoutInCell="1" allowOverlap="1">
          <wp:simplePos x="0" y="0"/>
          <wp:positionH relativeFrom="page">
            <wp:posOffset>2775547</wp:posOffset>
          </wp:positionH>
          <wp:positionV relativeFrom="page">
            <wp:posOffset>417857</wp:posOffset>
          </wp:positionV>
          <wp:extent cx="2472225" cy="754876"/>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2472225" cy="754876"/>
                  </a:xfrm>
                  <a:prstGeom prst="rect">
                    <a:avLst/>
                  </a:prstGeom>
                </pic:spPr>
              </pic:pic>
            </a:graphicData>
          </a:graphic>
        </wp:anchor>
      </w:drawing>
    </w:r>
    <w:r>
      <w:rPr>
        <w:noProof/>
        <w:sz w:val="20"/>
        <w:lang w:val="pt-BR" w:eastAsia="pt-BR"/>
      </w:rPr>
      <mc:AlternateContent>
        <mc:Choice Requires="wps">
          <w:drawing>
            <wp:anchor distT="0" distB="0" distL="0" distR="0" simplePos="0" relativeHeight="484221952" behindDoc="1" locked="0" layoutInCell="1" allowOverlap="1">
              <wp:simplePos x="0" y="0"/>
              <wp:positionH relativeFrom="page">
                <wp:posOffset>1068387</wp:posOffset>
              </wp:positionH>
              <wp:positionV relativeFrom="page">
                <wp:posOffset>1341840</wp:posOffset>
              </wp:positionV>
              <wp:extent cx="4429125" cy="19621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29125" cy="196215"/>
                      </a:xfrm>
                      <a:prstGeom prst="rect">
                        <a:avLst/>
                      </a:prstGeom>
                    </wps:spPr>
                    <wps:txbx>
                      <w:txbxContent>
                        <w:p w:rsidR="00341691" w:rsidRDefault="00341691">
                          <w:pPr>
                            <w:pStyle w:val="Corpodetexto"/>
                            <w:spacing w:before="12"/>
                            <w:ind w:left="20"/>
                            <w:jc w:val="left"/>
                          </w:pPr>
                          <w:r>
                            <w:t>8.8.1.1.</w:t>
                          </w:r>
                          <w:r>
                            <w:rPr>
                              <w:spacing w:val="-7"/>
                            </w:rPr>
                            <w:t xml:space="preserve"> </w:t>
                          </w:r>
                          <w:r>
                            <w:t>Que</w:t>
                          </w:r>
                          <w:r>
                            <w:rPr>
                              <w:spacing w:val="-2"/>
                            </w:rPr>
                            <w:t xml:space="preserve"> </w:t>
                          </w:r>
                          <w:r>
                            <w:t>o</w:t>
                          </w:r>
                          <w:r>
                            <w:rPr>
                              <w:spacing w:val="-4"/>
                            </w:rPr>
                            <w:t xml:space="preserve"> </w:t>
                          </w:r>
                          <w:r>
                            <w:t>custo</w:t>
                          </w:r>
                          <w:r>
                            <w:rPr>
                              <w:spacing w:val="-2"/>
                            </w:rPr>
                            <w:t xml:space="preserve"> </w:t>
                          </w:r>
                          <w:r>
                            <w:t>do</w:t>
                          </w:r>
                          <w:r>
                            <w:rPr>
                              <w:spacing w:val="-2"/>
                            </w:rPr>
                            <w:t xml:space="preserve"> </w:t>
                          </w:r>
                          <w:r>
                            <w:t>licitante</w:t>
                          </w:r>
                          <w:r>
                            <w:rPr>
                              <w:spacing w:val="-3"/>
                            </w:rPr>
                            <w:t xml:space="preserve"> </w:t>
                          </w:r>
                          <w:r>
                            <w:t>ultrapassa</w:t>
                          </w:r>
                          <w:r>
                            <w:rPr>
                              <w:spacing w:val="-2"/>
                            </w:rPr>
                            <w:t xml:space="preserve"> </w:t>
                          </w:r>
                          <w:r>
                            <w:t>o</w:t>
                          </w:r>
                          <w:r>
                            <w:rPr>
                              <w:spacing w:val="-3"/>
                            </w:rPr>
                            <w:t xml:space="preserve"> </w:t>
                          </w:r>
                          <w:r>
                            <w:t>valor</w:t>
                          </w:r>
                          <w:r>
                            <w:rPr>
                              <w:spacing w:val="-3"/>
                            </w:rPr>
                            <w:t xml:space="preserve"> </w:t>
                          </w:r>
                          <w:r>
                            <w:t>da</w:t>
                          </w:r>
                          <w:r>
                            <w:rPr>
                              <w:spacing w:val="-2"/>
                            </w:rPr>
                            <w:t xml:space="preserve"> </w:t>
                          </w:r>
                          <w:r>
                            <w:t>proposta;</w:t>
                          </w:r>
                          <w:r>
                            <w:rPr>
                              <w:spacing w:val="-3"/>
                            </w:rPr>
                            <w:t xml:space="preserve"> </w:t>
                          </w:r>
                          <w:r>
                            <w:rPr>
                              <w:spacing w:val="-10"/>
                            </w:rPr>
                            <w:t>e</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7" o:spid="_x0000_s1034" type="#_x0000_t202" style="position:absolute;margin-left:84.1pt;margin-top:105.65pt;width:348.75pt;height:15.45pt;z-index:-19094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" filled="f" stroked="f">
              <v:path arrowok="t"/>
              <v:textbox inset="0,0,0,0">
                <w:txbxContent>
                  <w:p w:rsidR="00341691" w:rsidRDefault="00341691">
                    <w:pPr>
                      <w:pStyle w:val="Corpodetexto"/>
                      <w:spacing w:before="12"/>
                      <w:ind w:left="20"/>
                      <w:jc w:val="left"/>
                    </w:pPr>
                    <w:r>
                      <w:t>8.8.1.1.</w:t>
                    </w:r>
                    <w:r>
                      <w:rPr>
                        <w:spacing w:val="-7"/>
                      </w:rPr>
                      <w:t xml:space="preserve"> </w:t>
                    </w:r>
                    <w:r>
                      <w:t>Que</w:t>
                    </w:r>
                    <w:r>
                      <w:rPr>
                        <w:spacing w:val="-2"/>
                      </w:rPr>
                      <w:t xml:space="preserve"> </w:t>
                    </w:r>
                    <w:r>
                      <w:t>o</w:t>
                    </w:r>
                    <w:r>
                      <w:rPr>
                        <w:spacing w:val="-4"/>
                      </w:rPr>
                      <w:t xml:space="preserve"> </w:t>
                    </w:r>
                    <w:r>
                      <w:t>custo</w:t>
                    </w:r>
                    <w:r>
                      <w:rPr>
                        <w:spacing w:val="-2"/>
                      </w:rPr>
                      <w:t xml:space="preserve"> </w:t>
                    </w:r>
                    <w:r>
                      <w:t>do</w:t>
                    </w:r>
                    <w:r>
                      <w:rPr>
                        <w:spacing w:val="-2"/>
                      </w:rPr>
                      <w:t xml:space="preserve"> </w:t>
                    </w:r>
                    <w:r>
                      <w:t>licitante</w:t>
                    </w:r>
                    <w:r>
                      <w:rPr>
                        <w:spacing w:val="-3"/>
                      </w:rPr>
                      <w:t xml:space="preserve"> </w:t>
                    </w:r>
                    <w:r>
                      <w:t>ultrapassa</w:t>
                    </w:r>
                    <w:r>
                      <w:rPr>
                        <w:spacing w:val="-2"/>
                      </w:rPr>
                      <w:t xml:space="preserve"> </w:t>
                    </w:r>
                    <w:r>
                      <w:t>o</w:t>
                    </w:r>
                    <w:r>
                      <w:rPr>
                        <w:spacing w:val="-3"/>
                      </w:rPr>
                      <w:t xml:space="preserve"> </w:t>
                    </w:r>
                    <w:r>
                      <w:t>valor</w:t>
                    </w:r>
                    <w:r>
                      <w:rPr>
                        <w:spacing w:val="-3"/>
                      </w:rPr>
                      <w:t xml:space="preserve"> </w:t>
                    </w:r>
                    <w:r>
                      <w:t>da</w:t>
                    </w:r>
                    <w:r>
                      <w:rPr>
                        <w:spacing w:val="-2"/>
                      </w:rPr>
                      <w:t xml:space="preserve"> </w:t>
                    </w:r>
                    <w:r>
                      <w:t>proposta;</w:t>
                    </w:r>
                    <w:r>
                      <w:rPr>
                        <w:spacing w:val="-3"/>
                      </w:rPr>
                      <w:t xml:space="preserve"> </w:t>
                    </w:r>
                    <w:r>
                      <w:rPr>
                        <w:spacing w:val="-10"/>
                      </w:rPr>
                      <w:t>e</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w:drawing>
        <wp:anchor distT="0" distB="0" distL="0" distR="0" simplePos="0" relativeHeight="484222976" behindDoc="1" locked="0" layoutInCell="1" allowOverlap="1">
          <wp:simplePos x="0" y="0"/>
          <wp:positionH relativeFrom="page">
            <wp:posOffset>2775547</wp:posOffset>
          </wp:positionH>
          <wp:positionV relativeFrom="page">
            <wp:posOffset>417857</wp:posOffset>
          </wp:positionV>
          <wp:extent cx="2472225" cy="754876"/>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 cstate="print"/>
                  <a:stretch>
                    <a:fillRect/>
                  </a:stretch>
                </pic:blipFill>
                <pic:spPr>
                  <a:xfrm>
                    <a:off x="0" y="0"/>
                    <a:ext cx="2472225" cy="754876"/>
                  </a:xfrm>
                  <a:prstGeom prst="rect">
                    <a:avLst/>
                  </a:prstGeom>
                </pic:spPr>
              </pic:pic>
            </a:graphicData>
          </a:graphic>
        </wp:anchor>
      </w:drawing>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w:drawing>
        <wp:anchor distT="0" distB="0" distL="0" distR="0" simplePos="0" relativeHeight="484224000" behindDoc="1" locked="0" layoutInCell="1" allowOverlap="1">
          <wp:simplePos x="0" y="0"/>
          <wp:positionH relativeFrom="page">
            <wp:posOffset>2775547</wp:posOffset>
          </wp:positionH>
          <wp:positionV relativeFrom="page">
            <wp:posOffset>417857</wp:posOffset>
          </wp:positionV>
          <wp:extent cx="2472225" cy="754876"/>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 cstate="print"/>
                  <a:stretch>
                    <a:fillRect/>
                  </a:stretch>
                </pic:blipFill>
                <pic:spPr>
                  <a:xfrm>
                    <a:off x="0" y="0"/>
                    <a:ext cx="2472225" cy="754876"/>
                  </a:xfrm>
                  <a:prstGeom prst="rect">
                    <a:avLst/>
                  </a:prstGeom>
                </pic:spPr>
              </pic:pic>
            </a:graphicData>
          </a:graphic>
        </wp:anchor>
      </w:drawing>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w:drawing>
        <wp:anchor distT="0" distB="0" distL="0" distR="0" simplePos="0" relativeHeight="484225024" behindDoc="1" locked="0" layoutInCell="1" allowOverlap="1">
          <wp:simplePos x="0" y="0"/>
          <wp:positionH relativeFrom="page">
            <wp:posOffset>2775547</wp:posOffset>
          </wp:positionH>
          <wp:positionV relativeFrom="page">
            <wp:posOffset>417857</wp:posOffset>
          </wp:positionV>
          <wp:extent cx="2472225" cy="754876"/>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 cstate="print"/>
                  <a:stretch>
                    <a:fillRect/>
                  </a:stretch>
                </pic:blipFill>
                <pic:spPr>
                  <a:xfrm>
                    <a:off x="0" y="0"/>
                    <a:ext cx="2472225" cy="754876"/>
                  </a:xfrm>
                  <a:prstGeom prst="rect">
                    <a:avLst/>
                  </a:prstGeom>
                </pic:spPr>
              </pic:pic>
            </a:graphicData>
          </a:graphic>
        </wp:anchor>
      </w:drawing>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w:drawing>
        <wp:anchor distT="0" distB="0" distL="0" distR="0" simplePos="0" relativeHeight="484226048" behindDoc="1" locked="0" layoutInCell="1" allowOverlap="1">
          <wp:simplePos x="0" y="0"/>
          <wp:positionH relativeFrom="page">
            <wp:posOffset>2775547</wp:posOffset>
          </wp:positionH>
          <wp:positionV relativeFrom="page">
            <wp:posOffset>417857</wp:posOffset>
          </wp:positionV>
          <wp:extent cx="2472225" cy="754876"/>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 cstate="print"/>
                  <a:stretch>
                    <a:fillRect/>
                  </a:stretch>
                </pic:blipFill>
                <pic:spPr>
                  <a:xfrm>
                    <a:off x="0" y="0"/>
                    <a:ext cx="2472225" cy="754876"/>
                  </a:xfrm>
                  <a:prstGeom prst="rect">
                    <a:avLst/>
                  </a:prstGeom>
                </pic:spPr>
              </pic:pic>
            </a:graphicData>
          </a:graphic>
        </wp:anchor>
      </w:drawing>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w:drawing>
        <wp:anchor distT="0" distB="0" distL="0" distR="0" simplePos="0" relativeHeight="484227072" behindDoc="1" locked="0" layoutInCell="1" allowOverlap="1">
          <wp:simplePos x="0" y="0"/>
          <wp:positionH relativeFrom="page">
            <wp:posOffset>2775547</wp:posOffset>
          </wp:positionH>
          <wp:positionV relativeFrom="page">
            <wp:posOffset>417857</wp:posOffset>
          </wp:positionV>
          <wp:extent cx="2472225" cy="754876"/>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 cstate="print"/>
                  <a:stretch>
                    <a:fillRect/>
                  </a:stretch>
                </pic:blipFill>
                <pic:spPr>
                  <a:xfrm>
                    <a:off x="0" y="0"/>
                    <a:ext cx="2472225" cy="754876"/>
                  </a:xfrm>
                  <a:prstGeom prst="rect">
                    <a:avLst/>
                  </a:prstGeom>
                </pic:spPr>
              </pic:pic>
            </a:graphicData>
          </a:graphic>
        </wp:anchor>
      </w:drawing>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
      </w:rP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w:drawing>
        <wp:anchor distT="0" distB="0" distL="0" distR="0" simplePos="0" relativeHeight="484228608" behindDoc="1" locked="0" layoutInCell="1" allowOverlap="1">
          <wp:simplePos x="0" y="0"/>
          <wp:positionH relativeFrom="page">
            <wp:posOffset>2775547</wp:posOffset>
          </wp:positionH>
          <wp:positionV relativeFrom="page">
            <wp:posOffset>417857</wp:posOffset>
          </wp:positionV>
          <wp:extent cx="2472225" cy="754876"/>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 cstate="print"/>
                  <a:stretch>
                    <a:fillRect/>
                  </a:stretch>
                </pic:blipFill>
                <pic:spPr>
                  <a:xfrm>
                    <a:off x="0" y="0"/>
                    <a:ext cx="2472225" cy="754876"/>
                  </a:xfrm>
                  <a:prstGeom prst="rect">
                    <a:avLst/>
                  </a:prstGeom>
                </pic:spPr>
              </pic:pic>
            </a:graphicData>
          </a:graphic>
        </wp:anchor>
      </w:drawing>
    </w: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w:drawing>
        <wp:anchor distT="0" distB="0" distL="0" distR="0" simplePos="0" relativeHeight="484229632" behindDoc="1" locked="0" layoutInCell="1" allowOverlap="1">
          <wp:simplePos x="0" y="0"/>
          <wp:positionH relativeFrom="page">
            <wp:posOffset>2775547</wp:posOffset>
          </wp:positionH>
          <wp:positionV relativeFrom="page">
            <wp:posOffset>417857</wp:posOffset>
          </wp:positionV>
          <wp:extent cx="2472225" cy="754876"/>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 cstate="print"/>
                  <a:stretch>
                    <a:fillRect/>
                  </a:stretch>
                </pic:blipFill>
                <pic:spPr>
                  <a:xfrm>
                    <a:off x="0" y="0"/>
                    <a:ext cx="2472225" cy="754876"/>
                  </a:xfrm>
                  <a:prstGeom prst="rect">
                    <a:avLst/>
                  </a:prstGeom>
                </pic:spPr>
              </pic:pic>
            </a:graphicData>
          </a:graphic>
        </wp:anchor>
      </w:drawing>
    </w:r>
    <w:r>
      <w:rPr>
        <w:noProof/>
        <w:sz w:val="20"/>
        <w:lang w:val="pt-BR" w:eastAsia="pt-BR"/>
      </w:rPr>
      <mc:AlternateContent>
        <mc:Choice Requires="wps">
          <w:drawing>
            <wp:anchor distT="0" distB="0" distL="0" distR="0" simplePos="0" relativeHeight="484230144" behindDoc="1" locked="0" layoutInCell="1" allowOverlap="1">
              <wp:simplePos x="0" y="0"/>
              <wp:positionH relativeFrom="page">
                <wp:posOffset>1068387</wp:posOffset>
              </wp:positionH>
              <wp:positionV relativeFrom="page">
                <wp:posOffset>1341840</wp:posOffset>
              </wp:positionV>
              <wp:extent cx="5822950" cy="19621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2950" cy="196215"/>
                      </a:xfrm>
                      <a:prstGeom prst="rect">
                        <a:avLst/>
                      </a:prstGeom>
                    </wps:spPr>
                    <wps:txbx>
                      <w:txbxContent>
                        <w:p w:rsidR="00341691" w:rsidRDefault="00341691">
                          <w:pPr>
                            <w:spacing w:before="12"/>
                            <w:ind w:left="20"/>
                            <w:rPr>
                              <w:sz w:val="24"/>
                            </w:rPr>
                          </w:pPr>
                          <w:r>
                            <w:rPr>
                              <w:sz w:val="24"/>
                            </w:rPr>
                            <w:t>CONTRATANTE,</w:t>
                          </w:r>
                          <w:r>
                            <w:rPr>
                              <w:spacing w:val="-12"/>
                              <w:sz w:val="24"/>
                            </w:rPr>
                            <w:t xml:space="preserve"> </w:t>
                          </w:r>
                          <w:r>
                            <w:rPr>
                              <w:sz w:val="24"/>
                            </w:rPr>
                            <w:t>e</w:t>
                          </w:r>
                          <w:r>
                            <w:rPr>
                              <w:spacing w:val="-11"/>
                              <w:sz w:val="24"/>
                            </w:rPr>
                            <w:t xml:space="preserve"> </w:t>
                          </w:r>
                          <w:r>
                            <w:rPr>
                              <w:sz w:val="24"/>
                            </w:rPr>
                            <w:t>o(a)</w:t>
                          </w:r>
                          <w:r>
                            <w:rPr>
                              <w:spacing w:val="-11"/>
                              <w:sz w:val="24"/>
                            </w:rPr>
                            <w:t xml:space="preserve"> </w:t>
                          </w:r>
                          <w:r>
                            <w:rPr>
                              <w:rFonts w:ascii="Arial"/>
                              <w:b/>
                              <w:sz w:val="24"/>
                            </w:rPr>
                            <w:t>XXX</w:t>
                          </w:r>
                          <w:r>
                            <w:rPr>
                              <w:rFonts w:ascii="Arial"/>
                              <w:b/>
                              <w:spacing w:val="-12"/>
                              <w:sz w:val="24"/>
                            </w:rPr>
                            <w:t xml:space="preserve"> </w:t>
                          </w:r>
                          <w:r>
                            <w:rPr>
                              <w:rFonts w:ascii="Arial"/>
                              <w:b/>
                              <w:sz w:val="24"/>
                            </w:rPr>
                            <w:t>(nome</w:t>
                          </w:r>
                          <w:r>
                            <w:rPr>
                              <w:rFonts w:ascii="Arial"/>
                              <w:b/>
                              <w:spacing w:val="-11"/>
                              <w:sz w:val="24"/>
                            </w:rPr>
                            <w:t xml:space="preserve"> </w:t>
                          </w:r>
                          <w:r>
                            <w:rPr>
                              <w:rFonts w:ascii="Arial"/>
                              <w:b/>
                              <w:sz w:val="24"/>
                            </w:rPr>
                            <w:t>do</w:t>
                          </w:r>
                          <w:r>
                            <w:rPr>
                              <w:rFonts w:ascii="Arial"/>
                              <w:b/>
                              <w:spacing w:val="-13"/>
                              <w:sz w:val="24"/>
                            </w:rPr>
                            <w:t xml:space="preserve"> </w:t>
                          </w:r>
                          <w:r>
                            <w:rPr>
                              <w:rFonts w:ascii="Arial"/>
                              <w:b/>
                              <w:sz w:val="24"/>
                            </w:rPr>
                            <w:t>contratado)</w:t>
                          </w:r>
                          <w:r>
                            <w:rPr>
                              <w:rFonts w:ascii="Arial"/>
                              <w:b/>
                              <w:spacing w:val="-11"/>
                              <w:sz w:val="24"/>
                            </w:rPr>
                            <w:t xml:space="preserve"> </w:t>
                          </w:r>
                          <w:r>
                            <w:rPr>
                              <w:sz w:val="24"/>
                            </w:rPr>
                            <w:t>inscrito(a)</w:t>
                          </w:r>
                          <w:r>
                            <w:rPr>
                              <w:spacing w:val="-12"/>
                              <w:sz w:val="24"/>
                            </w:rPr>
                            <w:t xml:space="preserve"> </w:t>
                          </w:r>
                          <w:r>
                            <w:rPr>
                              <w:sz w:val="24"/>
                            </w:rPr>
                            <w:t>no</w:t>
                          </w:r>
                          <w:r>
                            <w:rPr>
                              <w:spacing w:val="-10"/>
                              <w:sz w:val="24"/>
                            </w:rPr>
                            <w:t xml:space="preserve"> </w:t>
                          </w:r>
                          <w:r>
                            <w:rPr>
                              <w:rFonts w:ascii="Arial"/>
                              <w:b/>
                              <w:sz w:val="24"/>
                            </w:rPr>
                            <w:t>CNPJ</w:t>
                          </w:r>
                          <w:r>
                            <w:rPr>
                              <w:rFonts w:ascii="Arial"/>
                              <w:b/>
                              <w:spacing w:val="-11"/>
                              <w:sz w:val="24"/>
                            </w:rPr>
                            <w:t xml:space="preserve"> </w:t>
                          </w:r>
                          <w:r>
                            <w:rPr>
                              <w:rFonts w:ascii="Arial"/>
                              <w:b/>
                              <w:sz w:val="24"/>
                              <w:u w:val="single"/>
                            </w:rPr>
                            <w:t>OU</w:t>
                          </w:r>
                          <w:r>
                            <w:rPr>
                              <w:rFonts w:ascii="Arial"/>
                              <w:b/>
                              <w:spacing w:val="-11"/>
                              <w:sz w:val="24"/>
                            </w:rPr>
                            <w:t xml:space="preserve"> </w:t>
                          </w:r>
                          <w:r>
                            <w:rPr>
                              <w:rFonts w:ascii="Arial"/>
                              <w:b/>
                              <w:sz w:val="24"/>
                            </w:rPr>
                            <w:t>CPF</w:t>
                          </w:r>
                          <w:r>
                            <w:rPr>
                              <w:rFonts w:ascii="Arial"/>
                              <w:b/>
                              <w:spacing w:val="-12"/>
                              <w:sz w:val="24"/>
                            </w:rPr>
                            <w:t xml:space="preserve"> </w:t>
                          </w:r>
                          <w:r>
                            <w:rPr>
                              <w:spacing w:val="-5"/>
                              <w:sz w:val="24"/>
                            </w:rPr>
                            <w:t>sob</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8" o:spid="_x0000_s1043" type="#_x0000_t202" style="position:absolute;margin-left:84.1pt;margin-top:105.65pt;width:458.5pt;height:15.45pt;z-index:-19086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" filled="f" stroked="f">
              <v:path arrowok="t"/>
              <v:textbox inset="0,0,0,0">
                <w:txbxContent>
                  <w:p w:rsidR="00341691" w:rsidRDefault="00341691">
                    <w:pPr>
                      <w:spacing w:before="12"/>
                      <w:ind w:left="20"/>
                      <w:rPr>
                        <w:sz w:val="24"/>
                      </w:rPr>
                    </w:pPr>
                    <w:r>
                      <w:rPr>
                        <w:sz w:val="24"/>
                      </w:rPr>
                      <w:t>CONTRATANTE,</w:t>
                    </w:r>
                    <w:r>
                      <w:rPr>
                        <w:spacing w:val="-12"/>
                        <w:sz w:val="24"/>
                      </w:rPr>
                      <w:t xml:space="preserve"> </w:t>
                    </w:r>
                    <w:r>
                      <w:rPr>
                        <w:sz w:val="24"/>
                      </w:rPr>
                      <w:t>e</w:t>
                    </w:r>
                    <w:r>
                      <w:rPr>
                        <w:spacing w:val="-11"/>
                        <w:sz w:val="24"/>
                      </w:rPr>
                      <w:t xml:space="preserve"> </w:t>
                    </w:r>
                    <w:r>
                      <w:rPr>
                        <w:sz w:val="24"/>
                      </w:rPr>
                      <w:t>o(a)</w:t>
                    </w:r>
                    <w:r>
                      <w:rPr>
                        <w:spacing w:val="-11"/>
                        <w:sz w:val="24"/>
                      </w:rPr>
                      <w:t xml:space="preserve"> </w:t>
                    </w:r>
                    <w:r>
                      <w:rPr>
                        <w:rFonts w:ascii="Arial"/>
                        <w:b/>
                        <w:sz w:val="24"/>
                      </w:rPr>
                      <w:t>XXX</w:t>
                    </w:r>
                    <w:r>
                      <w:rPr>
                        <w:rFonts w:ascii="Arial"/>
                        <w:b/>
                        <w:spacing w:val="-12"/>
                        <w:sz w:val="24"/>
                      </w:rPr>
                      <w:t xml:space="preserve"> </w:t>
                    </w:r>
                    <w:r>
                      <w:rPr>
                        <w:rFonts w:ascii="Arial"/>
                        <w:b/>
                        <w:sz w:val="24"/>
                      </w:rPr>
                      <w:t>(nome</w:t>
                    </w:r>
                    <w:r>
                      <w:rPr>
                        <w:rFonts w:ascii="Arial"/>
                        <w:b/>
                        <w:spacing w:val="-11"/>
                        <w:sz w:val="24"/>
                      </w:rPr>
                      <w:t xml:space="preserve"> </w:t>
                    </w:r>
                    <w:r>
                      <w:rPr>
                        <w:rFonts w:ascii="Arial"/>
                        <w:b/>
                        <w:sz w:val="24"/>
                      </w:rPr>
                      <w:t>do</w:t>
                    </w:r>
                    <w:r>
                      <w:rPr>
                        <w:rFonts w:ascii="Arial"/>
                        <w:b/>
                        <w:spacing w:val="-13"/>
                        <w:sz w:val="24"/>
                      </w:rPr>
                      <w:t xml:space="preserve"> </w:t>
                    </w:r>
                    <w:r>
                      <w:rPr>
                        <w:rFonts w:ascii="Arial"/>
                        <w:b/>
                        <w:sz w:val="24"/>
                      </w:rPr>
                      <w:t>contratado)</w:t>
                    </w:r>
                    <w:r>
                      <w:rPr>
                        <w:rFonts w:ascii="Arial"/>
                        <w:b/>
                        <w:spacing w:val="-11"/>
                        <w:sz w:val="24"/>
                      </w:rPr>
                      <w:t xml:space="preserve"> </w:t>
                    </w:r>
                    <w:r>
                      <w:rPr>
                        <w:sz w:val="24"/>
                      </w:rPr>
                      <w:t>inscrito(a)</w:t>
                    </w:r>
                    <w:r>
                      <w:rPr>
                        <w:spacing w:val="-12"/>
                        <w:sz w:val="24"/>
                      </w:rPr>
                      <w:t xml:space="preserve"> </w:t>
                    </w:r>
                    <w:r>
                      <w:rPr>
                        <w:sz w:val="24"/>
                      </w:rPr>
                      <w:t>no</w:t>
                    </w:r>
                    <w:r>
                      <w:rPr>
                        <w:spacing w:val="-10"/>
                        <w:sz w:val="24"/>
                      </w:rPr>
                      <w:t xml:space="preserve"> </w:t>
                    </w:r>
                    <w:r>
                      <w:rPr>
                        <w:rFonts w:ascii="Arial"/>
                        <w:b/>
                        <w:sz w:val="24"/>
                      </w:rPr>
                      <w:t>CNPJ</w:t>
                    </w:r>
                    <w:r>
                      <w:rPr>
                        <w:rFonts w:ascii="Arial"/>
                        <w:b/>
                        <w:spacing w:val="-11"/>
                        <w:sz w:val="24"/>
                      </w:rPr>
                      <w:t xml:space="preserve"> </w:t>
                    </w:r>
                    <w:r>
                      <w:rPr>
                        <w:rFonts w:ascii="Arial"/>
                        <w:b/>
                        <w:sz w:val="24"/>
                        <w:u w:val="single"/>
                      </w:rPr>
                      <w:t>OU</w:t>
                    </w:r>
                    <w:r>
                      <w:rPr>
                        <w:rFonts w:ascii="Arial"/>
                        <w:b/>
                        <w:spacing w:val="-11"/>
                        <w:sz w:val="24"/>
                      </w:rPr>
                      <w:t xml:space="preserve"> </w:t>
                    </w:r>
                    <w:r>
                      <w:rPr>
                        <w:rFonts w:ascii="Arial"/>
                        <w:b/>
                        <w:sz w:val="24"/>
                      </w:rPr>
                      <w:t>CPF</w:t>
                    </w:r>
                    <w:r>
                      <w:rPr>
                        <w:rFonts w:ascii="Arial"/>
                        <w:b/>
                        <w:spacing w:val="-12"/>
                        <w:sz w:val="24"/>
                      </w:rPr>
                      <w:t xml:space="preserve"> </w:t>
                    </w:r>
                    <w:r>
                      <w:rPr>
                        <w:spacing w:val="-5"/>
                        <w:sz w:val="24"/>
                      </w:rPr>
                      <w:t>sob</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w:drawing>
        <wp:anchor distT="0" distB="0" distL="0" distR="0" simplePos="0" relativeHeight="484231168" behindDoc="1" locked="0" layoutInCell="1" allowOverlap="1">
          <wp:simplePos x="0" y="0"/>
          <wp:positionH relativeFrom="page">
            <wp:posOffset>2775547</wp:posOffset>
          </wp:positionH>
          <wp:positionV relativeFrom="page">
            <wp:posOffset>417857</wp:posOffset>
          </wp:positionV>
          <wp:extent cx="2472225" cy="754876"/>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1" cstate="print"/>
                  <a:stretch>
                    <a:fillRect/>
                  </a:stretch>
                </pic:blipFill>
                <pic:spPr>
                  <a:xfrm>
                    <a:off x="0" y="0"/>
                    <a:ext cx="2472225" cy="754876"/>
                  </a:xfrm>
                  <a:prstGeom prst="rect">
                    <a:avLst/>
                  </a:prstGeom>
                </pic:spPr>
              </pic:pic>
            </a:graphicData>
          </a:graphic>
        </wp:anchor>
      </w:drawing>
    </w: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w:drawing>
        <wp:anchor distT="0" distB="0" distL="0" distR="0" simplePos="0" relativeHeight="484232192" behindDoc="1" locked="0" layoutInCell="1" allowOverlap="1">
          <wp:simplePos x="0" y="0"/>
          <wp:positionH relativeFrom="page">
            <wp:posOffset>2775547</wp:posOffset>
          </wp:positionH>
          <wp:positionV relativeFrom="page">
            <wp:posOffset>417857</wp:posOffset>
          </wp:positionV>
          <wp:extent cx="2472225" cy="754876"/>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1" cstate="print"/>
                  <a:stretch>
                    <a:fillRect/>
                  </a:stretch>
                </pic:blipFill>
                <pic:spPr>
                  <a:xfrm>
                    <a:off x="0" y="0"/>
                    <a:ext cx="2472225" cy="754876"/>
                  </a:xfrm>
                  <a:prstGeom prst="rect">
                    <a:avLst/>
                  </a:prstGeom>
                </pic:spPr>
              </pic:pic>
            </a:graphicData>
          </a:graphic>
        </wp:anchor>
      </w:drawing>
    </w:r>
    <w:r>
      <w:rPr>
        <w:noProof/>
        <w:sz w:val="20"/>
        <w:lang w:val="pt-BR" w:eastAsia="pt-BR"/>
      </w:rPr>
      <mc:AlternateContent>
        <mc:Choice Requires="wps">
          <w:drawing>
            <wp:anchor distT="0" distB="0" distL="0" distR="0" simplePos="0" relativeHeight="484232704" behindDoc="1" locked="0" layoutInCell="1" allowOverlap="1">
              <wp:simplePos x="0" y="0"/>
              <wp:positionH relativeFrom="page">
                <wp:posOffset>1068387</wp:posOffset>
              </wp:positionH>
              <wp:positionV relativeFrom="page">
                <wp:posOffset>1341840</wp:posOffset>
              </wp:positionV>
              <wp:extent cx="5817235" cy="196215"/>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7235" cy="196215"/>
                      </a:xfrm>
                      <a:prstGeom prst="rect">
                        <a:avLst/>
                      </a:prstGeom>
                    </wps:spPr>
                    <wps:txbx>
                      <w:txbxContent>
                        <w:p w:rsidR="00341691" w:rsidRDefault="00341691">
                          <w:pPr>
                            <w:pStyle w:val="Corpodetexto"/>
                            <w:spacing w:before="12"/>
                            <w:ind w:left="20"/>
                            <w:jc w:val="left"/>
                          </w:pPr>
                          <w:r>
                            <w:t>exclusivamente</w:t>
                          </w:r>
                          <w:r>
                            <w:rPr>
                              <w:spacing w:val="58"/>
                            </w:rPr>
                            <w:t xml:space="preserve"> </w:t>
                          </w:r>
                          <w:r>
                            <w:t>para</w:t>
                          </w:r>
                          <w:r>
                            <w:rPr>
                              <w:spacing w:val="58"/>
                            </w:rPr>
                            <w:t xml:space="preserve"> </w:t>
                          </w:r>
                          <w:r>
                            <w:t>as</w:t>
                          </w:r>
                          <w:r>
                            <w:rPr>
                              <w:spacing w:val="58"/>
                            </w:rPr>
                            <w:t xml:space="preserve"> </w:t>
                          </w:r>
                          <w:r>
                            <w:t>obrigações</w:t>
                          </w:r>
                          <w:r>
                            <w:rPr>
                              <w:spacing w:val="56"/>
                            </w:rPr>
                            <w:t xml:space="preserve"> </w:t>
                          </w:r>
                          <w:r>
                            <w:t>iniciadas</w:t>
                          </w:r>
                          <w:r>
                            <w:rPr>
                              <w:spacing w:val="58"/>
                            </w:rPr>
                            <w:t xml:space="preserve"> </w:t>
                          </w:r>
                          <w:r>
                            <w:t>e</w:t>
                          </w:r>
                          <w:r>
                            <w:rPr>
                              <w:spacing w:val="58"/>
                            </w:rPr>
                            <w:t xml:space="preserve"> </w:t>
                          </w:r>
                          <w:r>
                            <w:t>concluídas</w:t>
                          </w:r>
                          <w:r>
                            <w:rPr>
                              <w:spacing w:val="58"/>
                            </w:rPr>
                            <w:t xml:space="preserve"> </w:t>
                          </w:r>
                          <w:r>
                            <w:t>após</w:t>
                          </w:r>
                          <w:r>
                            <w:rPr>
                              <w:spacing w:val="58"/>
                            </w:rPr>
                            <w:t xml:space="preserve"> </w:t>
                          </w:r>
                          <w:r>
                            <w:t>a</w:t>
                          </w:r>
                          <w:r>
                            <w:rPr>
                              <w:spacing w:val="58"/>
                            </w:rPr>
                            <w:t xml:space="preserve"> </w:t>
                          </w:r>
                          <w:r>
                            <w:t>ocorrência</w:t>
                          </w:r>
                          <w:r>
                            <w:rPr>
                              <w:spacing w:val="59"/>
                            </w:rPr>
                            <w:t xml:space="preserve"> </w:t>
                          </w:r>
                          <w:r>
                            <w:rPr>
                              <w:spacing w:val="-5"/>
                            </w:rPr>
                            <w:t>da</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3" o:spid="_x0000_s1046" type="#_x0000_t202" style="position:absolute;margin-left:84.1pt;margin-top:105.65pt;width:458.05pt;height:15.45pt;z-index:-19083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" filled="f" stroked="f">
              <v:path arrowok="t"/>
              <v:textbox inset="0,0,0,0">
                <w:txbxContent>
                  <w:p w:rsidR="00341691" w:rsidRDefault="00341691">
                    <w:pPr>
                      <w:pStyle w:val="Corpodetexto"/>
                      <w:spacing w:before="12"/>
                      <w:ind w:left="20"/>
                      <w:jc w:val="left"/>
                    </w:pPr>
                    <w:r>
                      <w:t>exclusivamente</w:t>
                    </w:r>
                    <w:r>
                      <w:rPr>
                        <w:spacing w:val="58"/>
                      </w:rPr>
                      <w:t xml:space="preserve"> </w:t>
                    </w:r>
                    <w:r>
                      <w:t>para</w:t>
                    </w:r>
                    <w:r>
                      <w:rPr>
                        <w:spacing w:val="58"/>
                      </w:rPr>
                      <w:t xml:space="preserve"> </w:t>
                    </w:r>
                    <w:r>
                      <w:t>as</w:t>
                    </w:r>
                    <w:r>
                      <w:rPr>
                        <w:spacing w:val="58"/>
                      </w:rPr>
                      <w:t xml:space="preserve"> </w:t>
                    </w:r>
                    <w:r>
                      <w:t>obrigações</w:t>
                    </w:r>
                    <w:r>
                      <w:rPr>
                        <w:spacing w:val="56"/>
                      </w:rPr>
                      <w:t xml:space="preserve"> </w:t>
                    </w:r>
                    <w:r>
                      <w:t>iniciadas</w:t>
                    </w:r>
                    <w:r>
                      <w:rPr>
                        <w:spacing w:val="58"/>
                      </w:rPr>
                      <w:t xml:space="preserve"> </w:t>
                    </w:r>
                    <w:r>
                      <w:t>e</w:t>
                    </w:r>
                    <w:r>
                      <w:rPr>
                        <w:spacing w:val="58"/>
                      </w:rPr>
                      <w:t xml:space="preserve"> </w:t>
                    </w:r>
                    <w:r>
                      <w:t>concluídas</w:t>
                    </w:r>
                    <w:r>
                      <w:rPr>
                        <w:spacing w:val="58"/>
                      </w:rPr>
                      <w:t xml:space="preserve"> </w:t>
                    </w:r>
                    <w:r>
                      <w:t>após</w:t>
                    </w:r>
                    <w:r>
                      <w:rPr>
                        <w:spacing w:val="58"/>
                      </w:rPr>
                      <w:t xml:space="preserve"> </w:t>
                    </w:r>
                    <w:r>
                      <w:t>a</w:t>
                    </w:r>
                    <w:r>
                      <w:rPr>
                        <w:spacing w:val="58"/>
                      </w:rPr>
                      <w:t xml:space="preserve"> </w:t>
                    </w:r>
                    <w:r>
                      <w:t>ocorrência</w:t>
                    </w:r>
                    <w:r>
                      <w:rPr>
                        <w:spacing w:val="59"/>
                      </w:rPr>
                      <w:t xml:space="preserve"> </w:t>
                    </w:r>
                    <w:r>
                      <w:rPr>
                        <w:spacing w:val="-5"/>
                      </w:rPr>
                      <w:t>da</w:t>
                    </w:r>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w:drawing>
        <wp:anchor distT="0" distB="0" distL="0" distR="0" simplePos="0" relativeHeight="484233728" behindDoc="1" locked="0" layoutInCell="1" allowOverlap="1">
          <wp:simplePos x="0" y="0"/>
          <wp:positionH relativeFrom="page">
            <wp:posOffset>2775547</wp:posOffset>
          </wp:positionH>
          <wp:positionV relativeFrom="page">
            <wp:posOffset>417857</wp:posOffset>
          </wp:positionV>
          <wp:extent cx="2472225" cy="754876"/>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 cstate="print"/>
                  <a:stretch>
                    <a:fillRect/>
                  </a:stretch>
                </pic:blipFill>
                <pic:spPr>
                  <a:xfrm>
                    <a:off x="0" y="0"/>
                    <a:ext cx="2472225" cy="754876"/>
                  </a:xfrm>
                  <a:prstGeom prst="rect">
                    <a:avLst/>
                  </a:prstGeom>
                </pic:spPr>
              </pic:pic>
            </a:graphicData>
          </a:graphic>
        </wp:anchor>
      </w:drawing>
    </w: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w:drawing>
        <wp:anchor distT="0" distB="0" distL="0" distR="0" simplePos="0" relativeHeight="484234752" behindDoc="1" locked="0" layoutInCell="1" allowOverlap="1">
          <wp:simplePos x="0" y="0"/>
          <wp:positionH relativeFrom="page">
            <wp:posOffset>2775547</wp:posOffset>
          </wp:positionH>
          <wp:positionV relativeFrom="page">
            <wp:posOffset>417857</wp:posOffset>
          </wp:positionV>
          <wp:extent cx="2472225" cy="754876"/>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 cstate="print"/>
                  <a:stretch>
                    <a:fillRect/>
                  </a:stretch>
                </pic:blipFill>
                <pic:spPr>
                  <a:xfrm>
                    <a:off x="0" y="0"/>
                    <a:ext cx="2472225" cy="754876"/>
                  </a:xfrm>
                  <a:prstGeom prst="rect">
                    <a:avLst/>
                  </a:prstGeom>
                </pic:spPr>
              </pic:pic>
            </a:graphicData>
          </a:graphic>
        </wp:anchor>
      </w:drawing>
    </w: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w:drawing>
        <wp:anchor distT="0" distB="0" distL="0" distR="0" simplePos="0" relativeHeight="484235776" behindDoc="1" locked="0" layoutInCell="1" allowOverlap="1">
          <wp:simplePos x="0" y="0"/>
          <wp:positionH relativeFrom="page">
            <wp:posOffset>2775547</wp:posOffset>
          </wp:positionH>
          <wp:positionV relativeFrom="page">
            <wp:posOffset>417857</wp:posOffset>
          </wp:positionV>
          <wp:extent cx="2472225" cy="754876"/>
          <wp:effectExtent l="0" t="0" r="0" b="0"/>
          <wp:wrapNone/>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 cstate="print"/>
                  <a:stretch>
                    <a:fillRect/>
                  </a:stretch>
                </pic:blipFill>
                <pic:spPr>
                  <a:xfrm>
                    <a:off x="0" y="0"/>
                    <a:ext cx="2472225" cy="754876"/>
                  </a:xfrm>
                  <a:prstGeom prst="rect">
                    <a:avLst/>
                  </a:prstGeom>
                </pic:spPr>
              </pic:pic>
            </a:graphicData>
          </a:graphic>
        </wp:anchor>
      </w:drawing>
    </w: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w:drawing>
        <wp:anchor distT="0" distB="0" distL="0" distR="0" simplePos="0" relativeHeight="484236800" behindDoc="1" locked="0" layoutInCell="1" allowOverlap="1">
          <wp:simplePos x="0" y="0"/>
          <wp:positionH relativeFrom="page">
            <wp:posOffset>2775547</wp:posOffset>
          </wp:positionH>
          <wp:positionV relativeFrom="page">
            <wp:posOffset>417857</wp:posOffset>
          </wp:positionV>
          <wp:extent cx="2472225" cy="754876"/>
          <wp:effectExtent l="0" t="0" r="0" b="0"/>
          <wp:wrapNone/>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 cstate="print"/>
                  <a:stretch>
                    <a:fillRect/>
                  </a:stretch>
                </pic:blipFill>
                <pic:spPr>
                  <a:xfrm>
                    <a:off x="0" y="0"/>
                    <a:ext cx="2472225" cy="754876"/>
                  </a:xfrm>
                  <a:prstGeom prst="rect">
                    <a:avLst/>
                  </a:prstGeom>
                </pic:spPr>
              </pic:pic>
            </a:graphicData>
          </a:graphic>
        </wp:anchor>
      </w:drawing>
    </w:r>
    <w:r>
      <w:rPr>
        <w:noProof/>
        <w:sz w:val="20"/>
        <w:lang w:val="pt-BR" w:eastAsia="pt-BR"/>
      </w:rPr>
      <mc:AlternateContent>
        <mc:Choice Requires="wps">
          <w:drawing>
            <wp:anchor distT="0" distB="0" distL="0" distR="0" simplePos="0" relativeHeight="484237312" behindDoc="1" locked="0" layoutInCell="1" allowOverlap="1">
              <wp:simplePos x="0" y="0"/>
              <wp:positionH relativeFrom="page">
                <wp:posOffset>1068387</wp:posOffset>
              </wp:positionH>
              <wp:positionV relativeFrom="page">
                <wp:posOffset>1341840</wp:posOffset>
              </wp:positionV>
              <wp:extent cx="5821045" cy="19621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1045" cy="196215"/>
                      </a:xfrm>
                      <a:prstGeom prst="rect">
                        <a:avLst/>
                      </a:prstGeom>
                    </wps:spPr>
                    <wps:txbx>
                      <w:txbxContent>
                        <w:p w:rsidR="00341691" w:rsidRDefault="00341691">
                          <w:pPr>
                            <w:spacing w:before="12"/>
                            <w:ind w:left="20"/>
                            <w:rPr>
                              <w:rFonts w:ascii="Arial" w:hAnsi="Arial"/>
                              <w:b/>
                              <w:sz w:val="24"/>
                            </w:rPr>
                          </w:pPr>
                          <w:r>
                            <w:rPr>
                              <w:rFonts w:ascii="Arial" w:hAnsi="Arial"/>
                              <w:b/>
                              <w:color w:val="2D74B5"/>
                              <w:sz w:val="24"/>
                            </w:rPr>
                            <w:t>CLÁUSULA</w:t>
                          </w:r>
                          <w:r>
                            <w:rPr>
                              <w:rFonts w:ascii="Arial" w:hAnsi="Arial"/>
                              <w:b/>
                              <w:color w:val="2D74B5"/>
                              <w:spacing w:val="-5"/>
                              <w:sz w:val="24"/>
                            </w:rPr>
                            <w:t xml:space="preserve"> </w:t>
                          </w:r>
                          <w:r>
                            <w:rPr>
                              <w:rFonts w:ascii="Arial" w:hAnsi="Arial"/>
                              <w:b/>
                              <w:color w:val="2D74B5"/>
                              <w:sz w:val="24"/>
                            </w:rPr>
                            <w:t>DÉCIMA</w:t>
                          </w:r>
                          <w:r>
                            <w:rPr>
                              <w:rFonts w:ascii="Arial" w:hAnsi="Arial"/>
                              <w:b/>
                              <w:color w:val="2D74B5"/>
                              <w:spacing w:val="-4"/>
                              <w:sz w:val="24"/>
                            </w:rPr>
                            <w:t xml:space="preserve"> </w:t>
                          </w:r>
                          <w:r>
                            <w:rPr>
                              <w:rFonts w:ascii="Arial" w:hAnsi="Arial"/>
                              <w:b/>
                              <w:color w:val="2D74B5"/>
                              <w:sz w:val="24"/>
                            </w:rPr>
                            <w:t>QUINTA</w:t>
                          </w:r>
                          <w:r>
                            <w:rPr>
                              <w:rFonts w:ascii="Arial" w:hAnsi="Arial"/>
                              <w:b/>
                              <w:color w:val="2D74B5"/>
                              <w:spacing w:val="1"/>
                              <w:sz w:val="24"/>
                            </w:rPr>
                            <w:t xml:space="preserve"> </w:t>
                          </w:r>
                          <w:r>
                            <w:rPr>
                              <w:rFonts w:ascii="Arial" w:hAnsi="Arial"/>
                              <w:b/>
                              <w:color w:val="2D74B5"/>
                              <w:sz w:val="24"/>
                            </w:rPr>
                            <w:t>–</w:t>
                          </w:r>
                          <w:r>
                            <w:rPr>
                              <w:rFonts w:ascii="Arial" w:hAnsi="Arial"/>
                              <w:b/>
                              <w:color w:val="2D74B5"/>
                              <w:spacing w:val="5"/>
                              <w:sz w:val="24"/>
                            </w:rPr>
                            <w:t xml:space="preserve"> </w:t>
                          </w:r>
                          <w:r>
                            <w:rPr>
                              <w:rFonts w:ascii="Arial" w:hAnsi="Arial"/>
                              <w:b/>
                              <w:color w:val="2D74B5"/>
                              <w:sz w:val="24"/>
                            </w:rPr>
                            <w:t>DAS</w:t>
                          </w:r>
                          <w:r>
                            <w:rPr>
                              <w:rFonts w:ascii="Arial" w:hAnsi="Arial"/>
                              <w:b/>
                              <w:color w:val="2D74B5"/>
                              <w:spacing w:val="9"/>
                              <w:sz w:val="24"/>
                            </w:rPr>
                            <w:t xml:space="preserve"> </w:t>
                          </w:r>
                          <w:r>
                            <w:rPr>
                              <w:rFonts w:ascii="Arial" w:hAnsi="Arial"/>
                              <w:b/>
                              <w:color w:val="2D74B5"/>
                              <w:sz w:val="24"/>
                            </w:rPr>
                            <w:t>ALTERAÇÕES</w:t>
                          </w:r>
                          <w:r>
                            <w:rPr>
                              <w:rFonts w:ascii="Arial" w:hAnsi="Arial"/>
                              <w:b/>
                              <w:color w:val="2D74B5"/>
                              <w:spacing w:val="6"/>
                              <w:sz w:val="24"/>
                            </w:rPr>
                            <w:t xml:space="preserve"> </w:t>
                          </w:r>
                          <w:r>
                            <w:rPr>
                              <w:rFonts w:ascii="Arial" w:hAnsi="Arial"/>
                              <w:b/>
                              <w:sz w:val="24"/>
                            </w:rPr>
                            <w:t>(ART.</w:t>
                          </w:r>
                          <w:r>
                            <w:rPr>
                              <w:rFonts w:ascii="Arial" w:hAnsi="Arial"/>
                              <w:b/>
                              <w:spacing w:val="3"/>
                              <w:sz w:val="24"/>
                            </w:rPr>
                            <w:t xml:space="preserve"> </w:t>
                          </w:r>
                          <w:r>
                            <w:rPr>
                              <w:rFonts w:ascii="Arial" w:hAnsi="Arial"/>
                              <w:b/>
                              <w:sz w:val="24"/>
                            </w:rPr>
                            <w:t>124</w:t>
                          </w:r>
                          <w:r>
                            <w:rPr>
                              <w:rFonts w:ascii="Arial" w:hAnsi="Arial"/>
                              <w:b/>
                              <w:spacing w:val="3"/>
                              <w:sz w:val="24"/>
                            </w:rPr>
                            <w:t xml:space="preserve"> </w:t>
                          </w:r>
                          <w:r>
                            <w:rPr>
                              <w:rFonts w:ascii="Arial" w:hAnsi="Arial"/>
                              <w:b/>
                              <w:sz w:val="24"/>
                            </w:rPr>
                            <w:t>DA</w:t>
                          </w:r>
                          <w:r>
                            <w:rPr>
                              <w:rFonts w:ascii="Arial" w:hAnsi="Arial"/>
                              <w:b/>
                              <w:spacing w:val="-3"/>
                              <w:sz w:val="24"/>
                            </w:rPr>
                            <w:t xml:space="preserve"> </w:t>
                          </w:r>
                          <w:r>
                            <w:rPr>
                              <w:rFonts w:ascii="Arial" w:hAnsi="Arial"/>
                              <w:b/>
                              <w:sz w:val="24"/>
                            </w:rPr>
                            <w:t>LEI</w:t>
                          </w:r>
                          <w:r>
                            <w:rPr>
                              <w:rFonts w:ascii="Arial" w:hAnsi="Arial"/>
                              <w:b/>
                              <w:spacing w:val="4"/>
                              <w:sz w:val="24"/>
                            </w:rPr>
                            <w:t xml:space="preserve"> </w:t>
                          </w:r>
                          <w:r>
                            <w:rPr>
                              <w:rFonts w:ascii="Arial" w:hAnsi="Arial"/>
                              <w:b/>
                              <w:sz w:val="24"/>
                            </w:rPr>
                            <w:t>Nº</w:t>
                          </w:r>
                          <w:r>
                            <w:rPr>
                              <w:rFonts w:ascii="Arial" w:hAnsi="Arial"/>
                              <w:b/>
                              <w:spacing w:val="4"/>
                              <w:sz w:val="24"/>
                            </w:rPr>
                            <w:t xml:space="preserve"> </w:t>
                          </w:r>
                          <w:r>
                            <w:rPr>
                              <w:rFonts w:ascii="Arial" w:hAnsi="Arial"/>
                              <w:b/>
                              <w:spacing w:val="-2"/>
                              <w:sz w:val="24"/>
                            </w:rPr>
                            <w:t>14.133,</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2" o:spid="_x0000_s1051" type="#_x0000_t202" style="position:absolute;margin-left:84.1pt;margin-top:105.65pt;width:458.35pt;height:15.45pt;z-index:-19079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" filled="f" stroked="f">
              <v:path arrowok="t"/>
              <v:textbox inset="0,0,0,0">
                <w:txbxContent>
                  <w:p w:rsidR="00341691" w:rsidRDefault="00341691">
                    <w:pPr>
                      <w:spacing w:before="12"/>
                      <w:ind w:left="20"/>
                      <w:rPr>
                        <w:rFonts w:ascii="Arial" w:hAnsi="Arial"/>
                        <w:b/>
                        <w:sz w:val="24"/>
                      </w:rPr>
                    </w:pPr>
                    <w:r>
                      <w:rPr>
                        <w:rFonts w:ascii="Arial" w:hAnsi="Arial"/>
                        <w:b/>
                        <w:color w:val="2D74B5"/>
                        <w:sz w:val="24"/>
                      </w:rPr>
                      <w:t>CLÁUSULA</w:t>
                    </w:r>
                    <w:r>
                      <w:rPr>
                        <w:rFonts w:ascii="Arial" w:hAnsi="Arial"/>
                        <w:b/>
                        <w:color w:val="2D74B5"/>
                        <w:spacing w:val="-5"/>
                        <w:sz w:val="24"/>
                      </w:rPr>
                      <w:t xml:space="preserve"> </w:t>
                    </w:r>
                    <w:r>
                      <w:rPr>
                        <w:rFonts w:ascii="Arial" w:hAnsi="Arial"/>
                        <w:b/>
                        <w:color w:val="2D74B5"/>
                        <w:sz w:val="24"/>
                      </w:rPr>
                      <w:t>DÉCIMA</w:t>
                    </w:r>
                    <w:r>
                      <w:rPr>
                        <w:rFonts w:ascii="Arial" w:hAnsi="Arial"/>
                        <w:b/>
                        <w:color w:val="2D74B5"/>
                        <w:spacing w:val="-4"/>
                        <w:sz w:val="24"/>
                      </w:rPr>
                      <w:t xml:space="preserve"> </w:t>
                    </w:r>
                    <w:r>
                      <w:rPr>
                        <w:rFonts w:ascii="Arial" w:hAnsi="Arial"/>
                        <w:b/>
                        <w:color w:val="2D74B5"/>
                        <w:sz w:val="24"/>
                      </w:rPr>
                      <w:t>QUINTA</w:t>
                    </w:r>
                    <w:r>
                      <w:rPr>
                        <w:rFonts w:ascii="Arial" w:hAnsi="Arial"/>
                        <w:b/>
                        <w:color w:val="2D74B5"/>
                        <w:spacing w:val="1"/>
                        <w:sz w:val="24"/>
                      </w:rPr>
                      <w:t xml:space="preserve"> </w:t>
                    </w:r>
                    <w:r>
                      <w:rPr>
                        <w:rFonts w:ascii="Arial" w:hAnsi="Arial"/>
                        <w:b/>
                        <w:color w:val="2D74B5"/>
                        <w:sz w:val="24"/>
                      </w:rPr>
                      <w:t>–</w:t>
                    </w:r>
                    <w:r>
                      <w:rPr>
                        <w:rFonts w:ascii="Arial" w:hAnsi="Arial"/>
                        <w:b/>
                        <w:color w:val="2D74B5"/>
                        <w:spacing w:val="5"/>
                        <w:sz w:val="24"/>
                      </w:rPr>
                      <w:t xml:space="preserve"> </w:t>
                    </w:r>
                    <w:r>
                      <w:rPr>
                        <w:rFonts w:ascii="Arial" w:hAnsi="Arial"/>
                        <w:b/>
                        <w:color w:val="2D74B5"/>
                        <w:sz w:val="24"/>
                      </w:rPr>
                      <w:t>DAS</w:t>
                    </w:r>
                    <w:r>
                      <w:rPr>
                        <w:rFonts w:ascii="Arial" w:hAnsi="Arial"/>
                        <w:b/>
                        <w:color w:val="2D74B5"/>
                        <w:spacing w:val="9"/>
                        <w:sz w:val="24"/>
                      </w:rPr>
                      <w:t xml:space="preserve"> </w:t>
                    </w:r>
                    <w:r>
                      <w:rPr>
                        <w:rFonts w:ascii="Arial" w:hAnsi="Arial"/>
                        <w:b/>
                        <w:color w:val="2D74B5"/>
                        <w:sz w:val="24"/>
                      </w:rPr>
                      <w:t>ALTERAÇÕES</w:t>
                    </w:r>
                    <w:r>
                      <w:rPr>
                        <w:rFonts w:ascii="Arial" w:hAnsi="Arial"/>
                        <w:b/>
                        <w:color w:val="2D74B5"/>
                        <w:spacing w:val="6"/>
                        <w:sz w:val="24"/>
                      </w:rPr>
                      <w:t xml:space="preserve"> </w:t>
                    </w:r>
                    <w:r>
                      <w:rPr>
                        <w:rFonts w:ascii="Arial" w:hAnsi="Arial"/>
                        <w:b/>
                        <w:sz w:val="24"/>
                      </w:rPr>
                      <w:t>(ART.</w:t>
                    </w:r>
                    <w:r>
                      <w:rPr>
                        <w:rFonts w:ascii="Arial" w:hAnsi="Arial"/>
                        <w:b/>
                        <w:spacing w:val="3"/>
                        <w:sz w:val="24"/>
                      </w:rPr>
                      <w:t xml:space="preserve"> </w:t>
                    </w:r>
                    <w:r>
                      <w:rPr>
                        <w:rFonts w:ascii="Arial" w:hAnsi="Arial"/>
                        <w:b/>
                        <w:sz w:val="24"/>
                      </w:rPr>
                      <w:t>124</w:t>
                    </w:r>
                    <w:r>
                      <w:rPr>
                        <w:rFonts w:ascii="Arial" w:hAnsi="Arial"/>
                        <w:b/>
                        <w:spacing w:val="3"/>
                        <w:sz w:val="24"/>
                      </w:rPr>
                      <w:t xml:space="preserve"> </w:t>
                    </w:r>
                    <w:r>
                      <w:rPr>
                        <w:rFonts w:ascii="Arial" w:hAnsi="Arial"/>
                        <w:b/>
                        <w:sz w:val="24"/>
                      </w:rPr>
                      <w:t>DA</w:t>
                    </w:r>
                    <w:r>
                      <w:rPr>
                        <w:rFonts w:ascii="Arial" w:hAnsi="Arial"/>
                        <w:b/>
                        <w:spacing w:val="-3"/>
                        <w:sz w:val="24"/>
                      </w:rPr>
                      <w:t xml:space="preserve"> </w:t>
                    </w:r>
                    <w:r>
                      <w:rPr>
                        <w:rFonts w:ascii="Arial" w:hAnsi="Arial"/>
                        <w:b/>
                        <w:sz w:val="24"/>
                      </w:rPr>
                      <w:t>LEI</w:t>
                    </w:r>
                    <w:r>
                      <w:rPr>
                        <w:rFonts w:ascii="Arial" w:hAnsi="Arial"/>
                        <w:b/>
                        <w:spacing w:val="4"/>
                        <w:sz w:val="24"/>
                      </w:rPr>
                      <w:t xml:space="preserve"> </w:t>
                    </w:r>
                    <w:r>
                      <w:rPr>
                        <w:rFonts w:ascii="Arial" w:hAnsi="Arial"/>
                        <w:b/>
                        <w:sz w:val="24"/>
                      </w:rPr>
                      <w:t>Nº</w:t>
                    </w:r>
                    <w:r>
                      <w:rPr>
                        <w:rFonts w:ascii="Arial" w:hAnsi="Arial"/>
                        <w:b/>
                        <w:spacing w:val="4"/>
                        <w:sz w:val="24"/>
                      </w:rPr>
                      <w:t xml:space="preserve"> </w:t>
                    </w:r>
                    <w:r>
                      <w:rPr>
                        <w:rFonts w:ascii="Arial" w:hAnsi="Arial"/>
                        <w:b/>
                        <w:spacing w:val="-2"/>
                        <w:sz w:val="24"/>
                      </w:rPr>
                      <w:t>14.133,</w:t>
                    </w:r>
                  </w:p>
                </w:txbxContent>
              </v:textbox>
              <w10:wrap anchorx="page" anchory="page"/>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w:drawing>
        <wp:anchor distT="0" distB="0" distL="0" distR="0" simplePos="0" relativeHeight="484238336" behindDoc="1" locked="0" layoutInCell="1" allowOverlap="1">
          <wp:simplePos x="0" y="0"/>
          <wp:positionH relativeFrom="page">
            <wp:posOffset>2775547</wp:posOffset>
          </wp:positionH>
          <wp:positionV relativeFrom="page">
            <wp:posOffset>417857</wp:posOffset>
          </wp:positionV>
          <wp:extent cx="2472225" cy="754876"/>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1" cstate="print"/>
                  <a:stretch>
                    <a:fillRect/>
                  </a:stretch>
                </pic:blipFill>
                <pic:spPr>
                  <a:xfrm>
                    <a:off x="0" y="0"/>
                    <a:ext cx="2472225" cy="754876"/>
                  </a:xfrm>
                  <a:prstGeom prst="rect">
                    <a:avLst/>
                  </a:prstGeom>
                </pic:spPr>
              </pic:pic>
            </a:graphicData>
          </a:graphic>
        </wp:anchor>
      </w:drawing>
    </w: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91" w:rsidRDefault="00341691">
    <w:pPr>
      <w:pStyle w:val="Corpodetexto"/>
      <w:spacing w:line="14" w:lineRule="auto"/>
      <w:ind w:left="0"/>
      <w:jc w:val="left"/>
      <w:rPr>
        <w:sz w:val="20"/>
      </w:rPr>
    </w:pPr>
    <w:r>
      <w:rPr>
        <w:noProof/>
        <w:sz w:val="20"/>
        <w:lang w:val="pt-BR" w:eastAsia="pt-BR"/>
      </w:rPr>
      <w:drawing>
        <wp:anchor distT="0" distB="0" distL="0" distR="0" simplePos="0" relativeHeight="484239360" behindDoc="1" locked="0" layoutInCell="1" allowOverlap="1">
          <wp:simplePos x="0" y="0"/>
          <wp:positionH relativeFrom="page">
            <wp:posOffset>2775547</wp:posOffset>
          </wp:positionH>
          <wp:positionV relativeFrom="page">
            <wp:posOffset>417857</wp:posOffset>
          </wp:positionV>
          <wp:extent cx="2472225" cy="754876"/>
          <wp:effectExtent l="0" t="0" r="0" b="0"/>
          <wp:wrapNone/>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1" cstate="print"/>
                  <a:stretch>
                    <a:fillRect/>
                  </a:stretch>
                </pic:blipFill>
                <pic:spPr>
                  <a:xfrm>
                    <a:off x="0" y="0"/>
                    <a:ext cx="2472225" cy="75487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37979"/>
    <w:multiLevelType w:val="hybridMultilevel"/>
    <w:tmpl w:val="B0227E76"/>
    <w:lvl w:ilvl="0" w:tplc="E5B4E3D0">
      <w:start w:val="1"/>
      <w:numFmt w:val="upperLetter"/>
      <w:lvlText w:val="%1."/>
      <w:lvlJc w:val="left"/>
      <w:pPr>
        <w:ind w:left="1722" w:hanging="304"/>
        <w:jc w:val="left"/>
      </w:pPr>
      <w:rPr>
        <w:rFonts w:ascii="Arial" w:eastAsia="Arial" w:hAnsi="Arial" w:cs="Arial" w:hint="default"/>
        <w:b/>
        <w:bCs/>
        <w:i w:val="0"/>
        <w:iCs w:val="0"/>
        <w:spacing w:val="-6"/>
        <w:w w:val="99"/>
        <w:sz w:val="24"/>
        <w:szCs w:val="24"/>
        <w:lang w:val="pt-PT" w:eastAsia="en-US" w:bidi="ar-SA"/>
      </w:rPr>
    </w:lvl>
    <w:lvl w:ilvl="1" w:tplc="5EFC4CA0">
      <w:numFmt w:val="bullet"/>
      <w:lvlText w:val="•"/>
      <w:lvlJc w:val="left"/>
      <w:pPr>
        <w:ind w:left="2710" w:hanging="304"/>
      </w:pPr>
      <w:rPr>
        <w:rFonts w:hint="default"/>
        <w:lang w:val="pt-PT" w:eastAsia="en-US" w:bidi="ar-SA"/>
      </w:rPr>
    </w:lvl>
    <w:lvl w:ilvl="2" w:tplc="E44CF534">
      <w:numFmt w:val="bullet"/>
      <w:lvlText w:val="•"/>
      <w:lvlJc w:val="left"/>
      <w:pPr>
        <w:ind w:left="3700" w:hanging="304"/>
      </w:pPr>
      <w:rPr>
        <w:rFonts w:hint="default"/>
        <w:lang w:val="pt-PT" w:eastAsia="en-US" w:bidi="ar-SA"/>
      </w:rPr>
    </w:lvl>
    <w:lvl w:ilvl="3" w:tplc="8070BE9A">
      <w:numFmt w:val="bullet"/>
      <w:lvlText w:val="•"/>
      <w:lvlJc w:val="left"/>
      <w:pPr>
        <w:ind w:left="4690" w:hanging="304"/>
      </w:pPr>
      <w:rPr>
        <w:rFonts w:hint="default"/>
        <w:lang w:val="pt-PT" w:eastAsia="en-US" w:bidi="ar-SA"/>
      </w:rPr>
    </w:lvl>
    <w:lvl w:ilvl="4" w:tplc="BEC6437E">
      <w:numFmt w:val="bullet"/>
      <w:lvlText w:val="•"/>
      <w:lvlJc w:val="left"/>
      <w:pPr>
        <w:ind w:left="5681" w:hanging="304"/>
      </w:pPr>
      <w:rPr>
        <w:rFonts w:hint="default"/>
        <w:lang w:val="pt-PT" w:eastAsia="en-US" w:bidi="ar-SA"/>
      </w:rPr>
    </w:lvl>
    <w:lvl w:ilvl="5" w:tplc="A0A437A2">
      <w:numFmt w:val="bullet"/>
      <w:lvlText w:val="•"/>
      <w:lvlJc w:val="left"/>
      <w:pPr>
        <w:ind w:left="6671" w:hanging="304"/>
      </w:pPr>
      <w:rPr>
        <w:rFonts w:hint="default"/>
        <w:lang w:val="pt-PT" w:eastAsia="en-US" w:bidi="ar-SA"/>
      </w:rPr>
    </w:lvl>
    <w:lvl w:ilvl="6" w:tplc="A95CB2C8">
      <w:numFmt w:val="bullet"/>
      <w:lvlText w:val="•"/>
      <w:lvlJc w:val="left"/>
      <w:pPr>
        <w:ind w:left="7661" w:hanging="304"/>
      </w:pPr>
      <w:rPr>
        <w:rFonts w:hint="default"/>
        <w:lang w:val="pt-PT" w:eastAsia="en-US" w:bidi="ar-SA"/>
      </w:rPr>
    </w:lvl>
    <w:lvl w:ilvl="7" w:tplc="14D44FB8">
      <w:numFmt w:val="bullet"/>
      <w:lvlText w:val="•"/>
      <w:lvlJc w:val="left"/>
      <w:pPr>
        <w:ind w:left="8652" w:hanging="304"/>
      </w:pPr>
      <w:rPr>
        <w:rFonts w:hint="default"/>
        <w:lang w:val="pt-PT" w:eastAsia="en-US" w:bidi="ar-SA"/>
      </w:rPr>
    </w:lvl>
    <w:lvl w:ilvl="8" w:tplc="C3C61976">
      <w:numFmt w:val="bullet"/>
      <w:lvlText w:val="•"/>
      <w:lvlJc w:val="left"/>
      <w:pPr>
        <w:ind w:left="9642" w:hanging="304"/>
      </w:pPr>
      <w:rPr>
        <w:rFonts w:hint="default"/>
        <w:lang w:val="pt-PT" w:eastAsia="en-US" w:bidi="ar-SA"/>
      </w:rPr>
    </w:lvl>
  </w:abstractNum>
  <w:abstractNum w:abstractNumId="1" w15:restartNumberingAfterBreak="0">
    <w:nsid w:val="06F76E5C"/>
    <w:multiLevelType w:val="hybridMultilevel"/>
    <w:tmpl w:val="260E6CCA"/>
    <w:lvl w:ilvl="0" w:tplc="E6725756">
      <w:start w:val="1"/>
      <w:numFmt w:val="lowerLetter"/>
      <w:lvlText w:val="%1)"/>
      <w:lvlJc w:val="left"/>
      <w:pPr>
        <w:ind w:left="1785" w:hanging="366"/>
        <w:jc w:val="left"/>
      </w:pPr>
      <w:rPr>
        <w:rFonts w:ascii="Arial MT" w:eastAsia="Arial MT" w:hAnsi="Arial MT" w:cs="Arial MT" w:hint="default"/>
        <w:b w:val="0"/>
        <w:bCs w:val="0"/>
        <w:i w:val="0"/>
        <w:iCs w:val="0"/>
        <w:spacing w:val="0"/>
        <w:w w:val="88"/>
        <w:sz w:val="24"/>
        <w:szCs w:val="24"/>
        <w:lang w:val="pt-PT" w:eastAsia="en-US" w:bidi="ar-SA"/>
      </w:rPr>
    </w:lvl>
    <w:lvl w:ilvl="1" w:tplc="EA02E4D2">
      <w:numFmt w:val="bullet"/>
      <w:lvlText w:val="•"/>
      <w:lvlJc w:val="left"/>
      <w:pPr>
        <w:ind w:left="2764" w:hanging="366"/>
      </w:pPr>
      <w:rPr>
        <w:rFonts w:hint="default"/>
        <w:lang w:val="pt-PT" w:eastAsia="en-US" w:bidi="ar-SA"/>
      </w:rPr>
    </w:lvl>
    <w:lvl w:ilvl="2" w:tplc="D62036A8">
      <w:numFmt w:val="bullet"/>
      <w:lvlText w:val="•"/>
      <w:lvlJc w:val="left"/>
      <w:pPr>
        <w:ind w:left="3748" w:hanging="366"/>
      </w:pPr>
      <w:rPr>
        <w:rFonts w:hint="default"/>
        <w:lang w:val="pt-PT" w:eastAsia="en-US" w:bidi="ar-SA"/>
      </w:rPr>
    </w:lvl>
    <w:lvl w:ilvl="3" w:tplc="385CA79E">
      <w:numFmt w:val="bullet"/>
      <w:lvlText w:val="•"/>
      <w:lvlJc w:val="left"/>
      <w:pPr>
        <w:ind w:left="4732" w:hanging="366"/>
      </w:pPr>
      <w:rPr>
        <w:rFonts w:hint="default"/>
        <w:lang w:val="pt-PT" w:eastAsia="en-US" w:bidi="ar-SA"/>
      </w:rPr>
    </w:lvl>
    <w:lvl w:ilvl="4" w:tplc="C80CFA2E">
      <w:numFmt w:val="bullet"/>
      <w:lvlText w:val="•"/>
      <w:lvlJc w:val="left"/>
      <w:pPr>
        <w:ind w:left="5717" w:hanging="366"/>
      </w:pPr>
      <w:rPr>
        <w:rFonts w:hint="default"/>
        <w:lang w:val="pt-PT" w:eastAsia="en-US" w:bidi="ar-SA"/>
      </w:rPr>
    </w:lvl>
    <w:lvl w:ilvl="5" w:tplc="7DA6B312">
      <w:numFmt w:val="bullet"/>
      <w:lvlText w:val="•"/>
      <w:lvlJc w:val="left"/>
      <w:pPr>
        <w:ind w:left="6701" w:hanging="366"/>
      </w:pPr>
      <w:rPr>
        <w:rFonts w:hint="default"/>
        <w:lang w:val="pt-PT" w:eastAsia="en-US" w:bidi="ar-SA"/>
      </w:rPr>
    </w:lvl>
    <w:lvl w:ilvl="6" w:tplc="272AC7BA">
      <w:numFmt w:val="bullet"/>
      <w:lvlText w:val="•"/>
      <w:lvlJc w:val="left"/>
      <w:pPr>
        <w:ind w:left="7685" w:hanging="366"/>
      </w:pPr>
      <w:rPr>
        <w:rFonts w:hint="default"/>
        <w:lang w:val="pt-PT" w:eastAsia="en-US" w:bidi="ar-SA"/>
      </w:rPr>
    </w:lvl>
    <w:lvl w:ilvl="7" w:tplc="AB58F9C8">
      <w:numFmt w:val="bullet"/>
      <w:lvlText w:val="•"/>
      <w:lvlJc w:val="left"/>
      <w:pPr>
        <w:ind w:left="8670" w:hanging="366"/>
      </w:pPr>
      <w:rPr>
        <w:rFonts w:hint="default"/>
        <w:lang w:val="pt-PT" w:eastAsia="en-US" w:bidi="ar-SA"/>
      </w:rPr>
    </w:lvl>
    <w:lvl w:ilvl="8" w:tplc="076C01BC">
      <w:numFmt w:val="bullet"/>
      <w:lvlText w:val="•"/>
      <w:lvlJc w:val="left"/>
      <w:pPr>
        <w:ind w:left="9654" w:hanging="366"/>
      </w:pPr>
      <w:rPr>
        <w:rFonts w:hint="default"/>
        <w:lang w:val="pt-PT" w:eastAsia="en-US" w:bidi="ar-SA"/>
      </w:rPr>
    </w:lvl>
  </w:abstractNum>
  <w:abstractNum w:abstractNumId="2" w15:restartNumberingAfterBreak="0">
    <w:nsid w:val="07406162"/>
    <w:multiLevelType w:val="hybridMultilevel"/>
    <w:tmpl w:val="7E723F14"/>
    <w:lvl w:ilvl="0" w:tplc="4E56A0C0">
      <w:start w:val="1"/>
      <w:numFmt w:val="decimal"/>
      <w:lvlText w:val="%1."/>
      <w:lvlJc w:val="left"/>
      <w:pPr>
        <w:ind w:left="1419" w:hanging="284"/>
        <w:jc w:val="left"/>
      </w:pPr>
      <w:rPr>
        <w:rFonts w:ascii="Arial MT" w:eastAsia="Arial MT" w:hAnsi="Arial MT" w:cs="Arial MT" w:hint="default"/>
        <w:b w:val="0"/>
        <w:bCs w:val="0"/>
        <w:i w:val="0"/>
        <w:iCs w:val="0"/>
        <w:spacing w:val="0"/>
        <w:w w:val="100"/>
        <w:sz w:val="24"/>
        <w:szCs w:val="24"/>
        <w:lang w:val="pt-PT" w:eastAsia="en-US" w:bidi="ar-SA"/>
      </w:rPr>
    </w:lvl>
    <w:lvl w:ilvl="1" w:tplc="77F6B5C0">
      <w:numFmt w:val="bullet"/>
      <w:lvlText w:val="•"/>
      <w:lvlJc w:val="left"/>
      <w:pPr>
        <w:ind w:left="2440" w:hanging="284"/>
      </w:pPr>
      <w:rPr>
        <w:rFonts w:hint="default"/>
        <w:lang w:val="pt-PT" w:eastAsia="en-US" w:bidi="ar-SA"/>
      </w:rPr>
    </w:lvl>
    <w:lvl w:ilvl="2" w:tplc="2A88EBB8">
      <w:numFmt w:val="bullet"/>
      <w:lvlText w:val="•"/>
      <w:lvlJc w:val="left"/>
      <w:pPr>
        <w:ind w:left="3460" w:hanging="284"/>
      </w:pPr>
      <w:rPr>
        <w:rFonts w:hint="default"/>
        <w:lang w:val="pt-PT" w:eastAsia="en-US" w:bidi="ar-SA"/>
      </w:rPr>
    </w:lvl>
    <w:lvl w:ilvl="3" w:tplc="8DF6C14A">
      <w:numFmt w:val="bullet"/>
      <w:lvlText w:val="•"/>
      <w:lvlJc w:val="left"/>
      <w:pPr>
        <w:ind w:left="4480" w:hanging="284"/>
      </w:pPr>
      <w:rPr>
        <w:rFonts w:hint="default"/>
        <w:lang w:val="pt-PT" w:eastAsia="en-US" w:bidi="ar-SA"/>
      </w:rPr>
    </w:lvl>
    <w:lvl w:ilvl="4" w:tplc="BB949D3A">
      <w:numFmt w:val="bullet"/>
      <w:lvlText w:val="•"/>
      <w:lvlJc w:val="left"/>
      <w:pPr>
        <w:ind w:left="5501" w:hanging="284"/>
      </w:pPr>
      <w:rPr>
        <w:rFonts w:hint="default"/>
        <w:lang w:val="pt-PT" w:eastAsia="en-US" w:bidi="ar-SA"/>
      </w:rPr>
    </w:lvl>
    <w:lvl w:ilvl="5" w:tplc="5198C260">
      <w:numFmt w:val="bullet"/>
      <w:lvlText w:val="•"/>
      <w:lvlJc w:val="left"/>
      <w:pPr>
        <w:ind w:left="6521" w:hanging="284"/>
      </w:pPr>
      <w:rPr>
        <w:rFonts w:hint="default"/>
        <w:lang w:val="pt-PT" w:eastAsia="en-US" w:bidi="ar-SA"/>
      </w:rPr>
    </w:lvl>
    <w:lvl w:ilvl="6" w:tplc="53D46BD2">
      <w:numFmt w:val="bullet"/>
      <w:lvlText w:val="•"/>
      <w:lvlJc w:val="left"/>
      <w:pPr>
        <w:ind w:left="7541" w:hanging="284"/>
      </w:pPr>
      <w:rPr>
        <w:rFonts w:hint="default"/>
        <w:lang w:val="pt-PT" w:eastAsia="en-US" w:bidi="ar-SA"/>
      </w:rPr>
    </w:lvl>
    <w:lvl w:ilvl="7" w:tplc="BADCFD66">
      <w:numFmt w:val="bullet"/>
      <w:lvlText w:val="•"/>
      <w:lvlJc w:val="left"/>
      <w:pPr>
        <w:ind w:left="8562" w:hanging="284"/>
      </w:pPr>
      <w:rPr>
        <w:rFonts w:hint="default"/>
        <w:lang w:val="pt-PT" w:eastAsia="en-US" w:bidi="ar-SA"/>
      </w:rPr>
    </w:lvl>
    <w:lvl w:ilvl="8" w:tplc="F358FE94">
      <w:numFmt w:val="bullet"/>
      <w:lvlText w:val="•"/>
      <w:lvlJc w:val="left"/>
      <w:pPr>
        <w:ind w:left="9582" w:hanging="284"/>
      </w:pPr>
      <w:rPr>
        <w:rFonts w:hint="default"/>
        <w:lang w:val="pt-PT" w:eastAsia="en-US" w:bidi="ar-SA"/>
      </w:rPr>
    </w:lvl>
  </w:abstractNum>
  <w:abstractNum w:abstractNumId="3" w15:restartNumberingAfterBreak="0">
    <w:nsid w:val="095A763D"/>
    <w:multiLevelType w:val="multilevel"/>
    <w:tmpl w:val="7B6EA4D8"/>
    <w:lvl w:ilvl="0">
      <w:start w:val="1"/>
      <w:numFmt w:val="lowerLetter"/>
      <w:lvlText w:val="%1)"/>
      <w:lvlJc w:val="left"/>
      <w:pPr>
        <w:ind w:left="1419" w:hanging="272"/>
        <w:jc w:val="left"/>
      </w:pPr>
      <w:rPr>
        <w:rFonts w:hint="default"/>
        <w:spacing w:val="0"/>
        <w:w w:val="99"/>
        <w:lang w:val="pt-PT" w:eastAsia="en-US" w:bidi="ar-SA"/>
      </w:rPr>
    </w:lvl>
    <w:lvl w:ilvl="1">
      <w:start w:val="1"/>
      <w:numFmt w:val="decimal"/>
      <w:lvlText w:val="%1.%2)"/>
      <w:lvlJc w:val="left"/>
      <w:pPr>
        <w:ind w:left="1419" w:hanging="496"/>
        <w:jc w:val="left"/>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579" w:hanging="161"/>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3811" w:hanging="161"/>
      </w:pPr>
      <w:rPr>
        <w:rFonts w:hint="default"/>
        <w:lang w:val="pt-PT" w:eastAsia="en-US" w:bidi="ar-SA"/>
      </w:rPr>
    </w:lvl>
    <w:lvl w:ilvl="4">
      <w:numFmt w:val="bullet"/>
      <w:lvlText w:val="•"/>
      <w:lvlJc w:val="left"/>
      <w:pPr>
        <w:ind w:left="4927" w:hanging="161"/>
      </w:pPr>
      <w:rPr>
        <w:rFonts w:hint="default"/>
        <w:lang w:val="pt-PT" w:eastAsia="en-US" w:bidi="ar-SA"/>
      </w:rPr>
    </w:lvl>
    <w:lvl w:ilvl="5">
      <w:numFmt w:val="bullet"/>
      <w:lvlText w:val="•"/>
      <w:lvlJc w:val="left"/>
      <w:pPr>
        <w:ind w:left="6043" w:hanging="161"/>
      </w:pPr>
      <w:rPr>
        <w:rFonts w:hint="default"/>
        <w:lang w:val="pt-PT" w:eastAsia="en-US" w:bidi="ar-SA"/>
      </w:rPr>
    </w:lvl>
    <w:lvl w:ilvl="6">
      <w:numFmt w:val="bullet"/>
      <w:lvlText w:val="•"/>
      <w:lvlJc w:val="left"/>
      <w:pPr>
        <w:ind w:left="7159" w:hanging="161"/>
      </w:pPr>
      <w:rPr>
        <w:rFonts w:hint="default"/>
        <w:lang w:val="pt-PT" w:eastAsia="en-US" w:bidi="ar-SA"/>
      </w:rPr>
    </w:lvl>
    <w:lvl w:ilvl="7">
      <w:numFmt w:val="bullet"/>
      <w:lvlText w:val="•"/>
      <w:lvlJc w:val="left"/>
      <w:pPr>
        <w:ind w:left="8275" w:hanging="161"/>
      </w:pPr>
      <w:rPr>
        <w:rFonts w:hint="default"/>
        <w:lang w:val="pt-PT" w:eastAsia="en-US" w:bidi="ar-SA"/>
      </w:rPr>
    </w:lvl>
    <w:lvl w:ilvl="8">
      <w:numFmt w:val="bullet"/>
      <w:lvlText w:val="•"/>
      <w:lvlJc w:val="left"/>
      <w:pPr>
        <w:ind w:left="9391" w:hanging="161"/>
      </w:pPr>
      <w:rPr>
        <w:rFonts w:hint="default"/>
        <w:lang w:val="pt-PT" w:eastAsia="en-US" w:bidi="ar-SA"/>
      </w:rPr>
    </w:lvl>
  </w:abstractNum>
  <w:abstractNum w:abstractNumId="4" w15:restartNumberingAfterBreak="0">
    <w:nsid w:val="0A010A64"/>
    <w:multiLevelType w:val="multilevel"/>
    <w:tmpl w:val="754C7CA2"/>
    <w:lvl w:ilvl="0">
      <w:start w:val="5"/>
      <w:numFmt w:val="decimal"/>
      <w:lvlText w:val="%1"/>
      <w:lvlJc w:val="left"/>
      <w:pPr>
        <w:ind w:left="1885" w:hanging="467"/>
        <w:jc w:val="left"/>
      </w:pPr>
      <w:rPr>
        <w:rFonts w:hint="default"/>
        <w:lang w:val="pt-PT" w:eastAsia="en-US" w:bidi="ar-SA"/>
      </w:rPr>
    </w:lvl>
    <w:lvl w:ilvl="1">
      <w:start w:val="2"/>
      <w:numFmt w:val="decimal"/>
      <w:lvlText w:val="%1.%2."/>
      <w:lvlJc w:val="left"/>
      <w:pPr>
        <w:ind w:left="1885" w:hanging="467"/>
        <w:jc w:val="left"/>
      </w:pPr>
      <w:rPr>
        <w:rFonts w:hint="default"/>
        <w:spacing w:val="0"/>
        <w:w w:val="100"/>
        <w:lang w:val="pt-PT" w:eastAsia="en-US" w:bidi="ar-SA"/>
      </w:rPr>
    </w:lvl>
    <w:lvl w:ilvl="2">
      <w:numFmt w:val="bullet"/>
      <w:lvlText w:val="•"/>
      <w:lvlJc w:val="left"/>
      <w:pPr>
        <w:ind w:left="3828" w:hanging="467"/>
      </w:pPr>
      <w:rPr>
        <w:rFonts w:hint="default"/>
        <w:lang w:val="pt-PT" w:eastAsia="en-US" w:bidi="ar-SA"/>
      </w:rPr>
    </w:lvl>
    <w:lvl w:ilvl="3">
      <w:numFmt w:val="bullet"/>
      <w:lvlText w:val="•"/>
      <w:lvlJc w:val="left"/>
      <w:pPr>
        <w:ind w:left="4802" w:hanging="467"/>
      </w:pPr>
      <w:rPr>
        <w:rFonts w:hint="default"/>
        <w:lang w:val="pt-PT" w:eastAsia="en-US" w:bidi="ar-SA"/>
      </w:rPr>
    </w:lvl>
    <w:lvl w:ilvl="4">
      <w:numFmt w:val="bullet"/>
      <w:lvlText w:val="•"/>
      <w:lvlJc w:val="left"/>
      <w:pPr>
        <w:ind w:left="5777" w:hanging="467"/>
      </w:pPr>
      <w:rPr>
        <w:rFonts w:hint="default"/>
        <w:lang w:val="pt-PT" w:eastAsia="en-US" w:bidi="ar-SA"/>
      </w:rPr>
    </w:lvl>
    <w:lvl w:ilvl="5">
      <w:numFmt w:val="bullet"/>
      <w:lvlText w:val="•"/>
      <w:lvlJc w:val="left"/>
      <w:pPr>
        <w:ind w:left="6751" w:hanging="467"/>
      </w:pPr>
      <w:rPr>
        <w:rFonts w:hint="default"/>
        <w:lang w:val="pt-PT" w:eastAsia="en-US" w:bidi="ar-SA"/>
      </w:rPr>
    </w:lvl>
    <w:lvl w:ilvl="6">
      <w:numFmt w:val="bullet"/>
      <w:lvlText w:val="•"/>
      <w:lvlJc w:val="left"/>
      <w:pPr>
        <w:ind w:left="7725" w:hanging="467"/>
      </w:pPr>
      <w:rPr>
        <w:rFonts w:hint="default"/>
        <w:lang w:val="pt-PT" w:eastAsia="en-US" w:bidi="ar-SA"/>
      </w:rPr>
    </w:lvl>
    <w:lvl w:ilvl="7">
      <w:numFmt w:val="bullet"/>
      <w:lvlText w:val="•"/>
      <w:lvlJc w:val="left"/>
      <w:pPr>
        <w:ind w:left="8700" w:hanging="467"/>
      </w:pPr>
      <w:rPr>
        <w:rFonts w:hint="default"/>
        <w:lang w:val="pt-PT" w:eastAsia="en-US" w:bidi="ar-SA"/>
      </w:rPr>
    </w:lvl>
    <w:lvl w:ilvl="8">
      <w:numFmt w:val="bullet"/>
      <w:lvlText w:val="•"/>
      <w:lvlJc w:val="left"/>
      <w:pPr>
        <w:ind w:left="9674" w:hanging="467"/>
      </w:pPr>
      <w:rPr>
        <w:rFonts w:hint="default"/>
        <w:lang w:val="pt-PT" w:eastAsia="en-US" w:bidi="ar-SA"/>
      </w:rPr>
    </w:lvl>
  </w:abstractNum>
  <w:abstractNum w:abstractNumId="5" w15:restartNumberingAfterBreak="0">
    <w:nsid w:val="0A947D92"/>
    <w:multiLevelType w:val="multilevel"/>
    <w:tmpl w:val="BB94D718"/>
    <w:lvl w:ilvl="0">
      <w:start w:val="7"/>
      <w:numFmt w:val="decimal"/>
      <w:lvlText w:val="%1"/>
      <w:lvlJc w:val="left"/>
      <w:pPr>
        <w:ind w:left="1419" w:hanging="455"/>
        <w:jc w:val="left"/>
      </w:pPr>
      <w:rPr>
        <w:rFonts w:hint="default"/>
        <w:lang w:val="pt-PT" w:eastAsia="en-US" w:bidi="ar-SA"/>
      </w:rPr>
    </w:lvl>
    <w:lvl w:ilvl="1">
      <w:start w:val="1"/>
      <w:numFmt w:val="decimal"/>
      <w:lvlText w:val="%1.%2."/>
      <w:lvlJc w:val="left"/>
      <w:pPr>
        <w:ind w:left="1419" w:hanging="455"/>
        <w:jc w:val="left"/>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1.%2.%3."/>
      <w:lvlJc w:val="left"/>
      <w:pPr>
        <w:ind w:left="1419" w:hanging="856"/>
        <w:jc w:val="left"/>
      </w:pPr>
      <w:rPr>
        <w:rFonts w:ascii="Arial MT" w:eastAsia="Arial MT" w:hAnsi="Arial MT" w:cs="Arial MT" w:hint="default"/>
        <w:b w:val="0"/>
        <w:bCs w:val="0"/>
        <w:i w:val="0"/>
        <w:iCs w:val="0"/>
        <w:spacing w:val="0"/>
        <w:w w:val="99"/>
        <w:sz w:val="24"/>
        <w:szCs w:val="24"/>
        <w:lang w:val="pt-PT" w:eastAsia="en-US" w:bidi="ar-SA"/>
      </w:rPr>
    </w:lvl>
    <w:lvl w:ilvl="3">
      <w:start w:val="1"/>
      <w:numFmt w:val="decimal"/>
      <w:lvlText w:val="%1.%2.%3.%4."/>
      <w:lvlJc w:val="left"/>
      <w:pPr>
        <w:ind w:left="1419" w:hanging="1016"/>
        <w:jc w:val="left"/>
      </w:pPr>
      <w:rPr>
        <w:rFonts w:ascii="Arial MT" w:eastAsia="Arial MT" w:hAnsi="Arial MT" w:cs="Arial MT" w:hint="default"/>
        <w:b w:val="0"/>
        <w:bCs w:val="0"/>
        <w:i w:val="0"/>
        <w:iCs w:val="0"/>
        <w:spacing w:val="0"/>
        <w:w w:val="99"/>
        <w:sz w:val="24"/>
        <w:szCs w:val="24"/>
        <w:lang w:val="pt-PT" w:eastAsia="en-US" w:bidi="ar-SA"/>
      </w:rPr>
    </w:lvl>
    <w:lvl w:ilvl="4">
      <w:numFmt w:val="bullet"/>
      <w:lvlText w:val="•"/>
      <w:lvlJc w:val="left"/>
      <w:pPr>
        <w:ind w:left="5501" w:hanging="1016"/>
      </w:pPr>
      <w:rPr>
        <w:rFonts w:hint="default"/>
        <w:lang w:val="pt-PT" w:eastAsia="en-US" w:bidi="ar-SA"/>
      </w:rPr>
    </w:lvl>
    <w:lvl w:ilvl="5">
      <w:numFmt w:val="bullet"/>
      <w:lvlText w:val="•"/>
      <w:lvlJc w:val="left"/>
      <w:pPr>
        <w:ind w:left="6521" w:hanging="1016"/>
      </w:pPr>
      <w:rPr>
        <w:rFonts w:hint="default"/>
        <w:lang w:val="pt-PT" w:eastAsia="en-US" w:bidi="ar-SA"/>
      </w:rPr>
    </w:lvl>
    <w:lvl w:ilvl="6">
      <w:numFmt w:val="bullet"/>
      <w:lvlText w:val="•"/>
      <w:lvlJc w:val="left"/>
      <w:pPr>
        <w:ind w:left="7541" w:hanging="1016"/>
      </w:pPr>
      <w:rPr>
        <w:rFonts w:hint="default"/>
        <w:lang w:val="pt-PT" w:eastAsia="en-US" w:bidi="ar-SA"/>
      </w:rPr>
    </w:lvl>
    <w:lvl w:ilvl="7">
      <w:numFmt w:val="bullet"/>
      <w:lvlText w:val="•"/>
      <w:lvlJc w:val="left"/>
      <w:pPr>
        <w:ind w:left="8562" w:hanging="1016"/>
      </w:pPr>
      <w:rPr>
        <w:rFonts w:hint="default"/>
        <w:lang w:val="pt-PT" w:eastAsia="en-US" w:bidi="ar-SA"/>
      </w:rPr>
    </w:lvl>
    <w:lvl w:ilvl="8">
      <w:numFmt w:val="bullet"/>
      <w:lvlText w:val="•"/>
      <w:lvlJc w:val="left"/>
      <w:pPr>
        <w:ind w:left="9582" w:hanging="1016"/>
      </w:pPr>
      <w:rPr>
        <w:rFonts w:hint="default"/>
        <w:lang w:val="pt-PT" w:eastAsia="en-US" w:bidi="ar-SA"/>
      </w:rPr>
    </w:lvl>
  </w:abstractNum>
  <w:abstractNum w:abstractNumId="6" w15:restartNumberingAfterBreak="0">
    <w:nsid w:val="0ADD742F"/>
    <w:multiLevelType w:val="multilevel"/>
    <w:tmpl w:val="4502CABC"/>
    <w:lvl w:ilvl="0">
      <w:start w:val="4"/>
      <w:numFmt w:val="decimal"/>
      <w:lvlText w:val="%1"/>
      <w:lvlJc w:val="left"/>
      <w:pPr>
        <w:ind w:left="1419" w:hanging="532"/>
        <w:jc w:val="left"/>
      </w:pPr>
      <w:rPr>
        <w:rFonts w:hint="default"/>
        <w:lang w:val="pt-PT" w:eastAsia="en-US" w:bidi="ar-SA"/>
      </w:rPr>
    </w:lvl>
    <w:lvl w:ilvl="1">
      <w:start w:val="6"/>
      <w:numFmt w:val="decimal"/>
      <w:lvlText w:val="%1.%2."/>
      <w:lvlJc w:val="left"/>
      <w:pPr>
        <w:ind w:left="1419" w:hanging="532"/>
        <w:jc w:val="left"/>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1.%2.%3."/>
      <w:lvlJc w:val="left"/>
      <w:pPr>
        <w:ind w:left="1419" w:hanging="664"/>
        <w:jc w:val="left"/>
      </w:pPr>
      <w:rPr>
        <w:rFonts w:ascii="Arial MT" w:eastAsia="Arial MT" w:hAnsi="Arial MT" w:cs="Arial MT" w:hint="default"/>
        <w:b w:val="0"/>
        <w:bCs w:val="0"/>
        <w:i w:val="0"/>
        <w:iCs w:val="0"/>
        <w:spacing w:val="-1"/>
        <w:w w:val="99"/>
        <w:sz w:val="24"/>
        <w:szCs w:val="24"/>
        <w:lang w:val="pt-PT" w:eastAsia="en-US" w:bidi="ar-SA"/>
      </w:rPr>
    </w:lvl>
    <w:lvl w:ilvl="3">
      <w:numFmt w:val="bullet"/>
      <w:lvlText w:val="•"/>
      <w:lvlJc w:val="left"/>
      <w:pPr>
        <w:ind w:left="4480" w:hanging="664"/>
      </w:pPr>
      <w:rPr>
        <w:rFonts w:hint="default"/>
        <w:lang w:val="pt-PT" w:eastAsia="en-US" w:bidi="ar-SA"/>
      </w:rPr>
    </w:lvl>
    <w:lvl w:ilvl="4">
      <w:numFmt w:val="bullet"/>
      <w:lvlText w:val="•"/>
      <w:lvlJc w:val="left"/>
      <w:pPr>
        <w:ind w:left="5501" w:hanging="664"/>
      </w:pPr>
      <w:rPr>
        <w:rFonts w:hint="default"/>
        <w:lang w:val="pt-PT" w:eastAsia="en-US" w:bidi="ar-SA"/>
      </w:rPr>
    </w:lvl>
    <w:lvl w:ilvl="5">
      <w:numFmt w:val="bullet"/>
      <w:lvlText w:val="•"/>
      <w:lvlJc w:val="left"/>
      <w:pPr>
        <w:ind w:left="6521" w:hanging="664"/>
      </w:pPr>
      <w:rPr>
        <w:rFonts w:hint="default"/>
        <w:lang w:val="pt-PT" w:eastAsia="en-US" w:bidi="ar-SA"/>
      </w:rPr>
    </w:lvl>
    <w:lvl w:ilvl="6">
      <w:numFmt w:val="bullet"/>
      <w:lvlText w:val="•"/>
      <w:lvlJc w:val="left"/>
      <w:pPr>
        <w:ind w:left="7541" w:hanging="664"/>
      </w:pPr>
      <w:rPr>
        <w:rFonts w:hint="default"/>
        <w:lang w:val="pt-PT" w:eastAsia="en-US" w:bidi="ar-SA"/>
      </w:rPr>
    </w:lvl>
    <w:lvl w:ilvl="7">
      <w:numFmt w:val="bullet"/>
      <w:lvlText w:val="•"/>
      <w:lvlJc w:val="left"/>
      <w:pPr>
        <w:ind w:left="8562" w:hanging="664"/>
      </w:pPr>
      <w:rPr>
        <w:rFonts w:hint="default"/>
        <w:lang w:val="pt-PT" w:eastAsia="en-US" w:bidi="ar-SA"/>
      </w:rPr>
    </w:lvl>
    <w:lvl w:ilvl="8">
      <w:numFmt w:val="bullet"/>
      <w:lvlText w:val="•"/>
      <w:lvlJc w:val="left"/>
      <w:pPr>
        <w:ind w:left="9582" w:hanging="664"/>
      </w:pPr>
      <w:rPr>
        <w:rFonts w:hint="default"/>
        <w:lang w:val="pt-PT" w:eastAsia="en-US" w:bidi="ar-SA"/>
      </w:rPr>
    </w:lvl>
  </w:abstractNum>
  <w:abstractNum w:abstractNumId="7" w15:restartNumberingAfterBreak="0">
    <w:nsid w:val="0C9847DB"/>
    <w:multiLevelType w:val="multilevel"/>
    <w:tmpl w:val="28F2197C"/>
    <w:lvl w:ilvl="0">
      <w:start w:val="9"/>
      <w:numFmt w:val="decimal"/>
      <w:lvlText w:val="%1"/>
      <w:lvlJc w:val="left"/>
      <w:pPr>
        <w:ind w:left="1419" w:hanging="734"/>
        <w:jc w:val="left"/>
      </w:pPr>
      <w:rPr>
        <w:rFonts w:hint="default"/>
        <w:lang w:val="pt-PT" w:eastAsia="en-US" w:bidi="ar-SA"/>
      </w:rPr>
    </w:lvl>
    <w:lvl w:ilvl="1">
      <w:start w:val="1"/>
      <w:numFmt w:val="decimal"/>
      <w:lvlText w:val="%1.%2"/>
      <w:lvlJc w:val="left"/>
      <w:pPr>
        <w:ind w:left="1419" w:hanging="734"/>
        <w:jc w:val="left"/>
      </w:pPr>
      <w:rPr>
        <w:rFonts w:hint="default"/>
        <w:lang w:val="pt-PT" w:eastAsia="en-US" w:bidi="ar-SA"/>
      </w:rPr>
    </w:lvl>
    <w:lvl w:ilvl="2">
      <w:start w:val="7"/>
      <w:numFmt w:val="decimal"/>
      <w:lvlText w:val="%1.%2.%3."/>
      <w:lvlJc w:val="left"/>
      <w:pPr>
        <w:ind w:left="1419" w:hanging="734"/>
        <w:jc w:val="left"/>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4480" w:hanging="734"/>
      </w:pPr>
      <w:rPr>
        <w:rFonts w:hint="default"/>
        <w:lang w:val="pt-PT" w:eastAsia="en-US" w:bidi="ar-SA"/>
      </w:rPr>
    </w:lvl>
    <w:lvl w:ilvl="4">
      <w:numFmt w:val="bullet"/>
      <w:lvlText w:val="•"/>
      <w:lvlJc w:val="left"/>
      <w:pPr>
        <w:ind w:left="5501" w:hanging="734"/>
      </w:pPr>
      <w:rPr>
        <w:rFonts w:hint="default"/>
        <w:lang w:val="pt-PT" w:eastAsia="en-US" w:bidi="ar-SA"/>
      </w:rPr>
    </w:lvl>
    <w:lvl w:ilvl="5">
      <w:numFmt w:val="bullet"/>
      <w:lvlText w:val="•"/>
      <w:lvlJc w:val="left"/>
      <w:pPr>
        <w:ind w:left="6521" w:hanging="734"/>
      </w:pPr>
      <w:rPr>
        <w:rFonts w:hint="default"/>
        <w:lang w:val="pt-PT" w:eastAsia="en-US" w:bidi="ar-SA"/>
      </w:rPr>
    </w:lvl>
    <w:lvl w:ilvl="6">
      <w:numFmt w:val="bullet"/>
      <w:lvlText w:val="•"/>
      <w:lvlJc w:val="left"/>
      <w:pPr>
        <w:ind w:left="7541" w:hanging="734"/>
      </w:pPr>
      <w:rPr>
        <w:rFonts w:hint="default"/>
        <w:lang w:val="pt-PT" w:eastAsia="en-US" w:bidi="ar-SA"/>
      </w:rPr>
    </w:lvl>
    <w:lvl w:ilvl="7">
      <w:numFmt w:val="bullet"/>
      <w:lvlText w:val="•"/>
      <w:lvlJc w:val="left"/>
      <w:pPr>
        <w:ind w:left="8562" w:hanging="734"/>
      </w:pPr>
      <w:rPr>
        <w:rFonts w:hint="default"/>
        <w:lang w:val="pt-PT" w:eastAsia="en-US" w:bidi="ar-SA"/>
      </w:rPr>
    </w:lvl>
    <w:lvl w:ilvl="8">
      <w:numFmt w:val="bullet"/>
      <w:lvlText w:val="•"/>
      <w:lvlJc w:val="left"/>
      <w:pPr>
        <w:ind w:left="9582" w:hanging="734"/>
      </w:pPr>
      <w:rPr>
        <w:rFonts w:hint="default"/>
        <w:lang w:val="pt-PT" w:eastAsia="en-US" w:bidi="ar-SA"/>
      </w:rPr>
    </w:lvl>
  </w:abstractNum>
  <w:abstractNum w:abstractNumId="8" w15:restartNumberingAfterBreak="0">
    <w:nsid w:val="109F5858"/>
    <w:multiLevelType w:val="multilevel"/>
    <w:tmpl w:val="FED829C4"/>
    <w:lvl w:ilvl="0">
      <w:start w:val="7"/>
      <w:numFmt w:val="decimal"/>
      <w:lvlText w:val="%1"/>
      <w:lvlJc w:val="left"/>
      <w:pPr>
        <w:ind w:left="1419" w:hanging="468"/>
        <w:jc w:val="left"/>
      </w:pPr>
      <w:rPr>
        <w:rFonts w:hint="default"/>
        <w:lang w:val="pt-PT" w:eastAsia="en-US" w:bidi="ar-SA"/>
      </w:rPr>
    </w:lvl>
    <w:lvl w:ilvl="1">
      <w:start w:val="1"/>
      <w:numFmt w:val="decimal"/>
      <w:lvlText w:val="%1.%2."/>
      <w:lvlJc w:val="left"/>
      <w:pPr>
        <w:ind w:left="1419" w:hanging="468"/>
        <w:jc w:val="left"/>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3460" w:hanging="468"/>
      </w:pPr>
      <w:rPr>
        <w:rFonts w:hint="default"/>
        <w:lang w:val="pt-PT" w:eastAsia="en-US" w:bidi="ar-SA"/>
      </w:rPr>
    </w:lvl>
    <w:lvl w:ilvl="3">
      <w:numFmt w:val="bullet"/>
      <w:lvlText w:val="•"/>
      <w:lvlJc w:val="left"/>
      <w:pPr>
        <w:ind w:left="4480" w:hanging="468"/>
      </w:pPr>
      <w:rPr>
        <w:rFonts w:hint="default"/>
        <w:lang w:val="pt-PT" w:eastAsia="en-US" w:bidi="ar-SA"/>
      </w:rPr>
    </w:lvl>
    <w:lvl w:ilvl="4">
      <w:numFmt w:val="bullet"/>
      <w:lvlText w:val="•"/>
      <w:lvlJc w:val="left"/>
      <w:pPr>
        <w:ind w:left="5501" w:hanging="468"/>
      </w:pPr>
      <w:rPr>
        <w:rFonts w:hint="default"/>
        <w:lang w:val="pt-PT" w:eastAsia="en-US" w:bidi="ar-SA"/>
      </w:rPr>
    </w:lvl>
    <w:lvl w:ilvl="5">
      <w:numFmt w:val="bullet"/>
      <w:lvlText w:val="•"/>
      <w:lvlJc w:val="left"/>
      <w:pPr>
        <w:ind w:left="6521" w:hanging="468"/>
      </w:pPr>
      <w:rPr>
        <w:rFonts w:hint="default"/>
        <w:lang w:val="pt-PT" w:eastAsia="en-US" w:bidi="ar-SA"/>
      </w:rPr>
    </w:lvl>
    <w:lvl w:ilvl="6">
      <w:numFmt w:val="bullet"/>
      <w:lvlText w:val="•"/>
      <w:lvlJc w:val="left"/>
      <w:pPr>
        <w:ind w:left="7541" w:hanging="468"/>
      </w:pPr>
      <w:rPr>
        <w:rFonts w:hint="default"/>
        <w:lang w:val="pt-PT" w:eastAsia="en-US" w:bidi="ar-SA"/>
      </w:rPr>
    </w:lvl>
    <w:lvl w:ilvl="7">
      <w:numFmt w:val="bullet"/>
      <w:lvlText w:val="•"/>
      <w:lvlJc w:val="left"/>
      <w:pPr>
        <w:ind w:left="8562" w:hanging="468"/>
      </w:pPr>
      <w:rPr>
        <w:rFonts w:hint="default"/>
        <w:lang w:val="pt-PT" w:eastAsia="en-US" w:bidi="ar-SA"/>
      </w:rPr>
    </w:lvl>
    <w:lvl w:ilvl="8">
      <w:numFmt w:val="bullet"/>
      <w:lvlText w:val="•"/>
      <w:lvlJc w:val="left"/>
      <w:pPr>
        <w:ind w:left="9582" w:hanging="468"/>
      </w:pPr>
      <w:rPr>
        <w:rFonts w:hint="default"/>
        <w:lang w:val="pt-PT" w:eastAsia="en-US" w:bidi="ar-SA"/>
      </w:rPr>
    </w:lvl>
  </w:abstractNum>
  <w:abstractNum w:abstractNumId="9" w15:restartNumberingAfterBreak="0">
    <w:nsid w:val="153A13D8"/>
    <w:multiLevelType w:val="multilevel"/>
    <w:tmpl w:val="C89A4D20"/>
    <w:lvl w:ilvl="0">
      <w:start w:val="9"/>
      <w:numFmt w:val="decimal"/>
      <w:lvlText w:val="%1"/>
      <w:lvlJc w:val="left"/>
      <w:pPr>
        <w:ind w:left="2285" w:hanging="866"/>
        <w:jc w:val="left"/>
      </w:pPr>
      <w:rPr>
        <w:rFonts w:hint="default"/>
        <w:lang w:val="pt-PT" w:eastAsia="en-US" w:bidi="ar-SA"/>
      </w:rPr>
    </w:lvl>
    <w:lvl w:ilvl="1">
      <w:start w:val="1"/>
      <w:numFmt w:val="decimal"/>
      <w:lvlText w:val="%1.%2"/>
      <w:lvlJc w:val="left"/>
      <w:pPr>
        <w:ind w:left="2285" w:hanging="866"/>
        <w:jc w:val="left"/>
      </w:pPr>
      <w:rPr>
        <w:rFonts w:hint="default"/>
        <w:lang w:val="pt-PT" w:eastAsia="en-US" w:bidi="ar-SA"/>
      </w:rPr>
    </w:lvl>
    <w:lvl w:ilvl="2">
      <w:start w:val="6"/>
      <w:numFmt w:val="decimal"/>
      <w:lvlText w:val="%1.%2.%3"/>
      <w:lvlJc w:val="left"/>
      <w:pPr>
        <w:ind w:left="2285" w:hanging="866"/>
        <w:jc w:val="left"/>
      </w:pPr>
      <w:rPr>
        <w:rFonts w:hint="default"/>
        <w:lang w:val="pt-PT" w:eastAsia="en-US" w:bidi="ar-SA"/>
      </w:rPr>
    </w:lvl>
    <w:lvl w:ilvl="3">
      <w:start w:val="1"/>
      <w:numFmt w:val="decimal"/>
      <w:lvlText w:val="%1.%2.%3.%4."/>
      <w:lvlJc w:val="left"/>
      <w:pPr>
        <w:ind w:left="2285" w:hanging="866"/>
        <w:jc w:val="left"/>
      </w:pPr>
      <w:rPr>
        <w:rFonts w:ascii="Arial MT" w:eastAsia="Arial MT" w:hAnsi="Arial MT" w:cs="Arial MT" w:hint="default"/>
        <w:b w:val="0"/>
        <w:bCs w:val="0"/>
        <w:i w:val="0"/>
        <w:iCs w:val="0"/>
        <w:spacing w:val="0"/>
        <w:w w:val="100"/>
        <w:sz w:val="24"/>
        <w:szCs w:val="24"/>
        <w:lang w:val="pt-PT" w:eastAsia="en-US" w:bidi="ar-SA"/>
      </w:rPr>
    </w:lvl>
    <w:lvl w:ilvl="4">
      <w:numFmt w:val="bullet"/>
      <w:lvlText w:val="•"/>
      <w:lvlJc w:val="left"/>
      <w:pPr>
        <w:ind w:left="6017" w:hanging="866"/>
      </w:pPr>
      <w:rPr>
        <w:rFonts w:hint="default"/>
        <w:lang w:val="pt-PT" w:eastAsia="en-US" w:bidi="ar-SA"/>
      </w:rPr>
    </w:lvl>
    <w:lvl w:ilvl="5">
      <w:numFmt w:val="bullet"/>
      <w:lvlText w:val="•"/>
      <w:lvlJc w:val="left"/>
      <w:pPr>
        <w:ind w:left="6951" w:hanging="866"/>
      </w:pPr>
      <w:rPr>
        <w:rFonts w:hint="default"/>
        <w:lang w:val="pt-PT" w:eastAsia="en-US" w:bidi="ar-SA"/>
      </w:rPr>
    </w:lvl>
    <w:lvl w:ilvl="6">
      <w:numFmt w:val="bullet"/>
      <w:lvlText w:val="•"/>
      <w:lvlJc w:val="left"/>
      <w:pPr>
        <w:ind w:left="7885" w:hanging="866"/>
      </w:pPr>
      <w:rPr>
        <w:rFonts w:hint="default"/>
        <w:lang w:val="pt-PT" w:eastAsia="en-US" w:bidi="ar-SA"/>
      </w:rPr>
    </w:lvl>
    <w:lvl w:ilvl="7">
      <w:numFmt w:val="bullet"/>
      <w:lvlText w:val="•"/>
      <w:lvlJc w:val="left"/>
      <w:pPr>
        <w:ind w:left="8820" w:hanging="866"/>
      </w:pPr>
      <w:rPr>
        <w:rFonts w:hint="default"/>
        <w:lang w:val="pt-PT" w:eastAsia="en-US" w:bidi="ar-SA"/>
      </w:rPr>
    </w:lvl>
    <w:lvl w:ilvl="8">
      <w:numFmt w:val="bullet"/>
      <w:lvlText w:val="•"/>
      <w:lvlJc w:val="left"/>
      <w:pPr>
        <w:ind w:left="9754" w:hanging="866"/>
      </w:pPr>
      <w:rPr>
        <w:rFonts w:hint="default"/>
        <w:lang w:val="pt-PT" w:eastAsia="en-US" w:bidi="ar-SA"/>
      </w:rPr>
    </w:lvl>
  </w:abstractNum>
  <w:abstractNum w:abstractNumId="10" w15:restartNumberingAfterBreak="0">
    <w:nsid w:val="18594B54"/>
    <w:multiLevelType w:val="multilevel"/>
    <w:tmpl w:val="3EEC30E0"/>
    <w:lvl w:ilvl="0">
      <w:start w:val="1"/>
      <w:numFmt w:val="decimal"/>
      <w:lvlText w:val="%1"/>
      <w:lvlJc w:val="left"/>
      <w:pPr>
        <w:ind w:left="1419" w:hanging="464"/>
        <w:jc w:val="left"/>
      </w:pPr>
      <w:rPr>
        <w:rFonts w:hint="default"/>
        <w:lang w:val="pt-PT" w:eastAsia="en-US" w:bidi="ar-SA"/>
      </w:rPr>
    </w:lvl>
    <w:lvl w:ilvl="1">
      <w:start w:val="1"/>
      <w:numFmt w:val="decimal"/>
      <w:lvlText w:val="%1.%2."/>
      <w:lvlJc w:val="left"/>
      <w:pPr>
        <w:ind w:left="1419" w:hanging="464"/>
        <w:jc w:val="left"/>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1.%2.%3."/>
      <w:lvlJc w:val="left"/>
      <w:pPr>
        <w:ind w:left="2085" w:hanging="666"/>
        <w:jc w:val="left"/>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4200" w:hanging="666"/>
      </w:pPr>
      <w:rPr>
        <w:rFonts w:hint="default"/>
        <w:lang w:val="pt-PT" w:eastAsia="en-US" w:bidi="ar-SA"/>
      </w:rPr>
    </w:lvl>
    <w:lvl w:ilvl="4">
      <w:numFmt w:val="bullet"/>
      <w:lvlText w:val="•"/>
      <w:lvlJc w:val="left"/>
      <w:pPr>
        <w:ind w:left="5261" w:hanging="666"/>
      </w:pPr>
      <w:rPr>
        <w:rFonts w:hint="default"/>
        <w:lang w:val="pt-PT" w:eastAsia="en-US" w:bidi="ar-SA"/>
      </w:rPr>
    </w:lvl>
    <w:lvl w:ilvl="5">
      <w:numFmt w:val="bullet"/>
      <w:lvlText w:val="•"/>
      <w:lvlJc w:val="left"/>
      <w:pPr>
        <w:ind w:left="6321" w:hanging="666"/>
      </w:pPr>
      <w:rPr>
        <w:rFonts w:hint="default"/>
        <w:lang w:val="pt-PT" w:eastAsia="en-US" w:bidi="ar-SA"/>
      </w:rPr>
    </w:lvl>
    <w:lvl w:ilvl="6">
      <w:numFmt w:val="bullet"/>
      <w:lvlText w:val="•"/>
      <w:lvlJc w:val="left"/>
      <w:pPr>
        <w:ind w:left="7381" w:hanging="666"/>
      </w:pPr>
      <w:rPr>
        <w:rFonts w:hint="default"/>
        <w:lang w:val="pt-PT" w:eastAsia="en-US" w:bidi="ar-SA"/>
      </w:rPr>
    </w:lvl>
    <w:lvl w:ilvl="7">
      <w:numFmt w:val="bullet"/>
      <w:lvlText w:val="•"/>
      <w:lvlJc w:val="left"/>
      <w:pPr>
        <w:ind w:left="8442" w:hanging="666"/>
      </w:pPr>
      <w:rPr>
        <w:rFonts w:hint="default"/>
        <w:lang w:val="pt-PT" w:eastAsia="en-US" w:bidi="ar-SA"/>
      </w:rPr>
    </w:lvl>
    <w:lvl w:ilvl="8">
      <w:numFmt w:val="bullet"/>
      <w:lvlText w:val="•"/>
      <w:lvlJc w:val="left"/>
      <w:pPr>
        <w:ind w:left="9502" w:hanging="666"/>
      </w:pPr>
      <w:rPr>
        <w:rFonts w:hint="default"/>
        <w:lang w:val="pt-PT" w:eastAsia="en-US" w:bidi="ar-SA"/>
      </w:rPr>
    </w:lvl>
  </w:abstractNum>
  <w:abstractNum w:abstractNumId="11" w15:restartNumberingAfterBreak="0">
    <w:nsid w:val="1EBD6A14"/>
    <w:multiLevelType w:val="multilevel"/>
    <w:tmpl w:val="7B18B7DA"/>
    <w:lvl w:ilvl="0">
      <w:start w:val="5"/>
      <w:numFmt w:val="decimal"/>
      <w:lvlText w:val="%1"/>
      <w:lvlJc w:val="left"/>
      <w:pPr>
        <w:ind w:left="1885" w:hanging="467"/>
        <w:jc w:val="left"/>
      </w:pPr>
      <w:rPr>
        <w:rFonts w:hint="default"/>
        <w:lang w:val="pt-PT" w:eastAsia="en-US" w:bidi="ar-SA"/>
      </w:rPr>
    </w:lvl>
    <w:lvl w:ilvl="1">
      <w:start w:val="1"/>
      <w:numFmt w:val="decimal"/>
      <w:lvlText w:val="%1.%2."/>
      <w:lvlJc w:val="left"/>
      <w:pPr>
        <w:ind w:left="1885" w:hanging="467"/>
        <w:jc w:val="left"/>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3828" w:hanging="467"/>
      </w:pPr>
      <w:rPr>
        <w:rFonts w:hint="default"/>
        <w:lang w:val="pt-PT" w:eastAsia="en-US" w:bidi="ar-SA"/>
      </w:rPr>
    </w:lvl>
    <w:lvl w:ilvl="3">
      <w:numFmt w:val="bullet"/>
      <w:lvlText w:val="•"/>
      <w:lvlJc w:val="left"/>
      <w:pPr>
        <w:ind w:left="4802" w:hanging="467"/>
      </w:pPr>
      <w:rPr>
        <w:rFonts w:hint="default"/>
        <w:lang w:val="pt-PT" w:eastAsia="en-US" w:bidi="ar-SA"/>
      </w:rPr>
    </w:lvl>
    <w:lvl w:ilvl="4">
      <w:numFmt w:val="bullet"/>
      <w:lvlText w:val="•"/>
      <w:lvlJc w:val="left"/>
      <w:pPr>
        <w:ind w:left="5777" w:hanging="467"/>
      </w:pPr>
      <w:rPr>
        <w:rFonts w:hint="default"/>
        <w:lang w:val="pt-PT" w:eastAsia="en-US" w:bidi="ar-SA"/>
      </w:rPr>
    </w:lvl>
    <w:lvl w:ilvl="5">
      <w:numFmt w:val="bullet"/>
      <w:lvlText w:val="•"/>
      <w:lvlJc w:val="left"/>
      <w:pPr>
        <w:ind w:left="6751" w:hanging="467"/>
      </w:pPr>
      <w:rPr>
        <w:rFonts w:hint="default"/>
        <w:lang w:val="pt-PT" w:eastAsia="en-US" w:bidi="ar-SA"/>
      </w:rPr>
    </w:lvl>
    <w:lvl w:ilvl="6">
      <w:numFmt w:val="bullet"/>
      <w:lvlText w:val="•"/>
      <w:lvlJc w:val="left"/>
      <w:pPr>
        <w:ind w:left="7725" w:hanging="467"/>
      </w:pPr>
      <w:rPr>
        <w:rFonts w:hint="default"/>
        <w:lang w:val="pt-PT" w:eastAsia="en-US" w:bidi="ar-SA"/>
      </w:rPr>
    </w:lvl>
    <w:lvl w:ilvl="7">
      <w:numFmt w:val="bullet"/>
      <w:lvlText w:val="•"/>
      <w:lvlJc w:val="left"/>
      <w:pPr>
        <w:ind w:left="8700" w:hanging="467"/>
      </w:pPr>
      <w:rPr>
        <w:rFonts w:hint="default"/>
        <w:lang w:val="pt-PT" w:eastAsia="en-US" w:bidi="ar-SA"/>
      </w:rPr>
    </w:lvl>
    <w:lvl w:ilvl="8">
      <w:numFmt w:val="bullet"/>
      <w:lvlText w:val="•"/>
      <w:lvlJc w:val="left"/>
      <w:pPr>
        <w:ind w:left="9674" w:hanging="467"/>
      </w:pPr>
      <w:rPr>
        <w:rFonts w:hint="default"/>
        <w:lang w:val="pt-PT" w:eastAsia="en-US" w:bidi="ar-SA"/>
      </w:rPr>
    </w:lvl>
  </w:abstractNum>
  <w:abstractNum w:abstractNumId="12" w15:restartNumberingAfterBreak="0">
    <w:nsid w:val="205506C6"/>
    <w:multiLevelType w:val="multilevel"/>
    <w:tmpl w:val="D492950A"/>
    <w:lvl w:ilvl="0">
      <w:start w:val="1"/>
      <w:numFmt w:val="decimal"/>
      <w:lvlText w:val="%1."/>
      <w:lvlJc w:val="left"/>
      <w:pPr>
        <w:ind w:left="1685" w:hanging="266"/>
        <w:jc w:val="left"/>
      </w:pPr>
      <w:rPr>
        <w:rFonts w:hint="default"/>
        <w:spacing w:val="0"/>
        <w:w w:val="100"/>
        <w:lang w:val="pt-PT" w:eastAsia="en-US" w:bidi="ar-SA"/>
      </w:rPr>
    </w:lvl>
    <w:lvl w:ilvl="1">
      <w:start w:val="1"/>
      <w:numFmt w:val="decimal"/>
      <w:lvlText w:val="%1.%2."/>
      <w:lvlJc w:val="left"/>
      <w:pPr>
        <w:ind w:left="1419" w:hanging="474"/>
        <w:jc w:val="left"/>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1.%2.%3."/>
      <w:lvlJc w:val="left"/>
      <w:pPr>
        <w:ind w:left="2085" w:hanging="667"/>
        <w:jc w:val="left"/>
      </w:pPr>
      <w:rPr>
        <w:rFonts w:ascii="Arial MT" w:eastAsia="Arial MT" w:hAnsi="Arial MT" w:cs="Arial MT" w:hint="default"/>
        <w:b w:val="0"/>
        <w:bCs w:val="0"/>
        <w:i w:val="0"/>
        <w:iCs w:val="0"/>
        <w:spacing w:val="0"/>
        <w:w w:val="99"/>
        <w:sz w:val="24"/>
        <w:szCs w:val="24"/>
        <w:lang w:val="pt-PT" w:eastAsia="en-US" w:bidi="ar-SA"/>
      </w:rPr>
    </w:lvl>
    <w:lvl w:ilvl="3">
      <w:start w:val="1"/>
      <w:numFmt w:val="decimal"/>
      <w:lvlText w:val="%1.%2.%3.%4."/>
      <w:lvlJc w:val="left"/>
      <w:pPr>
        <w:ind w:left="1419" w:hanging="1074"/>
        <w:jc w:val="left"/>
      </w:pPr>
      <w:rPr>
        <w:rFonts w:ascii="Arial MT" w:eastAsia="Arial MT" w:hAnsi="Arial MT" w:cs="Arial MT" w:hint="default"/>
        <w:b w:val="0"/>
        <w:bCs w:val="0"/>
        <w:i w:val="0"/>
        <w:iCs w:val="0"/>
        <w:spacing w:val="-1"/>
        <w:w w:val="99"/>
        <w:sz w:val="24"/>
        <w:szCs w:val="24"/>
        <w:lang w:val="pt-PT" w:eastAsia="en-US" w:bidi="ar-SA"/>
      </w:rPr>
    </w:lvl>
    <w:lvl w:ilvl="4">
      <w:numFmt w:val="bullet"/>
      <w:lvlText w:val="•"/>
      <w:lvlJc w:val="left"/>
      <w:pPr>
        <w:ind w:left="2220" w:hanging="1074"/>
      </w:pPr>
      <w:rPr>
        <w:rFonts w:hint="default"/>
        <w:lang w:val="pt-PT" w:eastAsia="en-US" w:bidi="ar-SA"/>
      </w:rPr>
    </w:lvl>
    <w:lvl w:ilvl="5">
      <w:numFmt w:val="bullet"/>
      <w:lvlText w:val="•"/>
      <w:lvlJc w:val="left"/>
      <w:pPr>
        <w:ind w:left="2420" w:hanging="1074"/>
      </w:pPr>
      <w:rPr>
        <w:rFonts w:hint="default"/>
        <w:lang w:val="pt-PT" w:eastAsia="en-US" w:bidi="ar-SA"/>
      </w:rPr>
    </w:lvl>
    <w:lvl w:ilvl="6">
      <w:numFmt w:val="bullet"/>
      <w:lvlText w:val="•"/>
      <w:lvlJc w:val="left"/>
      <w:pPr>
        <w:ind w:left="4260" w:hanging="1074"/>
      </w:pPr>
      <w:rPr>
        <w:rFonts w:hint="default"/>
        <w:lang w:val="pt-PT" w:eastAsia="en-US" w:bidi="ar-SA"/>
      </w:rPr>
    </w:lvl>
    <w:lvl w:ilvl="7">
      <w:numFmt w:val="bullet"/>
      <w:lvlText w:val="•"/>
      <w:lvlJc w:val="left"/>
      <w:pPr>
        <w:ind w:left="6101" w:hanging="1074"/>
      </w:pPr>
      <w:rPr>
        <w:rFonts w:hint="default"/>
        <w:lang w:val="pt-PT" w:eastAsia="en-US" w:bidi="ar-SA"/>
      </w:rPr>
    </w:lvl>
    <w:lvl w:ilvl="8">
      <w:numFmt w:val="bullet"/>
      <w:lvlText w:val="•"/>
      <w:lvlJc w:val="left"/>
      <w:pPr>
        <w:ind w:left="7941" w:hanging="1074"/>
      </w:pPr>
      <w:rPr>
        <w:rFonts w:hint="default"/>
        <w:lang w:val="pt-PT" w:eastAsia="en-US" w:bidi="ar-SA"/>
      </w:rPr>
    </w:lvl>
  </w:abstractNum>
  <w:abstractNum w:abstractNumId="13" w15:restartNumberingAfterBreak="0">
    <w:nsid w:val="20DC4305"/>
    <w:multiLevelType w:val="hybridMultilevel"/>
    <w:tmpl w:val="CD4EBD58"/>
    <w:lvl w:ilvl="0" w:tplc="8BC6D1B6">
      <w:numFmt w:val="bullet"/>
      <w:lvlText w:val="-"/>
      <w:lvlJc w:val="left"/>
      <w:pPr>
        <w:ind w:left="69" w:hanging="324"/>
      </w:pPr>
      <w:rPr>
        <w:rFonts w:ascii="Arial MT" w:eastAsia="Arial MT" w:hAnsi="Arial MT" w:cs="Arial MT" w:hint="default"/>
        <w:b w:val="0"/>
        <w:bCs w:val="0"/>
        <w:i w:val="0"/>
        <w:iCs w:val="0"/>
        <w:spacing w:val="0"/>
        <w:w w:val="99"/>
        <w:sz w:val="20"/>
        <w:szCs w:val="20"/>
        <w:lang w:val="pt-PT" w:eastAsia="en-US" w:bidi="ar-SA"/>
      </w:rPr>
    </w:lvl>
    <w:lvl w:ilvl="1" w:tplc="B53AE184">
      <w:numFmt w:val="bullet"/>
      <w:lvlText w:val="•"/>
      <w:lvlJc w:val="left"/>
      <w:pPr>
        <w:ind w:left="450" w:hanging="324"/>
      </w:pPr>
      <w:rPr>
        <w:rFonts w:hint="default"/>
        <w:lang w:val="pt-PT" w:eastAsia="en-US" w:bidi="ar-SA"/>
      </w:rPr>
    </w:lvl>
    <w:lvl w:ilvl="2" w:tplc="108C2802">
      <w:numFmt w:val="bullet"/>
      <w:lvlText w:val="•"/>
      <w:lvlJc w:val="left"/>
      <w:pPr>
        <w:ind w:left="840" w:hanging="324"/>
      </w:pPr>
      <w:rPr>
        <w:rFonts w:hint="default"/>
        <w:lang w:val="pt-PT" w:eastAsia="en-US" w:bidi="ar-SA"/>
      </w:rPr>
    </w:lvl>
    <w:lvl w:ilvl="3" w:tplc="51407432">
      <w:numFmt w:val="bullet"/>
      <w:lvlText w:val="•"/>
      <w:lvlJc w:val="left"/>
      <w:pPr>
        <w:ind w:left="1230" w:hanging="324"/>
      </w:pPr>
      <w:rPr>
        <w:rFonts w:hint="default"/>
        <w:lang w:val="pt-PT" w:eastAsia="en-US" w:bidi="ar-SA"/>
      </w:rPr>
    </w:lvl>
    <w:lvl w:ilvl="4" w:tplc="29F4D28C">
      <w:numFmt w:val="bullet"/>
      <w:lvlText w:val="•"/>
      <w:lvlJc w:val="left"/>
      <w:pPr>
        <w:ind w:left="1620" w:hanging="324"/>
      </w:pPr>
      <w:rPr>
        <w:rFonts w:hint="default"/>
        <w:lang w:val="pt-PT" w:eastAsia="en-US" w:bidi="ar-SA"/>
      </w:rPr>
    </w:lvl>
    <w:lvl w:ilvl="5" w:tplc="E320C580">
      <w:numFmt w:val="bullet"/>
      <w:lvlText w:val="•"/>
      <w:lvlJc w:val="left"/>
      <w:pPr>
        <w:ind w:left="2010" w:hanging="324"/>
      </w:pPr>
      <w:rPr>
        <w:rFonts w:hint="default"/>
        <w:lang w:val="pt-PT" w:eastAsia="en-US" w:bidi="ar-SA"/>
      </w:rPr>
    </w:lvl>
    <w:lvl w:ilvl="6" w:tplc="6DACE69A">
      <w:numFmt w:val="bullet"/>
      <w:lvlText w:val="•"/>
      <w:lvlJc w:val="left"/>
      <w:pPr>
        <w:ind w:left="2400" w:hanging="324"/>
      </w:pPr>
      <w:rPr>
        <w:rFonts w:hint="default"/>
        <w:lang w:val="pt-PT" w:eastAsia="en-US" w:bidi="ar-SA"/>
      </w:rPr>
    </w:lvl>
    <w:lvl w:ilvl="7" w:tplc="225472FA">
      <w:numFmt w:val="bullet"/>
      <w:lvlText w:val="•"/>
      <w:lvlJc w:val="left"/>
      <w:pPr>
        <w:ind w:left="2790" w:hanging="324"/>
      </w:pPr>
      <w:rPr>
        <w:rFonts w:hint="default"/>
        <w:lang w:val="pt-PT" w:eastAsia="en-US" w:bidi="ar-SA"/>
      </w:rPr>
    </w:lvl>
    <w:lvl w:ilvl="8" w:tplc="5A94395C">
      <w:numFmt w:val="bullet"/>
      <w:lvlText w:val="•"/>
      <w:lvlJc w:val="left"/>
      <w:pPr>
        <w:ind w:left="3180" w:hanging="324"/>
      </w:pPr>
      <w:rPr>
        <w:rFonts w:hint="default"/>
        <w:lang w:val="pt-PT" w:eastAsia="en-US" w:bidi="ar-SA"/>
      </w:rPr>
    </w:lvl>
  </w:abstractNum>
  <w:abstractNum w:abstractNumId="14" w15:restartNumberingAfterBreak="0">
    <w:nsid w:val="22206132"/>
    <w:multiLevelType w:val="multilevel"/>
    <w:tmpl w:val="0A584AF6"/>
    <w:lvl w:ilvl="0">
      <w:start w:val="7"/>
      <w:numFmt w:val="decimal"/>
      <w:lvlText w:val="%1"/>
      <w:lvlJc w:val="left"/>
      <w:pPr>
        <w:ind w:left="1419" w:hanging="801"/>
        <w:jc w:val="left"/>
      </w:pPr>
      <w:rPr>
        <w:rFonts w:hint="default"/>
        <w:lang w:val="pt-PT" w:eastAsia="en-US" w:bidi="ar-SA"/>
      </w:rPr>
    </w:lvl>
    <w:lvl w:ilvl="1">
      <w:start w:val="11"/>
      <w:numFmt w:val="decimal"/>
      <w:lvlText w:val="%1.%2"/>
      <w:lvlJc w:val="left"/>
      <w:pPr>
        <w:ind w:left="1419" w:hanging="801"/>
        <w:jc w:val="left"/>
      </w:pPr>
      <w:rPr>
        <w:rFonts w:hint="default"/>
        <w:lang w:val="pt-PT" w:eastAsia="en-US" w:bidi="ar-SA"/>
      </w:rPr>
    </w:lvl>
    <w:lvl w:ilvl="2">
      <w:start w:val="2"/>
      <w:numFmt w:val="decimal"/>
      <w:lvlText w:val="%1.%2.%3."/>
      <w:lvlJc w:val="left"/>
      <w:pPr>
        <w:ind w:left="1419" w:hanging="801"/>
        <w:jc w:val="left"/>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4480" w:hanging="801"/>
      </w:pPr>
      <w:rPr>
        <w:rFonts w:hint="default"/>
        <w:lang w:val="pt-PT" w:eastAsia="en-US" w:bidi="ar-SA"/>
      </w:rPr>
    </w:lvl>
    <w:lvl w:ilvl="4">
      <w:numFmt w:val="bullet"/>
      <w:lvlText w:val="•"/>
      <w:lvlJc w:val="left"/>
      <w:pPr>
        <w:ind w:left="5501" w:hanging="801"/>
      </w:pPr>
      <w:rPr>
        <w:rFonts w:hint="default"/>
        <w:lang w:val="pt-PT" w:eastAsia="en-US" w:bidi="ar-SA"/>
      </w:rPr>
    </w:lvl>
    <w:lvl w:ilvl="5">
      <w:numFmt w:val="bullet"/>
      <w:lvlText w:val="•"/>
      <w:lvlJc w:val="left"/>
      <w:pPr>
        <w:ind w:left="6521" w:hanging="801"/>
      </w:pPr>
      <w:rPr>
        <w:rFonts w:hint="default"/>
        <w:lang w:val="pt-PT" w:eastAsia="en-US" w:bidi="ar-SA"/>
      </w:rPr>
    </w:lvl>
    <w:lvl w:ilvl="6">
      <w:numFmt w:val="bullet"/>
      <w:lvlText w:val="•"/>
      <w:lvlJc w:val="left"/>
      <w:pPr>
        <w:ind w:left="7541" w:hanging="801"/>
      </w:pPr>
      <w:rPr>
        <w:rFonts w:hint="default"/>
        <w:lang w:val="pt-PT" w:eastAsia="en-US" w:bidi="ar-SA"/>
      </w:rPr>
    </w:lvl>
    <w:lvl w:ilvl="7">
      <w:numFmt w:val="bullet"/>
      <w:lvlText w:val="•"/>
      <w:lvlJc w:val="left"/>
      <w:pPr>
        <w:ind w:left="8562" w:hanging="801"/>
      </w:pPr>
      <w:rPr>
        <w:rFonts w:hint="default"/>
        <w:lang w:val="pt-PT" w:eastAsia="en-US" w:bidi="ar-SA"/>
      </w:rPr>
    </w:lvl>
    <w:lvl w:ilvl="8">
      <w:numFmt w:val="bullet"/>
      <w:lvlText w:val="•"/>
      <w:lvlJc w:val="left"/>
      <w:pPr>
        <w:ind w:left="9582" w:hanging="801"/>
      </w:pPr>
      <w:rPr>
        <w:rFonts w:hint="default"/>
        <w:lang w:val="pt-PT" w:eastAsia="en-US" w:bidi="ar-SA"/>
      </w:rPr>
    </w:lvl>
  </w:abstractNum>
  <w:abstractNum w:abstractNumId="15" w15:restartNumberingAfterBreak="0">
    <w:nsid w:val="2B9C36C3"/>
    <w:multiLevelType w:val="multilevel"/>
    <w:tmpl w:val="16B0CF00"/>
    <w:lvl w:ilvl="0">
      <w:start w:val="11"/>
      <w:numFmt w:val="decimal"/>
      <w:lvlText w:val="%1"/>
      <w:lvlJc w:val="left"/>
      <w:pPr>
        <w:ind w:left="2219" w:hanging="800"/>
        <w:jc w:val="left"/>
      </w:pPr>
      <w:rPr>
        <w:rFonts w:hint="default"/>
        <w:lang w:val="pt-PT" w:eastAsia="en-US" w:bidi="ar-SA"/>
      </w:rPr>
    </w:lvl>
    <w:lvl w:ilvl="1">
      <w:start w:val="7"/>
      <w:numFmt w:val="decimal"/>
      <w:lvlText w:val="%1.%2"/>
      <w:lvlJc w:val="left"/>
      <w:pPr>
        <w:ind w:left="2219" w:hanging="800"/>
        <w:jc w:val="left"/>
      </w:pPr>
      <w:rPr>
        <w:rFonts w:hint="default"/>
        <w:lang w:val="pt-PT" w:eastAsia="en-US" w:bidi="ar-SA"/>
      </w:rPr>
    </w:lvl>
    <w:lvl w:ilvl="2">
      <w:start w:val="1"/>
      <w:numFmt w:val="decimal"/>
      <w:lvlText w:val="%1.%2.%3."/>
      <w:lvlJc w:val="left"/>
      <w:pPr>
        <w:ind w:left="2219" w:hanging="800"/>
        <w:jc w:val="left"/>
      </w:pPr>
      <w:rPr>
        <w:rFonts w:ascii="Arial MT" w:eastAsia="Arial MT" w:hAnsi="Arial MT" w:cs="Arial MT" w:hint="default"/>
        <w:b w:val="0"/>
        <w:bCs w:val="0"/>
        <w:i w:val="0"/>
        <w:iCs w:val="0"/>
        <w:spacing w:val="-1"/>
        <w:w w:val="99"/>
        <w:sz w:val="24"/>
        <w:szCs w:val="24"/>
        <w:lang w:val="pt-PT" w:eastAsia="en-US" w:bidi="ar-SA"/>
      </w:rPr>
    </w:lvl>
    <w:lvl w:ilvl="3">
      <w:numFmt w:val="bullet"/>
      <w:lvlText w:val="•"/>
      <w:lvlJc w:val="left"/>
      <w:pPr>
        <w:ind w:left="5040" w:hanging="800"/>
      </w:pPr>
      <w:rPr>
        <w:rFonts w:hint="default"/>
        <w:lang w:val="pt-PT" w:eastAsia="en-US" w:bidi="ar-SA"/>
      </w:rPr>
    </w:lvl>
    <w:lvl w:ilvl="4">
      <w:numFmt w:val="bullet"/>
      <w:lvlText w:val="•"/>
      <w:lvlJc w:val="left"/>
      <w:pPr>
        <w:ind w:left="5981" w:hanging="800"/>
      </w:pPr>
      <w:rPr>
        <w:rFonts w:hint="default"/>
        <w:lang w:val="pt-PT" w:eastAsia="en-US" w:bidi="ar-SA"/>
      </w:rPr>
    </w:lvl>
    <w:lvl w:ilvl="5">
      <w:numFmt w:val="bullet"/>
      <w:lvlText w:val="•"/>
      <w:lvlJc w:val="left"/>
      <w:pPr>
        <w:ind w:left="6921" w:hanging="800"/>
      </w:pPr>
      <w:rPr>
        <w:rFonts w:hint="default"/>
        <w:lang w:val="pt-PT" w:eastAsia="en-US" w:bidi="ar-SA"/>
      </w:rPr>
    </w:lvl>
    <w:lvl w:ilvl="6">
      <w:numFmt w:val="bullet"/>
      <w:lvlText w:val="•"/>
      <w:lvlJc w:val="left"/>
      <w:pPr>
        <w:ind w:left="7861" w:hanging="800"/>
      </w:pPr>
      <w:rPr>
        <w:rFonts w:hint="default"/>
        <w:lang w:val="pt-PT" w:eastAsia="en-US" w:bidi="ar-SA"/>
      </w:rPr>
    </w:lvl>
    <w:lvl w:ilvl="7">
      <w:numFmt w:val="bullet"/>
      <w:lvlText w:val="•"/>
      <w:lvlJc w:val="left"/>
      <w:pPr>
        <w:ind w:left="8802" w:hanging="800"/>
      </w:pPr>
      <w:rPr>
        <w:rFonts w:hint="default"/>
        <w:lang w:val="pt-PT" w:eastAsia="en-US" w:bidi="ar-SA"/>
      </w:rPr>
    </w:lvl>
    <w:lvl w:ilvl="8">
      <w:numFmt w:val="bullet"/>
      <w:lvlText w:val="•"/>
      <w:lvlJc w:val="left"/>
      <w:pPr>
        <w:ind w:left="9742" w:hanging="800"/>
      </w:pPr>
      <w:rPr>
        <w:rFonts w:hint="default"/>
        <w:lang w:val="pt-PT" w:eastAsia="en-US" w:bidi="ar-SA"/>
      </w:rPr>
    </w:lvl>
  </w:abstractNum>
  <w:abstractNum w:abstractNumId="16" w15:restartNumberingAfterBreak="0">
    <w:nsid w:val="2D8E68E5"/>
    <w:multiLevelType w:val="multilevel"/>
    <w:tmpl w:val="D0FE618A"/>
    <w:lvl w:ilvl="0">
      <w:start w:val="14"/>
      <w:numFmt w:val="decimal"/>
      <w:lvlText w:val="%1"/>
      <w:lvlJc w:val="left"/>
      <w:pPr>
        <w:ind w:left="1419" w:hanging="720"/>
        <w:jc w:val="left"/>
      </w:pPr>
      <w:rPr>
        <w:rFonts w:hint="default"/>
        <w:lang w:val="pt-PT" w:eastAsia="en-US" w:bidi="ar-SA"/>
      </w:rPr>
    </w:lvl>
    <w:lvl w:ilvl="1">
      <w:start w:val="1"/>
      <w:numFmt w:val="decimal"/>
      <w:lvlText w:val="%1.%2."/>
      <w:lvlJc w:val="left"/>
      <w:pPr>
        <w:ind w:left="1419" w:hanging="720"/>
        <w:jc w:val="left"/>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3460" w:hanging="720"/>
      </w:pPr>
      <w:rPr>
        <w:rFonts w:hint="default"/>
        <w:lang w:val="pt-PT" w:eastAsia="en-US" w:bidi="ar-SA"/>
      </w:rPr>
    </w:lvl>
    <w:lvl w:ilvl="3">
      <w:numFmt w:val="bullet"/>
      <w:lvlText w:val="•"/>
      <w:lvlJc w:val="left"/>
      <w:pPr>
        <w:ind w:left="4480" w:hanging="720"/>
      </w:pPr>
      <w:rPr>
        <w:rFonts w:hint="default"/>
        <w:lang w:val="pt-PT" w:eastAsia="en-US" w:bidi="ar-SA"/>
      </w:rPr>
    </w:lvl>
    <w:lvl w:ilvl="4">
      <w:numFmt w:val="bullet"/>
      <w:lvlText w:val="•"/>
      <w:lvlJc w:val="left"/>
      <w:pPr>
        <w:ind w:left="5501" w:hanging="720"/>
      </w:pPr>
      <w:rPr>
        <w:rFonts w:hint="default"/>
        <w:lang w:val="pt-PT" w:eastAsia="en-US" w:bidi="ar-SA"/>
      </w:rPr>
    </w:lvl>
    <w:lvl w:ilvl="5">
      <w:numFmt w:val="bullet"/>
      <w:lvlText w:val="•"/>
      <w:lvlJc w:val="left"/>
      <w:pPr>
        <w:ind w:left="6521" w:hanging="720"/>
      </w:pPr>
      <w:rPr>
        <w:rFonts w:hint="default"/>
        <w:lang w:val="pt-PT" w:eastAsia="en-US" w:bidi="ar-SA"/>
      </w:rPr>
    </w:lvl>
    <w:lvl w:ilvl="6">
      <w:numFmt w:val="bullet"/>
      <w:lvlText w:val="•"/>
      <w:lvlJc w:val="left"/>
      <w:pPr>
        <w:ind w:left="7541" w:hanging="720"/>
      </w:pPr>
      <w:rPr>
        <w:rFonts w:hint="default"/>
        <w:lang w:val="pt-PT" w:eastAsia="en-US" w:bidi="ar-SA"/>
      </w:rPr>
    </w:lvl>
    <w:lvl w:ilvl="7">
      <w:numFmt w:val="bullet"/>
      <w:lvlText w:val="•"/>
      <w:lvlJc w:val="left"/>
      <w:pPr>
        <w:ind w:left="8562" w:hanging="720"/>
      </w:pPr>
      <w:rPr>
        <w:rFonts w:hint="default"/>
        <w:lang w:val="pt-PT" w:eastAsia="en-US" w:bidi="ar-SA"/>
      </w:rPr>
    </w:lvl>
    <w:lvl w:ilvl="8">
      <w:numFmt w:val="bullet"/>
      <w:lvlText w:val="•"/>
      <w:lvlJc w:val="left"/>
      <w:pPr>
        <w:ind w:left="9582" w:hanging="720"/>
      </w:pPr>
      <w:rPr>
        <w:rFonts w:hint="default"/>
        <w:lang w:val="pt-PT" w:eastAsia="en-US" w:bidi="ar-SA"/>
      </w:rPr>
    </w:lvl>
  </w:abstractNum>
  <w:abstractNum w:abstractNumId="17" w15:restartNumberingAfterBreak="0">
    <w:nsid w:val="34607639"/>
    <w:multiLevelType w:val="multilevel"/>
    <w:tmpl w:val="69D8159E"/>
    <w:lvl w:ilvl="0">
      <w:start w:val="12"/>
      <w:numFmt w:val="decimal"/>
      <w:lvlText w:val="%1"/>
      <w:lvlJc w:val="left"/>
      <w:pPr>
        <w:ind w:left="1419" w:hanging="622"/>
        <w:jc w:val="left"/>
      </w:pPr>
      <w:rPr>
        <w:rFonts w:hint="default"/>
        <w:lang w:val="pt-PT" w:eastAsia="en-US" w:bidi="ar-SA"/>
      </w:rPr>
    </w:lvl>
    <w:lvl w:ilvl="1">
      <w:start w:val="1"/>
      <w:numFmt w:val="decimal"/>
      <w:lvlText w:val="%1.%2."/>
      <w:lvlJc w:val="left"/>
      <w:pPr>
        <w:ind w:left="1419" w:hanging="622"/>
        <w:jc w:val="left"/>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419" w:hanging="816"/>
        <w:jc w:val="left"/>
      </w:pPr>
      <w:rPr>
        <w:rFonts w:ascii="Arial MT" w:eastAsia="Arial MT" w:hAnsi="Arial MT" w:cs="Arial MT" w:hint="default"/>
        <w:b w:val="0"/>
        <w:bCs w:val="0"/>
        <w:i w:val="0"/>
        <w:iCs w:val="0"/>
        <w:spacing w:val="-1"/>
        <w:w w:val="99"/>
        <w:sz w:val="24"/>
        <w:szCs w:val="24"/>
        <w:lang w:val="pt-PT" w:eastAsia="en-US" w:bidi="ar-SA"/>
      </w:rPr>
    </w:lvl>
    <w:lvl w:ilvl="3">
      <w:start w:val="1"/>
      <w:numFmt w:val="decimal"/>
      <w:lvlText w:val="%1.%2.%3.%4."/>
      <w:lvlJc w:val="left"/>
      <w:pPr>
        <w:ind w:left="1419" w:hanging="1012"/>
        <w:jc w:val="left"/>
      </w:pPr>
      <w:rPr>
        <w:rFonts w:ascii="Arial MT" w:eastAsia="Arial MT" w:hAnsi="Arial MT" w:cs="Arial MT" w:hint="default"/>
        <w:b w:val="0"/>
        <w:bCs w:val="0"/>
        <w:i w:val="0"/>
        <w:iCs w:val="0"/>
        <w:spacing w:val="-1"/>
        <w:w w:val="99"/>
        <w:sz w:val="24"/>
        <w:szCs w:val="24"/>
        <w:lang w:val="pt-PT" w:eastAsia="en-US" w:bidi="ar-SA"/>
      </w:rPr>
    </w:lvl>
    <w:lvl w:ilvl="4">
      <w:numFmt w:val="bullet"/>
      <w:lvlText w:val="•"/>
      <w:lvlJc w:val="left"/>
      <w:pPr>
        <w:ind w:left="5354" w:hanging="1012"/>
      </w:pPr>
      <w:rPr>
        <w:rFonts w:hint="default"/>
        <w:lang w:val="pt-PT" w:eastAsia="en-US" w:bidi="ar-SA"/>
      </w:rPr>
    </w:lvl>
    <w:lvl w:ilvl="5">
      <w:numFmt w:val="bullet"/>
      <w:lvlText w:val="•"/>
      <w:lvlJc w:val="left"/>
      <w:pPr>
        <w:ind w:left="6399" w:hanging="1012"/>
      </w:pPr>
      <w:rPr>
        <w:rFonts w:hint="default"/>
        <w:lang w:val="pt-PT" w:eastAsia="en-US" w:bidi="ar-SA"/>
      </w:rPr>
    </w:lvl>
    <w:lvl w:ilvl="6">
      <w:numFmt w:val="bullet"/>
      <w:lvlText w:val="•"/>
      <w:lvlJc w:val="left"/>
      <w:pPr>
        <w:ind w:left="7443" w:hanging="1012"/>
      </w:pPr>
      <w:rPr>
        <w:rFonts w:hint="default"/>
        <w:lang w:val="pt-PT" w:eastAsia="en-US" w:bidi="ar-SA"/>
      </w:rPr>
    </w:lvl>
    <w:lvl w:ilvl="7">
      <w:numFmt w:val="bullet"/>
      <w:lvlText w:val="•"/>
      <w:lvlJc w:val="left"/>
      <w:pPr>
        <w:ind w:left="8488" w:hanging="1012"/>
      </w:pPr>
      <w:rPr>
        <w:rFonts w:hint="default"/>
        <w:lang w:val="pt-PT" w:eastAsia="en-US" w:bidi="ar-SA"/>
      </w:rPr>
    </w:lvl>
    <w:lvl w:ilvl="8">
      <w:numFmt w:val="bullet"/>
      <w:lvlText w:val="•"/>
      <w:lvlJc w:val="left"/>
      <w:pPr>
        <w:ind w:left="9533" w:hanging="1012"/>
      </w:pPr>
      <w:rPr>
        <w:rFonts w:hint="default"/>
        <w:lang w:val="pt-PT" w:eastAsia="en-US" w:bidi="ar-SA"/>
      </w:rPr>
    </w:lvl>
  </w:abstractNum>
  <w:abstractNum w:abstractNumId="18" w15:restartNumberingAfterBreak="0">
    <w:nsid w:val="360217BE"/>
    <w:multiLevelType w:val="multilevel"/>
    <w:tmpl w:val="B5BA1FD4"/>
    <w:lvl w:ilvl="0">
      <w:start w:val="10"/>
      <w:numFmt w:val="decimal"/>
      <w:lvlText w:val="%1"/>
      <w:lvlJc w:val="left"/>
      <w:pPr>
        <w:ind w:left="1419" w:hanging="606"/>
        <w:jc w:val="left"/>
      </w:pPr>
      <w:rPr>
        <w:rFonts w:hint="default"/>
        <w:lang w:val="pt-PT" w:eastAsia="en-US" w:bidi="ar-SA"/>
      </w:rPr>
    </w:lvl>
    <w:lvl w:ilvl="1">
      <w:start w:val="1"/>
      <w:numFmt w:val="decimal"/>
      <w:lvlText w:val="%1.%2."/>
      <w:lvlJc w:val="left"/>
      <w:pPr>
        <w:ind w:left="1419" w:hanging="606"/>
        <w:jc w:val="left"/>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419" w:hanging="860"/>
        <w:jc w:val="left"/>
      </w:pPr>
      <w:rPr>
        <w:rFonts w:ascii="Arial MT" w:eastAsia="Arial MT" w:hAnsi="Arial MT" w:cs="Arial MT" w:hint="default"/>
        <w:b w:val="0"/>
        <w:bCs w:val="0"/>
        <w:i w:val="0"/>
        <w:iCs w:val="0"/>
        <w:spacing w:val="-1"/>
        <w:w w:val="99"/>
        <w:sz w:val="24"/>
        <w:szCs w:val="24"/>
        <w:lang w:val="pt-PT" w:eastAsia="en-US" w:bidi="ar-SA"/>
      </w:rPr>
    </w:lvl>
    <w:lvl w:ilvl="3">
      <w:numFmt w:val="bullet"/>
      <w:lvlText w:val="•"/>
      <w:lvlJc w:val="left"/>
      <w:pPr>
        <w:ind w:left="4480" w:hanging="860"/>
      </w:pPr>
      <w:rPr>
        <w:rFonts w:hint="default"/>
        <w:lang w:val="pt-PT" w:eastAsia="en-US" w:bidi="ar-SA"/>
      </w:rPr>
    </w:lvl>
    <w:lvl w:ilvl="4">
      <w:numFmt w:val="bullet"/>
      <w:lvlText w:val="•"/>
      <w:lvlJc w:val="left"/>
      <w:pPr>
        <w:ind w:left="5501" w:hanging="860"/>
      </w:pPr>
      <w:rPr>
        <w:rFonts w:hint="default"/>
        <w:lang w:val="pt-PT" w:eastAsia="en-US" w:bidi="ar-SA"/>
      </w:rPr>
    </w:lvl>
    <w:lvl w:ilvl="5">
      <w:numFmt w:val="bullet"/>
      <w:lvlText w:val="•"/>
      <w:lvlJc w:val="left"/>
      <w:pPr>
        <w:ind w:left="6521" w:hanging="860"/>
      </w:pPr>
      <w:rPr>
        <w:rFonts w:hint="default"/>
        <w:lang w:val="pt-PT" w:eastAsia="en-US" w:bidi="ar-SA"/>
      </w:rPr>
    </w:lvl>
    <w:lvl w:ilvl="6">
      <w:numFmt w:val="bullet"/>
      <w:lvlText w:val="•"/>
      <w:lvlJc w:val="left"/>
      <w:pPr>
        <w:ind w:left="7541" w:hanging="860"/>
      </w:pPr>
      <w:rPr>
        <w:rFonts w:hint="default"/>
        <w:lang w:val="pt-PT" w:eastAsia="en-US" w:bidi="ar-SA"/>
      </w:rPr>
    </w:lvl>
    <w:lvl w:ilvl="7">
      <w:numFmt w:val="bullet"/>
      <w:lvlText w:val="•"/>
      <w:lvlJc w:val="left"/>
      <w:pPr>
        <w:ind w:left="8562" w:hanging="860"/>
      </w:pPr>
      <w:rPr>
        <w:rFonts w:hint="default"/>
        <w:lang w:val="pt-PT" w:eastAsia="en-US" w:bidi="ar-SA"/>
      </w:rPr>
    </w:lvl>
    <w:lvl w:ilvl="8">
      <w:numFmt w:val="bullet"/>
      <w:lvlText w:val="•"/>
      <w:lvlJc w:val="left"/>
      <w:pPr>
        <w:ind w:left="9582" w:hanging="860"/>
      </w:pPr>
      <w:rPr>
        <w:rFonts w:hint="default"/>
        <w:lang w:val="pt-PT" w:eastAsia="en-US" w:bidi="ar-SA"/>
      </w:rPr>
    </w:lvl>
  </w:abstractNum>
  <w:abstractNum w:abstractNumId="19" w15:restartNumberingAfterBreak="0">
    <w:nsid w:val="36134254"/>
    <w:multiLevelType w:val="hybridMultilevel"/>
    <w:tmpl w:val="8438D162"/>
    <w:lvl w:ilvl="0" w:tplc="206C1B54">
      <w:numFmt w:val="bullet"/>
      <w:lvlText w:val=""/>
      <w:lvlJc w:val="left"/>
      <w:pPr>
        <w:ind w:left="1419" w:hanging="361"/>
      </w:pPr>
      <w:rPr>
        <w:rFonts w:ascii="Symbol" w:eastAsia="Symbol" w:hAnsi="Symbol" w:cs="Symbol" w:hint="default"/>
        <w:b w:val="0"/>
        <w:bCs w:val="0"/>
        <w:i w:val="0"/>
        <w:iCs w:val="0"/>
        <w:spacing w:val="0"/>
        <w:w w:val="100"/>
        <w:sz w:val="20"/>
        <w:szCs w:val="20"/>
        <w:lang w:val="pt-PT" w:eastAsia="en-US" w:bidi="ar-SA"/>
      </w:rPr>
    </w:lvl>
    <w:lvl w:ilvl="1" w:tplc="B1FEDAEC">
      <w:numFmt w:val="bullet"/>
      <w:lvlText w:val="•"/>
      <w:lvlJc w:val="left"/>
      <w:pPr>
        <w:ind w:left="2440" w:hanging="361"/>
      </w:pPr>
      <w:rPr>
        <w:rFonts w:hint="default"/>
        <w:lang w:val="pt-PT" w:eastAsia="en-US" w:bidi="ar-SA"/>
      </w:rPr>
    </w:lvl>
    <w:lvl w:ilvl="2" w:tplc="092C477A">
      <w:numFmt w:val="bullet"/>
      <w:lvlText w:val="•"/>
      <w:lvlJc w:val="left"/>
      <w:pPr>
        <w:ind w:left="3460" w:hanging="361"/>
      </w:pPr>
      <w:rPr>
        <w:rFonts w:hint="default"/>
        <w:lang w:val="pt-PT" w:eastAsia="en-US" w:bidi="ar-SA"/>
      </w:rPr>
    </w:lvl>
    <w:lvl w:ilvl="3" w:tplc="92BA8E14">
      <w:numFmt w:val="bullet"/>
      <w:lvlText w:val="•"/>
      <w:lvlJc w:val="left"/>
      <w:pPr>
        <w:ind w:left="4480" w:hanging="361"/>
      </w:pPr>
      <w:rPr>
        <w:rFonts w:hint="default"/>
        <w:lang w:val="pt-PT" w:eastAsia="en-US" w:bidi="ar-SA"/>
      </w:rPr>
    </w:lvl>
    <w:lvl w:ilvl="4" w:tplc="0426746E">
      <w:numFmt w:val="bullet"/>
      <w:lvlText w:val="•"/>
      <w:lvlJc w:val="left"/>
      <w:pPr>
        <w:ind w:left="5501" w:hanging="361"/>
      </w:pPr>
      <w:rPr>
        <w:rFonts w:hint="default"/>
        <w:lang w:val="pt-PT" w:eastAsia="en-US" w:bidi="ar-SA"/>
      </w:rPr>
    </w:lvl>
    <w:lvl w:ilvl="5" w:tplc="1B46B4E6">
      <w:numFmt w:val="bullet"/>
      <w:lvlText w:val="•"/>
      <w:lvlJc w:val="left"/>
      <w:pPr>
        <w:ind w:left="6521" w:hanging="361"/>
      </w:pPr>
      <w:rPr>
        <w:rFonts w:hint="default"/>
        <w:lang w:val="pt-PT" w:eastAsia="en-US" w:bidi="ar-SA"/>
      </w:rPr>
    </w:lvl>
    <w:lvl w:ilvl="6" w:tplc="663462EC">
      <w:numFmt w:val="bullet"/>
      <w:lvlText w:val="•"/>
      <w:lvlJc w:val="left"/>
      <w:pPr>
        <w:ind w:left="7541" w:hanging="361"/>
      </w:pPr>
      <w:rPr>
        <w:rFonts w:hint="default"/>
        <w:lang w:val="pt-PT" w:eastAsia="en-US" w:bidi="ar-SA"/>
      </w:rPr>
    </w:lvl>
    <w:lvl w:ilvl="7" w:tplc="7AD00B02">
      <w:numFmt w:val="bullet"/>
      <w:lvlText w:val="•"/>
      <w:lvlJc w:val="left"/>
      <w:pPr>
        <w:ind w:left="8562" w:hanging="361"/>
      </w:pPr>
      <w:rPr>
        <w:rFonts w:hint="default"/>
        <w:lang w:val="pt-PT" w:eastAsia="en-US" w:bidi="ar-SA"/>
      </w:rPr>
    </w:lvl>
    <w:lvl w:ilvl="8" w:tplc="8E92FF7E">
      <w:numFmt w:val="bullet"/>
      <w:lvlText w:val="•"/>
      <w:lvlJc w:val="left"/>
      <w:pPr>
        <w:ind w:left="9582" w:hanging="361"/>
      </w:pPr>
      <w:rPr>
        <w:rFonts w:hint="default"/>
        <w:lang w:val="pt-PT" w:eastAsia="en-US" w:bidi="ar-SA"/>
      </w:rPr>
    </w:lvl>
  </w:abstractNum>
  <w:abstractNum w:abstractNumId="20" w15:restartNumberingAfterBreak="0">
    <w:nsid w:val="3FB6660E"/>
    <w:multiLevelType w:val="multilevel"/>
    <w:tmpl w:val="75664EB8"/>
    <w:lvl w:ilvl="0">
      <w:start w:val="13"/>
      <w:numFmt w:val="decimal"/>
      <w:lvlText w:val="%1"/>
      <w:lvlJc w:val="left"/>
      <w:pPr>
        <w:ind w:left="2219" w:hanging="800"/>
        <w:jc w:val="left"/>
      </w:pPr>
      <w:rPr>
        <w:rFonts w:hint="default"/>
        <w:lang w:val="pt-PT" w:eastAsia="en-US" w:bidi="ar-SA"/>
      </w:rPr>
    </w:lvl>
    <w:lvl w:ilvl="1">
      <w:start w:val="3"/>
      <w:numFmt w:val="decimal"/>
      <w:lvlText w:val="%1.%2"/>
      <w:lvlJc w:val="left"/>
      <w:pPr>
        <w:ind w:left="2219" w:hanging="800"/>
        <w:jc w:val="left"/>
      </w:pPr>
      <w:rPr>
        <w:rFonts w:hint="default"/>
        <w:lang w:val="pt-PT" w:eastAsia="en-US" w:bidi="ar-SA"/>
      </w:rPr>
    </w:lvl>
    <w:lvl w:ilvl="2">
      <w:start w:val="2"/>
      <w:numFmt w:val="decimal"/>
      <w:lvlText w:val="%1.%2.%3."/>
      <w:lvlJc w:val="left"/>
      <w:pPr>
        <w:ind w:left="2219" w:hanging="800"/>
        <w:jc w:val="left"/>
      </w:pPr>
      <w:rPr>
        <w:rFonts w:ascii="Arial MT" w:eastAsia="Arial MT" w:hAnsi="Arial MT" w:cs="Arial MT" w:hint="default"/>
        <w:b w:val="0"/>
        <w:bCs w:val="0"/>
        <w:i w:val="0"/>
        <w:iCs w:val="0"/>
        <w:spacing w:val="-1"/>
        <w:w w:val="99"/>
        <w:sz w:val="24"/>
        <w:szCs w:val="24"/>
        <w:lang w:val="pt-PT" w:eastAsia="en-US" w:bidi="ar-SA"/>
      </w:rPr>
    </w:lvl>
    <w:lvl w:ilvl="3">
      <w:numFmt w:val="bullet"/>
      <w:lvlText w:val="•"/>
      <w:lvlJc w:val="left"/>
      <w:pPr>
        <w:ind w:left="5040" w:hanging="800"/>
      </w:pPr>
      <w:rPr>
        <w:rFonts w:hint="default"/>
        <w:lang w:val="pt-PT" w:eastAsia="en-US" w:bidi="ar-SA"/>
      </w:rPr>
    </w:lvl>
    <w:lvl w:ilvl="4">
      <w:numFmt w:val="bullet"/>
      <w:lvlText w:val="•"/>
      <w:lvlJc w:val="left"/>
      <w:pPr>
        <w:ind w:left="5981" w:hanging="800"/>
      </w:pPr>
      <w:rPr>
        <w:rFonts w:hint="default"/>
        <w:lang w:val="pt-PT" w:eastAsia="en-US" w:bidi="ar-SA"/>
      </w:rPr>
    </w:lvl>
    <w:lvl w:ilvl="5">
      <w:numFmt w:val="bullet"/>
      <w:lvlText w:val="•"/>
      <w:lvlJc w:val="left"/>
      <w:pPr>
        <w:ind w:left="6921" w:hanging="800"/>
      </w:pPr>
      <w:rPr>
        <w:rFonts w:hint="default"/>
        <w:lang w:val="pt-PT" w:eastAsia="en-US" w:bidi="ar-SA"/>
      </w:rPr>
    </w:lvl>
    <w:lvl w:ilvl="6">
      <w:numFmt w:val="bullet"/>
      <w:lvlText w:val="•"/>
      <w:lvlJc w:val="left"/>
      <w:pPr>
        <w:ind w:left="7861" w:hanging="800"/>
      </w:pPr>
      <w:rPr>
        <w:rFonts w:hint="default"/>
        <w:lang w:val="pt-PT" w:eastAsia="en-US" w:bidi="ar-SA"/>
      </w:rPr>
    </w:lvl>
    <w:lvl w:ilvl="7">
      <w:numFmt w:val="bullet"/>
      <w:lvlText w:val="•"/>
      <w:lvlJc w:val="left"/>
      <w:pPr>
        <w:ind w:left="8802" w:hanging="800"/>
      </w:pPr>
      <w:rPr>
        <w:rFonts w:hint="default"/>
        <w:lang w:val="pt-PT" w:eastAsia="en-US" w:bidi="ar-SA"/>
      </w:rPr>
    </w:lvl>
    <w:lvl w:ilvl="8">
      <w:numFmt w:val="bullet"/>
      <w:lvlText w:val="•"/>
      <w:lvlJc w:val="left"/>
      <w:pPr>
        <w:ind w:left="9742" w:hanging="800"/>
      </w:pPr>
      <w:rPr>
        <w:rFonts w:hint="default"/>
        <w:lang w:val="pt-PT" w:eastAsia="en-US" w:bidi="ar-SA"/>
      </w:rPr>
    </w:lvl>
  </w:abstractNum>
  <w:abstractNum w:abstractNumId="21" w15:restartNumberingAfterBreak="0">
    <w:nsid w:val="431243E6"/>
    <w:multiLevelType w:val="multilevel"/>
    <w:tmpl w:val="54DA853A"/>
    <w:lvl w:ilvl="0">
      <w:start w:val="7"/>
      <w:numFmt w:val="decimal"/>
      <w:lvlText w:val="%1"/>
      <w:lvlJc w:val="left"/>
      <w:pPr>
        <w:ind w:left="1419" w:hanging="784"/>
        <w:jc w:val="left"/>
      </w:pPr>
      <w:rPr>
        <w:rFonts w:hint="default"/>
        <w:lang w:val="pt-PT" w:eastAsia="en-US" w:bidi="ar-SA"/>
      </w:rPr>
    </w:lvl>
    <w:lvl w:ilvl="1">
      <w:start w:val="22"/>
      <w:numFmt w:val="decimal"/>
      <w:lvlText w:val="%1.%2"/>
      <w:lvlJc w:val="left"/>
      <w:pPr>
        <w:ind w:left="1419" w:hanging="784"/>
        <w:jc w:val="left"/>
      </w:pPr>
      <w:rPr>
        <w:rFonts w:hint="default"/>
        <w:lang w:val="pt-PT" w:eastAsia="en-US" w:bidi="ar-SA"/>
      </w:rPr>
    </w:lvl>
    <w:lvl w:ilvl="2">
      <w:start w:val="2"/>
      <w:numFmt w:val="decimal"/>
      <w:lvlText w:val="%1.%2.%3."/>
      <w:lvlJc w:val="left"/>
      <w:pPr>
        <w:ind w:left="1419" w:hanging="784"/>
        <w:jc w:val="left"/>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4480" w:hanging="784"/>
      </w:pPr>
      <w:rPr>
        <w:rFonts w:hint="default"/>
        <w:lang w:val="pt-PT" w:eastAsia="en-US" w:bidi="ar-SA"/>
      </w:rPr>
    </w:lvl>
    <w:lvl w:ilvl="4">
      <w:numFmt w:val="bullet"/>
      <w:lvlText w:val="•"/>
      <w:lvlJc w:val="left"/>
      <w:pPr>
        <w:ind w:left="5501" w:hanging="784"/>
      </w:pPr>
      <w:rPr>
        <w:rFonts w:hint="default"/>
        <w:lang w:val="pt-PT" w:eastAsia="en-US" w:bidi="ar-SA"/>
      </w:rPr>
    </w:lvl>
    <w:lvl w:ilvl="5">
      <w:numFmt w:val="bullet"/>
      <w:lvlText w:val="•"/>
      <w:lvlJc w:val="left"/>
      <w:pPr>
        <w:ind w:left="6521" w:hanging="784"/>
      </w:pPr>
      <w:rPr>
        <w:rFonts w:hint="default"/>
        <w:lang w:val="pt-PT" w:eastAsia="en-US" w:bidi="ar-SA"/>
      </w:rPr>
    </w:lvl>
    <w:lvl w:ilvl="6">
      <w:numFmt w:val="bullet"/>
      <w:lvlText w:val="•"/>
      <w:lvlJc w:val="left"/>
      <w:pPr>
        <w:ind w:left="7541" w:hanging="784"/>
      </w:pPr>
      <w:rPr>
        <w:rFonts w:hint="default"/>
        <w:lang w:val="pt-PT" w:eastAsia="en-US" w:bidi="ar-SA"/>
      </w:rPr>
    </w:lvl>
    <w:lvl w:ilvl="7">
      <w:numFmt w:val="bullet"/>
      <w:lvlText w:val="•"/>
      <w:lvlJc w:val="left"/>
      <w:pPr>
        <w:ind w:left="8562" w:hanging="784"/>
      </w:pPr>
      <w:rPr>
        <w:rFonts w:hint="default"/>
        <w:lang w:val="pt-PT" w:eastAsia="en-US" w:bidi="ar-SA"/>
      </w:rPr>
    </w:lvl>
    <w:lvl w:ilvl="8">
      <w:numFmt w:val="bullet"/>
      <w:lvlText w:val="•"/>
      <w:lvlJc w:val="left"/>
      <w:pPr>
        <w:ind w:left="9582" w:hanging="784"/>
      </w:pPr>
      <w:rPr>
        <w:rFonts w:hint="default"/>
        <w:lang w:val="pt-PT" w:eastAsia="en-US" w:bidi="ar-SA"/>
      </w:rPr>
    </w:lvl>
  </w:abstractNum>
  <w:abstractNum w:abstractNumId="22" w15:restartNumberingAfterBreak="0">
    <w:nsid w:val="448269D0"/>
    <w:multiLevelType w:val="hybridMultilevel"/>
    <w:tmpl w:val="30D488CE"/>
    <w:lvl w:ilvl="0" w:tplc="C06C63AA">
      <w:start w:val="1"/>
      <w:numFmt w:val="upperRoman"/>
      <w:lvlText w:val="%1"/>
      <w:lvlJc w:val="left"/>
      <w:pPr>
        <w:ind w:left="1419" w:hanging="160"/>
        <w:jc w:val="left"/>
      </w:pPr>
      <w:rPr>
        <w:rFonts w:ascii="Arial MT" w:eastAsia="Arial MT" w:hAnsi="Arial MT" w:cs="Arial MT" w:hint="default"/>
        <w:b w:val="0"/>
        <w:bCs w:val="0"/>
        <w:i w:val="0"/>
        <w:iCs w:val="0"/>
        <w:spacing w:val="0"/>
        <w:w w:val="100"/>
        <w:sz w:val="24"/>
        <w:szCs w:val="24"/>
        <w:lang w:val="pt-PT" w:eastAsia="en-US" w:bidi="ar-SA"/>
      </w:rPr>
    </w:lvl>
    <w:lvl w:ilvl="1" w:tplc="02027BDE">
      <w:numFmt w:val="bullet"/>
      <w:lvlText w:val="•"/>
      <w:lvlJc w:val="left"/>
      <w:pPr>
        <w:ind w:left="2440" w:hanging="160"/>
      </w:pPr>
      <w:rPr>
        <w:rFonts w:hint="default"/>
        <w:lang w:val="pt-PT" w:eastAsia="en-US" w:bidi="ar-SA"/>
      </w:rPr>
    </w:lvl>
    <w:lvl w:ilvl="2" w:tplc="6D70E71A">
      <w:numFmt w:val="bullet"/>
      <w:lvlText w:val="•"/>
      <w:lvlJc w:val="left"/>
      <w:pPr>
        <w:ind w:left="3460" w:hanging="160"/>
      </w:pPr>
      <w:rPr>
        <w:rFonts w:hint="default"/>
        <w:lang w:val="pt-PT" w:eastAsia="en-US" w:bidi="ar-SA"/>
      </w:rPr>
    </w:lvl>
    <w:lvl w:ilvl="3" w:tplc="77B2883E">
      <w:numFmt w:val="bullet"/>
      <w:lvlText w:val="•"/>
      <w:lvlJc w:val="left"/>
      <w:pPr>
        <w:ind w:left="4480" w:hanging="160"/>
      </w:pPr>
      <w:rPr>
        <w:rFonts w:hint="default"/>
        <w:lang w:val="pt-PT" w:eastAsia="en-US" w:bidi="ar-SA"/>
      </w:rPr>
    </w:lvl>
    <w:lvl w:ilvl="4" w:tplc="525041D6">
      <w:numFmt w:val="bullet"/>
      <w:lvlText w:val="•"/>
      <w:lvlJc w:val="left"/>
      <w:pPr>
        <w:ind w:left="5501" w:hanging="160"/>
      </w:pPr>
      <w:rPr>
        <w:rFonts w:hint="default"/>
        <w:lang w:val="pt-PT" w:eastAsia="en-US" w:bidi="ar-SA"/>
      </w:rPr>
    </w:lvl>
    <w:lvl w:ilvl="5" w:tplc="18E21492">
      <w:numFmt w:val="bullet"/>
      <w:lvlText w:val="•"/>
      <w:lvlJc w:val="left"/>
      <w:pPr>
        <w:ind w:left="6521" w:hanging="160"/>
      </w:pPr>
      <w:rPr>
        <w:rFonts w:hint="default"/>
        <w:lang w:val="pt-PT" w:eastAsia="en-US" w:bidi="ar-SA"/>
      </w:rPr>
    </w:lvl>
    <w:lvl w:ilvl="6" w:tplc="9510164E">
      <w:numFmt w:val="bullet"/>
      <w:lvlText w:val="•"/>
      <w:lvlJc w:val="left"/>
      <w:pPr>
        <w:ind w:left="7541" w:hanging="160"/>
      </w:pPr>
      <w:rPr>
        <w:rFonts w:hint="default"/>
        <w:lang w:val="pt-PT" w:eastAsia="en-US" w:bidi="ar-SA"/>
      </w:rPr>
    </w:lvl>
    <w:lvl w:ilvl="7" w:tplc="06C88340">
      <w:numFmt w:val="bullet"/>
      <w:lvlText w:val="•"/>
      <w:lvlJc w:val="left"/>
      <w:pPr>
        <w:ind w:left="8562" w:hanging="160"/>
      </w:pPr>
      <w:rPr>
        <w:rFonts w:hint="default"/>
        <w:lang w:val="pt-PT" w:eastAsia="en-US" w:bidi="ar-SA"/>
      </w:rPr>
    </w:lvl>
    <w:lvl w:ilvl="8" w:tplc="CF7A2280">
      <w:numFmt w:val="bullet"/>
      <w:lvlText w:val="•"/>
      <w:lvlJc w:val="left"/>
      <w:pPr>
        <w:ind w:left="9582" w:hanging="160"/>
      </w:pPr>
      <w:rPr>
        <w:rFonts w:hint="default"/>
        <w:lang w:val="pt-PT" w:eastAsia="en-US" w:bidi="ar-SA"/>
      </w:rPr>
    </w:lvl>
  </w:abstractNum>
  <w:abstractNum w:abstractNumId="23" w15:restartNumberingAfterBreak="0">
    <w:nsid w:val="4C97050F"/>
    <w:multiLevelType w:val="multilevel"/>
    <w:tmpl w:val="9A2024F0"/>
    <w:lvl w:ilvl="0">
      <w:start w:val="8"/>
      <w:numFmt w:val="decimal"/>
      <w:lvlText w:val="%1"/>
      <w:lvlJc w:val="left"/>
      <w:pPr>
        <w:ind w:left="1419" w:hanging="798"/>
        <w:jc w:val="left"/>
      </w:pPr>
      <w:rPr>
        <w:rFonts w:hint="default"/>
        <w:lang w:val="pt-PT" w:eastAsia="en-US" w:bidi="ar-SA"/>
      </w:rPr>
    </w:lvl>
    <w:lvl w:ilvl="1">
      <w:start w:val="11"/>
      <w:numFmt w:val="decimal"/>
      <w:lvlText w:val="%1.%2"/>
      <w:lvlJc w:val="left"/>
      <w:pPr>
        <w:ind w:left="1419" w:hanging="798"/>
        <w:jc w:val="left"/>
      </w:pPr>
      <w:rPr>
        <w:rFonts w:hint="default"/>
        <w:lang w:val="pt-PT" w:eastAsia="en-US" w:bidi="ar-SA"/>
      </w:rPr>
    </w:lvl>
    <w:lvl w:ilvl="2">
      <w:start w:val="1"/>
      <w:numFmt w:val="decimal"/>
      <w:lvlText w:val="%1.%2.%3."/>
      <w:lvlJc w:val="left"/>
      <w:pPr>
        <w:ind w:left="1419" w:hanging="798"/>
        <w:jc w:val="left"/>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4480" w:hanging="798"/>
      </w:pPr>
      <w:rPr>
        <w:rFonts w:hint="default"/>
        <w:lang w:val="pt-PT" w:eastAsia="en-US" w:bidi="ar-SA"/>
      </w:rPr>
    </w:lvl>
    <w:lvl w:ilvl="4">
      <w:numFmt w:val="bullet"/>
      <w:lvlText w:val="•"/>
      <w:lvlJc w:val="left"/>
      <w:pPr>
        <w:ind w:left="5501" w:hanging="798"/>
      </w:pPr>
      <w:rPr>
        <w:rFonts w:hint="default"/>
        <w:lang w:val="pt-PT" w:eastAsia="en-US" w:bidi="ar-SA"/>
      </w:rPr>
    </w:lvl>
    <w:lvl w:ilvl="5">
      <w:numFmt w:val="bullet"/>
      <w:lvlText w:val="•"/>
      <w:lvlJc w:val="left"/>
      <w:pPr>
        <w:ind w:left="6521" w:hanging="798"/>
      </w:pPr>
      <w:rPr>
        <w:rFonts w:hint="default"/>
        <w:lang w:val="pt-PT" w:eastAsia="en-US" w:bidi="ar-SA"/>
      </w:rPr>
    </w:lvl>
    <w:lvl w:ilvl="6">
      <w:numFmt w:val="bullet"/>
      <w:lvlText w:val="•"/>
      <w:lvlJc w:val="left"/>
      <w:pPr>
        <w:ind w:left="7541" w:hanging="798"/>
      </w:pPr>
      <w:rPr>
        <w:rFonts w:hint="default"/>
        <w:lang w:val="pt-PT" w:eastAsia="en-US" w:bidi="ar-SA"/>
      </w:rPr>
    </w:lvl>
    <w:lvl w:ilvl="7">
      <w:numFmt w:val="bullet"/>
      <w:lvlText w:val="•"/>
      <w:lvlJc w:val="left"/>
      <w:pPr>
        <w:ind w:left="8562" w:hanging="798"/>
      </w:pPr>
      <w:rPr>
        <w:rFonts w:hint="default"/>
        <w:lang w:val="pt-PT" w:eastAsia="en-US" w:bidi="ar-SA"/>
      </w:rPr>
    </w:lvl>
    <w:lvl w:ilvl="8">
      <w:numFmt w:val="bullet"/>
      <w:lvlText w:val="•"/>
      <w:lvlJc w:val="left"/>
      <w:pPr>
        <w:ind w:left="9582" w:hanging="798"/>
      </w:pPr>
      <w:rPr>
        <w:rFonts w:hint="default"/>
        <w:lang w:val="pt-PT" w:eastAsia="en-US" w:bidi="ar-SA"/>
      </w:rPr>
    </w:lvl>
  </w:abstractNum>
  <w:abstractNum w:abstractNumId="24" w15:restartNumberingAfterBreak="0">
    <w:nsid w:val="5286344D"/>
    <w:multiLevelType w:val="multilevel"/>
    <w:tmpl w:val="65D88862"/>
    <w:lvl w:ilvl="0">
      <w:start w:val="17"/>
      <w:numFmt w:val="decimal"/>
      <w:lvlText w:val="%1"/>
      <w:lvlJc w:val="left"/>
      <w:pPr>
        <w:ind w:left="1419" w:hanging="634"/>
        <w:jc w:val="left"/>
      </w:pPr>
      <w:rPr>
        <w:rFonts w:hint="default"/>
        <w:lang w:val="pt-PT" w:eastAsia="en-US" w:bidi="ar-SA"/>
      </w:rPr>
    </w:lvl>
    <w:lvl w:ilvl="1">
      <w:start w:val="1"/>
      <w:numFmt w:val="decimal"/>
      <w:lvlText w:val="%1.%2."/>
      <w:lvlJc w:val="left"/>
      <w:pPr>
        <w:ind w:left="1419" w:hanging="634"/>
        <w:jc w:val="left"/>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3460" w:hanging="634"/>
      </w:pPr>
      <w:rPr>
        <w:rFonts w:hint="default"/>
        <w:lang w:val="pt-PT" w:eastAsia="en-US" w:bidi="ar-SA"/>
      </w:rPr>
    </w:lvl>
    <w:lvl w:ilvl="3">
      <w:numFmt w:val="bullet"/>
      <w:lvlText w:val="•"/>
      <w:lvlJc w:val="left"/>
      <w:pPr>
        <w:ind w:left="4480" w:hanging="634"/>
      </w:pPr>
      <w:rPr>
        <w:rFonts w:hint="default"/>
        <w:lang w:val="pt-PT" w:eastAsia="en-US" w:bidi="ar-SA"/>
      </w:rPr>
    </w:lvl>
    <w:lvl w:ilvl="4">
      <w:numFmt w:val="bullet"/>
      <w:lvlText w:val="•"/>
      <w:lvlJc w:val="left"/>
      <w:pPr>
        <w:ind w:left="5501" w:hanging="634"/>
      </w:pPr>
      <w:rPr>
        <w:rFonts w:hint="default"/>
        <w:lang w:val="pt-PT" w:eastAsia="en-US" w:bidi="ar-SA"/>
      </w:rPr>
    </w:lvl>
    <w:lvl w:ilvl="5">
      <w:numFmt w:val="bullet"/>
      <w:lvlText w:val="•"/>
      <w:lvlJc w:val="left"/>
      <w:pPr>
        <w:ind w:left="6521" w:hanging="634"/>
      </w:pPr>
      <w:rPr>
        <w:rFonts w:hint="default"/>
        <w:lang w:val="pt-PT" w:eastAsia="en-US" w:bidi="ar-SA"/>
      </w:rPr>
    </w:lvl>
    <w:lvl w:ilvl="6">
      <w:numFmt w:val="bullet"/>
      <w:lvlText w:val="•"/>
      <w:lvlJc w:val="left"/>
      <w:pPr>
        <w:ind w:left="7541" w:hanging="634"/>
      </w:pPr>
      <w:rPr>
        <w:rFonts w:hint="default"/>
        <w:lang w:val="pt-PT" w:eastAsia="en-US" w:bidi="ar-SA"/>
      </w:rPr>
    </w:lvl>
    <w:lvl w:ilvl="7">
      <w:numFmt w:val="bullet"/>
      <w:lvlText w:val="•"/>
      <w:lvlJc w:val="left"/>
      <w:pPr>
        <w:ind w:left="8562" w:hanging="634"/>
      </w:pPr>
      <w:rPr>
        <w:rFonts w:hint="default"/>
        <w:lang w:val="pt-PT" w:eastAsia="en-US" w:bidi="ar-SA"/>
      </w:rPr>
    </w:lvl>
    <w:lvl w:ilvl="8">
      <w:numFmt w:val="bullet"/>
      <w:lvlText w:val="•"/>
      <w:lvlJc w:val="left"/>
      <w:pPr>
        <w:ind w:left="9582" w:hanging="634"/>
      </w:pPr>
      <w:rPr>
        <w:rFonts w:hint="default"/>
        <w:lang w:val="pt-PT" w:eastAsia="en-US" w:bidi="ar-SA"/>
      </w:rPr>
    </w:lvl>
  </w:abstractNum>
  <w:abstractNum w:abstractNumId="25" w15:restartNumberingAfterBreak="0">
    <w:nsid w:val="537C7447"/>
    <w:multiLevelType w:val="multilevel"/>
    <w:tmpl w:val="BB3A3AD4"/>
    <w:lvl w:ilvl="0">
      <w:start w:val="1"/>
      <w:numFmt w:val="decimal"/>
      <w:lvlText w:val="%1."/>
      <w:lvlJc w:val="left"/>
      <w:pPr>
        <w:ind w:left="1703" w:hanging="284"/>
        <w:jc w:val="left"/>
      </w:pPr>
      <w:rPr>
        <w:rFonts w:hint="default"/>
        <w:spacing w:val="0"/>
        <w:w w:val="100"/>
        <w:lang w:val="pt-PT" w:eastAsia="en-US" w:bidi="ar-SA"/>
      </w:rPr>
    </w:lvl>
    <w:lvl w:ilvl="1">
      <w:start w:val="1"/>
      <w:numFmt w:val="decimal"/>
      <w:lvlText w:val="%1.%2."/>
      <w:lvlJc w:val="left"/>
      <w:pPr>
        <w:ind w:left="1419" w:hanging="601"/>
        <w:jc w:val="right"/>
      </w:pPr>
      <w:rPr>
        <w:rFonts w:hint="default"/>
        <w:spacing w:val="0"/>
        <w:w w:val="99"/>
        <w:lang w:val="pt-PT" w:eastAsia="en-US" w:bidi="ar-SA"/>
      </w:rPr>
    </w:lvl>
    <w:lvl w:ilvl="2">
      <w:start w:val="1"/>
      <w:numFmt w:val="decimal"/>
      <w:lvlText w:val="%1.%2.%3."/>
      <w:lvlJc w:val="left"/>
      <w:pPr>
        <w:ind w:left="1419" w:hanging="601"/>
        <w:jc w:val="left"/>
      </w:pPr>
      <w:rPr>
        <w:rFonts w:ascii="Arial MT" w:eastAsia="Arial MT" w:hAnsi="Arial MT" w:cs="Arial MT" w:hint="default"/>
        <w:b w:val="0"/>
        <w:bCs w:val="0"/>
        <w:i w:val="0"/>
        <w:iCs w:val="0"/>
        <w:spacing w:val="0"/>
        <w:w w:val="100"/>
        <w:sz w:val="24"/>
        <w:szCs w:val="24"/>
        <w:lang w:val="pt-PT" w:eastAsia="en-US" w:bidi="ar-SA"/>
      </w:rPr>
    </w:lvl>
    <w:lvl w:ilvl="3">
      <w:start w:val="1"/>
      <w:numFmt w:val="decimal"/>
      <w:lvlText w:val="%1.%2.%3.%4."/>
      <w:lvlJc w:val="left"/>
      <w:pPr>
        <w:ind w:left="1419" w:hanging="601"/>
        <w:jc w:val="left"/>
      </w:pPr>
      <w:rPr>
        <w:rFonts w:ascii="Arial MT" w:eastAsia="Arial MT" w:hAnsi="Arial MT" w:cs="Arial MT" w:hint="default"/>
        <w:b w:val="0"/>
        <w:bCs w:val="0"/>
        <w:i w:val="0"/>
        <w:iCs w:val="0"/>
        <w:spacing w:val="0"/>
        <w:w w:val="100"/>
        <w:sz w:val="24"/>
        <w:szCs w:val="24"/>
        <w:lang w:val="pt-PT" w:eastAsia="en-US" w:bidi="ar-SA"/>
      </w:rPr>
    </w:lvl>
    <w:lvl w:ilvl="4">
      <w:numFmt w:val="bullet"/>
      <w:lvlText w:val="•"/>
      <w:lvlJc w:val="left"/>
      <w:pPr>
        <w:ind w:left="3443" w:hanging="601"/>
      </w:pPr>
      <w:rPr>
        <w:rFonts w:hint="default"/>
        <w:lang w:val="pt-PT" w:eastAsia="en-US" w:bidi="ar-SA"/>
      </w:rPr>
    </w:lvl>
    <w:lvl w:ilvl="5">
      <w:numFmt w:val="bullet"/>
      <w:lvlText w:val="•"/>
      <w:lvlJc w:val="left"/>
      <w:pPr>
        <w:ind w:left="4806" w:hanging="601"/>
      </w:pPr>
      <w:rPr>
        <w:rFonts w:hint="default"/>
        <w:lang w:val="pt-PT" w:eastAsia="en-US" w:bidi="ar-SA"/>
      </w:rPr>
    </w:lvl>
    <w:lvl w:ilvl="6">
      <w:numFmt w:val="bullet"/>
      <w:lvlText w:val="•"/>
      <w:lvlJc w:val="left"/>
      <w:pPr>
        <w:ind w:left="6169" w:hanging="601"/>
      </w:pPr>
      <w:rPr>
        <w:rFonts w:hint="default"/>
        <w:lang w:val="pt-PT" w:eastAsia="en-US" w:bidi="ar-SA"/>
      </w:rPr>
    </w:lvl>
    <w:lvl w:ilvl="7">
      <w:numFmt w:val="bullet"/>
      <w:lvlText w:val="•"/>
      <w:lvlJc w:val="left"/>
      <w:pPr>
        <w:ind w:left="7533" w:hanging="601"/>
      </w:pPr>
      <w:rPr>
        <w:rFonts w:hint="default"/>
        <w:lang w:val="pt-PT" w:eastAsia="en-US" w:bidi="ar-SA"/>
      </w:rPr>
    </w:lvl>
    <w:lvl w:ilvl="8">
      <w:numFmt w:val="bullet"/>
      <w:lvlText w:val="•"/>
      <w:lvlJc w:val="left"/>
      <w:pPr>
        <w:ind w:left="8896" w:hanging="601"/>
      </w:pPr>
      <w:rPr>
        <w:rFonts w:hint="default"/>
        <w:lang w:val="pt-PT" w:eastAsia="en-US" w:bidi="ar-SA"/>
      </w:rPr>
    </w:lvl>
  </w:abstractNum>
  <w:abstractNum w:abstractNumId="26" w15:restartNumberingAfterBreak="0">
    <w:nsid w:val="538F502D"/>
    <w:multiLevelType w:val="multilevel"/>
    <w:tmpl w:val="3CB2D0D0"/>
    <w:lvl w:ilvl="0">
      <w:start w:val="7"/>
      <w:numFmt w:val="decimal"/>
      <w:lvlText w:val="%1"/>
      <w:lvlJc w:val="left"/>
      <w:pPr>
        <w:ind w:left="1419" w:hanging="1036"/>
        <w:jc w:val="left"/>
      </w:pPr>
      <w:rPr>
        <w:rFonts w:hint="default"/>
        <w:lang w:val="pt-PT" w:eastAsia="en-US" w:bidi="ar-SA"/>
      </w:rPr>
    </w:lvl>
    <w:lvl w:ilvl="1">
      <w:start w:val="21"/>
      <w:numFmt w:val="decimal"/>
      <w:lvlText w:val="%1.%2"/>
      <w:lvlJc w:val="left"/>
      <w:pPr>
        <w:ind w:left="1419" w:hanging="1036"/>
        <w:jc w:val="left"/>
      </w:pPr>
      <w:rPr>
        <w:rFonts w:hint="default"/>
        <w:lang w:val="pt-PT" w:eastAsia="en-US" w:bidi="ar-SA"/>
      </w:rPr>
    </w:lvl>
    <w:lvl w:ilvl="2">
      <w:start w:val="2"/>
      <w:numFmt w:val="decimal"/>
      <w:lvlText w:val="%1.%2.%3"/>
      <w:lvlJc w:val="left"/>
      <w:pPr>
        <w:ind w:left="1419" w:hanging="1036"/>
        <w:jc w:val="left"/>
      </w:pPr>
      <w:rPr>
        <w:rFonts w:hint="default"/>
        <w:lang w:val="pt-PT" w:eastAsia="en-US" w:bidi="ar-SA"/>
      </w:rPr>
    </w:lvl>
    <w:lvl w:ilvl="3">
      <w:start w:val="1"/>
      <w:numFmt w:val="decimal"/>
      <w:lvlText w:val="%1.%2.%3.%4."/>
      <w:lvlJc w:val="left"/>
      <w:pPr>
        <w:ind w:left="1419" w:hanging="1036"/>
        <w:jc w:val="left"/>
      </w:pPr>
      <w:rPr>
        <w:rFonts w:ascii="Arial MT" w:eastAsia="Arial MT" w:hAnsi="Arial MT" w:cs="Arial MT" w:hint="default"/>
        <w:b w:val="0"/>
        <w:bCs w:val="0"/>
        <w:i w:val="0"/>
        <w:iCs w:val="0"/>
        <w:spacing w:val="-1"/>
        <w:w w:val="99"/>
        <w:sz w:val="24"/>
        <w:szCs w:val="24"/>
        <w:lang w:val="pt-PT" w:eastAsia="en-US" w:bidi="ar-SA"/>
      </w:rPr>
    </w:lvl>
    <w:lvl w:ilvl="4">
      <w:numFmt w:val="bullet"/>
      <w:lvlText w:val="•"/>
      <w:lvlJc w:val="left"/>
      <w:pPr>
        <w:ind w:left="5501" w:hanging="1036"/>
      </w:pPr>
      <w:rPr>
        <w:rFonts w:hint="default"/>
        <w:lang w:val="pt-PT" w:eastAsia="en-US" w:bidi="ar-SA"/>
      </w:rPr>
    </w:lvl>
    <w:lvl w:ilvl="5">
      <w:numFmt w:val="bullet"/>
      <w:lvlText w:val="•"/>
      <w:lvlJc w:val="left"/>
      <w:pPr>
        <w:ind w:left="6521" w:hanging="1036"/>
      </w:pPr>
      <w:rPr>
        <w:rFonts w:hint="default"/>
        <w:lang w:val="pt-PT" w:eastAsia="en-US" w:bidi="ar-SA"/>
      </w:rPr>
    </w:lvl>
    <w:lvl w:ilvl="6">
      <w:numFmt w:val="bullet"/>
      <w:lvlText w:val="•"/>
      <w:lvlJc w:val="left"/>
      <w:pPr>
        <w:ind w:left="7541" w:hanging="1036"/>
      </w:pPr>
      <w:rPr>
        <w:rFonts w:hint="default"/>
        <w:lang w:val="pt-PT" w:eastAsia="en-US" w:bidi="ar-SA"/>
      </w:rPr>
    </w:lvl>
    <w:lvl w:ilvl="7">
      <w:numFmt w:val="bullet"/>
      <w:lvlText w:val="•"/>
      <w:lvlJc w:val="left"/>
      <w:pPr>
        <w:ind w:left="8562" w:hanging="1036"/>
      </w:pPr>
      <w:rPr>
        <w:rFonts w:hint="default"/>
        <w:lang w:val="pt-PT" w:eastAsia="en-US" w:bidi="ar-SA"/>
      </w:rPr>
    </w:lvl>
    <w:lvl w:ilvl="8">
      <w:numFmt w:val="bullet"/>
      <w:lvlText w:val="•"/>
      <w:lvlJc w:val="left"/>
      <w:pPr>
        <w:ind w:left="9582" w:hanging="1036"/>
      </w:pPr>
      <w:rPr>
        <w:rFonts w:hint="default"/>
        <w:lang w:val="pt-PT" w:eastAsia="en-US" w:bidi="ar-SA"/>
      </w:rPr>
    </w:lvl>
  </w:abstractNum>
  <w:abstractNum w:abstractNumId="27" w15:restartNumberingAfterBreak="0">
    <w:nsid w:val="54F327D4"/>
    <w:multiLevelType w:val="multilevel"/>
    <w:tmpl w:val="54467B30"/>
    <w:lvl w:ilvl="0">
      <w:start w:val="4"/>
      <w:numFmt w:val="decimal"/>
      <w:lvlText w:val="%1"/>
      <w:lvlJc w:val="left"/>
      <w:pPr>
        <w:ind w:left="1885" w:hanging="467"/>
        <w:jc w:val="left"/>
      </w:pPr>
      <w:rPr>
        <w:rFonts w:hint="default"/>
        <w:lang w:val="pt-PT" w:eastAsia="en-US" w:bidi="ar-SA"/>
      </w:rPr>
    </w:lvl>
    <w:lvl w:ilvl="1">
      <w:start w:val="1"/>
      <w:numFmt w:val="decimal"/>
      <w:lvlText w:val="%1.%2."/>
      <w:lvlJc w:val="left"/>
      <w:pPr>
        <w:ind w:left="1885" w:hanging="467"/>
        <w:jc w:val="left"/>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3828" w:hanging="467"/>
      </w:pPr>
      <w:rPr>
        <w:rFonts w:hint="default"/>
        <w:lang w:val="pt-PT" w:eastAsia="en-US" w:bidi="ar-SA"/>
      </w:rPr>
    </w:lvl>
    <w:lvl w:ilvl="3">
      <w:numFmt w:val="bullet"/>
      <w:lvlText w:val="•"/>
      <w:lvlJc w:val="left"/>
      <w:pPr>
        <w:ind w:left="4802" w:hanging="467"/>
      </w:pPr>
      <w:rPr>
        <w:rFonts w:hint="default"/>
        <w:lang w:val="pt-PT" w:eastAsia="en-US" w:bidi="ar-SA"/>
      </w:rPr>
    </w:lvl>
    <w:lvl w:ilvl="4">
      <w:numFmt w:val="bullet"/>
      <w:lvlText w:val="•"/>
      <w:lvlJc w:val="left"/>
      <w:pPr>
        <w:ind w:left="5777" w:hanging="467"/>
      </w:pPr>
      <w:rPr>
        <w:rFonts w:hint="default"/>
        <w:lang w:val="pt-PT" w:eastAsia="en-US" w:bidi="ar-SA"/>
      </w:rPr>
    </w:lvl>
    <w:lvl w:ilvl="5">
      <w:numFmt w:val="bullet"/>
      <w:lvlText w:val="•"/>
      <w:lvlJc w:val="left"/>
      <w:pPr>
        <w:ind w:left="6751" w:hanging="467"/>
      </w:pPr>
      <w:rPr>
        <w:rFonts w:hint="default"/>
        <w:lang w:val="pt-PT" w:eastAsia="en-US" w:bidi="ar-SA"/>
      </w:rPr>
    </w:lvl>
    <w:lvl w:ilvl="6">
      <w:numFmt w:val="bullet"/>
      <w:lvlText w:val="•"/>
      <w:lvlJc w:val="left"/>
      <w:pPr>
        <w:ind w:left="7725" w:hanging="467"/>
      </w:pPr>
      <w:rPr>
        <w:rFonts w:hint="default"/>
        <w:lang w:val="pt-PT" w:eastAsia="en-US" w:bidi="ar-SA"/>
      </w:rPr>
    </w:lvl>
    <w:lvl w:ilvl="7">
      <w:numFmt w:val="bullet"/>
      <w:lvlText w:val="•"/>
      <w:lvlJc w:val="left"/>
      <w:pPr>
        <w:ind w:left="8700" w:hanging="467"/>
      </w:pPr>
      <w:rPr>
        <w:rFonts w:hint="default"/>
        <w:lang w:val="pt-PT" w:eastAsia="en-US" w:bidi="ar-SA"/>
      </w:rPr>
    </w:lvl>
    <w:lvl w:ilvl="8">
      <w:numFmt w:val="bullet"/>
      <w:lvlText w:val="•"/>
      <w:lvlJc w:val="left"/>
      <w:pPr>
        <w:ind w:left="9674" w:hanging="467"/>
      </w:pPr>
      <w:rPr>
        <w:rFonts w:hint="default"/>
        <w:lang w:val="pt-PT" w:eastAsia="en-US" w:bidi="ar-SA"/>
      </w:rPr>
    </w:lvl>
  </w:abstractNum>
  <w:abstractNum w:abstractNumId="28" w15:restartNumberingAfterBreak="0">
    <w:nsid w:val="58EB7E06"/>
    <w:multiLevelType w:val="multilevel"/>
    <w:tmpl w:val="693C930E"/>
    <w:lvl w:ilvl="0">
      <w:start w:val="9"/>
      <w:numFmt w:val="decimal"/>
      <w:lvlText w:val="%1"/>
      <w:lvlJc w:val="left"/>
      <w:pPr>
        <w:ind w:left="1419" w:hanging="467"/>
        <w:jc w:val="left"/>
      </w:pPr>
      <w:rPr>
        <w:rFonts w:hint="default"/>
        <w:lang w:val="pt-PT" w:eastAsia="en-US" w:bidi="ar-SA"/>
      </w:rPr>
    </w:lvl>
    <w:lvl w:ilvl="1">
      <w:start w:val="1"/>
      <w:numFmt w:val="decimal"/>
      <w:lvlText w:val="%1.%2."/>
      <w:lvlJc w:val="left"/>
      <w:pPr>
        <w:ind w:left="1419" w:hanging="467"/>
        <w:jc w:val="left"/>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1.%2.%3."/>
      <w:lvlJc w:val="left"/>
      <w:pPr>
        <w:ind w:left="1419" w:hanging="672"/>
        <w:jc w:val="left"/>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4480" w:hanging="672"/>
      </w:pPr>
      <w:rPr>
        <w:rFonts w:hint="default"/>
        <w:lang w:val="pt-PT" w:eastAsia="en-US" w:bidi="ar-SA"/>
      </w:rPr>
    </w:lvl>
    <w:lvl w:ilvl="4">
      <w:numFmt w:val="bullet"/>
      <w:lvlText w:val="•"/>
      <w:lvlJc w:val="left"/>
      <w:pPr>
        <w:ind w:left="5501" w:hanging="672"/>
      </w:pPr>
      <w:rPr>
        <w:rFonts w:hint="default"/>
        <w:lang w:val="pt-PT" w:eastAsia="en-US" w:bidi="ar-SA"/>
      </w:rPr>
    </w:lvl>
    <w:lvl w:ilvl="5">
      <w:numFmt w:val="bullet"/>
      <w:lvlText w:val="•"/>
      <w:lvlJc w:val="left"/>
      <w:pPr>
        <w:ind w:left="6521" w:hanging="672"/>
      </w:pPr>
      <w:rPr>
        <w:rFonts w:hint="default"/>
        <w:lang w:val="pt-PT" w:eastAsia="en-US" w:bidi="ar-SA"/>
      </w:rPr>
    </w:lvl>
    <w:lvl w:ilvl="6">
      <w:numFmt w:val="bullet"/>
      <w:lvlText w:val="•"/>
      <w:lvlJc w:val="left"/>
      <w:pPr>
        <w:ind w:left="7541" w:hanging="672"/>
      </w:pPr>
      <w:rPr>
        <w:rFonts w:hint="default"/>
        <w:lang w:val="pt-PT" w:eastAsia="en-US" w:bidi="ar-SA"/>
      </w:rPr>
    </w:lvl>
    <w:lvl w:ilvl="7">
      <w:numFmt w:val="bullet"/>
      <w:lvlText w:val="•"/>
      <w:lvlJc w:val="left"/>
      <w:pPr>
        <w:ind w:left="8562" w:hanging="672"/>
      </w:pPr>
      <w:rPr>
        <w:rFonts w:hint="default"/>
        <w:lang w:val="pt-PT" w:eastAsia="en-US" w:bidi="ar-SA"/>
      </w:rPr>
    </w:lvl>
    <w:lvl w:ilvl="8">
      <w:numFmt w:val="bullet"/>
      <w:lvlText w:val="•"/>
      <w:lvlJc w:val="left"/>
      <w:pPr>
        <w:ind w:left="9582" w:hanging="672"/>
      </w:pPr>
      <w:rPr>
        <w:rFonts w:hint="default"/>
        <w:lang w:val="pt-PT" w:eastAsia="en-US" w:bidi="ar-SA"/>
      </w:rPr>
    </w:lvl>
  </w:abstractNum>
  <w:abstractNum w:abstractNumId="29" w15:restartNumberingAfterBreak="0">
    <w:nsid w:val="61C35216"/>
    <w:multiLevelType w:val="multilevel"/>
    <w:tmpl w:val="FAC63186"/>
    <w:lvl w:ilvl="0">
      <w:start w:val="15"/>
      <w:numFmt w:val="decimal"/>
      <w:lvlText w:val="%1"/>
      <w:lvlJc w:val="left"/>
      <w:pPr>
        <w:ind w:left="1419" w:hanging="652"/>
        <w:jc w:val="left"/>
      </w:pPr>
      <w:rPr>
        <w:rFonts w:hint="default"/>
        <w:lang w:val="pt-PT" w:eastAsia="en-US" w:bidi="ar-SA"/>
      </w:rPr>
    </w:lvl>
    <w:lvl w:ilvl="1">
      <w:start w:val="1"/>
      <w:numFmt w:val="decimal"/>
      <w:lvlText w:val="%1.%2."/>
      <w:lvlJc w:val="left"/>
      <w:pPr>
        <w:ind w:left="1419" w:hanging="652"/>
        <w:jc w:val="left"/>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3460" w:hanging="652"/>
      </w:pPr>
      <w:rPr>
        <w:rFonts w:hint="default"/>
        <w:lang w:val="pt-PT" w:eastAsia="en-US" w:bidi="ar-SA"/>
      </w:rPr>
    </w:lvl>
    <w:lvl w:ilvl="3">
      <w:numFmt w:val="bullet"/>
      <w:lvlText w:val="•"/>
      <w:lvlJc w:val="left"/>
      <w:pPr>
        <w:ind w:left="4480" w:hanging="652"/>
      </w:pPr>
      <w:rPr>
        <w:rFonts w:hint="default"/>
        <w:lang w:val="pt-PT" w:eastAsia="en-US" w:bidi="ar-SA"/>
      </w:rPr>
    </w:lvl>
    <w:lvl w:ilvl="4">
      <w:numFmt w:val="bullet"/>
      <w:lvlText w:val="•"/>
      <w:lvlJc w:val="left"/>
      <w:pPr>
        <w:ind w:left="5501" w:hanging="652"/>
      </w:pPr>
      <w:rPr>
        <w:rFonts w:hint="default"/>
        <w:lang w:val="pt-PT" w:eastAsia="en-US" w:bidi="ar-SA"/>
      </w:rPr>
    </w:lvl>
    <w:lvl w:ilvl="5">
      <w:numFmt w:val="bullet"/>
      <w:lvlText w:val="•"/>
      <w:lvlJc w:val="left"/>
      <w:pPr>
        <w:ind w:left="6521" w:hanging="652"/>
      </w:pPr>
      <w:rPr>
        <w:rFonts w:hint="default"/>
        <w:lang w:val="pt-PT" w:eastAsia="en-US" w:bidi="ar-SA"/>
      </w:rPr>
    </w:lvl>
    <w:lvl w:ilvl="6">
      <w:numFmt w:val="bullet"/>
      <w:lvlText w:val="•"/>
      <w:lvlJc w:val="left"/>
      <w:pPr>
        <w:ind w:left="7541" w:hanging="652"/>
      </w:pPr>
      <w:rPr>
        <w:rFonts w:hint="default"/>
        <w:lang w:val="pt-PT" w:eastAsia="en-US" w:bidi="ar-SA"/>
      </w:rPr>
    </w:lvl>
    <w:lvl w:ilvl="7">
      <w:numFmt w:val="bullet"/>
      <w:lvlText w:val="•"/>
      <w:lvlJc w:val="left"/>
      <w:pPr>
        <w:ind w:left="8562" w:hanging="652"/>
      </w:pPr>
      <w:rPr>
        <w:rFonts w:hint="default"/>
        <w:lang w:val="pt-PT" w:eastAsia="en-US" w:bidi="ar-SA"/>
      </w:rPr>
    </w:lvl>
    <w:lvl w:ilvl="8">
      <w:numFmt w:val="bullet"/>
      <w:lvlText w:val="•"/>
      <w:lvlJc w:val="left"/>
      <w:pPr>
        <w:ind w:left="9582" w:hanging="652"/>
      </w:pPr>
      <w:rPr>
        <w:rFonts w:hint="default"/>
        <w:lang w:val="pt-PT" w:eastAsia="en-US" w:bidi="ar-SA"/>
      </w:rPr>
    </w:lvl>
  </w:abstractNum>
  <w:abstractNum w:abstractNumId="30" w15:restartNumberingAfterBreak="0">
    <w:nsid w:val="66CE42A1"/>
    <w:multiLevelType w:val="multilevel"/>
    <w:tmpl w:val="2D06C97E"/>
    <w:lvl w:ilvl="0">
      <w:start w:val="1"/>
      <w:numFmt w:val="lowerLetter"/>
      <w:lvlText w:val="%1"/>
      <w:lvlJc w:val="left"/>
      <w:pPr>
        <w:ind w:left="1419" w:hanging="520"/>
        <w:jc w:val="left"/>
      </w:pPr>
      <w:rPr>
        <w:rFonts w:hint="default"/>
        <w:lang w:val="pt-PT" w:eastAsia="en-US" w:bidi="ar-SA"/>
      </w:rPr>
    </w:lvl>
    <w:lvl w:ilvl="1">
      <w:start w:val="1"/>
      <w:numFmt w:val="decimal"/>
      <w:lvlText w:val="%1.%2)"/>
      <w:lvlJc w:val="left"/>
      <w:pPr>
        <w:ind w:left="1419" w:hanging="520"/>
        <w:jc w:val="left"/>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3460" w:hanging="520"/>
      </w:pPr>
      <w:rPr>
        <w:rFonts w:hint="default"/>
        <w:lang w:val="pt-PT" w:eastAsia="en-US" w:bidi="ar-SA"/>
      </w:rPr>
    </w:lvl>
    <w:lvl w:ilvl="3">
      <w:numFmt w:val="bullet"/>
      <w:lvlText w:val="•"/>
      <w:lvlJc w:val="left"/>
      <w:pPr>
        <w:ind w:left="4480" w:hanging="520"/>
      </w:pPr>
      <w:rPr>
        <w:rFonts w:hint="default"/>
        <w:lang w:val="pt-PT" w:eastAsia="en-US" w:bidi="ar-SA"/>
      </w:rPr>
    </w:lvl>
    <w:lvl w:ilvl="4">
      <w:numFmt w:val="bullet"/>
      <w:lvlText w:val="•"/>
      <w:lvlJc w:val="left"/>
      <w:pPr>
        <w:ind w:left="5501" w:hanging="520"/>
      </w:pPr>
      <w:rPr>
        <w:rFonts w:hint="default"/>
        <w:lang w:val="pt-PT" w:eastAsia="en-US" w:bidi="ar-SA"/>
      </w:rPr>
    </w:lvl>
    <w:lvl w:ilvl="5">
      <w:numFmt w:val="bullet"/>
      <w:lvlText w:val="•"/>
      <w:lvlJc w:val="left"/>
      <w:pPr>
        <w:ind w:left="6521" w:hanging="520"/>
      </w:pPr>
      <w:rPr>
        <w:rFonts w:hint="default"/>
        <w:lang w:val="pt-PT" w:eastAsia="en-US" w:bidi="ar-SA"/>
      </w:rPr>
    </w:lvl>
    <w:lvl w:ilvl="6">
      <w:numFmt w:val="bullet"/>
      <w:lvlText w:val="•"/>
      <w:lvlJc w:val="left"/>
      <w:pPr>
        <w:ind w:left="7541" w:hanging="520"/>
      </w:pPr>
      <w:rPr>
        <w:rFonts w:hint="default"/>
        <w:lang w:val="pt-PT" w:eastAsia="en-US" w:bidi="ar-SA"/>
      </w:rPr>
    </w:lvl>
    <w:lvl w:ilvl="7">
      <w:numFmt w:val="bullet"/>
      <w:lvlText w:val="•"/>
      <w:lvlJc w:val="left"/>
      <w:pPr>
        <w:ind w:left="8562" w:hanging="520"/>
      </w:pPr>
      <w:rPr>
        <w:rFonts w:hint="default"/>
        <w:lang w:val="pt-PT" w:eastAsia="en-US" w:bidi="ar-SA"/>
      </w:rPr>
    </w:lvl>
    <w:lvl w:ilvl="8">
      <w:numFmt w:val="bullet"/>
      <w:lvlText w:val="•"/>
      <w:lvlJc w:val="left"/>
      <w:pPr>
        <w:ind w:left="9582" w:hanging="520"/>
      </w:pPr>
      <w:rPr>
        <w:rFonts w:hint="default"/>
        <w:lang w:val="pt-PT" w:eastAsia="en-US" w:bidi="ar-SA"/>
      </w:rPr>
    </w:lvl>
  </w:abstractNum>
  <w:abstractNum w:abstractNumId="31" w15:restartNumberingAfterBreak="0">
    <w:nsid w:val="701F2743"/>
    <w:multiLevelType w:val="multilevel"/>
    <w:tmpl w:val="7BC83218"/>
    <w:lvl w:ilvl="0">
      <w:start w:val="1"/>
      <w:numFmt w:val="decimal"/>
      <w:lvlText w:val="%1."/>
      <w:lvlJc w:val="left"/>
      <w:pPr>
        <w:ind w:left="1703" w:hanging="284"/>
        <w:jc w:val="left"/>
      </w:pPr>
      <w:rPr>
        <w:rFonts w:hint="default"/>
        <w:spacing w:val="0"/>
        <w:w w:val="100"/>
        <w:lang w:val="pt-PT" w:eastAsia="en-US" w:bidi="ar-SA"/>
      </w:rPr>
    </w:lvl>
    <w:lvl w:ilvl="1">
      <w:start w:val="1"/>
      <w:numFmt w:val="decimal"/>
      <w:lvlText w:val="%1.%2."/>
      <w:lvlJc w:val="left"/>
      <w:pPr>
        <w:ind w:left="1419" w:hanging="614"/>
        <w:jc w:val="left"/>
      </w:pPr>
      <w:rPr>
        <w:rFonts w:hint="default"/>
        <w:spacing w:val="0"/>
        <w:w w:val="99"/>
        <w:lang w:val="pt-PT" w:eastAsia="en-US" w:bidi="ar-SA"/>
      </w:rPr>
    </w:lvl>
    <w:lvl w:ilvl="2">
      <w:start w:val="1"/>
      <w:numFmt w:val="decimal"/>
      <w:lvlText w:val="%1.%2.%3."/>
      <w:lvlJc w:val="left"/>
      <w:pPr>
        <w:ind w:left="1419" w:hanging="808"/>
        <w:jc w:val="left"/>
      </w:pPr>
      <w:rPr>
        <w:rFonts w:hint="default"/>
        <w:spacing w:val="-1"/>
        <w:w w:val="99"/>
        <w:lang w:val="pt-PT" w:eastAsia="en-US" w:bidi="ar-SA"/>
      </w:rPr>
    </w:lvl>
    <w:lvl w:ilvl="3">
      <w:start w:val="1"/>
      <w:numFmt w:val="decimal"/>
      <w:lvlText w:val="%1.%2.%3.%4."/>
      <w:lvlJc w:val="left"/>
      <w:pPr>
        <w:ind w:left="1419" w:hanging="808"/>
        <w:jc w:val="left"/>
      </w:pPr>
      <w:rPr>
        <w:rFonts w:ascii="Arial MT" w:eastAsia="Arial MT" w:hAnsi="Arial MT" w:cs="Arial MT" w:hint="default"/>
        <w:b w:val="0"/>
        <w:bCs w:val="0"/>
        <w:i w:val="0"/>
        <w:iCs w:val="0"/>
        <w:spacing w:val="0"/>
        <w:w w:val="100"/>
        <w:sz w:val="24"/>
        <w:szCs w:val="24"/>
        <w:lang w:val="pt-PT" w:eastAsia="en-US" w:bidi="ar-SA"/>
      </w:rPr>
    </w:lvl>
    <w:lvl w:ilvl="4">
      <w:start w:val="1"/>
      <w:numFmt w:val="decimal"/>
      <w:lvlText w:val="%1.%2.%3.%4.%5."/>
      <w:lvlJc w:val="left"/>
      <w:pPr>
        <w:ind w:left="1419" w:hanging="808"/>
        <w:jc w:val="left"/>
      </w:pPr>
      <w:rPr>
        <w:rFonts w:ascii="Arial MT" w:eastAsia="Arial MT" w:hAnsi="Arial MT" w:cs="Arial MT" w:hint="default"/>
        <w:b w:val="0"/>
        <w:bCs w:val="0"/>
        <w:i w:val="0"/>
        <w:iCs w:val="0"/>
        <w:spacing w:val="-1"/>
        <w:w w:val="99"/>
        <w:sz w:val="24"/>
        <w:szCs w:val="24"/>
        <w:lang w:val="pt-PT" w:eastAsia="en-US" w:bidi="ar-SA"/>
      </w:rPr>
    </w:lvl>
    <w:lvl w:ilvl="5">
      <w:numFmt w:val="bullet"/>
      <w:lvlText w:val="•"/>
      <w:lvlJc w:val="left"/>
      <w:pPr>
        <w:ind w:left="2280" w:hanging="808"/>
      </w:pPr>
      <w:rPr>
        <w:rFonts w:hint="default"/>
        <w:lang w:val="pt-PT" w:eastAsia="en-US" w:bidi="ar-SA"/>
      </w:rPr>
    </w:lvl>
    <w:lvl w:ilvl="6">
      <w:numFmt w:val="bullet"/>
      <w:lvlText w:val="•"/>
      <w:lvlJc w:val="left"/>
      <w:pPr>
        <w:ind w:left="4148" w:hanging="808"/>
      </w:pPr>
      <w:rPr>
        <w:rFonts w:hint="default"/>
        <w:lang w:val="pt-PT" w:eastAsia="en-US" w:bidi="ar-SA"/>
      </w:rPr>
    </w:lvl>
    <w:lvl w:ilvl="7">
      <w:numFmt w:val="bullet"/>
      <w:lvlText w:val="•"/>
      <w:lvlJc w:val="left"/>
      <w:pPr>
        <w:ind w:left="6017" w:hanging="808"/>
      </w:pPr>
      <w:rPr>
        <w:rFonts w:hint="default"/>
        <w:lang w:val="pt-PT" w:eastAsia="en-US" w:bidi="ar-SA"/>
      </w:rPr>
    </w:lvl>
    <w:lvl w:ilvl="8">
      <w:numFmt w:val="bullet"/>
      <w:lvlText w:val="•"/>
      <w:lvlJc w:val="left"/>
      <w:pPr>
        <w:ind w:left="7885" w:hanging="808"/>
      </w:pPr>
      <w:rPr>
        <w:rFonts w:hint="default"/>
        <w:lang w:val="pt-PT" w:eastAsia="en-US" w:bidi="ar-SA"/>
      </w:rPr>
    </w:lvl>
  </w:abstractNum>
  <w:abstractNum w:abstractNumId="32" w15:restartNumberingAfterBreak="0">
    <w:nsid w:val="70CF0A43"/>
    <w:multiLevelType w:val="multilevel"/>
    <w:tmpl w:val="24E6DE90"/>
    <w:lvl w:ilvl="0">
      <w:start w:val="16"/>
      <w:numFmt w:val="decimal"/>
      <w:lvlText w:val="%1"/>
      <w:lvlJc w:val="left"/>
      <w:pPr>
        <w:ind w:left="1419" w:hanging="690"/>
        <w:jc w:val="left"/>
      </w:pPr>
      <w:rPr>
        <w:rFonts w:hint="default"/>
        <w:lang w:val="pt-PT" w:eastAsia="en-US" w:bidi="ar-SA"/>
      </w:rPr>
    </w:lvl>
    <w:lvl w:ilvl="1">
      <w:start w:val="1"/>
      <w:numFmt w:val="decimal"/>
      <w:lvlText w:val="%1.%2."/>
      <w:lvlJc w:val="left"/>
      <w:pPr>
        <w:ind w:left="1419" w:hanging="690"/>
        <w:jc w:val="left"/>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3460" w:hanging="690"/>
      </w:pPr>
      <w:rPr>
        <w:rFonts w:hint="default"/>
        <w:lang w:val="pt-PT" w:eastAsia="en-US" w:bidi="ar-SA"/>
      </w:rPr>
    </w:lvl>
    <w:lvl w:ilvl="3">
      <w:numFmt w:val="bullet"/>
      <w:lvlText w:val="•"/>
      <w:lvlJc w:val="left"/>
      <w:pPr>
        <w:ind w:left="4480" w:hanging="690"/>
      </w:pPr>
      <w:rPr>
        <w:rFonts w:hint="default"/>
        <w:lang w:val="pt-PT" w:eastAsia="en-US" w:bidi="ar-SA"/>
      </w:rPr>
    </w:lvl>
    <w:lvl w:ilvl="4">
      <w:numFmt w:val="bullet"/>
      <w:lvlText w:val="•"/>
      <w:lvlJc w:val="left"/>
      <w:pPr>
        <w:ind w:left="5501" w:hanging="690"/>
      </w:pPr>
      <w:rPr>
        <w:rFonts w:hint="default"/>
        <w:lang w:val="pt-PT" w:eastAsia="en-US" w:bidi="ar-SA"/>
      </w:rPr>
    </w:lvl>
    <w:lvl w:ilvl="5">
      <w:numFmt w:val="bullet"/>
      <w:lvlText w:val="•"/>
      <w:lvlJc w:val="left"/>
      <w:pPr>
        <w:ind w:left="6521" w:hanging="690"/>
      </w:pPr>
      <w:rPr>
        <w:rFonts w:hint="default"/>
        <w:lang w:val="pt-PT" w:eastAsia="en-US" w:bidi="ar-SA"/>
      </w:rPr>
    </w:lvl>
    <w:lvl w:ilvl="6">
      <w:numFmt w:val="bullet"/>
      <w:lvlText w:val="•"/>
      <w:lvlJc w:val="left"/>
      <w:pPr>
        <w:ind w:left="7541" w:hanging="690"/>
      </w:pPr>
      <w:rPr>
        <w:rFonts w:hint="default"/>
        <w:lang w:val="pt-PT" w:eastAsia="en-US" w:bidi="ar-SA"/>
      </w:rPr>
    </w:lvl>
    <w:lvl w:ilvl="7">
      <w:numFmt w:val="bullet"/>
      <w:lvlText w:val="•"/>
      <w:lvlJc w:val="left"/>
      <w:pPr>
        <w:ind w:left="8562" w:hanging="690"/>
      </w:pPr>
      <w:rPr>
        <w:rFonts w:hint="default"/>
        <w:lang w:val="pt-PT" w:eastAsia="en-US" w:bidi="ar-SA"/>
      </w:rPr>
    </w:lvl>
    <w:lvl w:ilvl="8">
      <w:numFmt w:val="bullet"/>
      <w:lvlText w:val="•"/>
      <w:lvlJc w:val="left"/>
      <w:pPr>
        <w:ind w:left="9582" w:hanging="690"/>
      </w:pPr>
      <w:rPr>
        <w:rFonts w:hint="default"/>
        <w:lang w:val="pt-PT" w:eastAsia="en-US" w:bidi="ar-SA"/>
      </w:rPr>
    </w:lvl>
  </w:abstractNum>
  <w:abstractNum w:abstractNumId="33" w15:restartNumberingAfterBreak="0">
    <w:nsid w:val="72B00A8E"/>
    <w:multiLevelType w:val="multilevel"/>
    <w:tmpl w:val="B538CF14"/>
    <w:lvl w:ilvl="0">
      <w:start w:val="3"/>
      <w:numFmt w:val="decimal"/>
      <w:lvlText w:val="%1"/>
      <w:lvlJc w:val="left"/>
      <w:pPr>
        <w:ind w:left="1419" w:hanging="487"/>
        <w:jc w:val="left"/>
      </w:pPr>
      <w:rPr>
        <w:rFonts w:hint="default"/>
        <w:lang w:val="pt-PT" w:eastAsia="en-US" w:bidi="ar-SA"/>
      </w:rPr>
    </w:lvl>
    <w:lvl w:ilvl="1">
      <w:start w:val="1"/>
      <w:numFmt w:val="decimal"/>
      <w:lvlText w:val="%1.%2."/>
      <w:lvlJc w:val="left"/>
      <w:pPr>
        <w:ind w:left="1419" w:hanging="487"/>
        <w:jc w:val="left"/>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3460" w:hanging="487"/>
      </w:pPr>
      <w:rPr>
        <w:rFonts w:hint="default"/>
        <w:lang w:val="pt-PT" w:eastAsia="en-US" w:bidi="ar-SA"/>
      </w:rPr>
    </w:lvl>
    <w:lvl w:ilvl="3">
      <w:numFmt w:val="bullet"/>
      <w:lvlText w:val="•"/>
      <w:lvlJc w:val="left"/>
      <w:pPr>
        <w:ind w:left="4480" w:hanging="487"/>
      </w:pPr>
      <w:rPr>
        <w:rFonts w:hint="default"/>
        <w:lang w:val="pt-PT" w:eastAsia="en-US" w:bidi="ar-SA"/>
      </w:rPr>
    </w:lvl>
    <w:lvl w:ilvl="4">
      <w:numFmt w:val="bullet"/>
      <w:lvlText w:val="•"/>
      <w:lvlJc w:val="left"/>
      <w:pPr>
        <w:ind w:left="5501" w:hanging="487"/>
      </w:pPr>
      <w:rPr>
        <w:rFonts w:hint="default"/>
        <w:lang w:val="pt-PT" w:eastAsia="en-US" w:bidi="ar-SA"/>
      </w:rPr>
    </w:lvl>
    <w:lvl w:ilvl="5">
      <w:numFmt w:val="bullet"/>
      <w:lvlText w:val="•"/>
      <w:lvlJc w:val="left"/>
      <w:pPr>
        <w:ind w:left="6521" w:hanging="487"/>
      </w:pPr>
      <w:rPr>
        <w:rFonts w:hint="default"/>
        <w:lang w:val="pt-PT" w:eastAsia="en-US" w:bidi="ar-SA"/>
      </w:rPr>
    </w:lvl>
    <w:lvl w:ilvl="6">
      <w:numFmt w:val="bullet"/>
      <w:lvlText w:val="•"/>
      <w:lvlJc w:val="left"/>
      <w:pPr>
        <w:ind w:left="7541" w:hanging="487"/>
      </w:pPr>
      <w:rPr>
        <w:rFonts w:hint="default"/>
        <w:lang w:val="pt-PT" w:eastAsia="en-US" w:bidi="ar-SA"/>
      </w:rPr>
    </w:lvl>
    <w:lvl w:ilvl="7">
      <w:numFmt w:val="bullet"/>
      <w:lvlText w:val="•"/>
      <w:lvlJc w:val="left"/>
      <w:pPr>
        <w:ind w:left="8562" w:hanging="487"/>
      </w:pPr>
      <w:rPr>
        <w:rFonts w:hint="default"/>
        <w:lang w:val="pt-PT" w:eastAsia="en-US" w:bidi="ar-SA"/>
      </w:rPr>
    </w:lvl>
    <w:lvl w:ilvl="8">
      <w:numFmt w:val="bullet"/>
      <w:lvlText w:val="•"/>
      <w:lvlJc w:val="left"/>
      <w:pPr>
        <w:ind w:left="9582" w:hanging="487"/>
      </w:pPr>
      <w:rPr>
        <w:rFonts w:hint="default"/>
        <w:lang w:val="pt-PT" w:eastAsia="en-US" w:bidi="ar-SA"/>
      </w:rPr>
    </w:lvl>
  </w:abstractNum>
  <w:abstractNum w:abstractNumId="34" w15:restartNumberingAfterBreak="0">
    <w:nsid w:val="7AC3623E"/>
    <w:multiLevelType w:val="multilevel"/>
    <w:tmpl w:val="AF083AA6"/>
    <w:lvl w:ilvl="0">
      <w:start w:val="8"/>
      <w:numFmt w:val="decimal"/>
      <w:lvlText w:val="%1"/>
      <w:lvlJc w:val="left"/>
      <w:pPr>
        <w:ind w:left="1885" w:hanging="467"/>
        <w:jc w:val="left"/>
      </w:pPr>
      <w:rPr>
        <w:rFonts w:hint="default"/>
        <w:lang w:val="pt-PT" w:eastAsia="en-US" w:bidi="ar-SA"/>
      </w:rPr>
    </w:lvl>
    <w:lvl w:ilvl="1">
      <w:start w:val="1"/>
      <w:numFmt w:val="decimal"/>
      <w:lvlText w:val="%1.%2."/>
      <w:lvlJc w:val="left"/>
      <w:pPr>
        <w:ind w:left="1885" w:hanging="467"/>
        <w:jc w:val="left"/>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1.%2.%3."/>
      <w:lvlJc w:val="left"/>
      <w:pPr>
        <w:ind w:left="1419" w:hanging="678"/>
        <w:jc w:val="left"/>
      </w:pPr>
      <w:rPr>
        <w:rFonts w:ascii="Arial MT" w:eastAsia="Arial MT" w:hAnsi="Arial MT" w:cs="Arial MT" w:hint="default"/>
        <w:b w:val="0"/>
        <w:bCs w:val="0"/>
        <w:i w:val="0"/>
        <w:iCs w:val="0"/>
        <w:spacing w:val="0"/>
        <w:w w:val="100"/>
        <w:sz w:val="24"/>
        <w:szCs w:val="24"/>
        <w:lang w:val="pt-PT" w:eastAsia="en-US" w:bidi="ar-SA"/>
      </w:rPr>
    </w:lvl>
    <w:lvl w:ilvl="3">
      <w:start w:val="1"/>
      <w:numFmt w:val="decimal"/>
      <w:lvlText w:val="%1.%2.%3.%4."/>
      <w:lvlJc w:val="left"/>
      <w:pPr>
        <w:ind w:left="1419" w:hanging="930"/>
        <w:jc w:val="left"/>
      </w:pPr>
      <w:rPr>
        <w:rFonts w:ascii="Arial MT" w:eastAsia="Arial MT" w:hAnsi="Arial MT" w:cs="Arial MT" w:hint="default"/>
        <w:b w:val="0"/>
        <w:bCs w:val="0"/>
        <w:i w:val="0"/>
        <w:iCs w:val="0"/>
        <w:spacing w:val="0"/>
        <w:w w:val="100"/>
        <w:sz w:val="24"/>
        <w:szCs w:val="24"/>
        <w:lang w:val="pt-PT" w:eastAsia="en-US" w:bidi="ar-SA"/>
      </w:rPr>
    </w:lvl>
    <w:lvl w:ilvl="4">
      <w:numFmt w:val="bullet"/>
      <w:lvlText w:val="•"/>
      <w:lvlJc w:val="left"/>
      <w:pPr>
        <w:ind w:left="5127" w:hanging="930"/>
      </w:pPr>
      <w:rPr>
        <w:rFonts w:hint="default"/>
        <w:lang w:val="pt-PT" w:eastAsia="en-US" w:bidi="ar-SA"/>
      </w:rPr>
    </w:lvl>
    <w:lvl w:ilvl="5">
      <w:numFmt w:val="bullet"/>
      <w:lvlText w:val="•"/>
      <w:lvlJc w:val="left"/>
      <w:pPr>
        <w:ind w:left="6210" w:hanging="930"/>
      </w:pPr>
      <w:rPr>
        <w:rFonts w:hint="default"/>
        <w:lang w:val="pt-PT" w:eastAsia="en-US" w:bidi="ar-SA"/>
      </w:rPr>
    </w:lvl>
    <w:lvl w:ilvl="6">
      <w:numFmt w:val="bullet"/>
      <w:lvlText w:val="•"/>
      <w:lvlJc w:val="left"/>
      <w:pPr>
        <w:ind w:left="7292" w:hanging="930"/>
      </w:pPr>
      <w:rPr>
        <w:rFonts w:hint="default"/>
        <w:lang w:val="pt-PT" w:eastAsia="en-US" w:bidi="ar-SA"/>
      </w:rPr>
    </w:lvl>
    <w:lvl w:ilvl="7">
      <w:numFmt w:val="bullet"/>
      <w:lvlText w:val="•"/>
      <w:lvlJc w:val="left"/>
      <w:pPr>
        <w:ind w:left="8375" w:hanging="930"/>
      </w:pPr>
      <w:rPr>
        <w:rFonts w:hint="default"/>
        <w:lang w:val="pt-PT" w:eastAsia="en-US" w:bidi="ar-SA"/>
      </w:rPr>
    </w:lvl>
    <w:lvl w:ilvl="8">
      <w:numFmt w:val="bullet"/>
      <w:lvlText w:val="•"/>
      <w:lvlJc w:val="left"/>
      <w:pPr>
        <w:ind w:left="9457" w:hanging="930"/>
      </w:pPr>
      <w:rPr>
        <w:rFonts w:hint="default"/>
        <w:lang w:val="pt-PT" w:eastAsia="en-US" w:bidi="ar-SA"/>
      </w:rPr>
    </w:lvl>
  </w:abstractNum>
  <w:abstractNum w:abstractNumId="35" w15:restartNumberingAfterBreak="0">
    <w:nsid w:val="7AEE6094"/>
    <w:multiLevelType w:val="multilevel"/>
    <w:tmpl w:val="4B02FF80"/>
    <w:lvl w:ilvl="0">
      <w:start w:val="6"/>
      <w:numFmt w:val="decimal"/>
      <w:lvlText w:val="%1"/>
      <w:lvlJc w:val="left"/>
      <w:pPr>
        <w:ind w:left="1419" w:hanging="510"/>
        <w:jc w:val="left"/>
      </w:pPr>
      <w:rPr>
        <w:rFonts w:hint="default"/>
        <w:lang w:val="pt-PT" w:eastAsia="en-US" w:bidi="ar-SA"/>
      </w:rPr>
    </w:lvl>
    <w:lvl w:ilvl="1">
      <w:start w:val="1"/>
      <w:numFmt w:val="decimal"/>
      <w:lvlText w:val="%1.%2."/>
      <w:lvlJc w:val="left"/>
      <w:pPr>
        <w:ind w:left="1419" w:hanging="510"/>
        <w:jc w:val="left"/>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3460" w:hanging="510"/>
      </w:pPr>
      <w:rPr>
        <w:rFonts w:hint="default"/>
        <w:lang w:val="pt-PT" w:eastAsia="en-US" w:bidi="ar-SA"/>
      </w:rPr>
    </w:lvl>
    <w:lvl w:ilvl="3">
      <w:numFmt w:val="bullet"/>
      <w:lvlText w:val="•"/>
      <w:lvlJc w:val="left"/>
      <w:pPr>
        <w:ind w:left="4480" w:hanging="510"/>
      </w:pPr>
      <w:rPr>
        <w:rFonts w:hint="default"/>
        <w:lang w:val="pt-PT" w:eastAsia="en-US" w:bidi="ar-SA"/>
      </w:rPr>
    </w:lvl>
    <w:lvl w:ilvl="4">
      <w:numFmt w:val="bullet"/>
      <w:lvlText w:val="•"/>
      <w:lvlJc w:val="left"/>
      <w:pPr>
        <w:ind w:left="5501" w:hanging="510"/>
      </w:pPr>
      <w:rPr>
        <w:rFonts w:hint="default"/>
        <w:lang w:val="pt-PT" w:eastAsia="en-US" w:bidi="ar-SA"/>
      </w:rPr>
    </w:lvl>
    <w:lvl w:ilvl="5">
      <w:numFmt w:val="bullet"/>
      <w:lvlText w:val="•"/>
      <w:lvlJc w:val="left"/>
      <w:pPr>
        <w:ind w:left="6521" w:hanging="510"/>
      </w:pPr>
      <w:rPr>
        <w:rFonts w:hint="default"/>
        <w:lang w:val="pt-PT" w:eastAsia="en-US" w:bidi="ar-SA"/>
      </w:rPr>
    </w:lvl>
    <w:lvl w:ilvl="6">
      <w:numFmt w:val="bullet"/>
      <w:lvlText w:val="•"/>
      <w:lvlJc w:val="left"/>
      <w:pPr>
        <w:ind w:left="7541" w:hanging="510"/>
      </w:pPr>
      <w:rPr>
        <w:rFonts w:hint="default"/>
        <w:lang w:val="pt-PT" w:eastAsia="en-US" w:bidi="ar-SA"/>
      </w:rPr>
    </w:lvl>
    <w:lvl w:ilvl="7">
      <w:numFmt w:val="bullet"/>
      <w:lvlText w:val="•"/>
      <w:lvlJc w:val="left"/>
      <w:pPr>
        <w:ind w:left="8562" w:hanging="510"/>
      </w:pPr>
      <w:rPr>
        <w:rFonts w:hint="default"/>
        <w:lang w:val="pt-PT" w:eastAsia="en-US" w:bidi="ar-SA"/>
      </w:rPr>
    </w:lvl>
    <w:lvl w:ilvl="8">
      <w:numFmt w:val="bullet"/>
      <w:lvlText w:val="•"/>
      <w:lvlJc w:val="left"/>
      <w:pPr>
        <w:ind w:left="9582" w:hanging="510"/>
      </w:pPr>
      <w:rPr>
        <w:rFonts w:hint="default"/>
        <w:lang w:val="pt-PT" w:eastAsia="en-US" w:bidi="ar-SA"/>
      </w:rPr>
    </w:lvl>
  </w:abstractNum>
  <w:abstractNum w:abstractNumId="36" w15:restartNumberingAfterBreak="0">
    <w:nsid w:val="7AFB4CDC"/>
    <w:multiLevelType w:val="multilevel"/>
    <w:tmpl w:val="7452E9B4"/>
    <w:lvl w:ilvl="0">
      <w:start w:val="2"/>
      <w:numFmt w:val="decimal"/>
      <w:lvlText w:val="%1"/>
      <w:lvlJc w:val="left"/>
      <w:pPr>
        <w:ind w:left="1419" w:hanging="498"/>
        <w:jc w:val="left"/>
      </w:pPr>
      <w:rPr>
        <w:rFonts w:hint="default"/>
        <w:lang w:val="pt-PT" w:eastAsia="en-US" w:bidi="ar-SA"/>
      </w:rPr>
    </w:lvl>
    <w:lvl w:ilvl="1">
      <w:start w:val="1"/>
      <w:numFmt w:val="decimal"/>
      <w:lvlText w:val="%1.%2."/>
      <w:lvlJc w:val="left"/>
      <w:pPr>
        <w:ind w:left="1419" w:hanging="498"/>
        <w:jc w:val="left"/>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1.%2.%3."/>
      <w:lvlJc w:val="left"/>
      <w:pPr>
        <w:ind w:left="1419" w:hanging="672"/>
        <w:jc w:val="left"/>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4480" w:hanging="672"/>
      </w:pPr>
      <w:rPr>
        <w:rFonts w:hint="default"/>
        <w:lang w:val="pt-PT" w:eastAsia="en-US" w:bidi="ar-SA"/>
      </w:rPr>
    </w:lvl>
    <w:lvl w:ilvl="4">
      <w:numFmt w:val="bullet"/>
      <w:lvlText w:val="•"/>
      <w:lvlJc w:val="left"/>
      <w:pPr>
        <w:ind w:left="5501" w:hanging="672"/>
      </w:pPr>
      <w:rPr>
        <w:rFonts w:hint="default"/>
        <w:lang w:val="pt-PT" w:eastAsia="en-US" w:bidi="ar-SA"/>
      </w:rPr>
    </w:lvl>
    <w:lvl w:ilvl="5">
      <w:numFmt w:val="bullet"/>
      <w:lvlText w:val="•"/>
      <w:lvlJc w:val="left"/>
      <w:pPr>
        <w:ind w:left="6521" w:hanging="672"/>
      </w:pPr>
      <w:rPr>
        <w:rFonts w:hint="default"/>
        <w:lang w:val="pt-PT" w:eastAsia="en-US" w:bidi="ar-SA"/>
      </w:rPr>
    </w:lvl>
    <w:lvl w:ilvl="6">
      <w:numFmt w:val="bullet"/>
      <w:lvlText w:val="•"/>
      <w:lvlJc w:val="left"/>
      <w:pPr>
        <w:ind w:left="7541" w:hanging="672"/>
      </w:pPr>
      <w:rPr>
        <w:rFonts w:hint="default"/>
        <w:lang w:val="pt-PT" w:eastAsia="en-US" w:bidi="ar-SA"/>
      </w:rPr>
    </w:lvl>
    <w:lvl w:ilvl="7">
      <w:numFmt w:val="bullet"/>
      <w:lvlText w:val="•"/>
      <w:lvlJc w:val="left"/>
      <w:pPr>
        <w:ind w:left="8562" w:hanging="672"/>
      </w:pPr>
      <w:rPr>
        <w:rFonts w:hint="default"/>
        <w:lang w:val="pt-PT" w:eastAsia="en-US" w:bidi="ar-SA"/>
      </w:rPr>
    </w:lvl>
    <w:lvl w:ilvl="8">
      <w:numFmt w:val="bullet"/>
      <w:lvlText w:val="•"/>
      <w:lvlJc w:val="left"/>
      <w:pPr>
        <w:ind w:left="9582" w:hanging="672"/>
      </w:pPr>
      <w:rPr>
        <w:rFonts w:hint="default"/>
        <w:lang w:val="pt-PT" w:eastAsia="en-US" w:bidi="ar-SA"/>
      </w:rPr>
    </w:lvl>
  </w:abstractNum>
  <w:abstractNum w:abstractNumId="37" w15:restartNumberingAfterBreak="0">
    <w:nsid w:val="7E0F6B70"/>
    <w:multiLevelType w:val="hybridMultilevel"/>
    <w:tmpl w:val="CF58E280"/>
    <w:lvl w:ilvl="0" w:tplc="FF226B8A">
      <w:numFmt w:val="bullet"/>
      <w:lvlText w:val="-"/>
      <w:lvlJc w:val="left"/>
      <w:pPr>
        <w:ind w:left="69" w:hanging="216"/>
      </w:pPr>
      <w:rPr>
        <w:rFonts w:ascii="Arial MT" w:eastAsia="Arial MT" w:hAnsi="Arial MT" w:cs="Arial MT" w:hint="default"/>
        <w:b w:val="0"/>
        <w:bCs w:val="0"/>
        <w:i w:val="0"/>
        <w:iCs w:val="0"/>
        <w:spacing w:val="0"/>
        <w:w w:val="99"/>
        <w:sz w:val="20"/>
        <w:szCs w:val="20"/>
        <w:lang w:val="pt-PT" w:eastAsia="en-US" w:bidi="ar-SA"/>
      </w:rPr>
    </w:lvl>
    <w:lvl w:ilvl="1" w:tplc="09963AC4">
      <w:numFmt w:val="bullet"/>
      <w:lvlText w:val="•"/>
      <w:lvlJc w:val="left"/>
      <w:pPr>
        <w:ind w:left="450" w:hanging="216"/>
      </w:pPr>
      <w:rPr>
        <w:rFonts w:hint="default"/>
        <w:lang w:val="pt-PT" w:eastAsia="en-US" w:bidi="ar-SA"/>
      </w:rPr>
    </w:lvl>
    <w:lvl w:ilvl="2" w:tplc="F1A25E96">
      <w:numFmt w:val="bullet"/>
      <w:lvlText w:val="•"/>
      <w:lvlJc w:val="left"/>
      <w:pPr>
        <w:ind w:left="840" w:hanging="216"/>
      </w:pPr>
      <w:rPr>
        <w:rFonts w:hint="default"/>
        <w:lang w:val="pt-PT" w:eastAsia="en-US" w:bidi="ar-SA"/>
      </w:rPr>
    </w:lvl>
    <w:lvl w:ilvl="3" w:tplc="1700AA8C">
      <w:numFmt w:val="bullet"/>
      <w:lvlText w:val="•"/>
      <w:lvlJc w:val="left"/>
      <w:pPr>
        <w:ind w:left="1230" w:hanging="216"/>
      </w:pPr>
      <w:rPr>
        <w:rFonts w:hint="default"/>
        <w:lang w:val="pt-PT" w:eastAsia="en-US" w:bidi="ar-SA"/>
      </w:rPr>
    </w:lvl>
    <w:lvl w:ilvl="4" w:tplc="3AB0F92A">
      <w:numFmt w:val="bullet"/>
      <w:lvlText w:val="•"/>
      <w:lvlJc w:val="left"/>
      <w:pPr>
        <w:ind w:left="1620" w:hanging="216"/>
      </w:pPr>
      <w:rPr>
        <w:rFonts w:hint="default"/>
        <w:lang w:val="pt-PT" w:eastAsia="en-US" w:bidi="ar-SA"/>
      </w:rPr>
    </w:lvl>
    <w:lvl w:ilvl="5" w:tplc="507C3920">
      <w:numFmt w:val="bullet"/>
      <w:lvlText w:val="•"/>
      <w:lvlJc w:val="left"/>
      <w:pPr>
        <w:ind w:left="2010" w:hanging="216"/>
      </w:pPr>
      <w:rPr>
        <w:rFonts w:hint="default"/>
        <w:lang w:val="pt-PT" w:eastAsia="en-US" w:bidi="ar-SA"/>
      </w:rPr>
    </w:lvl>
    <w:lvl w:ilvl="6" w:tplc="FD146D94">
      <w:numFmt w:val="bullet"/>
      <w:lvlText w:val="•"/>
      <w:lvlJc w:val="left"/>
      <w:pPr>
        <w:ind w:left="2400" w:hanging="216"/>
      </w:pPr>
      <w:rPr>
        <w:rFonts w:hint="default"/>
        <w:lang w:val="pt-PT" w:eastAsia="en-US" w:bidi="ar-SA"/>
      </w:rPr>
    </w:lvl>
    <w:lvl w:ilvl="7" w:tplc="3F761492">
      <w:numFmt w:val="bullet"/>
      <w:lvlText w:val="•"/>
      <w:lvlJc w:val="left"/>
      <w:pPr>
        <w:ind w:left="2790" w:hanging="216"/>
      </w:pPr>
      <w:rPr>
        <w:rFonts w:hint="default"/>
        <w:lang w:val="pt-PT" w:eastAsia="en-US" w:bidi="ar-SA"/>
      </w:rPr>
    </w:lvl>
    <w:lvl w:ilvl="8" w:tplc="951A79E8">
      <w:numFmt w:val="bullet"/>
      <w:lvlText w:val="•"/>
      <w:lvlJc w:val="left"/>
      <w:pPr>
        <w:ind w:left="3180" w:hanging="216"/>
      </w:pPr>
      <w:rPr>
        <w:rFonts w:hint="default"/>
        <w:lang w:val="pt-PT" w:eastAsia="en-US" w:bidi="ar-SA"/>
      </w:rPr>
    </w:lvl>
  </w:abstractNum>
  <w:abstractNum w:abstractNumId="38" w15:restartNumberingAfterBreak="0">
    <w:nsid w:val="7EFC4AA9"/>
    <w:multiLevelType w:val="multilevel"/>
    <w:tmpl w:val="44FE4DD6"/>
    <w:lvl w:ilvl="0">
      <w:start w:val="13"/>
      <w:numFmt w:val="decimal"/>
      <w:lvlText w:val="%1"/>
      <w:lvlJc w:val="left"/>
      <w:pPr>
        <w:ind w:left="1419" w:hanging="602"/>
        <w:jc w:val="left"/>
      </w:pPr>
      <w:rPr>
        <w:rFonts w:hint="default"/>
        <w:lang w:val="pt-PT" w:eastAsia="en-US" w:bidi="ar-SA"/>
      </w:rPr>
    </w:lvl>
    <w:lvl w:ilvl="1">
      <w:start w:val="1"/>
      <w:numFmt w:val="decimal"/>
      <w:lvlText w:val="%1.%2."/>
      <w:lvlJc w:val="left"/>
      <w:pPr>
        <w:ind w:left="1419" w:hanging="602"/>
        <w:jc w:val="left"/>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3460" w:hanging="602"/>
      </w:pPr>
      <w:rPr>
        <w:rFonts w:hint="default"/>
        <w:lang w:val="pt-PT" w:eastAsia="en-US" w:bidi="ar-SA"/>
      </w:rPr>
    </w:lvl>
    <w:lvl w:ilvl="3">
      <w:numFmt w:val="bullet"/>
      <w:lvlText w:val="•"/>
      <w:lvlJc w:val="left"/>
      <w:pPr>
        <w:ind w:left="4480" w:hanging="602"/>
      </w:pPr>
      <w:rPr>
        <w:rFonts w:hint="default"/>
        <w:lang w:val="pt-PT" w:eastAsia="en-US" w:bidi="ar-SA"/>
      </w:rPr>
    </w:lvl>
    <w:lvl w:ilvl="4">
      <w:numFmt w:val="bullet"/>
      <w:lvlText w:val="•"/>
      <w:lvlJc w:val="left"/>
      <w:pPr>
        <w:ind w:left="5501" w:hanging="602"/>
      </w:pPr>
      <w:rPr>
        <w:rFonts w:hint="default"/>
        <w:lang w:val="pt-PT" w:eastAsia="en-US" w:bidi="ar-SA"/>
      </w:rPr>
    </w:lvl>
    <w:lvl w:ilvl="5">
      <w:numFmt w:val="bullet"/>
      <w:lvlText w:val="•"/>
      <w:lvlJc w:val="left"/>
      <w:pPr>
        <w:ind w:left="6521" w:hanging="602"/>
      </w:pPr>
      <w:rPr>
        <w:rFonts w:hint="default"/>
        <w:lang w:val="pt-PT" w:eastAsia="en-US" w:bidi="ar-SA"/>
      </w:rPr>
    </w:lvl>
    <w:lvl w:ilvl="6">
      <w:numFmt w:val="bullet"/>
      <w:lvlText w:val="•"/>
      <w:lvlJc w:val="left"/>
      <w:pPr>
        <w:ind w:left="7541" w:hanging="602"/>
      </w:pPr>
      <w:rPr>
        <w:rFonts w:hint="default"/>
        <w:lang w:val="pt-PT" w:eastAsia="en-US" w:bidi="ar-SA"/>
      </w:rPr>
    </w:lvl>
    <w:lvl w:ilvl="7">
      <w:numFmt w:val="bullet"/>
      <w:lvlText w:val="•"/>
      <w:lvlJc w:val="left"/>
      <w:pPr>
        <w:ind w:left="8562" w:hanging="602"/>
      </w:pPr>
      <w:rPr>
        <w:rFonts w:hint="default"/>
        <w:lang w:val="pt-PT" w:eastAsia="en-US" w:bidi="ar-SA"/>
      </w:rPr>
    </w:lvl>
    <w:lvl w:ilvl="8">
      <w:numFmt w:val="bullet"/>
      <w:lvlText w:val="•"/>
      <w:lvlJc w:val="left"/>
      <w:pPr>
        <w:ind w:left="9582" w:hanging="602"/>
      </w:pPr>
      <w:rPr>
        <w:rFonts w:hint="default"/>
        <w:lang w:val="pt-PT" w:eastAsia="en-US" w:bidi="ar-SA"/>
      </w:rPr>
    </w:lvl>
  </w:abstractNum>
  <w:abstractNum w:abstractNumId="39" w15:restartNumberingAfterBreak="0">
    <w:nsid w:val="7F55308E"/>
    <w:multiLevelType w:val="hybridMultilevel"/>
    <w:tmpl w:val="DC2070F4"/>
    <w:lvl w:ilvl="0" w:tplc="99165DDC">
      <w:numFmt w:val="bullet"/>
      <w:lvlText w:val=""/>
      <w:lvlJc w:val="left"/>
      <w:pPr>
        <w:ind w:left="1419" w:hanging="361"/>
      </w:pPr>
      <w:rPr>
        <w:rFonts w:ascii="Symbol" w:eastAsia="Symbol" w:hAnsi="Symbol" w:cs="Symbol" w:hint="default"/>
        <w:b w:val="0"/>
        <w:bCs w:val="0"/>
        <w:i w:val="0"/>
        <w:iCs w:val="0"/>
        <w:spacing w:val="0"/>
        <w:w w:val="100"/>
        <w:sz w:val="20"/>
        <w:szCs w:val="20"/>
        <w:lang w:val="pt-PT" w:eastAsia="en-US" w:bidi="ar-SA"/>
      </w:rPr>
    </w:lvl>
    <w:lvl w:ilvl="1" w:tplc="473AF4C2">
      <w:numFmt w:val="bullet"/>
      <w:lvlText w:val="•"/>
      <w:lvlJc w:val="left"/>
      <w:pPr>
        <w:ind w:left="2440" w:hanging="361"/>
      </w:pPr>
      <w:rPr>
        <w:rFonts w:hint="default"/>
        <w:lang w:val="pt-PT" w:eastAsia="en-US" w:bidi="ar-SA"/>
      </w:rPr>
    </w:lvl>
    <w:lvl w:ilvl="2" w:tplc="501472BC">
      <w:numFmt w:val="bullet"/>
      <w:lvlText w:val="•"/>
      <w:lvlJc w:val="left"/>
      <w:pPr>
        <w:ind w:left="3460" w:hanging="361"/>
      </w:pPr>
      <w:rPr>
        <w:rFonts w:hint="default"/>
        <w:lang w:val="pt-PT" w:eastAsia="en-US" w:bidi="ar-SA"/>
      </w:rPr>
    </w:lvl>
    <w:lvl w:ilvl="3" w:tplc="315E64F0">
      <w:numFmt w:val="bullet"/>
      <w:lvlText w:val="•"/>
      <w:lvlJc w:val="left"/>
      <w:pPr>
        <w:ind w:left="4480" w:hanging="361"/>
      </w:pPr>
      <w:rPr>
        <w:rFonts w:hint="default"/>
        <w:lang w:val="pt-PT" w:eastAsia="en-US" w:bidi="ar-SA"/>
      </w:rPr>
    </w:lvl>
    <w:lvl w:ilvl="4" w:tplc="E2D80C98">
      <w:numFmt w:val="bullet"/>
      <w:lvlText w:val="•"/>
      <w:lvlJc w:val="left"/>
      <w:pPr>
        <w:ind w:left="5501" w:hanging="361"/>
      </w:pPr>
      <w:rPr>
        <w:rFonts w:hint="default"/>
        <w:lang w:val="pt-PT" w:eastAsia="en-US" w:bidi="ar-SA"/>
      </w:rPr>
    </w:lvl>
    <w:lvl w:ilvl="5" w:tplc="9C001C5E">
      <w:numFmt w:val="bullet"/>
      <w:lvlText w:val="•"/>
      <w:lvlJc w:val="left"/>
      <w:pPr>
        <w:ind w:left="6521" w:hanging="361"/>
      </w:pPr>
      <w:rPr>
        <w:rFonts w:hint="default"/>
        <w:lang w:val="pt-PT" w:eastAsia="en-US" w:bidi="ar-SA"/>
      </w:rPr>
    </w:lvl>
    <w:lvl w:ilvl="6" w:tplc="99643BFA">
      <w:numFmt w:val="bullet"/>
      <w:lvlText w:val="•"/>
      <w:lvlJc w:val="left"/>
      <w:pPr>
        <w:ind w:left="7541" w:hanging="361"/>
      </w:pPr>
      <w:rPr>
        <w:rFonts w:hint="default"/>
        <w:lang w:val="pt-PT" w:eastAsia="en-US" w:bidi="ar-SA"/>
      </w:rPr>
    </w:lvl>
    <w:lvl w:ilvl="7" w:tplc="4790EA68">
      <w:numFmt w:val="bullet"/>
      <w:lvlText w:val="•"/>
      <w:lvlJc w:val="left"/>
      <w:pPr>
        <w:ind w:left="8562" w:hanging="361"/>
      </w:pPr>
      <w:rPr>
        <w:rFonts w:hint="default"/>
        <w:lang w:val="pt-PT" w:eastAsia="en-US" w:bidi="ar-SA"/>
      </w:rPr>
    </w:lvl>
    <w:lvl w:ilvl="8" w:tplc="30EC4968">
      <w:numFmt w:val="bullet"/>
      <w:lvlText w:val="•"/>
      <w:lvlJc w:val="left"/>
      <w:pPr>
        <w:ind w:left="9582" w:hanging="361"/>
      </w:pPr>
      <w:rPr>
        <w:rFonts w:hint="default"/>
        <w:lang w:val="pt-PT" w:eastAsia="en-US" w:bidi="ar-SA"/>
      </w:rPr>
    </w:lvl>
  </w:abstractNum>
  <w:num w:numId="1">
    <w:abstractNumId w:val="25"/>
  </w:num>
  <w:num w:numId="2">
    <w:abstractNumId w:val="24"/>
  </w:num>
  <w:num w:numId="3">
    <w:abstractNumId w:val="32"/>
  </w:num>
  <w:num w:numId="4">
    <w:abstractNumId w:val="29"/>
  </w:num>
  <w:num w:numId="5">
    <w:abstractNumId w:val="16"/>
  </w:num>
  <w:num w:numId="6">
    <w:abstractNumId w:val="38"/>
  </w:num>
  <w:num w:numId="7">
    <w:abstractNumId w:val="17"/>
  </w:num>
  <w:num w:numId="8">
    <w:abstractNumId w:val="15"/>
  </w:num>
  <w:num w:numId="9">
    <w:abstractNumId w:val="18"/>
  </w:num>
  <w:num w:numId="10">
    <w:abstractNumId w:val="7"/>
  </w:num>
  <w:num w:numId="11">
    <w:abstractNumId w:val="9"/>
  </w:num>
  <w:num w:numId="12">
    <w:abstractNumId w:val="28"/>
  </w:num>
  <w:num w:numId="13">
    <w:abstractNumId w:val="34"/>
  </w:num>
  <w:num w:numId="14">
    <w:abstractNumId w:val="8"/>
  </w:num>
  <w:num w:numId="15">
    <w:abstractNumId w:val="35"/>
  </w:num>
  <w:num w:numId="16">
    <w:abstractNumId w:val="11"/>
  </w:num>
  <w:num w:numId="17">
    <w:abstractNumId w:val="27"/>
  </w:num>
  <w:num w:numId="18">
    <w:abstractNumId w:val="33"/>
  </w:num>
  <w:num w:numId="19">
    <w:abstractNumId w:val="36"/>
  </w:num>
  <w:num w:numId="20">
    <w:abstractNumId w:val="10"/>
  </w:num>
  <w:num w:numId="21">
    <w:abstractNumId w:val="1"/>
  </w:num>
  <w:num w:numId="22">
    <w:abstractNumId w:val="39"/>
  </w:num>
  <w:num w:numId="23">
    <w:abstractNumId w:val="19"/>
  </w:num>
  <w:num w:numId="24">
    <w:abstractNumId w:val="4"/>
  </w:num>
  <w:num w:numId="25">
    <w:abstractNumId w:val="22"/>
  </w:num>
  <w:num w:numId="26">
    <w:abstractNumId w:val="3"/>
  </w:num>
  <w:num w:numId="27">
    <w:abstractNumId w:val="30"/>
  </w:num>
  <w:num w:numId="28">
    <w:abstractNumId w:val="0"/>
  </w:num>
  <w:num w:numId="29">
    <w:abstractNumId w:val="2"/>
  </w:num>
  <w:num w:numId="30">
    <w:abstractNumId w:val="37"/>
  </w:num>
  <w:num w:numId="31">
    <w:abstractNumId w:val="13"/>
  </w:num>
  <w:num w:numId="32">
    <w:abstractNumId w:val="31"/>
  </w:num>
  <w:num w:numId="33">
    <w:abstractNumId w:val="20"/>
  </w:num>
  <w:num w:numId="34">
    <w:abstractNumId w:val="23"/>
  </w:num>
  <w:num w:numId="35">
    <w:abstractNumId w:val="21"/>
  </w:num>
  <w:num w:numId="36">
    <w:abstractNumId w:val="26"/>
  </w:num>
  <w:num w:numId="37">
    <w:abstractNumId w:val="14"/>
  </w:num>
  <w:num w:numId="38">
    <w:abstractNumId w:val="5"/>
  </w:num>
  <w:num w:numId="39">
    <w:abstractNumId w:val="6"/>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F79"/>
    <w:rsid w:val="0023349C"/>
    <w:rsid w:val="002D5F79"/>
    <w:rsid w:val="00341691"/>
    <w:rsid w:val="003D3F1C"/>
    <w:rsid w:val="00540BA2"/>
    <w:rsid w:val="00540F51"/>
    <w:rsid w:val="00953934"/>
    <w:rsid w:val="00AB6AC8"/>
    <w:rsid w:val="00B0013F"/>
    <w:rsid w:val="00B4149B"/>
    <w:rsid w:val="00BF4D92"/>
    <w:rsid w:val="00C23EC8"/>
    <w:rsid w:val="00D370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F0449"/>
  <w15:docId w15:val="{A31FAB84-7C3B-4602-82F1-E0372F6AC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1419"/>
      <w:jc w:val="both"/>
      <w:outlineLvl w:val="0"/>
    </w:pPr>
    <w:rPr>
      <w:rFonts w:ascii="Arial" w:eastAsia="Arial" w:hAnsi="Arial" w:cs="Arial"/>
      <w:b/>
      <w:bCs/>
      <w:sz w:val="24"/>
      <w:szCs w:val="24"/>
    </w:rPr>
  </w:style>
  <w:style w:type="paragraph" w:styleId="Ttulo2">
    <w:name w:val="heading 2"/>
    <w:basedOn w:val="Normal"/>
    <w:uiPriority w:val="1"/>
    <w:qFormat/>
    <w:pPr>
      <w:ind w:left="1885"/>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19"/>
      <w:jc w:val="both"/>
    </w:pPr>
    <w:rPr>
      <w:sz w:val="24"/>
      <w:szCs w:val="24"/>
    </w:rPr>
  </w:style>
  <w:style w:type="paragraph" w:styleId="PargrafodaLista">
    <w:name w:val="List Paragraph"/>
    <w:basedOn w:val="Normal"/>
    <w:uiPriority w:val="1"/>
    <w:qFormat/>
    <w:pPr>
      <w:ind w:left="1419"/>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footer" Target="footer8.xml"/><Relationship Id="rId39" Type="http://schemas.openxmlformats.org/officeDocument/2006/relationships/header" Target="header13.xml"/><Relationship Id="rId21" Type="http://schemas.openxmlformats.org/officeDocument/2006/relationships/header" Target="header6.xml"/><Relationship Id="rId34" Type="http://schemas.openxmlformats.org/officeDocument/2006/relationships/hyperlink" Target="http://www.portaldoempreendedor.gov.br/" TargetMode="External"/><Relationship Id="rId42" Type="http://schemas.openxmlformats.org/officeDocument/2006/relationships/footer" Target="footer14.xml"/><Relationship Id="rId47" Type="http://schemas.openxmlformats.org/officeDocument/2006/relationships/footer" Target="footer16.xml"/><Relationship Id="rId50" Type="http://schemas.openxmlformats.org/officeDocument/2006/relationships/header" Target="header18.xml"/><Relationship Id="rId55" Type="http://schemas.openxmlformats.org/officeDocument/2006/relationships/footer" Target="footer20.xm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footer" Target="footer3.xml"/><Relationship Id="rId29" Type="http://schemas.openxmlformats.org/officeDocument/2006/relationships/hyperlink" Target="https://bnc.org.br/" TargetMode="Externa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header" Target="header10.xml"/><Relationship Id="rId37" Type="http://schemas.openxmlformats.org/officeDocument/2006/relationships/header" Target="header12.xml"/><Relationship Id="rId40" Type="http://schemas.openxmlformats.org/officeDocument/2006/relationships/footer" Target="footer13.xml"/><Relationship Id="rId45" Type="http://schemas.openxmlformats.org/officeDocument/2006/relationships/hyperlink" Target="https://www.cora.com.br/blog/para-que-serve-o-ipca/" TargetMode="External"/><Relationship Id="rId53" Type="http://schemas.openxmlformats.org/officeDocument/2006/relationships/footer" Target="footer19.xml"/><Relationship Id="rId58" Type="http://schemas.openxmlformats.org/officeDocument/2006/relationships/header" Target="header22.xml"/><Relationship Id="rId5" Type="http://schemas.openxmlformats.org/officeDocument/2006/relationships/footnotes" Target="footnotes.xml"/><Relationship Id="rId61" Type="http://schemas.openxmlformats.org/officeDocument/2006/relationships/footer" Target="footer23.xml"/><Relationship Id="rId19" Type="http://schemas.openxmlformats.org/officeDocument/2006/relationships/header" Target="header5.xm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hyperlink" Target="https://bnc.org.br/" TargetMode="External"/><Relationship Id="rId30" Type="http://schemas.openxmlformats.org/officeDocument/2006/relationships/header" Target="header9.xml"/><Relationship Id="rId35" Type="http://schemas.openxmlformats.org/officeDocument/2006/relationships/header" Target="header11.xml"/><Relationship Id="rId43" Type="http://schemas.openxmlformats.org/officeDocument/2006/relationships/header" Target="header15.xml"/><Relationship Id="rId48" Type="http://schemas.openxmlformats.org/officeDocument/2006/relationships/header" Target="header17.xml"/><Relationship Id="rId56" Type="http://schemas.openxmlformats.org/officeDocument/2006/relationships/header" Target="header21.xml"/><Relationship Id="rId8" Type="http://schemas.openxmlformats.org/officeDocument/2006/relationships/hyperlink" Target="https://bnc.org.br/" TargetMode="External"/><Relationship Id="rId51" Type="http://schemas.openxmlformats.org/officeDocument/2006/relationships/footer" Target="footer18.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footer" Target="footer10.xml"/><Relationship Id="rId38" Type="http://schemas.openxmlformats.org/officeDocument/2006/relationships/footer" Target="footer12.xml"/><Relationship Id="rId46" Type="http://schemas.openxmlformats.org/officeDocument/2006/relationships/header" Target="header16.xml"/><Relationship Id="rId59" Type="http://schemas.openxmlformats.org/officeDocument/2006/relationships/footer" Target="footer22.xml"/><Relationship Id="rId20" Type="http://schemas.openxmlformats.org/officeDocument/2006/relationships/footer" Target="footer5.xml"/><Relationship Id="rId41" Type="http://schemas.openxmlformats.org/officeDocument/2006/relationships/header" Target="header14.xml"/><Relationship Id="rId54" Type="http://schemas.openxmlformats.org/officeDocument/2006/relationships/header" Target="header20.xm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hyperlink" Target="mailto:licitaca@correntina.ba.gov.br" TargetMode="External"/><Relationship Id="rId36" Type="http://schemas.openxmlformats.org/officeDocument/2006/relationships/footer" Target="footer11.xml"/><Relationship Id="rId49" Type="http://schemas.openxmlformats.org/officeDocument/2006/relationships/footer" Target="footer17.xml"/><Relationship Id="rId57" Type="http://schemas.openxmlformats.org/officeDocument/2006/relationships/footer" Target="footer21.xml"/><Relationship Id="rId10" Type="http://schemas.openxmlformats.org/officeDocument/2006/relationships/header" Target="header1.xml"/><Relationship Id="rId31" Type="http://schemas.openxmlformats.org/officeDocument/2006/relationships/footer" Target="footer9.xml"/><Relationship Id="rId44" Type="http://schemas.openxmlformats.org/officeDocument/2006/relationships/footer" Target="footer15.xml"/><Relationship Id="rId52" Type="http://schemas.openxmlformats.org/officeDocument/2006/relationships/header" Target="header19.xml"/><Relationship Id="rId60" Type="http://schemas.openxmlformats.org/officeDocument/2006/relationships/header" Target="header23.xml"/><Relationship Id="rId4" Type="http://schemas.openxmlformats.org/officeDocument/2006/relationships/webSettings" Target="webSettings.xml"/><Relationship Id="rId9" Type="http://schemas.openxmlformats.org/officeDocument/2006/relationships/hyperlink" Target="https://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117</Pages>
  <Words>30074</Words>
  <Characters>162400</Characters>
  <Application>Microsoft Office Word</Application>
  <DocSecurity>0</DocSecurity>
  <Lines>1353</Lines>
  <Paragraphs>384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2025-12-10T12:52:00Z</dcterms:created>
  <dcterms:modified xsi:type="dcterms:W3CDTF">2025-12-10T19:23:00Z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2025-12-03T00:00:00Z</vt:filetime>
  </property>
  <property fmtid="{D5CDD505-2E9C-101B-9397-08002B2CF9AE}" pid="3" name="Creator">
    <vt:lpwstr>Microsoft® Word 2016</vt:lpwstr>
  </property>
  <property fmtid="{D5CDD505-2E9C-101B-9397-08002B2CF9AE}" pid="4" name="LastSaved">
    <vt:filetime>2025-12-10T00:00:00Z</vt:filetime>
  </property>
  <property fmtid="{D5CDD505-2E9C-101B-9397-08002B2CF9AE}" pid="5" name="Producer">
    <vt:lpwstr>Microsoft® Word 2016</vt:lpwstr>
  </property>
</Properties>
</file>