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37E291E8" w:rsidR="00CA24FB" w:rsidRPr="00B06AAE" w:rsidRDefault="00CA24FB" w:rsidP="00235187">
      <w:pPr>
        <w:jc w:val="center"/>
        <w:rPr>
          <w:rFonts w:ascii="Arial" w:hAnsi="Arial" w:cs="Arial"/>
          <w:b/>
          <w:bCs/>
          <w:color w:val="000000"/>
        </w:rPr>
      </w:pPr>
      <w:r w:rsidRPr="00C47D4C">
        <w:rPr>
          <w:rFonts w:ascii="Arial" w:hAnsi="Arial" w:cs="Arial"/>
          <w:b/>
          <w:bCs/>
          <w:color w:val="000000"/>
        </w:rPr>
        <w:t xml:space="preserve">PREGÃO </w:t>
      </w:r>
      <w:r w:rsidRPr="00B06AAE">
        <w:rPr>
          <w:rFonts w:ascii="Arial" w:hAnsi="Arial" w:cs="Arial"/>
          <w:b/>
          <w:bCs/>
          <w:color w:val="000000"/>
        </w:rPr>
        <w:t xml:space="preserve">ELETRÔNICO Nº </w:t>
      </w:r>
      <w:r w:rsidR="00B06AAE" w:rsidRPr="00B06AAE">
        <w:rPr>
          <w:rFonts w:ascii="Arial" w:hAnsi="Arial" w:cs="Arial"/>
          <w:b/>
          <w:bCs/>
          <w:color w:val="000000"/>
        </w:rPr>
        <w:t>PE015</w:t>
      </w:r>
      <w:r w:rsidRPr="00B06AAE">
        <w:rPr>
          <w:rFonts w:ascii="Arial" w:hAnsi="Arial" w:cs="Arial"/>
          <w:b/>
          <w:bCs/>
          <w:color w:val="000000"/>
        </w:rPr>
        <w:t>/</w:t>
      </w:r>
      <w:r w:rsidR="00017F7B" w:rsidRPr="00B06AAE">
        <w:rPr>
          <w:rFonts w:ascii="Arial" w:hAnsi="Arial" w:cs="Arial"/>
          <w:b/>
          <w:bCs/>
          <w:color w:val="000000"/>
        </w:rPr>
        <w:t>2023</w:t>
      </w:r>
    </w:p>
    <w:p w14:paraId="20681B04" w14:textId="77777777" w:rsidR="00015373" w:rsidRPr="00B06AAE" w:rsidRDefault="00015373" w:rsidP="00235187">
      <w:pPr>
        <w:jc w:val="center"/>
        <w:rPr>
          <w:rFonts w:ascii="Arial" w:hAnsi="Arial" w:cs="Arial"/>
          <w:b/>
          <w:bCs/>
          <w:color w:val="000000"/>
        </w:rPr>
      </w:pPr>
    </w:p>
    <w:p w14:paraId="31CF237B" w14:textId="25F6779D" w:rsidR="00CA24FB" w:rsidRDefault="00CA24FB" w:rsidP="00235187">
      <w:pPr>
        <w:jc w:val="center"/>
        <w:rPr>
          <w:rFonts w:ascii="Arial" w:hAnsi="Arial" w:cs="Arial"/>
          <w:bCs/>
          <w:color w:val="000000"/>
        </w:rPr>
      </w:pPr>
      <w:r w:rsidRPr="00B06AAE">
        <w:rPr>
          <w:rFonts w:ascii="Arial" w:hAnsi="Arial" w:cs="Arial"/>
          <w:bCs/>
          <w:color w:val="000000"/>
        </w:rPr>
        <w:t>(Processo Administrativo n°</w:t>
      </w:r>
      <w:r w:rsidR="003155CD" w:rsidRPr="00B06AAE">
        <w:rPr>
          <w:rFonts w:ascii="Arial" w:hAnsi="Arial" w:cs="Arial"/>
          <w:bCs/>
          <w:color w:val="000000"/>
        </w:rPr>
        <w:t xml:space="preserve"> </w:t>
      </w:r>
      <w:r w:rsidR="00B06AAE" w:rsidRPr="00B06AAE">
        <w:rPr>
          <w:rFonts w:ascii="Arial" w:hAnsi="Arial" w:cs="Arial"/>
          <w:bCs/>
          <w:color w:val="000000"/>
        </w:rPr>
        <w:t>192</w:t>
      </w:r>
      <w:r w:rsidR="003155CD" w:rsidRPr="00B06AAE">
        <w:rPr>
          <w:rFonts w:ascii="Arial" w:hAnsi="Arial" w:cs="Arial"/>
          <w:bCs/>
          <w:color w:val="000000"/>
        </w:rPr>
        <w:t>/</w:t>
      </w:r>
      <w:r w:rsidR="00017F7B" w:rsidRPr="00B06AAE">
        <w:rPr>
          <w:rFonts w:ascii="Arial" w:hAnsi="Arial" w:cs="Arial"/>
          <w:bCs/>
          <w:color w:val="000000"/>
        </w:rPr>
        <w:t>2023</w:t>
      </w:r>
      <w:r w:rsidRPr="00B06AAE">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3ED4FB74"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do</w:t>
      </w:r>
      <w:r w:rsidR="0035692C">
        <w:rPr>
          <w:rFonts w:ascii="Arial" w:eastAsia="Times New Roman" w:hAnsi="Arial" w:cs="Arial"/>
        </w:rPr>
        <w:t>s</w:t>
      </w:r>
      <w:r w:rsidR="00C136A2" w:rsidRPr="006A6FB7">
        <w:rPr>
          <w:rFonts w:ascii="Arial" w:eastAsia="Times New Roman" w:hAnsi="Arial" w:cs="Arial"/>
        </w:rPr>
        <w:t xml:space="preserve"> </w:t>
      </w:r>
      <w:r w:rsidR="00015373" w:rsidRPr="0066210A">
        <w:rPr>
          <w:rFonts w:ascii="Arial" w:eastAsia="Times New Roman" w:hAnsi="Arial" w:cs="Arial"/>
        </w:rPr>
        <w:t>Decreto</w:t>
      </w:r>
      <w:r w:rsidR="0035692C">
        <w:rPr>
          <w:rFonts w:ascii="Arial" w:eastAsia="Times New Roman" w:hAnsi="Arial" w:cs="Arial"/>
        </w:rPr>
        <w:t>s</w:t>
      </w:r>
      <w:r w:rsidR="00015373" w:rsidRPr="0066210A">
        <w:rPr>
          <w:rFonts w:ascii="Arial" w:eastAsia="Times New Roman" w:hAnsi="Arial" w:cs="Arial"/>
        </w:rPr>
        <w:t xml:space="preserve"> </w:t>
      </w:r>
      <w:r w:rsidR="0035692C">
        <w:rPr>
          <w:rFonts w:ascii="Arial" w:eastAsia="Times New Roman" w:hAnsi="Arial" w:cs="Arial"/>
        </w:rPr>
        <w:t xml:space="preserve">Municipais </w:t>
      </w:r>
      <w:r w:rsidR="00015373" w:rsidRPr="0066210A">
        <w:rPr>
          <w:rFonts w:ascii="Arial" w:eastAsia="Times New Roman" w:hAnsi="Arial" w:cs="Arial"/>
        </w:rPr>
        <w:t>nº 828, de 17 de setembro de 2014</w:t>
      </w:r>
      <w:r w:rsidR="0035692C">
        <w:rPr>
          <w:rFonts w:ascii="Arial" w:eastAsia="Times New Roman" w:hAnsi="Arial" w:cs="Arial"/>
        </w:rPr>
        <w:t>, e, 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w:t>
      </w:r>
      <w:r w:rsidR="00B06AAE">
        <w:rPr>
          <w:rFonts w:ascii="Arial" w:hAnsi="Arial" w:cs="Arial"/>
          <w:color w:val="000000"/>
        </w:rPr>
        <w:t>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59E3D93F" w:rsidR="002C6B79" w:rsidRPr="00940662" w:rsidRDefault="002C6B79" w:rsidP="002C6B79">
      <w:pPr>
        <w:snapToGrid w:val="0"/>
        <w:spacing w:after="120" w:line="276" w:lineRule="auto"/>
        <w:ind w:right="-30"/>
        <w:jc w:val="both"/>
        <w:rPr>
          <w:rFonts w:ascii="Arial" w:eastAsia="Arial" w:hAnsi="Arial" w:cs="Arial"/>
          <w:color w:val="000000" w:themeColor="text1"/>
        </w:rPr>
      </w:pPr>
      <w:r w:rsidRPr="00940662">
        <w:rPr>
          <w:rFonts w:ascii="Arial" w:eastAsia="Arial" w:hAnsi="Arial" w:cs="Arial"/>
          <w:b/>
          <w:color w:val="000000" w:themeColor="text1"/>
        </w:rPr>
        <w:t>RECEBIMENTO DAS PROPOSTAS:</w:t>
      </w:r>
      <w:r w:rsidRPr="00940662">
        <w:rPr>
          <w:rFonts w:ascii="Arial" w:eastAsia="Arial" w:hAnsi="Arial" w:cs="Arial"/>
          <w:color w:val="000000" w:themeColor="text1"/>
        </w:rPr>
        <w:t xml:space="preserve"> Das </w:t>
      </w:r>
      <w:r w:rsidR="0020471F" w:rsidRPr="00940662">
        <w:rPr>
          <w:rFonts w:ascii="Arial" w:eastAsia="Arial" w:hAnsi="Arial" w:cs="Arial"/>
          <w:color w:val="000000" w:themeColor="text1"/>
        </w:rPr>
        <w:t>08</w:t>
      </w:r>
      <w:r w:rsidRPr="00940662">
        <w:rPr>
          <w:rFonts w:ascii="Arial" w:eastAsia="Arial" w:hAnsi="Arial" w:cs="Arial"/>
          <w:color w:val="000000" w:themeColor="text1"/>
        </w:rPr>
        <w:t>:</w:t>
      </w:r>
      <w:r w:rsidR="0035570A" w:rsidRPr="00940662">
        <w:rPr>
          <w:rFonts w:ascii="Arial" w:eastAsia="Arial" w:hAnsi="Arial" w:cs="Arial"/>
          <w:color w:val="000000" w:themeColor="text1"/>
        </w:rPr>
        <w:t>00</w:t>
      </w:r>
      <w:r w:rsidRPr="00940662">
        <w:rPr>
          <w:rFonts w:ascii="Arial" w:eastAsia="Arial" w:hAnsi="Arial" w:cs="Arial"/>
          <w:color w:val="000000" w:themeColor="text1"/>
        </w:rPr>
        <w:t xml:space="preserve"> horas do dia </w:t>
      </w:r>
      <w:r w:rsidR="0020471F" w:rsidRPr="00940662">
        <w:rPr>
          <w:rFonts w:ascii="Arial" w:eastAsia="Arial" w:hAnsi="Arial" w:cs="Arial"/>
          <w:color w:val="000000" w:themeColor="text1"/>
        </w:rPr>
        <w:t>2</w:t>
      </w:r>
      <w:r w:rsidR="00940662" w:rsidRPr="00940662">
        <w:rPr>
          <w:rFonts w:ascii="Arial" w:eastAsia="Arial" w:hAnsi="Arial" w:cs="Arial"/>
          <w:color w:val="000000" w:themeColor="text1"/>
        </w:rPr>
        <w:t>8</w:t>
      </w:r>
      <w:r w:rsidRPr="00940662">
        <w:rPr>
          <w:rFonts w:ascii="Arial" w:eastAsia="Arial" w:hAnsi="Arial" w:cs="Arial"/>
          <w:color w:val="000000" w:themeColor="text1"/>
        </w:rPr>
        <w:t>/</w:t>
      </w:r>
      <w:r w:rsidR="0020471F" w:rsidRPr="00940662">
        <w:rPr>
          <w:rFonts w:ascii="Arial" w:eastAsia="Arial" w:hAnsi="Arial" w:cs="Arial"/>
          <w:color w:val="000000" w:themeColor="text1"/>
        </w:rPr>
        <w:t>04</w:t>
      </w:r>
      <w:r w:rsidRPr="00940662">
        <w:rPr>
          <w:rFonts w:ascii="Arial" w:eastAsia="Arial" w:hAnsi="Arial" w:cs="Arial"/>
          <w:color w:val="000000" w:themeColor="text1"/>
        </w:rPr>
        <w:t>/</w:t>
      </w:r>
      <w:r w:rsidR="00017F7B" w:rsidRPr="00940662">
        <w:rPr>
          <w:rFonts w:ascii="Arial" w:eastAsia="Arial" w:hAnsi="Arial" w:cs="Arial"/>
          <w:color w:val="000000" w:themeColor="text1"/>
        </w:rPr>
        <w:t>2023</w:t>
      </w:r>
      <w:r w:rsidR="0035570A" w:rsidRPr="00940662">
        <w:rPr>
          <w:rFonts w:ascii="Arial" w:eastAsia="Arial" w:hAnsi="Arial" w:cs="Arial"/>
          <w:color w:val="000000" w:themeColor="text1"/>
        </w:rPr>
        <w:t xml:space="preserve"> às </w:t>
      </w:r>
      <w:r w:rsidR="0020471F" w:rsidRPr="00940662">
        <w:rPr>
          <w:rFonts w:ascii="Arial" w:eastAsia="Arial" w:hAnsi="Arial" w:cs="Arial"/>
          <w:color w:val="000000" w:themeColor="text1"/>
        </w:rPr>
        <w:t>08</w:t>
      </w:r>
      <w:r w:rsidR="0035570A" w:rsidRPr="00940662">
        <w:rPr>
          <w:rFonts w:ascii="Arial" w:eastAsia="Arial" w:hAnsi="Arial" w:cs="Arial"/>
          <w:color w:val="000000" w:themeColor="text1"/>
        </w:rPr>
        <w:t xml:space="preserve">:00 do dia </w:t>
      </w:r>
      <w:r w:rsidR="0020471F" w:rsidRPr="00940662">
        <w:rPr>
          <w:rFonts w:ascii="Arial" w:eastAsia="Arial" w:hAnsi="Arial" w:cs="Arial"/>
          <w:color w:val="000000" w:themeColor="text1"/>
        </w:rPr>
        <w:t>11</w:t>
      </w:r>
      <w:r w:rsidR="0035570A" w:rsidRPr="00940662">
        <w:rPr>
          <w:rFonts w:ascii="Arial" w:eastAsia="Arial" w:hAnsi="Arial" w:cs="Arial"/>
          <w:color w:val="000000" w:themeColor="text1"/>
        </w:rPr>
        <w:t>/</w:t>
      </w:r>
      <w:r w:rsidR="0020471F" w:rsidRPr="00940662">
        <w:rPr>
          <w:rFonts w:ascii="Arial" w:eastAsia="Arial" w:hAnsi="Arial" w:cs="Arial"/>
          <w:color w:val="000000" w:themeColor="text1"/>
        </w:rPr>
        <w:t>05</w:t>
      </w:r>
      <w:r w:rsidR="0035570A" w:rsidRPr="00940662">
        <w:rPr>
          <w:rFonts w:ascii="Arial" w:eastAsia="Arial" w:hAnsi="Arial" w:cs="Arial"/>
          <w:color w:val="000000" w:themeColor="text1"/>
        </w:rPr>
        <w:t>/</w:t>
      </w:r>
      <w:r w:rsidR="00017F7B" w:rsidRPr="00940662">
        <w:rPr>
          <w:rFonts w:ascii="Arial" w:eastAsia="Arial" w:hAnsi="Arial" w:cs="Arial"/>
          <w:color w:val="000000" w:themeColor="text1"/>
        </w:rPr>
        <w:t>2023</w:t>
      </w:r>
      <w:r w:rsidRPr="00940662">
        <w:rPr>
          <w:rFonts w:ascii="Arial" w:eastAsia="Arial" w:hAnsi="Arial" w:cs="Arial"/>
          <w:color w:val="000000" w:themeColor="text1"/>
        </w:rPr>
        <w:t>.</w:t>
      </w:r>
    </w:p>
    <w:p w14:paraId="5C2AD51A" w14:textId="11BAC857" w:rsidR="002C6B79" w:rsidRPr="00940662" w:rsidRDefault="002C6B79" w:rsidP="002C6B79">
      <w:pPr>
        <w:snapToGrid w:val="0"/>
        <w:spacing w:after="120" w:line="276" w:lineRule="auto"/>
        <w:ind w:right="-30"/>
        <w:jc w:val="both"/>
        <w:rPr>
          <w:rFonts w:ascii="Arial" w:eastAsia="Arial" w:hAnsi="Arial" w:cs="Arial"/>
          <w:color w:val="000000" w:themeColor="text1"/>
        </w:rPr>
      </w:pPr>
      <w:r w:rsidRPr="00940662">
        <w:rPr>
          <w:rFonts w:ascii="Arial" w:eastAsia="Arial" w:hAnsi="Arial" w:cs="Arial"/>
          <w:b/>
          <w:color w:val="000000" w:themeColor="text1"/>
        </w:rPr>
        <w:t>ABERTURA E JULGAMENTO DAS PROPOSTAS:</w:t>
      </w:r>
      <w:r w:rsidRPr="00940662">
        <w:rPr>
          <w:rFonts w:ascii="Arial" w:eastAsia="Arial" w:hAnsi="Arial" w:cs="Arial"/>
          <w:color w:val="000000" w:themeColor="text1"/>
        </w:rPr>
        <w:t xml:space="preserve"> Das </w:t>
      </w:r>
      <w:r w:rsidR="0020471F" w:rsidRPr="00940662">
        <w:rPr>
          <w:rFonts w:ascii="Arial" w:eastAsia="Arial" w:hAnsi="Arial" w:cs="Arial"/>
          <w:color w:val="000000" w:themeColor="text1"/>
        </w:rPr>
        <w:t>08</w:t>
      </w:r>
      <w:r w:rsidRPr="00940662">
        <w:rPr>
          <w:rFonts w:ascii="Arial" w:eastAsia="Arial" w:hAnsi="Arial" w:cs="Arial"/>
          <w:color w:val="000000" w:themeColor="text1"/>
        </w:rPr>
        <w:t>:</w:t>
      </w:r>
      <w:r w:rsidR="0035570A" w:rsidRPr="00940662">
        <w:rPr>
          <w:rFonts w:ascii="Arial" w:eastAsia="Arial" w:hAnsi="Arial" w:cs="Arial"/>
          <w:color w:val="000000" w:themeColor="text1"/>
        </w:rPr>
        <w:t>00</w:t>
      </w:r>
      <w:r w:rsidRPr="00940662">
        <w:rPr>
          <w:rFonts w:ascii="Arial" w:eastAsia="Arial" w:hAnsi="Arial" w:cs="Arial"/>
          <w:color w:val="000000" w:themeColor="text1"/>
        </w:rPr>
        <w:t xml:space="preserve"> às </w:t>
      </w:r>
      <w:r w:rsidR="0035570A" w:rsidRPr="00940662">
        <w:rPr>
          <w:rFonts w:ascii="Arial" w:eastAsia="Arial" w:hAnsi="Arial" w:cs="Arial"/>
          <w:color w:val="000000" w:themeColor="text1"/>
        </w:rPr>
        <w:t>1</w:t>
      </w:r>
      <w:r w:rsidR="0020471F" w:rsidRPr="00940662">
        <w:rPr>
          <w:rFonts w:ascii="Arial" w:eastAsia="Arial" w:hAnsi="Arial" w:cs="Arial"/>
          <w:color w:val="000000" w:themeColor="text1"/>
        </w:rPr>
        <w:t>0</w:t>
      </w:r>
      <w:r w:rsidRPr="00940662">
        <w:rPr>
          <w:rFonts w:ascii="Arial" w:eastAsia="Arial" w:hAnsi="Arial" w:cs="Arial"/>
          <w:color w:val="000000" w:themeColor="text1"/>
        </w:rPr>
        <w:t>:</w:t>
      </w:r>
      <w:r w:rsidR="0035570A" w:rsidRPr="00940662">
        <w:rPr>
          <w:rFonts w:ascii="Arial" w:eastAsia="Arial" w:hAnsi="Arial" w:cs="Arial"/>
          <w:color w:val="000000" w:themeColor="text1"/>
        </w:rPr>
        <w:t>00</w:t>
      </w:r>
      <w:r w:rsidRPr="00940662">
        <w:rPr>
          <w:rFonts w:ascii="Arial" w:eastAsia="Arial" w:hAnsi="Arial" w:cs="Arial"/>
          <w:color w:val="000000" w:themeColor="text1"/>
        </w:rPr>
        <w:t xml:space="preserve"> horas do dia </w:t>
      </w:r>
      <w:r w:rsidR="0020471F" w:rsidRPr="00940662">
        <w:rPr>
          <w:rFonts w:ascii="Arial" w:eastAsia="Arial" w:hAnsi="Arial" w:cs="Arial"/>
          <w:color w:val="000000" w:themeColor="text1"/>
        </w:rPr>
        <w:t>11</w:t>
      </w:r>
      <w:r w:rsidRPr="00940662">
        <w:rPr>
          <w:rFonts w:ascii="Arial" w:eastAsia="Arial" w:hAnsi="Arial" w:cs="Arial"/>
          <w:color w:val="000000" w:themeColor="text1"/>
        </w:rPr>
        <w:t>/</w:t>
      </w:r>
      <w:r w:rsidR="0020471F" w:rsidRPr="00940662">
        <w:rPr>
          <w:rFonts w:ascii="Arial" w:eastAsia="Arial" w:hAnsi="Arial" w:cs="Arial"/>
          <w:color w:val="000000" w:themeColor="text1"/>
        </w:rPr>
        <w:t>05</w:t>
      </w:r>
      <w:r w:rsidRPr="00940662">
        <w:rPr>
          <w:rFonts w:ascii="Arial" w:eastAsia="Arial" w:hAnsi="Arial" w:cs="Arial"/>
          <w:color w:val="000000" w:themeColor="text1"/>
        </w:rPr>
        <w:t>/</w:t>
      </w:r>
      <w:r w:rsidR="00017F7B" w:rsidRPr="00940662">
        <w:rPr>
          <w:rFonts w:ascii="Arial" w:eastAsia="Arial" w:hAnsi="Arial" w:cs="Arial"/>
          <w:color w:val="000000" w:themeColor="text1"/>
        </w:rPr>
        <w:t>2023</w:t>
      </w:r>
      <w:r w:rsidRPr="00940662">
        <w:rPr>
          <w:rFonts w:ascii="Arial" w:eastAsia="Arial" w:hAnsi="Arial" w:cs="Arial"/>
          <w:color w:val="000000" w:themeColor="text1"/>
        </w:rPr>
        <w:t>.</w:t>
      </w:r>
    </w:p>
    <w:p w14:paraId="723E3EC7" w14:textId="02E9BB22" w:rsidR="002C6B79" w:rsidRPr="00940662" w:rsidRDefault="002C6B79" w:rsidP="002C6B79">
      <w:pPr>
        <w:snapToGrid w:val="0"/>
        <w:spacing w:after="120" w:line="276" w:lineRule="auto"/>
        <w:ind w:right="-30"/>
        <w:jc w:val="both"/>
        <w:rPr>
          <w:rFonts w:ascii="Arial" w:eastAsia="Arial" w:hAnsi="Arial" w:cs="Arial"/>
          <w:color w:val="000000" w:themeColor="text1"/>
        </w:rPr>
      </w:pPr>
      <w:r w:rsidRPr="00940662">
        <w:rPr>
          <w:rFonts w:ascii="Arial" w:eastAsia="Arial" w:hAnsi="Arial" w:cs="Arial"/>
          <w:b/>
          <w:color w:val="000000" w:themeColor="text1"/>
        </w:rPr>
        <w:t>INÍCIO DA SESSÃO DE DISPUTA DE PREÇOS:</w:t>
      </w:r>
      <w:r w:rsidRPr="00940662">
        <w:rPr>
          <w:rFonts w:ascii="Arial" w:eastAsia="Arial" w:hAnsi="Arial" w:cs="Arial"/>
          <w:color w:val="000000" w:themeColor="text1"/>
        </w:rPr>
        <w:t xml:space="preserve"> </w:t>
      </w:r>
      <w:r w:rsidR="00FF0FA5" w:rsidRPr="00940662">
        <w:rPr>
          <w:rFonts w:ascii="Arial" w:eastAsia="Arial" w:hAnsi="Arial" w:cs="Arial"/>
          <w:color w:val="000000" w:themeColor="text1"/>
        </w:rPr>
        <w:t>Á</w:t>
      </w:r>
      <w:r w:rsidRPr="00940662">
        <w:rPr>
          <w:rFonts w:ascii="Arial" w:eastAsia="Arial" w:hAnsi="Arial" w:cs="Arial"/>
          <w:color w:val="000000" w:themeColor="text1"/>
        </w:rPr>
        <w:t xml:space="preserve">s </w:t>
      </w:r>
      <w:r w:rsidR="0035570A" w:rsidRPr="00940662">
        <w:rPr>
          <w:rFonts w:ascii="Arial" w:eastAsia="Arial" w:hAnsi="Arial" w:cs="Arial"/>
          <w:color w:val="000000" w:themeColor="text1"/>
        </w:rPr>
        <w:t>1</w:t>
      </w:r>
      <w:r w:rsidR="0020471F" w:rsidRPr="00940662">
        <w:rPr>
          <w:rFonts w:ascii="Arial" w:eastAsia="Arial" w:hAnsi="Arial" w:cs="Arial"/>
          <w:color w:val="000000" w:themeColor="text1"/>
        </w:rPr>
        <w:t>1</w:t>
      </w:r>
      <w:r w:rsidRPr="00940662">
        <w:rPr>
          <w:rFonts w:ascii="Arial" w:eastAsia="Arial" w:hAnsi="Arial" w:cs="Arial"/>
          <w:color w:val="000000" w:themeColor="text1"/>
        </w:rPr>
        <w:t>:</w:t>
      </w:r>
      <w:r w:rsidR="0035570A" w:rsidRPr="00940662">
        <w:rPr>
          <w:rFonts w:ascii="Arial" w:eastAsia="Arial" w:hAnsi="Arial" w:cs="Arial"/>
          <w:color w:val="000000" w:themeColor="text1"/>
        </w:rPr>
        <w:t>00</w:t>
      </w:r>
      <w:r w:rsidRPr="00940662">
        <w:rPr>
          <w:rFonts w:ascii="Arial" w:eastAsia="Arial" w:hAnsi="Arial" w:cs="Arial"/>
          <w:color w:val="000000" w:themeColor="text1"/>
        </w:rPr>
        <w:t xml:space="preserve"> </w:t>
      </w:r>
      <w:proofErr w:type="gramStart"/>
      <w:r w:rsidRPr="00940662">
        <w:rPr>
          <w:rFonts w:ascii="Arial" w:eastAsia="Arial" w:hAnsi="Arial" w:cs="Arial"/>
          <w:color w:val="000000" w:themeColor="text1"/>
        </w:rPr>
        <w:t>horas  do</w:t>
      </w:r>
      <w:proofErr w:type="gramEnd"/>
      <w:r w:rsidRPr="00940662">
        <w:rPr>
          <w:rFonts w:ascii="Arial" w:eastAsia="Arial" w:hAnsi="Arial" w:cs="Arial"/>
          <w:color w:val="000000" w:themeColor="text1"/>
        </w:rPr>
        <w:t xml:space="preserve"> dia </w:t>
      </w:r>
      <w:r w:rsidR="0020471F" w:rsidRPr="00940662">
        <w:rPr>
          <w:rFonts w:ascii="Arial" w:eastAsia="Arial" w:hAnsi="Arial" w:cs="Arial"/>
          <w:color w:val="000000" w:themeColor="text1"/>
        </w:rPr>
        <w:t>11</w:t>
      </w:r>
      <w:r w:rsidRPr="00940662">
        <w:rPr>
          <w:rFonts w:ascii="Arial" w:eastAsia="Arial" w:hAnsi="Arial" w:cs="Arial"/>
          <w:color w:val="000000" w:themeColor="text1"/>
        </w:rPr>
        <w:t>/</w:t>
      </w:r>
      <w:r w:rsidR="0020471F" w:rsidRPr="00940662">
        <w:rPr>
          <w:rFonts w:ascii="Arial" w:eastAsia="Arial" w:hAnsi="Arial" w:cs="Arial"/>
          <w:color w:val="000000" w:themeColor="text1"/>
        </w:rPr>
        <w:t>05</w:t>
      </w:r>
      <w:r w:rsidRPr="00940662">
        <w:rPr>
          <w:rFonts w:ascii="Arial" w:eastAsia="Arial" w:hAnsi="Arial" w:cs="Arial"/>
          <w:color w:val="000000" w:themeColor="text1"/>
        </w:rPr>
        <w:t>/</w:t>
      </w:r>
      <w:r w:rsidR="00017F7B" w:rsidRPr="00940662">
        <w:rPr>
          <w:rFonts w:ascii="Arial" w:eastAsia="Arial" w:hAnsi="Arial" w:cs="Arial"/>
          <w:color w:val="000000" w:themeColor="text1"/>
        </w:rPr>
        <w:t>2023</w:t>
      </w:r>
      <w:r w:rsidRPr="00940662">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940662">
        <w:rPr>
          <w:rFonts w:ascii="Arial" w:eastAsia="Arial" w:hAnsi="Arial" w:cs="Arial"/>
          <w:b/>
          <w:color w:val="000000" w:themeColor="text1"/>
        </w:rPr>
        <w:t>REFERÊNCIA DE TEMPO:</w:t>
      </w:r>
      <w:r w:rsidRPr="00940662">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0A3E8286"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4F68C1">
        <w:rPr>
          <w:rFonts w:ascii="Arial" w:hAnsi="Arial" w:cs="Arial"/>
          <w:color w:val="000000"/>
        </w:rPr>
        <w:t>eventual contratação de empresa do ramo pertinente, visando a confecção, molde e instalação de próteses dentárias totais e parciais removíveis em pacientes carentes do município</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56FD6C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20471F">
        <w:rPr>
          <w:rFonts w:ascii="Arial" w:hAnsi="Arial" w:cs="Arial"/>
        </w:rPr>
        <w:t xml:space="preserve">em </w:t>
      </w:r>
      <w:r w:rsidR="00D958D9" w:rsidRPr="0020471F">
        <w:rPr>
          <w:rFonts w:ascii="Arial" w:hAnsi="Arial" w:cs="Arial"/>
        </w:rPr>
        <w:t>lote</w:t>
      </w:r>
      <w:r w:rsidR="009F19BB" w:rsidRPr="0020471F">
        <w:rPr>
          <w:rFonts w:ascii="Arial" w:hAnsi="Arial" w:cs="Arial"/>
        </w:rPr>
        <w:t xml:space="preserve"> único</w:t>
      </w:r>
      <w:r w:rsidRPr="00015373">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6092643B" w14:textId="77777777" w:rsidR="009F19BB" w:rsidRPr="00C47D4C" w:rsidRDefault="009F19BB"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lastRenderedPageBreak/>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B06AAE" w:rsidRDefault="00A374EB" w:rsidP="00D47215">
      <w:pPr>
        <w:numPr>
          <w:ilvl w:val="2"/>
          <w:numId w:val="11"/>
        </w:numPr>
        <w:tabs>
          <w:tab w:val="left" w:pos="1440"/>
        </w:tabs>
        <w:autoSpaceDE w:val="0"/>
        <w:snapToGrid w:val="0"/>
        <w:ind w:left="567" w:firstLine="0"/>
        <w:jc w:val="both"/>
        <w:rPr>
          <w:rFonts w:ascii="Arial" w:hAnsi="Arial" w:cs="Arial"/>
          <w:i/>
        </w:rPr>
      </w:pPr>
      <w:r w:rsidRPr="00B06AAE">
        <w:rPr>
          <w:rFonts w:ascii="Arial" w:hAnsi="Arial" w:cs="Arial"/>
          <w:i/>
        </w:rPr>
        <w:t>V</w:t>
      </w:r>
      <w:r w:rsidR="00CA24FB" w:rsidRPr="00B06AAE">
        <w:rPr>
          <w:rFonts w:ascii="Arial" w:hAnsi="Arial" w:cs="Arial"/>
          <w:i/>
        </w:rPr>
        <w:t>alor</w:t>
      </w:r>
      <w:r w:rsidRPr="00B06AAE">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794DE58"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3C8466D7"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015373">
        <w:rPr>
          <w:rFonts w:ascii="Arial" w:hAnsi="Arial" w:cs="Arial"/>
        </w:rPr>
        <w:t>disputa “aberto”,</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658B21CD" w:rsidR="00F93CB2" w:rsidRPr="009F19B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1EFB02F6" w14:textId="77777777" w:rsidR="009F19BB" w:rsidRPr="007852C1" w:rsidRDefault="009F19BB" w:rsidP="009F19BB">
      <w:pPr>
        <w:jc w:val="both"/>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77777777" w:rsidR="00DD05AA" w:rsidRPr="0092217B"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t>Caso o licitante não apresente lances, concorrerá com o valor de sua proposta.</w:t>
      </w:r>
    </w:p>
    <w:p w14:paraId="4E4CD35A" w14:textId="77777777" w:rsidR="0092217B" w:rsidRPr="00063E31" w:rsidRDefault="0092217B" w:rsidP="0092217B">
      <w:pPr>
        <w:jc w:val="both"/>
        <w:rPr>
          <w:rFonts w:ascii="Arial" w:eastAsia="Times New Roman" w:hAnsi="Arial" w:cs="Arial"/>
          <w:iCs/>
        </w:rPr>
      </w:pPr>
    </w:p>
    <w:p w14:paraId="7797D0B7" w14:textId="5FB08E99"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63E31">
        <w:rPr>
          <w:rFonts w:ascii="Arial" w:hAnsi="Arial" w:cs="Arial"/>
          <w:color w:val="000000"/>
          <w:lang w:eastAsia="en-US"/>
        </w:rPr>
        <w:t>arts</w:t>
      </w:r>
      <w:proofErr w:type="spellEnd"/>
      <w:r w:rsidRPr="00063E31">
        <w:rPr>
          <w:rFonts w:ascii="Arial" w:hAnsi="Arial" w:cs="Arial"/>
          <w:color w:val="000000"/>
          <w:lang w:eastAsia="en-US"/>
        </w:rPr>
        <w:t xml:space="preserve">. 44 e 45 da LC nº 123, de 2006, regulamentada </w:t>
      </w:r>
      <w:r w:rsidRPr="00B06AAE">
        <w:rPr>
          <w:rFonts w:ascii="Arial" w:hAnsi="Arial" w:cs="Arial"/>
          <w:color w:val="000000"/>
          <w:lang w:eastAsia="en-US"/>
        </w:rPr>
        <w:t>pelo Decreto nº 8.538, de 2</w:t>
      </w:r>
      <w:r w:rsidR="00B06AAE" w:rsidRPr="00B06AAE">
        <w:rPr>
          <w:rFonts w:ascii="Arial" w:hAnsi="Arial" w:cs="Arial"/>
          <w:color w:val="000000"/>
          <w:lang w:eastAsia="en-US"/>
        </w:rPr>
        <w:t>015</w:t>
      </w:r>
      <w:r w:rsidRPr="00063E31">
        <w:rPr>
          <w:rFonts w:ascii="Arial" w:hAnsi="Arial" w:cs="Arial"/>
          <w:color w:val="000000"/>
          <w:lang w:eastAsia="en-US"/>
        </w:rPr>
        <w:t>.</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71C0B85F"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w:t>
      </w:r>
      <w:r w:rsidR="00017F7B">
        <w:rPr>
          <w:rFonts w:ascii="Arial" w:hAnsi="Arial" w:cs="Arial"/>
          <w:color w:val="000000"/>
          <w:lang w:eastAsia="en-US"/>
        </w:rPr>
        <w:t>60 da lei federal nº 14.133/2021</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675F24FE" w:rsidR="00342CB9" w:rsidRPr="00EB2EE3" w:rsidRDefault="00342CB9" w:rsidP="00416E41">
      <w:pPr>
        <w:pStyle w:val="PargrafodaLista"/>
        <w:ind w:left="0"/>
        <w:contextualSpacing w:val="0"/>
        <w:jc w:val="both"/>
        <w:rPr>
          <w:rFonts w:ascii="Arial" w:hAnsi="Arial" w:cs="Arial"/>
          <w:color w:val="000000"/>
          <w:lang w:eastAsia="en-US"/>
        </w:rPr>
      </w:pPr>
      <w:r w:rsidRPr="00EB2EE3">
        <w:rPr>
          <w:rFonts w:ascii="Arial" w:hAnsi="Arial" w:cs="Arial"/>
          <w:color w:val="000000"/>
          <w:lang w:eastAsia="en-US"/>
        </w:rPr>
        <w:t xml:space="preserve"> </w:t>
      </w: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lastRenderedPageBreak/>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015373">
        <w:rPr>
          <w:rFonts w:ascii="Arial" w:hAnsi="Arial" w:cs="Arial"/>
        </w:rPr>
        <w:t xml:space="preserve">de </w:t>
      </w:r>
      <w:r w:rsidR="00FE24FF" w:rsidRPr="009303A0">
        <w:rPr>
          <w:rFonts w:ascii="Arial" w:hAnsi="Arial" w:cs="Arial"/>
          <w:b/>
        </w:rPr>
        <w:t>02</w:t>
      </w:r>
      <w:r w:rsidRPr="009303A0">
        <w:rPr>
          <w:rFonts w:ascii="Arial" w:hAnsi="Arial" w:cs="Arial"/>
          <w:b/>
        </w:rPr>
        <w:t xml:space="preserve"> (</w:t>
      </w:r>
      <w:r w:rsidR="00FE24FF" w:rsidRPr="009303A0">
        <w:rPr>
          <w:rFonts w:ascii="Arial" w:hAnsi="Arial" w:cs="Arial"/>
          <w:b/>
        </w:rPr>
        <w:t>Duas</w:t>
      </w:r>
      <w:r w:rsidRPr="009303A0">
        <w:rPr>
          <w:rFonts w:ascii="Arial" w:hAnsi="Arial" w:cs="Arial"/>
          <w:b/>
        </w:rPr>
        <w:t>)</w:t>
      </w:r>
      <w:r w:rsidRPr="009303A0">
        <w:rPr>
          <w:rFonts w:ascii="Arial" w:hAnsi="Arial" w:cs="Arial"/>
          <w:b/>
          <w:i/>
          <w:iCs/>
          <w:color w:val="000000" w:themeColor="text1"/>
        </w:rPr>
        <w:t xml:space="preserve"> </w:t>
      </w:r>
      <w:r w:rsidRPr="009303A0">
        <w:rPr>
          <w:rFonts w:ascii="Arial" w:hAnsi="Arial" w:cs="Arial"/>
          <w:b/>
          <w:color w:val="000000" w:themeColor="text1"/>
        </w:rPr>
        <w:t>horas</w:t>
      </w:r>
      <w:r w:rsidRPr="00FE24FF">
        <w:rPr>
          <w:rFonts w:ascii="Arial" w:hAnsi="Arial" w:cs="Arial"/>
          <w:color w:val="000000" w:themeColor="text1"/>
        </w:rPr>
        <w:t xml:space="preserve">,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29D85DD9" w:rsidR="00CA24FB" w:rsidRPr="00C47D4C" w:rsidRDefault="00CA24FB" w:rsidP="00416E41">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 xml:space="preserve">as características do material ofertado, tais como marca, modelo, tipo, fabricante </w:t>
      </w:r>
      <w:r w:rsidR="0033777C" w:rsidRPr="00C47D4C">
        <w:rPr>
          <w:rFonts w:ascii="Arial" w:hAnsi="Arial" w:cs="Arial"/>
          <w:lang w:eastAsia="en-US"/>
        </w:rPr>
        <w:lastRenderedPageBreak/>
        <w:t>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7E88F592" w14:textId="15D5E9FF" w:rsidR="0033777C" w:rsidRPr="00B06AAE" w:rsidRDefault="0033777C" w:rsidP="00416E41">
      <w:pPr>
        <w:pStyle w:val="PargrafodaLista"/>
        <w:numPr>
          <w:ilvl w:val="2"/>
          <w:numId w:val="11"/>
        </w:numPr>
        <w:spacing w:before="120" w:after="120" w:line="276" w:lineRule="auto"/>
        <w:ind w:left="567" w:firstLine="0"/>
        <w:contextualSpacing w:val="0"/>
        <w:jc w:val="both"/>
        <w:rPr>
          <w:rFonts w:ascii="Arial" w:hAnsi="Arial" w:cs="Arial"/>
          <w:bCs/>
        </w:rPr>
      </w:pPr>
      <w:r w:rsidRPr="00B06AAE">
        <w:rPr>
          <w:rFonts w:ascii="Arial" w:hAnsi="Arial" w:cs="Arial"/>
          <w:bCs/>
          <w:u w:val="single"/>
        </w:rPr>
        <w:t>Caso</w:t>
      </w:r>
      <w:r w:rsidRPr="00B06AAE">
        <w:rPr>
          <w:rFonts w:ascii="Arial" w:hAnsi="Arial" w:cs="Arial"/>
          <w:bCs/>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EB2EE3" w:rsidRPr="00B06AAE">
        <w:rPr>
          <w:rFonts w:ascii="Arial" w:hAnsi="Arial" w:cs="Arial"/>
          <w:bCs/>
        </w:rPr>
        <w:t>03</w:t>
      </w:r>
      <w:r w:rsidRPr="00B06AAE">
        <w:rPr>
          <w:rFonts w:ascii="Arial" w:hAnsi="Arial" w:cs="Arial"/>
          <w:bCs/>
        </w:rPr>
        <w:t xml:space="preserve"> (</w:t>
      </w:r>
      <w:r w:rsidR="00EB2EE3" w:rsidRPr="00B06AAE">
        <w:rPr>
          <w:rFonts w:ascii="Arial" w:hAnsi="Arial" w:cs="Arial"/>
          <w:bCs/>
        </w:rPr>
        <w:t>três</w:t>
      </w:r>
      <w:r w:rsidRPr="00B06AAE">
        <w:rPr>
          <w:rFonts w:ascii="Arial" w:hAnsi="Arial" w:cs="Arial"/>
          <w:bCs/>
        </w:rPr>
        <w:t>) dias úteis contados da solicitação.</w:t>
      </w:r>
    </w:p>
    <w:p w14:paraId="5807E8B7" w14:textId="52D560DF"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Por meio de mensagem no sistema, será divulgado o local e horário de realização do procedimento para a avaliação das amostras</w:t>
      </w:r>
      <w:r w:rsidR="00F13A9A" w:rsidRPr="00C47D4C">
        <w:rPr>
          <w:rFonts w:ascii="Arial" w:hAnsi="Arial" w:cs="Arial"/>
          <w:bCs/>
        </w:rPr>
        <w:t xml:space="preserve">, </w:t>
      </w:r>
      <w:r w:rsidRPr="00C47D4C">
        <w:rPr>
          <w:rFonts w:ascii="Arial" w:hAnsi="Arial" w:cs="Arial"/>
          <w:bCs/>
        </w:rPr>
        <w:t>cuja presença será facultada a todos os interessados, incluindo os demais licitantes.</w:t>
      </w:r>
    </w:p>
    <w:p w14:paraId="4277A087" w14:textId="77777777"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416E41">
        <w:rPr>
          <w:rFonts w:ascii="Arial" w:hAnsi="Arial" w:cs="Arial"/>
          <w:bCs/>
        </w:rPr>
        <w:t>Os</w:t>
      </w:r>
      <w:r w:rsidRPr="00C47D4C">
        <w:rPr>
          <w:rFonts w:ascii="Arial" w:hAnsi="Arial" w:cs="Arial"/>
          <w:bCs/>
        </w:rPr>
        <w:t xml:space="preserve"> resultados das avaliações serão divulgados por meio de mensagem no sistema.</w:t>
      </w:r>
    </w:p>
    <w:p w14:paraId="0256320A" w14:textId="48D1B9FD"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Serão avaliados os aspectos e padrões mínimos de aceitabilidade:</w:t>
      </w:r>
    </w:p>
    <w:p w14:paraId="4B48B611" w14:textId="77777777"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No caso de não haver entrega da amostra ou ocorrer atraso na entrega, sem justificativa aceita pelo Pregoeiro, ou havendo entrega de amostra fora das especificações previstas neste Edital, a proposta do licitante será recusada.</w:t>
      </w:r>
    </w:p>
    <w:p w14:paraId="212AAFD9" w14:textId="76E35823"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67B3AA" w14:textId="2820736D" w:rsidR="0033777C" w:rsidRPr="00C47D4C" w:rsidRDefault="0033777C"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Os exemplares colocados à disposição da Administração serão tratados como protótipos, podendo ser manuseados e desmontados pela equipe t</w:t>
      </w:r>
      <w:r w:rsidR="00835378" w:rsidRPr="00C47D4C">
        <w:rPr>
          <w:rFonts w:ascii="Arial" w:hAnsi="Arial" w:cs="Arial"/>
          <w:bCs/>
        </w:rPr>
        <w:t>écnica responsável pela análise, não gerando direito a ressarcimento.</w:t>
      </w:r>
    </w:p>
    <w:p w14:paraId="44771D54" w14:textId="769564C2" w:rsidR="00014236" w:rsidRPr="00C47D4C" w:rsidRDefault="00014236"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 xml:space="preserve">Após a divulgação do resultado final da licitação, as amostras entregues deverão ser recolhidas pelos licitantes no prazo de </w:t>
      </w:r>
      <w:r w:rsidR="00EB2EE3" w:rsidRPr="00EB2EE3">
        <w:rPr>
          <w:rFonts w:ascii="Arial" w:hAnsi="Arial" w:cs="Arial"/>
          <w:bCs/>
        </w:rPr>
        <w:t>15</w:t>
      </w:r>
      <w:r w:rsidRPr="00EB2EE3">
        <w:rPr>
          <w:rFonts w:ascii="Arial" w:hAnsi="Arial" w:cs="Arial"/>
          <w:bCs/>
        </w:rPr>
        <w:t xml:space="preserve"> (</w:t>
      </w:r>
      <w:r w:rsidR="00EB2EE3" w:rsidRPr="00EB2EE3">
        <w:rPr>
          <w:rFonts w:ascii="Arial" w:hAnsi="Arial" w:cs="Arial"/>
          <w:bCs/>
        </w:rPr>
        <w:t>quinze</w:t>
      </w:r>
      <w:r w:rsidRPr="00EB2EE3">
        <w:rPr>
          <w:rFonts w:ascii="Arial" w:hAnsi="Arial" w:cs="Arial"/>
          <w:bCs/>
        </w:rPr>
        <w:t>)</w:t>
      </w:r>
      <w:r w:rsidRPr="00C47D4C">
        <w:rPr>
          <w:rFonts w:ascii="Arial" w:hAnsi="Arial" w:cs="Arial"/>
          <w:bCs/>
        </w:rPr>
        <w:t xml:space="preserve"> dias, após o qual poderão ser descartadas pela Administração, sem direito a ressarcimento.</w:t>
      </w:r>
    </w:p>
    <w:p w14:paraId="5C4764F4" w14:textId="77777777" w:rsidR="00EB2EE3" w:rsidRPr="00EB2EE3" w:rsidRDefault="0033777C" w:rsidP="008408EE">
      <w:pPr>
        <w:numPr>
          <w:ilvl w:val="3"/>
          <w:numId w:val="11"/>
        </w:numPr>
        <w:tabs>
          <w:tab w:val="left" w:pos="1440"/>
        </w:tabs>
        <w:autoSpaceDE w:val="0"/>
        <w:snapToGrid w:val="0"/>
        <w:ind w:left="1701" w:firstLine="0"/>
        <w:jc w:val="both"/>
        <w:rPr>
          <w:rFonts w:ascii="Arial" w:hAnsi="Arial" w:cs="Arial"/>
        </w:rPr>
      </w:pPr>
      <w:r w:rsidRPr="00C47D4C">
        <w:rPr>
          <w:rFonts w:ascii="Arial" w:hAnsi="Arial" w:cs="Arial"/>
          <w:bCs/>
        </w:rPr>
        <w:t xml:space="preserve"> Os licitantes deverão colocar à di</w:t>
      </w:r>
      <w:r w:rsidRPr="00416E41">
        <w:rPr>
          <w:rFonts w:ascii="Arial" w:hAnsi="Arial" w:cs="Arial"/>
          <w:bCs/>
        </w:rPr>
        <w:t>s</w:t>
      </w:r>
      <w:r w:rsidRPr="00C47D4C">
        <w:rPr>
          <w:rFonts w:ascii="Arial" w:hAnsi="Arial" w:cs="Arial"/>
          <w:bCs/>
        </w:rPr>
        <w:t>posição da Administração todas as condições indispensáveis à realização de testes e fornecer, sem ônus, os manuais impressos em língua portuguesa, necessários ao seu perfeito manuseio, quando for</w:t>
      </w:r>
      <w:r w:rsidR="00EB2EE3">
        <w:rPr>
          <w:rFonts w:ascii="Arial" w:hAnsi="Arial" w:cs="Arial"/>
          <w:bCs/>
        </w:rPr>
        <w:t>;</w:t>
      </w:r>
    </w:p>
    <w:p w14:paraId="132D68B5" w14:textId="23277FD1" w:rsidR="00EB2EE3" w:rsidRPr="009E03A1" w:rsidRDefault="00EB2EE3" w:rsidP="008408EE">
      <w:pPr>
        <w:tabs>
          <w:tab w:val="left" w:pos="1440"/>
        </w:tabs>
        <w:autoSpaceDE w:val="0"/>
        <w:snapToGrid w:val="0"/>
        <w:ind w:left="1701"/>
        <w:jc w:val="both"/>
        <w:rPr>
          <w:rFonts w:ascii="Arial" w:hAnsi="Arial" w:cs="Arial"/>
          <w:highlight w:val="yellow"/>
        </w:rPr>
      </w:pPr>
    </w:p>
    <w:p w14:paraId="2BA7D316" w14:textId="77777777" w:rsidR="007852C1" w:rsidRPr="007852C1" w:rsidRDefault="00EB2EE3" w:rsidP="008408EE">
      <w:pPr>
        <w:numPr>
          <w:ilvl w:val="3"/>
          <w:numId w:val="11"/>
        </w:numPr>
        <w:tabs>
          <w:tab w:val="left" w:pos="1440"/>
        </w:tabs>
        <w:autoSpaceDE w:val="0"/>
        <w:snapToGrid w:val="0"/>
        <w:ind w:left="1701" w:firstLine="0"/>
        <w:jc w:val="both"/>
        <w:rPr>
          <w:rFonts w:ascii="Arial" w:hAnsi="Arial" w:cs="Arial"/>
        </w:rPr>
      </w:pPr>
      <w:r w:rsidRPr="00EB2EE3">
        <w:rPr>
          <w:rFonts w:ascii="Arial" w:hAnsi="Arial" w:cs="Arial"/>
          <w:szCs w:val="15"/>
        </w:rPr>
        <w:t xml:space="preserve">As amostras deverão ser encaminhadas em embalagem que assegure a sua chegada em perfeitas condições de análise, devidamente identificadas (nome do licitante, modalidade e número da licitação), as mesmas deverão </w:t>
      </w:r>
      <w:proofErr w:type="gramStart"/>
      <w:r w:rsidRPr="00EB2EE3">
        <w:rPr>
          <w:rFonts w:ascii="Arial" w:hAnsi="Arial" w:cs="Arial"/>
          <w:szCs w:val="15"/>
        </w:rPr>
        <w:t>obedecer as</w:t>
      </w:r>
      <w:proofErr w:type="gramEnd"/>
      <w:r w:rsidRPr="00EB2EE3">
        <w:rPr>
          <w:rFonts w:ascii="Arial" w:hAnsi="Arial" w:cs="Arial"/>
          <w:szCs w:val="15"/>
        </w:rPr>
        <w:t xml:space="preserve"> marcas contidas em suas respectivas propostas. A contratante não se responsabilizará por amostra que seja entregue com embalagem danificada e/ou sem condições para análise.</w:t>
      </w:r>
    </w:p>
    <w:p w14:paraId="5F2F6BBA" w14:textId="2413EE40" w:rsidR="00014236" w:rsidRPr="00BD13E3" w:rsidRDefault="0033777C" w:rsidP="007852C1">
      <w:pPr>
        <w:tabs>
          <w:tab w:val="left" w:pos="1440"/>
        </w:tabs>
        <w:autoSpaceDE w:val="0"/>
        <w:snapToGrid w:val="0"/>
        <w:jc w:val="both"/>
        <w:rPr>
          <w:rFonts w:ascii="Arial" w:hAnsi="Arial" w:cs="Arial"/>
        </w:rPr>
      </w:pPr>
      <w:r w:rsidRPr="00EB2EE3">
        <w:rPr>
          <w:rFonts w:ascii="Arial" w:hAnsi="Arial" w:cs="Arial"/>
          <w:bCs/>
        </w:rPr>
        <w:t xml:space="preserve"> </w:t>
      </w:r>
    </w:p>
    <w:p w14:paraId="6BFA022A" w14:textId="45C2345F" w:rsidR="00BD13E3" w:rsidRPr="00BD13E3" w:rsidRDefault="00BD13E3"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BD13E3">
        <w:rPr>
          <w:rFonts w:ascii="Arial" w:hAnsi="Arial" w:cs="Arial"/>
          <w:szCs w:val="15"/>
        </w:rPr>
        <w:lastRenderedPageBreak/>
        <w:t xml:space="preserve">As amostras serão avaliadas </w:t>
      </w:r>
      <w:r w:rsidR="008408EE">
        <w:rPr>
          <w:rFonts w:ascii="Arial" w:hAnsi="Arial" w:cs="Arial"/>
          <w:szCs w:val="15"/>
        </w:rPr>
        <w:t>por técnico</w:t>
      </w:r>
      <w:r w:rsidRPr="00416E41">
        <w:rPr>
          <w:rFonts w:ascii="Arial" w:hAnsi="Arial" w:cs="Arial"/>
          <w:szCs w:val="15"/>
        </w:rPr>
        <w:t xml:space="preserve"> </w:t>
      </w:r>
      <w:r w:rsidR="008408EE">
        <w:rPr>
          <w:rFonts w:ascii="Arial" w:hAnsi="Arial" w:cs="Arial"/>
          <w:szCs w:val="15"/>
        </w:rPr>
        <w:t>devidamente designado</w:t>
      </w:r>
      <w:r w:rsidRPr="00BD13E3">
        <w:rPr>
          <w:rFonts w:ascii="Arial" w:hAnsi="Arial" w:cs="Arial"/>
          <w:szCs w:val="15"/>
        </w:rPr>
        <w:t xml:space="preserve"> </w:t>
      </w:r>
      <w:r w:rsidR="008408EE">
        <w:rPr>
          <w:rFonts w:ascii="Arial" w:hAnsi="Arial" w:cs="Arial"/>
          <w:szCs w:val="15"/>
        </w:rPr>
        <w:t>pelo</w:t>
      </w:r>
      <w:r w:rsidRPr="00BD13E3">
        <w:rPr>
          <w:rFonts w:ascii="Arial" w:hAnsi="Arial" w:cs="Arial"/>
          <w:szCs w:val="15"/>
        </w:rPr>
        <w:t xml:space="preserve"> município, que emitirá um relatório para a comissão julgadora do pregão, informando da aprovação ou não das mesmas.</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lastRenderedPageBreak/>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72B8656E"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B06AAE">
        <w:rPr>
          <w:rFonts w:ascii="Arial" w:hAnsi="Arial" w:cs="Arial"/>
          <w:bCs/>
        </w:rPr>
        <w:t>PE015</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6422263E"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w:t>
      </w:r>
      <w:r w:rsidR="00B06AAE">
        <w:rPr>
          <w:rFonts w:ascii="Arial" w:hAnsi="Arial" w:cs="Arial"/>
          <w:color w:val="000000"/>
          <w:lang w:eastAsia="en-US"/>
        </w:rPr>
        <w:t>PE015</w:t>
      </w:r>
      <w:r w:rsidRPr="00C47D4C">
        <w:rPr>
          <w:rFonts w:ascii="Arial" w:hAnsi="Arial" w:cs="Arial"/>
          <w:color w:val="000000"/>
          <w:lang w:eastAsia="en-US"/>
        </w:rPr>
        <w:t>);</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lastRenderedPageBreak/>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44886512" w:rsidR="00CA24FB" w:rsidRPr="00FE24FF"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xml:space="preserve">, considerados os riscos para a Administração, e, a critério da autoridade competente, o capital mínimo ou o patrimônio líquido </w:t>
      </w:r>
      <w:proofErr w:type="gramStart"/>
      <w:r w:rsidRPr="00C47D4C">
        <w:rPr>
          <w:rFonts w:ascii="Arial" w:hAnsi="Arial" w:cs="Arial"/>
          <w:bCs/>
        </w:rPr>
        <w:t>mínimo</w:t>
      </w:r>
      <w:r w:rsidR="00CA24FB" w:rsidRPr="00C47D4C">
        <w:rPr>
          <w:rFonts w:ascii="Arial" w:hAnsi="Arial" w:cs="Arial"/>
          <w:bCs/>
        </w:rPr>
        <w:t xml:space="preserve">  de</w:t>
      </w:r>
      <w:proofErr w:type="gramEnd"/>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4DF69A5A"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3ACB5915" w14:textId="77777777" w:rsidR="004F68C1" w:rsidRDefault="004F68C1" w:rsidP="004F68C1">
      <w:pPr>
        <w:pStyle w:val="PargrafodaLista"/>
        <w:ind w:left="1134"/>
        <w:jc w:val="both"/>
        <w:rPr>
          <w:rFonts w:ascii="Arial" w:hAnsi="Arial" w:cs="Arial"/>
          <w:color w:val="000000"/>
        </w:rPr>
      </w:pPr>
    </w:p>
    <w:p w14:paraId="1480CCC9" w14:textId="43D75AD5" w:rsidR="004F68C1" w:rsidRDefault="004F68C1" w:rsidP="00617063">
      <w:pPr>
        <w:pStyle w:val="PargrafodaLista"/>
        <w:numPr>
          <w:ilvl w:val="2"/>
          <w:numId w:val="11"/>
        </w:numPr>
        <w:ind w:left="1134" w:firstLine="0"/>
        <w:jc w:val="both"/>
        <w:rPr>
          <w:rFonts w:ascii="Arial" w:hAnsi="Arial" w:cs="Arial"/>
          <w:color w:val="000000"/>
        </w:rPr>
      </w:pPr>
      <w:r>
        <w:rPr>
          <w:rFonts w:ascii="Arial" w:hAnsi="Arial" w:cs="Arial"/>
          <w:color w:val="000000"/>
        </w:rPr>
        <w:t>Alvará e/ou licença sanitária municipal;</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lastRenderedPageBreak/>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 xml:space="preserve">sendo facultada a convocação dos licitantes remanescentes, na ordem de classificação. Se, na ordem de classificação, seguir-se outra microempresa, empresa de pequeno porte ou sociedade cooperativa </w:t>
      </w:r>
      <w:r w:rsidR="00A902D4" w:rsidRPr="00C47D4C">
        <w:rPr>
          <w:rFonts w:ascii="Arial" w:hAnsi="Arial" w:cs="Arial"/>
          <w:bCs/>
          <w:color w:val="000000"/>
        </w:rPr>
        <w:lastRenderedPageBreak/>
        <w:t>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P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B06AAE">
        <w:rPr>
          <w:rFonts w:ascii="Arial" w:eastAsia="Arial" w:hAnsi="Arial" w:cs="Arial"/>
        </w:rPr>
        <w:t xml:space="preserve">de </w:t>
      </w:r>
      <w:r w:rsidR="002A42C9" w:rsidRPr="00B06AAE">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lastRenderedPageBreak/>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lastRenderedPageBreak/>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proofErr w:type="gramStart"/>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proofErr w:type="gramEnd"/>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B06AAE">
      <w:pPr>
        <w:numPr>
          <w:ilvl w:val="2"/>
          <w:numId w:val="13"/>
        </w:numPr>
        <w:ind w:left="1560" w:hanging="426"/>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0257D131" w:rsidR="00CA24FB" w:rsidRDefault="00D3559D" w:rsidP="00DB3F19">
      <w:pPr>
        <w:ind w:right="-15"/>
        <w:jc w:val="center"/>
        <w:rPr>
          <w:rFonts w:ascii="Arial" w:hAnsi="Arial" w:cs="Arial"/>
          <w:color w:val="000000"/>
        </w:rPr>
      </w:pPr>
      <w:r>
        <w:rPr>
          <w:rFonts w:ascii="Arial" w:hAnsi="Arial" w:cs="Arial"/>
          <w:color w:val="000000"/>
        </w:rPr>
        <w:t>Araci-</w:t>
      </w:r>
      <w:r w:rsidRPr="00B06AAE">
        <w:rPr>
          <w:rFonts w:ascii="Arial" w:hAnsi="Arial" w:cs="Arial"/>
          <w:color w:val="000000"/>
        </w:rPr>
        <w:t>Bahia</w:t>
      </w:r>
      <w:r w:rsidR="00CA24FB" w:rsidRPr="00B06AAE">
        <w:rPr>
          <w:rFonts w:ascii="Arial" w:hAnsi="Arial" w:cs="Arial"/>
          <w:color w:val="000000"/>
        </w:rPr>
        <w:t xml:space="preserve">, </w:t>
      </w:r>
      <w:r w:rsidR="00B06AAE" w:rsidRPr="00B06AAE">
        <w:rPr>
          <w:rFonts w:ascii="Arial" w:hAnsi="Arial" w:cs="Arial"/>
          <w:color w:val="000000"/>
        </w:rPr>
        <w:t>26</w:t>
      </w:r>
      <w:r w:rsidR="00CA24FB" w:rsidRPr="00B06AAE">
        <w:rPr>
          <w:rFonts w:ascii="Arial" w:hAnsi="Arial" w:cs="Arial"/>
          <w:color w:val="000000"/>
        </w:rPr>
        <w:t xml:space="preserve"> de </w:t>
      </w:r>
      <w:r w:rsidR="00B06AAE" w:rsidRPr="00B06AAE">
        <w:rPr>
          <w:rFonts w:ascii="Arial" w:hAnsi="Arial" w:cs="Arial"/>
          <w:color w:val="000000"/>
        </w:rPr>
        <w:t>abril</w:t>
      </w:r>
      <w:r w:rsidR="00CA24FB" w:rsidRPr="00B06AAE">
        <w:rPr>
          <w:rFonts w:ascii="Arial" w:hAnsi="Arial" w:cs="Arial"/>
          <w:color w:val="000000"/>
        </w:rPr>
        <w:t xml:space="preserve"> de </w:t>
      </w:r>
      <w:r w:rsidR="00017F7B" w:rsidRPr="00B06AAE">
        <w:rPr>
          <w:rFonts w:ascii="Arial" w:hAnsi="Arial" w:cs="Arial"/>
          <w:color w:val="000000"/>
        </w:rPr>
        <w:t>2023</w:t>
      </w:r>
    </w:p>
    <w:p w14:paraId="5CCA1D07" w14:textId="77777777" w:rsidR="004902B6" w:rsidRDefault="004902B6" w:rsidP="00DB3F19">
      <w:pPr>
        <w:ind w:firstLine="709"/>
        <w:jc w:val="center"/>
        <w:rPr>
          <w:rFonts w:ascii="Arial" w:hAnsi="Arial" w:cs="Arial"/>
          <w:b/>
          <w:bCs/>
          <w:iCs/>
          <w:color w:val="000000"/>
          <w:highlight w:val="yellow"/>
        </w:rPr>
      </w:pPr>
    </w:p>
    <w:p w14:paraId="0A807AC9" w14:textId="730D1C2C" w:rsidR="00CA24FB" w:rsidRPr="00B06AAE" w:rsidRDefault="00B06AAE" w:rsidP="00DB3F19">
      <w:pPr>
        <w:jc w:val="center"/>
        <w:rPr>
          <w:rFonts w:ascii="Arial" w:hAnsi="Arial" w:cs="Arial"/>
          <w:b/>
          <w:bCs/>
          <w:iCs/>
          <w:color w:val="000000"/>
        </w:rPr>
      </w:pPr>
      <w:r w:rsidRPr="00B06AAE">
        <w:rPr>
          <w:rFonts w:ascii="Arial" w:hAnsi="Arial" w:cs="Arial"/>
          <w:b/>
          <w:bCs/>
          <w:iCs/>
          <w:color w:val="000000"/>
        </w:rPr>
        <w:t>Keila Santos Anunciação dos Santos</w:t>
      </w:r>
    </w:p>
    <w:p w14:paraId="4260820D" w14:textId="003BD2F4" w:rsidR="003155CD" w:rsidRPr="00C47D4C" w:rsidRDefault="00B06AAE" w:rsidP="00DB3F19">
      <w:pPr>
        <w:jc w:val="center"/>
        <w:rPr>
          <w:rFonts w:ascii="Arial" w:hAnsi="Arial" w:cs="Arial"/>
          <w:b/>
          <w:bCs/>
          <w:iCs/>
          <w:color w:val="000000"/>
        </w:rPr>
      </w:pPr>
      <w:r>
        <w:rPr>
          <w:rFonts w:ascii="Arial" w:hAnsi="Arial" w:cs="Arial"/>
          <w:b/>
          <w:bCs/>
          <w:iCs/>
          <w:color w:val="000000"/>
        </w:rPr>
        <w:t>Secretária</w:t>
      </w: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43414F31" w14:textId="77777777" w:rsidR="00707E0C" w:rsidRPr="00707E0C" w:rsidRDefault="00707E0C" w:rsidP="00707E0C">
      <w:pPr>
        <w:jc w:val="center"/>
        <w:rPr>
          <w:rFonts w:ascii="Arial" w:hAnsi="Arial" w:cs="Arial"/>
          <w:b/>
          <w:bCs/>
        </w:rPr>
      </w:pPr>
      <w:r w:rsidRPr="00707E0C">
        <w:rPr>
          <w:rFonts w:ascii="Arial" w:hAnsi="Arial" w:cs="Arial"/>
          <w:b/>
        </w:rPr>
        <w:t>TERMO DE REFERÊNCI</w:t>
      </w:r>
      <w:r w:rsidRPr="00707E0C">
        <w:rPr>
          <w:rFonts w:ascii="Arial" w:hAnsi="Arial" w:cs="Arial"/>
          <w:b/>
          <w:bCs/>
        </w:rPr>
        <w:t>A Nº 001/2023</w:t>
      </w:r>
    </w:p>
    <w:p w14:paraId="3B87D44E" w14:textId="77777777" w:rsidR="00707E0C" w:rsidRPr="00707E0C" w:rsidRDefault="00707E0C" w:rsidP="00707E0C">
      <w:pPr>
        <w:rPr>
          <w:rFonts w:ascii="Arial" w:hAnsi="Arial" w:cs="Arial"/>
          <w:bCs/>
        </w:rPr>
      </w:pPr>
    </w:p>
    <w:p w14:paraId="64E89571" w14:textId="77777777" w:rsidR="00707E0C" w:rsidRPr="00707E0C" w:rsidRDefault="00707E0C" w:rsidP="00707E0C">
      <w:pPr>
        <w:jc w:val="both"/>
        <w:rPr>
          <w:rFonts w:ascii="Arial" w:hAnsi="Arial" w:cs="Arial"/>
          <w:b/>
        </w:rPr>
      </w:pPr>
      <w:r w:rsidRPr="00707E0C">
        <w:rPr>
          <w:rFonts w:ascii="Arial" w:hAnsi="Arial" w:cs="Arial"/>
          <w:b/>
        </w:rPr>
        <w:t>1 – OBJETO</w:t>
      </w:r>
    </w:p>
    <w:p w14:paraId="49B9F97A" w14:textId="77777777" w:rsidR="00707E0C" w:rsidRDefault="00707E0C" w:rsidP="00707E0C">
      <w:pPr>
        <w:jc w:val="both"/>
        <w:rPr>
          <w:rFonts w:ascii="Arial" w:hAnsi="Arial" w:cs="Arial"/>
          <w:bCs/>
        </w:rPr>
      </w:pPr>
      <w:r w:rsidRPr="00707E0C">
        <w:rPr>
          <w:rFonts w:ascii="Arial" w:hAnsi="Arial" w:cs="Arial"/>
        </w:rPr>
        <w:t xml:space="preserve">Contratação de empresa para </w:t>
      </w:r>
      <w:r w:rsidRPr="00707E0C">
        <w:rPr>
          <w:rFonts w:ascii="Arial" w:hAnsi="Arial" w:cs="Arial"/>
          <w:bCs/>
        </w:rPr>
        <w:t>Serviço de Laboratório de Prótese Dentária. Prestação de serviços de confecção, molde e instalação de próteses dentárias totais e parciais removíveis.</w:t>
      </w:r>
    </w:p>
    <w:p w14:paraId="4B040FD4" w14:textId="77777777" w:rsidR="00707E0C" w:rsidRPr="00707E0C" w:rsidRDefault="00707E0C" w:rsidP="00707E0C">
      <w:pPr>
        <w:jc w:val="both"/>
        <w:rPr>
          <w:rFonts w:ascii="Arial" w:hAnsi="Arial" w:cs="Arial"/>
          <w:bCs/>
        </w:rPr>
      </w:pPr>
    </w:p>
    <w:p w14:paraId="7EA48699" w14:textId="77777777" w:rsidR="00707E0C" w:rsidRPr="00707E0C" w:rsidRDefault="00707E0C" w:rsidP="00707E0C">
      <w:pPr>
        <w:jc w:val="both"/>
        <w:rPr>
          <w:rFonts w:ascii="Arial" w:hAnsi="Arial" w:cs="Arial"/>
          <w:b/>
        </w:rPr>
      </w:pPr>
      <w:r w:rsidRPr="00707E0C">
        <w:rPr>
          <w:rFonts w:ascii="Arial" w:hAnsi="Arial" w:cs="Arial"/>
          <w:b/>
        </w:rPr>
        <w:t xml:space="preserve">2 - DA JUSTIFICATIVA </w:t>
      </w:r>
    </w:p>
    <w:p w14:paraId="08CC8E27" w14:textId="77777777" w:rsidR="00707E0C" w:rsidRPr="00707E0C" w:rsidRDefault="00707E0C" w:rsidP="00707E0C">
      <w:pPr>
        <w:jc w:val="both"/>
        <w:rPr>
          <w:rFonts w:ascii="Arial" w:hAnsi="Arial" w:cs="Arial"/>
          <w:bCs/>
        </w:rPr>
      </w:pPr>
      <w:r w:rsidRPr="00707E0C">
        <w:rPr>
          <w:rFonts w:ascii="Arial" w:hAnsi="Arial" w:cs="Arial"/>
          <w:bCs/>
        </w:rPr>
        <w:t xml:space="preserve">Para solucionar os danos gerados pela perda dentária dos usuários necessitados que procuram o serviço de saúde bucal nas unidades da atenção básica deste município, busca-se a melhoria na qualidade de vida, visando modificações em aspectos estéticos, funcionais e psicossociais. </w:t>
      </w:r>
    </w:p>
    <w:p w14:paraId="2A76174E" w14:textId="77777777" w:rsidR="00707E0C" w:rsidRPr="00707E0C" w:rsidRDefault="00707E0C" w:rsidP="00707E0C">
      <w:pPr>
        <w:jc w:val="both"/>
        <w:rPr>
          <w:rFonts w:ascii="Arial" w:hAnsi="Arial" w:cs="Arial"/>
          <w:b/>
        </w:rPr>
      </w:pPr>
    </w:p>
    <w:p w14:paraId="0F68DA77" w14:textId="77777777" w:rsidR="00707E0C" w:rsidRPr="00707E0C" w:rsidRDefault="00707E0C" w:rsidP="00707E0C">
      <w:pPr>
        <w:jc w:val="both"/>
        <w:rPr>
          <w:rFonts w:ascii="Arial" w:hAnsi="Arial" w:cs="Arial"/>
          <w:b/>
        </w:rPr>
      </w:pPr>
      <w:r w:rsidRPr="00707E0C">
        <w:rPr>
          <w:rFonts w:ascii="Arial" w:hAnsi="Arial" w:cs="Arial"/>
          <w:b/>
        </w:rPr>
        <w:t>3 - DO PAGAMENTO</w:t>
      </w:r>
    </w:p>
    <w:p w14:paraId="4491B383" w14:textId="77777777" w:rsidR="00707E0C" w:rsidRPr="00707E0C" w:rsidRDefault="00707E0C" w:rsidP="00707E0C">
      <w:pPr>
        <w:jc w:val="both"/>
        <w:rPr>
          <w:rFonts w:ascii="Arial" w:hAnsi="Arial" w:cs="Arial"/>
        </w:rPr>
      </w:pPr>
      <w:r w:rsidRPr="00707E0C">
        <w:rPr>
          <w:rFonts w:ascii="Arial" w:hAnsi="Arial" w:cs="Arial"/>
        </w:rPr>
        <w:t xml:space="preserve">A CONTRATADA deverá entregar nota fiscal/fatura de serviços, para fins de atesto aos serviços prestados e para posterior liquidação e pagamento. </w:t>
      </w:r>
    </w:p>
    <w:p w14:paraId="24A08FD8" w14:textId="77777777" w:rsidR="00707E0C" w:rsidRPr="00707E0C" w:rsidRDefault="00707E0C" w:rsidP="00707E0C">
      <w:pPr>
        <w:jc w:val="both"/>
        <w:rPr>
          <w:rFonts w:ascii="Arial" w:hAnsi="Arial" w:cs="Arial"/>
        </w:rPr>
      </w:pPr>
      <w:r w:rsidRPr="00707E0C">
        <w:rPr>
          <w:rFonts w:ascii="Arial" w:hAnsi="Arial" w:cs="Arial"/>
        </w:rPr>
        <w:t xml:space="preserve">O pagamento será efetuado pela CONTRATANTE no prazo de 30 (trinta) dias, contado da data da protocolização da nota fiscal/fatura. </w:t>
      </w:r>
    </w:p>
    <w:p w14:paraId="3EBB107C" w14:textId="77777777" w:rsidR="00707E0C" w:rsidRPr="00707E0C" w:rsidRDefault="00707E0C" w:rsidP="00707E0C">
      <w:pPr>
        <w:jc w:val="both"/>
        <w:rPr>
          <w:rFonts w:ascii="Arial" w:hAnsi="Arial" w:cs="Arial"/>
          <w:b/>
        </w:rPr>
      </w:pPr>
      <w:r w:rsidRPr="00707E0C">
        <w:rPr>
          <w:rFonts w:ascii="Arial" w:hAnsi="Arial" w:cs="Arial"/>
        </w:rPr>
        <w:t>O pagamento será realizado por meio de ordem bancária, creditada na conta corrente do CONTRATADO.</w:t>
      </w:r>
    </w:p>
    <w:p w14:paraId="297435AC" w14:textId="77777777" w:rsidR="00707E0C" w:rsidRPr="00707E0C" w:rsidRDefault="00707E0C" w:rsidP="00707E0C">
      <w:pPr>
        <w:jc w:val="both"/>
        <w:rPr>
          <w:rFonts w:ascii="Arial" w:hAnsi="Arial" w:cs="Arial"/>
          <w:b/>
        </w:rPr>
      </w:pPr>
    </w:p>
    <w:p w14:paraId="6A3BCC0B" w14:textId="77777777" w:rsidR="00707E0C" w:rsidRPr="00707E0C" w:rsidRDefault="00707E0C" w:rsidP="00707E0C">
      <w:pPr>
        <w:jc w:val="both"/>
        <w:rPr>
          <w:rFonts w:ascii="Arial" w:hAnsi="Arial" w:cs="Arial"/>
          <w:b/>
        </w:rPr>
      </w:pPr>
      <w:r w:rsidRPr="00707E0C">
        <w:rPr>
          <w:rFonts w:ascii="Arial" w:hAnsi="Arial" w:cs="Arial"/>
          <w:b/>
        </w:rPr>
        <w:t>4 - VIGÊNCIA</w:t>
      </w:r>
    </w:p>
    <w:p w14:paraId="130FA38E" w14:textId="77777777" w:rsidR="00707E0C" w:rsidRPr="00707E0C" w:rsidRDefault="00707E0C" w:rsidP="00707E0C">
      <w:pPr>
        <w:jc w:val="both"/>
        <w:rPr>
          <w:rFonts w:ascii="Arial" w:hAnsi="Arial" w:cs="Arial"/>
          <w:b/>
        </w:rPr>
      </w:pPr>
      <w:r w:rsidRPr="00707E0C">
        <w:rPr>
          <w:rFonts w:ascii="Arial" w:hAnsi="Arial" w:cs="Arial"/>
        </w:rPr>
        <w:t>O prazo de vigência contratual será de 12 (doze) meses, contado da data da sua assinatura.</w:t>
      </w:r>
    </w:p>
    <w:p w14:paraId="5A024518" w14:textId="77777777" w:rsidR="00707E0C" w:rsidRPr="00707E0C" w:rsidRDefault="00707E0C" w:rsidP="00707E0C">
      <w:pPr>
        <w:jc w:val="both"/>
        <w:rPr>
          <w:rFonts w:ascii="Arial" w:hAnsi="Arial" w:cs="Arial"/>
          <w:b/>
        </w:rPr>
      </w:pPr>
    </w:p>
    <w:p w14:paraId="242180A3" w14:textId="77777777" w:rsidR="00707E0C" w:rsidRPr="00707E0C" w:rsidRDefault="00707E0C" w:rsidP="00707E0C">
      <w:pPr>
        <w:jc w:val="both"/>
        <w:rPr>
          <w:rFonts w:ascii="Arial" w:hAnsi="Arial" w:cs="Arial"/>
          <w:b/>
        </w:rPr>
      </w:pPr>
      <w:r w:rsidRPr="00707E0C">
        <w:rPr>
          <w:rFonts w:ascii="Arial" w:hAnsi="Arial" w:cs="Arial"/>
          <w:b/>
        </w:rPr>
        <w:t>5 - OBRIGAÇÕES DA CONTRATANTE</w:t>
      </w:r>
    </w:p>
    <w:p w14:paraId="3450BBAA" w14:textId="77777777" w:rsidR="00707E0C" w:rsidRPr="00707E0C" w:rsidRDefault="00707E0C" w:rsidP="00707E0C">
      <w:pPr>
        <w:jc w:val="both"/>
        <w:rPr>
          <w:rFonts w:ascii="Arial" w:hAnsi="Arial" w:cs="Arial"/>
        </w:rPr>
      </w:pPr>
      <w:r w:rsidRPr="00707E0C">
        <w:rPr>
          <w:rFonts w:ascii="Arial" w:hAnsi="Arial" w:cs="Arial"/>
        </w:rPr>
        <w:t>Efetuar o pagamento à CONTRATADA, de acordo com o estabelecido no Contrato;</w:t>
      </w:r>
    </w:p>
    <w:p w14:paraId="183C496B" w14:textId="77777777" w:rsidR="00707E0C" w:rsidRPr="00707E0C" w:rsidRDefault="00707E0C" w:rsidP="00707E0C">
      <w:pPr>
        <w:jc w:val="both"/>
        <w:rPr>
          <w:rFonts w:ascii="Arial" w:hAnsi="Arial" w:cs="Arial"/>
        </w:rPr>
      </w:pPr>
      <w:r w:rsidRPr="00707E0C">
        <w:rPr>
          <w:rFonts w:ascii="Arial" w:hAnsi="Arial" w:cs="Arial"/>
        </w:rPr>
        <w:t>Promover o acompanhamento e a fiscalização da prestação de serviços, sob o aspecto quantitativo e qualitativo, anotando em registro próprio as falhas detectadas;</w:t>
      </w:r>
    </w:p>
    <w:p w14:paraId="5BD94D7C" w14:textId="77777777" w:rsidR="00707E0C" w:rsidRPr="00707E0C" w:rsidRDefault="00707E0C" w:rsidP="00707E0C">
      <w:pPr>
        <w:jc w:val="both"/>
        <w:rPr>
          <w:rFonts w:ascii="Arial" w:hAnsi="Arial" w:cs="Arial"/>
        </w:rPr>
      </w:pPr>
      <w:r w:rsidRPr="00707E0C">
        <w:rPr>
          <w:rFonts w:ascii="Arial" w:hAnsi="Arial" w:cs="Arial"/>
        </w:rPr>
        <w:t>Comunicar à CONTRATADA, qualquer anormalidade no objeto do Contrato, podendo recusar o recebimento, caso não esteja de acordo com as especificações e condições estabelecidas no Termo de Referência;</w:t>
      </w:r>
    </w:p>
    <w:p w14:paraId="3A7E700E" w14:textId="77777777" w:rsidR="00707E0C" w:rsidRPr="00707E0C" w:rsidRDefault="00707E0C" w:rsidP="00707E0C">
      <w:pPr>
        <w:jc w:val="both"/>
        <w:rPr>
          <w:rFonts w:ascii="Arial" w:hAnsi="Arial" w:cs="Arial"/>
        </w:rPr>
      </w:pPr>
      <w:r w:rsidRPr="00707E0C">
        <w:rPr>
          <w:rFonts w:ascii="Arial" w:hAnsi="Arial" w:cs="Arial"/>
        </w:rPr>
        <w:t>Notificar previamente à CONTRATADA, quando da aplicação de penalidades.</w:t>
      </w:r>
    </w:p>
    <w:p w14:paraId="1F9D930B" w14:textId="77777777" w:rsidR="00707E0C" w:rsidRPr="00707E0C" w:rsidRDefault="00707E0C" w:rsidP="00707E0C">
      <w:pPr>
        <w:jc w:val="both"/>
        <w:rPr>
          <w:rFonts w:ascii="Arial" w:hAnsi="Arial" w:cs="Arial"/>
          <w:b/>
        </w:rPr>
      </w:pPr>
    </w:p>
    <w:p w14:paraId="7B1ECB2F" w14:textId="77777777" w:rsidR="00707E0C" w:rsidRPr="00707E0C" w:rsidRDefault="00707E0C" w:rsidP="00707E0C">
      <w:pPr>
        <w:jc w:val="both"/>
        <w:rPr>
          <w:rFonts w:ascii="Arial" w:hAnsi="Arial" w:cs="Arial"/>
          <w:b/>
        </w:rPr>
      </w:pPr>
      <w:r w:rsidRPr="00707E0C">
        <w:rPr>
          <w:rFonts w:ascii="Arial" w:hAnsi="Arial" w:cs="Arial"/>
          <w:b/>
        </w:rPr>
        <w:t>6 - OBRIGAÇÕES DA CONTRATADA</w:t>
      </w:r>
    </w:p>
    <w:p w14:paraId="6765C122" w14:textId="77777777" w:rsidR="00707E0C" w:rsidRPr="00707E0C" w:rsidRDefault="00707E0C" w:rsidP="00707E0C">
      <w:pPr>
        <w:jc w:val="both"/>
        <w:rPr>
          <w:rFonts w:ascii="Arial" w:hAnsi="Arial" w:cs="Arial"/>
        </w:rPr>
      </w:pPr>
      <w:r w:rsidRPr="00707E0C">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5AF2751" w14:textId="77777777" w:rsidR="00707E0C" w:rsidRPr="00707E0C" w:rsidRDefault="00707E0C" w:rsidP="00707E0C">
      <w:pPr>
        <w:jc w:val="both"/>
        <w:rPr>
          <w:rFonts w:ascii="Arial" w:hAnsi="Arial" w:cs="Arial"/>
        </w:rPr>
      </w:pPr>
      <w:r w:rsidRPr="00707E0C">
        <w:rPr>
          <w:rFonts w:ascii="Arial" w:hAnsi="Arial" w:cs="Arial"/>
        </w:rPr>
        <w:t>Responsabilizar-se</w:t>
      </w:r>
      <w:r w:rsidRPr="00707E0C">
        <w:rPr>
          <w:rFonts w:ascii="Arial" w:hAnsi="Arial" w:cs="Arial"/>
          <w:spacing w:val="-12"/>
        </w:rPr>
        <w:t xml:space="preserve"> </w:t>
      </w:r>
      <w:r w:rsidRPr="00707E0C">
        <w:rPr>
          <w:rFonts w:ascii="Arial" w:hAnsi="Arial" w:cs="Arial"/>
        </w:rPr>
        <w:t>por</w:t>
      </w:r>
      <w:r w:rsidRPr="00707E0C">
        <w:rPr>
          <w:rFonts w:ascii="Arial" w:hAnsi="Arial" w:cs="Arial"/>
          <w:spacing w:val="-11"/>
        </w:rPr>
        <w:t xml:space="preserve"> </w:t>
      </w:r>
      <w:r w:rsidRPr="00707E0C">
        <w:rPr>
          <w:rFonts w:ascii="Arial" w:hAnsi="Arial" w:cs="Arial"/>
        </w:rPr>
        <w:t>quaisquer</w:t>
      </w:r>
      <w:r w:rsidRPr="00707E0C">
        <w:rPr>
          <w:rFonts w:ascii="Arial" w:hAnsi="Arial" w:cs="Arial"/>
          <w:spacing w:val="-12"/>
        </w:rPr>
        <w:t xml:space="preserve"> </w:t>
      </w:r>
      <w:r w:rsidRPr="00707E0C">
        <w:rPr>
          <w:rFonts w:ascii="Arial" w:hAnsi="Arial" w:cs="Arial"/>
        </w:rPr>
        <w:t>ônus</w:t>
      </w:r>
      <w:r w:rsidRPr="00707E0C">
        <w:rPr>
          <w:rFonts w:ascii="Arial" w:hAnsi="Arial" w:cs="Arial"/>
          <w:spacing w:val="-10"/>
        </w:rPr>
        <w:t xml:space="preserve"> </w:t>
      </w:r>
      <w:r w:rsidRPr="00707E0C">
        <w:rPr>
          <w:rFonts w:ascii="Arial" w:hAnsi="Arial" w:cs="Arial"/>
        </w:rPr>
        <w:t>decorrentes</w:t>
      </w:r>
      <w:r w:rsidRPr="00707E0C">
        <w:rPr>
          <w:rFonts w:ascii="Arial" w:hAnsi="Arial" w:cs="Arial"/>
          <w:spacing w:val="-11"/>
        </w:rPr>
        <w:t xml:space="preserve"> </w:t>
      </w:r>
      <w:r w:rsidRPr="00707E0C">
        <w:rPr>
          <w:rFonts w:ascii="Arial" w:hAnsi="Arial" w:cs="Arial"/>
        </w:rPr>
        <w:t>de</w:t>
      </w:r>
      <w:r w:rsidRPr="00707E0C">
        <w:rPr>
          <w:rFonts w:ascii="Arial" w:hAnsi="Arial" w:cs="Arial"/>
          <w:spacing w:val="-11"/>
        </w:rPr>
        <w:t xml:space="preserve"> </w:t>
      </w:r>
      <w:r w:rsidRPr="00707E0C">
        <w:rPr>
          <w:rFonts w:ascii="Arial" w:hAnsi="Arial" w:cs="Arial"/>
        </w:rPr>
        <w:t>omissões</w:t>
      </w:r>
      <w:r w:rsidRPr="00707E0C">
        <w:rPr>
          <w:rFonts w:ascii="Arial" w:hAnsi="Arial" w:cs="Arial"/>
          <w:spacing w:val="-10"/>
        </w:rPr>
        <w:t xml:space="preserve"> </w:t>
      </w:r>
      <w:r w:rsidRPr="00707E0C">
        <w:rPr>
          <w:rFonts w:ascii="Arial" w:hAnsi="Arial" w:cs="Arial"/>
        </w:rPr>
        <w:t>ou</w:t>
      </w:r>
      <w:r w:rsidRPr="00707E0C">
        <w:rPr>
          <w:rFonts w:ascii="Arial" w:hAnsi="Arial" w:cs="Arial"/>
          <w:spacing w:val="-11"/>
        </w:rPr>
        <w:t xml:space="preserve"> </w:t>
      </w:r>
      <w:r w:rsidRPr="00707E0C">
        <w:rPr>
          <w:rFonts w:ascii="Arial" w:hAnsi="Arial" w:cs="Arial"/>
        </w:rPr>
        <w:t>erros</w:t>
      </w:r>
      <w:r w:rsidRPr="00707E0C">
        <w:rPr>
          <w:rFonts w:ascii="Arial" w:hAnsi="Arial" w:cs="Arial"/>
          <w:spacing w:val="-11"/>
        </w:rPr>
        <w:t xml:space="preserve"> </w:t>
      </w:r>
      <w:r w:rsidRPr="00707E0C">
        <w:rPr>
          <w:rFonts w:ascii="Arial" w:hAnsi="Arial" w:cs="Arial"/>
        </w:rPr>
        <w:t>na</w:t>
      </w:r>
      <w:r w:rsidRPr="00707E0C">
        <w:rPr>
          <w:rFonts w:ascii="Arial" w:hAnsi="Arial" w:cs="Arial"/>
          <w:spacing w:val="-12"/>
        </w:rPr>
        <w:t xml:space="preserve"> </w:t>
      </w:r>
      <w:r w:rsidRPr="00707E0C">
        <w:rPr>
          <w:rFonts w:ascii="Arial" w:hAnsi="Arial" w:cs="Arial"/>
        </w:rPr>
        <w:t>elaboração de estimativa de custos e que redundem em aumento de despesas ou perda de descontos para o</w:t>
      </w:r>
      <w:r w:rsidRPr="00707E0C">
        <w:rPr>
          <w:rFonts w:ascii="Arial" w:hAnsi="Arial" w:cs="Arial"/>
          <w:spacing w:val="-3"/>
        </w:rPr>
        <w:t xml:space="preserve"> </w:t>
      </w:r>
      <w:r w:rsidRPr="00707E0C">
        <w:rPr>
          <w:rFonts w:ascii="Arial" w:hAnsi="Arial" w:cs="Arial"/>
        </w:rPr>
        <w:t>Contratante;</w:t>
      </w:r>
    </w:p>
    <w:p w14:paraId="6B8432D4" w14:textId="77777777" w:rsidR="00707E0C" w:rsidRPr="00707E0C" w:rsidRDefault="00707E0C" w:rsidP="00707E0C">
      <w:pPr>
        <w:jc w:val="both"/>
        <w:rPr>
          <w:rFonts w:ascii="Arial" w:hAnsi="Arial" w:cs="Arial"/>
        </w:rPr>
      </w:pPr>
      <w:r w:rsidRPr="00707E0C">
        <w:rPr>
          <w:rFonts w:ascii="Arial" w:hAnsi="Arial" w:cs="Arial"/>
        </w:rPr>
        <w:t>Instruir o processo de prestação de serviços do objeto licitado com as notas fiscais correspondentes, juntando cópia da solicitação de entrega (requisição);</w:t>
      </w:r>
    </w:p>
    <w:p w14:paraId="499ED824" w14:textId="77777777" w:rsidR="00707E0C" w:rsidRDefault="00707E0C" w:rsidP="00707E0C">
      <w:pPr>
        <w:jc w:val="both"/>
        <w:rPr>
          <w:rFonts w:ascii="Arial" w:hAnsi="Arial" w:cs="Arial"/>
        </w:rPr>
      </w:pPr>
      <w:r w:rsidRPr="00707E0C">
        <w:rPr>
          <w:rFonts w:ascii="Arial" w:hAnsi="Arial" w:cs="Arial"/>
        </w:rPr>
        <w:t>Após entrega técnica, se detectada alguma irregularidade que impeça o funcionamento correto da prótese, a Contratada deverá providenciar os devidos ajustes ou substituição.</w:t>
      </w:r>
    </w:p>
    <w:p w14:paraId="316A211A" w14:textId="77777777" w:rsidR="00707E0C" w:rsidRDefault="00707E0C" w:rsidP="00707E0C">
      <w:pPr>
        <w:jc w:val="both"/>
        <w:rPr>
          <w:rFonts w:ascii="Arial" w:hAnsi="Arial" w:cs="Arial"/>
        </w:rPr>
      </w:pPr>
    </w:p>
    <w:p w14:paraId="2EE53479" w14:textId="77777777" w:rsidR="00707E0C" w:rsidRDefault="00707E0C" w:rsidP="00707E0C">
      <w:pPr>
        <w:jc w:val="both"/>
        <w:rPr>
          <w:rFonts w:ascii="Arial" w:hAnsi="Arial" w:cs="Arial"/>
        </w:rPr>
      </w:pPr>
    </w:p>
    <w:p w14:paraId="62CC3501" w14:textId="77777777" w:rsidR="00707E0C" w:rsidRDefault="00707E0C" w:rsidP="00707E0C">
      <w:pPr>
        <w:jc w:val="both"/>
        <w:rPr>
          <w:rFonts w:ascii="Arial" w:hAnsi="Arial" w:cs="Arial"/>
        </w:rPr>
      </w:pPr>
    </w:p>
    <w:p w14:paraId="41E48448" w14:textId="77777777" w:rsidR="00707E0C" w:rsidRPr="00707E0C" w:rsidRDefault="00707E0C" w:rsidP="00707E0C">
      <w:pPr>
        <w:jc w:val="both"/>
        <w:rPr>
          <w:rFonts w:ascii="Arial" w:hAnsi="Arial" w:cs="Arial"/>
        </w:rPr>
      </w:pPr>
    </w:p>
    <w:p w14:paraId="6DD6B0EC" w14:textId="77777777" w:rsidR="00707E0C" w:rsidRPr="00707E0C" w:rsidRDefault="00707E0C" w:rsidP="00707E0C">
      <w:pPr>
        <w:jc w:val="both"/>
        <w:rPr>
          <w:rFonts w:ascii="Arial" w:hAnsi="Arial" w:cs="Arial"/>
          <w:b/>
        </w:rPr>
      </w:pPr>
      <w:r w:rsidRPr="00707E0C">
        <w:rPr>
          <w:rFonts w:ascii="Arial" w:hAnsi="Arial" w:cs="Arial"/>
          <w:b/>
        </w:rPr>
        <w:lastRenderedPageBreak/>
        <w:t>7 - PENALIDADES</w:t>
      </w:r>
    </w:p>
    <w:p w14:paraId="604E3163" w14:textId="77777777" w:rsidR="00707E0C" w:rsidRPr="00707E0C" w:rsidRDefault="00707E0C" w:rsidP="00707E0C">
      <w:pPr>
        <w:jc w:val="both"/>
        <w:rPr>
          <w:rFonts w:ascii="Arial" w:hAnsi="Arial" w:cs="Arial"/>
        </w:rPr>
      </w:pPr>
      <w:r w:rsidRPr="00707E0C">
        <w:rPr>
          <w:rFonts w:ascii="Arial" w:hAnsi="Arial" w:cs="Arial"/>
        </w:rPr>
        <w:t>Pela inexecução total ou parcial dos serviços objeto deste Termo de Referência, a Administração poderá aplicar, ao Contratado, as penalidades previstas no instrumento editalício e contratual, além daquelas penalidades previstas no art. 87, da lei no 8.666/93.</w:t>
      </w:r>
    </w:p>
    <w:p w14:paraId="32C99349" w14:textId="77777777" w:rsidR="00707E0C" w:rsidRPr="00707E0C" w:rsidRDefault="00707E0C" w:rsidP="00707E0C">
      <w:pPr>
        <w:jc w:val="both"/>
        <w:rPr>
          <w:rFonts w:ascii="Arial" w:hAnsi="Arial" w:cs="Arial"/>
          <w:b/>
        </w:rPr>
      </w:pPr>
    </w:p>
    <w:p w14:paraId="7A2415B5" w14:textId="77777777" w:rsidR="00707E0C" w:rsidRPr="00707E0C" w:rsidRDefault="00707E0C" w:rsidP="00707E0C">
      <w:pPr>
        <w:jc w:val="both"/>
        <w:rPr>
          <w:rFonts w:ascii="Arial" w:hAnsi="Arial" w:cs="Arial"/>
        </w:rPr>
      </w:pPr>
      <w:r w:rsidRPr="00707E0C">
        <w:rPr>
          <w:rFonts w:ascii="Arial" w:hAnsi="Arial" w:cs="Arial"/>
          <w:b/>
        </w:rPr>
        <w:t>8 - ESTIMATIVA DE PREÇOS</w:t>
      </w:r>
    </w:p>
    <w:p w14:paraId="3A2BE125" w14:textId="5561B7D0" w:rsidR="002A42C9" w:rsidRPr="00707E0C" w:rsidRDefault="00707E0C" w:rsidP="00707E0C">
      <w:pPr>
        <w:tabs>
          <w:tab w:val="left" w:pos="5796"/>
        </w:tabs>
        <w:overflowPunct w:val="0"/>
        <w:autoSpaceDE w:val="0"/>
        <w:autoSpaceDN w:val="0"/>
        <w:adjustRightInd w:val="0"/>
        <w:jc w:val="both"/>
        <w:textAlignment w:val="baseline"/>
        <w:outlineLvl w:val="7"/>
        <w:rPr>
          <w:rFonts w:ascii="Arial" w:hAnsi="Arial" w:cs="Arial"/>
          <w:b/>
          <w:bCs/>
          <w:iCs/>
        </w:rPr>
      </w:pPr>
      <w:r w:rsidRPr="00707E0C">
        <w:rPr>
          <w:rFonts w:ascii="Arial" w:hAnsi="Arial" w:cs="Arial"/>
        </w:rPr>
        <w:t>A estimativa para prestação de serviços de confecção, molde e instalação de próteses dentárias totais e parciais removíveis ora relacionadas conforme cotações anexas.</w:t>
      </w:r>
    </w:p>
    <w:p w14:paraId="04E1BA1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AC2D7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25806E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293A73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5819AD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1E82CD"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58CB1A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18798C6"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9FCC69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15C310D"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8D2AC97"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5341A36"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ADE5F1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14E3527" w14:textId="77777777" w:rsidR="00707E0C" w:rsidRDefault="00707E0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A782F99" w14:textId="77777777" w:rsidR="00707E0C" w:rsidRDefault="00707E0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C70DEFE" w14:textId="77777777" w:rsidR="00707E0C" w:rsidRDefault="00707E0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A01EEF" w14:textId="77777777" w:rsidR="00707E0C" w:rsidRDefault="00707E0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FC7C60C" w14:textId="77777777" w:rsidR="00707E0C" w:rsidRDefault="00707E0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FF398AD"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F35071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2C0A504B"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6ED697D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F43E42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31ED2">
        <w:rPr>
          <w:rFonts w:ascii="Arial" w:hAnsi="Arial" w:cs="Arial"/>
          <w:b/>
        </w:rPr>
        <w:t xml:space="preserve">licitação, para a Prefeitura Municipal de </w:t>
      </w:r>
      <w:r w:rsidR="00D3559D">
        <w:rPr>
          <w:rFonts w:ascii="Arial" w:hAnsi="Arial" w:cs="Arial"/>
          <w:b/>
        </w:rPr>
        <w:t>Araci</w:t>
      </w:r>
      <w:r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Pr="00831ED2">
        <w:rPr>
          <w:rFonts w:ascii="Arial" w:hAnsi="Arial" w:cs="Arial"/>
          <w:b/>
        </w:rPr>
        <w:t>, aos cuidados da Comissão de Licitação, observando o prazo de 05</w:t>
      </w:r>
      <w:r w:rsidR="0085216D">
        <w:rPr>
          <w:rFonts w:ascii="Arial" w:hAnsi="Arial" w:cs="Arial"/>
          <w:b/>
        </w:rPr>
        <w:t xml:space="preserve"> </w:t>
      </w:r>
      <w:r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0EA7126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11904AB5"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 xml:space="preserve">/93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FC7A052" w:rsidR="00681967" w:rsidRPr="00B06AAE"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w:t>
      </w:r>
      <w:r w:rsidRPr="00B06AAE">
        <w:rPr>
          <w:rFonts w:ascii="Arial" w:hAnsi="Arial" w:cs="Arial"/>
          <w:b/>
          <w:bCs/>
        </w:rPr>
        <w:t xml:space="preserve">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6FD09855" w14:textId="77777777" w:rsidR="00681967" w:rsidRPr="00B06AAE"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B06AAE">
        <w:rPr>
          <w:rFonts w:ascii="Arial" w:hAnsi="Arial" w:cs="Arial"/>
          <w:b/>
          <w:bCs/>
        </w:rPr>
        <w:t>MODELO DE PROPOSTA COMERCIAL FINAL (licitante vencedor)</w:t>
      </w:r>
    </w:p>
    <w:p w14:paraId="3070E9EB" w14:textId="235DE8C6"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B06AAE">
        <w:rPr>
          <w:rFonts w:ascii="Arial" w:hAnsi="Arial" w:cs="Arial"/>
        </w:rPr>
        <w:t xml:space="preserve">Apresentamos nossa proposta para </w:t>
      </w:r>
      <w:r w:rsidR="00E54757" w:rsidRPr="00B06AAE">
        <w:rPr>
          <w:rFonts w:ascii="Arial" w:hAnsi="Arial" w:cs="Arial"/>
        </w:rPr>
        <w:t>fornecimento</w:t>
      </w:r>
      <w:r w:rsidRPr="00B06AAE">
        <w:rPr>
          <w:rFonts w:ascii="Arial" w:hAnsi="Arial" w:cs="Arial"/>
        </w:rPr>
        <w:t xml:space="preserve"> objeto da presente licitação Pregão, na Forma Eletrônica </w:t>
      </w:r>
      <w:r w:rsidRPr="00B06AAE">
        <w:rPr>
          <w:rFonts w:ascii="Arial" w:hAnsi="Arial" w:cs="Arial"/>
          <w:b/>
        </w:rPr>
        <w:t>n</w:t>
      </w:r>
      <w:r w:rsidRPr="00B06AAE">
        <w:rPr>
          <w:rFonts w:ascii="Arial" w:hAnsi="Arial" w:cs="Arial"/>
          <w:b/>
          <w:bCs/>
        </w:rPr>
        <w:t xml:space="preserve">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r w:rsidRPr="00B06AAE">
        <w:rPr>
          <w:rFonts w:ascii="Arial" w:hAnsi="Arial" w:cs="Arial"/>
          <w:b/>
          <w:bCs/>
        </w:rPr>
        <w:t xml:space="preserve"> </w:t>
      </w:r>
      <w:r w:rsidRPr="00B06AAE">
        <w:rPr>
          <w:rFonts w:ascii="Arial" w:hAnsi="Arial" w:cs="Arial"/>
        </w:rPr>
        <w:t>acatando todas as estipulações</w:t>
      </w:r>
      <w:r w:rsidRPr="00C47D4C">
        <w:rPr>
          <w:rFonts w:ascii="Arial" w:hAnsi="Arial" w:cs="Arial"/>
        </w:rPr>
        <w:t xml:space="preserve">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872465A" w:rsidR="00681967" w:rsidRPr="00B06AAE"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B06AAE">
        <w:rPr>
          <w:rFonts w:ascii="Arial" w:hAnsi="Arial" w:cs="Arial"/>
          <w:b/>
          <w:bCs/>
        </w:rPr>
        <w:t xml:space="preserve">ELETRÔNICO 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08EC891F" w14:textId="77777777" w:rsidR="00681967" w:rsidRPr="00B06AAE"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B06AAE"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B06AAE">
        <w:rPr>
          <w:rFonts w:ascii="Arial" w:hAnsi="Arial" w:cs="Arial"/>
          <w:b/>
          <w:bCs/>
        </w:rPr>
        <w:t>DECLARAÇÃO</w:t>
      </w:r>
    </w:p>
    <w:p w14:paraId="2C688318" w14:textId="77777777" w:rsidR="00681967" w:rsidRPr="00B06AAE"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B06AAE">
        <w:rPr>
          <w:rFonts w:ascii="Arial" w:hAnsi="Arial" w:cs="Arial"/>
          <w:color w:val="000000"/>
        </w:rPr>
        <w:t>(Nome da Empresa)</w:t>
      </w:r>
    </w:p>
    <w:p w14:paraId="5A179335" w14:textId="77777777" w:rsidR="00681967" w:rsidRPr="00B06AAE"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B06AAE">
        <w:rPr>
          <w:rFonts w:ascii="Arial" w:hAnsi="Arial" w:cs="Arial"/>
          <w:color w:val="000000"/>
        </w:rPr>
        <w:t>CNPJ/MF Nº ________________________________________________________, sediada.</w:t>
      </w:r>
    </w:p>
    <w:p w14:paraId="557750BD" w14:textId="77777777" w:rsidR="00681967" w:rsidRPr="00B06AAE"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B06AAE"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B06AAE">
        <w:rPr>
          <w:rFonts w:ascii="Arial" w:hAnsi="Arial" w:cs="Arial"/>
          <w:color w:val="000000"/>
        </w:rPr>
        <w:t>(Endereço Completo)</w:t>
      </w:r>
    </w:p>
    <w:p w14:paraId="76CDC6FF" w14:textId="77777777" w:rsidR="00681967" w:rsidRPr="00B06AAE"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7EB95EE" w:rsidR="00681967" w:rsidRPr="00B06AAE"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B06AAE">
        <w:rPr>
          <w:rFonts w:ascii="Arial" w:hAnsi="Arial" w:cs="Arial"/>
        </w:rPr>
        <w:t xml:space="preserve">Declara, sob as penas da Lei, que na qualidade de proponente do procedimento licitatório, sob a modalidade Pregão Eletrônico nº </w:t>
      </w:r>
      <w:r w:rsidR="00B06AAE" w:rsidRPr="00B06AAE">
        <w:rPr>
          <w:rFonts w:ascii="Arial" w:hAnsi="Arial" w:cs="Arial"/>
        </w:rPr>
        <w:t>PE015</w:t>
      </w:r>
      <w:r w:rsidR="0085216D" w:rsidRPr="00B06AAE">
        <w:rPr>
          <w:rFonts w:ascii="Arial" w:hAnsi="Arial" w:cs="Arial"/>
        </w:rPr>
        <w:t>/</w:t>
      </w:r>
      <w:r w:rsidR="00017F7B" w:rsidRPr="00B06AAE">
        <w:rPr>
          <w:rFonts w:ascii="Arial" w:hAnsi="Arial" w:cs="Arial"/>
        </w:rPr>
        <w:t>2023</w:t>
      </w:r>
      <w:r w:rsidRPr="00B06AAE">
        <w:rPr>
          <w:rFonts w:ascii="Arial" w:hAnsi="Arial" w:cs="Arial"/>
        </w:rPr>
        <w:t xml:space="preserve"> instaurada pela Prefeitura Municipal de </w:t>
      </w:r>
      <w:r w:rsidR="00D3559D" w:rsidRPr="00B06AAE">
        <w:rPr>
          <w:rFonts w:ascii="Arial" w:hAnsi="Arial" w:cs="Arial"/>
          <w:b/>
        </w:rPr>
        <w:t>Araci</w:t>
      </w:r>
      <w:r w:rsidRPr="00B06AAE">
        <w:rPr>
          <w:rFonts w:ascii="Arial" w:hAnsi="Arial" w:cs="Arial"/>
        </w:rPr>
        <w:t>, que não fomos declarados inidôneos para licitar ou contratar com o Poder Público, em qualquer de suas esferas.</w:t>
      </w:r>
      <w:r w:rsidRPr="00B06AAE">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B06AAE">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7C6432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B06AAE">
        <w:rPr>
          <w:rFonts w:ascii="Arial" w:hAnsi="Arial" w:cs="Arial"/>
          <w:b/>
          <w:bCs/>
        </w:rPr>
        <w:t xml:space="preserve">ELETRÔNICO 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ECFE66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B06AAE">
        <w:rPr>
          <w:rFonts w:ascii="Arial" w:hAnsi="Arial" w:cs="Arial"/>
          <w:b/>
          <w:bCs/>
        </w:rPr>
        <w:t xml:space="preserve">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A2C6AF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B06AAE">
        <w:rPr>
          <w:rFonts w:ascii="Arial" w:hAnsi="Arial" w:cs="Arial"/>
          <w:b/>
          <w:bCs/>
        </w:rPr>
        <w:t xml:space="preserve">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E32946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B06AAE">
        <w:rPr>
          <w:rFonts w:ascii="Arial" w:hAnsi="Arial" w:cs="Arial"/>
          <w:b/>
          <w:bCs/>
        </w:rPr>
        <w:t xml:space="preserve">PREGÃO ELETRÔNICO 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29CC906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w:t>
      </w:r>
      <w:r w:rsidRPr="00B06AAE">
        <w:rPr>
          <w:rFonts w:ascii="Arial" w:hAnsi="Arial" w:cs="Arial"/>
          <w:b/>
          <w:bCs/>
        </w:rPr>
        <w:t xml:space="preserve">Nº </w:t>
      </w:r>
      <w:r w:rsidR="00B06AAE" w:rsidRPr="00B06AAE">
        <w:rPr>
          <w:rFonts w:ascii="Arial" w:hAnsi="Arial" w:cs="Arial"/>
          <w:b/>
          <w:bCs/>
        </w:rPr>
        <w:t>PE015</w:t>
      </w:r>
      <w:r w:rsidRPr="00B06AAE">
        <w:rPr>
          <w:rFonts w:ascii="Arial" w:hAnsi="Arial" w:cs="Arial"/>
          <w:b/>
          <w:bCs/>
        </w:rPr>
        <w:t>/</w:t>
      </w:r>
      <w:r w:rsidR="00017F7B" w:rsidRPr="00B06AAE">
        <w:rPr>
          <w:rFonts w:ascii="Arial" w:hAnsi="Arial" w:cs="Arial"/>
          <w:b/>
          <w:bCs/>
        </w:rPr>
        <w:t>2023</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416A9C6"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w:t>
      </w:r>
      <w:r w:rsidR="0085216D" w:rsidRPr="00B06AAE">
        <w:rPr>
          <w:rFonts w:ascii="Arial" w:hAnsi="Arial" w:cs="Arial"/>
        </w:rPr>
        <w:t xml:space="preserve">Eletrônico </w:t>
      </w:r>
      <w:r w:rsidRPr="00B06AAE">
        <w:rPr>
          <w:rFonts w:ascii="Arial" w:hAnsi="Arial" w:cs="Arial"/>
        </w:rPr>
        <w:t>nº</w:t>
      </w:r>
      <w:r w:rsidR="0085216D" w:rsidRPr="00B06AAE">
        <w:rPr>
          <w:rFonts w:ascii="Arial" w:hAnsi="Arial" w:cs="Arial"/>
        </w:rPr>
        <w:t xml:space="preserve"> </w:t>
      </w:r>
      <w:r w:rsidR="00B06AAE" w:rsidRPr="00B06AAE">
        <w:rPr>
          <w:rFonts w:ascii="Arial" w:hAnsi="Arial" w:cs="Arial"/>
        </w:rPr>
        <w:t>PE015</w:t>
      </w:r>
      <w:r w:rsidR="0085216D" w:rsidRPr="00015373">
        <w:rPr>
          <w:rFonts w:ascii="Arial" w:hAnsi="Arial" w:cs="Arial"/>
        </w:rPr>
        <w:t>/</w:t>
      </w:r>
      <w:r w:rsidR="00017F7B">
        <w:rPr>
          <w:rFonts w:ascii="Arial" w:hAnsi="Arial" w:cs="Arial"/>
        </w:rPr>
        <w:t>2023</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1E53DFC0"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B06AAE">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3155762"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7A73AF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06AAE">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445D292"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B06AAE" w:rsidRPr="00B06AAE">
        <w:rPr>
          <w:rFonts w:ascii="Courier New" w:hAnsi="Courier New" w:cs="Courier New"/>
          <w:b/>
          <w:sz w:val="24"/>
          <w:szCs w:val="24"/>
          <w:lang w:val="pt-BR"/>
        </w:rPr>
        <w:t>PE015</w:t>
      </w:r>
      <w:r w:rsidRPr="00B06AAE">
        <w:rPr>
          <w:rFonts w:ascii="Courier New" w:hAnsi="Courier New" w:cs="Courier New"/>
          <w:b/>
          <w:bCs/>
          <w:sz w:val="24"/>
          <w:szCs w:val="24"/>
        </w:rPr>
        <w:t xml:space="preserve"> /</w:t>
      </w:r>
      <w:r w:rsidRPr="00237441">
        <w:rPr>
          <w:rFonts w:ascii="Courier New" w:hAnsi="Courier New" w:cs="Courier New"/>
          <w:b/>
          <w:bCs/>
          <w:sz w:val="24"/>
          <w:szCs w:val="24"/>
        </w:rPr>
        <w:t xml:space="preserve"> </w:t>
      </w:r>
      <w:r w:rsidR="00017F7B">
        <w:rPr>
          <w:rFonts w:ascii="Courier New" w:hAnsi="Courier New" w:cs="Courier New"/>
          <w:b/>
          <w:bCs/>
          <w:sz w:val="24"/>
          <w:szCs w:val="24"/>
          <w:lang w:val="pt-BR"/>
        </w:rPr>
        <w:t>2023</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469F2AD8"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B06AAE" w:rsidRPr="00B06AAE">
        <w:rPr>
          <w:rFonts w:ascii="Courier New" w:hAnsi="Courier New" w:cs="Courier New"/>
          <w:color w:val="000000"/>
          <w:sz w:val="24"/>
          <w:szCs w:val="24"/>
        </w:rPr>
        <w:t>a confecção, molde e instalação de próteses dentárias totais e parciais removíveis em pacientes carentes do município</w:t>
      </w:r>
      <w:r w:rsidRPr="00B06AAE">
        <w:rPr>
          <w:rFonts w:ascii="Courier New" w:hAnsi="Courier New" w:cs="Courier New"/>
          <w:sz w:val="24"/>
          <w:szCs w:val="24"/>
        </w:rPr>
        <w:t xml:space="preserve">, constantes no </w:t>
      </w:r>
      <w:r w:rsidRPr="00B06AAE">
        <w:rPr>
          <w:rFonts w:ascii="Courier New" w:hAnsi="Courier New" w:cs="Courier New"/>
          <w:b/>
          <w:sz w:val="24"/>
          <w:szCs w:val="24"/>
        </w:rPr>
        <w:t>LOTE</w:t>
      </w:r>
      <w:r w:rsidR="00C7634B" w:rsidRPr="00B06AAE">
        <w:rPr>
          <w:rFonts w:ascii="Courier New" w:hAnsi="Courier New" w:cs="Courier New"/>
          <w:b/>
          <w:sz w:val="24"/>
          <w:szCs w:val="24"/>
          <w:lang w:val="pt-BR"/>
        </w:rPr>
        <w:t xml:space="preserve"> </w:t>
      </w:r>
      <w:r w:rsidR="00B06AAE">
        <w:rPr>
          <w:rFonts w:ascii="Courier New" w:hAnsi="Courier New" w:cs="Courier New"/>
          <w:b/>
          <w:sz w:val="24"/>
          <w:szCs w:val="24"/>
          <w:lang w:val="pt-BR"/>
        </w:rPr>
        <w:t>___</w:t>
      </w:r>
      <w:r w:rsidRPr="00B06AAE">
        <w:rPr>
          <w:rFonts w:ascii="Courier New" w:hAnsi="Courier New" w:cs="Courier New"/>
          <w:sz w:val="24"/>
          <w:szCs w:val="24"/>
        </w:rPr>
        <w:t xml:space="preserve">, nos termos do </w:t>
      </w:r>
      <w:r w:rsidRPr="00B06AAE">
        <w:rPr>
          <w:rFonts w:ascii="Courier New" w:hAnsi="Courier New" w:cs="Courier New"/>
          <w:b/>
          <w:sz w:val="24"/>
          <w:szCs w:val="24"/>
        </w:rPr>
        <w:t xml:space="preserve">Pregão </w:t>
      </w:r>
      <w:r w:rsidR="0085216D" w:rsidRPr="00B06AAE">
        <w:rPr>
          <w:rFonts w:ascii="Courier New" w:hAnsi="Courier New" w:cs="Courier New"/>
          <w:b/>
          <w:sz w:val="24"/>
          <w:szCs w:val="24"/>
          <w:lang w:val="pt-BR"/>
        </w:rPr>
        <w:t>Eletrônico</w:t>
      </w:r>
      <w:r w:rsidRPr="00B06AAE">
        <w:rPr>
          <w:rFonts w:ascii="Courier New" w:hAnsi="Courier New" w:cs="Courier New"/>
          <w:b/>
          <w:sz w:val="24"/>
          <w:szCs w:val="24"/>
        </w:rPr>
        <w:t xml:space="preserve"> nº </w:t>
      </w:r>
      <w:r w:rsidR="00B06AAE" w:rsidRPr="00B06AAE">
        <w:rPr>
          <w:rFonts w:ascii="Courier New" w:hAnsi="Courier New" w:cs="Courier New"/>
          <w:b/>
          <w:sz w:val="24"/>
          <w:szCs w:val="24"/>
          <w:lang w:val="pt-BR"/>
        </w:rPr>
        <w:t>PE015</w:t>
      </w:r>
      <w:r w:rsidR="0085216D" w:rsidRPr="00B06AAE">
        <w:rPr>
          <w:rFonts w:ascii="Courier New" w:hAnsi="Courier New" w:cs="Courier New"/>
          <w:b/>
          <w:sz w:val="24"/>
          <w:szCs w:val="24"/>
          <w:lang w:val="pt-BR"/>
        </w:rPr>
        <w:t xml:space="preserve"> </w:t>
      </w:r>
      <w:r w:rsidRPr="00B06AAE">
        <w:rPr>
          <w:rFonts w:ascii="Courier New" w:hAnsi="Courier New" w:cs="Courier New"/>
          <w:b/>
          <w:sz w:val="24"/>
          <w:szCs w:val="24"/>
        </w:rPr>
        <w:t xml:space="preserve">/ </w:t>
      </w:r>
      <w:r w:rsidR="00017F7B" w:rsidRPr="00B06AAE">
        <w:rPr>
          <w:rFonts w:ascii="Courier New" w:hAnsi="Courier New" w:cs="Courier New"/>
          <w:b/>
          <w:sz w:val="24"/>
          <w:szCs w:val="24"/>
          <w:lang w:val="pt-BR"/>
        </w:rPr>
        <w:t>2023</w:t>
      </w:r>
      <w:r w:rsidRPr="00B06AAE">
        <w:rPr>
          <w:rFonts w:ascii="Courier New" w:hAnsi="Courier New" w:cs="Courier New"/>
          <w:b/>
          <w:sz w:val="24"/>
          <w:szCs w:val="24"/>
        </w:rPr>
        <w:t xml:space="preserve">, </w:t>
      </w:r>
      <w:r w:rsidRPr="00B06AAE">
        <w:rPr>
          <w:rFonts w:ascii="Courier New" w:hAnsi="Courier New" w:cs="Courier New"/>
          <w:sz w:val="24"/>
          <w:szCs w:val="24"/>
        </w:rPr>
        <w:t>e obedecerá</w:t>
      </w:r>
      <w:r w:rsidRPr="00977C44">
        <w:rPr>
          <w:rFonts w:ascii="Courier New" w:hAnsi="Courier New" w:cs="Courier New"/>
          <w:sz w:val="24"/>
          <w:szCs w:val="24"/>
        </w:rPr>
        <w:t xml:space="preserve"> ao cronograma tipificado pela </w:t>
      </w:r>
      <w:r w:rsidR="00E54757">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B1E2E1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w:t>
      </w:r>
      <w:r w:rsidR="00B06AAE">
        <w:rPr>
          <w:rFonts w:ascii="Courier New" w:hAnsi="Courier New" w:cs="Courier New"/>
          <w:sz w:val="24"/>
          <w:szCs w:val="24"/>
          <w:lang w:val="pt-BR"/>
        </w:rPr>
        <w:t>(s)</w:t>
      </w:r>
      <w:r w:rsidRPr="00977C44">
        <w:rPr>
          <w:rFonts w:ascii="Courier New" w:hAnsi="Courier New" w:cs="Courier New"/>
          <w:sz w:val="24"/>
          <w:szCs w:val="24"/>
        </w:rPr>
        <w:t xml:space="preserve"> </w:t>
      </w:r>
      <w:r w:rsidR="00B06AAE">
        <w:rPr>
          <w:rFonts w:ascii="Courier New" w:hAnsi="Courier New" w:cs="Courier New"/>
          <w:sz w:val="24"/>
          <w:szCs w:val="24"/>
          <w:lang w:val="pt-BR"/>
        </w:rPr>
        <w:t>serviço(s)</w:t>
      </w:r>
      <w:r w:rsidRPr="00977C44">
        <w:rPr>
          <w:rFonts w:ascii="Courier New" w:hAnsi="Courier New" w:cs="Courier New"/>
          <w:sz w:val="24"/>
          <w:szCs w:val="24"/>
        </w:rPr>
        <w:t xml:space="preserve">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977C44" w:rsidRDefault="00947101" w:rsidP="00947101">
      <w:pPr>
        <w:pStyle w:val="Corpodetexto3"/>
        <w:ind w:firstLine="851"/>
        <w:jc w:val="both"/>
        <w:rPr>
          <w:rFonts w:ascii="Courier New" w:hAnsi="Courier New" w:cs="Courier New"/>
          <w:sz w:val="24"/>
          <w:szCs w:val="24"/>
        </w:rPr>
      </w:pPr>
      <w:r w:rsidRPr="00B06AAE">
        <w:rPr>
          <w:rFonts w:ascii="Courier New" w:hAnsi="Courier New" w:cs="Courier New"/>
          <w:sz w:val="24"/>
          <w:szCs w:val="24"/>
        </w:rPr>
        <w:t xml:space="preserve">A contratação será celebrada com vigência </w:t>
      </w:r>
      <w:r w:rsidR="009C5739" w:rsidRPr="00B06AAE">
        <w:rPr>
          <w:rFonts w:ascii="Courier New" w:hAnsi="Courier New" w:cs="Courier New"/>
          <w:sz w:val="24"/>
          <w:szCs w:val="24"/>
          <w:lang w:val="pt-BR"/>
        </w:rPr>
        <w:t xml:space="preserve">de </w:t>
      </w:r>
      <w:r w:rsidR="0023428D" w:rsidRPr="00B06AAE">
        <w:rPr>
          <w:rFonts w:ascii="Courier New" w:hAnsi="Courier New" w:cs="Courier New"/>
          <w:sz w:val="24"/>
          <w:szCs w:val="24"/>
          <w:lang w:val="pt-BR"/>
        </w:rPr>
        <w:t>__</w:t>
      </w:r>
      <w:r w:rsidR="009C5739" w:rsidRPr="00B06AAE">
        <w:rPr>
          <w:rFonts w:ascii="Courier New" w:hAnsi="Courier New" w:cs="Courier New"/>
          <w:sz w:val="24"/>
          <w:szCs w:val="24"/>
          <w:lang w:val="pt-BR"/>
        </w:rPr>
        <w:t xml:space="preserve"> (</w:t>
      </w:r>
      <w:r w:rsidR="0023428D" w:rsidRPr="00B06AAE">
        <w:rPr>
          <w:rFonts w:ascii="Courier New" w:hAnsi="Courier New" w:cs="Courier New"/>
          <w:sz w:val="24"/>
          <w:szCs w:val="24"/>
          <w:lang w:val="pt-BR"/>
        </w:rPr>
        <w:t>_______</w:t>
      </w:r>
      <w:r w:rsidR="009C5739" w:rsidRPr="00B06AAE">
        <w:rPr>
          <w:rFonts w:ascii="Courier New" w:hAnsi="Courier New" w:cs="Courier New"/>
          <w:sz w:val="24"/>
          <w:szCs w:val="24"/>
          <w:lang w:val="pt-BR"/>
        </w:rPr>
        <w:t xml:space="preserve">) </w:t>
      </w:r>
      <w:r w:rsidR="0023428D" w:rsidRPr="00B06AAE">
        <w:rPr>
          <w:rFonts w:ascii="Courier New" w:hAnsi="Courier New" w:cs="Courier New"/>
          <w:sz w:val="24"/>
          <w:szCs w:val="24"/>
          <w:lang w:val="pt-BR"/>
        </w:rPr>
        <w:t>___</w:t>
      </w:r>
      <w:r w:rsidR="009C5739" w:rsidRPr="00B06AAE">
        <w:rPr>
          <w:rFonts w:ascii="Courier New" w:hAnsi="Courier New" w:cs="Courier New"/>
          <w:sz w:val="24"/>
          <w:szCs w:val="24"/>
          <w:lang w:val="pt-BR"/>
        </w:rPr>
        <w:t xml:space="preserve"> </w:t>
      </w:r>
      <w:r w:rsidRPr="00B06AAE">
        <w:rPr>
          <w:rFonts w:ascii="Courier New" w:hAnsi="Courier New" w:cs="Courier New"/>
          <w:sz w:val="24"/>
          <w:szCs w:val="24"/>
        </w:rPr>
        <w:t>a partir da data da assinatura</w:t>
      </w:r>
      <w:r w:rsidR="009C5739" w:rsidRPr="00B06AAE">
        <w:rPr>
          <w:rFonts w:ascii="Courier New" w:hAnsi="Courier New" w:cs="Courier New"/>
          <w:sz w:val="24"/>
          <w:szCs w:val="24"/>
          <w:lang w:val="pt-BR"/>
        </w:rPr>
        <w:t xml:space="preserve"> do presente termo</w:t>
      </w:r>
      <w:r w:rsidR="0023428D" w:rsidRPr="00B06AAE">
        <w:rPr>
          <w:rFonts w:ascii="Courier New" w:hAnsi="Courier New" w:cs="Courier New"/>
          <w:sz w:val="24"/>
          <w:szCs w:val="24"/>
          <w:lang w:val="pt-BR"/>
        </w:rPr>
        <w:t>, podendo ser prorrogado sucessivamente, em consonância com o que preconiza o art. 107 da lei federal nº 14.133/21</w:t>
      </w:r>
      <w:r w:rsidRPr="00B06AAE">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AD5FE48" w:rsidR="00947101" w:rsidRPr="00B06AAE"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Pr="00B06AAE">
        <w:rPr>
          <w:rFonts w:ascii="Courier New" w:hAnsi="Courier New" w:cs="Courier New"/>
          <w:sz w:val="24"/>
          <w:szCs w:val="24"/>
        </w:rPr>
        <w:t xml:space="preserve">° </w:t>
      </w:r>
      <w:r w:rsidR="00B06AAE" w:rsidRPr="00B06AAE">
        <w:rPr>
          <w:rFonts w:ascii="Courier New" w:hAnsi="Courier New" w:cs="Courier New"/>
          <w:b/>
          <w:sz w:val="24"/>
          <w:szCs w:val="24"/>
          <w:lang w:val="pt-BR"/>
        </w:rPr>
        <w:t>PE015</w:t>
      </w:r>
      <w:r w:rsidRPr="00B06AAE">
        <w:rPr>
          <w:rFonts w:ascii="Courier New" w:hAnsi="Courier New" w:cs="Courier New"/>
          <w:b/>
          <w:sz w:val="24"/>
          <w:szCs w:val="24"/>
        </w:rPr>
        <w:t>/</w:t>
      </w:r>
      <w:r w:rsidR="00017F7B" w:rsidRPr="00B06AAE">
        <w:rPr>
          <w:rFonts w:ascii="Courier New" w:hAnsi="Courier New" w:cs="Courier New"/>
          <w:b/>
          <w:sz w:val="24"/>
          <w:szCs w:val="24"/>
          <w:lang w:val="pt-BR"/>
        </w:rPr>
        <w:t>2023</w:t>
      </w:r>
      <w:r w:rsidRPr="00B06AAE">
        <w:rPr>
          <w:rFonts w:ascii="Courier New" w:hAnsi="Courier New" w:cs="Courier New"/>
          <w:sz w:val="24"/>
          <w:szCs w:val="24"/>
        </w:rPr>
        <w:t>;</w:t>
      </w:r>
    </w:p>
    <w:p w14:paraId="5E338632" w14:textId="77777777" w:rsidR="00947101" w:rsidRPr="00B06AAE" w:rsidRDefault="00947101" w:rsidP="00947101">
      <w:pPr>
        <w:pStyle w:val="Corpodetexto3"/>
        <w:numPr>
          <w:ilvl w:val="0"/>
          <w:numId w:val="36"/>
        </w:numPr>
        <w:spacing w:after="0"/>
        <w:ind w:left="426" w:firstLine="425"/>
        <w:jc w:val="both"/>
        <w:rPr>
          <w:rFonts w:ascii="Courier New" w:hAnsi="Courier New" w:cs="Courier New"/>
          <w:sz w:val="24"/>
          <w:szCs w:val="24"/>
        </w:rPr>
      </w:pPr>
      <w:r w:rsidRPr="00B06AAE">
        <w:rPr>
          <w:rFonts w:ascii="Courier New" w:hAnsi="Courier New" w:cs="Courier New"/>
          <w:sz w:val="24"/>
          <w:szCs w:val="24"/>
        </w:rPr>
        <w:t>Responder, pelos vícios e defeitos ocultos dos produtos;</w:t>
      </w:r>
    </w:p>
    <w:p w14:paraId="79B01AFB" w14:textId="77777777" w:rsidR="00947101" w:rsidRPr="00B06AAE" w:rsidRDefault="00947101" w:rsidP="00947101">
      <w:pPr>
        <w:pStyle w:val="Corpodetexto3"/>
        <w:numPr>
          <w:ilvl w:val="0"/>
          <w:numId w:val="36"/>
        </w:numPr>
        <w:spacing w:after="0"/>
        <w:ind w:left="426" w:firstLine="425"/>
        <w:jc w:val="both"/>
        <w:rPr>
          <w:rFonts w:ascii="Courier New" w:hAnsi="Courier New" w:cs="Courier New"/>
          <w:sz w:val="24"/>
          <w:szCs w:val="24"/>
        </w:rPr>
      </w:pPr>
      <w:r w:rsidRPr="00B06AAE">
        <w:rPr>
          <w:rFonts w:ascii="Courier New" w:hAnsi="Courier New" w:cs="Courier New"/>
          <w:sz w:val="24"/>
          <w:szCs w:val="24"/>
        </w:rPr>
        <w:t>Receber o preço estipulado na Cláusula Quarta;</w:t>
      </w:r>
    </w:p>
    <w:p w14:paraId="740801D2" w14:textId="1081DF33" w:rsidR="00947101" w:rsidRPr="00B06AAE" w:rsidRDefault="00947101" w:rsidP="00947101">
      <w:pPr>
        <w:pStyle w:val="Corpodetexto3"/>
        <w:numPr>
          <w:ilvl w:val="0"/>
          <w:numId w:val="36"/>
        </w:numPr>
        <w:spacing w:after="0"/>
        <w:ind w:left="426" w:firstLine="425"/>
        <w:jc w:val="both"/>
        <w:rPr>
          <w:rFonts w:ascii="Courier New" w:hAnsi="Courier New" w:cs="Courier New"/>
          <w:sz w:val="24"/>
          <w:szCs w:val="24"/>
        </w:rPr>
      </w:pPr>
      <w:r w:rsidRPr="00B06AAE">
        <w:rPr>
          <w:rFonts w:ascii="Courier New" w:hAnsi="Courier New" w:cs="Courier New"/>
          <w:sz w:val="24"/>
          <w:szCs w:val="24"/>
        </w:rPr>
        <w:t xml:space="preserve">Dar total condição aos prepostos da secretaria de manter fiscalização sobre os </w:t>
      </w:r>
      <w:r w:rsidR="00B06AAE" w:rsidRPr="00B06AAE">
        <w:rPr>
          <w:rFonts w:ascii="Courier New" w:hAnsi="Courier New" w:cs="Courier New"/>
          <w:sz w:val="24"/>
          <w:szCs w:val="24"/>
          <w:lang w:val="pt-BR"/>
        </w:rPr>
        <w:t>serviços</w:t>
      </w:r>
      <w:r w:rsidRPr="00B06AAE">
        <w:rPr>
          <w:rFonts w:ascii="Courier New" w:hAnsi="Courier New" w:cs="Courier New"/>
          <w:sz w:val="24"/>
          <w:szCs w:val="24"/>
        </w:rPr>
        <w:t xml:space="preserve">, como definido no item X do edital de convocação do pregão </w:t>
      </w:r>
      <w:r w:rsidR="0085216D" w:rsidRPr="00B06AAE">
        <w:rPr>
          <w:rFonts w:ascii="Courier New" w:hAnsi="Courier New" w:cs="Courier New"/>
          <w:sz w:val="24"/>
          <w:szCs w:val="24"/>
          <w:lang w:val="pt-BR"/>
        </w:rPr>
        <w:t>eletrônico</w:t>
      </w:r>
      <w:r w:rsidRPr="00B06AAE">
        <w:rPr>
          <w:rFonts w:ascii="Courier New" w:hAnsi="Courier New" w:cs="Courier New"/>
          <w:sz w:val="24"/>
          <w:szCs w:val="24"/>
        </w:rPr>
        <w:t xml:space="preserve"> n° </w:t>
      </w:r>
      <w:r w:rsidR="00B06AAE" w:rsidRPr="00B06AAE">
        <w:rPr>
          <w:rFonts w:ascii="Courier New" w:hAnsi="Courier New" w:cs="Courier New"/>
          <w:b/>
          <w:sz w:val="24"/>
          <w:szCs w:val="24"/>
          <w:lang w:val="pt-BR"/>
        </w:rPr>
        <w:t>PE015</w:t>
      </w:r>
      <w:r w:rsidR="0085216D" w:rsidRPr="00B06AAE">
        <w:rPr>
          <w:rFonts w:ascii="Courier New" w:hAnsi="Courier New" w:cs="Courier New"/>
          <w:b/>
          <w:sz w:val="24"/>
          <w:szCs w:val="24"/>
        </w:rPr>
        <w:t>/</w:t>
      </w:r>
      <w:r w:rsidR="00017F7B" w:rsidRPr="00B06AAE">
        <w:rPr>
          <w:rFonts w:ascii="Courier New" w:hAnsi="Courier New" w:cs="Courier New"/>
          <w:b/>
          <w:sz w:val="24"/>
          <w:szCs w:val="24"/>
          <w:lang w:val="pt-BR"/>
        </w:rPr>
        <w:t>2023</w:t>
      </w:r>
      <w:r w:rsidRPr="00B06AAE">
        <w:rPr>
          <w:rFonts w:ascii="Courier New" w:hAnsi="Courier New" w:cs="Courier New"/>
          <w:sz w:val="24"/>
          <w:szCs w:val="24"/>
        </w:rPr>
        <w:t>.</w:t>
      </w:r>
    </w:p>
    <w:p w14:paraId="1E6BCB03" w14:textId="2857E292"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B06AAE">
        <w:rPr>
          <w:rFonts w:ascii="Courier New" w:hAnsi="Courier New" w:cs="Courier New"/>
          <w:sz w:val="24"/>
          <w:szCs w:val="24"/>
        </w:rPr>
        <w:t>Nos termos do quanto decidido no julgamento do Recurso Extraordinário com Repercussão Geral nº 1.293.453 e da Ação Civil Originária nº 2897 pelo Supremo Tribunal Federal</w:t>
      </w:r>
      <w:r w:rsidRPr="00E34B62">
        <w:rPr>
          <w:rFonts w:ascii="Courier New" w:hAnsi="Courier New" w:cs="Courier New"/>
          <w:sz w:val="24"/>
          <w:szCs w:val="24"/>
        </w:rPr>
        <w:t xml:space="preserve">,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xml:space="preserve">, e o seu pagamento ser efetuado pelo </w:t>
      </w:r>
      <w:proofErr w:type="spellStart"/>
      <w:r w:rsidRPr="00E34B62">
        <w:rPr>
          <w:rFonts w:ascii="Courier New" w:hAnsi="Courier New" w:cs="Courier New"/>
          <w:sz w:val="24"/>
          <w:szCs w:val="24"/>
        </w:rPr>
        <w:t>valoir</w:t>
      </w:r>
      <w:proofErr w:type="spellEnd"/>
      <w:r w:rsidRPr="00E34B62">
        <w:rPr>
          <w:rFonts w:ascii="Courier New" w:hAnsi="Courier New" w:cs="Courier New"/>
          <w:sz w:val="24"/>
          <w:szCs w:val="24"/>
        </w:rPr>
        <w:t xml:space="preserve">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1517AB6" w:rsidR="00A02839" w:rsidRPr="00977C44" w:rsidRDefault="00A02839" w:rsidP="00947101">
      <w:pPr>
        <w:pStyle w:val="Corpodetexto3"/>
        <w:ind w:firstLine="851"/>
        <w:jc w:val="both"/>
        <w:rPr>
          <w:rFonts w:ascii="Courier New" w:hAnsi="Courier New" w:cs="Courier New"/>
          <w:sz w:val="24"/>
          <w:szCs w:val="24"/>
        </w:rPr>
      </w:pPr>
      <w:bookmarkStart w:id="11" w:name="_Hlk130307264"/>
      <w:r w:rsidRPr="00977C44">
        <w:rPr>
          <w:rFonts w:ascii="Courier New" w:hAnsi="Courier New" w:cs="Courier New"/>
          <w:b/>
          <w:sz w:val="24"/>
          <w:szCs w:val="24"/>
        </w:rPr>
        <w:t xml:space="preserve">Parágrafo Único </w:t>
      </w:r>
      <w:r>
        <w:rPr>
          <w:rFonts w:ascii="Courier New" w:hAnsi="Courier New" w:cs="Courier New"/>
          <w:b/>
          <w:sz w:val="24"/>
          <w:szCs w:val="24"/>
        </w:rPr>
        <w:t>–</w:t>
      </w:r>
      <w:r>
        <w:rPr>
          <w:rFonts w:ascii="Courier New" w:hAnsi="Courier New" w:cs="Courier New"/>
          <w:b/>
          <w:sz w:val="24"/>
          <w:szCs w:val="24"/>
          <w:lang w:val="pt-BR"/>
        </w:rPr>
        <w:t xml:space="preserve"> O servidor responsável pela fiscalização deste contrato é </w:t>
      </w:r>
      <w:r w:rsidRPr="00B06AAE">
        <w:rPr>
          <w:rFonts w:ascii="Courier New" w:hAnsi="Courier New" w:cs="Courier New"/>
          <w:b/>
          <w:sz w:val="24"/>
          <w:szCs w:val="24"/>
          <w:lang w:val="pt-BR"/>
        </w:rPr>
        <w:t xml:space="preserve">o Sr.(a) XXXXXXXXXXXXXXX, </w:t>
      </w:r>
      <w:proofErr w:type="spellStart"/>
      <w:r w:rsidRPr="00B06AAE">
        <w:rPr>
          <w:rFonts w:ascii="Courier New" w:hAnsi="Courier New" w:cs="Courier New"/>
          <w:b/>
          <w:sz w:val="24"/>
          <w:szCs w:val="24"/>
          <w:lang w:val="pt-BR"/>
        </w:rPr>
        <w:t>cpf</w:t>
      </w:r>
      <w:proofErr w:type="spellEnd"/>
      <w:r w:rsidRPr="00B06AAE">
        <w:rPr>
          <w:rFonts w:ascii="Courier New" w:hAnsi="Courier New" w:cs="Courier New"/>
          <w:b/>
          <w:sz w:val="24"/>
          <w:szCs w:val="24"/>
          <w:lang w:val="pt-BR"/>
        </w:rPr>
        <w:t xml:space="preserve"> sob nº XXXXXXXXXXXXX.</w:t>
      </w:r>
      <w:bookmarkEnd w:id="11"/>
    </w:p>
    <w:p w14:paraId="7A2846A3" w14:textId="3990030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FC49B34" w14:textId="77777777" w:rsidR="00A36301" w:rsidRPr="00977C44" w:rsidRDefault="00A363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661F483"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378B3BC1" w14:textId="73803540" w:rsidR="00E632C7" w:rsidRDefault="00E632C7"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07AD322"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XXX/2023</w:t>
      </w:r>
    </w:p>
    <w:p w14:paraId="0220742C" w14:textId="77777777" w:rsidR="00E632C7" w:rsidRDefault="00E632C7" w:rsidP="00E632C7">
      <w:pPr>
        <w:jc w:val="center"/>
        <w:rPr>
          <w:rFonts w:ascii="Arial" w:hAnsi="Arial"/>
          <w:b/>
        </w:rPr>
      </w:pPr>
    </w:p>
    <w:p w14:paraId="3215784E" w14:textId="37BE83B6" w:rsidR="00E632C7" w:rsidRDefault="00E632C7" w:rsidP="00E632C7">
      <w:pPr>
        <w:pStyle w:val="Format1"/>
        <w:ind w:right="-24"/>
        <w:jc w:val="both"/>
        <w:rPr>
          <w:rFonts w:ascii="Arial" w:hAnsi="Arial"/>
          <w:sz w:val="24"/>
        </w:rPr>
      </w:pPr>
      <w:r w:rsidRPr="00B06AAE">
        <w:rPr>
          <w:rFonts w:ascii="Arial" w:hAnsi="Arial"/>
          <w:sz w:val="24"/>
        </w:rPr>
        <w:t xml:space="preserve">Aos </w:t>
      </w:r>
      <w:proofErr w:type="spellStart"/>
      <w:r w:rsidRPr="00B06AAE">
        <w:rPr>
          <w:rFonts w:ascii="Arial" w:hAnsi="Arial"/>
          <w:sz w:val="24"/>
        </w:rPr>
        <w:t>xx</w:t>
      </w:r>
      <w:proofErr w:type="spellEnd"/>
      <w:r w:rsidRPr="00B06AAE">
        <w:rPr>
          <w:rFonts w:ascii="Arial" w:hAnsi="Arial"/>
          <w:sz w:val="24"/>
        </w:rPr>
        <w:t xml:space="preserve"> dias do mês de </w:t>
      </w:r>
      <w:proofErr w:type="spellStart"/>
      <w:r w:rsidRPr="00B06AAE">
        <w:rPr>
          <w:rFonts w:ascii="Arial" w:hAnsi="Arial"/>
          <w:sz w:val="24"/>
        </w:rPr>
        <w:t>xxxxxxxx</w:t>
      </w:r>
      <w:proofErr w:type="spellEnd"/>
      <w:r w:rsidRPr="00B06AAE">
        <w:rPr>
          <w:rFonts w:ascii="Arial" w:hAnsi="Arial"/>
          <w:sz w:val="24"/>
        </w:rPr>
        <w:t xml:space="preserve"> do ano de 2023, na sala de licitações da Prefeitura Municipal de Araci, CNPJ 14.232.086/0001-92 com sede na Rua José Tibúrcio, nº 727, Centro, em face do Pregão Eletrônico </w:t>
      </w:r>
      <w:proofErr w:type="spellStart"/>
      <w:r w:rsidRPr="00B06AAE">
        <w:rPr>
          <w:rFonts w:ascii="Arial" w:hAnsi="Arial"/>
          <w:sz w:val="24"/>
        </w:rPr>
        <w:t>n.°</w:t>
      </w:r>
      <w:proofErr w:type="spellEnd"/>
      <w:r w:rsidRPr="00B06AAE">
        <w:rPr>
          <w:rFonts w:ascii="Arial" w:hAnsi="Arial"/>
          <w:sz w:val="24"/>
        </w:rPr>
        <w:t xml:space="preserve"> </w:t>
      </w:r>
      <w:r w:rsidR="00B06AAE" w:rsidRPr="00B06AAE">
        <w:rPr>
          <w:rFonts w:ascii="Arial" w:hAnsi="Arial"/>
          <w:sz w:val="24"/>
        </w:rPr>
        <w:t>PE015</w:t>
      </w:r>
      <w:r w:rsidRPr="00B06AAE">
        <w:rPr>
          <w:rFonts w:ascii="Arial" w:hAnsi="Arial"/>
          <w:sz w:val="24"/>
        </w:rPr>
        <w:t xml:space="preserve">/2023, resolve registrar o(s) preço(s) da(s) empresa(s) abaixo indicada(s) para </w:t>
      </w:r>
      <w:r w:rsidR="00B06AAE" w:rsidRPr="00B06AAE">
        <w:rPr>
          <w:rFonts w:ascii="Arial" w:hAnsi="Arial"/>
          <w:sz w:val="24"/>
        </w:rPr>
        <w:t>a</w:t>
      </w:r>
      <w:r w:rsidRPr="00B06AAE">
        <w:rPr>
          <w:rFonts w:ascii="Arial" w:hAnsi="Arial"/>
          <w:sz w:val="24"/>
        </w:rPr>
        <w:t xml:space="preserve"> eventual</w:t>
      </w:r>
      <w:r w:rsidR="00B06AAE" w:rsidRPr="00B06AAE">
        <w:rPr>
          <w:rFonts w:ascii="Arial" w:hAnsi="Arial"/>
          <w:sz w:val="24"/>
        </w:rPr>
        <w:t xml:space="preserve"> prestação de serviços na</w:t>
      </w:r>
      <w:r w:rsidR="00B06AAE" w:rsidRPr="00B06AAE">
        <w:rPr>
          <w:rFonts w:ascii="Courier New" w:hAnsi="Courier New" w:cs="Courier New"/>
          <w:color w:val="000000"/>
          <w:sz w:val="24"/>
          <w:szCs w:val="24"/>
        </w:rPr>
        <w:t xml:space="preserve"> </w:t>
      </w:r>
      <w:r w:rsidR="00B06AAE" w:rsidRPr="00B06AAE">
        <w:rPr>
          <w:rFonts w:ascii="Arial" w:hAnsi="Arial" w:cs="Arial"/>
          <w:color w:val="000000"/>
          <w:sz w:val="24"/>
          <w:szCs w:val="24"/>
        </w:rPr>
        <w:t>confecção, molde e instalação de próteses dentárias totais e parciais removíveis em pacientes carentes do município</w:t>
      </w:r>
      <w:r w:rsidRPr="00B06AAE">
        <w:rPr>
          <w:rFonts w:ascii="Arial" w:hAnsi="Arial"/>
          <w:sz w:val="24"/>
        </w:rPr>
        <w:t>, doravante denominada(s)s FORNECEDORA(S), sujeitando-se as partes às determinações da Lei Federal 14.133 de 01 de abril de 2021, e, Decreto n. 828 de 17 de setembro de 2014 e sendo observadas</w:t>
      </w:r>
      <w:r>
        <w:rPr>
          <w:rFonts w:ascii="Arial" w:hAnsi="Arial"/>
          <w:sz w:val="24"/>
        </w:rPr>
        <w:t xml:space="preserve"> as bases e os fornecimentos indicados nesta Ata. </w:t>
      </w:r>
    </w:p>
    <w:p w14:paraId="7CB50447" w14:textId="77777777" w:rsidR="00E632C7" w:rsidRPr="00655774" w:rsidRDefault="00E632C7" w:rsidP="00E632C7">
      <w:pPr>
        <w:ind w:right="-24"/>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847E4CC"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7D7639">
        <w:rPr>
          <w:rFonts w:ascii="Arial" w:hAnsi="Arial"/>
        </w:rPr>
        <w:t>a</w:t>
      </w:r>
      <w:r>
        <w:rPr>
          <w:rFonts w:ascii="Arial" w:hAnsi="Arial"/>
        </w:rPr>
        <w:t xml:space="preserve"> eventual </w:t>
      </w:r>
      <w:r w:rsidR="007D7639" w:rsidRPr="00B06AAE">
        <w:rPr>
          <w:rFonts w:ascii="Arial" w:hAnsi="Arial"/>
        </w:rPr>
        <w:t>prestação de serviços na</w:t>
      </w:r>
      <w:r w:rsidR="007D7639" w:rsidRPr="00B06AAE">
        <w:rPr>
          <w:rFonts w:ascii="Courier New" w:hAnsi="Courier New" w:cs="Courier New"/>
          <w:color w:val="000000"/>
        </w:rPr>
        <w:t xml:space="preserve"> </w:t>
      </w:r>
      <w:r w:rsidR="007D7639" w:rsidRPr="00B06AAE">
        <w:rPr>
          <w:rFonts w:ascii="Arial" w:hAnsi="Arial" w:cs="Arial"/>
          <w:color w:val="000000"/>
        </w:rPr>
        <w:t>confecção, molde e instalação de próteses dentárias totais e parciais removíveis em pacientes carentes do município</w:t>
      </w:r>
      <w:r>
        <w:rPr>
          <w:rFonts w:ascii="Arial" w:hAnsi="Arial"/>
        </w:rPr>
        <w:t xml:space="preserve">, sendo os quantitativos estimados e os itens a serem registrados os </w:t>
      </w:r>
      <w:r w:rsidRPr="007D7639">
        <w:rPr>
          <w:rFonts w:ascii="Arial" w:hAnsi="Arial"/>
        </w:rPr>
        <w:t xml:space="preserve">constantes no lote </w:t>
      </w:r>
      <w:r w:rsidR="007D7639" w:rsidRPr="007D7639">
        <w:rPr>
          <w:rFonts w:ascii="Arial" w:hAnsi="Arial"/>
        </w:rPr>
        <w:t>___</w:t>
      </w:r>
      <w:r>
        <w:rPr>
          <w:rFonts w:ascii="Arial" w:hAnsi="Arial"/>
        </w:rPr>
        <w:t xml:space="preserve"> do Anexo I, Termo de Referência, do Edital do Pregão Eletrônico n</w:t>
      </w:r>
      <w:r w:rsidRPr="00565EB5">
        <w:rPr>
          <w:rFonts w:ascii="Arial" w:hAnsi="Arial"/>
        </w:rPr>
        <w:t xml:space="preserve">. </w:t>
      </w:r>
      <w:r w:rsidR="00B06AAE">
        <w:rPr>
          <w:rFonts w:ascii="Arial" w:hAnsi="Arial"/>
        </w:rPr>
        <w:t>PE015</w:t>
      </w:r>
      <w:r>
        <w:rPr>
          <w:rFonts w:ascii="Arial" w:hAnsi="Arial"/>
        </w:rPr>
        <w:t>/2023</w:t>
      </w:r>
      <w:r w:rsidRPr="00237441">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D74522F"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4AFF7B7F"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06AAE">
        <w:rPr>
          <w:rFonts w:ascii="Arial" w:hAnsi="Arial"/>
        </w:rPr>
        <w:t>PE015</w:t>
      </w:r>
      <w:r>
        <w:rPr>
          <w:rFonts w:ascii="Arial" w:hAnsi="Arial"/>
        </w:rPr>
        <w:t>/2023</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7FFD038D"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7777777"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02AD26B8" w14:textId="4E76FD28" w:rsidR="00E632C7" w:rsidRPr="007D7639" w:rsidRDefault="00E632C7" w:rsidP="00E632C7">
      <w:pPr>
        <w:ind w:right="-24"/>
        <w:jc w:val="both"/>
        <w:rPr>
          <w:rFonts w:ascii="Arial" w:hAnsi="Arial" w:cs="Arial"/>
          <w:b/>
          <w:sz w:val="20"/>
          <w:szCs w:val="20"/>
        </w:rPr>
      </w:pPr>
      <w:r w:rsidRPr="007D7639">
        <w:rPr>
          <w:rFonts w:ascii="Arial" w:hAnsi="Arial" w:cs="Arial"/>
          <w:b/>
        </w:rPr>
        <w:t xml:space="preserve">Elemento de Despesa: </w:t>
      </w:r>
      <w:r w:rsidRPr="007D7639">
        <w:rPr>
          <w:rFonts w:ascii="Arial" w:hAnsi="Arial" w:cs="Arial"/>
          <w:b/>
          <w:sz w:val="20"/>
          <w:szCs w:val="20"/>
        </w:rPr>
        <w:t>33.90.3</w:t>
      </w:r>
      <w:r w:rsidR="007D7639" w:rsidRPr="007D7639">
        <w:rPr>
          <w:rFonts w:ascii="Arial" w:hAnsi="Arial" w:cs="Arial"/>
          <w:b/>
          <w:sz w:val="20"/>
          <w:szCs w:val="20"/>
        </w:rPr>
        <w:t>9</w:t>
      </w:r>
      <w:r w:rsidRPr="007D7639">
        <w:rPr>
          <w:rFonts w:ascii="Arial" w:hAnsi="Arial" w:cs="Arial"/>
          <w:b/>
          <w:sz w:val="20"/>
          <w:szCs w:val="20"/>
        </w:rPr>
        <w:t xml:space="preserve"> – </w:t>
      </w:r>
      <w:r w:rsidR="007D7639" w:rsidRPr="007D7639">
        <w:rPr>
          <w:rFonts w:ascii="Arial" w:hAnsi="Arial" w:cs="Arial"/>
          <w:b/>
          <w:sz w:val="20"/>
          <w:szCs w:val="20"/>
        </w:rPr>
        <w:t>OUTROS SERVIÇOS DE TERCEIROS – P. JURÍDICA</w:t>
      </w:r>
    </w:p>
    <w:p w14:paraId="3BCC0337" w14:textId="77777777" w:rsidR="00E632C7" w:rsidRDefault="00E632C7"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7777777"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A presente Ata de Registro de Preços terá a vigência de 12 (doze) meses, a contar da sua assinatura.</w:t>
      </w:r>
    </w:p>
    <w:p w14:paraId="182D7A61" w14:textId="24D0BBE9" w:rsidR="00E632C7" w:rsidRDefault="00E632C7" w:rsidP="00E632C7">
      <w:pPr>
        <w:spacing w:before="80" w:after="80" w:line="320" w:lineRule="atLeast"/>
        <w:ind w:right="-24"/>
        <w:jc w:val="both"/>
        <w:rPr>
          <w:rFonts w:ascii="Arial" w:hAnsi="Arial"/>
        </w:rPr>
      </w:pPr>
    </w:p>
    <w:p w14:paraId="76C5B2BB" w14:textId="77777777" w:rsidR="00A36301" w:rsidRDefault="00A36301" w:rsidP="00E632C7">
      <w:pPr>
        <w:spacing w:before="80" w:after="80" w:line="320" w:lineRule="atLeast"/>
        <w:ind w:right="-24"/>
        <w:jc w:val="both"/>
        <w:rPr>
          <w:rFonts w:ascii="Arial" w:hAnsi="Arial"/>
        </w:rPr>
      </w:pPr>
    </w:p>
    <w:p w14:paraId="23BC96E2" w14:textId="07F17000"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Pr>
          <w:rFonts w:ascii="Arial" w:hAnsi="Arial"/>
          <w:b/>
          <w:bCs/>
        </w:rPr>
        <w:t>FORNECEDORA(S)</w:t>
      </w:r>
    </w:p>
    <w:p w14:paraId="14F5260F" w14:textId="7714F2AB" w:rsidR="00E632C7" w:rsidRPr="007D7639"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w:t>
      </w:r>
      <w:r w:rsidRPr="007D7639">
        <w:rPr>
          <w:rFonts w:ascii="Arial" w:hAnsi="Arial"/>
        </w:rPr>
        <w:t xml:space="preserve">Entregar os produtos de acordo com as especificações constantes do Anexo I (Termo de Referência) do Edital do Pregão Eletrônico nº </w:t>
      </w:r>
      <w:r w:rsidR="00B06AAE" w:rsidRPr="007D7639">
        <w:rPr>
          <w:rFonts w:ascii="Arial" w:hAnsi="Arial"/>
        </w:rPr>
        <w:t>PE015</w:t>
      </w:r>
      <w:r w:rsidRPr="007D7639">
        <w:rPr>
          <w:rFonts w:ascii="Arial" w:hAnsi="Arial"/>
        </w:rPr>
        <w:t>/2023 e em consonância com a proposta apresentada no setor de licitações da Prefeitura de Araci, no horário das 8:00 às 14:00 horas, sem custo adicional, no prazo máximo de 10 (dez) dias corridos, contados da ciência da emissão da nota de empenho.</w:t>
      </w:r>
    </w:p>
    <w:p w14:paraId="1BC1CBA4" w14:textId="77777777" w:rsidR="00E632C7" w:rsidRPr="007D7639" w:rsidRDefault="00E632C7" w:rsidP="00E632C7">
      <w:pPr>
        <w:spacing w:before="80" w:after="80" w:line="320" w:lineRule="atLeast"/>
        <w:ind w:right="-24"/>
        <w:jc w:val="both"/>
        <w:rPr>
          <w:rFonts w:ascii="Arial" w:hAnsi="Arial"/>
        </w:rPr>
      </w:pPr>
    </w:p>
    <w:p w14:paraId="74AE2346" w14:textId="77777777" w:rsidR="00E632C7" w:rsidRDefault="00E632C7" w:rsidP="00E632C7">
      <w:pPr>
        <w:spacing w:before="80" w:after="80" w:line="320" w:lineRule="atLeast"/>
        <w:ind w:right="-24"/>
        <w:jc w:val="both"/>
        <w:rPr>
          <w:rFonts w:ascii="Arial" w:hAnsi="Arial"/>
        </w:rPr>
      </w:pPr>
      <w:r w:rsidRPr="007D7639">
        <w:rPr>
          <w:rFonts w:ascii="Arial" w:hAnsi="Arial"/>
          <w:b/>
        </w:rPr>
        <w:t>5.2 -</w:t>
      </w:r>
      <w:r w:rsidRPr="007D7639">
        <w:rPr>
          <w:rFonts w:ascii="Arial" w:hAnsi="Arial"/>
        </w:rPr>
        <w:t xml:space="preserve"> Fazer acompanhar, quando da entrega dos produtos,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588D995A"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38E079C2"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B06AAE">
        <w:rPr>
          <w:rFonts w:ascii="Arial" w:hAnsi="Arial"/>
        </w:rPr>
        <w:t>PE015</w:t>
      </w:r>
      <w:r>
        <w:rPr>
          <w:rFonts w:ascii="Arial" w:hAnsi="Arial"/>
        </w:rPr>
        <w:t>/2023</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C7130B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bCs/>
        </w:rPr>
        <w:t>FORNECEDORA(S)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407D4256"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bCs/>
        </w:rPr>
        <w:t>FORNECEDORA(S)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BE46FC0"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bCs/>
        </w:rPr>
        <w:t>FORNECEDORA(S)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61D515B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bCs/>
        </w:rPr>
        <w:t>FORNECEDORA(S)</w:t>
      </w:r>
      <w:r>
        <w:rPr>
          <w:rFonts w:ascii="Arial" w:hAnsi="Arial"/>
        </w:rPr>
        <w:t xml:space="preserve"> 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4EA9C92B"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bCs/>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0A10E18A"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bCs/>
        </w:rPr>
        <w:t>FORNECEDORA(S)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A8B360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proofErr w:type="gramStart"/>
      <w:r>
        <w:rPr>
          <w:rFonts w:ascii="Arial" w:hAnsi="Arial"/>
          <w:b/>
          <w:bCs/>
        </w:rPr>
        <w:t>FORNECEDORA(S)</w:t>
      </w:r>
      <w:r>
        <w:rPr>
          <w:rFonts w:ascii="Arial" w:hAnsi="Arial"/>
          <w:b/>
        </w:rPr>
        <w:t xml:space="preserve"> </w:t>
      </w:r>
      <w:r>
        <w:rPr>
          <w:rFonts w:ascii="Arial" w:hAnsi="Arial"/>
        </w:rPr>
        <w:t>poderão</w:t>
      </w:r>
      <w:proofErr w:type="gramEnd"/>
      <w:r>
        <w:rPr>
          <w:rFonts w:ascii="Arial" w:hAnsi="Arial"/>
        </w:rPr>
        <w:t xml:space="preserve">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5A2C3AE4"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06AAE">
        <w:rPr>
          <w:rFonts w:ascii="Arial" w:hAnsi="Arial"/>
        </w:rPr>
        <w:t>PE015</w:t>
      </w:r>
      <w:r>
        <w:rPr>
          <w:rFonts w:ascii="Arial" w:hAnsi="Arial"/>
        </w:rPr>
        <w:t>/2023</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5B27CA50"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739F60F0"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7D7639">
        <w:rPr>
          <w:rFonts w:ascii="Arial" w:hAnsi="Arial"/>
        </w:rPr>
        <w:t>192</w:t>
      </w:r>
      <w:r>
        <w:rPr>
          <w:rFonts w:ascii="Arial" w:hAnsi="Arial"/>
        </w:rPr>
        <w:t>/2023</w:t>
      </w:r>
      <w:r w:rsidRPr="00237441">
        <w:rPr>
          <w:rFonts w:ascii="Arial" w:hAnsi="Arial"/>
        </w:rPr>
        <w:t>, com decisão fundamentada da autoridade superior.</w:t>
      </w:r>
    </w:p>
    <w:p w14:paraId="0D486717" w14:textId="77777777" w:rsidR="00E632C7" w:rsidRPr="00237441" w:rsidRDefault="00E632C7" w:rsidP="00E632C7">
      <w:pPr>
        <w:spacing w:before="80" w:after="80" w:line="320" w:lineRule="atLeast"/>
        <w:ind w:left="705" w:right="-24"/>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10D9C65"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Pr>
          <w:rFonts w:ascii="Arial" w:hAnsi="Arial"/>
          <w:b/>
          <w:bCs/>
        </w:rPr>
        <w:t>FORNECEDORA(S)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B06AAE">
        <w:rPr>
          <w:rFonts w:ascii="Arial" w:hAnsi="Arial"/>
        </w:rPr>
        <w:t>PE015</w:t>
      </w:r>
      <w:r>
        <w:rPr>
          <w:rFonts w:ascii="Arial" w:hAnsi="Arial"/>
        </w:rPr>
        <w:t>/2023</w:t>
      </w:r>
      <w:r w:rsidRPr="00237441">
        <w:rPr>
          <w:rFonts w:ascii="Arial" w:hAnsi="Arial"/>
        </w:rPr>
        <w:t>.</w:t>
      </w:r>
    </w:p>
    <w:p w14:paraId="22306B85" w14:textId="77777777" w:rsidR="00E632C7" w:rsidRPr="00237441" w:rsidRDefault="00E632C7" w:rsidP="00E632C7">
      <w:pPr>
        <w:spacing w:before="80" w:after="80" w:line="320" w:lineRule="atLeast"/>
        <w:ind w:right="-24"/>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E632C7">
      <w:pPr>
        <w:pStyle w:val="CHAMEX"/>
        <w:spacing w:before="80" w:after="80" w:line="320" w:lineRule="atLeast"/>
        <w:ind w:right="-24"/>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E632C7">
      <w:pPr>
        <w:spacing w:before="80" w:after="80" w:line="320" w:lineRule="atLeast"/>
        <w:ind w:right="-24"/>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0ED7435C"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B06AAE">
        <w:rPr>
          <w:rFonts w:ascii="Arial" w:hAnsi="Arial"/>
        </w:rPr>
        <w:t>PE015</w:t>
      </w:r>
      <w:r>
        <w:rPr>
          <w:rFonts w:ascii="Arial" w:hAnsi="Arial"/>
        </w:rPr>
        <w:t>/2023</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Pr>
          <w:rFonts w:ascii="Arial" w:hAnsi="Arial"/>
          <w:b/>
          <w:bCs/>
        </w:rPr>
        <w:t>FORNECEDORA(S)</w:t>
      </w:r>
      <w:r w:rsidRPr="00E05C7B">
        <w:rPr>
          <w:rFonts w:ascii="Arial" w:hAnsi="Arial"/>
          <w:b/>
        </w:rPr>
        <w:t>.</w:t>
      </w:r>
    </w:p>
    <w:p w14:paraId="0B328B45" w14:textId="77777777" w:rsidR="00E632C7" w:rsidRPr="00E05C7B" w:rsidRDefault="00E632C7" w:rsidP="00E632C7">
      <w:pPr>
        <w:spacing w:before="80" w:after="80" w:line="320" w:lineRule="atLeast"/>
        <w:ind w:right="-24"/>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30FC4C22" w14:textId="77777777" w:rsidR="00E632C7" w:rsidRDefault="00E632C7" w:rsidP="00E632C7">
      <w:pPr>
        <w:tabs>
          <w:tab w:val="left" w:pos="0"/>
        </w:tabs>
        <w:spacing w:before="80" w:after="80" w:line="320" w:lineRule="atLeast"/>
        <w:ind w:right="-24"/>
        <w:jc w:val="both"/>
        <w:rPr>
          <w:rFonts w:ascii="Arial" w:hAnsi="Arial"/>
        </w:rPr>
      </w:pPr>
    </w:p>
    <w:p w14:paraId="5A016FC5" w14:textId="31AD93E4"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Pr>
          <w:rFonts w:ascii="Arial" w:hAnsi="Arial"/>
          <w:b/>
          <w:bCs/>
        </w:rPr>
        <w:t>FORNECEDORA(S)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6FCE209" w14:textId="5EE43DBE" w:rsidR="00E632C7" w:rsidRPr="00977C44" w:rsidRDefault="00E632C7" w:rsidP="00E632C7">
      <w:pPr>
        <w:pStyle w:val="Corpodetexto3"/>
        <w:rPr>
          <w:rFonts w:ascii="Courier New" w:hAnsi="Courier New" w:cs="Courier New"/>
          <w:b/>
          <w:bCs/>
          <w:sz w:val="24"/>
          <w:szCs w:val="24"/>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2023</w:t>
      </w:r>
      <w:r w:rsidRPr="00E05C7B">
        <w:rPr>
          <w:rFonts w:ascii="Arial" w:hAnsi="Arial"/>
          <w:sz w:val="24"/>
          <w:szCs w:val="24"/>
        </w:rPr>
        <w:t>.</w:t>
      </w:r>
    </w:p>
    <w:p w14:paraId="09429F96" w14:textId="77777777" w:rsidR="00947101" w:rsidRDefault="00947101" w:rsidP="00947101">
      <w:pPr>
        <w:jc w:val="both"/>
        <w:rPr>
          <w:rFonts w:ascii="Courier New" w:hAnsi="Courier New" w:cs="Courier New"/>
        </w:rPr>
      </w:pPr>
    </w:p>
    <w:p w14:paraId="459C0673" w14:textId="0BD2289A" w:rsidR="00947101" w:rsidRPr="0085216D" w:rsidRDefault="00947101" w:rsidP="00C7634B">
      <w:pPr>
        <w:overflowPunct w:val="0"/>
        <w:autoSpaceDE w:val="0"/>
        <w:autoSpaceDN w:val="0"/>
        <w:adjustRightInd w:val="0"/>
        <w:spacing w:before="100" w:beforeAutospacing="1" w:after="100" w:afterAutospacing="1"/>
        <w:textAlignment w:val="baseline"/>
        <w:rPr>
          <w:rFonts w:ascii="Arial" w:hAnsi="Arial" w:cs="Arial"/>
          <w:b/>
        </w:rPr>
      </w:pPr>
    </w:p>
    <w:sectPr w:rsidR="00947101" w:rsidRPr="0085216D" w:rsidSect="00B34A96">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AE012" w14:textId="77777777" w:rsidR="003A29BD" w:rsidRDefault="003A29BD">
      <w:r>
        <w:separator/>
      </w:r>
    </w:p>
  </w:endnote>
  <w:endnote w:type="continuationSeparator" w:id="0">
    <w:p w14:paraId="3CE32777" w14:textId="77777777" w:rsidR="003A29BD" w:rsidRDefault="003A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73344" w14:textId="77777777" w:rsidR="003A29BD" w:rsidRDefault="003A29BD">
      <w:r>
        <w:separator/>
      </w:r>
    </w:p>
  </w:footnote>
  <w:footnote w:type="continuationSeparator" w:id="0">
    <w:p w14:paraId="15D3561B" w14:textId="77777777" w:rsidR="003A29BD" w:rsidRDefault="003A2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8D25B1" w:rsidRPr="004D6CF1" w:rsidRDefault="008D25B1"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8D25B1" w:rsidRDefault="008D25B1"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334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4"/>
  </w:num>
  <w:num w:numId="2" w16cid:durableId="853230507">
    <w:abstractNumId w:val="0"/>
  </w:num>
  <w:num w:numId="3" w16cid:durableId="814955844">
    <w:abstractNumId w:val="19"/>
  </w:num>
  <w:num w:numId="4" w16cid:durableId="271279817">
    <w:abstractNumId w:val="22"/>
  </w:num>
  <w:num w:numId="5" w16cid:durableId="27068341">
    <w:abstractNumId w:val="10"/>
  </w:num>
  <w:num w:numId="6" w16cid:durableId="1114716230">
    <w:abstractNumId w:val="8"/>
  </w:num>
  <w:num w:numId="7" w16cid:durableId="436482423">
    <w:abstractNumId w:val="11"/>
  </w:num>
  <w:num w:numId="8" w16cid:durableId="508954587">
    <w:abstractNumId w:val="16"/>
  </w:num>
  <w:num w:numId="9" w16cid:durableId="2011323267">
    <w:abstractNumId w:val="4"/>
  </w:num>
  <w:num w:numId="10"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4"/>
  </w:num>
  <w:num w:numId="12" w16cid:durableId="707490921">
    <w:abstractNumId w:val="4"/>
  </w:num>
  <w:num w:numId="13" w16cid:durableId="2077042911">
    <w:abstractNumId w:val="4"/>
    <w:lvlOverride w:ilvl="0">
      <w:startOverride w:val="20"/>
    </w:lvlOverride>
  </w:num>
  <w:num w:numId="14" w16cid:durableId="1388064816">
    <w:abstractNumId w:val="4"/>
    <w:lvlOverride w:ilvl="0">
      <w:startOverride w:val="8"/>
    </w:lvlOverride>
    <w:lvlOverride w:ilvl="1">
      <w:startOverride w:val="1"/>
    </w:lvlOverride>
  </w:num>
  <w:num w:numId="15" w16cid:durableId="34934622">
    <w:abstractNumId w:val="4"/>
  </w:num>
  <w:num w:numId="16" w16cid:durableId="1275483691">
    <w:abstractNumId w:val="4"/>
    <w:lvlOverride w:ilvl="0">
      <w:startOverride w:val="20"/>
    </w:lvlOverride>
    <w:lvlOverride w:ilvl="1">
      <w:startOverride w:val="1"/>
    </w:lvlOverride>
  </w:num>
  <w:num w:numId="17" w16cid:durableId="1095514759">
    <w:abstractNumId w:val="21"/>
  </w:num>
  <w:num w:numId="18" w16cid:durableId="213236120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13"/>
  </w:num>
  <w:num w:numId="20" w16cid:durableId="284699038">
    <w:abstractNumId w:val="1"/>
  </w:num>
  <w:num w:numId="21" w16cid:durableId="1063792718">
    <w:abstractNumId w:val="9"/>
  </w:num>
  <w:num w:numId="22" w16cid:durableId="1120340503">
    <w:abstractNumId w:val="3"/>
  </w:num>
  <w:num w:numId="23" w16cid:durableId="903688266">
    <w:abstractNumId w:val="4"/>
  </w:num>
  <w:num w:numId="24" w16cid:durableId="1759405307">
    <w:abstractNumId w:val="4"/>
    <w:lvlOverride w:ilvl="0">
      <w:startOverride w:val="9"/>
    </w:lvlOverride>
    <w:lvlOverride w:ilvl="1">
      <w:startOverride w:val="13"/>
    </w:lvlOverride>
    <w:lvlOverride w:ilvl="2">
      <w:startOverride w:val="1"/>
    </w:lvlOverride>
  </w:num>
  <w:num w:numId="25" w16cid:durableId="911935903">
    <w:abstractNumId w:val="17"/>
  </w:num>
  <w:num w:numId="26" w16cid:durableId="579952479">
    <w:abstractNumId w:val="2"/>
  </w:num>
  <w:num w:numId="27" w16cid:durableId="1552687538">
    <w:abstractNumId w:val="4"/>
    <w:lvlOverride w:ilvl="0">
      <w:startOverride w:val="5"/>
    </w:lvlOverride>
  </w:num>
  <w:num w:numId="28" w16cid:durableId="700788714">
    <w:abstractNumId w:val="14"/>
  </w:num>
  <w:num w:numId="29" w16cid:durableId="351539672">
    <w:abstractNumId w:val="5"/>
  </w:num>
  <w:num w:numId="30" w16cid:durableId="163328966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6"/>
  </w:num>
  <w:num w:numId="32" w16cid:durableId="211120746">
    <w:abstractNumId w:val="12"/>
  </w:num>
  <w:num w:numId="33" w16cid:durableId="1809591855">
    <w:abstractNumId w:val="7"/>
  </w:num>
  <w:num w:numId="34" w16cid:durableId="16784557">
    <w:abstractNumId w:val="15"/>
  </w:num>
  <w:num w:numId="35" w16cid:durableId="1284194905">
    <w:abstractNumId w:val="4"/>
    <w:lvlOverride w:ilvl="0">
      <w:startOverride w:val="9"/>
    </w:lvlOverride>
    <w:lvlOverride w:ilvl="1">
      <w:startOverride w:val="4"/>
    </w:lvlOverride>
  </w:num>
  <w:num w:numId="36" w16cid:durableId="2010712428">
    <w:abstractNumId w:val="20"/>
  </w:num>
  <w:num w:numId="37" w16cid:durableId="1235626519">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18C3"/>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471F"/>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BE"/>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29BD"/>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4AB"/>
    <w:rsid w:val="004E2A2E"/>
    <w:rsid w:val="004E3BF3"/>
    <w:rsid w:val="004E44B6"/>
    <w:rsid w:val="004F0A3B"/>
    <w:rsid w:val="004F1294"/>
    <w:rsid w:val="004F1A89"/>
    <w:rsid w:val="004F2445"/>
    <w:rsid w:val="004F56C3"/>
    <w:rsid w:val="004F5DF9"/>
    <w:rsid w:val="004F66B4"/>
    <w:rsid w:val="004F68C1"/>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07E0C"/>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D7639"/>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00FC"/>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662"/>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D22"/>
    <w:rsid w:val="00A512C3"/>
    <w:rsid w:val="00A51952"/>
    <w:rsid w:val="00A5223C"/>
    <w:rsid w:val="00A528B0"/>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AAE"/>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7E7F"/>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46E9"/>
    <w:rsid w:val="00DD734F"/>
    <w:rsid w:val="00DD740A"/>
    <w:rsid w:val="00DD7F26"/>
    <w:rsid w:val="00DE0D00"/>
    <w:rsid w:val="00DE16CD"/>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72A0"/>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153</TotalTime>
  <Pages>49</Pages>
  <Words>15534</Words>
  <Characters>83888</Characters>
  <Application>Microsoft Office Word</Application>
  <DocSecurity>0</DocSecurity>
  <Lines>699</Lines>
  <Paragraphs>198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99224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27</cp:revision>
  <cp:lastPrinted>2023-04-27T14:06:00Z</cp:lastPrinted>
  <dcterms:created xsi:type="dcterms:W3CDTF">2022-10-13T20:22:00Z</dcterms:created>
  <dcterms:modified xsi:type="dcterms:W3CDTF">2023-04-27T14:07:00Z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